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C53B" w14:textId="77777777" w:rsidR="007630F1" w:rsidRDefault="008E7953" w:rsidP="008E7953">
      <w:pPr>
        <w:pStyle w:val="Heading1"/>
      </w:pPr>
      <w:r>
        <w:t xml:space="preserve">Signature 55Hz – Postprocessing </w:t>
      </w:r>
      <w:r w:rsidR="00977416">
        <w:t>guidelines</w:t>
      </w:r>
    </w:p>
    <w:p w14:paraId="3C367DC8" w14:textId="3E4A10D1" w:rsidR="00430888" w:rsidRDefault="00430888" w:rsidP="00430888">
      <w:commentRangeStart w:id="0"/>
      <w:r>
        <w:t>Link to this guide</w:t>
      </w:r>
      <w:commentRangeEnd w:id="0"/>
      <w:r w:rsidR="00A50A54">
        <w:rPr>
          <w:rStyle w:val="CommentReference"/>
          <w:sz w:val="24"/>
          <w:szCs w:val="24"/>
        </w:rPr>
        <w:commentReference w:id="0"/>
      </w:r>
      <w:r>
        <w:t xml:space="preserve">: </w:t>
      </w:r>
    </w:p>
    <w:p w14:paraId="0C71F831" w14:textId="719226B6" w:rsidR="00430888" w:rsidRPr="00430888" w:rsidRDefault="00430888" w:rsidP="00430888">
      <w:pPr>
        <w:rPr>
          <w:lang w:val="en-US"/>
        </w:rPr>
      </w:pPr>
      <w:hyperlink r:id="rId11" w:history="1">
        <w:r w:rsidRPr="00430888">
          <w:rPr>
            <w:rStyle w:val="Hyperlink"/>
            <w:lang w:val="en-US"/>
          </w:rPr>
          <w:t>Signature 55Hz processing guide.docx</w:t>
        </w:r>
      </w:hyperlink>
    </w:p>
    <w:p w14:paraId="5EA58E3E" w14:textId="776E5A35" w:rsidR="008E7953" w:rsidRDefault="007630F1" w:rsidP="007630F1">
      <w:pPr>
        <w:pStyle w:val="Heading3"/>
      </w:pPr>
      <w:r>
        <w:t xml:space="preserve">Last update: </w:t>
      </w:r>
      <w:r>
        <w:fldChar w:fldCharType="begin"/>
      </w:r>
      <w:r>
        <w:instrText xml:space="preserve"> DATE \@ "dd/MM/yyyy HH:mm:ss" </w:instrText>
      </w:r>
      <w:r>
        <w:fldChar w:fldCharType="separate"/>
      </w:r>
      <w:r w:rsidR="00932668">
        <w:rPr>
          <w:noProof/>
        </w:rPr>
        <w:t>17/08/2026 10:28:07</w:t>
      </w:r>
      <w:r>
        <w:fldChar w:fldCharType="end"/>
      </w:r>
    </w:p>
    <w:p w14:paraId="52309BE8" w14:textId="2E0E03E0" w:rsidR="00DC5D0D" w:rsidRDefault="0013470C" w:rsidP="00DC5D0D">
      <w:pPr>
        <w:pStyle w:val="ListParagraph"/>
        <w:numPr>
          <w:ilvl w:val="0"/>
          <w:numId w:val="28"/>
        </w:numPr>
      </w:pPr>
      <w:r>
        <w:t>RAW-file: use for post-processing</w:t>
      </w:r>
    </w:p>
    <w:p w14:paraId="1BC683C5" w14:textId="70C3B66A" w:rsidR="0013470C" w:rsidRDefault="0013470C" w:rsidP="00DC5D0D">
      <w:pPr>
        <w:pStyle w:val="ListParagraph"/>
        <w:numPr>
          <w:ilvl w:val="0"/>
          <w:numId w:val="28"/>
        </w:numPr>
      </w:pPr>
      <w:r>
        <w:t xml:space="preserve">Averaged file: Quick check for onboard </w:t>
      </w:r>
      <w:r w:rsidR="005C4604">
        <w:t>(plot STAGE 1 check list)</w:t>
      </w:r>
    </w:p>
    <w:p w14:paraId="72D83AB4" w14:textId="77777777" w:rsidR="00D91D9F" w:rsidRDefault="00D91D9F" w:rsidP="00D91D9F">
      <w:pPr>
        <w:pStyle w:val="ListParagraph"/>
      </w:pPr>
    </w:p>
    <w:p w14:paraId="2BC57CFD" w14:textId="1FDAD5AC" w:rsidR="008A2B25" w:rsidRPr="008A2B25" w:rsidRDefault="00C91EE6" w:rsidP="008A2B25">
      <w:pPr>
        <w:pStyle w:val="ListParagraph"/>
        <w:numPr>
          <w:ilvl w:val="0"/>
          <w:numId w:val="28"/>
        </w:numPr>
      </w:pPr>
      <w:r>
        <w:t>Current git</w:t>
      </w:r>
      <w:r w:rsidR="008A2B25">
        <w:t xml:space="preserve"> branch: </w:t>
      </w:r>
    </w:p>
    <w:p w14:paraId="0637900B" w14:textId="42CA78A5" w:rsidR="008A2B25" w:rsidRDefault="003C29B5" w:rsidP="008A2B25">
      <w:pPr>
        <w:pStyle w:val="ListParagraph"/>
      </w:pPr>
      <w:hyperlink r:id="rId12" w:history="1">
        <w:r w:rsidRPr="005B1ED4">
          <w:rPr>
            <w:rStyle w:val="Hyperlink"/>
          </w:rPr>
          <w:t>https://github.com/ScotMarPhys/m_moorproc_toolbox/main/</w:t>
        </w:r>
      </w:hyperlink>
    </w:p>
    <w:p w14:paraId="2337D789" w14:textId="77777777" w:rsidR="00015BBD" w:rsidRDefault="00015BBD" w:rsidP="008A2B25">
      <w:pPr>
        <w:pStyle w:val="ListParagraph"/>
      </w:pPr>
    </w:p>
    <w:p w14:paraId="2F357848" w14:textId="49BC791F" w:rsidR="00015BBD" w:rsidRDefault="00015BBD" w:rsidP="00015BBD">
      <w:pPr>
        <w:pStyle w:val="ListParagraph"/>
        <w:numPr>
          <w:ilvl w:val="0"/>
          <w:numId w:val="28"/>
        </w:numPr>
        <w:jc w:val="both"/>
      </w:pPr>
      <w:r>
        <w:t>Other matlab toolboxes needed: rodb</w:t>
      </w:r>
      <w:r w:rsidR="00A22C15">
        <w:t>, GSW v3.06</w:t>
      </w:r>
    </w:p>
    <w:p w14:paraId="5E3BCEC6" w14:textId="651A806D" w:rsidR="00550413" w:rsidRDefault="00550413" w:rsidP="008A2B25">
      <w:pPr>
        <w:pStyle w:val="ListParagraph"/>
      </w:pPr>
    </w:p>
    <w:p w14:paraId="1FB40B59" w14:textId="2D717153" w:rsidR="0071278C" w:rsidRDefault="0071278C" w:rsidP="0071278C">
      <w:pPr>
        <w:pStyle w:val="Heading2"/>
      </w:pPr>
      <w:r>
        <w:t>QC flags:</w:t>
      </w:r>
    </w:p>
    <w:p w14:paraId="0713C107" w14:textId="5FC5386E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0: QC_NOT_EVALUATED</w:t>
      </w:r>
    </w:p>
    <w:p w14:paraId="1BE0E317" w14:textId="68202F69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1: QC_GOOD</w:t>
      </w:r>
    </w:p>
    <w:p w14:paraId="1D74B004" w14:textId="4D8719B6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2: QC_UNKNOWN</w:t>
      </w:r>
    </w:p>
    <w:p w14:paraId="209147F2" w14:textId="3067F25E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3: QC_PROBABLY_BAD</w:t>
      </w:r>
    </w:p>
    <w:p w14:paraId="0081D520" w14:textId="3F18E377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4: QC_BAD</w:t>
      </w:r>
    </w:p>
    <w:p w14:paraId="0FD9E7AC" w14:textId="486D67F0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5: QC_CHANGED</w:t>
      </w:r>
    </w:p>
    <w:p w14:paraId="35996A0F" w14:textId="36F467E3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6: QC_UNSAMPLED</w:t>
      </w:r>
    </w:p>
    <w:p w14:paraId="598685BF" w14:textId="5F538363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7</w:t>
      </w:r>
      <w:commentRangeStart w:id="1"/>
      <w:commentRangeStart w:id="2"/>
      <w:r w:rsidRPr="003C574E">
        <w:rPr>
          <w:lang w:val="en-US"/>
        </w:rPr>
        <w:t>: QC_INTERPOLATED</w:t>
      </w:r>
      <w:commentRangeEnd w:id="1"/>
      <w:r w:rsidR="00D86F04" w:rsidRPr="003C574E">
        <w:rPr>
          <w:rStyle w:val="CommentReference"/>
          <w:sz w:val="24"/>
          <w:szCs w:val="24"/>
          <w:lang w:val="en-US"/>
        </w:rPr>
        <w:commentReference w:id="1"/>
      </w:r>
      <w:commentRangeEnd w:id="2"/>
      <w:r w:rsidR="0046547E" w:rsidRPr="003C574E">
        <w:rPr>
          <w:rStyle w:val="CommentReference"/>
          <w:sz w:val="24"/>
          <w:szCs w:val="24"/>
          <w:lang w:val="en-US"/>
        </w:rPr>
        <w:commentReference w:id="2"/>
      </w:r>
    </w:p>
    <w:p w14:paraId="18C5CCB3" w14:textId="0A402B8F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commentRangeStart w:id="3"/>
      <w:r w:rsidRPr="003C574E">
        <w:rPr>
          <w:lang w:val="en-US"/>
        </w:rPr>
        <w:t xml:space="preserve">8: </w:t>
      </w:r>
      <w:commentRangeEnd w:id="3"/>
      <w:r w:rsidR="007F2774">
        <w:rPr>
          <w:rStyle w:val="CommentReference"/>
          <w:sz w:val="24"/>
          <w:szCs w:val="24"/>
          <w:lang w:val="en-US"/>
        </w:rPr>
        <w:commentReference w:id="3"/>
      </w:r>
      <w:r w:rsidR="0078045F">
        <w:rPr>
          <w:lang w:val="en-US"/>
        </w:rPr>
        <w:t>QC_</w:t>
      </w:r>
      <w:r w:rsidR="00055EC6">
        <w:rPr>
          <w:lang w:val="en-US"/>
        </w:rPr>
        <w:t>?</w:t>
      </w:r>
    </w:p>
    <w:p w14:paraId="774AC079" w14:textId="39C26B99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9: QC_MISSING</w:t>
      </w:r>
    </w:p>
    <w:p w14:paraId="38368CFD" w14:textId="1CE737C3" w:rsidR="00C8435D" w:rsidRDefault="00D62E22" w:rsidP="00EC3C88">
      <w:pPr>
        <w:pStyle w:val="Heading2"/>
      </w:pPr>
      <w:r>
        <w:t>STAGE 0 – Download data</w:t>
      </w:r>
    </w:p>
    <w:p w14:paraId="771D3BBB" w14:textId="5B46480D" w:rsidR="00347098" w:rsidRDefault="0092401F" w:rsidP="0092401F">
      <w:r>
        <w:t xml:space="preserve">Download </w:t>
      </w:r>
      <w:r w:rsidR="004013EA">
        <w:t xml:space="preserve">raw </w:t>
      </w:r>
      <w:r>
        <w:t>data</w:t>
      </w:r>
      <w:r w:rsidR="00A17FDF">
        <w:t xml:space="preserve"> </w:t>
      </w:r>
      <w:r w:rsidR="00E45419">
        <w:rPr>
          <w:lang w:val="en-US"/>
        </w:rPr>
        <w:t xml:space="preserve">(*.ad2cp and *avgd.ad2cp) </w:t>
      </w:r>
      <w:r w:rsidR="00C9269F">
        <w:t xml:space="preserve">from instrument using the </w:t>
      </w:r>
      <w:r w:rsidR="00C9269F" w:rsidRPr="00C9269F">
        <w:rPr>
          <w:b/>
          <w:bCs/>
          <w:lang w:val="en-US"/>
        </w:rPr>
        <w:t xml:space="preserve">Recorder Data Retrieval </w:t>
      </w:r>
      <w:r w:rsidR="00C9269F" w:rsidRPr="00C9269F">
        <w:rPr>
          <w:lang w:val="en-US"/>
        </w:rPr>
        <w:t xml:space="preserve">tab in Nortek Signature Deployment software. </w:t>
      </w:r>
      <w:r w:rsidR="00692475" w:rsidRPr="00692475">
        <w:t xml:space="preserve">Open </w:t>
      </w:r>
      <w:r w:rsidR="00692475">
        <w:t>ad2cp-</w:t>
      </w:r>
      <w:r w:rsidR="00692475" w:rsidRPr="00692475">
        <w:t>file</w:t>
      </w:r>
      <w:r w:rsidR="00692475">
        <w:t>s</w:t>
      </w:r>
      <w:r w:rsidR="00692475" w:rsidRPr="00692475">
        <w:t xml:space="preserve"> in Signature Viewer and export to</w:t>
      </w:r>
      <w:r w:rsidR="000B7F55">
        <w:t xml:space="preserve"> mat-files (*.mat, *avgd.mat)</w:t>
      </w:r>
      <w:r w:rsidR="004C6D9E">
        <w:t xml:space="preserve">. This will automatically </w:t>
      </w:r>
      <w:r w:rsidR="00F43603">
        <w:t xml:space="preserve">apply </w:t>
      </w:r>
      <w:r w:rsidR="00347098">
        <w:t xml:space="preserve">a quality control with </w:t>
      </w:r>
      <w:r w:rsidR="00F43603" w:rsidRPr="00F43603">
        <w:t>only data where the correlation of echo and signal is above 50%</w:t>
      </w:r>
      <w:r w:rsidR="00347098">
        <w:t xml:space="preserve"> is kept</w:t>
      </w:r>
      <w:r w:rsidR="00E464E3">
        <w:t xml:space="preserve"> in the avgd.mat file</w:t>
      </w:r>
      <w:r w:rsidR="00347098">
        <w:t>.</w:t>
      </w:r>
    </w:p>
    <w:p w14:paraId="1B8DED10" w14:textId="6841DEEB" w:rsidR="0092401F" w:rsidRPr="0092401F" w:rsidRDefault="00FE3938" w:rsidP="0092401F">
      <w:r>
        <w:t>Please ensure to rename the files</w:t>
      </w:r>
      <w:r w:rsidR="00FA5FE8">
        <w:t xml:space="preserve"> in line with OSNAP processing toolbox</w:t>
      </w:r>
      <w:r w:rsidR="0092401F">
        <w:t>:</w:t>
      </w:r>
    </w:p>
    <w:p w14:paraId="23A5BBE3" w14:textId="69A29662" w:rsidR="00D62E22" w:rsidRDefault="00D62E22" w:rsidP="00D62E22">
      <w:r>
        <w:lastRenderedPageBreak/>
        <w:t xml:space="preserve">Naming conventions: </w:t>
      </w:r>
      <w:r w:rsidR="0092401F" w:rsidRPr="00AE72EC">
        <w:rPr>
          <w:i/>
          <w:iCs/>
          <w:color w:val="3A7C22" w:themeColor="accent6" w:themeShade="BF"/>
        </w:rPr>
        <w:t>[serial_number]_data.mat, [seriel_number]_data_av</w:t>
      </w:r>
      <w:r w:rsidR="001A7787" w:rsidRPr="00AE72EC">
        <w:rPr>
          <w:i/>
          <w:iCs/>
          <w:color w:val="3A7C22" w:themeColor="accent6" w:themeShade="BF"/>
        </w:rPr>
        <w:t>gd.mat</w:t>
      </w:r>
    </w:p>
    <w:p w14:paraId="70CB69D6" w14:textId="7ED12C62" w:rsidR="001A7787" w:rsidRDefault="001A7787" w:rsidP="00D62E22">
      <w:r>
        <w:t>E.g. RHADCP has serial number 20044</w:t>
      </w:r>
      <w:r w:rsidR="00105D0C">
        <w:t xml:space="preserve">: </w:t>
      </w:r>
      <w:r w:rsidR="00105D0C" w:rsidRPr="00AE72EC">
        <w:rPr>
          <w:i/>
          <w:iCs/>
          <w:color w:val="3A7C22" w:themeColor="accent6" w:themeShade="BF"/>
        </w:rPr>
        <w:t>200</w:t>
      </w:r>
      <w:r w:rsidR="009469FC" w:rsidRPr="00AE72EC">
        <w:rPr>
          <w:i/>
          <w:iCs/>
          <w:color w:val="3A7C22" w:themeColor="accent6" w:themeShade="BF"/>
        </w:rPr>
        <w:t>44</w:t>
      </w:r>
      <w:r w:rsidR="00105D0C" w:rsidRPr="00AE72EC">
        <w:rPr>
          <w:i/>
          <w:iCs/>
          <w:color w:val="3A7C22" w:themeColor="accent6" w:themeShade="BF"/>
        </w:rPr>
        <w:t>_data.mat; 2</w:t>
      </w:r>
      <w:r w:rsidR="00497CD8">
        <w:rPr>
          <w:i/>
          <w:iCs/>
          <w:color w:val="3A7C22" w:themeColor="accent6" w:themeShade="BF"/>
        </w:rPr>
        <w:t>0</w:t>
      </w:r>
      <w:r w:rsidR="00105D0C" w:rsidRPr="00AE72EC">
        <w:rPr>
          <w:i/>
          <w:iCs/>
          <w:color w:val="3A7C22" w:themeColor="accent6" w:themeShade="BF"/>
        </w:rPr>
        <w:t>044_data_avgd.mat</w:t>
      </w:r>
    </w:p>
    <w:p w14:paraId="07EE62B7" w14:textId="36BCC36E" w:rsidR="00225583" w:rsidRPr="000154D6" w:rsidRDefault="00A513E8" w:rsidP="00D62E22">
      <w:pPr>
        <w:rPr>
          <w:color w:val="4C94D8" w:themeColor="text2" w:themeTint="80"/>
        </w:rPr>
      </w:pPr>
      <w:r>
        <w:t>Copy to f</w:t>
      </w:r>
      <w:r w:rsidR="00225583">
        <w:t>older</w:t>
      </w:r>
      <w:r w:rsidR="00B1549E">
        <w:t xml:space="preserve">: </w:t>
      </w:r>
      <w:r w:rsidR="00B1549E" w:rsidRPr="00AE72EC">
        <w:rPr>
          <w:i/>
          <w:iCs/>
          <w:color w:val="4C94D8" w:themeColor="text2" w:themeTint="80"/>
        </w:rPr>
        <w:t>\osnap\</w:t>
      </w:r>
      <w:r w:rsidR="003C29B5">
        <w:rPr>
          <w:i/>
          <w:iCs/>
          <w:color w:val="4C94D8" w:themeColor="text2" w:themeTint="80"/>
        </w:rPr>
        <w:t>mooring</w:t>
      </w:r>
      <w:r w:rsidR="0064526A">
        <w:rPr>
          <w:i/>
          <w:iCs/>
          <w:color w:val="4C94D8" w:themeColor="text2" w:themeTint="80"/>
        </w:rPr>
        <w:t>s</w:t>
      </w:r>
      <w:r w:rsidR="00B1549E" w:rsidRPr="00AE72EC">
        <w:rPr>
          <w:i/>
          <w:iCs/>
          <w:color w:val="4C94D8" w:themeColor="text2" w:themeTint="80"/>
        </w:rPr>
        <w:t>\raw\cruise_id\adcp_s55</w:t>
      </w:r>
      <w:r w:rsidR="00942E05" w:rsidRPr="00AE72EC">
        <w:rPr>
          <w:i/>
          <w:iCs/>
          <w:color w:val="4C94D8" w:themeColor="text2" w:themeTint="80"/>
        </w:rPr>
        <w:t>\</w:t>
      </w:r>
    </w:p>
    <w:p w14:paraId="32913B79" w14:textId="1E7E959C" w:rsidR="00B1549E" w:rsidRPr="008F7BCC" w:rsidRDefault="00567DF6" w:rsidP="00D62E22">
      <w:pPr>
        <w:rPr>
          <w:color w:val="4C94D8" w:themeColor="text2" w:themeTint="80"/>
        </w:rPr>
      </w:pPr>
      <w:r>
        <w:t xml:space="preserve">E.g.: </w:t>
      </w:r>
      <w:r w:rsidR="00B1549E" w:rsidRPr="00AE72EC">
        <w:rPr>
          <w:i/>
          <w:iCs/>
          <w:color w:val="4C94D8" w:themeColor="text2" w:themeTint="80"/>
        </w:rPr>
        <w:t>osnap\</w:t>
      </w:r>
      <w:r w:rsidR="0064526A">
        <w:rPr>
          <w:i/>
          <w:iCs/>
          <w:color w:val="4C94D8" w:themeColor="text2" w:themeTint="80"/>
        </w:rPr>
        <w:t>moorings</w:t>
      </w:r>
      <w:r w:rsidR="00B1549E" w:rsidRPr="00AE72EC">
        <w:rPr>
          <w:i/>
          <w:iCs/>
          <w:color w:val="4C94D8" w:themeColor="text2" w:themeTint="80"/>
        </w:rPr>
        <w:t>\raw\jc238\adcp_s55</w:t>
      </w:r>
      <w:r w:rsidR="00942E05" w:rsidRPr="00AE72EC">
        <w:rPr>
          <w:i/>
          <w:iCs/>
          <w:color w:val="4C94D8" w:themeColor="text2" w:themeTint="80"/>
        </w:rPr>
        <w:t>\</w:t>
      </w:r>
    </w:p>
    <w:p w14:paraId="375C32A3" w14:textId="2E7417AB" w:rsidR="00225583" w:rsidRDefault="00A572CD" w:rsidP="00D62E22">
      <w:r>
        <w:t xml:space="preserve">If not </w:t>
      </w:r>
      <w:r w:rsidR="00202E71">
        <w:t xml:space="preserve">yet </w:t>
      </w:r>
      <w:r>
        <w:t>done</w:t>
      </w:r>
      <w:r w:rsidR="000A1207">
        <w:t xml:space="preserve"> for the microcat</w:t>
      </w:r>
      <w:r w:rsidR="00202E71">
        <w:t>, c</w:t>
      </w:r>
      <w:r w:rsidR="00202E71" w:rsidRPr="00202E71">
        <w:t>reat</w:t>
      </w:r>
      <w:r w:rsidR="00202E71">
        <w:t>e</w:t>
      </w:r>
      <w:r w:rsidR="00202E71" w:rsidRPr="00202E71">
        <w:t xml:space="preserve"> a data processing control file </w:t>
      </w:r>
      <w:r w:rsidR="00CA6ECF" w:rsidRPr="003940AC">
        <w:rPr>
          <w:i/>
          <w:iCs/>
          <w:color w:val="3A7C22" w:themeColor="accent6" w:themeShade="BF"/>
        </w:rPr>
        <w:t>[</w:t>
      </w:r>
      <w:r w:rsidR="00202E71" w:rsidRPr="003940AC">
        <w:rPr>
          <w:i/>
          <w:iCs/>
          <w:color w:val="3A7C22" w:themeColor="accent6" w:themeShade="BF"/>
        </w:rPr>
        <w:t>moorname</w:t>
      </w:r>
      <w:r w:rsidR="00CA6ECF" w:rsidRPr="003940AC">
        <w:rPr>
          <w:i/>
          <w:iCs/>
          <w:color w:val="3A7C22" w:themeColor="accent6" w:themeShade="BF"/>
        </w:rPr>
        <w:t>]</w:t>
      </w:r>
      <w:r w:rsidR="00202E71" w:rsidRPr="003940AC">
        <w:rPr>
          <w:i/>
          <w:iCs/>
          <w:color w:val="3A7C22" w:themeColor="accent6" w:themeShade="BF"/>
        </w:rPr>
        <w:t>info.dat</w:t>
      </w:r>
      <w:r w:rsidR="00202E71" w:rsidRPr="00202E71">
        <w:t xml:space="preserve"> for </w:t>
      </w:r>
      <w:r w:rsidR="003940AC">
        <w:t xml:space="preserve">the </w:t>
      </w:r>
      <w:r w:rsidR="00202E71" w:rsidRPr="00202E71">
        <w:t xml:space="preserve">mooring in the directory </w:t>
      </w:r>
      <w:r w:rsidR="00202E71" w:rsidRPr="003940AC">
        <w:rPr>
          <w:i/>
          <w:iCs/>
          <w:color w:val="4C94D8" w:themeColor="text2" w:themeTint="80"/>
        </w:rPr>
        <w:t>osnap/</w:t>
      </w:r>
      <w:r w:rsidR="0064526A">
        <w:rPr>
          <w:i/>
          <w:iCs/>
          <w:color w:val="4C94D8" w:themeColor="text2" w:themeTint="80"/>
        </w:rPr>
        <w:t>moorings</w:t>
      </w:r>
      <w:r w:rsidR="00202E71" w:rsidRPr="003940AC">
        <w:rPr>
          <w:i/>
          <w:iCs/>
          <w:color w:val="4C94D8" w:themeColor="text2" w:themeTint="80"/>
        </w:rPr>
        <w:t>/proc/</w:t>
      </w:r>
      <w:r w:rsidR="003940AC" w:rsidRPr="003940AC">
        <w:rPr>
          <w:i/>
          <w:iCs/>
          <w:color w:val="4C94D8" w:themeColor="text2" w:themeTint="80"/>
        </w:rPr>
        <w:t>[</w:t>
      </w:r>
      <w:r w:rsidR="00202E71" w:rsidRPr="003940AC">
        <w:rPr>
          <w:i/>
          <w:iCs/>
          <w:color w:val="4C94D8" w:themeColor="text2" w:themeTint="80"/>
        </w:rPr>
        <w:t>moorname</w:t>
      </w:r>
      <w:r w:rsidR="003940AC" w:rsidRPr="003940AC">
        <w:rPr>
          <w:i/>
          <w:iCs/>
          <w:color w:val="4C94D8" w:themeColor="text2" w:themeTint="80"/>
        </w:rPr>
        <w:t>]</w:t>
      </w:r>
      <w:r w:rsidR="00202E71" w:rsidRPr="00202E71">
        <w:t xml:space="preserve">. </w:t>
      </w:r>
      <w:r w:rsidR="009E1FAF" w:rsidRPr="00497A2C">
        <w:rPr>
          <w:i/>
          <w:iCs/>
          <w:color w:val="3A7C22" w:themeColor="accent6" w:themeShade="BF"/>
        </w:rPr>
        <w:t>[</w:t>
      </w:r>
      <w:r w:rsidR="00202E71" w:rsidRPr="00497A2C">
        <w:rPr>
          <w:i/>
          <w:iCs/>
          <w:color w:val="3A7C22" w:themeColor="accent6" w:themeShade="BF"/>
        </w:rPr>
        <w:t>moorname</w:t>
      </w:r>
      <w:r w:rsidR="009E1FAF" w:rsidRPr="00497A2C">
        <w:rPr>
          <w:i/>
          <w:iCs/>
          <w:color w:val="3A7C22" w:themeColor="accent6" w:themeShade="BF"/>
        </w:rPr>
        <w:t>]</w:t>
      </w:r>
      <w:r w:rsidR="00202E71" w:rsidRPr="00497A2C">
        <w:rPr>
          <w:i/>
          <w:iCs/>
          <w:color w:val="3A7C22" w:themeColor="accent6" w:themeShade="BF"/>
        </w:rPr>
        <w:t>info.dat</w:t>
      </w:r>
      <w:r w:rsidR="00202E71" w:rsidRPr="00497A2C">
        <w:rPr>
          <w:color w:val="3A7C22" w:themeColor="accent6" w:themeShade="BF"/>
        </w:rPr>
        <w:t xml:space="preserve"> </w:t>
      </w:r>
      <w:r w:rsidR="00202E71" w:rsidRPr="00202E71">
        <w:t xml:space="preserve">contains metadata for mooring position (lon, lat, waterdepth and mean magnetic deviation during the deployment), deployment period, nominal depths and serial numbers of each instrument. </w:t>
      </w:r>
    </w:p>
    <w:p w14:paraId="77D81450" w14:textId="44459E4F" w:rsidR="009E1FAF" w:rsidRDefault="009E1FAF" w:rsidP="00D62E22">
      <w:r>
        <w:t>Example for J</w:t>
      </w:r>
      <w:r w:rsidR="00A42730">
        <w:t>C238, mooring deployment</w:t>
      </w:r>
      <w:r w:rsidR="00CE6F3F">
        <w:t xml:space="preserve"> #1 for RHADCP</w:t>
      </w:r>
      <w:r w:rsidR="00A42730">
        <w:t xml:space="preserve"> from 2020-2022:</w:t>
      </w:r>
    </w:p>
    <w:p w14:paraId="206C0E39" w14:textId="1BC154CB" w:rsidR="00951400" w:rsidRDefault="00951400" w:rsidP="00D62E22">
      <w:r>
        <w:t xml:space="preserve">moorname = </w:t>
      </w:r>
      <w:r w:rsidRPr="004E7008">
        <w:rPr>
          <w:i/>
          <w:iCs/>
          <w:color w:val="3A7C22" w:themeColor="accent6" w:themeShade="BF"/>
        </w:rPr>
        <w:t>rhadcp_01_2020</w:t>
      </w:r>
    </w:p>
    <w:p w14:paraId="3E44FB90" w14:textId="64E86031" w:rsidR="00A42730" w:rsidRDefault="3AF3E244" w:rsidP="04A09476">
      <w:pPr>
        <w:rPr>
          <w:i/>
          <w:iCs/>
          <w:color w:val="3A7C22" w:themeColor="accent6" w:themeShade="BF"/>
        </w:rPr>
      </w:pPr>
      <w:r w:rsidRPr="04A09476">
        <w:t xml:space="preserve">Example: </w:t>
      </w:r>
      <w:r w:rsidR="00CE6F3F" w:rsidRPr="04A09476">
        <w:rPr>
          <w:i/>
          <w:iCs/>
          <w:color w:val="3A7C22" w:themeColor="accent6" w:themeShade="BF"/>
        </w:rPr>
        <w:t>osnap\</w:t>
      </w:r>
      <w:r w:rsidR="0064526A">
        <w:rPr>
          <w:i/>
          <w:iCs/>
          <w:color w:val="3A7C22" w:themeColor="accent6" w:themeShade="BF"/>
        </w:rPr>
        <w:t>moorings</w:t>
      </w:r>
      <w:r w:rsidR="00CE6F3F" w:rsidRPr="04A09476">
        <w:rPr>
          <w:i/>
          <w:iCs/>
          <w:color w:val="3A7C22" w:themeColor="accent6" w:themeShade="BF"/>
        </w:rPr>
        <w:t>\proc\rhadcp_01_2020\</w:t>
      </w:r>
      <w:r w:rsidR="004E7008" w:rsidRPr="04A09476">
        <w:rPr>
          <w:i/>
          <w:iCs/>
          <w:color w:val="3A7C22" w:themeColor="accent6" w:themeShade="BF"/>
        </w:rPr>
        <w:t>rhadcp_01_2020info.dat</w:t>
      </w:r>
    </w:p>
    <w:p w14:paraId="1D9A3D43" w14:textId="36744CA9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Mooring              = rhadcp1_01_2020</w:t>
      </w:r>
    </w:p>
    <w:p w14:paraId="2544027D" w14:textId="1356089A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WaterDepth           = 1080</w:t>
      </w:r>
    </w:p>
    <w:p w14:paraId="3C54E0BE" w14:textId="08E9DF66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MagDeviation         = -7.07</w:t>
      </w:r>
    </w:p>
    <w:p w14:paraId="2DE9BD1B" w14:textId="5A3C7A50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Start_Date           = 2020/10/15</w:t>
      </w:r>
    </w:p>
    <w:p w14:paraId="6E571FA9" w14:textId="087D52A0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Start_Time           = 19:30</w:t>
      </w:r>
    </w:p>
    <w:p w14:paraId="5921E510" w14:textId="6947F4F0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End_Date             = 2022/07/20</w:t>
      </w:r>
    </w:p>
    <w:p w14:paraId="687549F6" w14:textId="31866A14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End_Time             = 09:30</w:t>
      </w:r>
    </w:p>
    <w:p w14:paraId="51AC93C1" w14:textId="1A16B502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Latitude             = 57 36.89 N</w:t>
      </w:r>
    </w:p>
    <w:p w14:paraId="1C44DCBB" w14:textId="390E3276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Longitude            = 15 24.66 W</w:t>
      </w:r>
    </w:p>
    <w:p w14:paraId="644591FA" w14:textId="233D9FC3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Columns              = z:instrument:serialnumber</w:t>
      </w:r>
    </w:p>
    <w:p w14:paraId="707FD78C" w14:textId="7A015FDE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1068</w:t>
      </w:r>
      <w:r w:rsidR="00F41F9D">
        <w:tab/>
      </w:r>
      <w:r w:rsidRPr="16D08D61">
        <w:rPr>
          <w:rFonts w:ascii="Aptos Mono" w:eastAsia="Aptos Mono" w:hAnsi="Aptos Mono" w:cs="Aptos Mono"/>
        </w:rPr>
        <w:t>324</w:t>
      </w:r>
      <w:r w:rsidR="00F41F9D">
        <w:tab/>
      </w:r>
      <w:r w:rsidRPr="16D08D61">
        <w:rPr>
          <w:rFonts w:ascii="Aptos Mono" w:eastAsia="Aptos Mono" w:hAnsi="Aptos Mono" w:cs="Aptos Mono"/>
        </w:rPr>
        <w:t>200044</w:t>
      </w:r>
    </w:p>
    <w:p w14:paraId="7D7E0958" w14:textId="5F3C1DC7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1070</w:t>
      </w:r>
      <w:r w:rsidR="00F41F9D">
        <w:tab/>
      </w:r>
      <w:r w:rsidRPr="16D08D61">
        <w:rPr>
          <w:rFonts w:ascii="Aptos Mono" w:eastAsia="Aptos Mono" w:hAnsi="Aptos Mono" w:cs="Aptos Mono"/>
        </w:rPr>
        <w:t>337</w:t>
      </w:r>
      <w:r w:rsidR="00F41F9D">
        <w:tab/>
      </w:r>
      <w:r w:rsidRPr="16D08D61">
        <w:rPr>
          <w:rFonts w:ascii="Aptos Mono" w:eastAsia="Aptos Mono" w:hAnsi="Aptos Mono" w:cs="Aptos Mono"/>
        </w:rPr>
        <w:t>9378</w:t>
      </w:r>
    </w:p>
    <w:p w14:paraId="44451A31" w14:textId="48EB3318" w:rsidR="00977416" w:rsidRDefault="00977416" w:rsidP="00977416">
      <w:pPr>
        <w:pStyle w:val="Heading2"/>
      </w:pPr>
      <w:r w:rsidRPr="00977416">
        <w:t>STAGE 1 – General Quality Control Checks (Nortek)</w:t>
      </w:r>
    </w:p>
    <w:p w14:paraId="2A0B1C1C" w14:textId="57231320" w:rsidR="004915C8" w:rsidRPr="0086226C" w:rsidRDefault="00392CD7" w:rsidP="007A5163">
      <w:pPr>
        <w:rPr>
          <w:i/>
          <w:iCs/>
          <w:color w:val="215E99" w:themeColor="text2" w:themeTint="BF"/>
        </w:rPr>
      </w:pPr>
      <w:r>
        <w:t xml:space="preserve">Wrapper: </w:t>
      </w:r>
      <w:r w:rsidR="00B42F48" w:rsidRPr="0086226C">
        <w:rPr>
          <w:i/>
          <w:iCs/>
          <w:color w:val="BF4E14" w:themeColor="accent2" w:themeShade="BF"/>
        </w:rPr>
        <w:t>m_moorproc_toolbox\exec\gitrepo\stage1\adcp_s55\call_</w:t>
      </w:r>
      <w:r w:rsidR="00B42F48" w:rsidRPr="0086226C">
        <w:rPr>
          <w:i/>
          <w:iCs/>
          <w:color w:val="BF4E14" w:themeColor="accent2" w:themeShade="BF"/>
          <w:lang w:val="en-US"/>
        </w:rPr>
        <w:t>stage01_read_qc_S55_JC238.m</w:t>
      </w:r>
    </w:p>
    <w:p w14:paraId="66173591" w14:textId="47E7FE14" w:rsidR="007A5163" w:rsidRPr="003C574E" w:rsidRDefault="004915C8" w:rsidP="007A5163">
      <w:pPr>
        <w:rPr>
          <w:lang w:val="en-US"/>
        </w:rPr>
      </w:pPr>
      <w:r>
        <w:t>function</w:t>
      </w:r>
      <w:r w:rsidR="005457C7" w:rsidRPr="003C574E">
        <w:t xml:space="preserve">: </w:t>
      </w:r>
      <w:r w:rsidR="007A5163" w:rsidRPr="0086226C">
        <w:rPr>
          <w:i/>
          <w:iCs/>
          <w:color w:val="BF4E14" w:themeColor="accent2" w:themeShade="BF"/>
        </w:rPr>
        <w:t>m_moorproc_toolbox\exec\gitrepo\stage1\adcp_s55\</w:t>
      </w:r>
      <w:r w:rsidR="005457C7" w:rsidRPr="0086226C">
        <w:rPr>
          <w:i/>
          <w:iCs/>
          <w:color w:val="BF4E14" w:themeColor="accent2" w:themeShade="BF"/>
          <w:lang w:val="en-US"/>
        </w:rPr>
        <w:t>stage01_read_qc_S55.m</w:t>
      </w:r>
    </w:p>
    <w:p w14:paraId="69EF6314" w14:textId="3B72E772" w:rsidR="00B42F48" w:rsidRDefault="00B42F48" w:rsidP="4D9F76CD">
      <w:pPr>
        <w:rPr>
          <w:i/>
          <w:iCs/>
          <w:color w:val="BF4E14" w:themeColor="accent2" w:themeShade="BF"/>
        </w:rPr>
      </w:pPr>
      <w:r>
        <w:t xml:space="preserve">Should work with and without </w:t>
      </w:r>
      <w:r w:rsidR="002907A9">
        <w:t>toolbox global variables set</w:t>
      </w:r>
      <w:r w:rsidR="00E94E72">
        <w:t xml:space="preserve">. </w:t>
      </w:r>
      <w:r w:rsidR="53F9D3B4">
        <w:t>Needed matlab toolboxes:</w:t>
      </w:r>
      <w:r w:rsidR="00E94E72">
        <w:t xml:space="preserve"> </w:t>
      </w:r>
    </w:p>
    <w:p w14:paraId="0D23310F" w14:textId="655E6BDF" w:rsidR="00B42F48" w:rsidRDefault="00E94E72" w:rsidP="4D9F76CD">
      <w:pPr>
        <w:pStyle w:val="ListParagraph"/>
        <w:numPr>
          <w:ilvl w:val="0"/>
          <w:numId w:val="31"/>
        </w:numPr>
        <w:rPr>
          <w:i/>
          <w:iCs/>
          <w:color w:val="BF4E14" w:themeColor="accent2" w:themeShade="BF"/>
        </w:rPr>
      </w:pPr>
      <w:r w:rsidRPr="2E07E1E5">
        <w:rPr>
          <w:i/>
          <w:iCs/>
          <w:color w:val="4C94D8" w:themeColor="text2" w:themeTint="80"/>
        </w:rPr>
        <w:t>m_moor</w:t>
      </w:r>
      <w:r w:rsidR="00192360" w:rsidRPr="2E07E1E5">
        <w:rPr>
          <w:i/>
          <w:iCs/>
          <w:color w:val="4C94D8" w:themeColor="text2" w:themeTint="80"/>
        </w:rPr>
        <w:t>proc_toolbox</w:t>
      </w:r>
      <w:r w:rsidR="00F63BFC" w:rsidRPr="2E07E1E5">
        <w:rPr>
          <w:i/>
          <w:iCs/>
          <w:color w:val="4C94D8" w:themeColor="text2" w:themeTint="80"/>
        </w:rPr>
        <w:t>\exec\gitrepo\</w:t>
      </w:r>
      <w:r w:rsidR="00F63BFC" w:rsidRPr="2E07E1E5">
        <w:rPr>
          <w:color w:val="4C94D8" w:themeColor="text2" w:themeTint="80"/>
        </w:rPr>
        <w:t xml:space="preserve"> </w:t>
      </w:r>
      <w:r w:rsidR="00F63BFC">
        <w:t xml:space="preserve">needs to be added to matlab path for </w:t>
      </w:r>
      <w:r w:rsidR="00F63BFC" w:rsidRPr="2E07E1E5">
        <w:rPr>
          <w:i/>
          <w:iCs/>
          <w:color w:val="BF4E14" w:themeColor="accent2" w:themeShade="BF"/>
        </w:rPr>
        <w:t>rodbload</w:t>
      </w:r>
      <w:r w:rsidR="0086226C" w:rsidRPr="2E07E1E5">
        <w:rPr>
          <w:i/>
          <w:iCs/>
          <w:color w:val="BF4E14" w:themeColor="accent2" w:themeShade="BF"/>
        </w:rPr>
        <w:t>.m</w:t>
      </w:r>
    </w:p>
    <w:p w14:paraId="767119F4" w14:textId="0085E5B4" w:rsidR="1288BA67" w:rsidRDefault="766DB90F" w:rsidP="4D9F76CD">
      <w:pPr>
        <w:pStyle w:val="ListParagraph"/>
        <w:numPr>
          <w:ilvl w:val="0"/>
          <w:numId w:val="31"/>
        </w:numPr>
      </w:pPr>
      <w:r w:rsidRPr="4D9F76CD">
        <w:rPr>
          <w:b/>
          <w:bCs/>
        </w:rPr>
        <w:t>GSW v3.06</w:t>
      </w:r>
      <w:r w:rsidR="1288BA67">
        <w:t xml:space="preserve"> needs to be</w:t>
      </w:r>
      <w:r w:rsidR="271DB948">
        <w:t xml:space="preserve"> added to matlab path</w:t>
      </w:r>
    </w:p>
    <w:p w14:paraId="66095C63" w14:textId="49F8A036" w:rsidR="001638E0" w:rsidRDefault="001638E0" w:rsidP="001638E0">
      <w:r>
        <w:t>Output: Data</w:t>
      </w:r>
      <w:r w:rsidR="00DA4C0D">
        <w:t xml:space="preserve">, </w:t>
      </w:r>
      <w:r>
        <w:t>figures</w:t>
      </w:r>
      <w:r w:rsidR="00DA4C0D">
        <w:t xml:space="preserve"> and log-file</w:t>
      </w:r>
    </w:p>
    <w:p w14:paraId="2628AC10" w14:textId="76D4F33E" w:rsidR="001638E0" w:rsidRPr="00DA4C0D" w:rsidRDefault="001638E0" w:rsidP="001638E0">
      <w:pPr>
        <w:rPr>
          <w:i/>
          <w:iCs/>
          <w:color w:val="3A7C22" w:themeColor="accent6" w:themeShade="BF"/>
          <w:lang w:val="en-US"/>
        </w:rPr>
      </w:pPr>
      <w:r w:rsidRPr="00DA4C0D">
        <w:rPr>
          <w:lang w:val="en-US"/>
        </w:rPr>
        <w:t xml:space="preserve">Data </w:t>
      </w:r>
      <w:r w:rsidR="00DA4C0D">
        <w:rPr>
          <w:lang w:val="en-US"/>
        </w:rPr>
        <w:t>filename:</w:t>
      </w:r>
      <w:r w:rsidRPr="00DA4C0D">
        <w:rPr>
          <w:lang w:val="en-US"/>
        </w:rPr>
        <w:t xml:space="preserve"> </w:t>
      </w:r>
      <w:r w:rsidRPr="00DA4C0D">
        <w:rPr>
          <w:i/>
          <w:iCs/>
          <w:color w:val="3A7C22" w:themeColor="accent6" w:themeShade="BF"/>
          <w:lang w:val="en-US"/>
        </w:rPr>
        <w:t>moor_id_sn_stage1.nc</w:t>
      </w:r>
      <w:r w:rsidRPr="00DA4C0D">
        <w:rPr>
          <w:lang w:val="en-US"/>
        </w:rPr>
        <w:t xml:space="preserve">,  e.g. for JC238: </w:t>
      </w:r>
      <w:r w:rsidRPr="00DA4C0D">
        <w:rPr>
          <w:i/>
          <w:iCs/>
          <w:color w:val="3A7C22" w:themeColor="accent6" w:themeShade="BF"/>
          <w:lang w:val="en-US"/>
        </w:rPr>
        <w:t>rhadcp_01_2020_200044_stage1.nc</w:t>
      </w:r>
    </w:p>
    <w:p w14:paraId="764DB059" w14:textId="6D067420" w:rsidR="00B47B04" w:rsidRDefault="00B47B04" w:rsidP="001638E0">
      <w:pPr>
        <w:rPr>
          <w:lang w:val="en-US"/>
        </w:rPr>
      </w:pPr>
      <w:r w:rsidRPr="00B47B04">
        <w:rPr>
          <w:lang w:val="en-US"/>
        </w:rPr>
        <w:t>Figure</w:t>
      </w:r>
      <w:r>
        <w:rPr>
          <w:lang w:val="en-US"/>
        </w:rPr>
        <w:t xml:space="preserve">s </w:t>
      </w:r>
      <w:r w:rsidR="00DA4C0D">
        <w:rPr>
          <w:lang w:val="en-US"/>
        </w:rPr>
        <w:t>filenames</w:t>
      </w:r>
      <w:r>
        <w:rPr>
          <w:lang w:val="en-US"/>
        </w:rPr>
        <w:t>:</w:t>
      </w:r>
      <w:r w:rsidR="00252D9F" w:rsidRPr="008768F0">
        <w:rPr>
          <w:color w:val="3A7C22" w:themeColor="accent6" w:themeShade="BF"/>
          <w:lang w:val="en-US"/>
        </w:rPr>
        <w:t xml:space="preserve"> </w:t>
      </w:r>
      <w:r w:rsidR="00252D9F" w:rsidRPr="008768F0">
        <w:rPr>
          <w:i/>
          <w:iCs/>
          <w:color w:val="3A7C22" w:themeColor="accent6" w:themeShade="BF"/>
          <w:lang w:val="en-US"/>
        </w:rPr>
        <w:t>sn_stage</w:t>
      </w:r>
      <w:r w:rsidR="008768F0" w:rsidRPr="008768F0">
        <w:rPr>
          <w:i/>
          <w:iCs/>
          <w:color w:val="3A7C22" w:themeColor="accent6" w:themeShade="BF"/>
          <w:lang w:val="en-US"/>
        </w:rPr>
        <w:t>1</w:t>
      </w:r>
      <w:r w:rsidR="00252D9F" w:rsidRPr="008768F0">
        <w:rPr>
          <w:i/>
          <w:iCs/>
          <w:color w:val="3A7C22" w:themeColor="accent6" w:themeShade="BF"/>
          <w:lang w:val="en-US"/>
        </w:rPr>
        <w:t>_f#_descriptor.png</w:t>
      </w:r>
      <w:r w:rsidR="008768F0" w:rsidRPr="008768F0">
        <w:rPr>
          <w:lang w:val="en-US"/>
        </w:rPr>
        <w:t>, e.g. for JC238:</w:t>
      </w:r>
    </w:p>
    <w:p w14:paraId="16362E46" w14:textId="6C0D491D" w:rsidR="002E63ED" w:rsidRPr="002E63ED" w:rsidRDefault="002E63ED" w:rsidP="002E63ED">
      <w:pPr>
        <w:pStyle w:val="ListParagraph"/>
        <w:numPr>
          <w:ilvl w:val="0"/>
          <w:numId w:val="39"/>
        </w:numPr>
        <w:rPr>
          <w:i/>
          <w:iCs/>
          <w:color w:val="3A7C22" w:themeColor="accent6" w:themeShade="BF"/>
          <w:lang w:val="en-US"/>
        </w:rPr>
      </w:pPr>
      <w:r w:rsidRPr="002E63ED">
        <w:rPr>
          <w:i/>
          <w:iCs/>
          <w:color w:val="3A7C22" w:themeColor="accent6" w:themeShade="BF"/>
          <w:lang w:val="en-US"/>
        </w:rPr>
        <w:t>rhadcp_01_2020_</w:t>
      </w:r>
      <w:r w:rsidR="00421DFB" w:rsidRPr="00DA4C0D">
        <w:rPr>
          <w:i/>
          <w:iCs/>
          <w:color w:val="3A7C22" w:themeColor="accent6" w:themeShade="BF"/>
          <w:lang w:val="en-US"/>
        </w:rPr>
        <w:t>200044</w:t>
      </w:r>
      <w:r w:rsidRPr="002E63ED">
        <w:rPr>
          <w:i/>
          <w:iCs/>
          <w:color w:val="3A7C22" w:themeColor="accent6" w:themeShade="BF"/>
          <w:lang w:val="en-US"/>
        </w:rPr>
        <w:t>_stage1_f1_pressure_tilt_heading_QC.png</w:t>
      </w:r>
    </w:p>
    <w:p w14:paraId="3799FE0F" w14:textId="16F5B706" w:rsidR="002E63ED" w:rsidRPr="002E63ED" w:rsidRDefault="002E63ED" w:rsidP="002E63ED">
      <w:pPr>
        <w:pStyle w:val="ListParagraph"/>
        <w:numPr>
          <w:ilvl w:val="0"/>
          <w:numId w:val="39"/>
        </w:numPr>
        <w:rPr>
          <w:i/>
          <w:iCs/>
          <w:color w:val="3A7C22" w:themeColor="accent6" w:themeShade="BF"/>
          <w:lang w:val="en-US"/>
        </w:rPr>
      </w:pPr>
      <w:r w:rsidRPr="002E63ED">
        <w:rPr>
          <w:i/>
          <w:iCs/>
          <w:color w:val="3A7C22" w:themeColor="accent6" w:themeShade="BF"/>
          <w:lang w:val="en-US"/>
        </w:rPr>
        <w:t>rhadcp_01_2020_</w:t>
      </w:r>
      <w:r w:rsidR="00421DFB" w:rsidRPr="00DA4C0D">
        <w:rPr>
          <w:i/>
          <w:iCs/>
          <w:color w:val="3A7C22" w:themeColor="accent6" w:themeShade="BF"/>
          <w:lang w:val="en-US"/>
        </w:rPr>
        <w:t>200044</w:t>
      </w:r>
      <w:r w:rsidRPr="002E63ED">
        <w:rPr>
          <w:i/>
          <w:iCs/>
          <w:color w:val="3A7C22" w:themeColor="accent6" w:themeShade="BF"/>
          <w:lang w:val="en-US"/>
        </w:rPr>
        <w:t>_stage1_f2_beam_amplitude_correlation_QC.png</w:t>
      </w:r>
    </w:p>
    <w:p w14:paraId="29B45BFE" w14:textId="68F037B5" w:rsidR="002E63ED" w:rsidRPr="002E63ED" w:rsidRDefault="002E63ED" w:rsidP="002E63ED">
      <w:pPr>
        <w:pStyle w:val="ListParagraph"/>
        <w:numPr>
          <w:ilvl w:val="0"/>
          <w:numId w:val="39"/>
        </w:numPr>
        <w:rPr>
          <w:i/>
          <w:iCs/>
          <w:color w:val="3A7C22" w:themeColor="accent6" w:themeShade="BF"/>
          <w:lang w:val="en-US"/>
        </w:rPr>
      </w:pPr>
      <w:r w:rsidRPr="002E63ED">
        <w:rPr>
          <w:i/>
          <w:iCs/>
          <w:color w:val="3A7C22" w:themeColor="accent6" w:themeShade="BF"/>
          <w:lang w:val="en-US"/>
        </w:rPr>
        <w:t>rhadcp_01_2020_</w:t>
      </w:r>
      <w:r w:rsidR="00421DFB" w:rsidRPr="00DA4C0D">
        <w:rPr>
          <w:i/>
          <w:iCs/>
          <w:color w:val="3A7C22" w:themeColor="accent6" w:themeShade="BF"/>
          <w:lang w:val="en-US"/>
        </w:rPr>
        <w:t>200044</w:t>
      </w:r>
      <w:r w:rsidRPr="002E63ED">
        <w:rPr>
          <w:i/>
          <w:iCs/>
          <w:color w:val="3A7C22" w:themeColor="accent6" w:themeShade="BF"/>
          <w:lang w:val="en-US"/>
        </w:rPr>
        <w:t>_stage1_f3_beam_amplitude_correlation_QC.png</w:t>
      </w:r>
    </w:p>
    <w:p w14:paraId="0739F140" w14:textId="4E3E5AFD" w:rsidR="002E63ED" w:rsidRPr="002E63ED" w:rsidRDefault="002E63ED" w:rsidP="002E63ED">
      <w:pPr>
        <w:pStyle w:val="ListParagraph"/>
        <w:numPr>
          <w:ilvl w:val="0"/>
          <w:numId w:val="39"/>
        </w:numPr>
        <w:rPr>
          <w:i/>
          <w:iCs/>
          <w:color w:val="3A7C22" w:themeColor="accent6" w:themeShade="BF"/>
          <w:lang w:val="en-US"/>
        </w:rPr>
      </w:pPr>
      <w:r w:rsidRPr="002E63ED">
        <w:rPr>
          <w:i/>
          <w:iCs/>
          <w:color w:val="3A7C22" w:themeColor="accent6" w:themeShade="BF"/>
          <w:lang w:val="en-US"/>
        </w:rPr>
        <w:t>rhadcp_01_2020_</w:t>
      </w:r>
      <w:r w:rsidR="00421DFB" w:rsidRPr="00DA4C0D">
        <w:rPr>
          <w:i/>
          <w:iCs/>
          <w:color w:val="3A7C22" w:themeColor="accent6" w:themeShade="BF"/>
          <w:lang w:val="en-US"/>
        </w:rPr>
        <w:t>200044</w:t>
      </w:r>
      <w:r w:rsidRPr="002E63ED">
        <w:rPr>
          <w:i/>
          <w:iCs/>
          <w:color w:val="3A7C22" w:themeColor="accent6" w:themeShade="BF"/>
          <w:lang w:val="en-US"/>
        </w:rPr>
        <w:t>_stage1_f4_velocity_and_speed_QC.png</w:t>
      </w:r>
    </w:p>
    <w:p w14:paraId="54E8CCC9" w14:textId="3D678231" w:rsidR="002E63ED" w:rsidRPr="002E63ED" w:rsidRDefault="002E63ED" w:rsidP="002E63ED">
      <w:pPr>
        <w:pStyle w:val="ListParagraph"/>
        <w:numPr>
          <w:ilvl w:val="0"/>
          <w:numId w:val="39"/>
        </w:numPr>
        <w:rPr>
          <w:i/>
          <w:iCs/>
          <w:color w:val="3A7C22" w:themeColor="accent6" w:themeShade="BF"/>
          <w:lang w:val="en-US"/>
        </w:rPr>
      </w:pPr>
      <w:r w:rsidRPr="002E63ED">
        <w:rPr>
          <w:i/>
          <w:iCs/>
          <w:color w:val="3A7C22" w:themeColor="accent6" w:themeShade="BF"/>
          <w:lang w:val="en-US"/>
        </w:rPr>
        <w:t>rhadcp_01_2020_</w:t>
      </w:r>
      <w:r w:rsidR="00421DFB" w:rsidRPr="00DA4C0D">
        <w:rPr>
          <w:i/>
          <w:iCs/>
          <w:color w:val="3A7C22" w:themeColor="accent6" w:themeShade="BF"/>
          <w:lang w:val="en-US"/>
        </w:rPr>
        <w:t>200044</w:t>
      </w:r>
      <w:r w:rsidRPr="002E63ED">
        <w:rPr>
          <w:i/>
          <w:iCs/>
          <w:color w:val="3A7C22" w:themeColor="accent6" w:themeShade="BF"/>
          <w:lang w:val="en-US"/>
        </w:rPr>
        <w:t>_stage1_f5_horizontal_magnetometer_QC.png</w:t>
      </w:r>
    </w:p>
    <w:p w14:paraId="73FA0D93" w14:textId="5CD1D85B" w:rsidR="002E63ED" w:rsidRPr="002E63ED" w:rsidRDefault="002E63ED" w:rsidP="002E63ED">
      <w:pPr>
        <w:pStyle w:val="ListParagraph"/>
        <w:numPr>
          <w:ilvl w:val="0"/>
          <w:numId w:val="39"/>
        </w:numPr>
        <w:rPr>
          <w:i/>
          <w:iCs/>
          <w:color w:val="3A7C22" w:themeColor="accent6" w:themeShade="BF"/>
          <w:lang w:val="en-US"/>
        </w:rPr>
      </w:pPr>
      <w:r w:rsidRPr="002E63ED">
        <w:rPr>
          <w:i/>
          <w:iCs/>
          <w:color w:val="3A7C22" w:themeColor="accent6" w:themeShade="BF"/>
          <w:lang w:val="en-US"/>
        </w:rPr>
        <w:t>rhadcp_01_2020_</w:t>
      </w:r>
      <w:r w:rsidR="00421DFB" w:rsidRPr="00DA4C0D">
        <w:rPr>
          <w:i/>
          <w:iCs/>
          <w:color w:val="3A7C22" w:themeColor="accent6" w:themeShade="BF"/>
          <w:lang w:val="en-US"/>
        </w:rPr>
        <w:t>200044</w:t>
      </w:r>
      <w:r w:rsidRPr="002E63ED">
        <w:rPr>
          <w:i/>
          <w:iCs/>
          <w:color w:val="3A7C22" w:themeColor="accent6" w:themeShade="BF"/>
          <w:lang w:val="en-US"/>
        </w:rPr>
        <w:t>_stage1_f6_sensor_diagnostics.png</w:t>
      </w:r>
    </w:p>
    <w:p w14:paraId="73B6B845" w14:textId="4C8A62B8" w:rsidR="00DA4C0D" w:rsidRPr="00DA4C0D" w:rsidRDefault="00DA4C0D" w:rsidP="002E63ED">
      <w:pPr>
        <w:rPr>
          <w:i/>
          <w:iCs/>
          <w:color w:val="3A7C22" w:themeColor="accent6" w:themeShade="BF"/>
          <w:lang w:val="en-US"/>
        </w:rPr>
      </w:pPr>
      <w:r>
        <w:rPr>
          <w:lang w:val="en-US"/>
        </w:rPr>
        <w:t>Log file</w:t>
      </w:r>
      <w:r w:rsidRPr="00DA4C0D">
        <w:rPr>
          <w:lang w:val="en-US"/>
        </w:rPr>
        <w:t xml:space="preserve"> filename: </w:t>
      </w:r>
      <w:r w:rsidRPr="00DA4C0D">
        <w:rPr>
          <w:i/>
          <w:iCs/>
          <w:color w:val="3A7C22" w:themeColor="accent6" w:themeShade="BF"/>
          <w:lang w:val="en-US"/>
        </w:rPr>
        <w:t>moor_id_</w:t>
      </w:r>
      <w:r w:rsidR="002C00FA">
        <w:rPr>
          <w:i/>
          <w:iCs/>
          <w:color w:val="3A7C22" w:themeColor="accent6" w:themeShade="BF"/>
          <w:lang w:val="en-US"/>
        </w:rPr>
        <w:t>ADCP</w:t>
      </w:r>
      <w:r w:rsidRPr="00DA4C0D">
        <w:rPr>
          <w:i/>
          <w:iCs/>
          <w:color w:val="3A7C22" w:themeColor="accent6" w:themeShade="BF"/>
          <w:lang w:val="en-US"/>
        </w:rPr>
        <w:t>_stage1.nc</w:t>
      </w:r>
      <w:r w:rsidRPr="00DA4C0D">
        <w:rPr>
          <w:lang w:val="en-US"/>
        </w:rPr>
        <w:t xml:space="preserve">,  e.g. for JC238: </w:t>
      </w:r>
      <w:r w:rsidR="00F43DB3" w:rsidRPr="00F43DB3">
        <w:rPr>
          <w:i/>
          <w:iCs/>
          <w:color w:val="3A7C22" w:themeColor="accent6" w:themeShade="BF"/>
          <w:lang w:val="en-US"/>
        </w:rPr>
        <w:t>rhadcp_0</w:t>
      </w:r>
      <w:r w:rsidR="00F43DB3">
        <w:rPr>
          <w:i/>
          <w:iCs/>
          <w:color w:val="3A7C22" w:themeColor="accent6" w:themeShade="BF"/>
          <w:lang w:val="en-US"/>
        </w:rPr>
        <w:t>1</w:t>
      </w:r>
      <w:r w:rsidR="00F43DB3" w:rsidRPr="00F43DB3">
        <w:rPr>
          <w:i/>
          <w:iCs/>
          <w:color w:val="3A7C22" w:themeColor="accent6" w:themeShade="BF"/>
          <w:lang w:val="en-US"/>
        </w:rPr>
        <w:t>_202</w:t>
      </w:r>
      <w:r w:rsidR="00F43DB3">
        <w:rPr>
          <w:i/>
          <w:iCs/>
          <w:color w:val="3A7C22" w:themeColor="accent6" w:themeShade="BF"/>
          <w:lang w:val="en-US"/>
        </w:rPr>
        <w:t>0</w:t>
      </w:r>
      <w:r w:rsidR="00F43DB3" w:rsidRPr="00F43DB3">
        <w:rPr>
          <w:i/>
          <w:iCs/>
          <w:color w:val="3A7C22" w:themeColor="accent6" w:themeShade="BF"/>
          <w:lang w:val="en-US"/>
        </w:rPr>
        <w:t>_ADCP_stage1.log</w:t>
      </w:r>
    </w:p>
    <w:p w14:paraId="015DA45A" w14:textId="5A930C8F" w:rsidR="001638E0" w:rsidRDefault="001638E0" w:rsidP="001638E0">
      <w:pPr>
        <w:rPr>
          <w:i/>
          <w:iCs/>
          <w:color w:val="4EA72E" w:themeColor="accent6"/>
          <w:lang w:val="en-US"/>
        </w:rPr>
      </w:pPr>
      <w:r>
        <w:rPr>
          <w:lang w:val="en-US"/>
        </w:rPr>
        <w:t xml:space="preserve">Data directory:  </w:t>
      </w:r>
      <w:r w:rsidRPr="00D87224">
        <w:rPr>
          <w:i/>
          <w:iCs/>
          <w:color w:val="4C94D8" w:themeColor="text2" w:themeTint="80"/>
          <w:lang w:val="en-US"/>
        </w:rPr>
        <w:t>osnap</w:t>
      </w:r>
      <w:r w:rsidR="00D87224">
        <w:rPr>
          <w:i/>
          <w:iCs/>
          <w:color w:val="4C94D8" w:themeColor="text2" w:themeTint="80"/>
          <w:lang w:val="en-US"/>
        </w:rPr>
        <w:t>\</w:t>
      </w:r>
      <w:r w:rsidR="0064526A">
        <w:rPr>
          <w:i/>
          <w:iCs/>
          <w:color w:val="4C94D8" w:themeColor="text2" w:themeTint="80"/>
          <w:lang w:val="en-US"/>
        </w:rPr>
        <w:t>moorings</w:t>
      </w:r>
      <w:r w:rsidR="00D87224">
        <w:rPr>
          <w:i/>
          <w:iCs/>
          <w:color w:val="4C94D8" w:themeColor="text2" w:themeTint="80"/>
          <w:lang w:val="en-US"/>
        </w:rPr>
        <w:t>\</w:t>
      </w:r>
      <w:r w:rsidRPr="00D87224">
        <w:rPr>
          <w:i/>
          <w:iCs/>
          <w:color w:val="4C94D8" w:themeColor="text2" w:themeTint="80"/>
          <w:lang w:val="en-US"/>
        </w:rPr>
        <w:t>proc</w:t>
      </w:r>
      <w:r w:rsidR="00D87224">
        <w:rPr>
          <w:i/>
          <w:iCs/>
          <w:color w:val="4C94D8" w:themeColor="text2" w:themeTint="80"/>
          <w:lang w:val="en-US"/>
        </w:rPr>
        <w:t>\</w:t>
      </w:r>
      <w:r w:rsidRPr="00D87224">
        <w:rPr>
          <w:i/>
          <w:iCs/>
          <w:color w:val="4C94D8" w:themeColor="text2" w:themeTint="80"/>
          <w:lang w:val="en-US"/>
        </w:rPr>
        <w:t>moor_id</w:t>
      </w:r>
      <w:r w:rsidR="00D87224">
        <w:rPr>
          <w:i/>
          <w:iCs/>
          <w:color w:val="4C94D8" w:themeColor="text2" w:themeTint="80"/>
          <w:lang w:val="en-US"/>
        </w:rPr>
        <w:t>\</w:t>
      </w:r>
      <w:r w:rsidRPr="00D87224">
        <w:rPr>
          <w:i/>
          <w:iCs/>
          <w:color w:val="4C94D8" w:themeColor="text2" w:themeTint="80"/>
          <w:lang w:val="en-US"/>
        </w:rPr>
        <w:t>adcp_S55</w:t>
      </w:r>
      <w:r w:rsidR="00D87224">
        <w:rPr>
          <w:i/>
          <w:iCs/>
          <w:color w:val="4C94D8" w:themeColor="text2" w:themeTint="80"/>
          <w:lang w:val="en-US"/>
        </w:rPr>
        <w:t>\</w:t>
      </w:r>
    </w:p>
    <w:p w14:paraId="0076CF90" w14:textId="2FFA7CBA" w:rsidR="001638E0" w:rsidRPr="00E47910" w:rsidRDefault="001638E0" w:rsidP="001638E0">
      <w:pPr>
        <w:rPr>
          <w:i/>
          <w:iCs/>
          <w:color w:val="4EA72E" w:themeColor="accent6"/>
          <w:lang w:val="en-US"/>
        </w:rPr>
      </w:pPr>
      <w:r>
        <w:rPr>
          <w:lang w:val="en-US"/>
        </w:rPr>
        <w:t xml:space="preserve">E.g. for JC238:  </w:t>
      </w:r>
      <w:r w:rsidRPr="00D87224">
        <w:rPr>
          <w:i/>
          <w:iCs/>
          <w:color w:val="4C94D8" w:themeColor="text2" w:themeTint="80"/>
          <w:lang w:val="en-US"/>
        </w:rPr>
        <w:t>osnap\</w:t>
      </w:r>
      <w:r w:rsidR="0064526A">
        <w:rPr>
          <w:i/>
          <w:iCs/>
          <w:color w:val="4C94D8" w:themeColor="text2" w:themeTint="80"/>
          <w:lang w:val="en-US"/>
        </w:rPr>
        <w:t>moorings</w:t>
      </w:r>
      <w:r w:rsidRPr="00D87224">
        <w:rPr>
          <w:i/>
          <w:iCs/>
          <w:color w:val="4C94D8" w:themeColor="text2" w:themeTint="80"/>
          <w:lang w:val="en-US"/>
        </w:rPr>
        <w:t>\proc\rhadcp_01_2020\adcp_S55\</w:t>
      </w:r>
    </w:p>
    <w:p w14:paraId="690589FF" w14:textId="041335FB" w:rsidR="001638E0" w:rsidRPr="007E793B" w:rsidRDefault="001638E0" w:rsidP="001638E0">
      <w:pPr>
        <w:rPr>
          <w:lang w:val="en-US"/>
        </w:rPr>
      </w:pPr>
      <w:r>
        <w:rPr>
          <w:lang w:val="en-US"/>
        </w:rPr>
        <w:t xml:space="preserve">The function </w:t>
      </w:r>
      <w:r w:rsidRPr="007E793B">
        <w:rPr>
          <w:i/>
          <w:iCs/>
          <w:color w:val="C00000"/>
          <w:lang w:val="en-US"/>
        </w:rPr>
        <w:t>s55_load_nc_as_struct.m</w:t>
      </w:r>
      <w:r w:rsidRPr="007E793B">
        <w:rPr>
          <w:i/>
          <w:iCs/>
          <w:lang w:val="en-US"/>
        </w:rPr>
        <w:t xml:space="preserve"> </w:t>
      </w:r>
      <w:r w:rsidRPr="007E793B">
        <w:rPr>
          <w:lang w:val="en-US"/>
        </w:rPr>
        <w:t>load</w:t>
      </w:r>
      <w:r>
        <w:rPr>
          <w:lang w:val="en-US"/>
        </w:rPr>
        <w:t>s</w:t>
      </w:r>
      <w:r w:rsidR="002A1B19">
        <w:rPr>
          <w:lang w:val="en-US"/>
        </w:rPr>
        <w:t xml:space="preserve"> saved</w:t>
      </w:r>
      <w:r>
        <w:rPr>
          <w:lang w:val="en-US"/>
        </w:rPr>
        <w:t xml:space="preserve"> nc-file as matlab structure.</w:t>
      </w:r>
    </w:p>
    <w:p w14:paraId="6DF9E03C" w14:textId="77777777" w:rsidR="001638E0" w:rsidRDefault="001638E0" w:rsidP="001638E0"/>
    <w:p w14:paraId="2B77510C" w14:textId="77A196CD" w:rsidR="008E7953" w:rsidRPr="003C574E" w:rsidRDefault="00977416" w:rsidP="008E7953">
      <w:r w:rsidRPr="003C574E">
        <w:t>All checks should use plots showing original and flagged data</w:t>
      </w:r>
      <w:r w:rsidR="002F26A8">
        <w:t xml:space="preserve">. </w:t>
      </w:r>
      <w:r w:rsidR="002F26A8" w:rsidRPr="002F26A8">
        <w:rPr>
          <w:highlight w:val="yellow"/>
        </w:rPr>
        <w:t>ONLY check and flag, processing is stage 2</w:t>
      </w:r>
      <w:r w:rsidR="002F26A8">
        <w:t>:</w:t>
      </w:r>
    </w:p>
    <w:p w14:paraId="7B108415" w14:textId="24A7C1B1" w:rsidR="00F828EB" w:rsidRPr="003C574E" w:rsidRDefault="00F828EB" w:rsidP="00314394">
      <w:pPr>
        <w:pStyle w:val="Heading3"/>
        <w:rPr>
          <w:lang w:val="en-US"/>
        </w:rPr>
      </w:pPr>
      <w:r w:rsidRPr="003C574E">
        <w:t>Figure 1</w:t>
      </w:r>
      <w:r w:rsidR="000B59B3" w:rsidRPr="003C574E">
        <w:t xml:space="preserve"> – status: done</w:t>
      </w:r>
    </w:p>
    <w:p w14:paraId="132DAC53" w14:textId="6DEB85A3" w:rsidR="00F828EB" w:rsidRPr="00153E83" w:rsidRDefault="00F828EB" w:rsidP="008E7953">
      <w:pPr>
        <w:pStyle w:val="ListParagraph"/>
        <w:numPr>
          <w:ilvl w:val="0"/>
          <w:numId w:val="21"/>
        </w:numPr>
        <w:rPr>
          <w:lang w:val="en-US"/>
        </w:rPr>
      </w:pPr>
      <w:r w:rsidRPr="00153E83">
        <w:rPr>
          <w:b/>
          <w:bCs/>
          <w:lang w:val="en-US"/>
        </w:rPr>
        <w:t>Pressure</w:t>
      </w:r>
      <w:r w:rsidRPr="00153E83">
        <w:rPr>
          <w:lang w:val="en-US"/>
        </w:rPr>
        <w:t>: Must be reasonable; shallow readings may indicate deployment/retrieval and invalidate profiles.</w:t>
      </w:r>
      <w:r w:rsidR="00FA7801" w:rsidRPr="00153E83">
        <w:rPr>
          <w:lang w:val="en-US"/>
        </w:rPr>
        <w:t xml:space="preserve"> (deployment and retrieval automatically flagged)</w:t>
      </w:r>
    </w:p>
    <w:p w14:paraId="7FDD63EC" w14:textId="77777777" w:rsidR="00576506" w:rsidRPr="00153E83" w:rsidRDefault="00111E88" w:rsidP="00576506">
      <w:pPr>
        <w:pStyle w:val="ListParagraph"/>
        <w:numPr>
          <w:ilvl w:val="0"/>
          <w:numId w:val="21"/>
        </w:numPr>
        <w:spacing w:after="0"/>
        <w:ind w:hanging="357"/>
        <w:rPr>
          <w:lang w:val="en-US"/>
        </w:rPr>
      </w:pPr>
      <w:r w:rsidRPr="00153E83">
        <w:rPr>
          <w:b/>
          <w:bCs/>
          <w:lang w:val="en-US"/>
        </w:rPr>
        <w:t>Instrument Orientation</w:t>
      </w:r>
      <w:r w:rsidRPr="00153E83">
        <w:rPr>
          <w:lang w:val="en-US"/>
        </w:rPr>
        <w:t>:</w:t>
      </w:r>
      <w:r w:rsidR="004617BC" w:rsidRPr="00153E83">
        <w:rPr>
          <w:lang w:val="en-US"/>
        </w:rPr>
        <w:t xml:space="preserve"> </w:t>
      </w:r>
    </w:p>
    <w:p w14:paraId="2F4C6745" w14:textId="77777777" w:rsidR="00576506" w:rsidRPr="00153E83" w:rsidRDefault="00111E88" w:rsidP="00576506">
      <w:pPr>
        <w:pStyle w:val="ListParagraph"/>
        <w:numPr>
          <w:ilvl w:val="1"/>
          <w:numId w:val="21"/>
        </w:numPr>
        <w:spacing w:after="0"/>
        <w:rPr>
          <w:lang w:val="en-US"/>
        </w:rPr>
      </w:pPr>
      <w:r w:rsidRPr="00153E83">
        <w:rPr>
          <w:lang w:val="en-US"/>
        </w:rPr>
        <w:t>Tilt</w:t>
      </w:r>
      <w:r w:rsidR="00F91E93" w:rsidRPr="00153E83">
        <w:rPr>
          <w:lang w:val="en-US"/>
        </w:rPr>
        <w:t xml:space="preserve"> (</w:t>
      </w:r>
      <w:r w:rsidR="004556B8" w:rsidRPr="00153E83">
        <w:rPr>
          <w:lang w:val="en-US"/>
        </w:rPr>
        <w:t>R</w:t>
      </w:r>
      <w:r w:rsidR="00F91E93" w:rsidRPr="00153E83">
        <w:rPr>
          <w:lang w:val="en-US"/>
        </w:rPr>
        <w:t xml:space="preserve">oll and </w:t>
      </w:r>
      <w:r w:rsidR="004556B8" w:rsidRPr="00153E83">
        <w:rPr>
          <w:lang w:val="en-US"/>
        </w:rPr>
        <w:t>P</w:t>
      </w:r>
      <w:r w:rsidR="00F91E93" w:rsidRPr="00153E83">
        <w:rPr>
          <w:lang w:val="en-US"/>
        </w:rPr>
        <w:t>itch)</w:t>
      </w:r>
      <w:r w:rsidRPr="00153E83">
        <w:rPr>
          <w:lang w:val="en-US"/>
        </w:rPr>
        <w:t xml:space="preserve"> &lt;10°: </w:t>
      </w:r>
      <w:r w:rsidR="004556B8" w:rsidRPr="00153E83">
        <w:t>Ideal; data is within optimal design limits.</w:t>
      </w:r>
    </w:p>
    <w:p w14:paraId="4BE7EE69" w14:textId="77777777" w:rsidR="00576506" w:rsidRPr="00153E83" w:rsidRDefault="00111E88" w:rsidP="00576506">
      <w:pPr>
        <w:pStyle w:val="ListParagraph"/>
        <w:numPr>
          <w:ilvl w:val="1"/>
          <w:numId w:val="21"/>
        </w:numPr>
        <w:spacing w:after="0"/>
        <w:rPr>
          <w:lang w:val="en-US"/>
        </w:rPr>
      </w:pPr>
      <w:r w:rsidRPr="00153E83">
        <w:rPr>
          <w:lang w:val="en-US"/>
        </w:rPr>
        <w:t xml:space="preserve">Tilt 10–30°: </w:t>
      </w:r>
      <w:r w:rsidR="00E833E2" w:rsidRPr="00153E83">
        <w:t>Compass and velocity errors increase—automatically flagged as</w:t>
      </w:r>
      <w:r w:rsidR="00781DB7" w:rsidRPr="00153E83">
        <w:rPr>
          <w:lang w:val="en-US"/>
        </w:rPr>
        <w:t xml:space="preserve"> </w:t>
      </w:r>
      <w:r w:rsidR="007445FD" w:rsidRPr="00153E83">
        <w:rPr>
          <w:lang w:val="en-US"/>
        </w:rPr>
        <w:t>QC_PROBABLY_BAD</w:t>
      </w:r>
      <w:r w:rsidR="00A508C4" w:rsidRPr="00153E83">
        <w:rPr>
          <w:lang w:val="en-US"/>
        </w:rPr>
        <w:t xml:space="preserve"> (3)</w:t>
      </w:r>
    </w:p>
    <w:p w14:paraId="71BE5BCB" w14:textId="26815D60" w:rsidR="00111E88" w:rsidRPr="00153E83" w:rsidRDefault="00111E88" w:rsidP="00576506">
      <w:pPr>
        <w:pStyle w:val="ListParagraph"/>
        <w:numPr>
          <w:ilvl w:val="1"/>
          <w:numId w:val="21"/>
        </w:numPr>
        <w:spacing w:after="0"/>
        <w:rPr>
          <w:lang w:val="en-US"/>
        </w:rPr>
      </w:pPr>
      <w:r w:rsidRPr="00153E83">
        <w:rPr>
          <w:lang w:val="en-US"/>
        </w:rPr>
        <w:t xml:space="preserve">Tilt &gt;30°: </w:t>
      </w:r>
      <w:r w:rsidR="00A508C4" w:rsidRPr="00153E83">
        <w:t> Profiles likely erroneous (one transducer may be near-horizontal, making that velocity component undetectable)—automatically flagged as </w:t>
      </w:r>
      <w:r w:rsidR="007445FD" w:rsidRPr="00153E83">
        <w:rPr>
          <w:lang w:val="en-US"/>
        </w:rPr>
        <w:t>QC_BAD</w:t>
      </w:r>
      <w:r w:rsidR="00A508C4" w:rsidRPr="00153E83">
        <w:rPr>
          <w:lang w:val="en-US"/>
        </w:rPr>
        <w:t xml:space="preserve"> (4)</w:t>
      </w:r>
    </w:p>
    <w:p w14:paraId="3423DC96" w14:textId="77777777" w:rsidR="00B11366" w:rsidRPr="00153E83" w:rsidRDefault="00F91E93" w:rsidP="00F828EB">
      <w:pPr>
        <w:pStyle w:val="ListParagraph"/>
        <w:numPr>
          <w:ilvl w:val="0"/>
          <w:numId w:val="21"/>
        </w:numPr>
        <w:rPr>
          <w:lang w:val="en-US"/>
        </w:rPr>
      </w:pPr>
      <w:r w:rsidRPr="00153E83">
        <w:rPr>
          <w:b/>
          <w:bCs/>
          <w:lang w:val="en-US"/>
        </w:rPr>
        <w:t>Action</w:t>
      </w:r>
      <w:r w:rsidR="00111E88" w:rsidRPr="00153E83">
        <w:rPr>
          <w:lang w:val="en-US"/>
        </w:rPr>
        <w:t>:</w:t>
      </w:r>
      <w:r w:rsidRPr="00153E83">
        <w:rPr>
          <w:lang w:val="en-US"/>
        </w:rPr>
        <w:t xml:space="preserve"> </w:t>
      </w:r>
    </w:p>
    <w:p w14:paraId="40546D12" w14:textId="5EB9A2F0" w:rsidR="00B11366" w:rsidRPr="00153E83" w:rsidRDefault="008D588A" w:rsidP="00B11366">
      <w:pPr>
        <w:pStyle w:val="ListParagraph"/>
        <w:numPr>
          <w:ilvl w:val="1"/>
          <w:numId w:val="21"/>
        </w:numPr>
        <w:rPr>
          <w:lang w:val="en-US"/>
        </w:rPr>
      </w:pPr>
      <w:r w:rsidRPr="00153E83">
        <w:rPr>
          <w:b/>
          <w:bCs/>
        </w:rPr>
        <w:t>Pressure:</w:t>
      </w:r>
      <w:r w:rsidRPr="00153E83">
        <w:t> Verify readings are consistent with the deployment depth; data outside this range is automatically flagged</w:t>
      </w:r>
      <w:r w:rsidR="00153E83">
        <w:t>.</w:t>
      </w:r>
    </w:p>
    <w:p w14:paraId="71556359" w14:textId="34F02AE5" w:rsidR="00576506" w:rsidRPr="00153E83" w:rsidRDefault="008D588A" w:rsidP="00576506">
      <w:pPr>
        <w:pStyle w:val="ListParagraph"/>
        <w:numPr>
          <w:ilvl w:val="1"/>
          <w:numId w:val="21"/>
        </w:numPr>
        <w:rPr>
          <w:lang w:val="en-US"/>
        </w:rPr>
      </w:pPr>
      <w:r w:rsidRPr="00153E83">
        <w:rPr>
          <w:b/>
          <w:bCs/>
        </w:rPr>
        <w:t>Orientation:</w:t>
      </w:r>
      <w:r w:rsidRPr="00153E83">
        <w:t> Tilt and Heading should remain stable. Large fluctuations suggest mooring instability or "knock-downs" by strong currents</w:t>
      </w:r>
      <w:r w:rsidR="00153E83">
        <w:t xml:space="preserve"> </w:t>
      </w:r>
      <w:r w:rsidR="006F451D">
        <w:t>–</w:t>
      </w:r>
      <w:r w:rsidR="00153E83">
        <w:t xml:space="preserve"> unlikely</w:t>
      </w:r>
      <w:r w:rsidR="006F451D">
        <w:t xml:space="preserve"> for RHADCP</w:t>
      </w:r>
      <w:r w:rsidRPr="00153E83">
        <w:t>.</w:t>
      </w:r>
      <w:r w:rsidR="007F471B" w:rsidRPr="00153E83">
        <w:rPr>
          <w:lang w:val="en-US"/>
        </w:rPr>
        <w:t xml:space="preserve"> </w:t>
      </w:r>
    </w:p>
    <w:p w14:paraId="7EC29E9C" w14:textId="1BF186D0" w:rsidR="00576506" w:rsidRPr="00153E83" w:rsidRDefault="00576506" w:rsidP="00576506">
      <w:pPr>
        <w:pStyle w:val="ListParagraph"/>
        <w:numPr>
          <w:ilvl w:val="1"/>
          <w:numId w:val="21"/>
        </w:numPr>
        <w:rPr>
          <w:lang w:val="en-US"/>
        </w:rPr>
      </w:pPr>
      <w:r w:rsidRPr="00153E83">
        <w:rPr>
          <w:rStyle w:val="Strong"/>
          <w:rFonts w:eastAsiaTheme="majorEastAsia" w:cs="Arial"/>
          <w:color w:val="0A0A0A"/>
        </w:rPr>
        <w:t>Tilt 10–30°:</w:t>
      </w:r>
      <w:r w:rsidRPr="00153E83">
        <w:rPr>
          <w:rStyle w:val="t286pc"/>
          <w:rFonts w:eastAsiaTheme="majorEastAsia" w:cs="Arial"/>
          <w:color w:val="0A0A0A"/>
        </w:rPr>
        <w:t xml:space="preserve"> Standard post-processing (e.g., bin-mapping) is not currently implemented. Development of these routines is only advisable if significant data gaps occur </w:t>
      </w:r>
      <w:r w:rsidR="006F451D">
        <w:rPr>
          <w:rStyle w:val="t286pc"/>
          <w:rFonts w:eastAsiaTheme="majorEastAsia" w:cs="Arial"/>
          <w:color w:val="0A0A0A"/>
        </w:rPr>
        <w:t>because of</w:t>
      </w:r>
      <w:r w:rsidRPr="00153E83">
        <w:rPr>
          <w:rStyle w:val="t286pc"/>
          <w:rFonts w:eastAsiaTheme="majorEastAsia" w:cs="Arial"/>
          <w:color w:val="0A0A0A"/>
        </w:rPr>
        <w:t xml:space="preserve"> high-tilt periods.</w:t>
      </w:r>
    </w:p>
    <w:p w14:paraId="019EFB3C" w14:textId="31A4BCA2" w:rsidR="00F828EB" w:rsidRPr="003C574E" w:rsidRDefault="00581E9F" w:rsidP="00314394">
      <w:pPr>
        <w:pStyle w:val="Heading3"/>
        <w:rPr>
          <w:lang w:val="en-US"/>
        </w:rPr>
      </w:pPr>
      <w:r w:rsidRPr="003C574E">
        <w:rPr>
          <w:lang w:val="en-US"/>
        </w:rPr>
        <w:t>Figure 2</w:t>
      </w:r>
      <w:r w:rsidR="007416BD">
        <w:rPr>
          <w:lang w:val="en-US"/>
        </w:rPr>
        <w:t xml:space="preserve"> and Fig </w:t>
      </w:r>
      <w:r w:rsidR="00EF55AF">
        <w:rPr>
          <w:lang w:val="en-US"/>
        </w:rPr>
        <w:t>3</w:t>
      </w:r>
      <w:r w:rsidR="000B59B3" w:rsidRPr="003C574E">
        <w:rPr>
          <w:lang w:val="en-US"/>
        </w:rPr>
        <w:t xml:space="preserve"> – status: </w:t>
      </w:r>
      <w:r w:rsidR="000A3DD0">
        <w:rPr>
          <w:lang w:val="en-US"/>
        </w:rPr>
        <w:t xml:space="preserve">done </w:t>
      </w:r>
    </w:p>
    <w:p w14:paraId="778C24AA" w14:textId="5D507BFD" w:rsidR="00111E88" w:rsidRPr="003C574E" w:rsidRDefault="00111E88" w:rsidP="00322C8B">
      <w:pPr>
        <w:pStyle w:val="ListParagraph"/>
        <w:numPr>
          <w:ilvl w:val="0"/>
          <w:numId w:val="21"/>
        </w:numPr>
        <w:spacing w:after="0"/>
        <w:ind w:hanging="357"/>
        <w:rPr>
          <w:lang w:val="en-US"/>
        </w:rPr>
      </w:pPr>
      <w:r w:rsidRPr="003C574E">
        <w:rPr>
          <w:b/>
          <w:bCs/>
          <w:lang w:val="en-US"/>
        </w:rPr>
        <w:t>Signal Level per Beam</w:t>
      </w:r>
      <w:r w:rsidR="007416BD">
        <w:rPr>
          <w:b/>
          <w:bCs/>
          <w:lang w:val="en-US"/>
        </w:rPr>
        <w:t xml:space="preserve"> and Correlation</w:t>
      </w:r>
      <w:r w:rsidRPr="003C574E">
        <w:rPr>
          <w:lang w:val="en-US"/>
        </w:rPr>
        <w:t>:</w:t>
      </w:r>
    </w:p>
    <w:p w14:paraId="566772D6" w14:textId="77777777" w:rsidR="00111E88" w:rsidRPr="003C574E" w:rsidRDefault="00111E88" w:rsidP="00322C8B">
      <w:pPr>
        <w:numPr>
          <w:ilvl w:val="1"/>
          <w:numId w:val="23"/>
        </w:numPr>
        <w:spacing w:after="0"/>
        <w:ind w:left="1134" w:hanging="357"/>
        <w:rPr>
          <w:lang w:val="en-US"/>
        </w:rPr>
      </w:pPr>
      <w:r w:rsidRPr="003C574E">
        <w:rPr>
          <w:lang w:val="en-US"/>
        </w:rPr>
        <w:t>Should start high, decrease exponentially with range.</w:t>
      </w:r>
    </w:p>
    <w:p w14:paraId="59AD56EE" w14:textId="317719F2" w:rsidR="00111E88" w:rsidRPr="003C574E" w:rsidRDefault="00111E88" w:rsidP="00322C8B">
      <w:pPr>
        <w:numPr>
          <w:ilvl w:val="1"/>
          <w:numId w:val="23"/>
        </w:numPr>
        <w:spacing w:after="0"/>
        <w:ind w:left="1134" w:hanging="357"/>
        <w:rPr>
          <w:lang w:val="en-US"/>
        </w:rPr>
      </w:pPr>
      <w:r w:rsidRPr="003C574E">
        <w:rPr>
          <w:lang w:val="en-US"/>
        </w:rPr>
        <w:t>Sudden increase</w:t>
      </w:r>
      <w:r w:rsidR="00F12850">
        <w:rPr>
          <w:lang w:val="en-US"/>
        </w:rPr>
        <w:t xml:space="preserve"> at end of bin range</w:t>
      </w:r>
      <w:r w:rsidRPr="003C574E">
        <w:rPr>
          <w:lang w:val="en-US"/>
        </w:rPr>
        <w:t xml:space="preserve"> = surface boundary; affected cells likely corrupted.</w:t>
      </w:r>
    </w:p>
    <w:p w14:paraId="69ECC478" w14:textId="5EA5E3C6" w:rsidR="00111E88" w:rsidRPr="003C574E" w:rsidRDefault="00111E88" w:rsidP="00322C8B">
      <w:pPr>
        <w:numPr>
          <w:ilvl w:val="1"/>
          <w:numId w:val="23"/>
        </w:numPr>
        <w:spacing w:after="0"/>
        <w:ind w:left="1134" w:hanging="357"/>
        <w:rPr>
          <w:lang w:val="en-US"/>
        </w:rPr>
      </w:pPr>
      <w:r w:rsidRPr="003C574E">
        <w:rPr>
          <w:lang w:val="en-US"/>
        </w:rPr>
        <w:t>If no boundary, signal stabilizes; valid if above noise floor</w:t>
      </w:r>
      <w:r w:rsidR="00F12850">
        <w:rPr>
          <w:lang w:val="en-US"/>
        </w:rPr>
        <w:t xml:space="preserve"> (correlation &gt; 50</w:t>
      </w:r>
      <w:r w:rsidR="00734638">
        <w:rPr>
          <w:lang w:val="en-US"/>
        </w:rPr>
        <w:t>%</w:t>
      </w:r>
      <w:r w:rsidR="00F12850">
        <w:rPr>
          <w:lang w:val="en-US"/>
        </w:rPr>
        <w:t>)</w:t>
      </w:r>
      <w:r w:rsidRPr="003C574E">
        <w:rPr>
          <w:lang w:val="en-US"/>
        </w:rPr>
        <w:t>.</w:t>
      </w:r>
    </w:p>
    <w:p w14:paraId="3B3A31E5" w14:textId="04FE6AFA" w:rsidR="00111E88" w:rsidRDefault="00111E88" w:rsidP="00322C8B">
      <w:pPr>
        <w:numPr>
          <w:ilvl w:val="1"/>
          <w:numId w:val="23"/>
        </w:numPr>
        <w:spacing w:after="0"/>
        <w:ind w:left="1134" w:hanging="357"/>
        <w:rPr>
          <w:lang w:val="en-US"/>
        </w:rPr>
      </w:pPr>
      <w:r w:rsidRPr="003C574E">
        <w:rPr>
          <w:lang w:val="en-US"/>
        </w:rPr>
        <w:t>Cells near noise floor are invalid; measurements beyond this range are erroneous</w:t>
      </w:r>
      <w:r w:rsidR="008412A2">
        <w:rPr>
          <w:lang w:val="en-US"/>
        </w:rPr>
        <w:t xml:space="preserve">, i.e. all values with </w:t>
      </w:r>
      <w:r w:rsidR="00734638">
        <w:rPr>
          <w:lang w:val="en-US"/>
        </w:rPr>
        <w:t>c</w:t>
      </w:r>
      <w:r w:rsidR="008412A2" w:rsidRPr="00032EB8">
        <w:rPr>
          <w:lang w:val="en-US"/>
        </w:rPr>
        <w:t>orrelation &lt;50</w:t>
      </w:r>
      <w:r w:rsidR="00734638">
        <w:rPr>
          <w:lang w:val="en-US"/>
        </w:rPr>
        <w:t>%</w:t>
      </w:r>
      <w:r w:rsidR="008412A2" w:rsidRPr="00032EB8">
        <w:rPr>
          <w:lang w:val="en-US"/>
        </w:rPr>
        <w:t xml:space="preserve"> will be flagged as QC_BAD</w:t>
      </w:r>
      <w:r w:rsidR="00032EB8" w:rsidRPr="00032EB8">
        <w:rPr>
          <w:lang w:val="en-US"/>
        </w:rPr>
        <w:t>.</w:t>
      </w:r>
    </w:p>
    <w:p w14:paraId="6EE048CA" w14:textId="77777777" w:rsidR="002A59EC" w:rsidRDefault="00111E88" w:rsidP="002A59EC">
      <w:pPr>
        <w:pStyle w:val="ListParagraph"/>
        <w:numPr>
          <w:ilvl w:val="0"/>
          <w:numId w:val="21"/>
        </w:numPr>
        <w:rPr>
          <w:lang w:val="en-US"/>
        </w:rPr>
      </w:pPr>
      <w:r w:rsidRPr="00106BE5">
        <w:rPr>
          <w:b/>
          <w:bCs/>
          <w:lang w:val="en-US"/>
        </w:rPr>
        <w:t>Spikes in Signal</w:t>
      </w:r>
      <w:r w:rsidR="00182FED" w:rsidRPr="00106BE5">
        <w:rPr>
          <w:b/>
          <w:bCs/>
          <w:lang w:val="en-US"/>
        </w:rPr>
        <w:t xml:space="preserve"> Strength</w:t>
      </w:r>
      <w:r w:rsidRPr="00106BE5">
        <w:rPr>
          <w:lang w:val="en-US"/>
        </w:rPr>
        <w:t xml:space="preserve">: </w:t>
      </w:r>
      <w:r w:rsidR="006A09CE" w:rsidRPr="00106BE5">
        <w:rPr>
          <w:lang w:val="en-US"/>
        </w:rPr>
        <w:t>Flag and remove affected cells</w:t>
      </w:r>
    </w:p>
    <w:p w14:paraId="0C67E4F0" w14:textId="2137A5CC" w:rsidR="00106BE5" w:rsidRPr="002A59EC" w:rsidRDefault="00106BE5" w:rsidP="002A59EC">
      <w:pPr>
        <w:pStyle w:val="ListParagraph"/>
        <w:numPr>
          <w:ilvl w:val="1"/>
          <w:numId w:val="21"/>
        </w:numPr>
        <w:rPr>
          <w:lang w:val="en-US"/>
        </w:rPr>
      </w:pPr>
      <w:r w:rsidRPr="002A59EC">
        <w:rPr>
          <w:rFonts w:eastAsia="Times New Roman" w:cs="Arial"/>
          <w:b/>
          <w:bCs/>
          <w:color w:val="0A0A0A"/>
          <w:kern w:val="0"/>
          <w:lang w:val="en-US"/>
          <w14:ligatures w14:val="none"/>
        </w:rPr>
        <w:t>Mooring or Frame Interference</w:t>
      </w:r>
    </w:p>
    <w:p w14:paraId="08C675C0" w14:textId="77777777" w:rsidR="00106BE5" w:rsidRPr="00106BE5" w:rsidRDefault="00106BE5" w:rsidP="00106BE5">
      <w:pPr>
        <w:pStyle w:val="ListParagraph"/>
        <w:numPr>
          <w:ilvl w:val="2"/>
          <w:numId w:val="21"/>
        </w:numPr>
        <w:rPr>
          <w:rFonts w:eastAsia="Times New Roman" w:cs="Arial"/>
          <w:color w:val="0A0A0A"/>
          <w:kern w:val="0"/>
          <w:lang w:val="en-US"/>
          <w14:ligatures w14:val="none"/>
        </w:rPr>
      </w:pPr>
      <w:r w:rsidRPr="00106BE5">
        <w:rPr>
          <w:rFonts w:eastAsia="Times New Roman" w:cs="Arial"/>
          <w:b/>
          <w:bCs/>
          <w:color w:val="0A0A0A"/>
          <w:kern w:val="0"/>
          <w:lang w:val="en-US"/>
          <w14:ligatures w14:val="none"/>
        </w:rPr>
        <w:t>Appearance:</w:t>
      </w:r>
      <w:r w:rsidRPr="00106BE5">
        <w:rPr>
          <w:rFonts w:eastAsia="Times New Roman" w:cs="Arial"/>
          <w:color w:val="0A0A0A"/>
          <w:kern w:val="0"/>
          <w:lang w:val="en-US"/>
          <w14:ligatures w14:val="none"/>
        </w:rPr>
        <w:t> Persistent "stripes" or constant high values at a specific depth in the amplitude plots (Figure 2).</w:t>
      </w:r>
    </w:p>
    <w:p w14:paraId="40A000D2" w14:textId="77777777" w:rsidR="00106BE5" w:rsidRPr="00106BE5" w:rsidRDefault="00106BE5" w:rsidP="00106BE5">
      <w:pPr>
        <w:pStyle w:val="ListParagraph"/>
        <w:numPr>
          <w:ilvl w:val="2"/>
          <w:numId w:val="21"/>
        </w:numPr>
        <w:rPr>
          <w:rFonts w:eastAsia="Times New Roman" w:cs="Arial"/>
          <w:color w:val="0A0A0A"/>
          <w:kern w:val="0"/>
          <w:lang w:val="en-US"/>
          <w14:ligatures w14:val="none"/>
        </w:rPr>
      </w:pPr>
      <w:r w:rsidRPr="00106BE5">
        <w:rPr>
          <w:rFonts w:eastAsia="Times New Roman" w:cs="Arial"/>
          <w:b/>
          <w:bCs/>
          <w:color w:val="0A0A0A"/>
          <w:kern w:val="0"/>
          <w:lang w:val="en-US"/>
          <w14:ligatures w14:val="none"/>
        </w:rPr>
        <w:t>Risk:</w:t>
      </w:r>
      <w:r w:rsidRPr="00106BE5">
        <w:rPr>
          <w:rFonts w:eastAsia="Times New Roman" w:cs="Arial"/>
          <w:color w:val="0A0A0A"/>
          <w:kern w:val="0"/>
          <w:lang w:val="en-US"/>
          <w14:ligatures w14:val="none"/>
        </w:rPr>
        <w:t> Low, as the ADCP is top-mounted.</w:t>
      </w:r>
    </w:p>
    <w:p w14:paraId="02AEE785" w14:textId="77777777" w:rsidR="00B82E1E" w:rsidRDefault="00106BE5" w:rsidP="00B82E1E">
      <w:pPr>
        <w:pStyle w:val="ListParagraph"/>
        <w:numPr>
          <w:ilvl w:val="2"/>
          <w:numId w:val="21"/>
        </w:numPr>
        <w:rPr>
          <w:rFonts w:eastAsia="Times New Roman" w:cs="Arial"/>
          <w:color w:val="0A0A0A"/>
          <w:kern w:val="0"/>
          <w:lang w:val="en-US"/>
          <w14:ligatures w14:val="none"/>
        </w:rPr>
      </w:pPr>
      <w:r w:rsidRPr="00106BE5">
        <w:rPr>
          <w:rFonts w:eastAsia="Times New Roman" w:cs="Arial"/>
          <w:b/>
          <w:bCs/>
          <w:color w:val="0A0A0A"/>
          <w:kern w:val="0"/>
          <w:lang w:val="en-US"/>
          <w14:ligatures w14:val="none"/>
        </w:rPr>
        <w:t>Action:</w:t>
      </w:r>
      <w:r w:rsidRPr="00106BE5">
        <w:rPr>
          <w:rFonts w:eastAsia="Times New Roman" w:cs="Arial"/>
          <w:color w:val="0A0A0A"/>
          <w:kern w:val="0"/>
          <w:lang w:val="en-US"/>
          <w14:ligatures w14:val="none"/>
        </w:rPr>
        <w:t> Visually inspect Figure 2. Any constant horizontal stripe—outside of known surface bins—indicates a potential obstruction that requires manual flagging.</w:t>
      </w:r>
    </w:p>
    <w:p w14:paraId="062E4C3D" w14:textId="77777777" w:rsidR="00B82E1E" w:rsidRPr="00B82E1E" w:rsidRDefault="00B82E1E" w:rsidP="00B82E1E">
      <w:pPr>
        <w:pStyle w:val="ListParagraph"/>
        <w:numPr>
          <w:ilvl w:val="1"/>
          <w:numId w:val="21"/>
        </w:numPr>
        <w:rPr>
          <w:rFonts w:eastAsia="Times New Roman" w:cs="Arial"/>
          <w:b/>
          <w:bCs/>
          <w:color w:val="0A0A0A"/>
          <w:kern w:val="0"/>
          <w:lang w:val="en-US"/>
          <w14:ligatures w14:val="none"/>
        </w:rPr>
      </w:pPr>
      <w:r w:rsidRPr="00B82E1E">
        <w:rPr>
          <w:b/>
          <w:bCs/>
          <w:lang w:val="en-US"/>
        </w:rPr>
        <w:t>Transient Spikes (Fish, Bubbles, etc.)</w:t>
      </w:r>
    </w:p>
    <w:p w14:paraId="0A6D1D1C" w14:textId="77777777" w:rsidR="00B82E1E" w:rsidRPr="00B82E1E" w:rsidRDefault="00B82E1E" w:rsidP="00B82E1E">
      <w:pPr>
        <w:pStyle w:val="ListParagraph"/>
        <w:numPr>
          <w:ilvl w:val="2"/>
          <w:numId w:val="21"/>
        </w:numPr>
        <w:rPr>
          <w:rFonts w:eastAsia="Times New Roman" w:cs="Arial"/>
          <w:b/>
          <w:bCs/>
          <w:color w:val="0A0A0A"/>
          <w:kern w:val="0"/>
          <w:lang w:val="en-US"/>
          <w14:ligatures w14:val="none"/>
        </w:rPr>
      </w:pPr>
      <w:r w:rsidRPr="00B82E1E">
        <w:rPr>
          <w:b/>
          <w:bCs/>
          <w:lang w:val="en-US"/>
        </w:rPr>
        <w:t>Time-Burst Criterion</w:t>
      </w:r>
      <w:r w:rsidRPr="00B82E1E">
        <w:rPr>
          <w:lang w:val="en-US"/>
        </w:rPr>
        <w:t>: Calculates the Median and Median Absolute Deviation (MAD) for each 10-sample burst. Ensembles exceeding the burst median by 3 × MAD and a minimum 10 dB jump are identified as spikes.</w:t>
      </w:r>
    </w:p>
    <w:p w14:paraId="5BE54332" w14:textId="2B5CF60B" w:rsidR="007E5504" w:rsidRPr="007E5504" w:rsidRDefault="00B82E1E" w:rsidP="007E5504">
      <w:pPr>
        <w:pStyle w:val="ListParagraph"/>
        <w:numPr>
          <w:ilvl w:val="2"/>
          <w:numId w:val="21"/>
        </w:numPr>
        <w:rPr>
          <w:rFonts w:eastAsia="Times New Roman" w:cs="Arial"/>
          <w:b/>
          <w:bCs/>
          <w:color w:val="0A0A0A"/>
          <w:kern w:val="0"/>
          <w:lang w:val="en-US"/>
          <w14:ligatures w14:val="none"/>
        </w:rPr>
      </w:pPr>
      <w:r w:rsidRPr="00B82E1E">
        <w:rPr>
          <w:b/>
          <w:bCs/>
          <w:lang w:val="en-US"/>
        </w:rPr>
        <w:t>Vertical Criterion:</w:t>
      </w:r>
      <w:r w:rsidRPr="00B82E1E">
        <w:rPr>
          <w:lang w:val="en-US"/>
        </w:rPr>
        <w:t xml:space="preserve"> Monitors sudden amplitude changes along the depth profile. Bins deviating from their vertical neighbors by more than 3 × MAD and </w:t>
      </w:r>
      <w:r w:rsidR="007E5504" w:rsidRPr="00B82E1E">
        <w:rPr>
          <w:lang w:val="en-US"/>
        </w:rPr>
        <w:t xml:space="preserve">a minimum </w:t>
      </w:r>
      <w:r w:rsidR="00316E47">
        <w:rPr>
          <w:lang w:val="en-US"/>
        </w:rPr>
        <w:t xml:space="preserve">of </w:t>
      </w:r>
      <w:r w:rsidRPr="00B82E1E">
        <w:rPr>
          <w:lang w:val="en-US"/>
        </w:rPr>
        <w:t>10 dB are flagged.</w:t>
      </w:r>
    </w:p>
    <w:p w14:paraId="39F54CF0" w14:textId="38840E14" w:rsidR="00B82E1E" w:rsidRPr="007E5504" w:rsidRDefault="00927BD3" w:rsidP="007E5504">
      <w:pPr>
        <w:pStyle w:val="ListParagraph"/>
        <w:numPr>
          <w:ilvl w:val="2"/>
          <w:numId w:val="21"/>
        </w:numPr>
        <w:rPr>
          <w:rFonts w:eastAsia="Times New Roman" w:cs="Arial"/>
          <w:b/>
          <w:bCs/>
          <w:color w:val="0A0A0A"/>
          <w:kern w:val="0"/>
          <w:lang w:val="en-US"/>
          <w14:ligatures w14:val="none"/>
        </w:rPr>
      </w:pPr>
      <w:r>
        <w:rPr>
          <w:b/>
          <w:bCs/>
          <w:lang w:val="en-US"/>
        </w:rPr>
        <w:t>Logic</w:t>
      </w:r>
      <w:r w:rsidR="00B82E1E" w:rsidRPr="007E5504">
        <w:rPr>
          <w:lang w:val="en-US"/>
        </w:rPr>
        <w:t>: These "Loud" jumps (&gt;10 dB, representing a 10-fold power increase) are flagged as QC_BAD</w:t>
      </w:r>
      <w:r w:rsidR="00746C87" w:rsidRPr="00746C87">
        <w:t>, which ensures the corresponding velocit</w:t>
      </w:r>
      <w:r w:rsidR="00DE7957">
        <w:t>y values</w:t>
      </w:r>
      <w:r w:rsidR="00746C87" w:rsidRPr="00746C87">
        <w:t xml:space="preserve"> are </w:t>
      </w:r>
      <w:r w:rsidR="00637A7F">
        <w:t>removed</w:t>
      </w:r>
      <w:r w:rsidR="00B82E1E" w:rsidRPr="007E5504">
        <w:rPr>
          <w:lang w:val="en-US"/>
        </w:rPr>
        <w:t>.</w:t>
      </w:r>
    </w:p>
    <w:p w14:paraId="36ACD314" w14:textId="77777777" w:rsidR="000A3DD0" w:rsidRPr="000A3DD0" w:rsidRDefault="000A3DD0" w:rsidP="000A3DD0">
      <w:pPr>
        <w:pStyle w:val="ListParagraph"/>
        <w:ind w:left="1440"/>
      </w:pPr>
    </w:p>
    <w:p w14:paraId="03A66C8E" w14:textId="141331AA" w:rsidR="00122120" w:rsidRPr="003C574E" w:rsidRDefault="00122120" w:rsidP="00314394">
      <w:pPr>
        <w:pStyle w:val="Heading3"/>
        <w:rPr>
          <w:lang w:val="en-US"/>
        </w:rPr>
      </w:pPr>
      <w:r w:rsidRPr="003C574E">
        <w:rPr>
          <w:lang w:val="en-US"/>
        </w:rPr>
        <w:t xml:space="preserve">Figure </w:t>
      </w:r>
      <w:r w:rsidR="00EF55AF">
        <w:rPr>
          <w:lang w:val="en-US"/>
        </w:rPr>
        <w:t>4</w:t>
      </w:r>
      <w:r w:rsidR="000B59B3" w:rsidRPr="003C574E">
        <w:rPr>
          <w:lang w:val="en-US"/>
        </w:rPr>
        <w:t xml:space="preserve"> – status: </w:t>
      </w:r>
      <w:r w:rsidR="00B752C4">
        <w:rPr>
          <w:lang w:val="en-US"/>
        </w:rPr>
        <w:t>done</w:t>
      </w:r>
    </w:p>
    <w:p w14:paraId="513562A0" w14:textId="19D31AC5" w:rsidR="00AC5EA4" w:rsidRPr="00AC5EA4" w:rsidRDefault="0038182B" w:rsidP="00E775B0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38182B">
        <w:rPr>
          <w:b/>
          <w:bCs/>
        </w:rPr>
        <w:t>Velocity Quality Control</w:t>
      </w:r>
      <w:r w:rsidR="00E775B0">
        <w:rPr>
          <w:b/>
          <w:bCs/>
        </w:rPr>
        <w:t xml:space="preserve">: </w:t>
      </w:r>
      <w:r w:rsidR="00DC420D" w:rsidRPr="00AC5EA4">
        <w:t>Suspicious velocity values are f</w:t>
      </w:r>
      <w:r w:rsidR="00E775B0" w:rsidRPr="00AC5EA4">
        <w:rPr>
          <w:lang w:val="en-US"/>
        </w:rPr>
        <w:t>lagged as QC_BAD (4) based on:</w:t>
      </w:r>
    </w:p>
    <w:p w14:paraId="30C946BA" w14:textId="4022AD56" w:rsidR="00AC5EA4" w:rsidRPr="009E57E7" w:rsidRDefault="009E57E7" w:rsidP="009E57E7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>Spike</w:t>
      </w:r>
      <w:r w:rsidR="00B11D47">
        <w:rPr>
          <w:lang w:val="en-US"/>
        </w:rPr>
        <w:t>s</w:t>
      </w:r>
      <w:r>
        <w:rPr>
          <w:lang w:val="en-US"/>
        </w:rPr>
        <w:t xml:space="preserve"> in horizontal velocity over depth</w:t>
      </w:r>
      <w:r w:rsidR="00E775B0" w:rsidRPr="00AC5EA4">
        <w:rPr>
          <w:lang w:val="en-US"/>
        </w:rPr>
        <w:t xml:space="preserve"> (</w:t>
      </w:r>
      <w:r w:rsidRPr="009E57E7">
        <w:rPr>
          <w:lang w:val="en-US"/>
        </w:rPr>
        <w:t>|ΔU|, |ΔV|</w:t>
      </w:r>
      <w:r w:rsidR="00E775B0" w:rsidRPr="009E57E7">
        <w:rPr>
          <w:lang w:val="en-US"/>
        </w:rPr>
        <w:t>) &gt; 1.00 m/s</w:t>
      </w:r>
    </w:p>
    <w:p w14:paraId="6C782820" w14:textId="7CD8D1E8" w:rsidR="00AC5EA4" w:rsidRPr="00AC5EA4" w:rsidRDefault="00E4489D" w:rsidP="00AC5EA4">
      <w:pPr>
        <w:pStyle w:val="ListParagraph"/>
        <w:numPr>
          <w:ilvl w:val="1"/>
          <w:numId w:val="21"/>
        </w:numPr>
        <w:rPr>
          <w:b/>
          <w:bCs/>
          <w:lang w:val="en-US"/>
        </w:rPr>
      </w:pPr>
      <w:r>
        <w:rPr>
          <w:lang w:val="en-US"/>
        </w:rPr>
        <w:t>Temporal</w:t>
      </w:r>
      <w:r w:rsidR="00E775B0" w:rsidRPr="00AC5EA4">
        <w:rPr>
          <w:lang w:val="en-US"/>
        </w:rPr>
        <w:t xml:space="preserve"> outliers &gt; 3 standard deviations (per depth bin)</w:t>
      </w:r>
    </w:p>
    <w:p w14:paraId="000A8F39" w14:textId="4A81B135" w:rsidR="00E775B0" w:rsidRPr="00E775B0" w:rsidRDefault="00E775B0" w:rsidP="00AC5EA4">
      <w:pPr>
        <w:pStyle w:val="ListParagraph"/>
        <w:numPr>
          <w:ilvl w:val="1"/>
          <w:numId w:val="21"/>
        </w:numPr>
        <w:rPr>
          <w:b/>
          <w:bCs/>
          <w:lang w:val="en-US"/>
        </w:rPr>
      </w:pPr>
      <w:r w:rsidRPr="00AC5EA4">
        <w:rPr>
          <w:lang w:val="en-US"/>
        </w:rPr>
        <w:t>Vertical velocity outliers (|W|) &gt; 0.10 m/s</w:t>
      </w:r>
    </w:p>
    <w:p w14:paraId="2B9C9546" w14:textId="6842BA66" w:rsidR="00F82AFA" w:rsidRPr="003C574E" w:rsidRDefault="00F82AFA" w:rsidP="00E775B0">
      <w:pPr>
        <w:pStyle w:val="ListParagraph"/>
        <w:rPr>
          <w:lang w:val="en-US"/>
        </w:rPr>
      </w:pPr>
    </w:p>
    <w:p w14:paraId="5A7D57CA" w14:textId="62F5BA96" w:rsidR="0071278C" w:rsidRPr="003C574E" w:rsidRDefault="006D2D88" w:rsidP="006615AE">
      <w:pPr>
        <w:pStyle w:val="Heading3"/>
        <w:rPr>
          <w:lang w:val="en-US"/>
        </w:rPr>
      </w:pPr>
      <w:r w:rsidRPr="003C574E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7A11EBCF" wp14:editId="4F7DFE39">
            <wp:simplePos x="0" y="0"/>
            <wp:positionH relativeFrom="column">
              <wp:posOffset>3889375</wp:posOffset>
            </wp:positionH>
            <wp:positionV relativeFrom="paragraph">
              <wp:posOffset>8890</wp:posOffset>
            </wp:positionV>
            <wp:extent cx="2340257" cy="2671526"/>
            <wp:effectExtent l="0" t="0" r="3175" b="0"/>
            <wp:wrapTight wrapText="bothSides">
              <wp:wrapPolygon edited="0">
                <wp:start x="0" y="0"/>
                <wp:lineTo x="0" y="21410"/>
                <wp:lineTo x="21453" y="21410"/>
                <wp:lineTo x="21453" y="0"/>
                <wp:lineTo x="0" y="0"/>
              </wp:wrapPolygon>
            </wp:wrapTight>
            <wp:docPr id="1544448594" name="Picture 2" descr="A graph of a circle with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31465" name="Picture 2" descr="A graph of a circle with a red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257" cy="2671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278C" w:rsidRPr="003C574E">
        <w:rPr>
          <w:lang w:val="en-US"/>
        </w:rPr>
        <w:t xml:space="preserve">Figure </w:t>
      </w:r>
      <w:r w:rsidR="00EF55AF">
        <w:rPr>
          <w:lang w:val="en-US"/>
        </w:rPr>
        <w:t>5</w:t>
      </w:r>
      <w:r w:rsidR="000B59B3" w:rsidRPr="003C574E">
        <w:rPr>
          <w:lang w:val="en-US"/>
        </w:rPr>
        <w:t xml:space="preserve"> – status:</w:t>
      </w:r>
      <w:r w:rsidR="00142BB5">
        <w:rPr>
          <w:lang w:val="en-US"/>
        </w:rPr>
        <w:t xml:space="preserve"> done</w:t>
      </w:r>
    </w:p>
    <w:p w14:paraId="212B61B6" w14:textId="54FDF546" w:rsidR="00111E88" w:rsidRPr="003C574E" w:rsidRDefault="00111E88" w:rsidP="000417AF">
      <w:pPr>
        <w:pStyle w:val="ListParagraph"/>
        <w:numPr>
          <w:ilvl w:val="0"/>
          <w:numId w:val="21"/>
        </w:numPr>
        <w:spacing w:after="0"/>
        <w:ind w:hanging="357"/>
        <w:rPr>
          <w:lang w:val="en-US"/>
        </w:rPr>
      </w:pPr>
      <w:commentRangeStart w:id="4"/>
      <w:r w:rsidRPr="003C574E">
        <w:rPr>
          <w:b/>
          <w:bCs/>
          <w:lang w:val="en-US"/>
        </w:rPr>
        <w:t>Compass Offset</w:t>
      </w:r>
      <w:r w:rsidRPr="003C574E">
        <w:rPr>
          <w:lang w:val="en-US"/>
        </w:rPr>
        <w:t>:</w:t>
      </w:r>
      <w:commentRangeEnd w:id="4"/>
      <w:r w:rsidR="00FC6F63" w:rsidRPr="003C574E">
        <w:rPr>
          <w:rStyle w:val="CommentReference"/>
          <w:sz w:val="24"/>
          <w:szCs w:val="24"/>
          <w:lang w:val="en-US"/>
        </w:rPr>
        <w:commentReference w:id="4"/>
      </w:r>
      <w:r w:rsidRPr="003C574E">
        <w:rPr>
          <w:lang w:val="en-US"/>
        </w:rPr>
        <w:t xml:space="preserve"> Plot horizontal components as a circle.</w:t>
      </w:r>
    </w:p>
    <w:p w14:paraId="185043B5" w14:textId="771B83DC" w:rsidR="00111E88" w:rsidRPr="003C574E" w:rsidRDefault="00111E88" w:rsidP="000417AF">
      <w:pPr>
        <w:numPr>
          <w:ilvl w:val="1"/>
          <w:numId w:val="24"/>
        </w:numPr>
        <w:spacing w:after="0"/>
        <w:ind w:left="1134" w:hanging="357"/>
        <w:rPr>
          <w:lang w:val="en-US"/>
        </w:rPr>
      </w:pPr>
      <w:r w:rsidRPr="003C574E">
        <w:rPr>
          <w:lang w:val="en-US"/>
        </w:rPr>
        <w:t>Offset = “Hard Iron” rotating with instrument.</w:t>
      </w:r>
      <w:r w:rsidR="0030433B" w:rsidRPr="003C574E">
        <w:rPr>
          <w:lang w:val="en-US"/>
        </w:rPr>
        <w:t xml:space="preserve"> See blue dots in </w:t>
      </w:r>
      <w:r w:rsidR="001C5325" w:rsidRPr="003C574E">
        <w:rPr>
          <w:lang w:val="en-US"/>
        </w:rPr>
        <w:t>figure 20.</w:t>
      </w:r>
    </w:p>
    <w:p w14:paraId="5F6E979B" w14:textId="77777777" w:rsidR="00F64571" w:rsidRDefault="00111E88" w:rsidP="00F64571">
      <w:pPr>
        <w:numPr>
          <w:ilvl w:val="1"/>
          <w:numId w:val="24"/>
        </w:numPr>
        <w:spacing w:after="0"/>
        <w:ind w:left="1134" w:hanging="357"/>
        <w:rPr>
          <w:lang w:val="en-US"/>
        </w:rPr>
      </w:pPr>
      <w:r w:rsidRPr="003C574E">
        <w:rPr>
          <w:lang w:val="en-US"/>
        </w:rPr>
        <w:t>Ellipse = “Soft Iron” nearby.</w:t>
      </w:r>
    </w:p>
    <w:p w14:paraId="4CA8D09A" w14:textId="5659692D" w:rsidR="0030433B" w:rsidRDefault="00F64571" w:rsidP="00F64571">
      <w:pPr>
        <w:numPr>
          <w:ilvl w:val="1"/>
          <w:numId w:val="24"/>
        </w:numPr>
        <w:spacing w:after="0"/>
        <w:ind w:left="1134" w:hanging="357"/>
        <w:rPr>
          <w:lang w:val="en-US"/>
        </w:rPr>
      </w:pPr>
      <w:r w:rsidRPr="00F64571">
        <w:rPr>
          <w:highlight w:val="yellow"/>
          <w:lang w:val="en-US"/>
        </w:rPr>
        <w:t>ONLY check</w:t>
      </w:r>
      <w:r w:rsidR="00672F8D">
        <w:rPr>
          <w:highlight w:val="yellow"/>
          <w:lang w:val="en-US"/>
        </w:rPr>
        <w:t xml:space="preserve"> that compass is resonable</w:t>
      </w:r>
      <w:r w:rsidRPr="00F64571">
        <w:rPr>
          <w:highlight w:val="yellow"/>
          <w:lang w:val="en-US"/>
        </w:rPr>
        <w:t>,</w:t>
      </w:r>
      <w:r w:rsidR="00672F8D">
        <w:rPr>
          <w:highlight w:val="yellow"/>
          <w:lang w:val="en-US"/>
        </w:rPr>
        <w:t xml:space="preserve"> hard iron compass correction is done</w:t>
      </w:r>
      <w:r w:rsidRPr="00F64571">
        <w:rPr>
          <w:highlight w:val="yellow"/>
          <w:lang w:val="en-US"/>
        </w:rPr>
        <w:t xml:space="preserve"> i</w:t>
      </w:r>
      <w:r w:rsidR="00672F8D">
        <w:rPr>
          <w:highlight w:val="yellow"/>
          <w:lang w:val="en-US"/>
        </w:rPr>
        <w:t>n</w:t>
      </w:r>
      <w:r w:rsidRPr="00F64571">
        <w:rPr>
          <w:highlight w:val="yellow"/>
          <w:lang w:val="en-US"/>
        </w:rPr>
        <w:t xml:space="preserve"> stage 2</w:t>
      </w:r>
      <w:r w:rsidRPr="00F64571">
        <w:rPr>
          <w:lang w:val="en-US"/>
        </w:rPr>
        <w:t xml:space="preserve"> </w:t>
      </w:r>
    </w:p>
    <w:p w14:paraId="7E77061B" w14:textId="77777777" w:rsidR="00BE4B7B" w:rsidRDefault="00BE4B7B" w:rsidP="00BE4B7B">
      <w:pPr>
        <w:spacing w:after="0"/>
        <w:rPr>
          <w:lang w:val="en-US"/>
        </w:rPr>
      </w:pPr>
    </w:p>
    <w:p w14:paraId="1C694C39" w14:textId="204BB15E" w:rsidR="001C6FB0" w:rsidRDefault="00295B41" w:rsidP="00BE4B7B">
      <w:pPr>
        <w:spacing w:after="0"/>
        <w:rPr>
          <w:lang w:val="en-US"/>
        </w:rPr>
      </w:pPr>
      <w:r>
        <w:rPr>
          <w:lang w:val="en-US"/>
        </w:rPr>
        <w:t>Backround info - u</w:t>
      </w:r>
      <w:r w:rsidR="00585A09">
        <w:rPr>
          <w:lang w:val="en-US"/>
        </w:rPr>
        <w:t>sin</w:t>
      </w:r>
      <w:r w:rsidR="009D4450">
        <w:rPr>
          <w:lang w:val="en-US"/>
        </w:rPr>
        <w:t>g</w:t>
      </w:r>
      <w:r w:rsidR="00585A09">
        <w:rPr>
          <w:lang w:val="en-US"/>
        </w:rPr>
        <w:t xml:space="preserve"> the magnetometer data</w:t>
      </w:r>
      <w:r w:rsidR="00472A7D">
        <w:rPr>
          <w:lang w:val="en-US"/>
        </w:rPr>
        <w:t>:</w:t>
      </w:r>
    </w:p>
    <w:p w14:paraId="07FA9744" w14:textId="171C4CDF" w:rsidR="001C6FB0" w:rsidRPr="00772591" w:rsidRDefault="00E3041D" w:rsidP="00E3041D">
      <w:pPr>
        <w:pStyle w:val="ListParagraph"/>
        <w:numPr>
          <w:ilvl w:val="0"/>
          <w:numId w:val="34"/>
        </w:numPr>
        <w:spacing w:after="0"/>
        <w:rPr>
          <w:lang w:val="en-US"/>
        </w:rPr>
      </w:pPr>
      <w:r w:rsidRPr="00772591">
        <w:rPr>
          <w:lang w:val="en-US"/>
        </w:rPr>
        <w:t xml:space="preserve">Raw Measurement: The magnetometer outputs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</m:oMath>
      <w:r w:rsidRPr="00772591">
        <w:rPr>
          <w:rFonts w:eastAsiaTheme="minorEastAsia"/>
          <w:lang w:val="en-US"/>
        </w:rPr>
        <w:t xml:space="preserve"> </w:t>
      </w:r>
      <w:r w:rsidRPr="00772591">
        <w:rPr>
          <w:lang w:val="en-US"/>
        </w:rPr>
        <w:t>which contain the Earth's magnetic field distorted by the instrument frame's Hard-Iron error. The raw magnetic heading is calculated as:</w:t>
      </w:r>
      <w:r w:rsidR="00EB668E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raw</m:t>
            </m:r>
          </m:sub>
        </m:sSub>
        <m:r>
          <w:rPr>
            <w:rFonts w:ascii="Cambria Math" w:hAnsi="Cambria Math"/>
            <w:lang w:val="en-US"/>
          </w:rPr>
          <m:t>=atan2(-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="008E7C99" w:rsidRPr="00772591">
        <w:rPr>
          <w:lang w:val="en-US"/>
        </w:rPr>
        <w:t xml:space="preserve"> </w:t>
      </w:r>
    </w:p>
    <w:p w14:paraId="6AD35869" w14:textId="1289C54A" w:rsidR="00DC7A81" w:rsidRPr="00DC7A81" w:rsidRDefault="00561E94" w:rsidP="001C6FB0">
      <w:pPr>
        <w:pStyle w:val="ListParagraph"/>
        <w:numPr>
          <w:ilvl w:val="0"/>
          <w:numId w:val="34"/>
        </w:numPr>
        <w:spacing w:after="0"/>
        <w:rPr>
          <w:rFonts w:eastAsiaTheme="minorEastAsia"/>
          <w:lang w:val="en-US"/>
        </w:rPr>
      </w:pPr>
      <w:r w:rsidRPr="00561E94">
        <w:rPr>
          <w:lang w:val="en-US"/>
        </w:rPr>
        <w:t>Calibration: By fitting a circle to the raw</w:t>
      </w:r>
      <m:oMath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</m:oMath>
      <w:r w:rsidRPr="00561E94">
        <w:rPr>
          <w:lang w:val="en-US"/>
        </w:rPr>
        <w:t xml:space="preserve"> data points, we identify the offsets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</m:oMath>
      <w:r w:rsidRPr="00561E94">
        <w:rPr>
          <w:lang w:val="en-US"/>
        </w:rPr>
        <w:t>. The corrected heading relative to Magnetic North is found by centering the data:</w:t>
      </w:r>
      <w:r>
        <w:rPr>
          <w:rFonts w:eastAsiaTheme="minorEastAsia"/>
          <w:lang w:val="en-US"/>
        </w:rPr>
        <w:t xml:space="preserve"> </w:t>
      </w: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ψ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true</m:t>
                </m:r>
              </m:sub>
            </m:sSub>
            <m:r>
              <w:rPr>
                <w:rFonts w:ascii="Cambria Math" w:hAnsi="Cambria Math"/>
                <w:lang w:val="en-US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atan2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-(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),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b>
                </m:sSub>
              </m:e>
            </m:d>
          </m:e>
        </m:func>
      </m:oMath>
    </w:p>
    <w:p w14:paraId="106DCFA7" w14:textId="77777777" w:rsidR="00EB668E" w:rsidRPr="00EB668E" w:rsidRDefault="00EB668E" w:rsidP="001C6FB0">
      <w:pPr>
        <w:pStyle w:val="ListParagraph"/>
        <w:numPr>
          <w:ilvl w:val="0"/>
          <w:numId w:val="34"/>
        </w:numPr>
        <w:spacing w:after="0"/>
        <w:rPr>
          <w:rFonts w:eastAsiaTheme="minorEastAsia"/>
          <w:lang w:val="en-US"/>
        </w:rPr>
      </w:pPr>
      <w:r w:rsidRPr="00EB668E">
        <w:rPr>
          <w:lang w:val="en-US"/>
        </w:rPr>
        <w:t>Correction Angle: The angular deviation caused by the Hard-Iron effect is:</w:t>
      </w:r>
      <w:r w:rsidR="00A23891" w:rsidRPr="00DC7A81">
        <w:rPr>
          <w:lang w:val="en-US"/>
        </w:rPr>
        <w:t xml:space="preserve"> </w:t>
      </w:r>
    </w:p>
    <w:p w14:paraId="03E79E06" w14:textId="2D96E221" w:rsidR="00A23891" w:rsidRDefault="0007477F" w:rsidP="00EB668E">
      <w:pPr>
        <w:pStyle w:val="ListParagraph"/>
        <w:spacing w:after="0"/>
        <w:ind w:left="770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ϵ=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true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raw</m:t>
              </m:r>
            </m:sub>
          </m:sSub>
        </m:oMath>
      </m:oMathPara>
    </w:p>
    <w:p w14:paraId="37F935FA" w14:textId="77777777" w:rsidR="00AF4F59" w:rsidRDefault="00AF4F59" w:rsidP="00CF06B6">
      <w:pPr>
        <w:pStyle w:val="ListParagraph"/>
        <w:numPr>
          <w:ilvl w:val="0"/>
          <w:numId w:val="34"/>
        </w:numPr>
        <w:spacing w:after="0"/>
        <w:rPr>
          <w:rFonts w:eastAsiaTheme="minorEastAsia"/>
          <w:lang w:val="en-US"/>
        </w:rPr>
      </w:pPr>
      <w:r w:rsidRPr="00AF4F59">
        <w:rPr>
          <w:rFonts w:eastAsiaTheme="minorEastAsia"/>
          <w:lang w:val="en-US"/>
        </w:rPr>
        <w:t xml:space="preserve">Velocity Transformation: To align the measured velocities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raw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raw</m:t>
            </m:r>
          </m:sub>
        </m:sSub>
      </m:oMath>
      <w:r>
        <w:rPr>
          <w:rFonts w:eastAsiaTheme="minorEastAsia"/>
          <w:lang w:val="en-US"/>
        </w:rPr>
        <w:t xml:space="preserve"> </w:t>
      </w:r>
      <w:r w:rsidRPr="00AF4F59">
        <w:rPr>
          <w:rFonts w:eastAsiaTheme="minorEastAsia"/>
          <w:lang w:val="en-US"/>
        </w:rPr>
        <w:t>with the corrected heading, we apply a rotation matrix using the error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ϵ</m:t>
        </m:r>
      </m:oMath>
      <w:r w:rsidRPr="00AF4F59">
        <w:rPr>
          <w:rFonts w:eastAsiaTheme="minorEastAsia"/>
          <w:lang w:val="en-US"/>
        </w:rPr>
        <w:t>:</w:t>
      </w:r>
      <w:r w:rsidR="00CF06B6">
        <w:rPr>
          <w:rFonts w:eastAsiaTheme="minorEastAsia"/>
          <w:lang w:val="en-US"/>
        </w:rPr>
        <w:tab/>
      </w:r>
    </w:p>
    <w:p w14:paraId="55ABD2A7" w14:textId="2AF945D8" w:rsidR="00CF06B6" w:rsidRPr="002B4005" w:rsidRDefault="00ED3258" w:rsidP="002B4005">
      <w:pPr>
        <w:spacing w:after="0"/>
        <w:ind w:left="2570" w:firstLine="310"/>
        <w:rPr>
          <w:rFonts w:eastAsiaTheme="minorEastAsia"/>
          <w:lang w:val="en-US"/>
        </w:rPr>
      </w:pPr>
      <w:r w:rsidRPr="002B4005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corr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raw</m:t>
            </m:r>
          </m:sub>
        </m:sSub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raw</m:t>
            </m:r>
          </m:sub>
        </m:sSub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</m:d>
          </m:e>
        </m:func>
      </m:oMath>
    </w:p>
    <w:p w14:paraId="287D0FE0" w14:textId="1FC7F918" w:rsidR="008C2B78" w:rsidRPr="00CF06B6" w:rsidRDefault="00000000" w:rsidP="00CF06B6">
      <w:pPr>
        <w:spacing w:after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corr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raw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raw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cos⁡</m:t>
          </m:r>
          <m:r>
            <w:rPr>
              <w:rFonts w:ascii="Cambria Math" w:eastAsiaTheme="minorEastAsia" w:hAnsi="Cambria Math"/>
              <w:lang w:val="en-US"/>
            </w:rPr>
            <m:t>(ϵ)</m:t>
          </m:r>
        </m:oMath>
      </m:oMathPara>
    </w:p>
    <w:p w14:paraId="4E6A5ABA" w14:textId="3EC60C7C" w:rsidR="0030433B" w:rsidRDefault="0030433B" w:rsidP="0030433B">
      <w:pPr>
        <w:spacing w:after="0"/>
        <w:rPr>
          <w:sz w:val="22"/>
          <w:szCs w:val="22"/>
          <w:lang w:val="en-US"/>
        </w:rPr>
      </w:pPr>
    </w:p>
    <w:p w14:paraId="2AE4A986" w14:textId="185DED4A" w:rsidR="00AC67DE" w:rsidRPr="00AA404B" w:rsidRDefault="00AA404B" w:rsidP="0030433B">
      <w:pPr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The function</w:t>
      </w:r>
      <w:r w:rsidR="00800050">
        <w:rPr>
          <w:sz w:val="22"/>
          <w:szCs w:val="22"/>
          <w:lang w:val="en-US"/>
        </w:rPr>
        <w:t xml:space="preserve"> </w:t>
      </w:r>
      <w:r w:rsidR="00800050" w:rsidRPr="00800050">
        <w:rPr>
          <w:i/>
          <w:iCs/>
          <w:color w:val="C00000"/>
          <w:sz w:val="22"/>
          <w:szCs w:val="22"/>
          <w:lang w:val="en-US"/>
        </w:rPr>
        <w:t>s55_hard_iron_compass_correction.m</w:t>
      </w:r>
      <w:r>
        <w:rPr>
          <w:sz w:val="22"/>
          <w:szCs w:val="22"/>
          <w:lang w:val="en-US"/>
        </w:rPr>
        <w:t xml:space="preserve"> calculates the center of the </w:t>
      </w:r>
      <w:r w:rsidR="00FB5F91">
        <w:rPr>
          <w:sz w:val="22"/>
          <w:szCs w:val="22"/>
          <w:lang w:val="en-US"/>
        </w:rPr>
        <w:t>compass data (hard iron).</w:t>
      </w:r>
      <w:r w:rsidR="001B52AF">
        <w:rPr>
          <w:sz w:val="22"/>
          <w:szCs w:val="22"/>
          <w:lang w:val="en-US"/>
        </w:rPr>
        <w:t>In stage 1</w:t>
      </w:r>
      <w:r w:rsidR="00FB5F91">
        <w:rPr>
          <w:sz w:val="22"/>
          <w:szCs w:val="22"/>
          <w:lang w:val="en-US"/>
        </w:rPr>
        <w:t xml:space="preserve"> we only plot it, but </w:t>
      </w:r>
      <w:r w:rsidR="001B52AF" w:rsidRPr="00800050">
        <w:rPr>
          <w:i/>
          <w:iCs/>
          <w:color w:val="C00000"/>
          <w:sz w:val="22"/>
          <w:szCs w:val="22"/>
          <w:lang w:val="en-US"/>
        </w:rPr>
        <w:t>s55_hard_iron_compass_correction.m</w:t>
      </w:r>
      <w:r w:rsidR="001B52AF">
        <w:rPr>
          <w:sz w:val="22"/>
          <w:szCs w:val="22"/>
          <w:lang w:val="en-US"/>
        </w:rPr>
        <w:t xml:space="preserve"> </w:t>
      </w:r>
      <w:r w:rsidR="00FB5F91">
        <w:rPr>
          <w:sz w:val="22"/>
          <w:szCs w:val="22"/>
          <w:lang w:val="en-US"/>
        </w:rPr>
        <w:t xml:space="preserve">has the </w:t>
      </w:r>
      <w:r w:rsidR="00D76453">
        <w:rPr>
          <w:sz w:val="22"/>
          <w:szCs w:val="22"/>
          <w:lang w:val="en-US"/>
        </w:rPr>
        <w:t>functionality to correct U and V accordingly, which can be used in stage 2.</w:t>
      </w:r>
      <w:r>
        <w:rPr>
          <w:sz w:val="22"/>
          <w:szCs w:val="22"/>
          <w:lang w:val="en-US"/>
        </w:rPr>
        <w:t xml:space="preserve"> </w:t>
      </w:r>
    </w:p>
    <w:p w14:paraId="68F67E89" w14:textId="77777777" w:rsidR="00AC67DE" w:rsidRDefault="00AC67DE" w:rsidP="0030433B">
      <w:pPr>
        <w:spacing w:after="0"/>
        <w:rPr>
          <w:sz w:val="22"/>
          <w:szCs w:val="22"/>
          <w:lang w:val="en-US"/>
        </w:rPr>
      </w:pPr>
    </w:p>
    <w:p w14:paraId="41F31211" w14:textId="65F6CD67" w:rsidR="0090393B" w:rsidRDefault="0090393B" w:rsidP="0090393B">
      <w:pPr>
        <w:pStyle w:val="Heading3"/>
        <w:rPr>
          <w:lang w:val="en-US"/>
        </w:rPr>
      </w:pPr>
      <w:r w:rsidRPr="003C574E">
        <w:rPr>
          <w:lang w:val="en-US"/>
        </w:rPr>
        <w:t xml:space="preserve">Figure </w:t>
      </w:r>
      <w:r>
        <w:rPr>
          <w:lang w:val="en-US"/>
        </w:rPr>
        <w:t>6</w:t>
      </w:r>
      <w:r w:rsidRPr="003C574E">
        <w:rPr>
          <w:lang w:val="en-US"/>
        </w:rPr>
        <w:t xml:space="preserve"> – status: </w:t>
      </w:r>
      <w:r w:rsidR="00E41BB6">
        <w:rPr>
          <w:lang w:val="en-US"/>
        </w:rPr>
        <w:t>completed</w:t>
      </w:r>
    </w:p>
    <w:p w14:paraId="0226EE21" w14:textId="6DA81DDE" w:rsidR="0080632B" w:rsidRDefault="0080632B" w:rsidP="0080632B">
      <w:pPr>
        <w:rPr>
          <w:lang w:val="en-US"/>
        </w:rPr>
      </w:pPr>
      <w:r>
        <w:rPr>
          <w:lang w:val="en-US"/>
        </w:rPr>
        <w:t>Plot all sorts of sensor diagnostics (temperature sensors</w:t>
      </w:r>
      <w:r w:rsidR="00E04180">
        <w:rPr>
          <w:lang w:val="en-US"/>
        </w:rPr>
        <w:t>, accelerometers, magnetometer)</w:t>
      </w:r>
      <w:r w:rsidR="00611103">
        <w:rPr>
          <w:lang w:val="en-US"/>
        </w:rPr>
        <w:t xml:space="preserve">. </w:t>
      </w:r>
      <w:r w:rsidR="00955342" w:rsidRPr="00955342">
        <w:rPr>
          <w:b/>
          <w:bCs/>
          <w:lang w:val="en-US"/>
        </w:rPr>
        <w:t>Action:</w:t>
      </w:r>
      <w:r w:rsidR="00955342">
        <w:rPr>
          <w:lang w:val="en-US"/>
        </w:rPr>
        <w:t xml:space="preserve"> C</w:t>
      </w:r>
      <w:r w:rsidR="00611103">
        <w:rPr>
          <w:lang w:val="en-US"/>
        </w:rPr>
        <w:t>heck then temperature</w:t>
      </w:r>
      <w:r w:rsidR="00902F9B">
        <w:rPr>
          <w:lang w:val="en-US"/>
        </w:rPr>
        <w:t xml:space="preserve"> and other</w:t>
      </w:r>
      <w:r w:rsidR="00611103">
        <w:rPr>
          <w:lang w:val="en-US"/>
        </w:rPr>
        <w:t xml:space="preserve"> sensors</w:t>
      </w:r>
      <w:r w:rsidR="00902F9B">
        <w:rPr>
          <w:lang w:val="en-US"/>
        </w:rPr>
        <w:t xml:space="preserve"> data</w:t>
      </w:r>
      <w:r w:rsidR="00611103">
        <w:rPr>
          <w:lang w:val="en-US"/>
        </w:rPr>
        <w:t xml:space="preserve"> are sensible, etc.</w:t>
      </w:r>
    </w:p>
    <w:p w14:paraId="1B0FA329" w14:textId="77777777" w:rsidR="0090393B" w:rsidRDefault="0090393B" w:rsidP="0030433B">
      <w:pPr>
        <w:spacing w:after="0"/>
        <w:rPr>
          <w:sz w:val="22"/>
          <w:szCs w:val="22"/>
          <w:lang w:val="en-US"/>
        </w:rPr>
      </w:pPr>
    </w:p>
    <w:p w14:paraId="2EFF6CB2" w14:textId="6B1A340F" w:rsidR="0030433B" w:rsidRDefault="0030433B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30D4784A" w14:textId="54C08EB0" w:rsidR="008E7953" w:rsidRPr="00CC0D48" w:rsidRDefault="008E7953" w:rsidP="001C5325">
      <w:pPr>
        <w:pStyle w:val="Heading2"/>
      </w:pPr>
      <w:r w:rsidRPr="00CC0D48">
        <w:t xml:space="preserve">STAGE 2 – </w:t>
      </w:r>
      <w:r w:rsidR="00E90887">
        <w:t>P</w:t>
      </w:r>
      <w:r w:rsidRPr="00CC0D48">
        <w:t>ost-processing</w:t>
      </w:r>
      <w:r w:rsidR="00943EB0">
        <w:t xml:space="preserve"> </w:t>
      </w:r>
    </w:p>
    <w:p w14:paraId="070F247C" w14:textId="754EDAEE" w:rsidR="00F52BD0" w:rsidRPr="003C574E" w:rsidRDefault="006C6D8E" w:rsidP="008166F8">
      <w:pPr>
        <w:spacing w:after="0"/>
        <w:rPr>
          <w:lang w:val="en-US"/>
        </w:rPr>
      </w:pPr>
      <w:r>
        <w:rPr>
          <w:lang w:val="en-US"/>
        </w:rPr>
        <w:t>S</w:t>
      </w:r>
      <w:r w:rsidR="000B59B3" w:rsidRPr="003C574E">
        <w:rPr>
          <w:lang w:val="en-US"/>
        </w:rPr>
        <w:t xml:space="preserve">tatus: </w:t>
      </w:r>
      <w:r w:rsidR="00822D28">
        <w:rPr>
          <w:lang w:val="en-US"/>
        </w:rPr>
        <w:t>WIP</w:t>
      </w:r>
    </w:p>
    <w:p w14:paraId="04807977" w14:textId="61D14D38" w:rsidR="002B35CD" w:rsidRPr="003C574E" w:rsidRDefault="002B35CD" w:rsidP="002B35CD">
      <w:pPr>
        <w:rPr>
          <w:lang w:val="en-US"/>
        </w:rPr>
      </w:pPr>
      <w:r>
        <w:t xml:space="preserve">Wrapper: </w:t>
      </w:r>
      <w:r w:rsidRPr="00822D28">
        <w:rPr>
          <w:i/>
          <w:iCs/>
          <w:color w:val="C00000"/>
        </w:rPr>
        <w:t>m_moorproc_toolbox\exec\gitrepo\stage2\adcp_s55\</w:t>
      </w:r>
      <w:r w:rsidR="007A345B">
        <w:rPr>
          <w:i/>
          <w:iCs/>
          <w:color w:val="C00000"/>
        </w:rPr>
        <w:t>wrapper_</w:t>
      </w:r>
      <w:r w:rsidRPr="00822D28">
        <w:rPr>
          <w:i/>
          <w:iCs/>
          <w:color w:val="C00000"/>
          <w:lang w:val="en-US"/>
        </w:rPr>
        <w:t>stage02_proc_s55.m</w:t>
      </w:r>
    </w:p>
    <w:p w14:paraId="522B84B6" w14:textId="7670B9CC" w:rsidR="005457C7" w:rsidRPr="003C574E" w:rsidRDefault="002B35CD" w:rsidP="005457C7">
      <w:pPr>
        <w:rPr>
          <w:lang w:val="en-US"/>
        </w:rPr>
      </w:pPr>
      <w:r>
        <w:t>Function</w:t>
      </w:r>
      <w:r w:rsidR="005457C7" w:rsidRPr="003C574E">
        <w:t xml:space="preserve">: </w:t>
      </w:r>
      <w:r w:rsidR="005457C7" w:rsidRPr="00822D28">
        <w:rPr>
          <w:i/>
          <w:iCs/>
          <w:color w:val="C00000"/>
        </w:rPr>
        <w:t>m_moorproc_toolbox\exec\gitrepo\stage2\adcp_s55\</w:t>
      </w:r>
      <w:r w:rsidR="005457C7" w:rsidRPr="00822D28">
        <w:rPr>
          <w:i/>
          <w:iCs/>
          <w:color w:val="C00000"/>
          <w:lang w:val="en-US"/>
        </w:rPr>
        <w:t>stage02_proc_</w:t>
      </w:r>
      <w:r w:rsidR="00822D28" w:rsidRPr="00822D28">
        <w:rPr>
          <w:i/>
          <w:iCs/>
          <w:color w:val="C00000"/>
          <w:lang w:val="en-US"/>
        </w:rPr>
        <w:t>s</w:t>
      </w:r>
      <w:r w:rsidR="005457C7" w:rsidRPr="00822D28">
        <w:rPr>
          <w:i/>
          <w:iCs/>
          <w:color w:val="C00000"/>
          <w:lang w:val="en-US"/>
        </w:rPr>
        <w:t>55.m</w:t>
      </w:r>
    </w:p>
    <w:p w14:paraId="6F4F6A86" w14:textId="77777777" w:rsidR="00E11ADC" w:rsidRDefault="00E11ADC" w:rsidP="00E11ADC">
      <w:pPr>
        <w:rPr>
          <w:i/>
          <w:iCs/>
          <w:color w:val="BF4E14" w:themeColor="accent2" w:themeShade="BF"/>
        </w:rPr>
      </w:pPr>
      <w:r>
        <w:t xml:space="preserve">Should work with and without toolbox global variables set. Needed matlab toolboxes: </w:t>
      </w:r>
    </w:p>
    <w:p w14:paraId="54B680C7" w14:textId="77777777" w:rsidR="00E11ADC" w:rsidRDefault="00E11ADC" w:rsidP="00E11ADC">
      <w:pPr>
        <w:pStyle w:val="ListParagraph"/>
        <w:numPr>
          <w:ilvl w:val="0"/>
          <w:numId w:val="31"/>
        </w:numPr>
        <w:rPr>
          <w:i/>
          <w:iCs/>
          <w:color w:val="BF4E14" w:themeColor="accent2" w:themeShade="BF"/>
        </w:rPr>
      </w:pPr>
      <w:r w:rsidRPr="2E07E1E5">
        <w:rPr>
          <w:i/>
          <w:iCs/>
          <w:color w:val="4C94D8" w:themeColor="text2" w:themeTint="80"/>
        </w:rPr>
        <w:t>m_moorproc_toolbox\exec\gitrepo\</w:t>
      </w:r>
      <w:r w:rsidRPr="2E07E1E5">
        <w:rPr>
          <w:color w:val="4C94D8" w:themeColor="text2" w:themeTint="80"/>
        </w:rPr>
        <w:t xml:space="preserve"> </w:t>
      </w:r>
      <w:r>
        <w:t xml:space="preserve">needs to be added to matlab path for </w:t>
      </w:r>
      <w:r w:rsidRPr="2E07E1E5">
        <w:rPr>
          <w:i/>
          <w:iCs/>
          <w:color w:val="BF4E14" w:themeColor="accent2" w:themeShade="BF"/>
        </w:rPr>
        <w:t>rodbload.m</w:t>
      </w:r>
    </w:p>
    <w:p w14:paraId="787733EC" w14:textId="77777777" w:rsidR="00E11ADC" w:rsidRDefault="00E11ADC" w:rsidP="00E11ADC">
      <w:pPr>
        <w:pStyle w:val="ListParagraph"/>
        <w:numPr>
          <w:ilvl w:val="0"/>
          <w:numId w:val="31"/>
        </w:numPr>
      </w:pPr>
      <w:r w:rsidRPr="4D9F76CD">
        <w:rPr>
          <w:b/>
          <w:bCs/>
        </w:rPr>
        <w:t>GSW v3.06</w:t>
      </w:r>
      <w:r>
        <w:t xml:space="preserve"> needs to be added to matlab path</w:t>
      </w:r>
    </w:p>
    <w:p w14:paraId="69B3C630" w14:textId="01C8DBDC" w:rsidR="00855C80" w:rsidRPr="00606735" w:rsidRDefault="00855C80" w:rsidP="00606735">
      <w:pPr>
        <w:pStyle w:val="ListParagraph"/>
        <w:numPr>
          <w:ilvl w:val="0"/>
          <w:numId w:val="31"/>
        </w:numPr>
        <w:rPr>
          <w:b/>
          <w:bCs/>
          <w:lang w:val="en-US"/>
        </w:rPr>
      </w:pPr>
      <w:r>
        <w:rPr>
          <w:b/>
          <w:bCs/>
        </w:rPr>
        <w:t>SCOTIA climatology needed</w:t>
      </w:r>
      <w:r w:rsidR="00606735">
        <w:rPr>
          <w:b/>
          <w:bCs/>
        </w:rPr>
        <w:t xml:space="preserve">: </w:t>
      </w:r>
      <w:r w:rsidR="00606735" w:rsidRPr="00606735">
        <w:rPr>
          <w:i/>
          <w:iCs/>
          <w:color w:val="3A7C22" w:themeColor="accent6" w:themeShade="BF"/>
          <w:lang w:val="en-US"/>
        </w:rPr>
        <w:t>osnap\scotia\SCOTIA_monthly_clim_V8.nc</w:t>
      </w:r>
    </w:p>
    <w:p w14:paraId="100FD894" w14:textId="77777777" w:rsidR="00E11ADC" w:rsidRDefault="00E11ADC" w:rsidP="00E11ADC">
      <w:r>
        <w:t>Output: Data, figures and log-file</w:t>
      </w:r>
    </w:p>
    <w:p w14:paraId="4AF45259" w14:textId="0C35675F" w:rsidR="00E11ADC" w:rsidRPr="00DA4C0D" w:rsidRDefault="00E11ADC" w:rsidP="00E11ADC">
      <w:pPr>
        <w:rPr>
          <w:i/>
          <w:iCs/>
          <w:color w:val="3A7C22" w:themeColor="accent6" w:themeShade="BF"/>
          <w:lang w:val="en-US"/>
        </w:rPr>
      </w:pPr>
      <w:commentRangeStart w:id="5"/>
      <w:r w:rsidRPr="00DA4C0D">
        <w:rPr>
          <w:lang w:val="en-US"/>
        </w:rPr>
        <w:t xml:space="preserve">Data </w:t>
      </w:r>
      <w:r>
        <w:rPr>
          <w:lang w:val="en-US"/>
        </w:rPr>
        <w:t>filename:</w:t>
      </w:r>
      <w:r w:rsidRPr="00DA4C0D">
        <w:rPr>
          <w:lang w:val="en-US"/>
        </w:rPr>
        <w:t xml:space="preserve"> </w:t>
      </w:r>
      <w:r w:rsidRPr="00DA4C0D">
        <w:rPr>
          <w:i/>
          <w:iCs/>
          <w:color w:val="3A7C22" w:themeColor="accent6" w:themeShade="BF"/>
          <w:lang w:val="en-US"/>
        </w:rPr>
        <w:t>moor_id_sn_stage</w:t>
      </w:r>
      <w:r>
        <w:rPr>
          <w:i/>
          <w:iCs/>
          <w:color w:val="3A7C22" w:themeColor="accent6" w:themeShade="BF"/>
          <w:lang w:val="en-US"/>
        </w:rPr>
        <w:t>2</w:t>
      </w:r>
      <w:r w:rsidRPr="00DA4C0D">
        <w:rPr>
          <w:i/>
          <w:iCs/>
          <w:color w:val="3A7C22" w:themeColor="accent6" w:themeShade="BF"/>
          <w:lang w:val="en-US"/>
        </w:rPr>
        <w:t>.nc</w:t>
      </w:r>
      <w:r w:rsidRPr="00DA4C0D">
        <w:rPr>
          <w:lang w:val="en-US"/>
        </w:rPr>
        <w:t xml:space="preserve">,  e.g. for JC238: </w:t>
      </w:r>
      <w:r w:rsidRPr="00DA4C0D">
        <w:rPr>
          <w:i/>
          <w:iCs/>
          <w:color w:val="3A7C22" w:themeColor="accent6" w:themeShade="BF"/>
          <w:lang w:val="en-US"/>
        </w:rPr>
        <w:t>rhadcp_01_2020_200044_stage</w:t>
      </w:r>
      <w:r>
        <w:rPr>
          <w:i/>
          <w:iCs/>
          <w:color w:val="3A7C22" w:themeColor="accent6" w:themeShade="BF"/>
          <w:lang w:val="en-US"/>
        </w:rPr>
        <w:t>2</w:t>
      </w:r>
      <w:r w:rsidRPr="00DA4C0D">
        <w:rPr>
          <w:i/>
          <w:iCs/>
          <w:color w:val="3A7C22" w:themeColor="accent6" w:themeShade="BF"/>
          <w:lang w:val="en-US"/>
        </w:rPr>
        <w:t>.nc</w:t>
      </w:r>
      <w:commentRangeEnd w:id="5"/>
      <w:r w:rsidR="00BA4CDD" w:rsidRPr="00DA4C0D">
        <w:rPr>
          <w:rStyle w:val="CommentReference"/>
          <w:i/>
          <w:iCs/>
          <w:color w:val="3A7C22" w:themeColor="accent6" w:themeShade="BF"/>
          <w:sz w:val="24"/>
          <w:szCs w:val="24"/>
          <w:lang w:val="en-US"/>
        </w:rPr>
        <w:commentReference w:id="5"/>
      </w:r>
    </w:p>
    <w:p w14:paraId="1A07FD19" w14:textId="2CBF6CD1" w:rsidR="00E11ADC" w:rsidRDefault="00E11ADC" w:rsidP="00E11ADC">
      <w:pPr>
        <w:rPr>
          <w:lang w:val="en-US"/>
        </w:rPr>
      </w:pPr>
      <w:r w:rsidRPr="00B47B04">
        <w:rPr>
          <w:lang w:val="en-US"/>
        </w:rPr>
        <w:t>Figure</w:t>
      </w:r>
      <w:r>
        <w:rPr>
          <w:lang w:val="en-US"/>
        </w:rPr>
        <w:t>s filenames:</w:t>
      </w:r>
      <w:r w:rsidRPr="008768F0">
        <w:rPr>
          <w:color w:val="3A7C22" w:themeColor="accent6" w:themeShade="BF"/>
          <w:lang w:val="en-US"/>
        </w:rPr>
        <w:t xml:space="preserve"> </w:t>
      </w:r>
      <w:r w:rsidR="00413261">
        <w:rPr>
          <w:color w:val="3A7C22" w:themeColor="accent6" w:themeShade="BF"/>
          <w:lang w:val="en-US"/>
        </w:rPr>
        <w:t>moor_id_</w:t>
      </w:r>
      <w:r w:rsidRPr="008768F0">
        <w:rPr>
          <w:i/>
          <w:iCs/>
          <w:color w:val="3A7C22" w:themeColor="accent6" w:themeShade="BF"/>
          <w:lang w:val="en-US"/>
        </w:rPr>
        <w:t>sn_stage</w:t>
      </w:r>
      <w:r w:rsidR="000235E1">
        <w:rPr>
          <w:i/>
          <w:iCs/>
          <w:color w:val="3A7C22" w:themeColor="accent6" w:themeShade="BF"/>
          <w:lang w:val="en-US"/>
        </w:rPr>
        <w:t>2</w:t>
      </w:r>
      <w:r w:rsidRPr="008768F0">
        <w:rPr>
          <w:i/>
          <w:iCs/>
          <w:color w:val="3A7C22" w:themeColor="accent6" w:themeShade="BF"/>
          <w:lang w:val="en-US"/>
        </w:rPr>
        <w:t>_f#_descriptor.png</w:t>
      </w:r>
      <w:r w:rsidRPr="008768F0">
        <w:rPr>
          <w:lang w:val="en-US"/>
        </w:rPr>
        <w:t>, e.g. for JC238:</w:t>
      </w:r>
    </w:p>
    <w:p w14:paraId="222A7788" w14:textId="77777777" w:rsidR="00413261" w:rsidRPr="004E4A9F" w:rsidRDefault="00413261" w:rsidP="004E4A9F">
      <w:pPr>
        <w:pStyle w:val="ListParagraph"/>
        <w:numPr>
          <w:ilvl w:val="0"/>
          <w:numId w:val="34"/>
        </w:numPr>
        <w:ind w:left="426"/>
        <w:rPr>
          <w:i/>
          <w:iCs/>
          <w:color w:val="3A7C22" w:themeColor="accent6" w:themeShade="BF"/>
          <w:lang w:val="en-US"/>
        </w:rPr>
      </w:pPr>
      <w:r w:rsidRPr="004E4A9F">
        <w:rPr>
          <w:i/>
          <w:iCs/>
          <w:color w:val="3A7C22" w:themeColor="accent6" w:themeShade="BF"/>
          <w:lang w:val="en-US"/>
        </w:rPr>
        <w:t>rhadcp_01_2020_200044_stage2_f1_hard_iron_correction.png</w:t>
      </w:r>
    </w:p>
    <w:p w14:paraId="551865E0" w14:textId="398CDF77" w:rsidR="00413261" w:rsidRPr="004E4A9F" w:rsidRDefault="00413261" w:rsidP="004E4A9F">
      <w:pPr>
        <w:pStyle w:val="ListParagraph"/>
        <w:numPr>
          <w:ilvl w:val="0"/>
          <w:numId w:val="34"/>
        </w:numPr>
        <w:ind w:left="426"/>
        <w:rPr>
          <w:i/>
          <w:iCs/>
          <w:color w:val="3A7C22" w:themeColor="accent6" w:themeShade="BF"/>
          <w:lang w:val="en-US"/>
        </w:rPr>
      </w:pPr>
      <w:r w:rsidRPr="004E4A9F">
        <w:rPr>
          <w:i/>
          <w:iCs/>
          <w:color w:val="3A7C22" w:themeColor="accent6" w:themeShade="BF"/>
          <w:lang w:val="en-US"/>
        </w:rPr>
        <w:t>rhadcp_01_2020_200044_stage2</w:t>
      </w:r>
      <w:r w:rsidR="00421DFB" w:rsidRPr="004E4A9F">
        <w:rPr>
          <w:i/>
          <w:iCs/>
          <w:color w:val="3A7C22" w:themeColor="accent6" w:themeShade="BF"/>
          <w:lang w:val="en-US"/>
        </w:rPr>
        <w:t xml:space="preserve"> </w:t>
      </w:r>
      <w:r w:rsidRPr="004E4A9F">
        <w:rPr>
          <w:i/>
          <w:iCs/>
          <w:color w:val="3A7C22" w:themeColor="accent6" w:themeShade="BF"/>
          <w:lang w:val="en-US"/>
        </w:rPr>
        <w:t>_f2_UV_hard_iron_mag_dev_correction.png</w:t>
      </w:r>
    </w:p>
    <w:p w14:paraId="240931F2" w14:textId="1364BA1D" w:rsidR="00413261" w:rsidRPr="004E4A9F" w:rsidRDefault="00413261" w:rsidP="004E4A9F">
      <w:pPr>
        <w:pStyle w:val="ListParagraph"/>
        <w:numPr>
          <w:ilvl w:val="0"/>
          <w:numId w:val="34"/>
        </w:numPr>
        <w:ind w:left="426"/>
        <w:rPr>
          <w:i/>
          <w:iCs/>
          <w:color w:val="3A7C22" w:themeColor="accent6" w:themeShade="BF"/>
          <w:lang w:val="en-US"/>
        </w:rPr>
      </w:pPr>
      <w:r w:rsidRPr="004E4A9F">
        <w:rPr>
          <w:i/>
          <w:iCs/>
          <w:color w:val="3A7C22" w:themeColor="accent6" w:themeShade="BF"/>
          <w:lang w:val="en-US"/>
        </w:rPr>
        <w:t>rhadcp_01_2020_200044_stage2_</w:t>
      </w:r>
      <w:r w:rsidR="00421DFB" w:rsidRPr="004E4A9F">
        <w:rPr>
          <w:i/>
          <w:iCs/>
          <w:color w:val="3A7C22" w:themeColor="accent6" w:themeShade="BF"/>
          <w:lang w:val="en-US"/>
        </w:rPr>
        <w:t xml:space="preserve"> </w:t>
      </w:r>
      <w:r w:rsidRPr="004E4A9F">
        <w:rPr>
          <w:i/>
          <w:iCs/>
          <w:color w:val="3A7C22" w:themeColor="accent6" w:themeShade="BF"/>
          <w:lang w:val="en-US"/>
        </w:rPr>
        <w:t>f3_SoS_correction_range.png</w:t>
      </w:r>
    </w:p>
    <w:p w14:paraId="0FCDD627" w14:textId="54B6B30A" w:rsidR="00413261" w:rsidRPr="004E4A9F" w:rsidRDefault="00413261" w:rsidP="004E4A9F">
      <w:pPr>
        <w:pStyle w:val="ListParagraph"/>
        <w:numPr>
          <w:ilvl w:val="0"/>
          <w:numId w:val="34"/>
        </w:numPr>
        <w:ind w:left="426"/>
        <w:rPr>
          <w:i/>
          <w:iCs/>
          <w:color w:val="3A7C22" w:themeColor="accent6" w:themeShade="BF"/>
          <w:lang w:val="en-US"/>
        </w:rPr>
      </w:pPr>
      <w:r w:rsidRPr="004E4A9F">
        <w:rPr>
          <w:i/>
          <w:iCs/>
          <w:color w:val="3A7C22" w:themeColor="accent6" w:themeShade="BF"/>
          <w:lang w:val="en-US"/>
        </w:rPr>
        <w:t>rhadcp_01_2020_200044_stage2</w:t>
      </w:r>
      <w:r w:rsidR="00421DFB" w:rsidRPr="004E4A9F">
        <w:rPr>
          <w:i/>
          <w:iCs/>
          <w:color w:val="3A7C22" w:themeColor="accent6" w:themeShade="BF"/>
          <w:lang w:val="en-US"/>
        </w:rPr>
        <w:t xml:space="preserve"> </w:t>
      </w:r>
      <w:r w:rsidRPr="004E4A9F">
        <w:rPr>
          <w:i/>
          <w:iCs/>
          <w:color w:val="3A7C22" w:themeColor="accent6" w:themeShade="BF"/>
          <w:lang w:val="en-US"/>
        </w:rPr>
        <w:t>_f3_uv_first_bint.png</w:t>
      </w:r>
    </w:p>
    <w:p w14:paraId="6FBD9377" w14:textId="025B9CB0" w:rsidR="00413261" w:rsidRPr="004E4A9F" w:rsidRDefault="00413261" w:rsidP="004E4A9F">
      <w:pPr>
        <w:pStyle w:val="ListParagraph"/>
        <w:numPr>
          <w:ilvl w:val="0"/>
          <w:numId w:val="34"/>
        </w:numPr>
        <w:ind w:left="426"/>
        <w:rPr>
          <w:i/>
          <w:iCs/>
          <w:color w:val="3A7C22" w:themeColor="accent6" w:themeShade="BF"/>
          <w:lang w:val="en-US"/>
        </w:rPr>
      </w:pPr>
      <w:r w:rsidRPr="004E4A9F">
        <w:rPr>
          <w:i/>
          <w:iCs/>
          <w:color w:val="3A7C22" w:themeColor="accent6" w:themeShade="BF"/>
          <w:lang w:val="en-US"/>
        </w:rPr>
        <w:t>rhadcp_01_2020_200044_stage2_</w:t>
      </w:r>
      <w:r w:rsidR="00421DFB" w:rsidRPr="004E4A9F">
        <w:rPr>
          <w:i/>
          <w:iCs/>
          <w:color w:val="3A7C22" w:themeColor="accent6" w:themeShade="BF"/>
          <w:lang w:val="en-US"/>
        </w:rPr>
        <w:t xml:space="preserve"> </w:t>
      </w:r>
      <w:r w:rsidRPr="004E4A9F">
        <w:rPr>
          <w:i/>
          <w:iCs/>
          <w:color w:val="3A7C22" w:themeColor="accent6" w:themeShade="BF"/>
          <w:lang w:val="en-US"/>
        </w:rPr>
        <w:t>f4_sidelobe_interference.png</w:t>
      </w:r>
    </w:p>
    <w:p w14:paraId="077AEF39" w14:textId="7156F820" w:rsidR="00E11ADC" w:rsidRPr="00DA4C0D" w:rsidRDefault="00E11ADC" w:rsidP="00E11ADC">
      <w:pPr>
        <w:rPr>
          <w:i/>
          <w:iCs/>
          <w:color w:val="3A7C22" w:themeColor="accent6" w:themeShade="BF"/>
          <w:lang w:val="en-US"/>
        </w:rPr>
      </w:pPr>
      <w:r>
        <w:rPr>
          <w:lang w:val="en-US"/>
        </w:rPr>
        <w:t>Log file</w:t>
      </w:r>
      <w:r w:rsidRPr="00DA4C0D">
        <w:rPr>
          <w:lang w:val="en-US"/>
        </w:rPr>
        <w:t xml:space="preserve"> filename: </w:t>
      </w:r>
      <w:r w:rsidRPr="00DA4C0D">
        <w:rPr>
          <w:i/>
          <w:iCs/>
          <w:color w:val="3A7C22" w:themeColor="accent6" w:themeShade="BF"/>
          <w:lang w:val="en-US"/>
        </w:rPr>
        <w:t>moor_id_</w:t>
      </w:r>
      <w:r>
        <w:rPr>
          <w:i/>
          <w:iCs/>
          <w:color w:val="3A7C22" w:themeColor="accent6" w:themeShade="BF"/>
          <w:lang w:val="en-US"/>
        </w:rPr>
        <w:t>ADCP</w:t>
      </w:r>
      <w:r w:rsidRPr="00DA4C0D">
        <w:rPr>
          <w:i/>
          <w:iCs/>
          <w:color w:val="3A7C22" w:themeColor="accent6" w:themeShade="BF"/>
          <w:lang w:val="en-US"/>
        </w:rPr>
        <w:t>_stage</w:t>
      </w:r>
      <w:r w:rsidR="00F84EAB">
        <w:rPr>
          <w:i/>
          <w:iCs/>
          <w:color w:val="3A7C22" w:themeColor="accent6" w:themeShade="BF"/>
          <w:lang w:val="en-US"/>
        </w:rPr>
        <w:t>2</w:t>
      </w:r>
      <w:r w:rsidRPr="00DA4C0D">
        <w:rPr>
          <w:i/>
          <w:iCs/>
          <w:color w:val="3A7C22" w:themeColor="accent6" w:themeShade="BF"/>
          <w:lang w:val="en-US"/>
        </w:rPr>
        <w:t>.nc</w:t>
      </w:r>
      <w:r w:rsidRPr="00DA4C0D">
        <w:rPr>
          <w:lang w:val="en-US"/>
        </w:rPr>
        <w:t xml:space="preserve">,  e.g. for JC238: </w:t>
      </w:r>
      <w:r w:rsidRPr="00F43DB3">
        <w:rPr>
          <w:i/>
          <w:iCs/>
          <w:color w:val="3A7C22" w:themeColor="accent6" w:themeShade="BF"/>
          <w:lang w:val="en-US"/>
        </w:rPr>
        <w:t>rhadcp_0</w:t>
      </w:r>
      <w:r>
        <w:rPr>
          <w:i/>
          <w:iCs/>
          <w:color w:val="3A7C22" w:themeColor="accent6" w:themeShade="BF"/>
          <w:lang w:val="en-US"/>
        </w:rPr>
        <w:t>1</w:t>
      </w:r>
      <w:r w:rsidRPr="00F43DB3">
        <w:rPr>
          <w:i/>
          <w:iCs/>
          <w:color w:val="3A7C22" w:themeColor="accent6" w:themeShade="BF"/>
          <w:lang w:val="en-US"/>
        </w:rPr>
        <w:t>_202</w:t>
      </w:r>
      <w:r>
        <w:rPr>
          <w:i/>
          <w:iCs/>
          <w:color w:val="3A7C22" w:themeColor="accent6" w:themeShade="BF"/>
          <w:lang w:val="en-US"/>
        </w:rPr>
        <w:t>0</w:t>
      </w:r>
      <w:r w:rsidRPr="00F43DB3">
        <w:rPr>
          <w:i/>
          <w:iCs/>
          <w:color w:val="3A7C22" w:themeColor="accent6" w:themeShade="BF"/>
          <w:lang w:val="en-US"/>
        </w:rPr>
        <w:t>_ADCP_stage</w:t>
      </w:r>
      <w:r w:rsidR="00F84EAB">
        <w:rPr>
          <w:i/>
          <w:iCs/>
          <w:color w:val="3A7C22" w:themeColor="accent6" w:themeShade="BF"/>
          <w:lang w:val="en-US"/>
        </w:rPr>
        <w:t>2</w:t>
      </w:r>
      <w:r w:rsidRPr="00F43DB3">
        <w:rPr>
          <w:i/>
          <w:iCs/>
          <w:color w:val="3A7C22" w:themeColor="accent6" w:themeShade="BF"/>
          <w:lang w:val="en-US"/>
        </w:rPr>
        <w:t>.log</w:t>
      </w:r>
    </w:p>
    <w:p w14:paraId="12381395" w14:textId="31BFF47A" w:rsidR="00E11ADC" w:rsidRDefault="00E11ADC" w:rsidP="00E11ADC">
      <w:pPr>
        <w:rPr>
          <w:i/>
          <w:iCs/>
          <w:color w:val="4EA72E" w:themeColor="accent6"/>
          <w:lang w:val="en-US"/>
        </w:rPr>
      </w:pPr>
      <w:r>
        <w:rPr>
          <w:lang w:val="en-US"/>
        </w:rPr>
        <w:t xml:space="preserve">Data directory:  </w:t>
      </w:r>
      <w:r w:rsidRPr="00D87224">
        <w:rPr>
          <w:i/>
          <w:iCs/>
          <w:color w:val="4C94D8" w:themeColor="text2" w:themeTint="80"/>
          <w:lang w:val="en-US"/>
        </w:rPr>
        <w:t>osnap</w:t>
      </w:r>
      <w:r>
        <w:rPr>
          <w:i/>
          <w:iCs/>
          <w:color w:val="4C94D8" w:themeColor="text2" w:themeTint="80"/>
          <w:lang w:val="en-US"/>
        </w:rPr>
        <w:t>\</w:t>
      </w:r>
      <w:r w:rsidR="0064526A">
        <w:rPr>
          <w:i/>
          <w:iCs/>
          <w:color w:val="4C94D8" w:themeColor="text2" w:themeTint="80"/>
          <w:lang w:val="en-US"/>
        </w:rPr>
        <w:t>moorings</w:t>
      </w:r>
      <w:r>
        <w:rPr>
          <w:i/>
          <w:iCs/>
          <w:color w:val="4C94D8" w:themeColor="text2" w:themeTint="80"/>
          <w:lang w:val="en-US"/>
        </w:rPr>
        <w:t>\</w:t>
      </w:r>
      <w:r w:rsidRPr="00D87224">
        <w:rPr>
          <w:i/>
          <w:iCs/>
          <w:color w:val="4C94D8" w:themeColor="text2" w:themeTint="80"/>
          <w:lang w:val="en-US"/>
        </w:rPr>
        <w:t>proc</w:t>
      </w:r>
      <w:r>
        <w:rPr>
          <w:i/>
          <w:iCs/>
          <w:color w:val="4C94D8" w:themeColor="text2" w:themeTint="80"/>
          <w:lang w:val="en-US"/>
        </w:rPr>
        <w:t>\</w:t>
      </w:r>
      <w:r w:rsidRPr="00D87224">
        <w:rPr>
          <w:i/>
          <w:iCs/>
          <w:color w:val="4C94D8" w:themeColor="text2" w:themeTint="80"/>
          <w:lang w:val="en-US"/>
        </w:rPr>
        <w:t>moor_id</w:t>
      </w:r>
      <w:r>
        <w:rPr>
          <w:i/>
          <w:iCs/>
          <w:color w:val="4C94D8" w:themeColor="text2" w:themeTint="80"/>
          <w:lang w:val="en-US"/>
        </w:rPr>
        <w:t>\</w:t>
      </w:r>
      <w:r w:rsidRPr="00D87224">
        <w:rPr>
          <w:i/>
          <w:iCs/>
          <w:color w:val="4C94D8" w:themeColor="text2" w:themeTint="80"/>
          <w:lang w:val="en-US"/>
        </w:rPr>
        <w:t>adcp_S55</w:t>
      </w:r>
      <w:r>
        <w:rPr>
          <w:i/>
          <w:iCs/>
          <w:color w:val="4C94D8" w:themeColor="text2" w:themeTint="80"/>
          <w:lang w:val="en-US"/>
        </w:rPr>
        <w:t>\</w:t>
      </w:r>
    </w:p>
    <w:p w14:paraId="0C54059C" w14:textId="65B676AC" w:rsidR="00E11ADC" w:rsidRPr="00E47910" w:rsidRDefault="00E11ADC" w:rsidP="00E11ADC">
      <w:pPr>
        <w:rPr>
          <w:i/>
          <w:iCs/>
          <w:color w:val="4EA72E" w:themeColor="accent6"/>
          <w:lang w:val="en-US"/>
        </w:rPr>
      </w:pPr>
      <w:r>
        <w:rPr>
          <w:lang w:val="en-US"/>
        </w:rPr>
        <w:t xml:space="preserve">E.g. for JC238:  </w:t>
      </w:r>
      <w:r w:rsidRPr="00D87224">
        <w:rPr>
          <w:i/>
          <w:iCs/>
          <w:color w:val="4C94D8" w:themeColor="text2" w:themeTint="80"/>
          <w:lang w:val="en-US"/>
        </w:rPr>
        <w:t>osnap\</w:t>
      </w:r>
      <w:r w:rsidR="0064526A">
        <w:rPr>
          <w:i/>
          <w:iCs/>
          <w:color w:val="4C94D8" w:themeColor="text2" w:themeTint="80"/>
          <w:lang w:val="en-US"/>
        </w:rPr>
        <w:t>moorings</w:t>
      </w:r>
      <w:r w:rsidRPr="00D87224">
        <w:rPr>
          <w:i/>
          <w:iCs/>
          <w:color w:val="4C94D8" w:themeColor="text2" w:themeTint="80"/>
          <w:lang w:val="en-US"/>
        </w:rPr>
        <w:t>\proc\rhadcp_01_2020\adcp_S55\</w:t>
      </w:r>
    </w:p>
    <w:p w14:paraId="0E67FA48" w14:textId="72C3B66F" w:rsidR="00E11ADC" w:rsidRPr="007E793B" w:rsidRDefault="00E11ADC" w:rsidP="00E11ADC">
      <w:pPr>
        <w:rPr>
          <w:lang w:val="en-US"/>
        </w:rPr>
      </w:pPr>
      <w:r>
        <w:rPr>
          <w:lang w:val="en-US"/>
        </w:rPr>
        <w:t xml:space="preserve">The function </w:t>
      </w:r>
      <w:r w:rsidRPr="007E793B">
        <w:rPr>
          <w:i/>
          <w:iCs/>
          <w:color w:val="C00000"/>
          <w:lang w:val="en-US"/>
        </w:rPr>
        <w:t>s55_load_nc_as_struct.m</w:t>
      </w:r>
      <w:r w:rsidRPr="007E793B">
        <w:rPr>
          <w:i/>
          <w:iCs/>
          <w:lang w:val="en-US"/>
        </w:rPr>
        <w:t xml:space="preserve"> </w:t>
      </w:r>
      <w:r w:rsidRPr="007E793B">
        <w:rPr>
          <w:lang w:val="en-US"/>
        </w:rPr>
        <w:t>load</w:t>
      </w:r>
      <w:r>
        <w:rPr>
          <w:lang w:val="en-US"/>
        </w:rPr>
        <w:t>s saved nc-file</w:t>
      </w:r>
      <w:r w:rsidR="00DD36B3">
        <w:rPr>
          <w:lang w:val="en-US"/>
        </w:rPr>
        <w:t xml:space="preserve"> from stage1</w:t>
      </w:r>
      <w:r>
        <w:rPr>
          <w:lang w:val="en-US"/>
        </w:rPr>
        <w:t xml:space="preserve"> as matlab structure.</w:t>
      </w:r>
    </w:p>
    <w:p w14:paraId="2D6DD989" w14:textId="060AD960" w:rsidR="00A01A65" w:rsidRDefault="00A01A65" w:rsidP="008166F8">
      <w:pPr>
        <w:spacing w:after="0"/>
        <w:rPr>
          <w:lang w:val="en-US"/>
        </w:rPr>
      </w:pPr>
      <w:r>
        <w:rPr>
          <w:lang w:val="en-US"/>
        </w:rPr>
        <w:t>In this stage corrections are applied to data and the ensemble mean is calculated:</w:t>
      </w:r>
    </w:p>
    <w:p w14:paraId="11EE76A5" w14:textId="77777777" w:rsidR="00D63D25" w:rsidRPr="003C574E" w:rsidRDefault="00D63D25" w:rsidP="00D63D25">
      <w:pPr>
        <w:pStyle w:val="Heading3"/>
        <w:rPr>
          <w:lang w:val="en-US"/>
        </w:rPr>
      </w:pPr>
      <w:r w:rsidRPr="003C574E">
        <w:t>Figure 1 – status: done</w:t>
      </w:r>
    </w:p>
    <w:p w14:paraId="54849F3C" w14:textId="7001D8FE" w:rsidR="007B5B86" w:rsidRDefault="007B5B86" w:rsidP="007B5B86">
      <w:pPr>
        <w:pStyle w:val="ListParagraph"/>
        <w:numPr>
          <w:ilvl w:val="0"/>
          <w:numId w:val="25"/>
        </w:numPr>
        <w:rPr>
          <w:b/>
          <w:bCs/>
          <w:lang w:val="en-US"/>
        </w:rPr>
      </w:pPr>
      <w:r w:rsidRPr="007B5B86">
        <w:rPr>
          <w:b/>
          <w:bCs/>
          <w:lang w:val="en-US"/>
        </w:rPr>
        <w:t>Hard iron compass correction</w:t>
      </w:r>
      <w:r w:rsidR="00D63D25">
        <w:rPr>
          <w:b/>
          <w:bCs/>
          <w:lang w:val="en-US"/>
        </w:rPr>
        <w:t xml:space="preserve"> </w:t>
      </w:r>
    </w:p>
    <w:p w14:paraId="28B7E303" w14:textId="5381F3DB" w:rsidR="00C40B16" w:rsidRDefault="00C40B16" w:rsidP="00C40B16">
      <w:pPr>
        <w:pStyle w:val="ListParagraph"/>
        <w:ind w:left="502"/>
        <w:rPr>
          <w:lang w:val="en-US"/>
        </w:rPr>
      </w:pPr>
      <w:r>
        <w:rPr>
          <w:lang w:val="en-US"/>
        </w:rPr>
        <w:t>This is the first correction. After plot comes up operator can select a time frame to improve circle fit. E.g. for JC238 ADCP rotated only at beginning</w:t>
      </w:r>
      <w:r w:rsidR="002156FA">
        <w:rPr>
          <w:lang w:val="en-US"/>
        </w:rPr>
        <w:t>.</w:t>
      </w:r>
      <w:r w:rsidR="008C050D">
        <w:rPr>
          <w:lang w:val="en-US"/>
        </w:rPr>
        <w:t xml:space="preserve"> </w:t>
      </w:r>
    </w:p>
    <w:p w14:paraId="5CB3E289" w14:textId="646096F4" w:rsidR="00D63D25" w:rsidRPr="003C574E" w:rsidRDefault="00D63D25" w:rsidP="00D63D25">
      <w:pPr>
        <w:pStyle w:val="Heading3"/>
        <w:rPr>
          <w:lang w:val="en-US"/>
        </w:rPr>
      </w:pPr>
      <w:r w:rsidRPr="003C574E">
        <w:t>Figure  – status: done</w:t>
      </w:r>
    </w:p>
    <w:p w14:paraId="609F2613" w14:textId="7D4EC63C" w:rsidR="007B5B86" w:rsidRPr="000A54C4" w:rsidRDefault="007B5B86" w:rsidP="007B5B86">
      <w:pPr>
        <w:pStyle w:val="ListParagraph"/>
        <w:numPr>
          <w:ilvl w:val="0"/>
          <w:numId w:val="25"/>
        </w:numPr>
        <w:rPr>
          <w:lang w:val="en-US"/>
        </w:rPr>
      </w:pPr>
      <w:r w:rsidRPr="003C574E">
        <w:rPr>
          <w:b/>
          <w:bCs/>
          <w:lang w:val="en-US"/>
        </w:rPr>
        <w:t>Correct horizontal velocity for Magnetic Deviation</w:t>
      </w:r>
    </w:p>
    <w:p w14:paraId="2530B251" w14:textId="5C8138C4" w:rsidR="000A54C4" w:rsidRPr="000A54C4" w:rsidRDefault="000A54C4" w:rsidP="000A54C4">
      <w:pPr>
        <w:pStyle w:val="ListParagraph"/>
        <w:ind w:left="502"/>
        <w:rPr>
          <w:lang w:val="en-US"/>
        </w:rPr>
      </w:pPr>
      <w:r w:rsidRPr="000A54C4">
        <w:rPr>
          <w:lang w:val="en-US"/>
        </w:rPr>
        <w:t xml:space="preserve">After </w:t>
      </w:r>
      <w:r>
        <w:rPr>
          <w:lang w:val="en-US"/>
        </w:rPr>
        <w:t xml:space="preserve">hard-iron compass and magnetic deviation correction is applied to U and V, the horizontal velocities are plotted. </w:t>
      </w:r>
      <w:r w:rsidRPr="006864FE">
        <w:rPr>
          <w:b/>
          <w:bCs/>
          <w:lang w:val="en-US"/>
        </w:rPr>
        <w:t>Please check rotations results in reasonable data</w:t>
      </w:r>
    </w:p>
    <w:p w14:paraId="17F5582F" w14:textId="1B621C2F" w:rsidR="007F35D6" w:rsidRPr="007F35D6" w:rsidRDefault="007F35D6" w:rsidP="007F35D6">
      <w:pPr>
        <w:rPr>
          <w:b/>
          <w:bCs/>
          <w:lang w:val="en-US"/>
        </w:rPr>
      </w:pPr>
      <w:r w:rsidRPr="005335B9">
        <w:rPr>
          <w:b/>
          <w:bCs/>
          <w:highlight w:val="yellow"/>
          <w:lang w:val="en-US"/>
        </w:rPr>
        <w:t>Ensemble mean DS_EM is now created – this mean</w:t>
      </w:r>
      <w:r w:rsidR="00A57F65">
        <w:rPr>
          <w:b/>
          <w:bCs/>
          <w:highlight w:val="yellow"/>
          <w:lang w:val="en-US"/>
        </w:rPr>
        <w:t>s</w:t>
      </w:r>
      <w:r w:rsidRPr="005335B9">
        <w:rPr>
          <w:b/>
          <w:bCs/>
          <w:highlight w:val="yellow"/>
          <w:lang w:val="en-US"/>
        </w:rPr>
        <w:t xml:space="preserve"> for Amplitudes and velocities all bad data are set NaN, so spike</w:t>
      </w:r>
      <w:r w:rsidR="005335B9">
        <w:rPr>
          <w:b/>
          <w:bCs/>
          <w:highlight w:val="yellow"/>
          <w:lang w:val="en-US"/>
        </w:rPr>
        <w:t>s/bad dat</w:t>
      </w:r>
      <w:r w:rsidR="00A57F65">
        <w:rPr>
          <w:b/>
          <w:bCs/>
          <w:highlight w:val="yellow"/>
          <w:lang w:val="en-US"/>
        </w:rPr>
        <w:t>a</w:t>
      </w:r>
      <w:r w:rsidRPr="005335B9">
        <w:rPr>
          <w:b/>
          <w:bCs/>
          <w:highlight w:val="yellow"/>
          <w:lang w:val="en-US"/>
        </w:rPr>
        <w:t xml:space="preserve"> do not </w:t>
      </w:r>
      <w:r w:rsidR="005335B9" w:rsidRPr="005335B9">
        <w:rPr>
          <w:b/>
          <w:bCs/>
          <w:highlight w:val="yellow"/>
          <w:lang w:val="en-US"/>
        </w:rPr>
        <w:t>impact ensemble mean.</w:t>
      </w:r>
      <w:r w:rsidR="005335B9">
        <w:rPr>
          <w:b/>
          <w:bCs/>
          <w:lang w:val="en-US"/>
        </w:rPr>
        <w:t xml:space="preserve"> Any</w:t>
      </w:r>
      <w:r w:rsidR="000C186E">
        <w:rPr>
          <w:b/>
          <w:bCs/>
          <w:lang w:val="en-US"/>
        </w:rPr>
        <w:t xml:space="preserve"> following data processing is applied to ensemble mean.</w:t>
      </w:r>
    </w:p>
    <w:p w14:paraId="15321C38" w14:textId="57F594CF" w:rsidR="00072DDC" w:rsidRDefault="00072DDC" w:rsidP="00072DDC">
      <w:pPr>
        <w:pStyle w:val="Heading3"/>
      </w:pPr>
      <w:r w:rsidRPr="003C574E">
        <w:t xml:space="preserve">Figure </w:t>
      </w:r>
      <w:r>
        <w:t>3</w:t>
      </w:r>
      <w:r w:rsidRPr="003C574E">
        <w:t xml:space="preserve"> – status: </w:t>
      </w:r>
      <w:r w:rsidR="006864FE">
        <w:t>done</w:t>
      </w:r>
    </w:p>
    <w:p w14:paraId="2933B4D8" w14:textId="270C67E3" w:rsidR="00DE0031" w:rsidRPr="00DE0031" w:rsidRDefault="006864FE" w:rsidP="00DE0031">
      <w:pPr>
        <w:rPr>
          <w:lang w:val="en-US"/>
        </w:rPr>
      </w:pPr>
      <w:r>
        <w:rPr>
          <w:lang w:val="en-US"/>
        </w:rPr>
        <w:t xml:space="preserve">Uses </w:t>
      </w:r>
      <w:r w:rsidR="00AE5280">
        <w:rPr>
          <w:lang w:val="en-US"/>
        </w:rPr>
        <w:t>SCOTIA data</w:t>
      </w:r>
    </w:p>
    <w:p w14:paraId="5C16D724" w14:textId="0D52A0D4" w:rsidR="00B64FA4" w:rsidRDefault="008E7953" w:rsidP="00816909">
      <w:pPr>
        <w:pStyle w:val="ListParagraph"/>
        <w:numPr>
          <w:ilvl w:val="0"/>
          <w:numId w:val="25"/>
        </w:numPr>
        <w:rPr>
          <w:lang w:val="en-US"/>
        </w:rPr>
      </w:pPr>
      <w:r w:rsidRPr="003C574E">
        <w:rPr>
          <w:b/>
          <w:bCs/>
          <w:lang w:val="en-US"/>
        </w:rPr>
        <w:t>Calculate mid depth of each bin:</w:t>
      </w:r>
      <w:r w:rsidRPr="003C574E">
        <w:rPr>
          <w:lang w:val="en-US"/>
        </w:rPr>
        <w:t xml:space="preserve"> </w:t>
      </w:r>
      <w:r w:rsidR="00B64FA4">
        <w:rPr>
          <w:lang w:val="en-US"/>
        </w:rPr>
        <w:t>2 options available</w:t>
      </w:r>
      <w:r w:rsidR="00304126">
        <w:rPr>
          <w:lang w:val="en-US"/>
        </w:rPr>
        <w:t>, figure is only displayed for option with MicroCAT</w:t>
      </w:r>
    </w:p>
    <w:p w14:paraId="3D94F2F8" w14:textId="3C9ABC7B" w:rsidR="00816909" w:rsidRDefault="00B64FA4" w:rsidP="00B64FA4">
      <w:pPr>
        <w:pStyle w:val="ListParagraph"/>
        <w:numPr>
          <w:ilvl w:val="1"/>
          <w:numId w:val="25"/>
        </w:numPr>
        <w:rPr>
          <w:lang w:val="en-US"/>
        </w:rPr>
      </w:pPr>
      <w:r>
        <w:rPr>
          <w:lang w:val="en-US"/>
        </w:rPr>
        <w:t>Option 1: Without MicroCAT</w:t>
      </w:r>
      <w:r w:rsidR="005170E0">
        <w:rPr>
          <w:lang w:val="en-US"/>
        </w:rPr>
        <w:t xml:space="preserve"> data: </w:t>
      </w:r>
      <w:r w:rsidR="0046234E" w:rsidRPr="003C574E">
        <w:rPr>
          <w:lang w:val="en-US"/>
        </w:rPr>
        <w:t xml:space="preserve">depth from </w:t>
      </w:r>
      <w:r w:rsidR="005170E0">
        <w:rPr>
          <w:lang w:val="en-US"/>
        </w:rPr>
        <w:t xml:space="preserve">ADCP pressure </w:t>
      </w:r>
      <w:r w:rsidR="00E22C2D">
        <w:rPr>
          <w:lang w:val="en-US"/>
        </w:rPr>
        <w:t>and nominal range based on fixed SoS</w:t>
      </w:r>
      <w:r w:rsidR="00BA4CDD">
        <w:rPr>
          <w:lang w:val="en-US"/>
        </w:rPr>
        <w:t xml:space="preserve"> of instrument</w:t>
      </w:r>
    </w:p>
    <w:p w14:paraId="3E6A099B" w14:textId="39063383" w:rsidR="00876884" w:rsidRDefault="00876884" w:rsidP="00876884">
      <w:pPr>
        <w:pStyle w:val="ListParagraph"/>
        <w:numPr>
          <w:ilvl w:val="2"/>
          <w:numId w:val="25"/>
        </w:numPr>
        <w:rPr>
          <w:lang w:val="en-US"/>
        </w:rPr>
      </w:pPr>
      <w:r w:rsidRPr="006864FE">
        <w:rPr>
          <w:b/>
          <w:bCs/>
          <w:lang w:val="en-US"/>
        </w:rPr>
        <w:t>TODO</w:t>
      </w:r>
      <w:r>
        <w:rPr>
          <w:lang w:val="en-US"/>
        </w:rPr>
        <w:t>:</w:t>
      </w:r>
      <w:r w:rsidR="006864FE">
        <w:rPr>
          <w:lang w:val="en-US"/>
        </w:rPr>
        <w:t xml:space="preserve"> Add option to the script </w:t>
      </w:r>
      <w:r w:rsidR="006864FE">
        <w:t>asking</w:t>
      </w:r>
      <w:r w:rsidRPr="00876884">
        <w:t xml:space="preserve"> for user</w:t>
      </w:r>
      <w:r>
        <w:t xml:space="preserve"> provided mean</w:t>
      </w:r>
      <w:r w:rsidRPr="00876884">
        <w:t xml:space="preserve"> SoS </w:t>
      </w:r>
      <w:r>
        <w:t xml:space="preserve">from previous </w:t>
      </w:r>
      <w:r w:rsidR="009965DF">
        <w:t>data</w:t>
      </w:r>
      <w:r w:rsidRPr="00876884">
        <w:t xml:space="preserve"> to get is at least a bit correct</w:t>
      </w:r>
      <w:r w:rsidR="00304126">
        <w:t>?</w:t>
      </w:r>
    </w:p>
    <w:p w14:paraId="16BB19B8" w14:textId="29A8B41E" w:rsidR="006864FE" w:rsidRPr="006864FE" w:rsidRDefault="00BA4CDD" w:rsidP="006864FE">
      <w:pPr>
        <w:pStyle w:val="ListParagraph"/>
        <w:numPr>
          <w:ilvl w:val="1"/>
          <w:numId w:val="25"/>
        </w:numPr>
        <w:rPr>
          <w:lang w:val="en-US"/>
        </w:rPr>
      </w:pPr>
      <w:r>
        <w:rPr>
          <w:lang w:val="en-US"/>
        </w:rPr>
        <w:t>Option 2: Use MicroCAT data and SCOTIA</w:t>
      </w:r>
      <w:r w:rsidR="00304126">
        <w:rPr>
          <w:lang w:val="en-US"/>
        </w:rPr>
        <w:t xml:space="preserve"> – can be done during cruise using .use MicroCAT data</w:t>
      </w:r>
      <w:r w:rsidR="006864FE">
        <w:rPr>
          <w:lang w:val="en-US"/>
        </w:rPr>
        <w:t xml:space="preserve"> - </w:t>
      </w:r>
      <w:r w:rsidR="006864FE" w:rsidRPr="006864FE">
        <w:rPr>
          <w:b/>
          <w:bCs/>
          <w:lang w:val="en-US"/>
        </w:rPr>
        <w:t>TODO</w:t>
      </w:r>
      <w:r w:rsidR="006864FE" w:rsidRPr="006864FE">
        <w:rPr>
          <w:lang w:val="en-US"/>
        </w:rPr>
        <w:t>: Add option to not use SCOTIA climatology in case it is not handy on board.</w:t>
      </w:r>
    </w:p>
    <w:p w14:paraId="3C252262" w14:textId="16D223FB" w:rsidR="006D0165" w:rsidRDefault="00E27F35" w:rsidP="00E27F35">
      <w:pPr>
        <w:pStyle w:val="ListParagraph"/>
        <w:numPr>
          <w:ilvl w:val="2"/>
          <w:numId w:val="25"/>
        </w:numPr>
        <w:rPr>
          <w:lang w:val="en-US"/>
        </w:rPr>
      </w:pPr>
      <w:r>
        <w:rPr>
          <w:lang w:val="en-US"/>
        </w:rPr>
        <w:t>Uses MicroCAT pressure and correct for offset to ADCP sensor head</w:t>
      </w:r>
    </w:p>
    <w:p w14:paraId="03B479DD" w14:textId="1F776A5E" w:rsidR="003309C5" w:rsidRDefault="00E27F35" w:rsidP="00E27F35">
      <w:pPr>
        <w:pStyle w:val="ListParagraph"/>
        <w:numPr>
          <w:ilvl w:val="2"/>
          <w:numId w:val="25"/>
        </w:numPr>
        <w:rPr>
          <w:lang w:val="en-US"/>
        </w:rPr>
      </w:pPr>
      <w:r>
        <w:rPr>
          <w:lang w:val="en-US"/>
        </w:rPr>
        <w:t xml:space="preserve">Uses MicroCAT T and S for </w:t>
      </w:r>
      <w:r w:rsidR="00D25799">
        <w:rPr>
          <w:lang w:val="en-US"/>
        </w:rPr>
        <w:t>speed of sound correction of bin ranges</w:t>
      </w:r>
      <w:r w:rsidR="00E00955">
        <w:rPr>
          <w:lang w:val="en-US"/>
        </w:rPr>
        <w:t>. Here three options are available:</w:t>
      </w:r>
    </w:p>
    <w:p w14:paraId="622A25C0" w14:textId="3D6F4789" w:rsidR="00E00955" w:rsidRDefault="00E00955" w:rsidP="00E00955">
      <w:pPr>
        <w:pStyle w:val="ListParagraph"/>
        <w:numPr>
          <w:ilvl w:val="3"/>
          <w:numId w:val="25"/>
        </w:numPr>
        <w:rPr>
          <w:lang w:val="en-US"/>
        </w:rPr>
      </w:pPr>
      <w:r>
        <w:rPr>
          <w:lang w:val="en-US"/>
        </w:rPr>
        <w:t>MicroCAT+Scotia monthly climatology (</w:t>
      </w:r>
      <w:r w:rsidR="000B0371">
        <w:rPr>
          <w:lang w:val="en-US"/>
        </w:rPr>
        <w:t>time and depth varying)</w:t>
      </w:r>
    </w:p>
    <w:p w14:paraId="481DC6B7" w14:textId="4812A117" w:rsidR="000B0371" w:rsidRDefault="000B0371" w:rsidP="00E00955">
      <w:pPr>
        <w:pStyle w:val="ListParagraph"/>
        <w:numPr>
          <w:ilvl w:val="3"/>
          <w:numId w:val="25"/>
        </w:numPr>
        <w:rPr>
          <w:lang w:val="en-US"/>
        </w:rPr>
      </w:pPr>
      <w:r>
        <w:rPr>
          <w:lang w:val="en-US"/>
        </w:rPr>
        <w:t>MicroCAT only (time varying, constant with depth)</w:t>
      </w:r>
    </w:p>
    <w:p w14:paraId="224249E8" w14:textId="69D4455A" w:rsidR="000B0371" w:rsidRPr="007311D8" w:rsidRDefault="000B0371" w:rsidP="007311D8">
      <w:pPr>
        <w:pStyle w:val="ListParagraph"/>
        <w:numPr>
          <w:ilvl w:val="3"/>
          <w:numId w:val="25"/>
        </w:numPr>
        <w:rPr>
          <w:lang w:val="en-US"/>
        </w:rPr>
      </w:pPr>
      <w:r>
        <w:rPr>
          <w:lang w:val="en-US"/>
        </w:rPr>
        <w:t>SCOTIA monthly climatology only (</w:t>
      </w:r>
      <w:r w:rsidR="007311D8" w:rsidRPr="007311D8">
        <w:rPr>
          <w:lang w:val="en-US"/>
        </w:rPr>
        <w:t>(time-interpolated profile</w:t>
      </w:r>
      <w:r w:rsidR="0016708D">
        <w:rPr>
          <w:lang w:val="en-US"/>
        </w:rPr>
        <w:t>, not recommended – only if MicroC</w:t>
      </w:r>
      <w:r w:rsidR="006864FE">
        <w:rPr>
          <w:lang w:val="en-US"/>
        </w:rPr>
        <w:t>AT</w:t>
      </w:r>
      <w:r w:rsidR="0016708D">
        <w:rPr>
          <w:lang w:val="en-US"/>
        </w:rPr>
        <w:t xml:space="preserve"> data is bad </w:t>
      </w:r>
      <w:r w:rsidR="006864FE">
        <w:rPr>
          <w:lang w:val="en-US"/>
        </w:rPr>
        <w:t>maybe?</w:t>
      </w:r>
      <w:r w:rsidR="0016708D">
        <w:rPr>
          <w:lang w:val="en-US"/>
        </w:rPr>
        <w:t xml:space="preserve">– think about adding mean SoS on sensor head from previous </w:t>
      </w:r>
      <w:r w:rsidR="00876884">
        <w:rPr>
          <w:lang w:val="en-US"/>
        </w:rPr>
        <w:t>data</w:t>
      </w:r>
      <w:r w:rsidR="007311D8" w:rsidRPr="007311D8">
        <w:rPr>
          <w:lang w:val="en-US"/>
        </w:rPr>
        <w:t>)</w:t>
      </w:r>
    </w:p>
    <w:p w14:paraId="71B1217E" w14:textId="70DE655C" w:rsidR="005417A3" w:rsidRPr="005417A3" w:rsidRDefault="005417A3" w:rsidP="005417A3">
      <w:pPr>
        <w:pStyle w:val="Heading3"/>
        <w:rPr>
          <w:lang w:val="en-US"/>
        </w:rPr>
      </w:pPr>
      <w:r w:rsidRPr="003C574E">
        <w:t xml:space="preserve">Figure </w:t>
      </w:r>
      <w:r>
        <w:t>4</w:t>
      </w:r>
      <w:r w:rsidRPr="003C574E">
        <w:t xml:space="preserve"> – status: done</w:t>
      </w:r>
    </w:p>
    <w:p w14:paraId="29AB83E8" w14:textId="700BE212" w:rsidR="00B96D23" w:rsidRPr="009C2E2A" w:rsidRDefault="000C186E" w:rsidP="00B96D23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b/>
          <w:bCs/>
          <w:lang w:val="en-US"/>
        </w:rPr>
        <w:t>S</w:t>
      </w:r>
      <w:r w:rsidR="00B96D23" w:rsidRPr="003C574E">
        <w:rPr>
          <w:b/>
          <w:bCs/>
          <w:lang w:val="en-US"/>
        </w:rPr>
        <w:t>de lobe interference</w:t>
      </w:r>
      <w:r>
        <w:rPr>
          <w:b/>
          <w:bCs/>
          <w:lang w:val="en-US"/>
        </w:rPr>
        <w:t xml:space="preserve"> is </w:t>
      </w:r>
      <w:r w:rsidR="001C7093">
        <w:rPr>
          <w:b/>
          <w:bCs/>
          <w:lang w:val="en-US"/>
        </w:rPr>
        <w:t>calculated and option to remove is given (recommended)</w:t>
      </w:r>
      <w:r w:rsidR="00B96D23" w:rsidRPr="003C574E">
        <w:rPr>
          <w:b/>
          <w:bCs/>
          <w:lang w:val="en-US"/>
        </w:rPr>
        <w:t>:</w:t>
      </w:r>
    </w:p>
    <w:p w14:paraId="33F01FD7" w14:textId="77777777" w:rsidR="00B96D23" w:rsidRPr="009C2E2A" w:rsidRDefault="00B96D23" w:rsidP="00B96D23">
      <w:pPr>
        <w:pStyle w:val="ListParagraph"/>
        <w:ind w:left="502"/>
        <w:rPr>
          <w:lang w:val="en-US"/>
        </w:rPr>
      </w:pPr>
      <w:r>
        <w:rPr>
          <w:lang w:val="en-US"/>
        </w:rPr>
        <w:t>As RHADCP is mounted on string I applied the following including pitch.</w:t>
      </w:r>
    </w:p>
    <w:p w14:paraId="1E025CAA" w14:textId="77777777" w:rsidR="00B96D23" w:rsidRPr="009C2E2A" w:rsidRDefault="00B96D23" w:rsidP="00B96D23">
      <w:pPr>
        <w:pStyle w:val="ListParagraph"/>
        <w:ind w:left="502"/>
        <w:rPr>
          <w:lang w:val="en-US"/>
        </w:rPr>
      </w:pPr>
    </w:p>
    <w:p w14:paraId="5BA9AC44" w14:textId="77777777" w:rsidR="00B96D23" w:rsidRPr="003C574E" w:rsidRDefault="00000000" w:rsidP="00B96D23">
      <w:pPr>
        <w:pStyle w:val="ListParagraph"/>
        <w:ind w:left="502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cos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pitch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-Cell Size</m:t>
          </m:r>
        </m:oMath>
      </m:oMathPara>
    </w:p>
    <w:p w14:paraId="3FA431A4" w14:textId="3135C6FA" w:rsidR="00C41D0A" w:rsidRDefault="00C41D0A" w:rsidP="00C41D0A">
      <w:pPr>
        <w:pStyle w:val="Heading3"/>
      </w:pPr>
      <w:r>
        <w:t>Save data</w:t>
      </w:r>
      <w:r w:rsidRPr="003C574E">
        <w:t xml:space="preserve"> – status:</w:t>
      </w:r>
      <w:r>
        <w:t xml:space="preserve"> outstanding</w:t>
      </w:r>
    </w:p>
    <w:p w14:paraId="04C4EA4B" w14:textId="07C76737" w:rsidR="00C41D0A" w:rsidRPr="008C345E" w:rsidRDefault="00C41D0A" w:rsidP="00C41D0A">
      <w:pPr>
        <w:rPr>
          <w:lang w:val="en-US"/>
        </w:rPr>
      </w:pPr>
      <w:r w:rsidRPr="00C41D0A">
        <w:rPr>
          <w:b/>
          <w:bCs/>
          <w:lang w:val="en-US"/>
        </w:rPr>
        <w:t xml:space="preserve">TODO: </w:t>
      </w:r>
      <w:r>
        <w:rPr>
          <w:lang w:val="en-US"/>
        </w:rPr>
        <w:t xml:space="preserve">Save is as netcdf with the applied </w:t>
      </w:r>
      <w:r w:rsidR="008C345E">
        <w:rPr>
          <w:lang w:val="en-US"/>
        </w:rPr>
        <w:t>O</w:t>
      </w:r>
      <w:r>
        <w:rPr>
          <w:lang w:val="en-US"/>
        </w:rPr>
        <w:t>ceanSites convention</w:t>
      </w:r>
      <w:r w:rsidR="008C345E">
        <w:rPr>
          <w:lang w:val="en-US"/>
        </w:rPr>
        <w:t xml:space="preserve"> (write external function for it and maybe adjust </w:t>
      </w:r>
      <w:r w:rsidR="008C345E" w:rsidRPr="007E793B">
        <w:rPr>
          <w:i/>
          <w:iCs/>
          <w:color w:val="C00000"/>
          <w:lang w:val="en-US"/>
        </w:rPr>
        <w:t>s55_load_nc_as_struct.m</w:t>
      </w:r>
      <w:r w:rsidR="008C345E" w:rsidRPr="008C345E">
        <w:rPr>
          <w:i/>
          <w:iCs/>
          <w:lang w:val="en-US"/>
        </w:rPr>
        <w:t xml:space="preserve"> </w:t>
      </w:r>
      <w:r w:rsidR="008C345E" w:rsidRPr="008C345E">
        <w:rPr>
          <w:lang w:val="en-US"/>
        </w:rPr>
        <w:t>to also load STAGE2 data accordingly</w:t>
      </w:r>
    </w:p>
    <w:p w14:paraId="2032DD09" w14:textId="77777777" w:rsidR="001C7093" w:rsidRDefault="001C7093" w:rsidP="00C653D3">
      <w:pPr>
        <w:pStyle w:val="Heading2"/>
      </w:pPr>
    </w:p>
    <w:p w14:paraId="74B78AA2" w14:textId="53E55676" w:rsidR="00C653D3" w:rsidRDefault="00C653D3" w:rsidP="00C653D3">
      <w:pPr>
        <w:pStyle w:val="Heading2"/>
      </w:pPr>
      <w:r w:rsidRPr="00CC0D48">
        <w:t xml:space="preserve">STAGE </w:t>
      </w:r>
      <w:r>
        <w:t>3</w:t>
      </w:r>
      <w:r w:rsidRPr="00CC0D48">
        <w:t xml:space="preserve"> – </w:t>
      </w:r>
      <w:r>
        <w:t>Delayed time p</w:t>
      </w:r>
      <w:r w:rsidRPr="00CC0D48">
        <w:t>ost-processing</w:t>
      </w:r>
      <w:r>
        <w:t xml:space="preserve"> </w:t>
      </w:r>
    </w:p>
    <w:p w14:paraId="4764AFF2" w14:textId="1E843958" w:rsidR="00C653D3" w:rsidRDefault="00C653D3" w:rsidP="00C653D3">
      <w:r>
        <w:t>Run stage 2</w:t>
      </w:r>
      <w:r w:rsidR="00DC1085">
        <w:t xml:space="preserve"> again with calibrated MC data</w:t>
      </w:r>
    </w:p>
    <w:p w14:paraId="6E51DF2F" w14:textId="62FDD8D1" w:rsidR="006A6C1E" w:rsidRPr="003C574E" w:rsidRDefault="006A6C1E">
      <w:r w:rsidRPr="003C574E">
        <w:br w:type="page"/>
      </w:r>
    </w:p>
    <w:p w14:paraId="3F73BE97" w14:textId="0EBEEF54" w:rsidR="0038180F" w:rsidRDefault="00DF5255" w:rsidP="00DF5255">
      <w:pPr>
        <w:pStyle w:val="Heading2"/>
      </w:pPr>
      <w:r>
        <w:t>Appendix</w:t>
      </w:r>
    </w:p>
    <w:p w14:paraId="0FC5EBC0" w14:textId="18A083C3" w:rsidR="00DF5255" w:rsidRDefault="00DF5255" w:rsidP="00DF5255">
      <w:r>
        <w:t>Other notes just to have some equations:</w:t>
      </w:r>
    </w:p>
    <w:p w14:paraId="4779F921" w14:textId="77777777" w:rsidR="00DF5255" w:rsidRPr="00DF5255" w:rsidRDefault="00DF5255" w:rsidP="00DF5255">
      <w:pPr>
        <w:rPr>
          <w:sz w:val="22"/>
          <w:szCs w:val="22"/>
        </w:rPr>
      </w:pPr>
      <w:r w:rsidRPr="00DF5255">
        <w:rPr>
          <w:b/>
          <w:bCs/>
          <w:sz w:val="22"/>
          <w:szCs w:val="22"/>
        </w:rPr>
        <w:t>Calculate depth from surface signal in beam amplitude</w:t>
      </w:r>
      <w:r w:rsidRPr="00DF5255">
        <w:rPr>
          <w:sz w:val="22"/>
          <w:szCs w:val="22"/>
        </w:rPr>
        <w:t>:</w:t>
      </w:r>
    </w:p>
    <w:p w14:paraId="2D5732F8" w14:textId="77777777" w:rsidR="00DF5255" w:rsidRPr="008E7953" w:rsidRDefault="00DF5255" w:rsidP="00DF5255">
      <w:pPr>
        <w:numPr>
          <w:ilvl w:val="0"/>
          <w:numId w:val="4"/>
        </w:numPr>
        <w:rPr>
          <w:sz w:val="22"/>
          <w:szCs w:val="22"/>
        </w:rPr>
      </w:pPr>
      <w:r w:rsidRPr="008E7953">
        <w:rPr>
          <w:sz w:val="22"/>
          <w:szCs w:val="22"/>
        </w:rPr>
        <w:t xml:space="preserve">Quadratic fit over surface bins to </w:t>
      </w:r>
      <w:r w:rsidRPr="008E7953">
        <w:rPr>
          <w:b/>
          <w:bCs/>
          <w:sz w:val="22"/>
          <w:szCs w:val="22"/>
        </w:rPr>
        <w:t>determine bin fraction with highest echo amplitude defining the surface</w:t>
      </w:r>
    </w:p>
    <w:p w14:paraId="054B0E9E" w14:textId="77777777" w:rsidR="00DF5255" w:rsidRPr="008E7953" w:rsidRDefault="00DF5255" w:rsidP="00DF5255">
      <w:pPr>
        <w:numPr>
          <w:ilvl w:val="0"/>
          <w:numId w:val="4"/>
        </w:numPr>
        <w:rPr>
          <w:sz w:val="22"/>
          <w:szCs w:val="22"/>
        </w:rPr>
      </w:pPr>
      <w:r w:rsidRPr="008E7953">
        <w:rPr>
          <w:b/>
          <w:bCs/>
          <w:sz w:val="22"/>
          <w:szCs w:val="22"/>
        </w:rPr>
        <w:t>Calculate nominal bin distances to surface</w:t>
      </w:r>
      <w:r w:rsidRPr="008E7953">
        <w:rPr>
          <w:sz w:val="22"/>
          <w:szCs w:val="22"/>
        </w:rPr>
        <w:t xml:space="preserve"> (bin-1)*</w:t>
      </w:r>
      <w:r>
        <w:rPr>
          <w:sz w:val="22"/>
          <w:szCs w:val="22"/>
        </w:rPr>
        <w:t>cell</w:t>
      </w:r>
      <w:r w:rsidRPr="008E7953">
        <w:rPr>
          <w:sz w:val="22"/>
          <w:szCs w:val="22"/>
        </w:rPr>
        <w:t>_size - (i.e. distance of first bin to first bin is 0, second bin is 1*</w:t>
      </w:r>
      <w:r>
        <w:rPr>
          <w:sz w:val="22"/>
          <w:szCs w:val="22"/>
        </w:rPr>
        <w:t>cell</w:t>
      </w:r>
      <w:r w:rsidRPr="008E7953">
        <w:rPr>
          <w:sz w:val="22"/>
          <w:szCs w:val="22"/>
        </w:rPr>
        <w:t>_size, etc) - interpolate nominal bin distances on surface bin fraction - This give you the distance of the first bin to surface (uncorrected) h</w:t>
      </w:r>
      <w:r w:rsidRPr="008E7953">
        <w:rPr>
          <w:sz w:val="22"/>
          <w:szCs w:val="22"/>
          <w:vertAlign w:val="subscript"/>
        </w:rPr>
        <w:t>i</w:t>
      </w:r>
      <w:r w:rsidRPr="008E7953">
        <w:rPr>
          <w:sz w:val="22"/>
          <w:szCs w:val="22"/>
        </w:rPr>
        <w:t xml:space="preserve"> (for each beam)</w:t>
      </w:r>
    </w:p>
    <w:p w14:paraId="2B7C718E" w14:textId="77777777" w:rsidR="00DF5255" w:rsidRPr="00AD5328" w:rsidRDefault="00DF5255" w:rsidP="00DF5255">
      <w:pPr>
        <w:numPr>
          <w:ilvl w:val="0"/>
          <w:numId w:val="4"/>
        </w:numPr>
        <w:spacing w:after="0"/>
        <w:rPr>
          <w:sz w:val="22"/>
          <w:szCs w:val="22"/>
          <w:lang w:val="en-US"/>
        </w:rPr>
      </w:pPr>
      <w:r w:rsidRPr="008E7953">
        <w:rPr>
          <w:b/>
          <w:bCs/>
          <w:sz w:val="22"/>
          <w:szCs w:val="22"/>
        </w:rPr>
        <w:t>Correct for speed of sound mean</w:t>
      </w:r>
      <w:r w:rsidRPr="008E7953">
        <w:rPr>
          <w:sz w:val="22"/>
          <w:szCs w:val="22"/>
        </w:rPr>
        <w:t xml:space="preserve"> climatology profile at ADCP location (c</w:t>
      </w:r>
      <w:r w:rsidRPr="008E7953">
        <w:rPr>
          <w:sz w:val="22"/>
          <w:szCs w:val="22"/>
          <w:vertAlign w:val="subscript"/>
        </w:rPr>
        <w:t>eff</w:t>
      </w:r>
      <w:r w:rsidRPr="008E7953">
        <w:rPr>
          <w:sz w:val="22"/>
          <w:szCs w:val="22"/>
        </w:rPr>
        <w:t>: harmonic mean over all depth - use pressure sensor here, c</w:t>
      </w:r>
      <w:r w:rsidRPr="008E7953">
        <w:rPr>
          <w:sz w:val="22"/>
          <w:szCs w:val="22"/>
          <w:vertAlign w:val="subscript"/>
        </w:rPr>
        <w:t>instr</w:t>
      </w:r>
      <w:r w:rsidRPr="008E7953">
        <w:rPr>
          <w:sz w:val="22"/>
          <w:szCs w:val="22"/>
        </w:rPr>
        <w:t>: set</w:t>
      </w:r>
      <w:r>
        <w:rPr>
          <w:sz w:val="22"/>
          <w:szCs w:val="22"/>
        </w:rPr>
        <w:t xml:space="preserve"> to</w:t>
      </w:r>
      <w:r w:rsidRPr="008E7953">
        <w:rPr>
          <w:sz w:val="22"/>
          <w:szCs w:val="22"/>
        </w:rPr>
        <w:t xml:space="preserve"> 1500m/s): </w:t>
      </w:r>
    </w:p>
    <w:p w14:paraId="601D2A3A" w14:textId="77777777" w:rsidR="00DF5255" w:rsidRPr="008E7953" w:rsidRDefault="00DF5255" w:rsidP="00DF5255">
      <w:pPr>
        <w:spacing w:after="0"/>
        <w:ind w:left="720"/>
        <w:rPr>
          <w:sz w:val="22"/>
          <w:szCs w:val="22"/>
          <w:lang w:val="en-US"/>
        </w:rPr>
      </w:pPr>
      <w:r w:rsidRPr="008E7953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ic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eff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/</m:t>
        </m:r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instr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*</m:t>
        </m:r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i</m:t>
            </m:r>
          </m:sub>
        </m:sSub>
      </m:oMath>
    </w:p>
    <w:p w14:paraId="59E9E483" w14:textId="77777777" w:rsidR="00DF5255" w:rsidRPr="008E7953" w:rsidRDefault="00DF5255" w:rsidP="00DF5255">
      <w:pPr>
        <w:numPr>
          <w:ilvl w:val="0"/>
          <w:numId w:val="4"/>
        </w:numPr>
        <w:rPr>
          <w:sz w:val="22"/>
          <w:szCs w:val="22"/>
        </w:rPr>
      </w:pPr>
      <w:r w:rsidRPr="008E7953">
        <w:rPr>
          <w:sz w:val="22"/>
          <w:szCs w:val="22"/>
        </w:rPr>
        <w:t>Then they add the distance from first bin to transducer</w:t>
      </w:r>
    </w:p>
    <w:p w14:paraId="7CF04F93" w14:textId="77777777" w:rsidR="00DF5255" w:rsidRPr="008E7953" w:rsidRDefault="00DF5255" w:rsidP="00DF5255">
      <w:pPr>
        <w:numPr>
          <w:ilvl w:val="0"/>
          <w:numId w:val="4"/>
        </w:numPr>
        <w:rPr>
          <w:sz w:val="22"/>
          <w:szCs w:val="22"/>
        </w:rPr>
      </w:pPr>
      <w:r w:rsidRPr="008E7953">
        <w:rPr>
          <w:sz w:val="22"/>
          <w:szCs w:val="22"/>
        </w:rPr>
        <w:t xml:space="preserve">From that the </w:t>
      </w:r>
      <w:r w:rsidRPr="008E7953">
        <w:rPr>
          <w:b/>
          <w:bCs/>
          <w:sz w:val="22"/>
          <w:szCs w:val="22"/>
        </w:rPr>
        <w:t>correct for the beam width, accounting for transmission loss</w:t>
      </w:r>
      <w:r w:rsidRPr="008E7953">
        <w:rPr>
          <w:sz w:val="22"/>
          <w:szCs w:val="22"/>
        </w:rPr>
        <w:t>:</w:t>
      </w:r>
    </w:p>
    <w:p w14:paraId="2A29C060" w14:textId="77777777" w:rsidR="00DF5255" w:rsidRPr="008E7953" w:rsidRDefault="00DF5255" w:rsidP="00DF5255">
      <w:pPr>
        <w:numPr>
          <w:ilvl w:val="1"/>
          <w:numId w:val="4"/>
        </w:numPr>
        <w:rPr>
          <w:sz w:val="22"/>
          <w:szCs w:val="22"/>
          <w:lang w:val="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  <w:lang w:val=""/>
          </w:rPr>
          <m:t>EL=SL-2αR-20</m:t>
        </m:r>
        <m:sSub>
          <m:sSubPr>
            <m:ctrlPr>
              <w:rPr>
                <w:rFonts w:ascii="Cambria Math" w:hAnsi="Cambria Math"/>
                <w:sz w:val="22"/>
                <w:szCs w:val="22"/>
                <w:lang w:val="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val=""/>
          </w:rPr>
          <m:t>(R)</m:t>
        </m:r>
      </m:oMath>
    </w:p>
    <w:p w14:paraId="1EC5F406" w14:textId="77777777" w:rsidR="00DF5255" w:rsidRPr="008E7953" w:rsidRDefault="00DF5255" w:rsidP="00DF5255">
      <w:pPr>
        <w:numPr>
          <w:ilvl w:val="1"/>
          <w:numId w:val="4"/>
        </w:numPr>
        <w:rPr>
          <w:sz w:val="22"/>
          <w:szCs w:val="22"/>
          <w:highlight w:val="yellow"/>
        </w:rPr>
      </w:pPr>
      <w:r w:rsidRPr="008E7953">
        <w:rPr>
          <w:sz w:val="22"/>
          <w:szCs w:val="22"/>
          <w:highlight w:val="yellow"/>
        </w:rPr>
        <w:t xml:space="preserve">What is absorbtion coeff α for 55kHz? </w:t>
      </w:r>
    </w:p>
    <w:p w14:paraId="2B2F5928" w14:textId="77777777" w:rsidR="00DF5255" w:rsidRPr="008E7953" w:rsidRDefault="00DF5255" w:rsidP="00DF5255">
      <w:pPr>
        <w:numPr>
          <w:ilvl w:val="1"/>
          <w:numId w:val="4"/>
        </w:numPr>
        <w:rPr>
          <w:sz w:val="22"/>
          <w:szCs w:val="22"/>
          <w:highlight w:val="yellow"/>
        </w:rPr>
      </w:pPr>
      <w:r w:rsidRPr="008E7953">
        <w:rPr>
          <w:sz w:val="22"/>
          <w:szCs w:val="22"/>
          <w:highlight w:val="yellow"/>
        </w:rPr>
        <w:t>What is the beam slant angle for 55kHz? - 20°?</w:t>
      </w:r>
    </w:p>
    <w:p w14:paraId="527C183D" w14:textId="77777777" w:rsidR="00DF5255" w:rsidRPr="008E7953" w:rsidRDefault="00DF5255" w:rsidP="00DF5255">
      <w:pPr>
        <w:numPr>
          <w:ilvl w:val="1"/>
          <w:numId w:val="4"/>
        </w:numPr>
        <w:rPr>
          <w:sz w:val="22"/>
          <w:szCs w:val="22"/>
          <w:lang w:val="en-US"/>
        </w:rPr>
      </w:pPr>
      <w:r w:rsidRPr="008E7953">
        <w:rPr>
          <w:sz w:val="22"/>
          <w:szCs w:val="22"/>
          <w:lang w:val="en-US"/>
        </w:rPr>
        <w:t xml:space="preserve">Surface roughness parameter (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aethe</m:t>
        </m:r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2</m:t>
            </m:r>
          </m:sub>
        </m:sSub>
      </m:oMath>
      <w:r w:rsidRPr="008E7953">
        <w:rPr>
          <w:sz w:val="22"/>
          <w:szCs w:val="22"/>
          <w:lang w:val="en-US"/>
        </w:rPr>
        <w:t xml:space="preserve"> ) is computed from wind speed at the mooring: </w:t>
      </w:r>
    </w:p>
    <w:p w14:paraId="7DBACBA6" w14:textId="77777777" w:rsidR="00DF5255" w:rsidRPr="008E7953" w:rsidRDefault="00DF5255" w:rsidP="00DF5255">
      <w:pPr>
        <w:rPr>
          <w:sz w:val="22"/>
          <w:szCs w:val="22"/>
          <w:lang w:val="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>aethe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>=0.003+5.12×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10</m:t>
              </m:r>
            </m:e>
            <m:sup>
              <m:r>
                <w:rPr>
                  <w:rFonts w:ascii="Cambria Math" w:hAnsi="Cambria Math"/>
                  <w:sz w:val="22"/>
                  <w:szCs w:val="22"/>
                  <w:lang w:val="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>×ws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adcp</m:t>
              </m:r>
            </m:sub>
          </m:sSub>
        </m:oMath>
      </m:oMathPara>
    </w:p>
    <w:p w14:paraId="0223AA4D" w14:textId="77777777" w:rsidR="00DF5255" w:rsidRPr="008E7953" w:rsidRDefault="00DF5255" w:rsidP="00DF5255">
      <w:pPr>
        <w:numPr>
          <w:ilvl w:val="0"/>
          <w:numId w:val="5"/>
        </w:numPr>
        <w:tabs>
          <w:tab w:val="clear" w:pos="1800"/>
          <w:tab w:val="num" w:pos="720"/>
          <w:tab w:val="num" w:pos="1440"/>
        </w:tabs>
        <w:ind w:left="1418"/>
        <w:rPr>
          <w:sz w:val="22"/>
          <w:szCs w:val="22"/>
          <w:lang w:val="en-US"/>
        </w:rPr>
      </w:pPr>
      <w:r w:rsidRPr="008E7953">
        <w:rPr>
          <w:sz w:val="22"/>
          <w:szCs w:val="22"/>
          <w:lang w:val="en-US"/>
        </w:rPr>
        <w:t xml:space="preserve">For each time step: </w:t>
      </w:r>
    </w:p>
    <w:p w14:paraId="2D48FD5A" w14:textId="77777777" w:rsidR="00DF5255" w:rsidRPr="008E7953" w:rsidRDefault="00000000" w:rsidP="00DF5255">
      <w:pPr>
        <w:rPr>
          <w:sz w:val="22"/>
          <w:szCs w:val="22"/>
          <w:lang w:val="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>=-10*log</m:t>
          </m:r>
          <m:d>
            <m:d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8 π aethe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>-</m:t>
          </m:r>
          <m:f>
            <m:f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2.17</m:t>
              </m:r>
            </m:num>
            <m:den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  <m:t>aethe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val="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  <m:t xml:space="preserve"> tan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val="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val="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"/>
                                </w:rPr>
                                <m:t>(90-ϴ)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"/>
                                </w:rPr>
                                <m:t>360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val=""/>
                            </w:rPr>
                            <m:t xml:space="preserve"> 2 π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642C3412" w14:textId="77777777" w:rsidR="00DF5255" w:rsidRPr="008E7953" w:rsidRDefault="00DF5255" w:rsidP="00DF5255">
      <w:pPr>
        <w:rPr>
          <w:sz w:val="22"/>
          <w:szCs w:val="22"/>
          <w:lang w:val="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>  </m:t>
          </m:r>
        </m:oMath>
      </m:oMathPara>
    </w:p>
    <w:p w14:paraId="0ED6873C" w14:textId="77777777" w:rsidR="00DF5255" w:rsidRPr="008E7953" w:rsidRDefault="00DF5255" w:rsidP="00DF5255">
      <w:pPr>
        <w:numPr>
          <w:ilvl w:val="0"/>
          <w:numId w:val="6"/>
        </w:numPr>
        <w:tabs>
          <w:tab w:val="clear" w:pos="720"/>
        </w:tabs>
        <w:ind w:left="1418"/>
        <w:rPr>
          <w:sz w:val="22"/>
          <w:szCs w:val="22"/>
          <w:lang w:val="en-US"/>
        </w:rPr>
      </w:pPr>
      <w:r w:rsidRPr="008E7953">
        <w:rPr>
          <w:sz w:val="22"/>
          <w:szCs w:val="22"/>
          <w:lang w:val="en-US"/>
        </w:rPr>
        <w:t xml:space="preserve">The reflected echo level is: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EL = SL + TL + S_s</m:t>
        </m:r>
      </m:oMath>
      <w:r w:rsidRPr="008E7953">
        <w:rPr>
          <w:sz w:val="22"/>
          <w:szCs w:val="22"/>
          <w:lang w:val="en-US"/>
        </w:rPr>
        <w:t xml:space="preserve"> </w:t>
      </w:r>
    </w:p>
    <w:p w14:paraId="570EC377" w14:textId="77777777" w:rsidR="00DF5255" w:rsidRPr="008E7953" w:rsidRDefault="00DF5255" w:rsidP="00DF5255">
      <w:pPr>
        <w:numPr>
          <w:ilvl w:val="0"/>
          <w:numId w:val="6"/>
        </w:numPr>
        <w:tabs>
          <w:tab w:val="clear" w:pos="720"/>
        </w:tabs>
        <w:ind w:left="1418"/>
        <w:rPr>
          <w:sz w:val="22"/>
          <w:szCs w:val="22"/>
          <w:lang w:val="en-US"/>
        </w:rPr>
      </w:pPr>
      <w:r w:rsidRPr="008E7953">
        <w:rPr>
          <w:sz w:val="22"/>
          <w:szCs w:val="22"/>
          <w:lang w:val="en-US"/>
        </w:rPr>
        <w:t>The beam angle with maximum echo level defines the effective angle:</w:t>
      </w:r>
    </w:p>
    <w:p w14:paraId="6C6D8EAF" w14:textId="77777777" w:rsidR="00DF5255" w:rsidRPr="008E7953" w:rsidRDefault="00000000" w:rsidP="00DF5255">
      <w:pPr>
        <w:ind w:left="1418"/>
        <w:rPr>
          <w:sz w:val="22"/>
          <w:szCs w:val="22"/>
          <w:lang w:val="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 xml:space="preserve"> = mean(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θ</m:t>
              </m:r>
            </m:e>
            <m:sub>
              <m:func>
                <m:funcPr>
                  <m:ctrl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  <m:t>max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  <m:t>EL</m:t>
                  </m:r>
                </m:e>
              </m:func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>)</m:t>
          </m:r>
        </m:oMath>
      </m:oMathPara>
    </w:p>
    <w:p w14:paraId="4207C357" w14:textId="77777777" w:rsidR="00DF5255" w:rsidRDefault="00DF5255" w:rsidP="00DF5255">
      <w:pPr>
        <w:numPr>
          <w:ilvl w:val="0"/>
          <w:numId w:val="7"/>
        </w:numPr>
        <w:tabs>
          <w:tab w:val="clear" w:pos="720"/>
        </w:tabs>
        <w:ind w:left="1418"/>
        <w:rPr>
          <w:sz w:val="22"/>
          <w:szCs w:val="22"/>
          <w:lang w:val="en-US"/>
        </w:rPr>
      </w:pPr>
      <w:r w:rsidRPr="008E7953">
        <w:rPr>
          <w:sz w:val="22"/>
          <w:szCs w:val="22"/>
          <w:lang w:val="en-US"/>
        </w:rPr>
        <w:t xml:space="preserve">For each beam ( i ) and time step: </w:t>
      </w:r>
    </w:p>
    <w:p w14:paraId="3EDDAC82" w14:textId="77777777" w:rsidR="00DF5255" w:rsidRPr="008E7953" w:rsidRDefault="00000000" w:rsidP="00DF5255">
      <w:pPr>
        <w:ind w:left="3593" w:hanging="2175"/>
        <w:rPr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  <w:lang w:val="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"/>
              </w:rPr>
              <m:t>ib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val="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  <w:lang w:val="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sz w:val="22"/>
                    <w:szCs w:val="22"/>
                    <w:lang w:val="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val="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  <w:lang w:val="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"/>
                              </w:rPr>
                              <m:t>eff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  <w:lang w:val=""/>
                          </w:rPr>
                          <m:t>360 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val=""/>
                      </w:rPr>
                      <m:t>2π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sz w:val="22"/>
                    <w:szCs w:val="22"/>
                    <w:lang w:val="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val="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  <w:lang w:val="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"/>
                              </w:rPr>
                              <m:t>0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  <w:lang w:val=""/>
                          </w:rPr>
                          <m:t>360 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val=""/>
                      </w:rPr>
                      <m:t>2π</m:t>
                    </m:r>
                  </m:e>
                </m:d>
              </m:e>
            </m:func>
          </m:den>
        </m:f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  <w:lang w:val="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"/>
              </w:rPr>
              <m:t>i</m:t>
            </m:r>
          </m:sub>
        </m:sSub>
      </m:oMath>
      <w:r w:rsidR="00DF5255">
        <w:rPr>
          <w:rFonts w:eastAsiaTheme="minorEastAsia"/>
          <w:sz w:val="22"/>
          <w:szCs w:val="22"/>
          <w:lang w:val=""/>
        </w:rPr>
        <w:tab/>
        <w:t xml:space="preserve">,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0</m:t>
            </m:r>
          </m:sub>
        </m:sSub>
      </m:oMath>
      <w:r w:rsidR="00DF5255" w:rsidRPr="008E7953">
        <w:rPr>
          <w:sz w:val="22"/>
          <w:szCs w:val="22"/>
          <w:lang w:val="en-US"/>
        </w:rPr>
        <w:t xml:space="preserve"> = </w:t>
      </w:r>
      <w:r w:rsidR="00DF5255" w:rsidRPr="008E7953">
        <w:rPr>
          <w:sz w:val="22"/>
          <w:szCs w:val="22"/>
          <w:highlight w:val="yellow"/>
          <w:lang w:val="en-US"/>
        </w:rPr>
        <w:t xml:space="preserve">beam </w:t>
      </w:r>
      <w:r w:rsidR="00DF5255" w:rsidRPr="00F10BBF">
        <w:rPr>
          <w:sz w:val="22"/>
          <w:szCs w:val="22"/>
          <w:highlight w:val="yellow"/>
          <w:lang w:val="en-US"/>
        </w:rPr>
        <w:t xml:space="preserve">slant </w:t>
      </w:r>
      <w:r w:rsidR="00DF5255" w:rsidRPr="008E7953">
        <w:rPr>
          <w:sz w:val="22"/>
          <w:szCs w:val="22"/>
          <w:highlight w:val="yellow"/>
          <w:lang w:val="en-US"/>
        </w:rPr>
        <w:t>angle</w:t>
      </w:r>
      <w:r w:rsidR="00DF5255" w:rsidRPr="00F10BBF">
        <w:rPr>
          <w:sz w:val="22"/>
          <w:szCs w:val="22"/>
          <w:highlight w:val="yellow"/>
        </w:rPr>
        <w:t xml:space="preserve"> -</w:t>
      </w:r>
      <w:r w:rsidR="00DF5255">
        <w:rPr>
          <w:sz w:val="22"/>
          <w:szCs w:val="22"/>
        </w:rPr>
        <w:t xml:space="preserve"> </w:t>
      </w:r>
      <w:r w:rsidR="00DF5255" w:rsidRPr="00DD492E">
        <w:rPr>
          <w:sz w:val="22"/>
          <w:szCs w:val="22"/>
          <w:highlight w:val="yellow"/>
        </w:rPr>
        <w:t>20° for S55?</w:t>
      </w:r>
    </w:p>
    <w:p w14:paraId="592FD124" w14:textId="77777777" w:rsidR="00DF5255" w:rsidRDefault="00DF5255" w:rsidP="00DF5255">
      <w:pPr>
        <w:numPr>
          <w:ilvl w:val="0"/>
          <w:numId w:val="8"/>
        </w:numPr>
        <w:rPr>
          <w:sz w:val="22"/>
          <w:szCs w:val="22"/>
        </w:rPr>
      </w:pPr>
      <w:r w:rsidRPr="008E7953">
        <w:rPr>
          <w:b/>
          <w:bCs/>
          <w:sz w:val="22"/>
          <w:szCs w:val="22"/>
        </w:rPr>
        <w:t>Correct for pitch and roll</w:t>
      </w:r>
      <w:r w:rsidRPr="008E7953">
        <w:rPr>
          <w:sz w:val="22"/>
          <w:szCs w:val="22"/>
        </w:rPr>
        <w:t xml:space="preserve"> - need new code for 3 beam solution and measured pitch and roll</w:t>
      </w:r>
      <w:r>
        <w:rPr>
          <w:sz w:val="22"/>
          <w:szCs w:val="22"/>
        </w:rPr>
        <w:t>:</w:t>
      </w:r>
    </w:p>
    <w:p w14:paraId="1A772AB9" w14:textId="77777777" w:rsidR="00DF5255" w:rsidRPr="00FD3AF2" w:rsidRDefault="00000000" w:rsidP="00DF5255">
      <w:pPr>
        <w:ind w:left="720"/>
        <w:rPr>
          <w:rFonts w:eastAsiaTheme="minorEastAs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θ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eff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=</m:t>
          </m:r>
          <m:func>
            <m:funcPr>
              <m:ctrlPr>
                <w:rPr>
                  <w:rFonts w:ascii="Cambria Math" w:hAnsi="Cambria Math"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arccos</m:t>
              </m: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*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*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*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*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</m:func>
        </m:oMath>
      </m:oMathPara>
    </w:p>
    <w:p w14:paraId="68AEAA1C" w14:textId="77777777" w:rsidR="00DF5255" w:rsidRPr="00FD3AF2" w:rsidRDefault="00000000" w:rsidP="00DF5255">
      <w:pPr>
        <w:ind w:left="720"/>
        <w:rPr>
          <w:rFonts w:eastAsiaTheme="minorEastAs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corr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ib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</m:t>
                      </m:r>
                    </m:sub>
                  </m:sSub>
                </m:e>
              </m:d>
            </m:den>
          </m:f>
        </m:oMath>
      </m:oMathPara>
    </w:p>
    <w:p w14:paraId="0FC0E923" w14:textId="77777777" w:rsidR="00DF5255" w:rsidRPr="002D1077" w:rsidRDefault="00DF5255" w:rsidP="00DF5255">
      <w:pPr>
        <w:spacing w:after="0"/>
        <w:ind w:left="720"/>
        <w:rPr>
          <w:sz w:val="22"/>
          <w:szCs w:val="22"/>
          <w:lang w:val="en-US"/>
        </w:rPr>
      </w:pPr>
      <w:r w:rsidRPr="002D1077">
        <w:rPr>
          <w:sz w:val="22"/>
          <w:szCs w:val="22"/>
          <w:lang w:val="en-US"/>
        </w:rPr>
        <w:t>Where:</w:t>
      </w:r>
    </w:p>
    <w:p w14:paraId="76BCABF1" w14:textId="77777777" w:rsidR="00DF5255" w:rsidRPr="002D1077" w:rsidRDefault="00000000" w:rsidP="00DF5255">
      <w:pPr>
        <w:spacing w:after="0"/>
        <w:ind w:left="720"/>
        <w:rPr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θ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0</m:t>
            </m:r>
          </m:sub>
        </m:sSub>
      </m:oMath>
      <w:r w:rsidR="00DF5255" w:rsidRPr="002D1077">
        <w:rPr>
          <w:sz w:val="22"/>
          <w:szCs w:val="22"/>
          <w:lang w:val="en-US"/>
        </w:rPr>
        <w:t>= nominal beam angle</w:t>
      </w:r>
    </w:p>
    <w:p w14:paraId="3F1D40A6" w14:textId="77777777" w:rsidR="00DF5255" w:rsidRPr="002D1077" w:rsidRDefault="00000000" w:rsidP="00DF5255">
      <w:pPr>
        <w:spacing w:after="0"/>
        <w:ind w:left="720"/>
        <w:rPr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ϕ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p</m:t>
            </m:r>
          </m:sub>
        </m:sSub>
      </m:oMath>
      <w:r w:rsidR="00DF5255" w:rsidRPr="002D1077">
        <w:rPr>
          <w:sz w:val="22"/>
          <w:szCs w:val="22"/>
          <w:lang w:val="en-US"/>
        </w:rPr>
        <w:t>= pitch rotation</w:t>
      </w:r>
    </w:p>
    <w:p w14:paraId="60460322" w14:textId="77777777" w:rsidR="00DF5255" w:rsidRPr="002D1077" w:rsidRDefault="00000000" w:rsidP="00DF5255">
      <w:pPr>
        <w:spacing w:after="0"/>
        <w:ind w:left="720"/>
        <w:rPr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ϕ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r</m:t>
            </m:r>
          </m:sub>
        </m:sSub>
      </m:oMath>
      <w:r w:rsidR="00DF5255" w:rsidRPr="002D1077">
        <w:rPr>
          <w:sz w:val="22"/>
          <w:szCs w:val="22"/>
          <w:lang w:val="en-US"/>
        </w:rPr>
        <w:t>= roll rotation</w:t>
      </w:r>
    </w:p>
    <w:p w14:paraId="78F31F97" w14:textId="77777777" w:rsidR="00DF5255" w:rsidRDefault="00000000" w:rsidP="00DF5255">
      <w:pPr>
        <w:spacing w:after="0"/>
        <w:ind w:left="720"/>
        <w:rPr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ϕ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i</m:t>
            </m:r>
          </m:sub>
        </m:sSub>
      </m:oMath>
      <w:r w:rsidR="00DF5255" w:rsidRPr="002D1077">
        <w:rPr>
          <w:sz w:val="22"/>
          <w:szCs w:val="22"/>
          <w:lang w:val="en-US"/>
        </w:rPr>
        <w:t>= azimuth angle of the beam (e.g., 0°, 120°, 240° for beams 1–3)</w:t>
      </w:r>
    </w:p>
    <w:p w14:paraId="7858796E" w14:textId="77777777" w:rsidR="00C60C77" w:rsidRDefault="00C60C77" w:rsidP="00C60C77">
      <w:pPr>
        <w:pStyle w:val="ListParagraph"/>
        <w:ind w:left="502"/>
        <w:rPr>
          <w:b/>
          <w:bCs/>
          <w:sz w:val="22"/>
          <w:szCs w:val="22"/>
          <w:lang w:val="en-US"/>
        </w:rPr>
      </w:pPr>
    </w:p>
    <w:p w14:paraId="5D1B50BE" w14:textId="16272F91" w:rsidR="00C60C77" w:rsidRPr="00EB3674" w:rsidRDefault="00C60C77" w:rsidP="00C60C77">
      <w:pPr>
        <w:pStyle w:val="ListParagraph"/>
        <w:numPr>
          <w:ilvl w:val="0"/>
          <w:numId w:val="30"/>
        </w:numPr>
        <w:rPr>
          <w:b/>
          <w:bCs/>
          <w:sz w:val="22"/>
          <w:szCs w:val="22"/>
          <w:lang w:val="en-US"/>
        </w:rPr>
      </w:pPr>
      <w:r w:rsidRPr="00F64833">
        <w:rPr>
          <w:b/>
          <w:bCs/>
          <w:sz w:val="22"/>
          <w:szCs w:val="22"/>
          <w:lang w:val="en-US"/>
        </w:rPr>
        <w:t xml:space="preserve">Estimate depth offset: </w:t>
      </w:r>
      <w:r w:rsidRPr="00F64833">
        <w:rPr>
          <w:sz w:val="22"/>
          <w:szCs w:val="22"/>
          <w:lang w:val="en-US"/>
        </w:rPr>
        <w:t>compare mean depth derived from pressure sensor with mean depth derive from surface amplitude</w:t>
      </w:r>
    </w:p>
    <w:p w14:paraId="46084CE0" w14:textId="77777777" w:rsidR="00DF5255" w:rsidRPr="00DF5255" w:rsidRDefault="00DF5255" w:rsidP="00DF5255"/>
    <w:sectPr w:rsidR="00DF5255" w:rsidRPr="00DF5255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ristin Burmeister" w:date="2026-01-27T15:46:00Z" w:initials="KB">
    <w:p w14:paraId="729F0B3C" w14:textId="77777777" w:rsidR="00A50A54" w:rsidRDefault="00A50A54" w:rsidP="00A50A54">
      <w:pPr>
        <w:pStyle w:val="CommentText"/>
      </w:pPr>
      <w:r>
        <w:rPr>
          <w:rStyle w:val="CommentReference"/>
        </w:rPr>
        <w:annotationRef/>
      </w:r>
      <w:r>
        <w:t>Further reading:</w:t>
      </w:r>
      <w:r>
        <w:br/>
      </w:r>
      <w:r>
        <w:rPr>
          <w:b/>
          <w:bCs/>
          <w:color w:val="FFFFFF"/>
          <w:highlight w:val="darkCyan"/>
        </w:rPr>
        <w:t>QARTOD adcp processing guide</w:t>
      </w:r>
      <w:r>
        <w:br/>
        <w:t xml:space="preserve"> </w:t>
      </w:r>
      <w:hyperlink r:id="rId1" w:history="1">
        <w:r w:rsidRPr="00C40356">
          <w:rPr>
            <w:rStyle w:val="Hyperlink"/>
          </w:rPr>
          <w:t>https://doi.org/10.25923/sqe9-e310</w:t>
        </w:r>
      </w:hyperlink>
      <w:r>
        <w:t xml:space="preserve"> </w:t>
      </w:r>
    </w:p>
  </w:comment>
  <w:comment w:id="1" w:author="Kristin Burmeister" w:date="2026-01-06T16:47:00Z" w:initials="KB">
    <w:p w14:paraId="40C61E6C" w14:textId="0A48BE76" w:rsidR="00D86F04" w:rsidRDefault="00D86F04" w:rsidP="00D86F04">
      <w:pPr>
        <w:pStyle w:val="CommentText"/>
      </w:pPr>
      <w:r>
        <w:rPr>
          <w:rStyle w:val="CommentReference"/>
        </w:rPr>
        <w:annotationRef/>
      </w:r>
      <w:r>
        <w:t xml:space="preserve">What is the difference to 5: QC_CHANGED? Could we have simple 7: QC_CHANGED and 5: QC_bad_post_processing_possible </w:t>
      </w:r>
    </w:p>
  </w:comment>
  <w:comment w:id="2" w:author="Kristin Burmeister" w:date="2026-01-06T16:48:00Z" w:initials="KB">
    <w:p w14:paraId="30603793" w14:textId="77777777" w:rsidR="0046547E" w:rsidRDefault="0046547E" w:rsidP="0046547E">
      <w:pPr>
        <w:pStyle w:val="CommentText"/>
      </w:pPr>
      <w:r>
        <w:rPr>
          <w:rStyle w:val="CommentReference"/>
        </w:rPr>
        <w:annotationRef/>
      </w:r>
      <w:r>
        <w:t>Not sure how to indicate, what needs changes though (pitch, compass, etc)</w:t>
      </w:r>
    </w:p>
  </w:comment>
  <w:comment w:id="3" w:author="Kristin Burmeister" w:date="2026-01-06T16:44:00Z" w:initials="KB">
    <w:p w14:paraId="42A7A97C" w14:textId="5B0AAF2B" w:rsidR="007F2774" w:rsidRDefault="007F2774" w:rsidP="007F2774">
      <w:pPr>
        <w:pStyle w:val="CommentText"/>
      </w:pPr>
      <w:r>
        <w:rPr>
          <w:rStyle w:val="CommentReference"/>
        </w:rPr>
        <w:annotationRef/>
      </w:r>
      <w:r>
        <w:t>Maybe this for compass flag: QC_COMPASS_BAD</w:t>
      </w:r>
    </w:p>
  </w:comment>
  <w:comment w:id="4" w:author="Kristin Burmeister" w:date="2026-01-06T16:44:00Z" w:initials="KB">
    <w:p w14:paraId="0515072D" w14:textId="004F560C" w:rsidR="00FC6F63" w:rsidRDefault="00FC6F63" w:rsidP="00FC6F63">
      <w:pPr>
        <w:pStyle w:val="CommentText"/>
      </w:pPr>
      <w:r>
        <w:rPr>
          <w:rStyle w:val="CommentReference"/>
        </w:rPr>
        <w:annotationRef/>
      </w:r>
      <w:r>
        <w:t xml:space="preserve">Could we flag it as “Compass probably bad - post-processing possible” but not to the correction because I would like to compare it with the other raw data and see if we could correct it then… </w:t>
      </w:r>
    </w:p>
  </w:comment>
  <w:comment w:id="5" w:author="Kristin Burmeister" w:date="2026-03-20T15:06:00Z" w:initials="KB">
    <w:p w14:paraId="173D870A" w14:textId="77777777" w:rsidR="00BA4CDD" w:rsidRDefault="00BA4CDD" w:rsidP="00BA4CDD">
      <w:pPr>
        <w:pStyle w:val="CommentText"/>
      </w:pPr>
      <w:r>
        <w:rPr>
          <w:rStyle w:val="CommentReference"/>
        </w:rPr>
        <w:annotationRef/>
      </w:r>
      <w:r>
        <w:t>Needs to be done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9F0B3C" w15:done="0"/>
  <w15:commentEx w15:paraId="40C61E6C" w15:done="0"/>
  <w15:commentEx w15:paraId="30603793" w15:paraIdParent="40C61E6C" w15:done="0"/>
  <w15:commentEx w15:paraId="42A7A97C" w15:done="0"/>
  <w15:commentEx w15:paraId="0515072D" w15:done="1"/>
  <w15:commentEx w15:paraId="173D87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9924E6" w16cex:dateUtc="2026-01-27T02:46:00Z"/>
  <w16cex:commentExtensible w16cex:durableId="2BBC945F" w16cex:dateUtc="2026-01-06T03:47:00Z"/>
  <w16cex:commentExtensible w16cex:durableId="6BF40AD2" w16cex:dateUtc="2026-01-06T03:48:00Z"/>
  <w16cex:commentExtensible w16cex:durableId="54EC9FCE" w16cex:dateUtc="2026-01-06T03:44:00Z"/>
  <w16cex:commentExtensible w16cex:durableId="41BFB27F" w16cex:dateUtc="2026-01-06T03:44:00Z"/>
  <w16cex:commentExtensible w16cex:durableId="4B8DFE2F" w16cex:dateUtc="2026-03-20T15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9F0B3C" w16cid:durableId="669924E6"/>
  <w16cid:commentId w16cid:paraId="40C61E6C" w16cid:durableId="2BBC945F"/>
  <w16cid:commentId w16cid:paraId="30603793" w16cid:durableId="6BF40AD2"/>
  <w16cid:commentId w16cid:paraId="42A7A97C" w16cid:durableId="54EC9FCE"/>
  <w16cid:commentId w16cid:paraId="0515072D" w16cid:durableId="41BFB27F"/>
  <w16cid:commentId w16cid:paraId="173D870A" w16cid:durableId="4B8DFE2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B0DD5" w14:textId="77777777" w:rsidR="007B3620" w:rsidRDefault="007B3620" w:rsidP="00A36357">
      <w:pPr>
        <w:spacing w:after="0" w:line="240" w:lineRule="auto"/>
      </w:pPr>
      <w:r>
        <w:separator/>
      </w:r>
    </w:p>
  </w:endnote>
  <w:endnote w:type="continuationSeparator" w:id="0">
    <w:p w14:paraId="08EA5836" w14:textId="77777777" w:rsidR="007B3620" w:rsidRDefault="007B3620" w:rsidP="00A36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3669C8" w14:paraId="665F2E9B" w14:textId="77777777" w:rsidTr="583669C8">
      <w:trPr>
        <w:trHeight w:val="300"/>
      </w:trPr>
      <w:tc>
        <w:tcPr>
          <w:tcW w:w="3120" w:type="dxa"/>
        </w:tcPr>
        <w:p w14:paraId="0F0EE3F8" w14:textId="7E343514" w:rsidR="583669C8" w:rsidRDefault="583669C8" w:rsidP="583669C8">
          <w:pPr>
            <w:ind w:left="-115"/>
          </w:pPr>
        </w:p>
      </w:tc>
      <w:tc>
        <w:tcPr>
          <w:tcW w:w="3120" w:type="dxa"/>
        </w:tcPr>
        <w:p w14:paraId="67A13665" w14:textId="06EDFF76" w:rsidR="583669C8" w:rsidRDefault="583669C8" w:rsidP="583669C8">
          <w:pPr>
            <w:jc w:val="center"/>
          </w:pPr>
        </w:p>
      </w:tc>
      <w:tc>
        <w:tcPr>
          <w:tcW w:w="3120" w:type="dxa"/>
        </w:tcPr>
        <w:p w14:paraId="14322B02" w14:textId="2D125C2F" w:rsidR="583669C8" w:rsidRDefault="583669C8" w:rsidP="583669C8">
          <w:pPr>
            <w:ind w:right="-115"/>
            <w:jc w:val="right"/>
          </w:pPr>
        </w:p>
      </w:tc>
    </w:tr>
  </w:tbl>
  <w:p w14:paraId="2B875D00" w14:textId="2C1D3474" w:rsidR="00A36357" w:rsidRDefault="00A3635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9A0C6" w14:textId="77777777" w:rsidR="007B3620" w:rsidRDefault="007B3620" w:rsidP="00A36357">
      <w:pPr>
        <w:spacing w:after="0" w:line="240" w:lineRule="auto"/>
      </w:pPr>
      <w:r>
        <w:separator/>
      </w:r>
    </w:p>
  </w:footnote>
  <w:footnote w:type="continuationSeparator" w:id="0">
    <w:p w14:paraId="2D86FFB4" w14:textId="77777777" w:rsidR="007B3620" w:rsidRDefault="007B3620" w:rsidP="00A363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3669C8" w14:paraId="58535B77" w14:textId="77777777" w:rsidTr="583669C8">
      <w:trPr>
        <w:trHeight w:val="300"/>
      </w:trPr>
      <w:tc>
        <w:tcPr>
          <w:tcW w:w="3120" w:type="dxa"/>
        </w:tcPr>
        <w:p w14:paraId="68EF498A" w14:textId="6429BDD4" w:rsidR="583669C8" w:rsidRDefault="583669C8" w:rsidP="583669C8">
          <w:pPr>
            <w:ind w:left="-115"/>
          </w:pPr>
        </w:p>
      </w:tc>
      <w:tc>
        <w:tcPr>
          <w:tcW w:w="3120" w:type="dxa"/>
        </w:tcPr>
        <w:p w14:paraId="219D9ED1" w14:textId="4240109A" w:rsidR="583669C8" w:rsidRDefault="583669C8" w:rsidP="583669C8">
          <w:pPr>
            <w:jc w:val="center"/>
          </w:pPr>
        </w:p>
      </w:tc>
      <w:tc>
        <w:tcPr>
          <w:tcW w:w="3120" w:type="dxa"/>
        </w:tcPr>
        <w:p w14:paraId="193B4E89" w14:textId="6E9D86D2" w:rsidR="583669C8" w:rsidRDefault="583669C8" w:rsidP="583669C8">
          <w:pPr>
            <w:ind w:right="-115"/>
            <w:jc w:val="right"/>
          </w:pPr>
        </w:p>
      </w:tc>
    </w:tr>
  </w:tbl>
  <w:p w14:paraId="748B6F06" w14:textId="433C4366" w:rsidR="00A36357" w:rsidRDefault="00A3635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411"/>
    <w:multiLevelType w:val="multilevel"/>
    <w:tmpl w:val="0E58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207BA"/>
    <w:multiLevelType w:val="multilevel"/>
    <w:tmpl w:val="66AEB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E4301"/>
    <w:multiLevelType w:val="multilevel"/>
    <w:tmpl w:val="5ED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06544"/>
    <w:multiLevelType w:val="multilevel"/>
    <w:tmpl w:val="77DC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4403E"/>
    <w:multiLevelType w:val="multilevel"/>
    <w:tmpl w:val="6E3E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72601"/>
    <w:multiLevelType w:val="hybridMultilevel"/>
    <w:tmpl w:val="B19AD5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8D34B0"/>
    <w:multiLevelType w:val="multilevel"/>
    <w:tmpl w:val="F576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60342D"/>
    <w:multiLevelType w:val="multilevel"/>
    <w:tmpl w:val="A5BCCF1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E76810"/>
    <w:multiLevelType w:val="multilevel"/>
    <w:tmpl w:val="F8F4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86E25"/>
    <w:multiLevelType w:val="hybridMultilevel"/>
    <w:tmpl w:val="1598D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E05074"/>
    <w:multiLevelType w:val="hybridMultilevel"/>
    <w:tmpl w:val="FA3444E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329D6ED1"/>
    <w:multiLevelType w:val="hybridMultilevel"/>
    <w:tmpl w:val="A2204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013D8D"/>
    <w:multiLevelType w:val="hybridMultilevel"/>
    <w:tmpl w:val="F14CA8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4CC2C91"/>
    <w:multiLevelType w:val="multilevel"/>
    <w:tmpl w:val="0A62D2D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51D5866"/>
    <w:multiLevelType w:val="multilevel"/>
    <w:tmpl w:val="FB2E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913AD7"/>
    <w:multiLevelType w:val="multilevel"/>
    <w:tmpl w:val="323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B3BDB"/>
    <w:multiLevelType w:val="multilevel"/>
    <w:tmpl w:val="1844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B64B9"/>
    <w:multiLevelType w:val="hybridMultilevel"/>
    <w:tmpl w:val="483ECF90"/>
    <w:lvl w:ilvl="0" w:tplc="3E2A3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1C18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9823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E68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4E4F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DEE0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3CD3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543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6AEC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83570D"/>
    <w:multiLevelType w:val="multilevel"/>
    <w:tmpl w:val="11066F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D41449"/>
    <w:multiLevelType w:val="hybridMultilevel"/>
    <w:tmpl w:val="C3D08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954E18"/>
    <w:multiLevelType w:val="hybridMultilevel"/>
    <w:tmpl w:val="46744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00557"/>
    <w:multiLevelType w:val="multilevel"/>
    <w:tmpl w:val="F898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61E3F"/>
    <w:multiLevelType w:val="multilevel"/>
    <w:tmpl w:val="157EE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0155F9"/>
    <w:multiLevelType w:val="multilevel"/>
    <w:tmpl w:val="F2D2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B46119A"/>
    <w:multiLevelType w:val="multilevel"/>
    <w:tmpl w:val="157EEDCC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25" w15:restartNumberingAfterBreak="0">
    <w:nsid w:val="4B8E485B"/>
    <w:multiLevelType w:val="multilevel"/>
    <w:tmpl w:val="1106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93132B"/>
    <w:multiLevelType w:val="hybridMultilevel"/>
    <w:tmpl w:val="2D66F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E3AB1"/>
    <w:multiLevelType w:val="multilevel"/>
    <w:tmpl w:val="C41014B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  <w:bCs w:val="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5817342D"/>
    <w:multiLevelType w:val="multilevel"/>
    <w:tmpl w:val="C518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13208"/>
    <w:multiLevelType w:val="multilevel"/>
    <w:tmpl w:val="20D2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4168A"/>
    <w:multiLevelType w:val="multilevel"/>
    <w:tmpl w:val="B19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79B64A4"/>
    <w:multiLevelType w:val="multilevel"/>
    <w:tmpl w:val="157EED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</w:abstractNum>
  <w:abstractNum w:abstractNumId="32" w15:restartNumberingAfterBreak="0">
    <w:nsid w:val="6963465E"/>
    <w:multiLevelType w:val="multilevel"/>
    <w:tmpl w:val="7FCC432C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33" w15:restartNumberingAfterBreak="0">
    <w:nsid w:val="6A2C786F"/>
    <w:multiLevelType w:val="multilevel"/>
    <w:tmpl w:val="F5C6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25198A"/>
    <w:multiLevelType w:val="multilevel"/>
    <w:tmpl w:val="D746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B9F5DA1"/>
    <w:multiLevelType w:val="multilevel"/>
    <w:tmpl w:val="764C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004852">
    <w:abstractNumId w:val="15"/>
    <w:lvlOverride w:ilvl="1">
      <w:startOverride w:val="1"/>
    </w:lvlOverride>
  </w:num>
  <w:num w:numId="2" w16cid:durableId="830557843">
    <w:abstractNumId w:val="15"/>
    <w:lvlOverride w:ilvl="1"/>
    <w:lvlOverride w:ilvl="2">
      <w:startOverride w:val="1"/>
    </w:lvlOverride>
  </w:num>
  <w:num w:numId="3" w16cid:durableId="952977496">
    <w:abstractNumId w:val="15"/>
    <w:lvlOverride w:ilvl="1">
      <w:startOverride w:val="6"/>
    </w:lvlOverride>
  </w:num>
  <w:num w:numId="4" w16cid:durableId="452359500">
    <w:abstractNumId w:val="23"/>
  </w:num>
  <w:num w:numId="5" w16cid:durableId="102187756">
    <w:abstractNumId w:val="7"/>
  </w:num>
  <w:num w:numId="6" w16cid:durableId="190384433">
    <w:abstractNumId w:val="34"/>
  </w:num>
  <w:num w:numId="7" w16cid:durableId="692925131">
    <w:abstractNumId w:val="30"/>
  </w:num>
  <w:num w:numId="8" w16cid:durableId="1339961652">
    <w:abstractNumId w:val="25"/>
  </w:num>
  <w:num w:numId="9" w16cid:durableId="1951357753">
    <w:abstractNumId w:val="31"/>
  </w:num>
  <w:num w:numId="10" w16cid:durableId="99568332">
    <w:abstractNumId w:val="14"/>
  </w:num>
  <w:num w:numId="11" w16cid:durableId="1628393834">
    <w:abstractNumId w:val="32"/>
    <w:lvlOverride w:ilvl="0">
      <w:startOverride w:val="1"/>
    </w:lvlOverride>
  </w:num>
  <w:num w:numId="12" w16cid:durableId="1239097313">
    <w:abstractNumId w:val="32"/>
    <w:lvlOverride w:ilvl="0"/>
    <w:lvlOverride w:ilvl="1">
      <w:startOverride w:val="1"/>
    </w:lvlOverride>
  </w:num>
  <w:num w:numId="13" w16cid:durableId="2127844864">
    <w:abstractNumId w:val="0"/>
    <w:lvlOverride w:ilvl="0">
      <w:startOverride w:val="6"/>
    </w:lvlOverride>
  </w:num>
  <w:num w:numId="14" w16cid:durableId="1956517008">
    <w:abstractNumId w:val="24"/>
  </w:num>
  <w:num w:numId="15" w16cid:durableId="656999463">
    <w:abstractNumId w:val="3"/>
  </w:num>
  <w:num w:numId="16" w16cid:durableId="1533035477">
    <w:abstractNumId w:val="33"/>
  </w:num>
  <w:num w:numId="17" w16cid:durableId="961615563">
    <w:abstractNumId w:val="2"/>
  </w:num>
  <w:num w:numId="18" w16cid:durableId="2138061094">
    <w:abstractNumId w:val="16"/>
  </w:num>
  <w:num w:numId="19" w16cid:durableId="1632249961">
    <w:abstractNumId w:val="8"/>
  </w:num>
  <w:num w:numId="20" w16cid:durableId="585069198">
    <w:abstractNumId w:val="35"/>
  </w:num>
  <w:num w:numId="21" w16cid:durableId="610818748">
    <w:abstractNumId w:val="9"/>
  </w:num>
  <w:num w:numId="22" w16cid:durableId="1664509188">
    <w:abstractNumId w:val="1"/>
  </w:num>
  <w:num w:numId="23" w16cid:durableId="245119510">
    <w:abstractNumId w:val="6"/>
  </w:num>
  <w:num w:numId="24" w16cid:durableId="979461148">
    <w:abstractNumId w:val="22"/>
  </w:num>
  <w:num w:numId="25" w16cid:durableId="1103261038">
    <w:abstractNumId w:val="27"/>
  </w:num>
  <w:num w:numId="26" w16cid:durableId="995062853">
    <w:abstractNumId w:val="18"/>
  </w:num>
  <w:num w:numId="27" w16cid:durableId="1005279804">
    <w:abstractNumId w:val="29"/>
  </w:num>
  <w:num w:numId="28" w16cid:durableId="513031102">
    <w:abstractNumId w:val="11"/>
  </w:num>
  <w:num w:numId="29" w16cid:durableId="785388356">
    <w:abstractNumId w:val="26"/>
  </w:num>
  <w:num w:numId="30" w16cid:durableId="1660572253">
    <w:abstractNumId w:val="13"/>
  </w:num>
  <w:num w:numId="31" w16cid:durableId="2097745421">
    <w:abstractNumId w:val="17"/>
  </w:num>
  <w:num w:numId="32" w16cid:durableId="336617943">
    <w:abstractNumId w:val="12"/>
  </w:num>
  <w:num w:numId="33" w16cid:durableId="994992955">
    <w:abstractNumId w:val="5"/>
  </w:num>
  <w:num w:numId="34" w16cid:durableId="1822387631">
    <w:abstractNumId w:val="10"/>
  </w:num>
  <w:num w:numId="35" w16cid:durableId="1286547943">
    <w:abstractNumId w:val="21"/>
  </w:num>
  <w:num w:numId="36" w16cid:durableId="1377657532">
    <w:abstractNumId w:val="28"/>
  </w:num>
  <w:num w:numId="37" w16cid:durableId="1015613895">
    <w:abstractNumId w:val="4"/>
  </w:num>
  <w:num w:numId="38" w16cid:durableId="95365310">
    <w:abstractNumId w:val="19"/>
  </w:num>
  <w:num w:numId="39" w16cid:durableId="385643632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ristin Burmeister">
    <w15:presenceInfo w15:providerId="AD" w15:userId="S::SA07KB@sams.ac.uk::36ee710c-25aa-4549-8dac-543caa2d23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53"/>
    <w:rsid w:val="00000CC9"/>
    <w:rsid w:val="00002BAE"/>
    <w:rsid w:val="000154D6"/>
    <w:rsid w:val="00015BBD"/>
    <w:rsid w:val="000235E1"/>
    <w:rsid w:val="00032EB8"/>
    <w:rsid w:val="000417AF"/>
    <w:rsid w:val="00055EC6"/>
    <w:rsid w:val="0006080D"/>
    <w:rsid w:val="00072DDC"/>
    <w:rsid w:val="0007477F"/>
    <w:rsid w:val="0007705C"/>
    <w:rsid w:val="00084EAB"/>
    <w:rsid w:val="000A1207"/>
    <w:rsid w:val="000A21C8"/>
    <w:rsid w:val="000A3DD0"/>
    <w:rsid w:val="000A54C4"/>
    <w:rsid w:val="000B0371"/>
    <w:rsid w:val="000B59B3"/>
    <w:rsid w:val="000B6BBC"/>
    <w:rsid w:val="000B7F55"/>
    <w:rsid w:val="000C186E"/>
    <w:rsid w:val="000C6DCE"/>
    <w:rsid w:val="000E6BC8"/>
    <w:rsid w:val="000F4FFF"/>
    <w:rsid w:val="00105D0C"/>
    <w:rsid w:val="00106BE5"/>
    <w:rsid w:val="00111E88"/>
    <w:rsid w:val="00122120"/>
    <w:rsid w:val="00122B5A"/>
    <w:rsid w:val="0013470C"/>
    <w:rsid w:val="00142BB5"/>
    <w:rsid w:val="00153E83"/>
    <w:rsid w:val="001541D3"/>
    <w:rsid w:val="001638E0"/>
    <w:rsid w:val="0016708D"/>
    <w:rsid w:val="00170CBE"/>
    <w:rsid w:val="00182FED"/>
    <w:rsid w:val="00192360"/>
    <w:rsid w:val="0019300A"/>
    <w:rsid w:val="001A04EB"/>
    <w:rsid w:val="001A7787"/>
    <w:rsid w:val="001B52AF"/>
    <w:rsid w:val="001B5B69"/>
    <w:rsid w:val="001B5DB1"/>
    <w:rsid w:val="001C480E"/>
    <w:rsid w:val="001C5325"/>
    <w:rsid w:val="001C6FB0"/>
    <w:rsid w:val="001C7093"/>
    <w:rsid w:val="001D3D5B"/>
    <w:rsid w:val="001E5A1C"/>
    <w:rsid w:val="001E5EB8"/>
    <w:rsid w:val="00202E71"/>
    <w:rsid w:val="002156FA"/>
    <w:rsid w:val="00225583"/>
    <w:rsid w:val="00230CA4"/>
    <w:rsid w:val="00236A85"/>
    <w:rsid w:val="00252D9F"/>
    <w:rsid w:val="00261953"/>
    <w:rsid w:val="002907A9"/>
    <w:rsid w:val="00290FB6"/>
    <w:rsid w:val="00295B41"/>
    <w:rsid w:val="002A05F8"/>
    <w:rsid w:val="002A1B19"/>
    <w:rsid w:val="002A59EC"/>
    <w:rsid w:val="002B1D68"/>
    <w:rsid w:val="002B35CD"/>
    <w:rsid w:val="002B4005"/>
    <w:rsid w:val="002C00FA"/>
    <w:rsid w:val="002D02F9"/>
    <w:rsid w:val="002D1077"/>
    <w:rsid w:val="002E63ED"/>
    <w:rsid w:val="002F26A8"/>
    <w:rsid w:val="00302747"/>
    <w:rsid w:val="00304126"/>
    <w:rsid w:val="0030433B"/>
    <w:rsid w:val="0031273B"/>
    <w:rsid w:val="00314394"/>
    <w:rsid w:val="00315EE0"/>
    <w:rsid w:val="00316E47"/>
    <w:rsid w:val="00322C8B"/>
    <w:rsid w:val="00330426"/>
    <w:rsid w:val="003309C5"/>
    <w:rsid w:val="00334273"/>
    <w:rsid w:val="00347098"/>
    <w:rsid w:val="0037189D"/>
    <w:rsid w:val="00381624"/>
    <w:rsid w:val="0038180F"/>
    <w:rsid w:val="0038182B"/>
    <w:rsid w:val="00381AFD"/>
    <w:rsid w:val="00392CD7"/>
    <w:rsid w:val="003940AC"/>
    <w:rsid w:val="003C29B5"/>
    <w:rsid w:val="003C574E"/>
    <w:rsid w:val="003D7EB7"/>
    <w:rsid w:val="004013EA"/>
    <w:rsid w:val="00404F13"/>
    <w:rsid w:val="00413261"/>
    <w:rsid w:val="00421DFB"/>
    <w:rsid w:val="00430888"/>
    <w:rsid w:val="0044028F"/>
    <w:rsid w:val="00441AE9"/>
    <w:rsid w:val="00447E58"/>
    <w:rsid w:val="004556B8"/>
    <w:rsid w:val="00455BD5"/>
    <w:rsid w:val="004617BC"/>
    <w:rsid w:val="0046234E"/>
    <w:rsid w:val="0046547E"/>
    <w:rsid w:val="00472A7D"/>
    <w:rsid w:val="004915C8"/>
    <w:rsid w:val="00492A0D"/>
    <w:rsid w:val="00497A2C"/>
    <w:rsid w:val="00497CD8"/>
    <w:rsid w:val="004A035B"/>
    <w:rsid w:val="004B13BE"/>
    <w:rsid w:val="004B1DCC"/>
    <w:rsid w:val="004B54E7"/>
    <w:rsid w:val="004C4C86"/>
    <w:rsid w:val="004C6D9E"/>
    <w:rsid w:val="004E01C0"/>
    <w:rsid w:val="004E4A9F"/>
    <w:rsid w:val="004E7008"/>
    <w:rsid w:val="004F77B5"/>
    <w:rsid w:val="00515CD8"/>
    <w:rsid w:val="005170E0"/>
    <w:rsid w:val="00517793"/>
    <w:rsid w:val="005335B9"/>
    <w:rsid w:val="005417A3"/>
    <w:rsid w:val="005457C7"/>
    <w:rsid w:val="00550413"/>
    <w:rsid w:val="00561E94"/>
    <w:rsid w:val="00567DF6"/>
    <w:rsid w:val="0057073B"/>
    <w:rsid w:val="00576506"/>
    <w:rsid w:val="005817DC"/>
    <w:rsid w:val="00581E9F"/>
    <w:rsid w:val="00585A09"/>
    <w:rsid w:val="005A11A1"/>
    <w:rsid w:val="005B1D6D"/>
    <w:rsid w:val="005B445E"/>
    <w:rsid w:val="005C4604"/>
    <w:rsid w:val="005E1FD5"/>
    <w:rsid w:val="005E7155"/>
    <w:rsid w:val="005F0888"/>
    <w:rsid w:val="005F704E"/>
    <w:rsid w:val="0060444E"/>
    <w:rsid w:val="00606735"/>
    <w:rsid w:val="00611103"/>
    <w:rsid w:val="006361D6"/>
    <w:rsid w:val="00637A7F"/>
    <w:rsid w:val="0064526A"/>
    <w:rsid w:val="00650373"/>
    <w:rsid w:val="006615AE"/>
    <w:rsid w:val="00670865"/>
    <w:rsid w:val="006718D6"/>
    <w:rsid w:val="00672F8D"/>
    <w:rsid w:val="006864FE"/>
    <w:rsid w:val="006911ED"/>
    <w:rsid w:val="00692475"/>
    <w:rsid w:val="006A09CE"/>
    <w:rsid w:val="006A6C1E"/>
    <w:rsid w:val="006B64D1"/>
    <w:rsid w:val="006C6D8E"/>
    <w:rsid w:val="006D0165"/>
    <w:rsid w:val="006D2D88"/>
    <w:rsid w:val="006E1589"/>
    <w:rsid w:val="006E3F9F"/>
    <w:rsid w:val="006F0BE0"/>
    <w:rsid w:val="006F451D"/>
    <w:rsid w:val="00707A1C"/>
    <w:rsid w:val="0071278C"/>
    <w:rsid w:val="00714230"/>
    <w:rsid w:val="00723E1F"/>
    <w:rsid w:val="007311D8"/>
    <w:rsid w:val="00734638"/>
    <w:rsid w:val="00736CF7"/>
    <w:rsid w:val="007416BD"/>
    <w:rsid w:val="007445FD"/>
    <w:rsid w:val="0074676A"/>
    <w:rsid w:val="00746C87"/>
    <w:rsid w:val="007503A1"/>
    <w:rsid w:val="007605C8"/>
    <w:rsid w:val="007630F1"/>
    <w:rsid w:val="00765F75"/>
    <w:rsid w:val="00772591"/>
    <w:rsid w:val="0078045F"/>
    <w:rsid w:val="00781DB7"/>
    <w:rsid w:val="00792AF2"/>
    <w:rsid w:val="007A0726"/>
    <w:rsid w:val="007A345B"/>
    <w:rsid w:val="007A5163"/>
    <w:rsid w:val="007B0049"/>
    <w:rsid w:val="007B1610"/>
    <w:rsid w:val="007B31FF"/>
    <w:rsid w:val="007B3620"/>
    <w:rsid w:val="007B5B86"/>
    <w:rsid w:val="007E5504"/>
    <w:rsid w:val="007E65BC"/>
    <w:rsid w:val="007E793B"/>
    <w:rsid w:val="007F1DC7"/>
    <w:rsid w:val="007F2774"/>
    <w:rsid w:val="007F2FFC"/>
    <w:rsid w:val="007F35D6"/>
    <w:rsid w:val="007F471B"/>
    <w:rsid w:val="00800050"/>
    <w:rsid w:val="0080632B"/>
    <w:rsid w:val="0081564E"/>
    <w:rsid w:val="008166F8"/>
    <w:rsid w:val="00816909"/>
    <w:rsid w:val="00822D28"/>
    <w:rsid w:val="008412A2"/>
    <w:rsid w:val="00843653"/>
    <w:rsid w:val="00855C80"/>
    <w:rsid w:val="00855DF7"/>
    <w:rsid w:val="0086226C"/>
    <w:rsid w:val="00876884"/>
    <w:rsid w:val="008768F0"/>
    <w:rsid w:val="00877830"/>
    <w:rsid w:val="008829B9"/>
    <w:rsid w:val="00885916"/>
    <w:rsid w:val="00891FD5"/>
    <w:rsid w:val="008A2B25"/>
    <w:rsid w:val="008C050D"/>
    <w:rsid w:val="008C2B78"/>
    <w:rsid w:val="008C345E"/>
    <w:rsid w:val="008C69D8"/>
    <w:rsid w:val="008D588A"/>
    <w:rsid w:val="008D66BA"/>
    <w:rsid w:val="008E6CB6"/>
    <w:rsid w:val="008E7953"/>
    <w:rsid w:val="008E7C99"/>
    <w:rsid w:val="008F6B28"/>
    <w:rsid w:val="008F7BCC"/>
    <w:rsid w:val="00902F9B"/>
    <w:rsid w:val="0090393B"/>
    <w:rsid w:val="00912C67"/>
    <w:rsid w:val="00913EDF"/>
    <w:rsid w:val="0092401F"/>
    <w:rsid w:val="00927BD3"/>
    <w:rsid w:val="00930204"/>
    <w:rsid w:val="00930F68"/>
    <w:rsid w:val="00932668"/>
    <w:rsid w:val="0093523D"/>
    <w:rsid w:val="00937416"/>
    <w:rsid w:val="00937D70"/>
    <w:rsid w:val="00942E05"/>
    <w:rsid w:val="00943EB0"/>
    <w:rsid w:val="009469FC"/>
    <w:rsid w:val="00951400"/>
    <w:rsid w:val="009526EA"/>
    <w:rsid w:val="00955342"/>
    <w:rsid w:val="00963B0A"/>
    <w:rsid w:val="00977416"/>
    <w:rsid w:val="009965DF"/>
    <w:rsid w:val="009B1B11"/>
    <w:rsid w:val="009B37A9"/>
    <w:rsid w:val="009C2E2A"/>
    <w:rsid w:val="009C68E6"/>
    <w:rsid w:val="009D2AD1"/>
    <w:rsid w:val="009D4450"/>
    <w:rsid w:val="009E1FAF"/>
    <w:rsid w:val="009E57E7"/>
    <w:rsid w:val="009F33E2"/>
    <w:rsid w:val="009F3B48"/>
    <w:rsid w:val="00A01A65"/>
    <w:rsid w:val="00A05862"/>
    <w:rsid w:val="00A105F5"/>
    <w:rsid w:val="00A107BD"/>
    <w:rsid w:val="00A11797"/>
    <w:rsid w:val="00A13A39"/>
    <w:rsid w:val="00A13F67"/>
    <w:rsid w:val="00A148E1"/>
    <w:rsid w:val="00A17FDF"/>
    <w:rsid w:val="00A22C15"/>
    <w:rsid w:val="00A23891"/>
    <w:rsid w:val="00A23ACA"/>
    <w:rsid w:val="00A25F72"/>
    <w:rsid w:val="00A3342C"/>
    <w:rsid w:val="00A36357"/>
    <w:rsid w:val="00A42730"/>
    <w:rsid w:val="00A47FAF"/>
    <w:rsid w:val="00A508C4"/>
    <w:rsid w:val="00A50A54"/>
    <w:rsid w:val="00A513E8"/>
    <w:rsid w:val="00A51776"/>
    <w:rsid w:val="00A572CD"/>
    <w:rsid w:val="00A57F65"/>
    <w:rsid w:val="00A74862"/>
    <w:rsid w:val="00A967AA"/>
    <w:rsid w:val="00AA17FB"/>
    <w:rsid w:val="00AA3003"/>
    <w:rsid w:val="00AA404B"/>
    <w:rsid w:val="00AA64A3"/>
    <w:rsid w:val="00AB08AF"/>
    <w:rsid w:val="00AC27D1"/>
    <w:rsid w:val="00AC5EA4"/>
    <w:rsid w:val="00AC67DE"/>
    <w:rsid w:val="00AD5328"/>
    <w:rsid w:val="00AE0780"/>
    <w:rsid w:val="00AE5280"/>
    <w:rsid w:val="00AE5B30"/>
    <w:rsid w:val="00AE72EC"/>
    <w:rsid w:val="00AF4F59"/>
    <w:rsid w:val="00B11366"/>
    <w:rsid w:val="00B11D47"/>
    <w:rsid w:val="00B1549E"/>
    <w:rsid w:val="00B42F48"/>
    <w:rsid w:val="00B47B04"/>
    <w:rsid w:val="00B611E4"/>
    <w:rsid w:val="00B64FA4"/>
    <w:rsid w:val="00B752C4"/>
    <w:rsid w:val="00B825F1"/>
    <w:rsid w:val="00B82E1E"/>
    <w:rsid w:val="00B852C8"/>
    <w:rsid w:val="00B96D23"/>
    <w:rsid w:val="00BA4CDD"/>
    <w:rsid w:val="00BB5ED9"/>
    <w:rsid w:val="00BC6F4A"/>
    <w:rsid w:val="00BC77AA"/>
    <w:rsid w:val="00BD345B"/>
    <w:rsid w:val="00BE4B7B"/>
    <w:rsid w:val="00C10F5A"/>
    <w:rsid w:val="00C13F62"/>
    <w:rsid w:val="00C40B16"/>
    <w:rsid w:val="00C41D0A"/>
    <w:rsid w:val="00C60C77"/>
    <w:rsid w:val="00C63FE9"/>
    <w:rsid w:val="00C653D3"/>
    <w:rsid w:val="00C65709"/>
    <w:rsid w:val="00C8435D"/>
    <w:rsid w:val="00C91EE6"/>
    <w:rsid w:val="00C9269F"/>
    <w:rsid w:val="00C94BA5"/>
    <w:rsid w:val="00CA6ECF"/>
    <w:rsid w:val="00CB201F"/>
    <w:rsid w:val="00CB686A"/>
    <w:rsid w:val="00CB6C8A"/>
    <w:rsid w:val="00CC0D48"/>
    <w:rsid w:val="00CC4683"/>
    <w:rsid w:val="00CD1CDD"/>
    <w:rsid w:val="00CE0B8E"/>
    <w:rsid w:val="00CE46A0"/>
    <w:rsid w:val="00CE6F3F"/>
    <w:rsid w:val="00CF06B6"/>
    <w:rsid w:val="00CF070B"/>
    <w:rsid w:val="00CF529C"/>
    <w:rsid w:val="00D018B4"/>
    <w:rsid w:val="00D01F19"/>
    <w:rsid w:val="00D25799"/>
    <w:rsid w:val="00D374C6"/>
    <w:rsid w:val="00D55B85"/>
    <w:rsid w:val="00D62E22"/>
    <w:rsid w:val="00D63D25"/>
    <w:rsid w:val="00D64F91"/>
    <w:rsid w:val="00D76453"/>
    <w:rsid w:val="00D84FA4"/>
    <w:rsid w:val="00D86F04"/>
    <w:rsid w:val="00D87224"/>
    <w:rsid w:val="00D91D9F"/>
    <w:rsid w:val="00DA4C0D"/>
    <w:rsid w:val="00DA77B6"/>
    <w:rsid w:val="00DB02C0"/>
    <w:rsid w:val="00DC1085"/>
    <w:rsid w:val="00DC420D"/>
    <w:rsid w:val="00DC5D0D"/>
    <w:rsid w:val="00DC7A81"/>
    <w:rsid w:val="00DD36B3"/>
    <w:rsid w:val="00DD492E"/>
    <w:rsid w:val="00DD52E0"/>
    <w:rsid w:val="00DD6A85"/>
    <w:rsid w:val="00DE0031"/>
    <w:rsid w:val="00DE7957"/>
    <w:rsid w:val="00DF5255"/>
    <w:rsid w:val="00E00955"/>
    <w:rsid w:val="00E04180"/>
    <w:rsid w:val="00E07A21"/>
    <w:rsid w:val="00E1173A"/>
    <w:rsid w:val="00E11ADC"/>
    <w:rsid w:val="00E22C2D"/>
    <w:rsid w:val="00E27F35"/>
    <w:rsid w:val="00E3041D"/>
    <w:rsid w:val="00E37285"/>
    <w:rsid w:val="00E41BB6"/>
    <w:rsid w:val="00E4489D"/>
    <w:rsid w:val="00E45419"/>
    <w:rsid w:val="00E464E3"/>
    <w:rsid w:val="00E47910"/>
    <w:rsid w:val="00E57FA5"/>
    <w:rsid w:val="00E6678C"/>
    <w:rsid w:val="00E732BE"/>
    <w:rsid w:val="00E775B0"/>
    <w:rsid w:val="00E833E2"/>
    <w:rsid w:val="00E84FDB"/>
    <w:rsid w:val="00E90887"/>
    <w:rsid w:val="00E90CA9"/>
    <w:rsid w:val="00E94E72"/>
    <w:rsid w:val="00EA435D"/>
    <w:rsid w:val="00EB3674"/>
    <w:rsid w:val="00EB58CF"/>
    <w:rsid w:val="00EB668E"/>
    <w:rsid w:val="00EC3C88"/>
    <w:rsid w:val="00ED3258"/>
    <w:rsid w:val="00EF55AF"/>
    <w:rsid w:val="00EF56F5"/>
    <w:rsid w:val="00F00844"/>
    <w:rsid w:val="00F06317"/>
    <w:rsid w:val="00F10BBF"/>
    <w:rsid w:val="00F12850"/>
    <w:rsid w:val="00F41F9D"/>
    <w:rsid w:val="00F43603"/>
    <w:rsid w:val="00F43DB3"/>
    <w:rsid w:val="00F52BD0"/>
    <w:rsid w:val="00F63BFC"/>
    <w:rsid w:val="00F64571"/>
    <w:rsid w:val="00F64833"/>
    <w:rsid w:val="00F715CA"/>
    <w:rsid w:val="00F828EB"/>
    <w:rsid w:val="00F82AFA"/>
    <w:rsid w:val="00F84EAB"/>
    <w:rsid w:val="00F91E93"/>
    <w:rsid w:val="00FA5D33"/>
    <w:rsid w:val="00FA5FE8"/>
    <w:rsid w:val="00FA7801"/>
    <w:rsid w:val="00FB309C"/>
    <w:rsid w:val="00FB5F91"/>
    <w:rsid w:val="00FC5D87"/>
    <w:rsid w:val="00FC6F63"/>
    <w:rsid w:val="00FD1FA5"/>
    <w:rsid w:val="00FD3AF2"/>
    <w:rsid w:val="00FE3938"/>
    <w:rsid w:val="00FE48EE"/>
    <w:rsid w:val="04A09476"/>
    <w:rsid w:val="0C9C8D29"/>
    <w:rsid w:val="1288BA67"/>
    <w:rsid w:val="140D48A0"/>
    <w:rsid w:val="16D08D61"/>
    <w:rsid w:val="23F491EE"/>
    <w:rsid w:val="271DB948"/>
    <w:rsid w:val="2E07E1E5"/>
    <w:rsid w:val="397CD689"/>
    <w:rsid w:val="3AF3E244"/>
    <w:rsid w:val="4D9F76CD"/>
    <w:rsid w:val="53F9D3B4"/>
    <w:rsid w:val="583669C8"/>
    <w:rsid w:val="6518FABC"/>
    <w:rsid w:val="6BFF24BE"/>
    <w:rsid w:val="766DB90F"/>
    <w:rsid w:val="78349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59EE"/>
  <w15:chartTrackingRefBased/>
  <w15:docId w15:val="{8B45094B-CBD8-43BA-81C5-884C35EC5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ADC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9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E79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E795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95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95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95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95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95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95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E7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95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95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E7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95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E7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95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E795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7486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A2B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B2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C6F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6F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6F63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6F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6F63"/>
    <w:rPr>
      <w:b/>
      <w:bCs/>
      <w:sz w:val="20"/>
      <w:szCs w:val="20"/>
      <w:lang w:val="en-GB"/>
    </w:rPr>
  </w:style>
  <w:style w:type="table" w:styleId="TableGrid">
    <w:name w:val="Table Grid"/>
    <w:basedOn w:val="TableNormal"/>
    <w:uiPriority w:val="59"/>
    <w:rsid w:val="00A3635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106BE5"/>
    <w:rPr>
      <w:b/>
      <w:bCs/>
    </w:rPr>
  </w:style>
  <w:style w:type="paragraph" w:customStyle="1" w:styleId="df3vjf">
    <w:name w:val="df3vjf"/>
    <w:basedOn w:val="Normal"/>
    <w:rsid w:val="00106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t286pc">
    <w:name w:val="t286pc"/>
    <w:basedOn w:val="DefaultParagraphFont"/>
    <w:rsid w:val="00106BE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7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7E7"/>
    <w:rPr>
      <w:rFonts w:ascii="Consolas" w:hAnsi="Consolas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25923/sqe9-e310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github.com/ScotMarPhys/m_moorproc_toolbox/main/" TargetMode="Externa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ottishmarineinstitute-my.sharepoint.com/:w:/r/personal/sa07kb_sams_ac_uk/Documents/RT_Mooring_Processing/RHADCP/Signature%2055Hz%20processing%20guide.docx?d=w582fa208192b4594961c5d9ea155f3e5&amp;csf=1&amp;web=1&amp;e=1g1v4G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2294</TotalTime>
  <Pages>11</Pages>
  <Words>2052</Words>
  <Characters>11699</Characters>
  <Application>Microsoft Office Word</Application>
  <DocSecurity>0</DocSecurity>
  <Lines>97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/>
      <vt:lpstr>Signature 55Hz – Postprocessing guidelines</vt:lpstr>
      <vt:lpstr>        Last update: 16/07/2026 09:57:39</vt:lpstr>
      <vt:lpstr>    QC flags:</vt:lpstr>
      <vt:lpstr>    STAGE 0 – Download data</vt:lpstr>
      <vt:lpstr>    STAGE 1 – General Quality Control Checks (Nortek)</vt:lpstr>
      <vt:lpstr>        Figure 1 – status: done</vt:lpstr>
      <vt:lpstr>        Figure 2 and Fig 3 – status: done </vt:lpstr>
      <vt:lpstr>        Figure 4 – status: done</vt:lpstr>
      <vt:lpstr>        /Figure 5 – status: done</vt:lpstr>
      <vt:lpstr>        Figure 6 – status: completed</vt:lpstr>
      <vt:lpstr>    STAGE 2 – Post-processing </vt:lpstr>
      <vt:lpstr>        Figure 1 – status: done</vt:lpstr>
      <vt:lpstr>        Figure  – status: done</vt:lpstr>
      <vt:lpstr>        Figure 3 – status: done</vt:lpstr>
      <vt:lpstr>        Figure 4 – status: done</vt:lpstr>
      <vt:lpstr>        Save data – status: outstanding</vt:lpstr>
      <vt:lpstr>    </vt:lpstr>
      <vt:lpstr>    STAGE 3 – Delayed time post-processing </vt:lpstr>
      <vt:lpstr>    Appendix</vt:lpstr>
    </vt:vector>
  </TitlesOfParts>
  <Company/>
  <LinksUpToDate>false</LinksUpToDate>
  <CharactersWithSpaces>13724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 Burmeister</dc:creator>
  <cp:keywords/>
  <dc:description/>
  <cp:lastModifiedBy>Kristin Burmeister</cp:lastModifiedBy>
  <cp:revision>346</cp:revision>
  <dcterms:created xsi:type="dcterms:W3CDTF">2025-11-18T00:29:00Z</dcterms:created>
  <dcterms:modified xsi:type="dcterms:W3CDTF">2026-08-17T09:28:00Z</dcterms:modified>
</cp:coreProperties>
</file>