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E374E" w14:textId="6F9D68F4" w:rsidR="00260E3E" w:rsidRDefault="00D001D2">
      <w:r>
        <w:t>Term Paper Outline</w:t>
      </w:r>
    </w:p>
    <w:p w14:paraId="04D04D15" w14:textId="4629DC98" w:rsidR="002D2566" w:rsidRDefault="002D2566"/>
    <w:p w14:paraId="4F009560" w14:textId="79450249" w:rsidR="002D2566" w:rsidRDefault="002D2566">
      <w:r>
        <w:t>Hypothesis 1: A decline in regulation means a decline in unemployment</w:t>
      </w:r>
    </w:p>
    <w:p w14:paraId="2F717870" w14:textId="2F263A74" w:rsidR="00D001D2" w:rsidRDefault="00D001D2"/>
    <w:p w14:paraId="689D3ED8" w14:textId="2BB97BA2" w:rsidR="00D001D2" w:rsidRDefault="00D001D2">
      <w:r>
        <w:t>Introduction</w:t>
      </w:r>
    </w:p>
    <w:p w14:paraId="05C8CE32" w14:textId="51AAE93D" w:rsidR="00D001D2" w:rsidRDefault="00D001D2" w:rsidP="00D001D2">
      <w:pPr>
        <w:pStyle w:val="ListParagraph"/>
        <w:numPr>
          <w:ilvl w:val="0"/>
          <w:numId w:val="1"/>
        </w:numPr>
      </w:pPr>
      <w:r>
        <w:t>Explain how this paper focuses on not just the GDP, but where wealth may have come from that went into GDP (did poverty decrease?</w:t>
      </w:r>
      <w:r w:rsidR="00545D7E">
        <w:t>)</w:t>
      </w:r>
    </w:p>
    <w:p w14:paraId="0866ADB5" w14:textId="129B97D5" w:rsidR="00D001D2" w:rsidRDefault="00B11B40" w:rsidP="00B11B40">
      <w:r>
        <w:t>Background Literature</w:t>
      </w:r>
    </w:p>
    <w:p w14:paraId="761C7415" w14:textId="394D8DFD" w:rsidR="00B11B40" w:rsidRDefault="00B11B40" w:rsidP="00B11B40">
      <w:pPr>
        <w:pStyle w:val="ListParagraph"/>
        <w:numPr>
          <w:ilvl w:val="0"/>
          <w:numId w:val="1"/>
        </w:numPr>
      </w:pPr>
      <w:r>
        <w:t>Regulatory research has focused primarily on the Microeconomic ramifications of regulatory capture</w:t>
      </w:r>
    </w:p>
    <w:p w14:paraId="6F4CEDFC" w14:textId="5145EC44" w:rsidR="00B11B40" w:rsidRDefault="00B11B40" w:rsidP="00B11B40">
      <w:pPr>
        <w:pStyle w:val="ListParagraph"/>
        <w:numPr>
          <w:ilvl w:val="1"/>
          <w:numId w:val="1"/>
        </w:numPr>
      </w:pPr>
      <w:r>
        <w:t>This can be expanded to account for Macroeconomic trends</w:t>
      </w:r>
    </w:p>
    <w:p w14:paraId="0285D6BB" w14:textId="00BAD710" w:rsidR="00B11B40" w:rsidRDefault="00B11B40" w:rsidP="00B11B40">
      <w:pPr>
        <w:pStyle w:val="ListParagraph"/>
        <w:numPr>
          <w:ilvl w:val="0"/>
          <w:numId w:val="1"/>
        </w:numPr>
      </w:pPr>
      <w:r>
        <w:t>Two strands of literature</w:t>
      </w:r>
    </w:p>
    <w:p w14:paraId="1AD92C16" w14:textId="429CC313" w:rsidR="00B11B40" w:rsidRDefault="00B11B40" w:rsidP="00B11B40">
      <w:pPr>
        <w:pStyle w:val="ListParagraph"/>
        <w:numPr>
          <w:ilvl w:val="1"/>
          <w:numId w:val="1"/>
        </w:numPr>
      </w:pPr>
      <w:r>
        <w:t>Regulation can help alleviate poverty</w:t>
      </w:r>
    </w:p>
    <w:p w14:paraId="12F47B49" w14:textId="532897A8" w:rsidR="00B11B40" w:rsidRDefault="00B11B40" w:rsidP="00B11B40">
      <w:pPr>
        <w:pStyle w:val="ListParagraph"/>
        <w:numPr>
          <w:ilvl w:val="1"/>
          <w:numId w:val="1"/>
        </w:numPr>
      </w:pPr>
      <w:r>
        <w:t>Removal of regulations can help alleviate poverty</w:t>
      </w:r>
    </w:p>
    <w:p w14:paraId="574ED701" w14:textId="34914B44" w:rsidR="00B11B40" w:rsidRDefault="00B11B40" w:rsidP="00B11B40">
      <w:pPr>
        <w:pStyle w:val="ListParagraph"/>
        <w:numPr>
          <w:ilvl w:val="1"/>
          <w:numId w:val="1"/>
        </w:numPr>
      </w:pPr>
      <w:r>
        <w:t xml:space="preserve">Both are right if the regulation being put in is proven to help, </w:t>
      </w:r>
      <w:proofErr w:type="gramStart"/>
      <w:r>
        <w:t>and also</w:t>
      </w:r>
      <w:proofErr w:type="gramEnd"/>
      <w:r>
        <w:t xml:space="preserve"> the fact that bad regulation is taken out</w:t>
      </w:r>
    </w:p>
    <w:p w14:paraId="450144D2" w14:textId="7B24CB5C" w:rsidR="00B11B40" w:rsidRDefault="00B11B40" w:rsidP="00B11B40">
      <w:pPr>
        <w:pStyle w:val="ListParagraph"/>
        <w:numPr>
          <w:ilvl w:val="0"/>
          <w:numId w:val="1"/>
        </w:numPr>
      </w:pPr>
      <w:r>
        <w:t>Stigler and Olson are the first to identify that regulation can be captured by special interests</w:t>
      </w:r>
    </w:p>
    <w:p w14:paraId="4D9A8D7E" w14:textId="6EDE2BD6" w:rsidR="00B11B40" w:rsidRDefault="00B11B40" w:rsidP="00B11B40">
      <w:pPr>
        <w:pStyle w:val="ListParagraph"/>
        <w:numPr>
          <w:ilvl w:val="1"/>
          <w:numId w:val="1"/>
        </w:numPr>
      </w:pPr>
      <w:r>
        <w:t>Can the amount of regulatory capture become so great as to retard the economy as a whole?</w:t>
      </w:r>
    </w:p>
    <w:p w14:paraId="5C449598" w14:textId="24C2B150" w:rsidR="00B11B40" w:rsidRDefault="00B11B40" w:rsidP="00B11B40">
      <w:pPr>
        <w:pStyle w:val="ListParagraph"/>
        <w:numPr>
          <w:ilvl w:val="2"/>
          <w:numId w:val="1"/>
        </w:numPr>
      </w:pPr>
      <w:r>
        <w:t>Yes</w:t>
      </w:r>
    </w:p>
    <w:p w14:paraId="5C190FF8" w14:textId="26456908" w:rsidR="00545D7E" w:rsidRDefault="00545D7E" w:rsidP="00545D7E">
      <w:pPr>
        <w:pStyle w:val="ListParagraph"/>
        <w:numPr>
          <w:ilvl w:val="0"/>
          <w:numId w:val="1"/>
        </w:numPr>
      </w:pPr>
      <w:r>
        <w:t>How do we measure the amount of regulation? How does that translate to regulatory burden?</w:t>
      </w:r>
    </w:p>
    <w:p w14:paraId="5CB285F6" w14:textId="458A868C" w:rsidR="00545D7E" w:rsidRDefault="00545D7E" w:rsidP="00545D7E">
      <w:pPr>
        <w:pStyle w:val="ListParagraph"/>
        <w:numPr>
          <w:ilvl w:val="1"/>
          <w:numId w:val="1"/>
        </w:numPr>
      </w:pPr>
    </w:p>
    <w:p w14:paraId="08740ED0" w14:textId="3B96A125" w:rsidR="00B11B40" w:rsidRDefault="008D2A9C" w:rsidP="008D2A9C">
      <w:r>
        <w:t>Data</w:t>
      </w:r>
    </w:p>
    <w:p w14:paraId="1CB0D3D3" w14:textId="479E1EB1" w:rsidR="008D2A9C" w:rsidRDefault="008D2A9C" w:rsidP="008D2A9C">
      <w:pPr>
        <w:pStyle w:val="ListParagraph"/>
        <w:numPr>
          <w:ilvl w:val="0"/>
          <w:numId w:val="1"/>
        </w:numPr>
      </w:pPr>
      <w:r>
        <w:t>Background on data</w:t>
      </w:r>
    </w:p>
    <w:p w14:paraId="180C43E5" w14:textId="61C13D65" w:rsidR="008D2A9C" w:rsidRDefault="008D2A9C" w:rsidP="008D2A9C">
      <w:pPr>
        <w:pStyle w:val="ListParagraph"/>
        <w:numPr>
          <w:ilvl w:val="1"/>
          <w:numId w:val="1"/>
        </w:numPr>
      </w:pPr>
      <w:r>
        <w:t>Previous studies have quantified regulation by page numbers, with some association of how many pages regulate a particular industry (Title 7 for agriculture, Title 42 for public health)</w:t>
      </w:r>
    </w:p>
    <w:p w14:paraId="4D5D3B7C" w14:textId="0F7F42A6" w:rsidR="008D2A9C" w:rsidRDefault="008D2A9C" w:rsidP="008D2A9C">
      <w:pPr>
        <w:pStyle w:val="ListParagraph"/>
        <w:numPr>
          <w:ilvl w:val="1"/>
          <w:numId w:val="1"/>
        </w:numPr>
      </w:pPr>
      <w:r>
        <w:t xml:space="preserve">This a crude measurement, but was the best available until </w:t>
      </w:r>
      <w:proofErr w:type="spellStart"/>
      <w:r>
        <w:t>RegData</w:t>
      </w:r>
      <w:proofErr w:type="spellEnd"/>
    </w:p>
    <w:p w14:paraId="202CA2C3" w14:textId="3669D141" w:rsidR="008D2A9C" w:rsidRDefault="008D2A9C" w:rsidP="008D2A9C">
      <w:pPr>
        <w:pStyle w:val="ListParagraph"/>
        <w:numPr>
          <w:ilvl w:val="1"/>
          <w:numId w:val="1"/>
        </w:numPr>
      </w:pPr>
      <w:r>
        <w:t xml:space="preserve">Allows us to target </w:t>
      </w:r>
      <w:proofErr w:type="gramStart"/>
      <w:r>
        <w:t>particular industries</w:t>
      </w:r>
      <w:proofErr w:type="gramEnd"/>
      <w:r>
        <w:t xml:space="preserve"> within the NAICS code book down to 3, 4, or even 5 digits</w:t>
      </w:r>
    </w:p>
    <w:p w14:paraId="148D8AF9" w14:textId="2539D699" w:rsidR="008D2A9C" w:rsidRDefault="008D2A9C" w:rsidP="008D2A9C">
      <w:pPr>
        <w:pStyle w:val="ListParagraph"/>
        <w:numPr>
          <w:ilvl w:val="2"/>
          <w:numId w:val="1"/>
        </w:numPr>
      </w:pPr>
      <w:r>
        <w:t>Gives us a much better picture of how regulation may disproportionately affect sub-industries</w:t>
      </w:r>
    </w:p>
    <w:p w14:paraId="36EA6341" w14:textId="6E5888C4" w:rsidR="008D2A9C" w:rsidRDefault="0012067A" w:rsidP="008D2A9C">
      <w:pPr>
        <w:pStyle w:val="ListParagraph"/>
        <w:numPr>
          <w:ilvl w:val="2"/>
          <w:numId w:val="1"/>
        </w:numPr>
      </w:pPr>
      <w:r>
        <w:t>Also allows us to tie regulation by industry to Macroeconomic trends like GDP, GDP per capita, and unemployment</w:t>
      </w:r>
    </w:p>
    <w:p w14:paraId="5583B439" w14:textId="52C4C336" w:rsidR="00545D7E" w:rsidRDefault="00545D7E" w:rsidP="00545D7E">
      <w:pPr>
        <w:pStyle w:val="ListParagraph"/>
        <w:numPr>
          <w:ilvl w:val="0"/>
          <w:numId w:val="1"/>
        </w:numPr>
      </w:pPr>
      <w:r>
        <w:t xml:space="preserve">Data starts in 2004, which </w:t>
      </w:r>
      <w:proofErr w:type="gramStart"/>
      <w:r>
        <w:t>actually matches</w:t>
      </w:r>
      <w:proofErr w:type="gramEnd"/>
      <w:r>
        <w:t xml:space="preserve"> BC’s self-imposed cap on regulation</w:t>
      </w:r>
    </w:p>
    <w:p w14:paraId="353E8BF6" w14:textId="77777777" w:rsidR="0012067A" w:rsidRDefault="0012067A" w:rsidP="00DE5518">
      <w:pPr>
        <w:pStyle w:val="ListParagraph"/>
        <w:numPr>
          <w:ilvl w:val="0"/>
          <w:numId w:val="1"/>
        </w:numPr>
      </w:pPr>
    </w:p>
    <w:sectPr w:rsidR="00120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41FC7"/>
    <w:multiLevelType w:val="hybridMultilevel"/>
    <w:tmpl w:val="4CC219F4"/>
    <w:lvl w:ilvl="0" w:tplc="4274B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D2"/>
    <w:rsid w:val="0012067A"/>
    <w:rsid w:val="00260E3E"/>
    <w:rsid w:val="002D2566"/>
    <w:rsid w:val="00545D7E"/>
    <w:rsid w:val="006075DC"/>
    <w:rsid w:val="008D2A9C"/>
    <w:rsid w:val="00B11B40"/>
    <w:rsid w:val="00D001D2"/>
    <w:rsid w:val="00D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12A1"/>
  <w15:chartTrackingRefBased/>
  <w15:docId w15:val="{F4B3A5D0-649E-4367-9001-84D6012A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Lincoln Ashton</dc:creator>
  <cp:keywords/>
  <dc:description/>
  <cp:lastModifiedBy>Luke Lincoln Ashton</cp:lastModifiedBy>
  <cp:revision>6</cp:revision>
  <dcterms:created xsi:type="dcterms:W3CDTF">2021-10-18T18:53:00Z</dcterms:created>
  <dcterms:modified xsi:type="dcterms:W3CDTF">2021-11-22T17:52:00Z</dcterms:modified>
</cp:coreProperties>
</file>