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1CD04" w14:textId="0666C289" w:rsidR="00385AA1" w:rsidRPr="00326906" w:rsidRDefault="007C50BD" w:rsidP="004F67E8">
      <w:pPr>
        <w:numPr>
          <w:ilvl w:val="12"/>
          <w:numId w:val="0"/>
        </w:numPr>
        <w:spacing w:before="0" w:line="276" w:lineRule="auto"/>
        <w:jc w:val="center"/>
        <w:rPr>
          <w:rFonts w:ascii="Arial" w:hAnsi="Arial" w:cs="Arial"/>
          <w:b/>
          <w:bCs/>
          <w:iCs/>
          <w:sz w:val="32"/>
          <w:szCs w:val="32"/>
          <w:u w:val="single"/>
          <w:lang w:val="en-US"/>
        </w:rPr>
      </w:pPr>
      <w:r w:rsidRPr="00326906">
        <w:rPr>
          <w:rFonts w:ascii="Arial" w:hAnsi="Arial" w:cs="Arial"/>
          <w:b/>
          <w:bCs/>
          <w:iCs/>
          <w:sz w:val="32"/>
          <w:szCs w:val="32"/>
          <w:u w:val="single"/>
          <w:lang w:val="en-US"/>
        </w:rPr>
        <w:t xml:space="preserve">Mobile Applications Development </w:t>
      </w:r>
      <w:r w:rsidR="00385AA1" w:rsidRPr="00326906">
        <w:rPr>
          <w:rFonts w:ascii="Arial" w:hAnsi="Arial" w:cs="Arial"/>
          <w:b/>
          <w:bCs/>
          <w:iCs/>
          <w:sz w:val="32"/>
          <w:szCs w:val="32"/>
          <w:u w:val="single"/>
          <w:lang w:val="en-US"/>
        </w:rPr>
        <w:t>– SET08114</w:t>
      </w:r>
    </w:p>
    <w:p w14:paraId="4A5FE769" w14:textId="7C3F7C5A" w:rsidR="007C50BD" w:rsidRPr="00326906" w:rsidRDefault="007C50BD" w:rsidP="00016C43">
      <w:pPr>
        <w:numPr>
          <w:ilvl w:val="12"/>
          <w:numId w:val="0"/>
        </w:numPr>
        <w:spacing w:before="0" w:line="276" w:lineRule="auto"/>
        <w:jc w:val="center"/>
        <w:rPr>
          <w:rFonts w:ascii="Arial" w:hAnsi="Arial" w:cs="Arial"/>
          <w:b/>
          <w:bCs/>
          <w:iCs/>
          <w:sz w:val="32"/>
          <w:szCs w:val="32"/>
          <w:u w:val="single"/>
          <w:lang w:val="en-US"/>
        </w:rPr>
      </w:pPr>
      <w:r w:rsidRPr="00326906">
        <w:rPr>
          <w:rFonts w:ascii="Arial" w:hAnsi="Arial" w:cs="Arial"/>
          <w:b/>
          <w:bCs/>
          <w:iCs/>
          <w:sz w:val="32"/>
          <w:szCs w:val="32"/>
          <w:u w:val="single"/>
          <w:lang w:val="en-US"/>
        </w:rPr>
        <w:t xml:space="preserve">Coursework Report </w:t>
      </w:r>
    </w:p>
    <w:p w14:paraId="56059305" w14:textId="77777777" w:rsidR="00385AA1" w:rsidRPr="00326906" w:rsidRDefault="00385AA1" w:rsidP="004F67E8">
      <w:pPr>
        <w:numPr>
          <w:ilvl w:val="12"/>
          <w:numId w:val="0"/>
        </w:numPr>
        <w:spacing w:before="0" w:line="276" w:lineRule="auto"/>
        <w:jc w:val="center"/>
        <w:rPr>
          <w:rFonts w:ascii="Arial" w:hAnsi="Arial" w:cs="Arial"/>
          <w:b/>
          <w:bCs/>
          <w:iCs/>
          <w:sz w:val="32"/>
          <w:szCs w:val="32"/>
          <w:u w:val="single"/>
          <w:lang w:val="en-US"/>
        </w:rPr>
      </w:pPr>
    </w:p>
    <w:p w14:paraId="5AE62574" w14:textId="00A33972" w:rsidR="00006807" w:rsidRPr="00326906" w:rsidRDefault="007C50BD" w:rsidP="004F67E8">
      <w:pPr>
        <w:spacing w:line="276" w:lineRule="auto"/>
        <w:rPr>
          <w:rFonts w:ascii="Arial" w:hAnsi="Arial" w:cs="Arial"/>
        </w:rPr>
      </w:pPr>
      <w:r w:rsidRPr="00326906">
        <w:rPr>
          <w:rFonts w:ascii="Arial" w:hAnsi="Arial" w:cs="Arial"/>
          <w:b/>
          <w:bCs/>
          <w:sz w:val="28"/>
          <w:szCs w:val="28"/>
          <w:u w:val="single"/>
        </w:rPr>
        <w:t>Introduction</w:t>
      </w:r>
      <w:r w:rsidR="00006807" w:rsidRPr="00326906">
        <w:rPr>
          <w:rFonts w:ascii="Arial" w:hAnsi="Arial" w:cs="Arial"/>
          <w:b/>
          <w:bCs/>
          <w:sz w:val="28"/>
          <w:szCs w:val="28"/>
          <w:u w:val="single"/>
        </w:rPr>
        <w:t xml:space="preserve"> </w:t>
      </w:r>
    </w:p>
    <w:p w14:paraId="7D15B91D" w14:textId="5E0C52A8" w:rsidR="00D17399" w:rsidRPr="00326906" w:rsidRDefault="00D17399" w:rsidP="004F67E8">
      <w:pPr>
        <w:spacing w:line="276" w:lineRule="auto"/>
        <w:rPr>
          <w:rFonts w:ascii="Arial" w:hAnsi="Arial" w:cs="Arial"/>
        </w:rPr>
      </w:pPr>
      <w:r w:rsidRPr="00326906">
        <w:rPr>
          <w:rFonts w:ascii="Arial" w:hAnsi="Arial" w:cs="Arial"/>
        </w:rPr>
        <w:t xml:space="preserve">The following report sets out to explain and evaluate an application made for a coursework assignment. The coursework brief was to design, implement and evaluate a prototype of a mobile application for the Android platform. There were two options to choose from for the assignment. Option A which was a continuation of the modules practical lab work creating a travel companion application or option B which was to create your own application. </w:t>
      </w:r>
      <w:r w:rsidR="005C4C98" w:rsidRPr="00326906">
        <w:rPr>
          <w:rFonts w:ascii="Arial" w:hAnsi="Arial" w:cs="Arial"/>
        </w:rPr>
        <w:t xml:space="preserve">The application made for option B required that the application must have multiple activities that also support appropriate user interaction. This report will be covering an application made to fulfil the requirements of option B in full. The application that was chosen to be created was a unit converter app. This app would allow a user to take a unit of one type and convert into another for example kilograms to pounds. Applications of this sort are popular </w:t>
      </w:r>
      <w:r w:rsidR="007A0CEB" w:rsidRPr="00326906">
        <w:rPr>
          <w:rFonts w:ascii="Arial" w:hAnsi="Arial" w:cs="Arial"/>
        </w:rPr>
        <w:t>with the top three on the Google Play store cumulating over sixteen million downloads. This is because</w:t>
      </w:r>
      <w:r w:rsidR="005C4C98" w:rsidRPr="00326906">
        <w:rPr>
          <w:rFonts w:ascii="Arial" w:hAnsi="Arial" w:cs="Arial"/>
        </w:rPr>
        <w:t xml:space="preserve"> near every person at one point would want to swap one type of unit to another whether it be temperature, distance or currency conversions. </w:t>
      </w:r>
      <w:r w:rsidR="006C5AB4" w:rsidRPr="00326906">
        <w:rPr>
          <w:rFonts w:ascii="Arial" w:hAnsi="Arial" w:cs="Arial"/>
        </w:rPr>
        <w:t xml:space="preserve">A brief overview of the application would be a simple and effective app that would allow you to quickly and simply select the type of unit you want to convert, the type to be converted to and enter the value you want converted then having the conversion outputted to the screen. </w:t>
      </w:r>
      <w:r w:rsidR="00F03E18" w:rsidRPr="00326906">
        <w:rPr>
          <w:rFonts w:ascii="Arial" w:hAnsi="Arial" w:cs="Arial"/>
        </w:rPr>
        <w:t>This choice of application was inspired by the needs of many parents</w:t>
      </w:r>
      <w:r w:rsidR="00B50CE4" w:rsidRPr="00326906">
        <w:rPr>
          <w:rFonts w:ascii="Arial" w:hAnsi="Arial" w:cs="Arial"/>
        </w:rPr>
        <w:t xml:space="preserve"> to complete conversions regularly for the creation of meals and preparations of medicines for their disabled children. </w:t>
      </w:r>
      <w:r w:rsidR="007A0CEB" w:rsidRPr="00326906">
        <w:rPr>
          <w:rFonts w:ascii="Arial" w:hAnsi="Arial" w:cs="Arial"/>
        </w:rPr>
        <w:t xml:space="preserve">The main pre-existing app that informed my decision </w:t>
      </w:r>
      <w:r w:rsidR="006C5AB4" w:rsidRPr="00326906">
        <w:rPr>
          <w:rFonts w:ascii="Arial" w:hAnsi="Arial" w:cs="Arial"/>
        </w:rPr>
        <w:t xml:space="preserve">and inspired my design </w:t>
      </w:r>
      <w:r w:rsidR="007A0CEB" w:rsidRPr="00326906">
        <w:rPr>
          <w:rFonts w:ascii="Arial" w:hAnsi="Arial" w:cs="Arial"/>
        </w:rPr>
        <w:t>was an app called “</w:t>
      </w:r>
      <w:r w:rsidR="006C5AB4" w:rsidRPr="00326906">
        <w:rPr>
          <w:rFonts w:ascii="Arial" w:hAnsi="Arial" w:cs="Arial"/>
        </w:rPr>
        <w:t xml:space="preserve">Unit Converter </w:t>
      </w:r>
      <w:r w:rsidR="007A0CEB" w:rsidRPr="00326906">
        <w:rPr>
          <w:rFonts w:ascii="Arial" w:hAnsi="Arial" w:cs="Arial"/>
        </w:rPr>
        <w:t>“made by “</w:t>
      </w:r>
      <w:r w:rsidR="006C5AB4" w:rsidRPr="00326906">
        <w:rPr>
          <w:rFonts w:ascii="Arial" w:hAnsi="Arial" w:cs="Arial"/>
        </w:rPr>
        <w:t>Digit Grove</w:t>
      </w:r>
      <w:r w:rsidR="007A0CEB" w:rsidRPr="00326906">
        <w:rPr>
          <w:rFonts w:ascii="Arial" w:hAnsi="Arial" w:cs="Arial"/>
        </w:rPr>
        <w:t xml:space="preserve">” which is available on the Google play store. </w:t>
      </w:r>
    </w:p>
    <w:p w14:paraId="0C0A97C0" w14:textId="77777777" w:rsidR="00385AA1" w:rsidRPr="00326906" w:rsidRDefault="00385AA1" w:rsidP="004F67E8">
      <w:pPr>
        <w:spacing w:line="276" w:lineRule="auto"/>
        <w:rPr>
          <w:rFonts w:ascii="Arial" w:hAnsi="Arial" w:cs="Arial"/>
        </w:rPr>
      </w:pPr>
    </w:p>
    <w:p w14:paraId="7F0CD2C3" w14:textId="067CC771" w:rsidR="007C50BD" w:rsidRPr="00326906" w:rsidRDefault="007C50BD" w:rsidP="00385AA1">
      <w:pPr>
        <w:spacing w:before="0" w:after="160" w:line="259" w:lineRule="auto"/>
        <w:rPr>
          <w:rFonts w:ascii="Arial" w:hAnsi="Arial" w:cs="Arial"/>
          <w:b/>
          <w:bCs/>
          <w:sz w:val="28"/>
          <w:szCs w:val="28"/>
          <w:u w:val="single"/>
        </w:rPr>
      </w:pPr>
      <w:r w:rsidRPr="00326906">
        <w:rPr>
          <w:rFonts w:ascii="Arial" w:hAnsi="Arial" w:cs="Arial"/>
          <w:b/>
          <w:bCs/>
          <w:sz w:val="28"/>
          <w:szCs w:val="28"/>
          <w:u w:val="single"/>
        </w:rPr>
        <w:t>Software Design</w:t>
      </w:r>
    </w:p>
    <w:p w14:paraId="4CFB2D6E" w14:textId="14E4DEEA" w:rsidR="00385AA1" w:rsidRPr="00326906" w:rsidRDefault="00385AA1" w:rsidP="00385AA1">
      <w:pPr>
        <w:spacing w:line="276" w:lineRule="auto"/>
        <w:rPr>
          <w:rFonts w:ascii="Arial" w:hAnsi="Arial" w:cs="Arial"/>
        </w:rPr>
      </w:pPr>
      <w:r w:rsidRPr="00326906">
        <w:rPr>
          <w:rFonts w:ascii="Arial" w:hAnsi="Arial" w:cs="Arial"/>
        </w:rPr>
        <w:t>To begin the design of the unit converter application a guideline class diagram was created. This was created to give an outlined structure to the classes needed for the application to be functional. The class diagram can be seen below</w:t>
      </w:r>
      <w:r w:rsidR="005B5577" w:rsidRPr="00326906">
        <w:rPr>
          <w:rFonts w:ascii="Arial" w:hAnsi="Arial" w:cs="Arial"/>
        </w:rPr>
        <w:t xml:space="preserve"> in Figure 1</w:t>
      </w:r>
      <w:r w:rsidRPr="00326906">
        <w:rPr>
          <w:rFonts w:ascii="Arial" w:hAnsi="Arial" w:cs="Arial"/>
        </w:rPr>
        <w:t>, it does not contain all the classes and methods used in the final application but was still a key component to the identification of variables and methods required.</w:t>
      </w:r>
    </w:p>
    <w:p w14:paraId="3969B922" w14:textId="2B487E57" w:rsidR="00385AA1" w:rsidRPr="00326906" w:rsidRDefault="00385AA1" w:rsidP="00385AA1">
      <w:pPr>
        <w:spacing w:line="276" w:lineRule="auto"/>
        <w:ind w:left="360"/>
        <w:rPr>
          <w:rFonts w:ascii="Arial" w:hAnsi="Arial" w:cs="Arial"/>
        </w:rPr>
      </w:pPr>
      <w:r w:rsidRPr="00326906">
        <w:rPr>
          <w:rFonts w:ascii="Arial" w:hAnsi="Arial" w:cs="Arial"/>
          <w:noProof/>
        </w:rPr>
        <w:lastRenderedPageBreak/>
        <w:drawing>
          <wp:inline distT="0" distB="0" distL="0" distR="0" wp14:anchorId="54B202E3" wp14:editId="7CB0EC11">
            <wp:extent cx="5731510" cy="2844165"/>
            <wp:effectExtent l="0" t="0" r="254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7A869B17" w14:textId="35C617B7" w:rsidR="00507D81" w:rsidRPr="00326906" w:rsidRDefault="005B5577" w:rsidP="00507D81">
      <w:pPr>
        <w:spacing w:line="276" w:lineRule="auto"/>
        <w:ind w:left="360"/>
        <w:rPr>
          <w:rFonts w:ascii="Arial" w:hAnsi="Arial" w:cs="Arial"/>
        </w:rPr>
      </w:pPr>
      <w:r w:rsidRPr="00326906">
        <w:rPr>
          <w:rFonts w:ascii="Arial" w:hAnsi="Arial" w:cs="Arial"/>
        </w:rPr>
        <w:t xml:space="preserve">(Figure 1 </w:t>
      </w:r>
      <w:r w:rsidR="00531C11" w:rsidRPr="00326906">
        <w:rPr>
          <w:rFonts w:ascii="Arial" w:hAnsi="Arial" w:cs="Arial"/>
        </w:rPr>
        <w:t xml:space="preserve">shows </w:t>
      </w:r>
      <w:r w:rsidRPr="00326906">
        <w:rPr>
          <w:rFonts w:ascii="Arial" w:hAnsi="Arial" w:cs="Arial"/>
        </w:rPr>
        <w:t xml:space="preserve">UML Class Diagram for </w:t>
      </w:r>
      <w:r w:rsidR="00531C11" w:rsidRPr="00326906">
        <w:rPr>
          <w:rFonts w:ascii="Arial" w:hAnsi="Arial" w:cs="Arial"/>
        </w:rPr>
        <w:t xml:space="preserve">the </w:t>
      </w:r>
      <w:r w:rsidR="006E1319" w:rsidRPr="00326906">
        <w:rPr>
          <w:rFonts w:ascii="Arial" w:hAnsi="Arial" w:cs="Arial"/>
        </w:rPr>
        <w:t>unit converter application.</w:t>
      </w:r>
      <w:r w:rsidRPr="00326906">
        <w:rPr>
          <w:rFonts w:ascii="Arial" w:hAnsi="Arial" w:cs="Arial"/>
        </w:rPr>
        <w:t>)</w:t>
      </w:r>
    </w:p>
    <w:p w14:paraId="7E4519D7" w14:textId="4AB932E3" w:rsidR="00385AA1" w:rsidRPr="00326906" w:rsidRDefault="00C27F4F" w:rsidP="00385AA1">
      <w:pPr>
        <w:spacing w:line="276" w:lineRule="auto"/>
        <w:rPr>
          <w:rFonts w:ascii="Arial" w:hAnsi="Arial" w:cs="Arial"/>
        </w:rPr>
      </w:pPr>
      <w:r w:rsidRPr="00326906">
        <w:rPr>
          <w:rFonts w:ascii="Arial" w:hAnsi="Arial" w:cs="Arial"/>
        </w:rPr>
        <w:t xml:space="preserve">After completing the class diagram a prototype </w:t>
      </w:r>
      <w:r w:rsidR="003358C8" w:rsidRPr="00326906">
        <w:rPr>
          <w:rFonts w:ascii="Arial" w:hAnsi="Arial" w:cs="Arial"/>
        </w:rPr>
        <w:t xml:space="preserve">user interface was made using </w:t>
      </w:r>
      <w:proofErr w:type="spellStart"/>
      <w:r w:rsidR="00F819FF" w:rsidRPr="00326906">
        <w:rPr>
          <w:rFonts w:ascii="Arial" w:hAnsi="Arial" w:cs="Arial"/>
        </w:rPr>
        <w:t>Vectr</w:t>
      </w:r>
      <w:proofErr w:type="spellEnd"/>
      <w:r w:rsidR="00531C11" w:rsidRPr="00326906">
        <w:rPr>
          <w:rFonts w:ascii="Arial" w:hAnsi="Arial" w:cs="Arial"/>
        </w:rPr>
        <w:t xml:space="preserve"> that can be seen below in Figure 2.</w:t>
      </w:r>
    </w:p>
    <w:p w14:paraId="4816EE98" w14:textId="0101E451" w:rsidR="00531C11" w:rsidRPr="00326906" w:rsidRDefault="002C40A1" w:rsidP="00385AA1">
      <w:pPr>
        <w:spacing w:line="276" w:lineRule="auto"/>
        <w:rPr>
          <w:rFonts w:ascii="Arial" w:hAnsi="Arial" w:cs="Arial"/>
        </w:rPr>
      </w:pPr>
      <w:r w:rsidRPr="00326906">
        <w:rPr>
          <w:rFonts w:ascii="Arial" w:hAnsi="Arial" w:cs="Arial"/>
          <w:noProof/>
        </w:rPr>
        <w:drawing>
          <wp:inline distT="0" distB="0" distL="0" distR="0" wp14:anchorId="40A0B0AC" wp14:editId="0C550FA4">
            <wp:extent cx="5295900" cy="435292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a:extLst>
                        <a:ext uri="{28A0092B-C50C-407E-A947-70E740481C1C}">
                          <a14:useLocalDpi xmlns:a14="http://schemas.microsoft.com/office/drawing/2010/main" val="0"/>
                        </a:ext>
                      </a:extLst>
                    </a:blip>
                    <a:srcRect r="9446" b="25570"/>
                    <a:stretch/>
                  </pic:blipFill>
                  <pic:spPr bwMode="auto">
                    <a:xfrm>
                      <a:off x="0" y="0"/>
                      <a:ext cx="5295900" cy="4352925"/>
                    </a:xfrm>
                    <a:prstGeom prst="rect">
                      <a:avLst/>
                    </a:prstGeom>
                    <a:ln>
                      <a:noFill/>
                    </a:ln>
                    <a:extLst>
                      <a:ext uri="{53640926-AAD7-44D8-BBD7-CCE9431645EC}">
                        <a14:shadowObscured xmlns:a14="http://schemas.microsoft.com/office/drawing/2010/main"/>
                      </a:ext>
                    </a:extLst>
                  </pic:spPr>
                </pic:pic>
              </a:graphicData>
            </a:graphic>
          </wp:inline>
        </w:drawing>
      </w:r>
    </w:p>
    <w:p w14:paraId="21B65D23" w14:textId="77777777" w:rsidR="00A76769" w:rsidRPr="00326906" w:rsidRDefault="00531C11" w:rsidP="00AC2592">
      <w:pPr>
        <w:spacing w:line="276" w:lineRule="auto"/>
        <w:rPr>
          <w:rFonts w:ascii="Arial" w:hAnsi="Arial" w:cs="Arial"/>
        </w:rPr>
      </w:pPr>
      <w:r w:rsidRPr="00326906">
        <w:rPr>
          <w:rFonts w:ascii="Arial" w:hAnsi="Arial" w:cs="Arial"/>
        </w:rPr>
        <w:t>(Figure 2 shows the prototype user interface for the unit converter application.)</w:t>
      </w:r>
    </w:p>
    <w:p w14:paraId="480FBBC8" w14:textId="01187111" w:rsidR="00AC2592" w:rsidRPr="00326906" w:rsidRDefault="00AC2592" w:rsidP="00AC2592">
      <w:pPr>
        <w:spacing w:line="276" w:lineRule="auto"/>
        <w:rPr>
          <w:rFonts w:ascii="Arial" w:hAnsi="Arial" w:cs="Arial"/>
        </w:rPr>
      </w:pPr>
      <w:r w:rsidRPr="00326906">
        <w:rPr>
          <w:rFonts w:ascii="Arial" w:hAnsi="Arial" w:cs="Arial"/>
        </w:rPr>
        <w:lastRenderedPageBreak/>
        <w:t xml:space="preserve">The applications implementation shows one hub main menu, seen below in Figure 3, that has collection of buttons that can all be used to navigate to a new activity. An example of one of these activities can be seen below in Figure 4, which shows the user interface for the weight conversion activity. </w:t>
      </w:r>
    </w:p>
    <w:p w14:paraId="4E9555AD" w14:textId="77777777" w:rsidR="00AC2592" w:rsidRPr="00326906" w:rsidRDefault="00AC2592" w:rsidP="00AC2592">
      <w:pPr>
        <w:spacing w:line="276" w:lineRule="auto"/>
        <w:rPr>
          <w:rFonts w:ascii="Arial" w:hAnsi="Arial" w:cs="Arial"/>
        </w:rPr>
      </w:pPr>
    </w:p>
    <w:p w14:paraId="226D2211" w14:textId="6862E38B" w:rsidR="00BC2E8A" w:rsidRPr="00326906" w:rsidRDefault="00656027" w:rsidP="004F67E8">
      <w:pPr>
        <w:spacing w:line="276" w:lineRule="auto"/>
        <w:rPr>
          <w:rFonts w:ascii="Arial" w:hAnsi="Arial" w:cs="Arial"/>
        </w:rPr>
      </w:pPr>
      <w:r w:rsidRPr="00326906">
        <w:rPr>
          <w:rFonts w:ascii="Arial" w:hAnsi="Arial" w:cs="Arial"/>
          <w:noProof/>
        </w:rPr>
        <w:drawing>
          <wp:anchor distT="0" distB="0" distL="114300" distR="114300" simplePos="0" relativeHeight="251658240" behindDoc="1" locked="0" layoutInCell="1" allowOverlap="1" wp14:anchorId="315114FD" wp14:editId="36326862">
            <wp:simplePos x="0" y="0"/>
            <wp:positionH relativeFrom="column">
              <wp:posOffset>2971800</wp:posOffset>
            </wp:positionH>
            <wp:positionV relativeFrom="paragraph">
              <wp:posOffset>161925</wp:posOffset>
            </wp:positionV>
            <wp:extent cx="2380615" cy="5076190"/>
            <wp:effectExtent l="0" t="0" r="635" b="0"/>
            <wp:wrapTight wrapText="bothSides">
              <wp:wrapPolygon edited="0">
                <wp:start x="0" y="0"/>
                <wp:lineTo x="0" y="21481"/>
                <wp:lineTo x="21433" y="21481"/>
                <wp:lineTo x="21433"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80615" cy="5076190"/>
                    </a:xfrm>
                    <a:prstGeom prst="rect">
                      <a:avLst/>
                    </a:prstGeom>
                  </pic:spPr>
                </pic:pic>
              </a:graphicData>
            </a:graphic>
          </wp:anchor>
        </w:drawing>
      </w:r>
      <w:r w:rsidRPr="00326906">
        <w:rPr>
          <w:rFonts w:ascii="Arial" w:hAnsi="Arial" w:cs="Arial"/>
          <w:noProof/>
        </w:rPr>
        <w:drawing>
          <wp:inline distT="0" distB="0" distL="0" distR="0" wp14:anchorId="7514F443" wp14:editId="40A97C37">
            <wp:extent cx="2286043" cy="50673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96604" cy="5090710"/>
                    </a:xfrm>
                    <a:prstGeom prst="rect">
                      <a:avLst/>
                    </a:prstGeom>
                  </pic:spPr>
                </pic:pic>
              </a:graphicData>
            </a:graphic>
          </wp:inline>
        </w:drawing>
      </w:r>
    </w:p>
    <w:p w14:paraId="1EFE6195" w14:textId="469CD447" w:rsidR="004A4D68" w:rsidRPr="00326906" w:rsidRDefault="004A4D68" w:rsidP="004F67E8">
      <w:pPr>
        <w:spacing w:line="276" w:lineRule="auto"/>
        <w:rPr>
          <w:rFonts w:ascii="Arial" w:hAnsi="Arial" w:cs="Arial"/>
        </w:rPr>
      </w:pPr>
      <w:r w:rsidRPr="00326906">
        <w:rPr>
          <w:rFonts w:ascii="Arial" w:hAnsi="Arial" w:cs="Arial"/>
        </w:rPr>
        <w:t xml:space="preserve">(Figure 3 </w:t>
      </w:r>
      <w:r w:rsidR="00E300D1" w:rsidRPr="00326906">
        <w:rPr>
          <w:rFonts w:ascii="Arial" w:hAnsi="Arial" w:cs="Arial"/>
        </w:rPr>
        <w:t>- A</w:t>
      </w:r>
      <w:r w:rsidRPr="00326906">
        <w:rPr>
          <w:rFonts w:ascii="Arial" w:hAnsi="Arial" w:cs="Arial"/>
        </w:rPr>
        <w:t>pplication main menu.)</w:t>
      </w:r>
      <w:r w:rsidRPr="00326906">
        <w:rPr>
          <w:rFonts w:ascii="Arial" w:hAnsi="Arial" w:cs="Arial"/>
        </w:rPr>
        <w:tab/>
        <w:t xml:space="preserve">      (Figure 4 – Weight conversion activity.)</w:t>
      </w:r>
    </w:p>
    <w:p w14:paraId="0988769F" w14:textId="533B6889" w:rsidR="00227BD3" w:rsidRPr="00326906" w:rsidRDefault="00227BD3" w:rsidP="004F67E8">
      <w:pPr>
        <w:spacing w:line="276" w:lineRule="auto"/>
        <w:rPr>
          <w:rFonts w:ascii="Arial" w:hAnsi="Arial" w:cs="Arial"/>
        </w:rPr>
      </w:pPr>
    </w:p>
    <w:p w14:paraId="29262125" w14:textId="36D245F5" w:rsidR="00227BD3" w:rsidRPr="00326906" w:rsidRDefault="00227BD3" w:rsidP="004F67E8">
      <w:pPr>
        <w:spacing w:line="276" w:lineRule="auto"/>
        <w:rPr>
          <w:rFonts w:ascii="Arial" w:hAnsi="Arial" w:cs="Arial"/>
        </w:rPr>
      </w:pPr>
    </w:p>
    <w:p w14:paraId="3BD2A6B7" w14:textId="1B5284BD" w:rsidR="00227BD3" w:rsidRPr="00326906" w:rsidRDefault="00227BD3" w:rsidP="004F67E8">
      <w:pPr>
        <w:spacing w:line="276" w:lineRule="auto"/>
        <w:rPr>
          <w:rFonts w:ascii="Arial" w:hAnsi="Arial" w:cs="Arial"/>
        </w:rPr>
      </w:pPr>
    </w:p>
    <w:p w14:paraId="4C3F0707" w14:textId="3ECDA2DF" w:rsidR="00227BD3" w:rsidRDefault="00227BD3" w:rsidP="004F67E8">
      <w:pPr>
        <w:spacing w:line="276" w:lineRule="auto"/>
        <w:rPr>
          <w:rFonts w:ascii="Arial" w:hAnsi="Arial" w:cs="Arial"/>
        </w:rPr>
      </w:pPr>
    </w:p>
    <w:p w14:paraId="71EE187B" w14:textId="77777777" w:rsidR="00326906" w:rsidRPr="00326906" w:rsidRDefault="00326906" w:rsidP="004F67E8">
      <w:pPr>
        <w:spacing w:line="276" w:lineRule="auto"/>
        <w:rPr>
          <w:rFonts w:ascii="Arial" w:hAnsi="Arial" w:cs="Arial"/>
        </w:rPr>
      </w:pPr>
    </w:p>
    <w:p w14:paraId="1CAA1272" w14:textId="175636E7" w:rsidR="00A76769" w:rsidRDefault="00A76769" w:rsidP="004F67E8">
      <w:pPr>
        <w:spacing w:line="276" w:lineRule="auto"/>
        <w:rPr>
          <w:rFonts w:ascii="Arial" w:hAnsi="Arial" w:cs="Arial"/>
        </w:rPr>
      </w:pPr>
      <w:r w:rsidRPr="00326906">
        <w:rPr>
          <w:rFonts w:ascii="Arial" w:hAnsi="Arial" w:cs="Arial"/>
        </w:rPr>
        <w:lastRenderedPageBreak/>
        <w:t xml:space="preserve">From a secondary activity </w:t>
      </w:r>
      <w:r w:rsidR="00FA02CA" w:rsidRPr="00326906">
        <w:rPr>
          <w:rFonts w:ascii="Arial" w:hAnsi="Arial" w:cs="Arial"/>
        </w:rPr>
        <w:t xml:space="preserve">a unit type can then be selected from </w:t>
      </w:r>
      <w:r w:rsidR="00033A93" w:rsidRPr="00326906">
        <w:rPr>
          <w:rFonts w:ascii="Arial" w:hAnsi="Arial" w:cs="Arial"/>
        </w:rPr>
        <w:t xml:space="preserve">a spinner to choose the starting unit, </w:t>
      </w:r>
      <w:r w:rsidR="00FA02CA" w:rsidRPr="00326906">
        <w:rPr>
          <w:rFonts w:ascii="Arial" w:hAnsi="Arial" w:cs="Arial"/>
        </w:rPr>
        <w:t xml:space="preserve">seen in Figure 5. </w:t>
      </w:r>
      <w:r w:rsidR="00C074D3" w:rsidRPr="00326906">
        <w:rPr>
          <w:rFonts w:ascii="Arial" w:hAnsi="Arial" w:cs="Arial"/>
        </w:rPr>
        <w:t>This can be repeated in the second spinner to select the u</w:t>
      </w:r>
      <w:r w:rsidR="00033A93" w:rsidRPr="00326906">
        <w:rPr>
          <w:rFonts w:ascii="Arial" w:hAnsi="Arial" w:cs="Arial"/>
        </w:rPr>
        <w:t>n</w:t>
      </w:r>
      <w:r w:rsidR="00C074D3" w:rsidRPr="00326906">
        <w:rPr>
          <w:rFonts w:ascii="Arial" w:hAnsi="Arial" w:cs="Arial"/>
        </w:rPr>
        <w:t xml:space="preserve">it that </w:t>
      </w:r>
      <w:r w:rsidR="00033A93" w:rsidRPr="00326906">
        <w:rPr>
          <w:rFonts w:ascii="Arial" w:hAnsi="Arial" w:cs="Arial"/>
        </w:rPr>
        <w:t>the</w:t>
      </w:r>
      <w:r w:rsidR="00C074D3" w:rsidRPr="00326906">
        <w:rPr>
          <w:rFonts w:ascii="Arial" w:hAnsi="Arial" w:cs="Arial"/>
        </w:rPr>
        <w:t xml:space="preserve"> user wishes to </w:t>
      </w:r>
      <w:r w:rsidR="00FE4E46" w:rsidRPr="00326906">
        <w:rPr>
          <w:rFonts w:ascii="Arial" w:hAnsi="Arial" w:cs="Arial"/>
        </w:rPr>
        <w:t xml:space="preserve">convert to. Figure 6 shows a </w:t>
      </w:r>
      <w:r w:rsidR="003E152F" w:rsidRPr="00326906">
        <w:rPr>
          <w:rFonts w:ascii="Arial" w:hAnsi="Arial" w:cs="Arial"/>
        </w:rPr>
        <w:t>filled-out</w:t>
      </w:r>
      <w:r w:rsidR="00FE4E46" w:rsidRPr="00326906">
        <w:rPr>
          <w:rFonts w:ascii="Arial" w:hAnsi="Arial" w:cs="Arial"/>
        </w:rPr>
        <w:t xml:space="preserve"> version of the volume conversion activity screen which shows the user te</w:t>
      </w:r>
      <w:r w:rsidR="00306667" w:rsidRPr="00326906">
        <w:rPr>
          <w:rFonts w:ascii="Arial" w:hAnsi="Arial" w:cs="Arial"/>
        </w:rPr>
        <w:t>x</w:t>
      </w:r>
      <w:r w:rsidR="00FE4E46" w:rsidRPr="00326906">
        <w:rPr>
          <w:rFonts w:ascii="Arial" w:hAnsi="Arial" w:cs="Arial"/>
        </w:rPr>
        <w:t>t input too.</w:t>
      </w:r>
    </w:p>
    <w:p w14:paraId="6184F4F0" w14:textId="77777777" w:rsidR="00326906" w:rsidRPr="00326906" w:rsidRDefault="00326906" w:rsidP="004F67E8">
      <w:pPr>
        <w:spacing w:line="276" w:lineRule="auto"/>
        <w:rPr>
          <w:rFonts w:ascii="Arial" w:hAnsi="Arial" w:cs="Arial"/>
        </w:rPr>
      </w:pPr>
    </w:p>
    <w:p w14:paraId="1E05A9D4" w14:textId="4B9AE8E4" w:rsidR="003E152F" w:rsidRPr="00326906" w:rsidRDefault="003E152F" w:rsidP="004F67E8">
      <w:pPr>
        <w:spacing w:line="276" w:lineRule="auto"/>
        <w:rPr>
          <w:rFonts w:ascii="Arial" w:hAnsi="Arial" w:cs="Arial"/>
        </w:rPr>
      </w:pPr>
      <w:r w:rsidRPr="00326906">
        <w:rPr>
          <w:rFonts w:ascii="Arial" w:hAnsi="Arial" w:cs="Arial"/>
          <w:noProof/>
        </w:rPr>
        <w:drawing>
          <wp:anchor distT="0" distB="0" distL="114300" distR="114300" simplePos="0" relativeHeight="251659264" behindDoc="1" locked="0" layoutInCell="1" allowOverlap="1" wp14:anchorId="3875C496" wp14:editId="29647366">
            <wp:simplePos x="0" y="0"/>
            <wp:positionH relativeFrom="column">
              <wp:posOffset>2981325</wp:posOffset>
            </wp:positionH>
            <wp:positionV relativeFrom="paragraph">
              <wp:posOffset>160655</wp:posOffset>
            </wp:positionV>
            <wp:extent cx="2286635" cy="4867275"/>
            <wp:effectExtent l="0" t="0" r="0" b="9525"/>
            <wp:wrapTight wrapText="bothSides">
              <wp:wrapPolygon edited="0">
                <wp:start x="0" y="0"/>
                <wp:lineTo x="0" y="21558"/>
                <wp:lineTo x="21414" y="21558"/>
                <wp:lineTo x="21414"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635" cy="4867275"/>
                    </a:xfrm>
                    <a:prstGeom prst="rect">
                      <a:avLst/>
                    </a:prstGeom>
                  </pic:spPr>
                </pic:pic>
              </a:graphicData>
            </a:graphic>
          </wp:anchor>
        </w:drawing>
      </w:r>
      <w:r w:rsidRPr="00326906">
        <w:rPr>
          <w:rFonts w:ascii="Arial" w:hAnsi="Arial" w:cs="Arial"/>
          <w:noProof/>
        </w:rPr>
        <w:drawing>
          <wp:inline distT="0" distB="0" distL="0" distR="0" wp14:anchorId="157CC222" wp14:editId="248855F0">
            <wp:extent cx="2262646" cy="4875530"/>
            <wp:effectExtent l="0" t="0" r="4445" b="1270"/>
            <wp:docPr id="6" name="Picture 6"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electronic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0154" cy="4934803"/>
                    </a:xfrm>
                    <a:prstGeom prst="rect">
                      <a:avLst/>
                    </a:prstGeom>
                  </pic:spPr>
                </pic:pic>
              </a:graphicData>
            </a:graphic>
          </wp:inline>
        </w:drawing>
      </w:r>
    </w:p>
    <w:p w14:paraId="72F8543B" w14:textId="28FD66E5" w:rsidR="003E152F" w:rsidRPr="00326906" w:rsidRDefault="003E152F" w:rsidP="004F67E8">
      <w:pPr>
        <w:spacing w:line="276" w:lineRule="auto"/>
        <w:rPr>
          <w:rFonts w:ascii="Arial" w:hAnsi="Arial" w:cs="Arial"/>
        </w:rPr>
      </w:pPr>
      <w:r w:rsidRPr="00326906">
        <w:rPr>
          <w:rFonts w:ascii="Arial" w:hAnsi="Arial" w:cs="Arial"/>
        </w:rPr>
        <w:t xml:space="preserve">(Figure 5 </w:t>
      </w:r>
      <w:r w:rsidR="00E300D1" w:rsidRPr="00326906">
        <w:rPr>
          <w:rFonts w:ascii="Arial" w:hAnsi="Arial" w:cs="Arial"/>
        </w:rPr>
        <w:t>- T</w:t>
      </w:r>
      <w:r w:rsidRPr="00326906">
        <w:rPr>
          <w:rFonts w:ascii="Arial" w:hAnsi="Arial" w:cs="Arial"/>
        </w:rPr>
        <w:t>he selection spinner</w:t>
      </w:r>
      <w:r w:rsidR="002235CC" w:rsidRPr="00326906">
        <w:rPr>
          <w:rFonts w:ascii="Arial" w:hAnsi="Arial" w:cs="Arial"/>
        </w:rPr>
        <w:t>.</w:t>
      </w:r>
      <w:r w:rsidRPr="00326906">
        <w:rPr>
          <w:rFonts w:ascii="Arial" w:hAnsi="Arial" w:cs="Arial"/>
        </w:rPr>
        <w:t>)</w:t>
      </w:r>
      <w:r w:rsidRPr="00326906">
        <w:rPr>
          <w:rFonts w:ascii="Arial" w:hAnsi="Arial" w:cs="Arial"/>
        </w:rPr>
        <w:tab/>
      </w:r>
      <w:r w:rsidR="002235CC" w:rsidRPr="00326906">
        <w:rPr>
          <w:rFonts w:ascii="Arial" w:hAnsi="Arial" w:cs="Arial"/>
        </w:rPr>
        <w:t xml:space="preserve">    </w:t>
      </w:r>
      <w:r w:rsidRPr="00326906">
        <w:rPr>
          <w:rFonts w:ascii="Arial" w:hAnsi="Arial" w:cs="Arial"/>
        </w:rPr>
        <w:t xml:space="preserve">(Figure 6 </w:t>
      </w:r>
      <w:r w:rsidR="00227BD3" w:rsidRPr="00326906">
        <w:rPr>
          <w:rFonts w:ascii="Arial" w:hAnsi="Arial" w:cs="Arial"/>
        </w:rPr>
        <w:t>–</w:t>
      </w:r>
      <w:r w:rsidR="00E300D1" w:rsidRPr="00326906">
        <w:rPr>
          <w:rFonts w:ascii="Arial" w:hAnsi="Arial" w:cs="Arial"/>
        </w:rPr>
        <w:t xml:space="preserve"> </w:t>
      </w:r>
      <w:r w:rsidR="00227BD3" w:rsidRPr="00326906">
        <w:rPr>
          <w:rFonts w:ascii="Arial" w:hAnsi="Arial" w:cs="Arial"/>
        </w:rPr>
        <w:t>A filled-in</w:t>
      </w:r>
      <w:r w:rsidR="002235CC" w:rsidRPr="00326906">
        <w:rPr>
          <w:rFonts w:ascii="Arial" w:hAnsi="Arial" w:cs="Arial"/>
        </w:rPr>
        <w:t xml:space="preserve"> activity for the app.</w:t>
      </w:r>
      <w:r w:rsidRPr="00326906">
        <w:rPr>
          <w:rFonts w:ascii="Arial" w:hAnsi="Arial" w:cs="Arial"/>
        </w:rPr>
        <w:t>)</w:t>
      </w:r>
    </w:p>
    <w:p w14:paraId="1C612062" w14:textId="55240420" w:rsidR="00227BD3" w:rsidRPr="00326906" w:rsidRDefault="00227BD3" w:rsidP="004F67E8">
      <w:pPr>
        <w:spacing w:line="276" w:lineRule="auto"/>
        <w:rPr>
          <w:rFonts w:ascii="Arial" w:hAnsi="Arial" w:cs="Arial"/>
        </w:rPr>
      </w:pPr>
    </w:p>
    <w:p w14:paraId="61BF2620" w14:textId="7D26860B" w:rsidR="00227BD3" w:rsidRPr="00326906" w:rsidRDefault="00227BD3" w:rsidP="004F67E8">
      <w:pPr>
        <w:spacing w:line="276" w:lineRule="auto"/>
        <w:rPr>
          <w:rFonts w:ascii="Arial" w:hAnsi="Arial" w:cs="Arial"/>
        </w:rPr>
      </w:pPr>
    </w:p>
    <w:p w14:paraId="49F14DD4" w14:textId="4943A557" w:rsidR="00227BD3" w:rsidRPr="00326906" w:rsidRDefault="00227BD3" w:rsidP="004F67E8">
      <w:pPr>
        <w:spacing w:line="276" w:lineRule="auto"/>
        <w:rPr>
          <w:rFonts w:ascii="Arial" w:hAnsi="Arial" w:cs="Arial"/>
        </w:rPr>
      </w:pPr>
    </w:p>
    <w:p w14:paraId="432AE6F4" w14:textId="5FEAEB24" w:rsidR="00227BD3" w:rsidRPr="00326906" w:rsidRDefault="00227BD3" w:rsidP="004F67E8">
      <w:pPr>
        <w:spacing w:line="276" w:lineRule="auto"/>
        <w:rPr>
          <w:rFonts w:ascii="Arial" w:hAnsi="Arial" w:cs="Arial"/>
        </w:rPr>
      </w:pPr>
    </w:p>
    <w:p w14:paraId="524BAF60" w14:textId="3C93D3E9" w:rsidR="00227BD3" w:rsidRPr="00326906" w:rsidRDefault="00227BD3" w:rsidP="004F67E8">
      <w:pPr>
        <w:spacing w:line="276" w:lineRule="auto"/>
        <w:rPr>
          <w:rFonts w:ascii="Arial" w:hAnsi="Arial" w:cs="Arial"/>
        </w:rPr>
      </w:pPr>
    </w:p>
    <w:p w14:paraId="0E3569EA" w14:textId="77777777" w:rsidR="00227BD3" w:rsidRPr="00326906" w:rsidRDefault="00227BD3" w:rsidP="004F67E8">
      <w:pPr>
        <w:spacing w:line="276" w:lineRule="auto"/>
        <w:rPr>
          <w:rFonts w:ascii="Arial" w:hAnsi="Arial" w:cs="Arial"/>
        </w:rPr>
      </w:pPr>
    </w:p>
    <w:p w14:paraId="7FDDCD87" w14:textId="3EB06F9A" w:rsidR="00227BD3" w:rsidRDefault="00C17521" w:rsidP="004F67E8">
      <w:pPr>
        <w:spacing w:line="276" w:lineRule="auto"/>
        <w:rPr>
          <w:rFonts w:ascii="Arial" w:hAnsi="Arial" w:cs="Arial"/>
        </w:rPr>
      </w:pPr>
      <w:r w:rsidRPr="00326906">
        <w:rPr>
          <w:rFonts w:ascii="Arial" w:hAnsi="Arial" w:cs="Arial"/>
        </w:rPr>
        <w:lastRenderedPageBreak/>
        <w:t xml:space="preserve">Once the activity has all values filled in and the convert button is pressed the output of the conversion is </w:t>
      </w:r>
      <w:r w:rsidR="00E248A7" w:rsidRPr="00326906">
        <w:rPr>
          <w:rFonts w:ascii="Arial" w:hAnsi="Arial" w:cs="Arial"/>
        </w:rPr>
        <w:t>sent to the screen in the form of an alert this can be seen in Figure 7. Conversely if either of the spinners do not have a unit value selected then and error message is displayed via a toast which can be seen in Figure 8.</w:t>
      </w:r>
    </w:p>
    <w:p w14:paraId="11B63D31" w14:textId="77777777" w:rsidR="00326906" w:rsidRPr="00326906" w:rsidRDefault="00326906" w:rsidP="004F67E8">
      <w:pPr>
        <w:spacing w:line="276" w:lineRule="auto"/>
        <w:rPr>
          <w:rFonts w:ascii="Arial" w:hAnsi="Arial" w:cs="Arial"/>
        </w:rPr>
      </w:pPr>
    </w:p>
    <w:p w14:paraId="1C137FE3" w14:textId="00FF4FEA" w:rsidR="00FB7640" w:rsidRPr="00326906" w:rsidRDefault="00FB7640" w:rsidP="004F67E8">
      <w:pPr>
        <w:spacing w:line="276" w:lineRule="auto"/>
        <w:rPr>
          <w:rFonts w:ascii="Arial" w:hAnsi="Arial" w:cs="Arial"/>
        </w:rPr>
      </w:pPr>
      <w:r w:rsidRPr="00326906">
        <w:rPr>
          <w:rFonts w:ascii="Arial" w:hAnsi="Arial" w:cs="Arial"/>
          <w:noProof/>
        </w:rPr>
        <w:drawing>
          <wp:anchor distT="0" distB="0" distL="114300" distR="114300" simplePos="0" relativeHeight="251660288" behindDoc="1" locked="0" layoutInCell="1" allowOverlap="1" wp14:anchorId="2930E9F0" wp14:editId="4AB9D814">
            <wp:simplePos x="0" y="0"/>
            <wp:positionH relativeFrom="column">
              <wp:posOffset>2905125</wp:posOffset>
            </wp:positionH>
            <wp:positionV relativeFrom="paragraph">
              <wp:posOffset>161925</wp:posOffset>
            </wp:positionV>
            <wp:extent cx="2196465" cy="4640580"/>
            <wp:effectExtent l="0" t="0" r="0" b="7620"/>
            <wp:wrapTight wrapText="bothSides">
              <wp:wrapPolygon edited="0">
                <wp:start x="0" y="0"/>
                <wp:lineTo x="0" y="21547"/>
                <wp:lineTo x="21356" y="21547"/>
                <wp:lineTo x="21356"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96465" cy="4640580"/>
                    </a:xfrm>
                    <a:prstGeom prst="rect">
                      <a:avLst/>
                    </a:prstGeom>
                  </pic:spPr>
                </pic:pic>
              </a:graphicData>
            </a:graphic>
          </wp:anchor>
        </w:drawing>
      </w:r>
      <w:r w:rsidRPr="00326906">
        <w:rPr>
          <w:rFonts w:ascii="Arial" w:hAnsi="Arial" w:cs="Arial"/>
          <w:noProof/>
        </w:rPr>
        <w:drawing>
          <wp:inline distT="0" distB="0" distL="0" distR="0" wp14:anchorId="67F4F726" wp14:editId="29559E15">
            <wp:extent cx="2211334" cy="4665971"/>
            <wp:effectExtent l="0" t="0" r="0" b="1905"/>
            <wp:docPr id="8" name="Picture 8"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36242" cy="4718527"/>
                    </a:xfrm>
                    <a:prstGeom prst="rect">
                      <a:avLst/>
                    </a:prstGeom>
                  </pic:spPr>
                </pic:pic>
              </a:graphicData>
            </a:graphic>
          </wp:inline>
        </w:drawing>
      </w:r>
    </w:p>
    <w:p w14:paraId="0559E143" w14:textId="03EDF28F" w:rsidR="00E300D1" w:rsidRPr="00326906" w:rsidRDefault="00E300D1" w:rsidP="004F67E8">
      <w:pPr>
        <w:spacing w:line="276" w:lineRule="auto"/>
        <w:rPr>
          <w:rFonts w:ascii="Arial" w:hAnsi="Arial" w:cs="Arial"/>
        </w:rPr>
      </w:pPr>
      <w:r w:rsidRPr="00326906">
        <w:rPr>
          <w:rFonts w:ascii="Arial" w:hAnsi="Arial" w:cs="Arial"/>
        </w:rPr>
        <w:t>(Figure 7</w:t>
      </w:r>
      <w:r w:rsidR="00C2704B" w:rsidRPr="00326906">
        <w:rPr>
          <w:rFonts w:ascii="Arial" w:hAnsi="Arial" w:cs="Arial"/>
        </w:rPr>
        <w:t xml:space="preserve"> – Conversion output.</w:t>
      </w:r>
      <w:r w:rsidRPr="00326906">
        <w:rPr>
          <w:rFonts w:ascii="Arial" w:hAnsi="Arial" w:cs="Arial"/>
        </w:rPr>
        <w:t>)</w:t>
      </w:r>
      <w:r w:rsidRPr="00326906">
        <w:rPr>
          <w:rFonts w:ascii="Arial" w:hAnsi="Arial" w:cs="Arial"/>
        </w:rPr>
        <w:tab/>
      </w:r>
      <w:r w:rsidRPr="00326906">
        <w:rPr>
          <w:rFonts w:ascii="Arial" w:hAnsi="Arial" w:cs="Arial"/>
        </w:rPr>
        <w:tab/>
      </w:r>
      <w:r w:rsidR="00C2704B" w:rsidRPr="00326906">
        <w:rPr>
          <w:rFonts w:ascii="Arial" w:hAnsi="Arial" w:cs="Arial"/>
        </w:rPr>
        <w:t xml:space="preserve">   </w:t>
      </w:r>
      <w:r w:rsidRPr="00326906">
        <w:rPr>
          <w:rFonts w:ascii="Arial" w:hAnsi="Arial" w:cs="Arial"/>
        </w:rPr>
        <w:t>(Figure 8</w:t>
      </w:r>
      <w:r w:rsidR="00C2704B" w:rsidRPr="00326906">
        <w:rPr>
          <w:rFonts w:ascii="Arial" w:hAnsi="Arial" w:cs="Arial"/>
        </w:rPr>
        <w:t xml:space="preserve"> – Error output.</w:t>
      </w:r>
      <w:r w:rsidRPr="00326906">
        <w:rPr>
          <w:rFonts w:ascii="Arial" w:hAnsi="Arial" w:cs="Arial"/>
        </w:rPr>
        <w:t>)</w:t>
      </w:r>
    </w:p>
    <w:p w14:paraId="3FD68F68" w14:textId="77777777" w:rsidR="00326906" w:rsidRDefault="00326906" w:rsidP="004F67E8">
      <w:pPr>
        <w:spacing w:line="276" w:lineRule="auto"/>
        <w:rPr>
          <w:rFonts w:ascii="Arial" w:hAnsi="Arial" w:cs="Arial"/>
          <w:b/>
          <w:bCs/>
          <w:sz w:val="28"/>
          <w:szCs w:val="28"/>
          <w:u w:val="single"/>
        </w:rPr>
      </w:pPr>
    </w:p>
    <w:p w14:paraId="65441C33" w14:textId="5F83A124" w:rsidR="00326906" w:rsidRDefault="00326906" w:rsidP="004F67E8">
      <w:pPr>
        <w:spacing w:line="276" w:lineRule="auto"/>
        <w:rPr>
          <w:rFonts w:ascii="Arial" w:hAnsi="Arial" w:cs="Arial"/>
          <w:b/>
          <w:bCs/>
          <w:sz w:val="28"/>
          <w:szCs w:val="28"/>
          <w:u w:val="single"/>
        </w:rPr>
      </w:pPr>
    </w:p>
    <w:p w14:paraId="57C9C61B" w14:textId="72C1E674" w:rsidR="005E4799" w:rsidRDefault="005E4799" w:rsidP="004F67E8">
      <w:pPr>
        <w:spacing w:line="276" w:lineRule="auto"/>
        <w:rPr>
          <w:rFonts w:ascii="Arial" w:hAnsi="Arial" w:cs="Arial"/>
          <w:b/>
          <w:bCs/>
          <w:sz w:val="28"/>
          <w:szCs w:val="28"/>
          <w:u w:val="single"/>
        </w:rPr>
      </w:pPr>
    </w:p>
    <w:p w14:paraId="13B2D885" w14:textId="77777777" w:rsidR="005E4799" w:rsidRDefault="005E4799" w:rsidP="004F67E8">
      <w:pPr>
        <w:spacing w:line="276" w:lineRule="auto"/>
        <w:rPr>
          <w:rFonts w:ascii="Arial" w:hAnsi="Arial" w:cs="Arial"/>
          <w:b/>
          <w:bCs/>
          <w:sz w:val="28"/>
          <w:szCs w:val="28"/>
          <w:u w:val="single"/>
        </w:rPr>
      </w:pPr>
    </w:p>
    <w:p w14:paraId="2D2435C7" w14:textId="77777777" w:rsidR="00326906" w:rsidRDefault="00326906" w:rsidP="004F67E8">
      <w:pPr>
        <w:spacing w:line="276" w:lineRule="auto"/>
        <w:rPr>
          <w:rFonts w:ascii="Arial" w:hAnsi="Arial" w:cs="Arial"/>
          <w:b/>
          <w:bCs/>
          <w:sz w:val="28"/>
          <w:szCs w:val="28"/>
          <w:u w:val="single"/>
        </w:rPr>
      </w:pPr>
    </w:p>
    <w:p w14:paraId="02DA9A5F" w14:textId="77777777" w:rsidR="00326906" w:rsidRDefault="00326906" w:rsidP="004F67E8">
      <w:pPr>
        <w:spacing w:line="276" w:lineRule="auto"/>
        <w:rPr>
          <w:rFonts w:ascii="Arial" w:hAnsi="Arial" w:cs="Arial"/>
          <w:b/>
          <w:bCs/>
          <w:sz w:val="28"/>
          <w:szCs w:val="28"/>
          <w:u w:val="single"/>
        </w:rPr>
      </w:pPr>
    </w:p>
    <w:p w14:paraId="799126AD" w14:textId="77777777" w:rsidR="00326906" w:rsidRDefault="00326906" w:rsidP="004F67E8">
      <w:pPr>
        <w:spacing w:line="276" w:lineRule="auto"/>
        <w:rPr>
          <w:rFonts w:ascii="Arial" w:hAnsi="Arial" w:cs="Arial"/>
          <w:b/>
          <w:bCs/>
          <w:sz w:val="28"/>
          <w:szCs w:val="28"/>
          <w:u w:val="single"/>
        </w:rPr>
      </w:pPr>
    </w:p>
    <w:p w14:paraId="371A9FD0" w14:textId="77777777" w:rsidR="00326906" w:rsidRDefault="00326906" w:rsidP="004F67E8">
      <w:pPr>
        <w:spacing w:line="276" w:lineRule="auto"/>
        <w:rPr>
          <w:rFonts w:ascii="Arial" w:hAnsi="Arial" w:cs="Arial"/>
          <w:b/>
          <w:bCs/>
          <w:sz w:val="28"/>
          <w:szCs w:val="28"/>
          <w:u w:val="single"/>
        </w:rPr>
      </w:pPr>
    </w:p>
    <w:p w14:paraId="0E391392" w14:textId="77777777" w:rsidR="00326906" w:rsidRDefault="00326906" w:rsidP="004F67E8">
      <w:pPr>
        <w:spacing w:line="276" w:lineRule="auto"/>
        <w:rPr>
          <w:rFonts w:ascii="Arial" w:hAnsi="Arial" w:cs="Arial"/>
          <w:b/>
          <w:bCs/>
          <w:sz w:val="28"/>
          <w:szCs w:val="28"/>
          <w:u w:val="single"/>
        </w:rPr>
      </w:pPr>
    </w:p>
    <w:p w14:paraId="21114BB6" w14:textId="20CCC7CB" w:rsidR="00006807" w:rsidRPr="00673B8F" w:rsidRDefault="007C50BD" w:rsidP="004F67E8">
      <w:pPr>
        <w:spacing w:line="276" w:lineRule="auto"/>
        <w:rPr>
          <w:rFonts w:ascii="Arial" w:hAnsi="Arial" w:cs="Arial"/>
          <w:b/>
          <w:bCs/>
          <w:sz w:val="28"/>
          <w:szCs w:val="28"/>
          <w:u w:val="single"/>
        </w:rPr>
      </w:pPr>
      <w:r w:rsidRPr="00326906">
        <w:rPr>
          <w:rFonts w:ascii="Arial" w:hAnsi="Arial" w:cs="Arial"/>
          <w:b/>
          <w:bCs/>
          <w:sz w:val="28"/>
          <w:szCs w:val="28"/>
          <w:u w:val="single"/>
        </w:rPr>
        <w:t>Evaluation</w:t>
      </w:r>
    </w:p>
    <w:p w14:paraId="1A33F157" w14:textId="3147D764" w:rsidR="00006807" w:rsidRPr="009625A0" w:rsidRDefault="00D97D82" w:rsidP="009625A0">
      <w:pPr>
        <w:spacing w:line="276" w:lineRule="auto"/>
        <w:rPr>
          <w:rFonts w:ascii="Arial" w:hAnsi="Arial" w:cs="Arial"/>
        </w:rPr>
      </w:pPr>
      <w:r>
        <w:rPr>
          <w:rFonts w:ascii="Arial" w:hAnsi="Arial" w:cs="Arial"/>
        </w:rPr>
        <w:t xml:space="preserve">To begin the evaluation of the unit conversion app </w:t>
      </w:r>
      <w:r w:rsidR="00A96D92">
        <w:rPr>
          <w:rFonts w:ascii="Arial" w:hAnsi="Arial" w:cs="Arial"/>
        </w:rPr>
        <w:t>f</w:t>
      </w:r>
      <w:r>
        <w:rPr>
          <w:rFonts w:ascii="Arial" w:hAnsi="Arial" w:cs="Arial"/>
        </w:rPr>
        <w:t xml:space="preserve">irst we compare </w:t>
      </w:r>
      <w:r w:rsidR="00A96D92">
        <w:rPr>
          <w:rFonts w:ascii="Arial" w:hAnsi="Arial" w:cs="Arial"/>
        </w:rPr>
        <w:t xml:space="preserve">the </w:t>
      </w:r>
      <w:r w:rsidR="009625A0">
        <w:rPr>
          <w:rFonts w:ascii="Arial" w:hAnsi="Arial" w:cs="Arial"/>
        </w:rPr>
        <w:t>final product</w:t>
      </w:r>
      <w:r>
        <w:rPr>
          <w:rFonts w:ascii="Arial" w:hAnsi="Arial" w:cs="Arial"/>
        </w:rPr>
        <w:t xml:space="preserve"> with the original concept</w:t>
      </w:r>
      <w:r w:rsidR="00132081">
        <w:rPr>
          <w:rFonts w:ascii="Arial" w:hAnsi="Arial" w:cs="Arial"/>
        </w:rPr>
        <w:t>. The original overview was to create a</w:t>
      </w:r>
      <w:r w:rsidR="00A96D92">
        <w:rPr>
          <w:rFonts w:ascii="Arial" w:hAnsi="Arial" w:cs="Arial"/>
        </w:rPr>
        <w:t>n</w:t>
      </w:r>
      <w:r w:rsidR="00132081">
        <w:rPr>
          <w:rFonts w:ascii="Arial" w:hAnsi="Arial" w:cs="Arial"/>
        </w:rPr>
        <w:t xml:space="preserve"> app that would be simple and effective at taking in the </w:t>
      </w:r>
      <w:r w:rsidR="00A96D92">
        <w:rPr>
          <w:rFonts w:ascii="Arial" w:hAnsi="Arial" w:cs="Arial"/>
        </w:rPr>
        <w:t>users’</w:t>
      </w:r>
      <w:r w:rsidR="00132081">
        <w:rPr>
          <w:rFonts w:ascii="Arial" w:hAnsi="Arial" w:cs="Arial"/>
        </w:rPr>
        <w:t xml:space="preserve"> unit and value of the unit and converting it to another selected unit type.</w:t>
      </w:r>
      <w:r w:rsidR="00F403C4">
        <w:rPr>
          <w:rFonts w:ascii="Arial" w:hAnsi="Arial" w:cs="Arial"/>
        </w:rPr>
        <w:t xml:space="preserve"> The current implementation of the application m</w:t>
      </w:r>
      <w:r w:rsidR="000F6099" w:rsidRPr="00326906">
        <w:rPr>
          <w:rFonts w:ascii="Arial" w:hAnsi="Arial" w:cs="Arial"/>
        </w:rPr>
        <w:t>atches the original concept very well</w:t>
      </w:r>
      <w:r w:rsidR="00F403C4">
        <w:rPr>
          <w:rFonts w:ascii="Arial" w:hAnsi="Arial" w:cs="Arial"/>
        </w:rPr>
        <w:t xml:space="preserve"> and stays true to the idea of a simple and easy to use application.</w:t>
      </w:r>
      <w:r w:rsidR="000F6099" w:rsidRPr="00326906">
        <w:rPr>
          <w:rFonts w:ascii="Arial" w:hAnsi="Arial" w:cs="Arial"/>
        </w:rPr>
        <w:t xml:space="preserve"> </w:t>
      </w:r>
      <w:r w:rsidR="00A96D92">
        <w:rPr>
          <w:rFonts w:ascii="Arial" w:hAnsi="Arial" w:cs="Arial"/>
        </w:rPr>
        <w:t>All separate buttons lead to their respective conversion activities</w:t>
      </w:r>
      <w:r w:rsidR="009625A0">
        <w:rPr>
          <w:rFonts w:ascii="Arial" w:hAnsi="Arial" w:cs="Arial"/>
        </w:rPr>
        <w:t xml:space="preserve"> and each manages and outputs conversions correctly.</w:t>
      </w:r>
    </w:p>
    <w:p w14:paraId="50189C12" w14:textId="1F04CB71" w:rsidR="009F5C97" w:rsidRDefault="00A01D92" w:rsidP="0080316E">
      <w:pPr>
        <w:spacing w:line="276" w:lineRule="auto"/>
        <w:rPr>
          <w:rFonts w:ascii="Arial" w:hAnsi="Arial" w:cs="Arial"/>
        </w:rPr>
      </w:pPr>
      <w:r>
        <w:rPr>
          <w:rFonts w:ascii="Arial" w:hAnsi="Arial" w:cs="Arial"/>
        </w:rPr>
        <w:t>When</w:t>
      </w:r>
      <w:r w:rsidR="00412D0C">
        <w:rPr>
          <w:rFonts w:ascii="Arial" w:hAnsi="Arial" w:cs="Arial"/>
        </w:rPr>
        <w:t xml:space="preserve"> the application creating for the assignment is</w:t>
      </w:r>
      <w:r>
        <w:rPr>
          <w:rFonts w:ascii="Arial" w:hAnsi="Arial" w:cs="Arial"/>
        </w:rPr>
        <w:t xml:space="preserve"> </w:t>
      </w:r>
      <w:r w:rsidR="00102EB1">
        <w:rPr>
          <w:rFonts w:ascii="Arial" w:hAnsi="Arial" w:cs="Arial"/>
        </w:rPr>
        <w:t>c</w:t>
      </w:r>
      <w:r w:rsidR="0080316E" w:rsidRPr="00326906">
        <w:rPr>
          <w:rFonts w:ascii="Arial" w:hAnsi="Arial" w:cs="Arial"/>
        </w:rPr>
        <w:t>ompared t</w:t>
      </w:r>
      <w:r w:rsidR="00E123A9" w:rsidRPr="00326906">
        <w:rPr>
          <w:rFonts w:ascii="Arial" w:hAnsi="Arial" w:cs="Arial"/>
        </w:rPr>
        <w:t>o</w:t>
      </w:r>
      <w:r w:rsidR="0080316E" w:rsidRPr="00326906">
        <w:rPr>
          <w:rFonts w:ascii="Arial" w:hAnsi="Arial" w:cs="Arial"/>
        </w:rPr>
        <w:t xml:space="preserve"> the top</w:t>
      </w:r>
      <w:r w:rsidR="00102EB1">
        <w:rPr>
          <w:rFonts w:ascii="Arial" w:hAnsi="Arial" w:cs="Arial"/>
        </w:rPr>
        <w:t xml:space="preserve"> unit conversion application</w:t>
      </w:r>
      <w:r w:rsidR="0080316E" w:rsidRPr="00326906">
        <w:rPr>
          <w:rFonts w:ascii="Arial" w:hAnsi="Arial" w:cs="Arial"/>
        </w:rPr>
        <w:t xml:space="preserve"> on </w:t>
      </w:r>
      <w:r w:rsidR="00102EB1">
        <w:rPr>
          <w:rFonts w:ascii="Arial" w:hAnsi="Arial" w:cs="Arial"/>
        </w:rPr>
        <w:t>G</w:t>
      </w:r>
      <w:r w:rsidR="0080316E" w:rsidRPr="00326906">
        <w:rPr>
          <w:rFonts w:ascii="Arial" w:hAnsi="Arial" w:cs="Arial"/>
        </w:rPr>
        <w:t xml:space="preserve">oogle </w:t>
      </w:r>
      <w:r w:rsidR="00102EB1">
        <w:rPr>
          <w:rFonts w:ascii="Arial" w:hAnsi="Arial" w:cs="Arial"/>
        </w:rPr>
        <w:t>P</w:t>
      </w:r>
      <w:r w:rsidR="0080316E" w:rsidRPr="00326906">
        <w:rPr>
          <w:rFonts w:ascii="Arial" w:hAnsi="Arial" w:cs="Arial"/>
        </w:rPr>
        <w:t>lay</w:t>
      </w:r>
      <w:r w:rsidR="00102EB1">
        <w:rPr>
          <w:rFonts w:ascii="Arial" w:hAnsi="Arial" w:cs="Arial"/>
        </w:rPr>
        <w:t xml:space="preserve"> store</w:t>
      </w:r>
      <w:r w:rsidR="000D1930">
        <w:rPr>
          <w:rFonts w:ascii="Arial" w:hAnsi="Arial" w:cs="Arial"/>
        </w:rPr>
        <w:t xml:space="preserve"> it can be observed that many of the features </w:t>
      </w:r>
      <w:r w:rsidR="00D9676D">
        <w:rPr>
          <w:rFonts w:ascii="Arial" w:hAnsi="Arial" w:cs="Arial"/>
        </w:rPr>
        <w:t xml:space="preserve">are </w:t>
      </w:r>
      <w:r w:rsidR="00AB51B3">
        <w:rPr>
          <w:rFonts w:ascii="Arial" w:hAnsi="Arial" w:cs="Arial"/>
        </w:rPr>
        <w:t>paralleled</w:t>
      </w:r>
      <w:r w:rsidR="00D9676D">
        <w:rPr>
          <w:rFonts w:ascii="Arial" w:hAnsi="Arial" w:cs="Arial"/>
        </w:rPr>
        <w:t xml:space="preserve"> across both </w:t>
      </w:r>
      <w:r w:rsidR="00AB51B3">
        <w:rPr>
          <w:rFonts w:ascii="Arial" w:hAnsi="Arial" w:cs="Arial"/>
        </w:rPr>
        <w:t xml:space="preserve">applications </w:t>
      </w:r>
      <w:r w:rsidR="00D9676D">
        <w:rPr>
          <w:rFonts w:ascii="Arial" w:hAnsi="Arial" w:cs="Arial"/>
        </w:rPr>
        <w:t xml:space="preserve">however the top downloaded app </w:t>
      </w:r>
      <w:r w:rsidR="00AB51B3">
        <w:rPr>
          <w:rFonts w:ascii="Arial" w:hAnsi="Arial" w:cs="Arial"/>
        </w:rPr>
        <w:t>does</w:t>
      </w:r>
      <w:r w:rsidR="00D9676D">
        <w:rPr>
          <w:rFonts w:ascii="Arial" w:hAnsi="Arial" w:cs="Arial"/>
        </w:rPr>
        <w:t xml:space="preserve"> have many more conversion options including a </w:t>
      </w:r>
      <w:r w:rsidR="006C721A">
        <w:rPr>
          <w:rFonts w:ascii="Arial" w:hAnsi="Arial" w:cs="Arial"/>
        </w:rPr>
        <w:t>scientific</w:t>
      </w:r>
      <w:r w:rsidR="00D9676D">
        <w:rPr>
          <w:rFonts w:ascii="Arial" w:hAnsi="Arial" w:cs="Arial"/>
        </w:rPr>
        <w:t xml:space="preserve"> converter</w:t>
      </w:r>
      <w:r w:rsidR="00824861">
        <w:rPr>
          <w:rFonts w:ascii="Arial" w:hAnsi="Arial" w:cs="Arial"/>
        </w:rPr>
        <w:t>.</w:t>
      </w:r>
      <w:r w:rsidR="00D9676D">
        <w:rPr>
          <w:rFonts w:ascii="Arial" w:hAnsi="Arial" w:cs="Arial"/>
        </w:rPr>
        <w:t xml:space="preserve"> </w:t>
      </w:r>
      <w:r w:rsidR="00824861">
        <w:rPr>
          <w:rFonts w:ascii="Arial" w:hAnsi="Arial" w:cs="Arial"/>
        </w:rPr>
        <w:t xml:space="preserve">Another </w:t>
      </w:r>
      <w:r w:rsidR="008D23B8">
        <w:rPr>
          <w:rFonts w:ascii="Arial" w:hAnsi="Arial" w:cs="Arial"/>
        </w:rPr>
        <w:t xml:space="preserve">notable difference is that </w:t>
      </w:r>
      <w:r w:rsidR="00D9676D">
        <w:rPr>
          <w:rFonts w:ascii="Arial" w:hAnsi="Arial" w:cs="Arial"/>
        </w:rPr>
        <w:t xml:space="preserve">rather than outputting a specific value when </w:t>
      </w:r>
      <w:r w:rsidR="00AB51B3">
        <w:rPr>
          <w:rFonts w:ascii="Arial" w:hAnsi="Arial" w:cs="Arial"/>
        </w:rPr>
        <w:t>converting</w:t>
      </w:r>
      <w:r w:rsidR="00D9676D">
        <w:rPr>
          <w:rFonts w:ascii="Arial" w:hAnsi="Arial" w:cs="Arial"/>
        </w:rPr>
        <w:t xml:space="preserve"> </w:t>
      </w:r>
      <w:r w:rsidR="008D23B8">
        <w:rPr>
          <w:rFonts w:ascii="Arial" w:hAnsi="Arial" w:cs="Arial"/>
        </w:rPr>
        <w:t xml:space="preserve">a unit, </w:t>
      </w:r>
      <w:r w:rsidR="00D9676D">
        <w:rPr>
          <w:rFonts w:ascii="Arial" w:hAnsi="Arial" w:cs="Arial"/>
        </w:rPr>
        <w:t xml:space="preserve">it </w:t>
      </w:r>
      <w:r w:rsidR="008D23B8">
        <w:rPr>
          <w:rFonts w:ascii="Arial" w:hAnsi="Arial" w:cs="Arial"/>
        </w:rPr>
        <w:t xml:space="preserve">instead </w:t>
      </w:r>
      <w:r w:rsidR="00D9676D">
        <w:rPr>
          <w:rFonts w:ascii="Arial" w:hAnsi="Arial" w:cs="Arial"/>
        </w:rPr>
        <w:t xml:space="preserve">shows a </w:t>
      </w:r>
      <w:r w:rsidR="006C721A">
        <w:rPr>
          <w:rFonts w:ascii="Arial" w:hAnsi="Arial" w:cs="Arial"/>
        </w:rPr>
        <w:t xml:space="preserve">list of other </w:t>
      </w:r>
      <w:r w:rsidR="000C466C">
        <w:rPr>
          <w:rFonts w:ascii="Arial" w:hAnsi="Arial" w:cs="Arial"/>
        </w:rPr>
        <w:t xml:space="preserve">all other units </w:t>
      </w:r>
      <w:r w:rsidR="008D23B8">
        <w:rPr>
          <w:rFonts w:ascii="Arial" w:hAnsi="Arial" w:cs="Arial"/>
        </w:rPr>
        <w:t xml:space="preserve">that </w:t>
      </w:r>
      <w:r w:rsidR="000C466C">
        <w:rPr>
          <w:rFonts w:ascii="Arial" w:hAnsi="Arial" w:cs="Arial"/>
        </w:rPr>
        <w:t>the selected unit and value could be converted to. This is</w:t>
      </w:r>
      <w:r w:rsidR="008D23B8">
        <w:rPr>
          <w:rFonts w:ascii="Arial" w:hAnsi="Arial" w:cs="Arial"/>
        </w:rPr>
        <w:t xml:space="preserve"> a particularly good feature</w:t>
      </w:r>
      <w:r w:rsidR="000C466C">
        <w:rPr>
          <w:rFonts w:ascii="Arial" w:hAnsi="Arial" w:cs="Arial"/>
        </w:rPr>
        <w:t xml:space="preserve"> if a user would like to convert the same value into more than one unit however if a user </w:t>
      </w:r>
      <w:r w:rsidR="00824861">
        <w:rPr>
          <w:rFonts w:ascii="Arial" w:hAnsi="Arial" w:cs="Arial"/>
        </w:rPr>
        <w:t>were</w:t>
      </w:r>
      <w:r w:rsidR="000C466C">
        <w:rPr>
          <w:rFonts w:ascii="Arial" w:hAnsi="Arial" w:cs="Arial"/>
        </w:rPr>
        <w:t xml:space="preserve"> trying to only convert to a specific unit finding that unit may be more difficult in the middle of a list and </w:t>
      </w:r>
      <w:r w:rsidR="008D23B8">
        <w:rPr>
          <w:rFonts w:ascii="Arial" w:hAnsi="Arial" w:cs="Arial"/>
        </w:rPr>
        <w:t xml:space="preserve">this </w:t>
      </w:r>
      <w:r w:rsidR="000C466C">
        <w:rPr>
          <w:rFonts w:ascii="Arial" w:hAnsi="Arial" w:cs="Arial"/>
        </w:rPr>
        <w:t xml:space="preserve">could lead to some </w:t>
      </w:r>
      <w:r w:rsidR="00DE7210">
        <w:rPr>
          <w:rFonts w:ascii="Arial" w:hAnsi="Arial" w:cs="Arial"/>
        </w:rPr>
        <w:t xml:space="preserve">human error when reading the right </w:t>
      </w:r>
      <w:r w:rsidR="00AB51B3">
        <w:rPr>
          <w:rFonts w:ascii="Arial" w:hAnsi="Arial" w:cs="Arial"/>
        </w:rPr>
        <w:t>converted</w:t>
      </w:r>
      <w:r w:rsidR="00DE7210">
        <w:rPr>
          <w:rFonts w:ascii="Arial" w:hAnsi="Arial" w:cs="Arial"/>
        </w:rPr>
        <w:t xml:space="preserve"> value</w:t>
      </w:r>
      <w:r w:rsidR="008D23B8">
        <w:rPr>
          <w:rFonts w:ascii="Arial" w:hAnsi="Arial" w:cs="Arial"/>
        </w:rPr>
        <w:t xml:space="preserve"> from the output</w:t>
      </w:r>
      <w:r w:rsidR="00DE7210">
        <w:rPr>
          <w:rFonts w:ascii="Arial" w:hAnsi="Arial" w:cs="Arial"/>
        </w:rPr>
        <w:t>.</w:t>
      </w:r>
    </w:p>
    <w:p w14:paraId="5A483F61" w14:textId="51B38C45" w:rsidR="00696420" w:rsidRDefault="006F2E8E" w:rsidP="0080316E">
      <w:pPr>
        <w:spacing w:line="276" w:lineRule="auto"/>
        <w:rPr>
          <w:rFonts w:ascii="Arial" w:hAnsi="Arial" w:cs="Arial"/>
        </w:rPr>
      </w:pPr>
      <w:r>
        <w:rPr>
          <w:rFonts w:ascii="Arial" w:hAnsi="Arial" w:cs="Arial"/>
        </w:rPr>
        <w:t>Finally comparing the application created for the assignment to</w:t>
      </w:r>
      <w:r w:rsidR="00BC1599" w:rsidRPr="006F2E8E">
        <w:rPr>
          <w:rFonts w:ascii="Arial" w:hAnsi="Arial" w:cs="Arial"/>
        </w:rPr>
        <w:t xml:space="preserve"> </w:t>
      </w:r>
      <w:r w:rsidR="00F453E5" w:rsidRPr="006F2E8E">
        <w:rPr>
          <w:rFonts w:ascii="Arial" w:hAnsi="Arial" w:cs="Arial"/>
        </w:rPr>
        <w:t xml:space="preserve">the </w:t>
      </w:r>
      <w:r>
        <w:rPr>
          <w:rFonts w:ascii="Arial" w:hAnsi="Arial" w:cs="Arial"/>
        </w:rPr>
        <w:t xml:space="preserve">original </w:t>
      </w:r>
      <w:r w:rsidR="00F453E5" w:rsidRPr="006F2E8E">
        <w:rPr>
          <w:rFonts w:ascii="Arial" w:hAnsi="Arial" w:cs="Arial"/>
        </w:rPr>
        <w:t>app</w:t>
      </w:r>
      <w:r w:rsidR="00412D0C">
        <w:rPr>
          <w:rFonts w:ascii="Arial" w:hAnsi="Arial" w:cs="Arial"/>
        </w:rPr>
        <w:t>lication</w:t>
      </w:r>
      <w:r w:rsidR="00F453E5" w:rsidRPr="006F2E8E">
        <w:rPr>
          <w:rFonts w:ascii="Arial" w:hAnsi="Arial" w:cs="Arial"/>
        </w:rPr>
        <w:t xml:space="preserve"> that inspired </w:t>
      </w:r>
      <w:r w:rsidR="004D0C6D">
        <w:rPr>
          <w:rFonts w:ascii="Arial" w:hAnsi="Arial" w:cs="Arial"/>
        </w:rPr>
        <w:t>the development of this application</w:t>
      </w:r>
      <w:r w:rsidR="00412D0C">
        <w:rPr>
          <w:rFonts w:ascii="Arial" w:hAnsi="Arial" w:cs="Arial"/>
        </w:rPr>
        <w:t>,</w:t>
      </w:r>
      <w:r w:rsidR="004D0C6D">
        <w:rPr>
          <w:rFonts w:ascii="Arial" w:hAnsi="Arial" w:cs="Arial"/>
        </w:rPr>
        <w:t xml:space="preserve"> “Unit Converter: Smart Tools, Currency Converter</w:t>
      </w:r>
      <w:r w:rsidR="00D500F1">
        <w:rPr>
          <w:rFonts w:ascii="Arial" w:hAnsi="Arial" w:cs="Arial"/>
        </w:rPr>
        <w:t>” made by “Digit Grove”</w:t>
      </w:r>
      <w:r w:rsidR="00412D0C">
        <w:rPr>
          <w:rFonts w:ascii="Arial" w:hAnsi="Arial" w:cs="Arial"/>
        </w:rPr>
        <w:t>.</w:t>
      </w:r>
      <w:r w:rsidR="00D500F1">
        <w:rPr>
          <w:rFonts w:ascii="Arial" w:hAnsi="Arial" w:cs="Arial"/>
        </w:rPr>
        <w:t xml:space="preserve"> </w:t>
      </w:r>
      <w:r w:rsidR="00412D0C">
        <w:rPr>
          <w:rFonts w:ascii="Arial" w:hAnsi="Arial" w:cs="Arial"/>
        </w:rPr>
        <w:t>T</w:t>
      </w:r>
      <w:r w:rsidR="00D500F1">
        <w:rPr>
          <w:rFonts w:ascii="Arial" w:hAnsi="Arial" w:cs="Arial"/>
        </w:rPr>
        <w:t>he first glaring difference is just the sheer number of display</w:t>
      </w:r>
      <w:r>
        <w:rPr>
          <w:rFonts w:ascii="Arial" w:hAnsi="Arial" w:cs="Arial"/>
        </w:rPr>
        <w:t xml:space="preserve"> </w:t>
      </w:r>
      <w:r w:rsidR="00D500F1">
        <w:rPr>
          <w:rFonts w:ascii="Arial" w:hAnsi="Arial" w:cs="Arial"/>
        </w:rPr>
        <w:t xml:space="preserve">options </w:t>
      </w:r>
      <w:r w:rsidR="00412D0C">
        <w:rPr>
          <w:rFonts w:ascii="Arial" w:hAnsi="Arial" w:cs="Arial"/>
        </w:rPr>
        <w:t>available</w:t>
      </w:r>
      <w:r w:rsidR="00D500F1">
        <w:rPr>
          <w:rFonts w:ascii="Arial" w:hAnsi="Arial" w:cs="Arial"/>
        </w:rPr>
        <w:t xml:space="preserve"> in </w:t>
      </w:r>
      <w:r w:rsidR="000203FD">
        <w:rPr>
          <w:rFonts w:ascii="Arial" w:hAnsi="Arial" w:cs="Arial"/>
        </w:rPr>
        <w:t>the Digit Grove app</w:t>
      </w:r>
      <w:r w:rsidR="005F68FD">
        <w:rPr>
          <w:rFonts w:ascii="Arial" w:hAnsi="Arial" w:cs="Arial"/>
        </w:rPr>
        <w:t xml:space="preserve"> including a dark mode</w:t>
      </w:r>
      <w:r w:rsidR="000A4012">
        <w:rPr>
          <w:rFonts w:ascii="Arial" w:hAnsi="Arial" w:cs="Arial"/>
        </w:rPr>
        <w:t xml:space="preserve"> and the option to set the number of decimal places the </w:t>
      </w:r>
      <w:r w:rsidR="00412D0C">
        <w:rPr>
          <w:rFonts w:ascii="Arial" w:hAnsi="Arial" w:cs="Arial"/>
        </w:rPr>
        <w:t>output</w:t>
      </w:r>
      <w:r w:rsidR="000A4012">
        <w:rPr>
          <w:rFonts w:ascii="Arial" w:hAnsi="Arial" w:cs="Arial"/>
        </w:rPr>
        <w:t xml:space="preserve"> displays to</w:t>
      </w:r>
      <w:r w:rsidR="000203FD">
        <w:rPr>
          <w:rFonts w:ascii="Arial" w:hAnsi="Arial" w:cs="Arial"/>
        </w:rPr>
        <w:t xml:space="preserve">. The other main difference is again the large number of conversion options available dwarf the app that has been created for this assignment. </w:t>
      </w:r>
      <w:r w:rsidR="003E456F">
        <w:rPr>
          <w:rFonts w:ascii="Arial" w:hAnsi="Arial" w:cs="Arial"/>
        </w:rPr>
        <w:t xml:space="preserve">The user interface also </w:t>
      </w:r>
      <w:r w:rsidR="00412D0C">
        <w:rPr>
          <w:rFonts w:ascii="Arial" w:hAnsi="Arial" w:cs="Arial"/>
        </w:rPr>
        <w:t>contains</w:t>
      </w:r>
      <w:r w:rsidR="003E456F">
        <w:rPr>
          <w:rFonts w:ascii="Arial" w:hAnsi="Arial" w:cs="Arial"/>
        </w:rPr>
        <w:t xml:space="preserve"> small images to represent each unit type this is a good visual aid to the application </w:t>
      </w:r>
      <w:r w:rsidR="005973BD">
        <w:rPr>
          <w:rFonts w:ascii="Arial" w:hAnsi="Arial" w:cs="Arial"/>
        </w:rPr>
        <w:t>this as well as subheading</w:t>
      </w:r>
      <w:r w:rsidR="00412D0C">
        <w:rPr>
          <w:rFonts w:ascii="Arial" w:hAnsi="Arial" w:cs="Arial"/>
        </w:rPr>
        <w:t>s</w:t>
      </w:r>
      <w:r w:rsidR="005973BD">
        <w:rPr>
          <w:rFonts w:ascii="Arial" w:hAnsi="Arial" w:cs="Arial"/>
        </w:rPr>
        <w:t xml:space="preserve"> for </w:t>
      </w:r>
      <w:r w:rsidR="00412D0C">
        <w:rPr>
          <w:rFonts w:ascii="Arial" w:hAnsi="Arial" w:cs="Arial"/>
        </w:rPr>
        <w:t xml:space="preserve">the </w:t>
      </w:r>
      <w:r w:rsidR="005973BD">
        <w:rPr>
          <w:rFonts w:ascii="Arial" w:hAnsi="Arial" w:cs="Arial"/>
        </w:rPr>
        <w:t xml:space="preserve">types of unit that can be </w:t>
      </w:r>
      <w:r w:rsidR="00412D0C">
        <w:rPr>
          <w:rFonts w:ascii="Arial" w:hAnsi="Arial" w:cs="Arial"/>
        </w:rPr>
        <w:t>selected</w:t>
      </w:r>
      <w:r w:rsidR="00341C6F">
        <w:rPr>
          <w:rFonts w:ascii="Arial" w:hAnsi="Arial" w:cs="Arial"/>
        </w:rPr>
        <w:t xml:space="preserve"> such</w:t>
      </w:r>
      <w:r w:rsidR="005973BD">
        <w:rPr>
          <w:rFonts w:ascii="Arial" w:hAnsi="Arial" w:cs="Arial"/>
        </w:rPr>
        <w:t xml:space="preserve"> as common units or engineering units.</w:t>
      </w:r>
      <w:r w:rsidR="00341C6F">
        <w:rPr>
          <w:rFonts w:ascii="Arial" w:hAnsi="Arial" w:cs="Arial"/>
        </w:rPr>
        <w:t xml:space="preserve"> These subheadings can also be collapsed to hide </w:t>
      </w:r>
      <w:r w:rsidR="009520B7">
        <w:rPr>
          <w:rFonts w:ascii="Arial" w:hAnsi="Arial" w:cs="Arial"/>
        </w:rPr>
        <w:t xml:space="preserve">sections that a user may not want to ever use for easier and faster selection of the desired unit </w:t>
      </w:r>
      <w:r w:rsidR="00696420">
        <w:rPr>
          <w:rFonts w:ascii="Arial" w:hAnsi="Arial" w:cs="Arial"/>
        </w:rPr>
        <w:t>type wanted for the conversion</w:t>
      </w:r>
      <w:r w:rsidR="009520B7">
        <w:rPr>
          <w:rFonts w:ascii="Arial" w:hAnsi="Arial" w:cs="Arial"/>
        </w:rPr>
        <w:t>.</w:t>
      </w:r>
      <w:r w:rsidR="00696420">
        <w:rPr>
          <w:rFonts w:ascii="Arial" w:hAnsi="Arial" w:cs="Arial"/>
        </w:rPr>
        <w:t xml:space="preserve"> These </w:t>
      </w:r>
      <w:r w:rsidR="0086125E">
        <w:rPr>
          <w:rFonts w:ascii="Arial" w:hAnsi="Arial" w:cs="Arial"/>
        </w:rPr>
        <w:t xml:space="preserve">features </w:t>
      </w:r>
      <w:r w:rsidR="00BF69D7">
        <w:rPr>
          <w:rFonts w:ascii="Arial" w:hAnsi="Arial" w:cs="Arial"/>
        </w:rPr>
        <w:t xml:space="preserve">are all very well executed but with the raw </w:t>
      </w:r>
      <w:r w:rsidR="009C74BB">
        <w:rPr>
          <w:rFonts w:ascii="Arial" w:hAnsi="Arial" w:cs="Arial"/>
        </w:rPr>
        <w:t>number</w:t>
      </w:r>
      <w:r w:rsidR="00BF69D7">
        <w:rPr>
          <w:rFonts w:ascii="Arial" w:hAnsi="Arial" w:cs="Arial"/>
        </w:rPr>
        <w:t xml:space="preserve"> of options </w:t>
      </w:r>
      <w:r w:rsidR="009C74BB">
        <w:rPr>
          <w:rFonts w:ascii="Arial" w:hAnsi="Arial" w:cs="Arial"/>
        </w:rPr>
        <w:t>available</w:t>
      </w:r>
      <w:r w:rsidR="00BF69D7">
        <w:rPr>
          <w:rFonts w:ascii="Arial" w:hAnsi="Arial" w:cs="Arial"/>
        </w:rPr>
        <w:t xml:space="preserve"> in this app </w:t>
      </w:r>
      <w:r w:rsidR="009C74BB">
        <w:rPr>
          <w:rFonts w:ascii="Arial" w:hAnsi="Arial" w:cs="Arial"/>
        </w:rPr>
        <w:t xml:space="preserve">it could be argued </w:t>
      </w:r>
      <w:r w:rsidR="00C96036">
        <w:rPr>
          <w:rFonts w:ascii="Arial" w:hAnsi="Arial" w:cs="Arial"/>
        </w:rPr>
        <w:t xml:space="preserve">that many parts of this app would be redundant to the application designed for the assignment. An example of one of these features </w:t>
      </w:r>
      <w:r w:rsidR="00556EBA">
        <w:rPr>
          <w:rFonts w:ascii="Arial" w:hAnsi="Arial" w:cs="Arial"/>
        </w:rPr>
        <w:t xml:space="preserve">is the compass tool this tool would be better suited for its own application rather than being included </w:t>
      </w:r>
      <w:r w:rsidR="00556EBA">
        <w:rPr>
          <w:rFonts w:ascii="Arial" w:hAnsi="Arial" w:cs="Arial"/>
        </w:rPr>
        <w:lastRenderedPageBreak/>
        <w:t xml:space="preserve">in a unit </w:t>
      </w:r>
      <w:r w:rsidR="009C74BB">
        <w:rPr>
          <w:rFonts w:ascii="Arial" w:hAnsi="Arial" w:cs="Arial"/>
        </w:rPr>
        <w:t>conversion</w:t>
      </w:r>
      <w:r w:rsidR="00556EBA">
        <w:rPr>
          <w:rFonts w:ascii="Arial" w:hAnsi="Arial" w:cs="Arial"/>
        </w:rPr>
        <w:t xml:space="preserve"> application</w:t>
      </w:r>
      <w:r w:rsidR="009C74BB">
        <w:rPr>
          <w:rFonts w:ascii="Arial" w:hAnsi="Arial" w:cs="Arial"/>
        </w:rPr>
        <w:t>. I</w:t>
      </w:r>
      <w:r w:rsidR="00556EBA">
        <w:rPr>
          <w:rFonts w:ascii="Arial" w:hAnsi="Arial" w:cs="Arial"/>
        </w:rPr>
        <w:t>f</w:t>
      </w:r>
      <w:r w:rsidR="009C74BB">
        <w:rPr>
          <w:rFonts w:ascii="Arial" w:hAnsi="Arial" w:cs="Arial"/>
        </w:rPr>
        <w:t xml:space="preserve"> this feature</w:t>
      </w:r>
      <w:r w:rsidR="00556EBA">
        <w:rPr>
          <w:rFonts w:ascii="Arial" w:hAnsi="Arial" w:cs="Arial"/>
        </w:rPr>
        <w:t xml:space="preserve"> had been implemented in the assignment app it would no longer be true to the original concept of being simple</w:t>
      </w:r>
      <w:r w:rsidR="00F36732">
        <w:rPr>
          <w:rFonts w:ascii="Arial" w:hAnsi="Arial" w:cs="Arial"/>
        </w:rPr>
        <w:t xml:space="preserve"> and easy to use unit converter</w:t>
      </w:r>
      <w:r w:rsidR="009C74BB">
        <w:rPr>
          <w:rFonts w:ascii="Arial" w:hAnsi="Arial" w:cs="Arial"/>
        </w:rPr>
        <w:t>.</w:t>
      </w:r>
    </w:p>
    <w:p w14:paraId="100CD4C9" w14:textId="288E2A32" w:rsidR="002E2CAB" w:rsidRDefault="00521355" w:rsidP="002E2CAB">
      <w:pPr>
        <w:spacing w:line="276" w:lineRule="auto"/>
        <w:rPr>
          <w:rFonts w:ascii="Arial" w:hAnsi="Arial" w:cs="Arial"/>
        </w:rPr>
      </w:pPr>
      <w:r>
        <w:rPr>
          <w:rFonts w:ascii="Arial" w:hAnsi="Arial" w:cs="Arial"/>
        </w:rPr>
        <w:t xml:space="preserve">Overall compared to other applications of </w:t>
      </w:r>
      <w:r w:rsidR="0043279B">
        <w:rPr>
          <w:rFonts w:ascii="Arial" w:hAnsi="Arial" w:cs="Arial"/>
        </w:rPr>
        <w:t>this</w:t>
      </w:r>
      <w:r>
        <w:rPr>
          <w:rFonts w:ascii="Arial" w:hAnsi="Arial" w:cs="Arial"/>
        </w:rPr>
        <w:t xml:space="preserve"> </w:t>
      </w:r>
      <w:r w:rsidR="0043279B">
        <w:rPr>
          <w:rFonts w:ascii="Arial" w:hAnsi="Arial" w:cs="Arial"/>
        </w:rPr>
        <w:t>type of</w:t>
      </w:r>
      <w:r>
        <w:rPr>
          <w:rFonts w:ascii="Arial" w:hAnsi="Arial" w:cs="Arial"/>
        </w:rPr>
        <w:t xml:space="preserve"> </w:t>
      </w:r>
      <w:r w:rsidR="00F45048">
        <w:rPr>
          <w:rFonts w:ascii="Arial" w:hAnsi="Arial" w:cs="Arial"/>
        </w:rPr>
        <w:t xml:space="preserve">app </w:t>
      </w:r>
      <w:r w:rsidR="0043279B">
        <w:rPr>
          <w:rFonts w:ascii="Arial" w:hAnsi="Arial" w:cs="Arial"/>
        </w:rPr>
        <w:t xml:space="preserve">the </w:t>
      </w:r>
      <w:r w:rsidR="00FA3254">
        <w:rPr>
          <w:rFonts w:ascii="Arial" w:hAnsi="Arial" w:cs="Arial"/>
        </w:rPr>
        <w:t xml:space="preserve">app </w:t>
      </w:r>
      <w:r w:rsidR="00F45048">
        <w:rPr>
          <w:rFonts w:ascii="Arial" w:hAnsi="Arial" w:cs="Arial"/>
        </w:rPr>
        <w:t xml:space="preserve">created for this assignment is lacking some of the finer touches </w:t>
      </w:r>
      <w:r w:rsidR="00FA3254">
        <w:rPr>
          <w:rFonts w:ascii="Arial" w:hAnsi="Arial" w:cs="Arial"/>
        </w:rPr>
        <w:t>already implemented by these apps</w:t>
      </w:r>
      <w:r w:rsidR="001B2BAF">
        <w:rPr>
          <w:rFonts w:ascii="Arial" w:hAnsi="Arial" w:cs="Arial"/>
        </w:rPr>
        <w:t xml:space="preserve">. It also has less conversion options than the other apps of this type </w:t>
      </w:r>
      <w:r w:rsidR="00CC4232">
        <w:rPr>
          <w:rFonts w:ascii="Arial" w:hAnsi="Arial" w:cs="Arial"/>
        </w:rPr>
        <w:t xml:space="preserve">meaning it </w:t>
      </w:r>
      <w:r w:rsidR="007E10FB">
        <w:rPr>
          <w:rFonts w:ascii="Arial" w:hAnsi="Arial" w:cs="Arial"/>
        </w:rPr>
        <w:t>could be expanded.</w:t>
      </w:r>
      <w:r w:rsidR="00512D86">
        <w:rPr>
          <w:rFonts w:ascii="Arial" w:hAnsi="Arial" w:cs="Arial"/>
        </w:rPr>
        <w:t xml:space="preserve"> </w:t>
      </w:r>
    </w:p>
    <w:p w14:paraId="0DFBEDFE" w14:textId="2E8D2F08" w:rsidR="0037543E" w:rsidRPr="00326906" w:rsidRDefault="00512D86" w:rsidP="009909CB">
      <w:pPr>
        <w:spacing w:line="276" w:lineRule="auto"/>
        <w:rPr>
          <w:rFonts w:ascii="Arial" w:hAnsi="Arial" w:cs="Arial"/>
        </w:rPr>
      </w:pPr>
      <w:r>
        <w:rPr>
          <w:rFonts w:ascii="Arial" w:hAnsi="Arial" w:cs="Arial"/>
        </w:rPr>
        <w:t xml:space="preserve">There are many </w:t>
      </w:r>
      <w:r w:rsidR="00CC4232">
        <w:rPr>
          <w:rFonts w:ascii="Arial" w:hAnsi="Arial" w:cs="Arial"/>
        </w:rPr>
        <w:t xml:space="preserve">other </w:t>
      </w:r>
      <w:r>
        <w:rPr>
          <w:rFonts w:ascii="Arial" w:hAnsi="Arial" w:cs="Arial"/>
        </w:rPr>
        <w:t>improvements that could be made to the created application that would greatly increase its competitiveness with</w:t>
      </w:r>
      <w:r w:rsidR="00CC4232">
        <w:rPr>
          <w:rFonts w:ascii="Arial" w:hAnsi="Arial" w:cs="Arial"/>
        </w:rPr>
        <w:t xml:space="preserve"> the</w:t>
      </w:r>
      <w:r>
        <w:rPr>
          <w:rFonts w:ascii="Arial" w:hAnsi="Arial" w:cs="Arial"/>
        </w:rPr>
        <w:t xml:space="preserve"> other apps that already </w:t>
      </w:r>
      <w:r w:rsidR="003704A2">
        <w:rPr>
          <w:rFonts w:ascii="Arial" w:hAnsi="Arial" w:cs="Arial"/>
        </w:rPr>
        <w:t>exist</w:t>
      </w:r>
      <w:r>
        <w:rPr>
          <w:rFonts w:ascii="Arial" w:hAnsi="Arial" w:cs="Arial"/>
        </w:rPr>
        <w:t xml:space="preserve"> </w:t>
      </w:r>
      <w:r w:rsidR="003704A2">
        <w:rPr>
          <w:rFonts w:ascii="Arial" w:hAnsi="Arial" w:cs="Arial"/>
        </w:rPr>
        <w:t xml:space="preserve">on the market. One of these features would be the inclusion of a saved conversion section, where </w:t>
      </w:r>
      <w:r w:rsidR="00CC4232">
        <w:rPr>
          <w:rFonts w:ascii="Arial" w:hAnsi="Arial" w:cs="Arial"/>
        </w:rPr>
        <w:t>a</w:t>
      </w:r>
      <w:r w:rsidR="003704A2">
        <w:rPr>
          <w:rFonts w:ascii="Arial" w:hAnsi="Arial" w:cs="Arial"/>
        </w:rPr>
        <w:t xml:space="preserve"> user could save a search they have done to a list if they think they may want to repeat this search in the future </w:t>
      </w:r>
      <w:r w:rsidR="00B00ADA">
        <w:rPr>
          <w:rFonts w:ascii="Arial" w:hAnsi="Arial" w:cs="Arial"/>
        </w:rPr>
        <w:t>saving them having to complete the entire conversion process</w:t>
      </w:r>
      <w:r w:rsidR="00CC4232">
        <w:rPr>
          <w:rFonts w:ascii="Arial" w:hAnsi="Arial" w:cs="Arial"/>
        </w:rPr>
        <w:t xml:space="preserve"> again</w:t>
      </w:r>
      <w:r w:rsidR="00B00ADA">
        <w:rPr>
          <w:rFonts w:ascii="Arial" w:hAnsi="Arial" w:cs="Arial"/>
        </w:rPr>
        <w:t>. To be able to rival the pre-</w:t>
      </w:r>
      <w:r w:rsidR="00D20984">
        <w:rPr>
          <w:rFonts w:ascii="Arial" w:hAnsi="Arial" w:cs="Arial"/>
        </w:rPr>
        <w:t>existing</w:t>
      </w:r>
      <w:r w:rsidR="00B00ADA">
        <w:rPr>
          <w:rFonts w:ascii="Arial" w:hAnsi="Arial" w:cs="Arial"/>
        </w:rPr>
        <w:t xml:space="preserve"> apps </w:t>
      </w:r>
      <w:r w:rsidR="00CC4232">
        <w:rPr>
          <w:rFonts w:ascii="Arial" w:hAnsi="Arial" w:cs="Arial"/>
        </w:rPr>
        <w:t>in</w:t>
      </w:r>
      <w:r w:rsidR="00B00ADA">
        <w:rPr>
          <w:rFonts w:ascii="Arial" w:hAnsi="Arial" w:cs="Arial"/>
        </w:rPr>
        <w:t xml:space="preserve"> this space the created app would need </w:t>
      </w:r>
      <w:r w:rsidR="00CC4232">
        <w:rPr>
          <w:rFonts w:ascii="Arial" w:hAnsi="Arial" w:cs="Arial"/>
        </w:rPr>
        <w:t>to</w:t>
      </w:r>
      <w:r w:rsidR="00B00ADA">
        <w:rPr>
          <w:rFonts w:ascii="Arial" w:hAnsi="Arial" w:cs="Arial"/>
        </w:rPr>
        <w:t xml:space="preserve"> </w:t>
      </w:r>
      <w:r w:rsidR="00CC4232">
        <w:rPr>
          <w:rFonts w:ascii="Arial" w:hAnsi="Arial" w:cs="Arial"/>
        </w:rPr>
        <w:t>extend the</w:t>
      </w:r>
      <w:r w:rsidR="00B00ADA">
        <w:rPr>
          <w:rFonts w:ascii="Arial" w:hAnsi="Arial" w:cs="Arial"/>
        </w:rPr>
        <w:t xml:space="preserve"> </w:t>
      </w:r>
      <w:r w:rsidR="001D07E0">
        <w:rPr>
          <w:rFonts w:ascii="Arial" w:hAnsi="Arial" w:cs="Arial"/>
        </w:rPr>
        <w:t>type</w:t>
      </w:r>
      <w:r w:rsidR="00CC4232">
        <w:rPr>
          <w:rFonts w:ascii="Arial" w:hAnsi="Arial" w:cs="Arial"/>
        </w:rPr>
        <w:t>s</w:t>
      </w:r>
      <w:r w:rsidR="001D07E0">
        <w:rPr>
          <w:rFonts w:ascii="Arial" w:hAnsi="Arial" w:cs="Arial"/>
        </w:rPr>
        <w:t xml:space="preserve"> of conversion</w:t>
      </w:r>
      <w:r w:rsidR="003476CB">
        <w:rPr>
          <w:rFonts w:ascii="Arial" w:hAnsi="Arial" w:cs="Arial"/>
        </w:rPr>
        <w:t xml:space="preserve"> it can complete</w:t>
      </w:r>
      <w:r w:rsidR="001D07E0">
        <w:rPr>
          <w:rFonts w:ascii="Arial" w:hAnsi="Arial" w:cs="Arial"/>
        </w:rPr>
        <w:t xml:space="preserve"> including more uncommon conversion types that are already </w:t>
      </w:r>
      <w:r w:rsidR="00D20984">
        <w:rPr>
          <w:rFonts w:ascii="Arial" w:hAnsi="Arial" w:cs="Arial"/>
        </w:rPr>
        <w:t>included</w:t>
      </w:r>
      <w:r w:rsidR="001D07E0">
        <w:rPr>
          <w:rFonts w:ascii="Arial" w:hAnsi="Arial" w:cs="Arial"/>
        </w:rPr>
        <w:t xml:space="preserve"> in </w:t>
      </w:r>
      <w:r w:rsidR="003476CB">
        <w:rPr>
          <w:rFonts w:ascii="Arial" w:hAnsi="Arial" w:cs="Arial"/>
        </w:rPr>
        <w:t xml:space="preserve">other </w:t>
      </w:r>
      <w:r w:rsidR="001D07E0">
        <w:rPr>
          <w:rFonts w:ascii="Arial" w:hAnsi="Arial" w:cs="Arial"/>
        </w:rPr>
        <w:t>app</w:t>
      </w:r>
      <w:r w:rsidR="003476CB">
        <w:rPr>
          <w:rFonts w:ascii="Arial" w:hAnsi="Arial" w:cs="Arial"/>
        </w:rPr>
        <w:t>lications</w:t>
      </w:r>
      <w:r w:rsidR="001D07E0">
        <w:rPr>
          <w:rFonts w:ascii="Arial" w:hAnsi="Arial" w:cs="Arial"/>
        </w:rPr>
        <w:t xml:space="preserve"> of this kind.</w:t>
      </w:r>
    </w:p>
    <w:p w14:paraId="42BBC889" w14:textId="700DB366" w:rsidR="00006807" w:rsidRPr="00326906" w:rsidRDefault="00006807" w:rsidP="004F67E8">
      <w:pPr>
        <w:spacing w:line="276" w:lineRule="auto"/>
        <w:rPr>
          <w:rFonts w:ascii="Arial" w:hAnsi="Arial" w:cs="Arial"/>
          <w:b/>
          <w:bCs/>
          <w:sz w:val="28"/>
          <w:szCs w:val="28"/>
          <w:u w:val="single"/>
        </w:rPr>
      </w:pPr>
      <w:r w:rsidRPr="00326906">
        <w:rPr>
          <w:rFonts w:ascii="Arial" w:hAnsi="Arial" w:cs="Arial"/>
          <w:b/>
          <w:bCs/>
          <w:sz w:val="28"/>
          <w:szCs w:val="28"/>
          <w:u w:val="single"/>
        </w:rPr>
        <w:t>Resource Summary</w:t>
      </w:r>
    </w:p>
    <w:p w14:paraId="0C3F0D02" w14:textId="47C0AF88" w:rsidR="009749CD" w:rsidRPr="00326906" w:rsidRDefault="00080B99" w:rsidP="004F67E8">
      <w:pPr>
        <w:spacing w:line="276" w:lineRule="auto"/>
        <w:rPr>
          <w:rFonts w:ascii="Arial" w:hAnsi="Arial" w:cs="Arial"/>
        </w:rPr>
      </w:pPr>
      <w:r>
        <w:rPr>
          <w:rFonts w:ascii="Arial" w:hAnsi="Arial" w:cs="Arial"/>
        </w:rPr>
        <w:t xml:space="preserve">All images used in this assignment were sourced online through royalty free websites </w:t>
      </w:r>
      <w:r w:rsidR="00C97212">
        <w:rPr>
          <w:rFonts w:ascii="Arial" w:hAnsi="Arial" w:cs="Arial"/>
        </w:rPr>
        <w:t>and are all referenced separately in the reports’ reference list.</w:t>
      </w:r>
      <w:r w:rsidR="008B33B6">
        <w:rPr>
          <w:rFonts w:ascii="Arial" w:hAnsi="Arial" w:cs="Arial"/>
        </w:rPr>
        <w:t xml:space="preserve"> These images were used in the conversion output to improve the </w:t>
      </w:r>
      <w:r w:rsidR="000A4B47">
        <w:rPr>
          <w:rFonts w:ascii="Arial" w:hAnsi="Arial" w:cs="Arial"/>
        </w:rPr>
        <w:t xml:space="preserve">quality of the final output from the </w:t>
      </w:r>
      <w:r w:rsidR="006F3F40">
        <w:rPr>
          <w:rFonts w:ascii="Arial" w:hAnsi="Arial" w:cs="Arial"/>
        </w:rPr>
        <w:t>application</w:t>
      </w:r>
      <w:r w:rsidR="000A4B47">
        <w:rPr>
          <w:rFonts w:ascii="Arial" w:hAnsi="Arial" w:cs="Arial"/>
        </w:rPr>
        <w:t>.</w:t>
      </w:r>
      <w:r w:rsidR="006F3F40">
        <w:rPr>
          <w:rFonts w:ascii="Arial" w:hAnsi="Arial" w:cs="Arial"/>
        </w:rPr>
        <w:t xml:space="preserve"> To accurately complete the unit conversion formulae had to be </w:t>
      </w:r>
      <w:r w:rsidR="00FC63AF">
        <w:rPr>
          <w:rFonts w:ascii="Arial" w:hAnsi="Arial" w:cs="Arial"/>
        </w:rPr>
        <w:t>found, these formulae were found through</w:t>
      </w:r>
      <w:r w:rsidR="00D73BEB">
        <w:rPr>
          <w:rFonts w:ascii="Arial" w:hAnsi="Arial" w:cs="Arial"/>
        </w:rPr>
        <w:t xml:space="preserve"> conversion</w:t>
      </w:r>
      <w:r w:rsidR="00FC63AF">
        <w:rPr>
          <w:rFonts w:ascii="Arial" w:hAnsi="Arial" w:cs="Arial"/>
        </w:rPr>
        <w:t xml:space="preserve"> website</w:t>
      </w:r>
      <w:r w:rsidR="00D73BEB">
        <w:rPr>
          <w:rFonts w:ascii="Arial" w:hAnsi="Arial" w:cs="Arial"/>
        </w:rPr>
        <w:t>s</w:t>
      </w:r>
      <w:r w:rsidR="00FC63AF">
        <w:rPr>
          <w:rFonts w:ascii="Arial" w:hAnsi="Arial" w:cs="Arial"/>
        </w:rPr>
        <w:t xml:space="preserve"> listed in the </w:t>
      </w:r>
      <w:r w:rsidR="00D73BEB">
        <w:rPr>
          <w:rFonts w:ascii="Arial" w:hAnsi="Arial" w:cs="Arial"/>
        </w:rPr>
        <w:t>reference</w:t>
      </w:r>
      <w:r w:rsidR="00FC63AF">
        <w:rPr>
          <w:rFonts w:ascii="Arial" w:hAnsi="Arial" w:cs="Arial"/>
        </w:rPr>
        <w:t xml:space="preserve"> list </w:t>
      </w:r>
      <w:r w:rsidR="004B6C6E">
        <w:rPr>
          <w:rFonts w:ascii="Arial" w:hAnsi="Arial" w:cs="Arial"/>
        </w:rPr>
        <w:t>and</w:t>
      </w:r>
      <w:r w:rsidR="00FC63AF">
        <w:rPr>
          <w:rFonts w:ascii="Arial" w:hAnsi="Arial" w:cs="Arial"/>
        </w:rPr>
        <w:t xml:space="preserve"> from the Google Unit con</w:t>
      </w:r>
      <w:r w:rsidR="00D73BEB">
        <w:rPr>
          <w:rFonts w:ascii="Arial" w:hAnsi="Arial" w:cs="Arial"/>
        </w:rPr>
        <w:t xml:space="preserve">verter. </w:t>
      </w:r>
      <w:r w:rsidR="00696824">
        <w:rPr>
          <w:rFonts w:ascii="Arial" w:hAnsi="Arial" w:cs="Arial"/>
        </w:rPr>
        <w:t xml:space="preserve">In order to create the </w:t>
      </w:r>
      <w:r w:rsidR="00575FF4">
        <w:rPr>
          <w:rFonts w:ascii="Arial" w:hAnsi="Arial" w:cs="Arial"/>
        </w:rPr>
        <w:t>application</w:t>
      </w:r>
      <w:r w:rsidR="00696824">
        <w:rPr>
          <w:rFonts w:ascii="Arial" w:hAnsi="Arial" w:cs="Arial"/>
        </w:rPr>
        <w:t xml:space="preserve"> in the desired way some parts of the code had to be research</w:t>
      </w:r>
      <w:r w:rsidR="00E22D17">
        <w:rPr>
          <w:rFonts w:ascii="Arial" w:hAnsi="Arial" w:cs="Arial"/>
        </w:rPr>
        <w:t>.</w:t>
      </w:r>
      <w:r w:rsidR="00696824">
        <w:rPr>
          <w:rFonts w:ascii="Arial" w:hAnsi="Arial" w:cs="Arial"/>
        </w:rPr>
        <w:t xml:space="preserve"> </w:t>
      </w:r>
      <w:r w:rsidR="00E22D17">
        <w:rPr>
          <w:rFonts w:ascii="Arial" w:hAnsi="Arial" w:cs="Arial"/>
        </w:rPr>
        <w:t>T</w:t>
      </w:r>
      <w:r w:rsidR="00696824">
        <w:rPr>
          <w:rFonts w:ascii="Arial" w:hAnsi="Arial" w:cs="Arial"/>
        </w:rPr>
        <w:t xml:space="preserve">his was done through online forums that are listed in the reference </w:t>
      </w:r>
      <w:r w:rsidR="00E22D17">
        <w:rPr>
          <w:rFonts w:ascii="Arial" w:hAnsi="Arial" w:cs="Arial"/>
        </w:rPr>
        <w:t xml:space="preserve">list, </w:t>
      </w:r>
      <w:r w:rsidR="00696824">
        <w:rPr>
          <w:rFonts w:ascii="Arial" w:hAnsi="Arial" w:cs="Arial"/>
        </w:rPr>
        <w:t xml:space="preserve">one such example of this is the use </w:t>
      </w:r>
      <w:r w:rsidR="00575FF4">
        <w:rPr>
          <w:rFonts w:ascii="Arial" w:hAnsi="Arial" w:cs="Arial"/>
        </w:rPr>
        <w:t xml:space="preserve">of a </w:t>
      </w:r>
      <w:proofErr w:type="spellStart"/>
      <w:r w:rsidR="00575FF4">
        <w:rPr>
          <w:rFonts w:ascii="Arial" w:hAnsi="Arial" w:cs="Arial"/>
        </w:rPr>
        <w:t>snackbar</w:t>
      </w:r>
      <w:proofErr w:type="spellEnd"/>
      <w:r w:rsidR="00575FF4">
        <w:rPr>
          <w:rFonts w:ascii="Arial" w:hAnsi="Arial" w:cs="Arial"/>
        </w:rPr>
        <w:t xml:space="preserve"> with a dismiss button.</w:t>
      </w:r>
    </w:p>
    <w:p w14:paraId="54121E5A" w14:textId="4B557172" w:rsidR="00006807" w:rsidRPr="00326906" w:rsidRDefault="00006807" w:rsidP="004F67E8">
      <w:pPr>
        <w:spacing w:line="276" w:lineRule="auto"/>
        <w:rPr>
          <w:rFonts w:ascii="Arial" w:hAnsi="Arial" w:cs="Arial"/>
          <w:b/>
          <w:bCs/>
          <w:sz w:val="28"/>
          <w:szCs w:val="28"/>
          <w:u w:val="single"/>
        </w:rPr>
      </w:pPr>
      <w:r w:rsidRPr="00326906">
        <w:rPr>
          <w:rFonts w:ascii="Arial" w:hAnsi="Arial" w:cs="Arial"/>
          <w:b/>
          <w:bCs/>
          <w:sz w:val="28"/>
          <w:szCs w:val="28"/>
          <w:u w:val="single"/>
        </w:rPr>
        <w:t>Reference List</w:t>
      </w:r>
    </w:p>
    <w:p w14:paraId="1CC3DEE6" w14:textId="47F269AB" w:rsidR="001A63E5" w:rsidRDefault="001A63E5" w:rsidP="001A63E5">
      <w:pPr>
        <w:rPr>
          <w:rFonts w:ascii="Arial" w:hAnsi="Arial" w:cs="Arial"/>
        </w:rPr>
      </w:pPr>
      <w:r w:rsidRPr="003725B9">
        <w:rPr>
          <w:rFonts w:ascii="Arial" w:hAnsi="Arial" w:cs="Arial"/>
        </w:rPr>
        <w:t>Clipart Library, 2021. </w:t>
      </w:r>
      <w:r w:rsidR="002D1183" w:rsidRPr="002D1183">
        <w:rPr>
          <w:rFonts w:ascii="Arial" w:hAnsi="Arial" w:cs="Arial"/>
          <w:i/>
          <w:iCs/>
        </w:rPr>
        <w:t xml:space="preserve">Free Computer </w:t>
      </w:r>
      <w:proofErr w:type="spellStart"/>
      <w:r w:rsidR="002D1183" w:rsidRPr="002D1183">
        <w:rPr>
          <w:rFonts w:ascii="Arial" w:hAnsi="Arial" w:cs="Arial"/>
          <w:i/>
          <w:iCs/>
        </w:rPr>
        <w:t>Cliparts</w:t>
      </w:r>
      <w:proofErr w:type="spellEnd"/>
      <w:r w:rsidR="002D1183" w:rsidRPr="002D1183">
        <w:rPr>
          <w:rFonts w:ascii="Arial" w:hAnsi="Arial" w:cs="Arial"/>
          <w:i/>
          <w:iCs/>
        </w:rPr>
        <w:t xml:space="preserve"> #2499749</w:t>
      </w:r>
      <w:r w:rsidRPr="003725B9">
        <w:rPr>
          <w:rFonts w:ascii="Arial" w:hAnsi="Arial" w:cs="Arial"/>
        </w:rPr>
        <w:t>. [image] Available at: &lt;</w:t>
      </w:r>
      <w:r w:rsidR="00B01941" w:rsidRPr="00B01941">
        <w:rPr>
          <w:rFonts w:ascii="Arial" w:hAnsi="Arial" w:cs="Arial"/>
        </w:rPr>
        <w:t>http://clipart-library.com/clipart/1127036.htm</w:t>
      </w:r>
      <w:r w:rsidRPr="003725B9">
        <w:rPr>
          <w:rFonts w:ascii="Arial" w:hAnsi="Arial" w:cs="Arial"/>
        </w:rPr>
        <w:t xml:space="preserve">&gt; </w:t>
      </w:r>
      <w:r w:rsidR="00EC38E9">
        <w:rPr>
          <w:rFonts w:ascii="Arial" w:hAnsi="Arial" w:cs="Arial"/>
        </w:rPr>
        <w:t>(</w:t>
      </w:r>
      <w:r w:rsidRPr="003725B9">
        <w:rPr>
          <w:rFonts w:ascii="Arial" w:hAnsi="Arial" w:cs="Arial"/>
        </w:rPr>
        <w:t>Accessed 31 March 2021</w:t>
      </w:r>
      <w:r w:rsidR="00EC38E9">
        <w:rPr>
          <w:rFonts w:ascii="Arial" w:hAnsi="Arial" w:cs="Arial"/>
        </w:rPr>
        <w:t>)</w:t>
      </w:r>
      <w:r w:rsidRPr="003725B9">
        <w:rPr>
          <w:rFonts w:ascii="Arial" w:hAnsi="Arial" w:cs="Arial"/>
        </w:rPr>
        <w:t>.</w:t>
      </w:r>
    </w:p>
    <w:p w14:paraId="0F428818" w14:textId="5364331E" w:rsidR="00404BC6" w:rsidRPr="003D0D78" w:rsidRDefault="00404BC6" w:rsidP="00404BC6">
      <w:pPr>
        <w:rPr>
          <w:rFonts w:ascii="Arial" w:hAnsi="Arial" w:cs="Arial"/>
        </w:rPr>
      </w:pPr>
      <w:r w:rsidRPr="003725B9">
        <w:rPr>
          <w:rFonts w:ascii="Arial" w:hAnsi="Arial" w:cs="Arial"/>
        </w:rPr>
        <w:t>Clipart Library, 2021. </w:t>
      </w:r>
      <w:r w:rsidR="003E5FC0" w:rsidRPr="003E5FC0">
        <w:rPr>
          <w:rFonts w:ascii="Arial" w:hAnsi="Arial" w:cs="Arial"/>
          <w:i/>
          <w:iCs/>
        </w:rPr>
        <w:t>currency-</w:t>
      </w:r>
      <w:proofErr w:type="spellStart"/>
      <w:r w:rsidR="003E5FC0" w:rsidRPr="003E5FC0">
        <w:rPr>
          <w:rFonts w:ascii="Arial" w:hAnsi="Arial" w:cs="Arial"/>
          <w:i/>
          <w:iCs/>
        </w:rPr>
        <w:t>cliparts</w:t>
      </w:r>
      <w:proofErr w:type="spellEnd"/>
      <w:r w:rsidR="003E5FC0" w:rsidRPr="003E5FC0">
        <w:rPr>
          <w:rFonts w:ascii="Arial" w:hAnsi="Arial" w:cs="Arial"/>
          <w:i/>
          <w:iCs/>
        </w:rPr>
        <w:t xml:space="preserve"> #3111482</w:t>
      </w:r>
      <w:r w:rsidRPr="003725B9">
        <w:rPr>
          <w:rFonts w:ascii="Arial" w:hAnsi="Arial" w:cs="Arial"/>
        </w:rPr>
        <w:t>. [image] Available at: &lt;</w:t>
      </w:r>
      <w:r w:rsidR="003E5FC0" w:rsidRPr="003E5FC0">
        <w:t xml:space="preserve"> </w:t>
      </w:r>
      <w:r w:rsidR="003E5FC0" w:rsidRPr="003E5FC0">
        <w:rPr>
          <w:rFonts w:ascii="Arial" w:hAnsi="Arial" w:cs="Arial"/>
        </w:rPr>
        <w:t>http://clipart-library.com/clipart/currency-cliparts_3.htm</w:t>
      </w:r>
      <w:r w:rsidRPr="003725B9">
        <w:rPr>
          <w:rFonts w:ascii="Arial" w:hAnsi="Arial" w:cs="Arial"/>
        </w:rPr>
        <w:t>&gt; [Accessed 31 March 2021].</w:t>
      </w:r>
    </w:p>
    <w:p w14:paraId="63F6D47C" w14:textId="5DF3C162" w:rsidR="00404BC6" w:rsidRPr="003D0D78" w:rsidRDefault="00404BC6" w:rsidP="001A63E5">
      <w:pPr>
        <w:rPr>
          <w:rFonts w:ascii="Arial" w:hAnsi="Arial" w:cs="Arial"/>
        </w:rPr>
      </w:pPr>
      <w:r w:rsidRPr="003725B9">
        <w:rPr>
          <w:rFonts w:ascii="Arial" w:hAnsi="Arial" w:cs="Arial"/>
        </w:rPr>
        <w:t>Clipart Library, 2021. </w:t>
      </w:r>
      <w:r w:rsidR="009B7AD6" w:rsidRPr="009B7AD6">
        <w:rPr>
          <w:rFonts w:ascii="Arial" w:hAnsi="Arial" w:cs="Arial"/>
          <w:i/>
          <w:iCs/>
        </w:rPr>
        <w:t xml:space="preserve">Measuring Length </w:t>
      </w:r>
      <w:proofErr w:type="spellStart"/>
      <w:r w:rsidR="009B7AD6" w:rsidRPr="009B7AD6">
        <w:rPr>
          <w:rFonts w:ascii="Arial" w:hAnsi="Arial" w:cs="Arial"/>
          <w:i/>
          <w:iCs/>
        </w:rPr>
        <w:t>Cliparts</w:t>
      </w:r>
      <w:proofErr w:type="spellEnd"/>
      <w:r w:rsidR="009B7AD6" w:rsidRPr="009B7AD6">
        <w:rPr>
          <w:rFonts w:ascii="Arial" w:hAnsi="Arial" w:cs="Arial"/>
          <w:i/>
          <w:iCs/>
        </w:rPr>
        <w:t xml:space="preserve"> #2714573</w:t>
      </w:r>
      <w:r w:rsidR="009B7AD6">
        <w:rPr>
          <w:rFonts w:ascii="Arial" w:hAnsi="Arial" w:cs="Arial"/>
          <w:i/>
          <w:iCs/>
        </w:rPr>
        <w:t>.</w:t>
      </w:r>
      <w:r w:rsidRPr="003725B9">
        <w:rPr>
          <w:rFonts w:ascii="Arial" w:hAnsi="Arial" w:cs="Arial"/>
        </w:rPr>
        <w:t xml:space="preserve"> [image] Available at: &lt;</w:t>
      </w:r>
      <w:r w:rsidR="00EC0DDC" w:rsidRPr="00EC0DDC">
        <w:t xml:space="preserve"> </w:t>
      </w:r>
      <w:r w:rsidR="00EC0DDC" w:rsidRPr="00EC0DDC">
        <w:rPr>
          <w:rFonts w:ascii="Arial" w:hAnsi="Arial" w:cs="Arial"/>
        </w:rPr>
        <w:t>http://clipart-library.com/clipart/1977745.htm</w:t>
      </w:r>
      <w:r w:rsidRPr="003725B9">
        <w:rPr>
          <w:rFonts w:ascii="Arial" w:hAnsi="Arial" w:cs="Arial"/>
        </w:rPr>
        <w:t xml:space="preserve">&gt; </w:t>
      </w:r>
      <w:r w:rsidR="00EC38E9">
        <w:rPr>
          <w:rFonts w:ascii="Arial" w:hAnsi="Arial" w:cs="Arial"/>
        </w:rPr>
        <w:t>(</w:t>
      </w:r>
      <w:r w:rsidRPr="003725B9">
        <w:rPr>
          <w:rFonts w:ascii="Arial" w:hAnsi="Arial" w:cs="Arial"/>
        </w:rPr>
        <w:t>Accessed 31 March 2021</w:t>
      </w:r>
      <w:r w:rsidR="00EC38E9">
        <w:rPr>
          <w:rFonts w:ascii="Arial" w:hAnsi="Arial" w:cs="Arial"/>
        </w:rPr>
        <w:t>)</w:t>
      </w:r>
      <w:r w:rsidRPr="003725B9">
        <w:rPr>
          <w:rFonts w:ascii="Arial" w:hAnsi="Arial" w:cs="Arial"/>
        </w:rPr>
        <w:t>.</w:t>
      </w:r>
    </w:p>
    <w:p w14:paraId="447F1956" w14:textId="5D183D25" w:rsidR="001A63E5" w:rsidRDefault="003725B9">
      <w:pPr>
        <w:rPr>
          <w:rFonts w:ascii="Arial" w:hAnsi="Arial" w:cs="Arial"/>
        </w:rPr>
      </w:pPr>
      <w:r w:rsidRPr="003725B9">
        <w:rPr>
          <w:rFonts w:ascii="Arial" w:hAnsi="Arial" w:cs="Arial"/>
        </w:rPr>
        <w:t>Clipart Library, 2021. </w:t>
      </w:r>
      <w:r w:rsidRPr="003725B9">
        <w:rPr>
          <w:rFonts w:ascii="Arial" w:hAnsi="Arial" w:cs="Arial"/>
          <w:i/>
          <w:iCs/>
        </w:rPr>
        <w:t>Thermometer Clip Art</w:t>
      </w:r>
      <w:r w:rsidRPr="003725B9">
        <w:rPr>
          <w:rFonts w:ascii="Arial" w:hAnsi="Arial" w:cs="Arial"/>
        </w:rPr>
        <w:t xml:space="preserve">. [image] Available at: &lt;http://clipart-library.com/clipart/thermometer-clipart_5.htm&gt; </w:t>
      </w:r>
      <w:r w:rsidR="00EC38E9">
        <w:rPr>
          <w:rFonts w:ascii="Arial" w:hAnsi="Arial" w:cs="Arial"/>
        </w:rPr>
        <w:t>(</w:t>
      </w:r>
      <w:r w:rsidRPr="003725B9">
        <w:rPr>
          <w:rFonts w:ascii="Arial" w:hAnsi="Arial" w:cs="Arial"/>
        </w:rPr>
        <w:t>Accessed 31 March 2021</w:t>
      </w:r>
      <w:r w:rsidR="00EC38E9">
        <w:rPr>
          <w:rFonts w:ascii="Arial" w:hAnsi="Arial" w:cs="Arial"/>
        </w:rPr>
        <w:t>)</w:t>
      </w:r>
      <w:r w:rsidRPr="003725B9">
        <w:rPr>
          <w:rFonts w:ascii="Arial" w:hAnsi="Arial" w:cs="Arial"/>
        </w:rPr>
        <w:t>.</w:t>
      </w:r>
    </w:p>
    <w:p w14:paraId="381BF1FB" w14:textId="2E38EDD4" w:rsidR="003D0D78" w:rsidRDefault="003D0D78">
      <w:pPr>
        <w:rPr>
          <w:rFonts w:ascii="Arial" w:hAnsi="Arial" w:cs="Arial"/>
        </w:rPr>
      </w:pPr>
      <w:r w:rsidRPr="00C506DF">
        <w:rPr>
          <w:rFonts w:ascii="Arial" w:hAnsi="Arial" w:cs="Arial"/>
        </w:rPr>
        <w:lastRenderedPageBreak/>
        <w:t xml:space="preserve">Clipart Panda, 2021 </w:t>
      </w:r>
      <w:r w:rsidR="00DC29AA" w:rsidRPr="00C506DF">
        <w:rPr>
          <w:rFonts w:ascii="Arial" w:hAnsi="Arial" w:cs="Arial"/>
          <w:i/>
          <w:iCs/>
        </w:rPr>
        <w:t>liquid-volume-clipart</w:t>
      </w:r>
      <w:r w:rsidR="00DC29AA" w:rsidRPr="00C506DF">
        <w:rPr>
          <w:rFonts w:ascii="Arial" w:hAnsi="Arial" w:cs="Arial"/>
        </w:rPr>
        <w:t xml:space="preserve">. [image] Available at </w:t>
      </w:r>
      <w:r w:rsidR="00C506DF" w:rsidRPr="00C506DF">
        <w:rPr>
          <w:rFonts w:ascii="Arial" w:hAnsi="Arial" w:cs="Arial"/>
        </w:rPr>
        <w:t>&lt;</w:t>
      </w:r>
      <w:hyperlink r:id="rId16" w:history="1">
        <w:r w:rsidR="00C506DF" w:rsidRPr="00C506DF">
          <w:rPr>
            <w:rStyle w:val="Hyperlink"/>
            <w:rFonts w:ascii="Arial" w:hAnsi="Arial" w:cs="Arial"/>
            <w:color w:val="auto"/>
            <w:u w:val="none"/>
          </w:rPr>
          <w:t>http://www.clipartpanda.com/clipart_images/liquid-volume-clipart-1-65527308</w:t>
        </w:r>
      </w:hyperlink>
      <w:r w:rsidR="00C506DF" w:rsidRPr="00C506DF">
        <w:rPr>
          <w:rFonts w:ascii="Arial" w:hAnsi="Arial" w:cs="Arial"/>
        </w:rPr>
        <w:t xml:space="preserve">&gt; </w:t>
      </w:r>
      <w:r w:rsidR="00EC38E9">
        <w:rPr>
          <w:rFonts w:ascii="Arial" w:hAnsi="Arial" w:cs="Arial"/>
        </w:rPr>
        <w:t>(</w:t>
      </w:r>
      <w:r w:rsidR="00C506DF" w:rsidRPr="00C506DF">
        <w:rPr>
          <w:rFonts w:ascii="Arial" w:hAnsi="Arial" w:cs="Arial"/>
        </w:rPr>
        <w:t>Accessed 31 March 2021</w:t>
      </w:r>
      <w:r w:rsidR="00EC38E9">
        <w:rPr>
          <w:rFonts w:ascii="Arial" w:hAnsi="Arial" w:cs="Arial"/>
        </w:rPr>
        <w:t>).</w:t>
      </w:r>
    </w:p>
    <w:p w14:paraId="5908972F" w14:textId="62CE332B" w:rsidR="00EF710F" w:rsidRPr="00EE4DE1" w:rsidRDefault="00EE4DE1">
      <w:pPr>
        <w:rPr>
          <w:rFonts w:ascii="Arial" w:hAnsi="Arial" w:cs="Arial"/>
        </w:rPr>
      </w:pPr>
      <w:r>
        <w:rPr>
          <w:rFonts w:ascii="Arial" w:hAnsi="Arial" w:cs="Arial"/>
        </w:rPr>
        <w:t xml:space="preserve">Developer, 2020 </w:t>
      </w:r>
      <w:r>
        <w:rPr>
          <w:rFonts w:ascii="Arial" w:hAnsi="Arial" w:cs="Arial"/>
          <w:i/>
          <w:iCs/>
        </w:rPr>
        <w:t>Spinners</w:t>
      </w:r>
      <w:r>
        <w:rPr>
          <w:rFonts w:ascii="Arial" w:hAnsi="Arial" w:cs="Arial"/>
        </w:rPr>
        <w:t xml:space="preserve"> Available at: </w:t>
      </w:r>
      <w:r w:rsidR="00154C7C" w:rsidRPr="00154C7C">
        <w:rPr>
          <w:rFonts w:ascii="Arial" w:hAnsi="Arial" w:cs="Arial"/>
        </w:rPr>
        <w:t>https://developer.android.com/guide/topics/ui/controls/spinner</w:t>
      </w:r>
      <w:r w:rsidR="00154C7C">
        <w:rPr>
          <w:rFonts w:ascii="Arial" w:hAnsi="Arial" w:cs="Arial"/>
        </w:rPr>
        <w:t xml:space="preserve"> (Accessed: 17 March 2021).</w:t>
      </w:r>
    </w:p>
    <w:p w14:paraId="6C17A5E1" w14:textId="54444C86" w:rsidR="006D7684" w:rsidRDefault="006D7684" w:rsidP="006D7684">
      <w:pPr>
        <w:spacing w:before="0" w:after="450"/>
        <w:rPr>
          <w:rFonts w:ascii="Arial" w:eastAsia="Times New Roman" w:hAnsi="Arial" w:cs="Arial"/>
          <w:lang w:eastAsia="en-GB" w:bidi="ar-SA"/>
        </w:rPr>
      </w:pPr>
      <w:r w:rsidRPr="006D7684">
        <w:rPr>
          <w:rFonts w:ascii="Arial" w:eastAsia="Times New Roman" w:hAnsi="Arial" w:cs="Arial"/>
          <w:lang w:eastAsia="en-GB" w:bidi="ar-SA"/>
        </w:rPr>
        <w:br/>
      </w:r>
      <w:proofErr w:type="spellStart"/>
      <w:proofErr w:type="gramStart"/>
      <w:r w:rsidR="000F67E1" w:rsidRPr="0008310E">
        <w:rPr>
          <w:rFonts w:ascii="Arial" w:eastAsia="Times New Roman" w:hAnsi="Arial" w:cs="Arial"/>
          <w:lang w:eastAsia="en-GB" w:bidi="ar-SA"/>
        </w:rPr>
        <w:t>freeCodeCamp,org</w:t>
      </w:r>
      <w:proofErr w:type="spellEnd"/>
      <w:r w:rsidR="000F67E1" w:rsidRPr="0008310E">
        <w:rPr>
          <w:rFonts w:ascii="Arial" w:eastAsia="Times New Roman" w:hAnsi="Arial" w:cs="Arial"/>
          <w:lang w:eastAsia="en-GB" w:bidi="ar-SA"/>
        </w:rPr>
        <w:t>.</w:t>
      </w:r>
      <w:proofErr w:type="gramEnd"/>
      <w:r w:rsidRPr="006D7684">
        <w:rPr>
          <w:rFonts w:ascii="Arial" w:eastAsia="Times New Roman" w:hAnsi="Arial" w:cs="Arial"/>
          <w:lang w:eastAsia="en-GB" w:bidi="ar-SA"/>
        </w:rPr>
        <w:t xml:space="preserve"> (</w:t>
      </w:r>
      <w:r w:rsidR="000F67E1" w:rsidRPr="0008310E">
        <w:rPr>
          <w:rFonts w:ascii="Arial" w:eastAsia="Times New Roman" w:hAnsi="Arial" w:cs="Arial"/>
          <w:lang w:eastAsia="en-GB" w:bidi="ar-SA"/>
        </w:rPr>
        <w:t>2020</w:t>
      </w:r>
      <w:r w:rsidRPr="006D7684">
        <w:rPr>
          <w:rFonts w:ascii="Arial" w:eastAsia="Times New Roman" w:hAnsi="Arial" w:cs="Arial"/>
          <w:lang w:eastAsia="en-GB" w:bidi="ar-SA"/>
        </w:rPr>
        <w:t>) </w:t>
      </w:r>
      <w:r w:rsidR="000F67E1" w:rsidRPr="0008310E">
        <w:rPr>
          <w:rFonts w:ascii="Arial" w:eastAsia="Times New Roman" w:hAnsi="Arial" w:cs="Arial"/>
          <w:i/>
          <w:iCs/>
          <w:lang w:eastAsia="en-GB" w:bidi="ar-SA"/>
        </w:rPr>
        <w:t>Android Development for Beginners – Full Course</w:t>
      </w:r>
      <w:r w:rsidRPr="006D7684">
        <w:rPr>
          <w:rFonts w:ascii="Arial" w:eastAsia="Times New Roman" w:hAnsi="Arial" w:cs="Arial"/>
          <w:lang w:eastAsia="en-GB" w:bidi="ar-SA"/>
        </w:rPr>
        <w:t>. </w:t>
      </w:r>
      <w:r w:rsidR="002817F2" w:rsidRPr="0008310E">
        <w:rPr>
          <w:rFonts w:ascii="Arial" w:eastAsia="Times New Roman" w:hAnsi="Arial" w:cs="Arial"/>
          <w:lang w:eastAsia="en-GB" w:bidi="ar-SA"/>
        </w:rPr>
        <w:t>26 May</w:t>
      </w:r>
      <w:r w:rsidRPr="006D7684">
        <w:rPr>
          <w:rFonts w:ascii="Arial" w:eastAsia="Times New Roman" w:hAnsi="Arial" w:cs="Arial"/>
          <w:lang w:eastAsia="en-GB" w:bidi="ar-SA"/>
        </w:rPr>
        <w:t>. Available at: </w:t>
      </w:r>
      <w:r w:rsidR="002817F2" w:rsidRPr="0008310E">
        <w:rPr>
          <w:rFonts w:ascii="Arial" w:eastAsia="Times New Roman" w:hAnsi="Arial" w:cs="Arial"/>
          <w:lang w:eastAsia="en-GB" w:bidi="ar-SA"/>
        </w:rPr>
        <w:t>https://www.youtube.com/watch?v=fis26HvvDII&amp;t=33412s&amp;ab_channel=CalebCurry</w:t>
      </w:r>
      <w:r w:rsidR="002817F2" w:rsidRPr="0008310E">
        <w:rPr>
          <w:rFonts w:ascii="Arial" w:eastAsia="Times New Roman" w:hAnsi="Arial" w:cs="Arial"/>
          <w:lang w:eastAsia="en-GB" w:bidi="ar-SA"/>
        </w:rPr>
        <w:t xml:space="preserve"> </w:t>
      </w:r>
      <w:r w:rsidRPr="006D7684">
        <w:rPr>
          <w:rFonts w:ascii="Arial" w:eastAsia="Times New Roman" w:hAnsi="Arial" w:cs="Arial"/>
          <w:lang w:eastAsia="en-GB" w:bidi="ar-SA"/>
        </w:rPr>
        <w:t>(Accessed: </w:t>
      </w:r>
      <w:r w:rsidR="00B14EC1" w:rsidRPr="0008310E">
        <w:rPr>
          <w:rFonts w:ascii="Arial" w:eastAsia="Times New Roman" w:hAnsi="Arial" w:cs="Arial"/>
          <w:lang w:eastAsia="en-GB" w:bidi="ar-SA"/>
        </w:rPr>
        <w:t>25</w:t>
      </w:r>
      <w:r w:rsidR="00431DFD" w:rsidRPr="0008310E">
        <w:rPr>
          <w:rFonts w:ascii="Arial" w:eastAsia="Times New Roman" w:hAnsi="Arial" w:cs="Arial"/>
          <w:lang w:eastAsia="en-GB" w:bidi="ar-SA"/>
        </w:rPr>
        <w:t xml:space="preserve"> March 20</w:t>
      </w:r>
      <w:r w:rsidR="00B14EC1" w:rsidRPr="0008310E">
        <w:rPr>
          <w:rFonts w:ascii="Arial" w:eastAsia="Times New Roman" w:hAnsi="Arial" w:cs="Arial"/>
          <w:lang w:eastAsia="en-GB" w:bidi="ar-SA"/>
        </w:rPr>
        <w:t>21</w:t>
      </w:r>
      <w:r w:rsidRPr="006D7684">
        <w:rPr>
          <w:rFonts w:ascii="Arial" w:eastAsia="Times New Roman" w:hAnsi="Arial" w:cs="Arial"/>
          <w:lang w:eastAsia="en-GB" w:bidi="ar-SA"/>
        </w:rPr>
        <w:t>).</w:t>
      </w:r>
    </w:p>
    <w:p w14:paraId="5B3881E7" w14:textId="4B19EA7C" w:rsidR="00EC0DDC" w:rsidRDefault="00EC0DDC" w:rsidP="006D7684">
      <w:pPr>
        <w:spacing w:before="0" w:after="450"/>
        <w:rPr>
          <w:rFonts w:ascii="Arial" w:eastAsia="Times New Roman" w:hAnsi="Arial" w:cs="Arial"/>
          <w:lang w:eastAsia="en-GB" w:bidi="ar-SA"/>
        </w:rPr>
      </w:pPr>
      <w:r>
        <w:rPr>
          <w:rFonts w:ascii="Arial" w:eastAsia="Times New Roman" w:hAnsi="Arial" w:cs="Arial"/>
          <w:lang w:eastAsia="en-GB" w:bidi="ar-SA"/>
        </w:rPr>
        <w:t>GOGRAPH</w:t>
      </w:r>
      <w:r w:rsidR="00FA1D8E">
        <w:rPr>
          <w:rFonts w:ascii="Arial" w:eastAsia="Times New Roman" w:hAnsi="Arial" w:cs="Arial"/>
          <w:lang w:eastAsia="en-GB" w:bidi="ar-SA"/>
        </w:rPr>
        <w:t>,</w:t>
      </w:r>
      <w:r>
        <w:rPr>
          <w:rFonts w:ascii="Arial" w:eastAsia="Times New Roman" w:hAnsi="Arial" w:cs="Arial"/>
          <w:lang w:eastAsia="en-GB" w:bidi="ar-SA"/>
        </w:rPr>
        <w:t xml:space="preserve"> 2021</w:t>
      </w:r>
      <w:r w:rsidR="00FA1D8E">
        <w:rPr>
          <w:rFonts w:ascii="Arial" w:eastAsia="Times New Roman" w:hAnsi="Arial" w:cs="Arial"/>
          <w:lang w:eastAsia="en-GB" w:bidi="ar-SA"/>
        </w:rPr>
        <w:t xml:space="preserve"> </w:t>
      </w:r>
      <w:r w:rsidR="00FA1D8E" w:rsidRPr="00FA1D8E">
        <w:rPr>
          <w:rFonts w:ascii="Arial" w:eastAsia="Times New Roman" w:hAnsi="Arial" w:cs="Arial"/>
          <w:i/>
          <w:iCs/>
          <w:lang w:eastAsia="en-GB" w:bidi="ar-SA"/>
        </w:rPr>
        <w:t>Vector Art - Cooking. EPS clipart gg69833886</w:t>
      </w:r>
      <w:r w:rsidR="00FA1D8E">
        <w:rPr>
          <w:rFonts w:ascii="Arial" w:eastAsia="Times New Roman" w:hAnsi="Arial" w:cs="Arial"/>
          <w:i/>
          <w:iCs/>
          <w:lang w:eastAsia="en-GB" w:bidi="ar-SA"/>
        </w:rPr>
        <w:t xml:space="preserve">. </w:t>
      </w:r>
      <w:r w:rsidR="00FA1D8E">
        <w:rPr>
          <w:rFonts w:ascii="Arial" w:eastAsia="Times New Roman" w:hAnsi="Arial" w:cs="Arial"/>
          <w:lang w:eastAsia="en-GB" w:bidi="ar-SA"/>
        </w:rPr>
        <w:t>[image]</w:t>
      </w:r>
      <w:r w:rsidR="007B008D">
        <w:rPr>
          <w:rFonts w:ascii="Arial" w:eastAsia="Times New Roman" w:hAnsi="Arial" w:cs="Arial"/>
          <w:lang w:eastAsia="en-GB" w:bidi="ar-SA"/>
        </w:rPr>
        <w:t xml:space="preserve"> Available at &lt;</w:t>
      </w:r>
      <w:r w:rsidR="007B008D" w:rsidRPr="007B008D">
        <w:t xml:space="preserve"> </w:t>
      </w:r>
      <w:r w:rsidR="007B008D" w:rsidRPr="007B008D">
        <w:rPr>
          <w:rFonts w:ascii="Arial" w:eastAsia="Times New Roman" w:hAnsi="Arial" w:cs="Arial"/>
          <w:lang w:eastAsia="en-GB" w:bidi="ar-SA"/>
        </w:rPr>
        <w:t>https://www.gograph.com/clipart/cooking-gg69833886.html</w:t>
      </w:r>
      <w:r w:rsidR="007B008D">
        <w:rPr>
          <w:rFonts w:ascii="Arial" w:eastAsia="Times New Roman" w:hAnsi="Arial" w:cs="Arial"/>
          <w:lang w:eastAsia="en-GB" w:bidi="ar-SA"/>
        </w:rPr>
        <w:t xml:space="preserve">&gt; </w:t>
      </w:r>
      <w:r w:rsidR="00EC38E9">
        <w:rPr>
          <w:rFonts w:ascii="Arial" w:eastAsia="Times New Roman" w:hAnsi="Arial" w:cs="Arial"/>
          <w:lang w:eastAsia="en-GB" w:bidi="ar-SA"/>
        </w:rPr>
        <w:t>(</w:t>
      </w:r>
      <w:r w:rsidR="007B008D">
        <w:rPr>
          <w:rFonts w:ascii="Arial" w:eastAsia="Times New Roman" w:hAnsi="Arial" w:cs="Arial"/>
          <w:lang w:eastAsia="en-GB" w:bidi="ar-SA"/>
        </w:rPr>
        <w:t>Accessed 31 March 2021</w:t>
      </w:r>
      <w:r w:rsidR="00EC38E9">
        <w:rPr>
          <w:rFonts w:ascii="Arial" w:eastAsia="Times New Roman" w:hAnsi="Arial" w:cs="Arial"/>
          <w:lang w:eastAsia="en-GB" w:bidi="ar-SA"/>
        </w:rPr>
        <w:t>).</w:t>
      </w:r>
    </w:p>
    <w:p w14:paraId="3C457468" w14:textId="71B82206" w:rsidR="00795172" w:rsidRDefault="00795172" w:rsidP="006D7684">
      <w:pPr>
        <w:spacing w:before="0" w:after="450"/>
        <w:rPr>
          <w:rFonts w:ascii="Arial" w:eastAsia="Times New Roman" w:hAnsi="Arial" w:cs="Arial"/>
          <w:lang w:eastAsia="en-GB" w:bidi="ar-SA"/>
        </w:rPr>
      </w:pPr>
      <w:r>
        <w:rPr>
          <w:rFonts w:ascii="Arial" w:eastAsia="Times New Roman" w:hAnsi="Arial" w:cs="Arial"/>
          <w:lang w:eastAsia="en-GB" w:bidi="ar-SA"/>
        </w:rPr>
        <w:t xml:space="preserve">Google, 2021. </w:t>
      </w:r>
      <w:r w:rsidR="00243091">
        <w:rPr>
          <w:rFonts w:ascii="Arial" w:eastAsia="Times New Roman" w:hAnsi="Arial" w:cs="Arial"/>
          <w:i/>
          <w:iCs/>
          <w:lang w:eastAsia="en-GB" w:bidi="ar-SA"/>
        </w:rPr>
        <w:t xml:space="preserve">Unit converter. </w:t>
      </w:r>
      <w:r w:rsidR="00B34FFE">
        <w:rPr>
          <w:rFonts w:ascii="Arial" w:eastAsia="Times New Roman" w:hAnsi="Arial" w:cs="Arial"/>
          <w:lang w:eastAsia="en-GB" w:bidi="ar-SA"/>
        </w:rPr>
        <w:t xml:space="preserve">Available at: </w:t>
      </w:r>
      <w:r w:rsidR="00B34FFE" w:rsidRPr="00B34FFE">
        <w:rPr>
          <w:rFonts w:ascii="Arial" w:eastAsia="Times New Roman" w:hAnsi="Arial" w:cs="Arial"/>
          <w:lang w:eastAsia="en-GB" w:bidi="ar-SA"/>
        </w:rPr>
        <w:t>https://www.google.com/search?q=unit+converter&amp;ei=HFpkYJ33BJiP9u8Pi5GpmAY</w:t>
      </w:r>
      <w:r w:rsidR="00B34FFE">
        <w:rPr>
          <w:rFonts w:ascii="Arial" w:eastAsia="Times New Roman" w:hAnsi="Arial" w:cs="Arial"/>
          <w:lang w:eastAsia="en-GB" w:bidi="ar-SA"/>
        </w:rPr>
        <w:t xml:space="preserve"> (Accessed on 19 March 2021).</w:t>
      </w:r>
    </w:p>
    <w:p w14:paraId="3FFE2D93" w14:textId="1E48562E" w:rsidR="00B15029" w:rsidRDefault="00B15029" w:rsidP="006D7684">
      <w:pPr>
        <w:spacing w:before="0" w:after="450"/>
        <w:rPr>
          <w:rFonts w:ascii="Arial" w:eastAsia="Times New Roman" w:hAnsi="Arial" w:cs="Arial"/>
          <w:lang w:eastAsia="en-GB" w:bidi="ar-SA"/>
        </w:rPr>
      </w:pPr>
      <w:r>
        <w:rPr>
          <w:rFonts w:ascii="Arial" w:eastAsia="Times New Roman" w:hAnsi="Arial" w:cs="Arial"/>
          <w:lang w:eastAsia="en-GB" w:bidi="ar-SA"/>
        </w:rPr>
        <w:t xml:space="preserve">Google Play Store, 2021. </w:t>
      </w:r>
      <w:r w:rsidR="00F4478E">
        <w:rPr>
          <w:rFonts w:ascii="Arial" w:eastAsia="Times New Roman" w:hAnsi="Arial" w:cs="Arial"/>
          <w:i/>
          <w:iCs/>
          <w:lang w:eastAsia="en-GB" w:bidi="ar-SA"/>
        </w:rPr>
        <w:t>Unit Converter</w:t>
      </w:r>
      <w:r w:rsidR="009E6451">
        <w:rPr>
          <w:rFonts w:ascii="Arial" w:eastAsia="Times New Roman" w:hAnsi="Arial" w:cs="Arial"/>
          <w:i/>
          <w:iCs/>
          <w:lang w:eastAsia="en-GB" w:bidi="ar-SA"/>
        </w:rPr>
        <w:t xml:space="preserve">. </w:t>
      </w:r>
      <w:r w:rsidR="009E6451">
        <w:rPr>
          <w:rFonts w:ascii="Arial" w:eastAsia="Times New Roman" w:hAnsi="Arial" w:cs="Arial"/>
          <w:lang w:eastAsia="en-GB" w:bidi="ar-SA"/>
        </w:rPr>
        <w:t xml:space="preserve">Available at: </w:t>
      </w:r>
      <w:r w:rsidR="007D57E3" w:rsidRPr="007D57E3">
        <w:rPr>
          <w:rFonts w:ascii="Arial" w:eastAsia="Times New Roman" w:hAnsi="Arial" w:cs="Arial"/>
          <w:lang w:eastAsia="en-GB" w:bidi="ar-SA"/>
        </w:rPr>
        <w:t>https://play.google.com/store/apps/details?id=com.androidapps.unitconverter&amp;hl=en&amp;gl=US</w:t>
      </w:r>
      <w:r w:rsidR="009E6451">
        <w:rPr>
          <w:rFonts w:ascii="Arial" w:eastAsia="Times New Roman" w:hAnsi="Arial" w:cs="Arial"/>
          <w:lang w:eastAsia="en-GB" w:bidi="ar-SA"/>
        </w:rPr>
        <w:t xml:space="preserve"> (Accessed</w:t>
      </w:r>
      <w:r w:rsidR="00AB4E8D">
        <w:rPr>
          <w:rFonts w:ascii="Arial" w:eastAsia="Times New Roman" w:hAnsi="Arial" w:cs="Arial"/>
          <w:lang w:eastAsia="en-GB" w:bidi="ar-SA"/>
        </w:rPr>
        <w:t xml:space="preserve">: </w:t>
      </w:r>
      <w:r w:rsidR="007D57E3">
        <w:rPr>
          <w:rFonts w:ascii="Arial" w:eastAsia="Times New Roman" w:hAnsi="Arial" w:cs="Arial"/>
          <w:lang w:eastAsia="en-GB" w:bidi="ar-SA"/>
        </w:rPr>
        <w:t>30 March 2021</w:t>
      </w:r>
      <w:r w:rsidR="009E6451">
        <w:rPr>
          <w:rFonts w:ascii="Arial" w:eastAsia="Times New Roman" w:hAnsi="Arial" w:cs="Arial"/>
          <w:lang w:eastAsia="en-GB" w:bidi="ar-SA"/>
        </w:rPr>
        <w:t>)</w:t>
      </w:r>
      <w:r w:rsidR="007D57E3">
        <w:rPr>
          <w:rFonts w:ascii="Arial" w:eastAsia="Times New Roman" w:hAnsi="Arial" w:cs="Arial"/>
          <w:lang w:eastAsia="en-GB" w:bidi="ar-SA"/>
        </w:rPr>
        <w:t>.</w:t>
      </w:r>
    </w:p>
    <w:p w14:paraId="6FE58E3F" w14:textId="259BC97E" w:rsidR="007D57E3" w:rsidRPr="009E6451" w:rsidRDefault="007D57E3" w:rsidP="006D7684">
      <w:pPr>
        <w:spacing w:before="0" w:after="450"/>
        <w:rPr>
          <w:rFonts w:ascii="Arial" w:eastAsia="Times New Roman" w:hAnsi="Arial" w:cs="Arial"/>
          <w:lang w:eastAsia="en-GB" w:bidi="ar-SA"/>
        </w:rPr>
      </w:pPr>
      <w:r>
        <w:rPr>
          <w:rFonts w:ascii="Arial" w:eastAsia="Times New Roman" w:hAnsi="Arial" w:cs="Arial"/>
          <w:lang w:eastAsia="en-GB" w:bidi="ar-SA"/>
        </w:rPr>
        <w:t xml:space="preserve">Google Play Store, 2021. </w:t>
      </w:r>
      <w:r>
        <w:rPr>
          <w:rFonts w:ascii="Arial" w:eastAsia="Times New Roman" w:hAnsi="Arial" w:cs="Arial"/>
          <w:i/>
          <w:iCs/>
          <w:lang w:eastAsia="en-GB" w:bidi="ar-SA"/>
        </w:rPr>
        <w:t xml:space="preserve">Unit Converter. </w:t>
      </w:r>
      <w:r>
        <w:rPr>
          <w:rFonts w:ascii="Arial" w:eastAsia="Times New Roman" w:hAnsi="Arial" w:cs="Arial"/>
          <w:lang w:eastAsia="en-GB" w:bidi="ar-SA"/>
        </w:rPr>
        <w:t xml:space="preserve">Available at: </w:t>
      </w:r>
      <w:r w:rsidR="008D34E5" w:rsidRPr="008D34E5">
        <w:rPr>
          <w:rFonts w:ascii="Arial" w:eastAsia="Times New Roman" w:hAnsi="Arial" w:cs="Arial"/>
          <w:lang w:eastAsia="en-GB" w:bidi="ar-SA"/>
        </w:rPr>
        <w:t>https://play.google.com/store/apps/details?id=kr.sira.unit</w:t>
      </w:r>
      <w:r>
        <w:rPr>
          <w:rFonts w:ascii="Arial" w:eastAsia="Times New Roman" w:hAnsi="Arial" w:cs="Arial"/>
          <w:lang w:eastAsia="en-GB" w:bidi="ar-SA"/>
        </w:rPr>
        <w:t xml:space="preserve"> (Accessed: 30 March 2021).</w:t>
      </w:r>
    </w:p>
    <w:p w14:paraId="28CA6CFD" w14:textId="0D9723FB" w:rsidR="00361DC2" w:rsidRPr="002657DF" w:rsidRDefault="00361DC2" w:rsidP="006D7684">
      <w:pPr>
        <w:spacing w:before="0" w:after="450"/>
        <w:rPr>
          <w:rFonts w:ascii="Arial" w:eastAsia="Times New Roman" w:hAnsi="Arial" w:cs="Arial"/>
          <w:lang w:eastAsia="en-GB" w:bidi="ar-SA"/>
        </w:rPr>
      </w:pPr>
      <w:r w:rsidRPr="002657DF">
        <w:rPr>
          <w:rFonts w:ascii="Arial" w:hAnsi="Arial" w:cs="Arial"/>
          <w:shd w:val="clear" w:color="auto" w:fill="FFFFFF"/>
        </w:rPr>
        <w:t>Metric Conversions</w:t>
      </w:r>
      <w:r w:rsidRPr="002657DF">
        <w:rPr>
          <w:rFonts w:ascii="Arial" w:hAnsi="Arial" w:cs="Arial"/>
          <w:shd w:val="clear" w:color="auto" w:fill="FFFFFF"/>
        </w:rPr>
        <w:t xml:space="preserve"> (20</w:t>
      </w:r>
      <w:r w:rsidR="002615A6">
        <w:rPr>
          <w:rFonts w:ascii="Arial" w:hAnsi="Arial" w:cs="Arial"/>
          <w:shd w:val="clear" w:color="auto" w:fill="FFFFFF"/>
        </w:rPr>
        <w:t>18</w:t>
      </w:r>
      <w:r w:rsidRPr="002657DF">
        <w:rPr>
          <w:rFonts w:ascii="Arial" w:hAnsi="Arial" w:cs="Arial"/>
          <w:shd w:val="clear" w:color="auto" w:fill="FFFFFF"/>
        </w:rPr>
        <w:t>) </w:t>
      </w:r>
      <w:r w:rsidR="00C24EA6" w:rsidRPr="002657DF">
        <w:rPr>
          <w:rStyle w:val="Emphasis"/>
          <w:rFonts w:ascii="Arial" w:hAnsi="Arial" w:cs="Arial"/>
          <w:shd w:val="clear" w:color="auto" w:fill="FFFFFF"/>
        </w:rPr>
        <w:t>Len</w:t>
      </w:r>
      <w:r w:rsidR="002657DF">
        <w:rPr>
          <w:rStyle w:val="Emphasis"/>
          <w:rFonts w:ascii="Arial" w:hAnsi="Arial" w:cs="Arial"/>
          <w:shd w:val="clear" w:color="auto" w:fill="FFFFFF"/>
        </w:rPr>
        <w:t>g</w:t>
      </w:r>
      <w:r w:rsidR="00C24EA6" w:rsidRPr="002657DF">
        <w:rPr>
          <w:rStyle w:val="Emphasis"/>
          <w:rFonts w:ascii="Arial" w:hAnsi="Arial" w:cs="Arial"/>
          <w:shd w:val="clear" w:color="auto" w:fill="FFFFFF"/>
        </w:rPr>
        <w:t>th Conversion</w:t>
      </w:r>
      <w:r w:rsidRPr="002657DF">
        <w:rPr>
          <w:rFonts w:ascii="Arial" w:hAnsi="Arial" w:cs="Arial"/>
          <w:shd w:val="clear" w:color="auto" w:fill="FFFFFF"/>
        </w:rPr>
        <w:t>. Available at</w:t>
      </w:r>
      <w:r w:rsidR="00C24EA6" w:rsidRPr="002657DF">
        <w:rPr>
          <w:rFonts w:ascii="Arial" w:hAnsi="Arial" w:cs="Arial"/>
          <w:shd w:val="clear" w:color="auto" w:fill="FFFFFF"/>
        </w:rPr>
        <w:t xml:space="preserve">: </w:t>
      </w:r>
      <w:r w:rsidR="00C24EA6" w:rsidRPr="002657DF">
        <w:rPr>
          <w:rFonts w:ascii="Arial" w:hAnsi="Arial" w:cs="Arial"/>
          <w:shd w:val="clear" w:color="auto" w:fill="FFFFFF"/>
        </w:rPr>
        <w:t>https://www.metric-conversions.org/length-conversion.htm</w:t>
      </w:r>
      <w:r w:rsidRPr="002657DF">
        <w:rPr>
          <w:rFonts w:ascii="Arial" w:hAnsi="Arial" w:cs="Arial"/>
          <w:shd w:val="clear" w:color="auto" w:fill="FFFFFF"/>
        </w:rPr>
        <w:t xml:space="preserve"> (Accessed: </w:t>
      </w:r>
      <w:r w:rsidR="002657DF" w:rsidRPr="002657DF">
        <w:rPr>
          <w:rFonts w:ascii="Arial" w:hAnsi="Arial" w:cs="Arial"/>
          <w:shd w:val="clear" w:color="auto" w:fill="FFFFFF"/>
        </w:rPr>
        <w:t>18</w:t>
      </w:r>
      <w:r w:rsidRPr="002657DF">
        <w:rPr>
          <w:rFonts w:ascii="Arial" w:hAnsi="Arial" w:cs="Arial"/>
          <w:shd w:val="clear" w:color="auto" w:fill="FFFFFF"/>
        </w:rPr>
        <w:t xml:space="preserve"> Ma</w:t>
      </w:r>
      <w:r w:rsidR="002657DF" w:rsidRPr="002657DF">
        <w:rPr>
          <w:rFonts w:ascii="Arial" w:hAnsi="Arial" w:cs="Arial"/>
          <w:shd w:val="clear" w:color="auto" w:fill="FFFFFF"/>
        </w:rPr>
        <w:t>rch</w:t>
      </w:r>
      <w:r w:rsidRPr="002657DF">
        <w:rPr>
          <w:rFonts w:ascii="Arial" w:hAnsi="Arial" w:cs="Arial"/>
          <w:shd w:val="clear" w:color="auto" w:fill="FFFFFF"/>
        </w:rPr>
        <w:t xml:space="preserve"> 202</w:t>
      </w:r>
      <w:r w:rsidR="002657DF" w:rsidRPr="002657DF">
        <w:rPr>
          <w:rFonts w:ascii="Arial" w:hAnsi="Arial" w:cs="Arial"/>
          <w:shd w:val="clear" w:color="auto" w:fill="FFFFFF"/>
        </w:rPr>
        <w:t>1</w:t>
      </w:r>
      <w:r w:rsidRPr="002657DF">
        <w:rPr>
          <w:rFonts w:ascii="Arial" w:hAnsi="Arial" w:cs="Arial"/>
          <w:shd w:val="clear" w:color="auto" w:fill="FFFFFF"/>
        </w:rPr>
        <w:t>).</w:t>
      </w:r>
    </w:p>
    <w:p w14:paraId="5207B339" w14:textId="297B5F95" w:rsidR="00390565" w:rsidRPr="00C662E1" w:rsidRDefault="00390565"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Nicepng</w:t>
      </w:r>
      <w:proofErr w:type="spellEnd"/>
      <w:r>
        <w:rPr>
          <w:rFonts w:ascii="Arial" w:eastAsia="Times New Roman" w:hAnsi="Arial" w:cs="Arial"/>
          <w:lang w:eastAsia="en-GB" w:bidi="ar-SA"/>
        </w:rPr>
        <w:t xml:space="preserve">, 2021. </w:t>
      </w:r>
      <w:r w:rsidR="004D03EA" w:rsidRPr="004D03EA">
        <w:rPr>
          <w:rFonts w:ascii="Arial" w:eastAsia="Times New Roman" w:hAnsi="Arial" w:cs="Arial"/>
          <w:i/>
          <w:iCs/>
          <w:lang w:eastAsia="en-GB" w:bidi="ar-SA"/>
        </w:rPr>
        <w:t xml:space="preserve">Weight Scale Royalty Free Vector Clip Art Illustration - Weight Clipart </w:t>
      </w:r>
      <w:proofErr w:type="spellStart"/>
      <w:r w:rsidR="004D03EA" w:rsidRPr="004D03EA">
        <w:rPr>
          <w:rFonts w:ascii="Arial" w:eastAsia="Times New Roman" w:hAnsi="Arial" w:cs="Arial"/>
          <w:i/>
          <w:iCs/>
          <w:lang w:eastAsia="en-GB" w:bidi="ar-SA"/>
        </w:rPr>
        <w:t>Png</w:t>
      </w:r>
      <w:proofErr w:type="spellEnd"/>
      <w:r w:rsidR="004D03EA">
        <w:rPr>
          <w:rFonts w:ascii="Arial" w:eastAsia="Times New Roman" w:hAnsi="Arial" w:cs="Arial"/>
          <w:i/>
          <w:iCs/>
          <w:lang w:eastAsia="en-GB" w:bidi="ar-SA"/>
        </w:rPr>
        <w:t xml:space="preserve">. </w:t>
      </w:r>
      <w:r w:rsidR="004D03EA">
        <w:rPr>
          <w:rFonts w:ascii="Arial" w:eastAsia="Times New Roman" w:hAnsi="Arial" w:cs="Arial"/>
          <w:lang w:eastAsia="en-GB" w:bidi="ar-SA"/>
        </w:rPr>
        <w:t>[image] Available at &lt;</w:t>
      </w:r>
      <w:r w:rsidR="00C662E1" w:rsidRPr="00C662E1">
        <w:rPr>
          <w:rFonts w:ascii="Arial" w:eastAsia="Times New Roman" w:hAnsi="Arial" w:cs="Arial"/>
          <w:lang w:eastAsia="en-GB" w:bidi="ar-SA"/>
        </w:rPr>
        <w:t>https://www.nicepng.com/ourpic/u2e6w7o0e6u2w7q8_weight-scale-royalty-free-vector-clip-art-illustration/</w:t>
      </w:r>
      <w:r w:rsidR="004D03EA">
        <w:rPr>
          <w:rFonts w:ascii="Arial" w:eastAsia="Times New Roman" w:hAnsi="Arial" w:cs="Arial"/>
          <w:lang w:eastAsia="en-GB" w:bidi="ar-SA"/>
        </w:rPr>
        <w:t>&gt;</w:t>
      </w:r>
      <w:r w:rsidR="004D03EA">
        <w:rPr>
          <w:rFonts w:ascii="Arial" w:eastAsia="Times New Roman" w:hAnsi="Arial" w:cs="Arial"/>
          <w:i/>
          <w:iCs/>
          <w:lang w:eastAsia="en-GB" w:bidi="ar-SA"/>
        </w:rPr>
        <w:t xml:space="preserve"> </w:t>
      </w:r>
      <w:r w:rsidR="00EC38E9">
        <w:rPr>
          <w:rFonts w:ascii="Arial" w:eastAsia="Times New Roman" w:hAnsi="Arial" w:cs="Arial"/>
          <w:lang w:eastAsia="en-GB" w:bidi="ar-SA"/>
        </w:rPr>
        <w:t>(</w:t>
      </w:r>
      <w:r w:rsidR="00C662E1">
        <w:rPr>
          <w:rFonts w:ascii="Arial" w:eastAsia="Times New Roman" w:hAnsi="Arial" w:cs="Arial"/>
          <w:lang w:eastAsia="en-GB" w:bidi="ar-SA"/>
        </w:rPr>
        <w:t>Accessed 31 March 2021</w:t>
      </w:r>
      <w:r w:rsidR="00EC38E9">
        <w:rPr>
          <w:rFonts w:ascii="Arial" w:eastAsia="Times New Roman" w:hAnsi="Arial" w:cs="Arial"/>
          <w:lang w:eastAsia="en-GB" w:bidi="ar-SA"/>
        </w:rPr>
        <w:t>).</w:t>
      </w:r>
    </w:p>
    <w:p w14:paraId="15F0BEA2" w14:textId="6B11DB6D" w:rsidR="0008310E" w:rsidRDefault="0008310E"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Pin</w:t>
      </w:r>
      <w:r w:rsidR="001D75AC">
        <w:rPr>
          <w:rFonts w:ascii="Arial" w:eastAsia="Times New Roman" w:hAnsi="Arial" w:cs="Arial"/>
          <w:lang w:eastAsia="en-GB" w:bidi="ar-SA"/>
        </w:rPr>
        <w:t>clipart</w:t>
      </w:r>
      <w:proofErr w:type="spellEnd"/>
      <w:r w:rsidR="001D75AC">
        <w:rPr>
          <w:rFonts w:ascii="Arial" w:eastAsia="Times New Roman" w:hAnsi="Arial" w:cs="Arial"/>
          <w:lang w:eastAsia="en-GB" w:bidi="ar-SA"/>
        </w:rPr>
        <w:t xml:space="preserve">, 2021. </w:t>
      </w:r>
      <w:r w:rsidR="001D75AC">
        <w:rPr>
          <w:rFonts w:ascii="Arial" w:eastAsia="Times New Roman" w:hAnsi="Arial" w:cs="Arial"/>
          <w:i/>
          <w:iCs/>
          <w:lang w:eastAsia="en-GB" w:bidi="ar-SA"/>
        </w:rPr>
        <w:t xml:space="preserve">Map </w:t>
      </w:r>
      <w:proofErr w:type="gramStart"/>
      <w:r w:rsidR="001D75AC">
        <w:rPr>
          <w:rFonts w:ascii="Arial" w:eastAsia="Times New Roman" w:hAnsi="Arial" w:cs="Arial"/>
          <w:i/>
          <w:iCs/>
          <w:lang w:eastAsia="en-GB" w:bidi="ar-SA"/>
        </w:rPr>
        <w:t>And</w:t>
      </w:r>
      <w:proofErr w:type="gramEnd"/>
      <w:r w:rsidR="001D75AC">
        <w:rPr>
          <w:rFonts w:ascii="Arial" w:eastAsia="Times New Roman" w:hAnsi="Arial" w:cs="Arial"/>
          <w:i/>
          <w:iCs/>
          <w:lang w:eastAsia="en-GB" w:bidi="ar-SA"/>
        </w:rPr>
        <w:t xml:space="preserve"> Location </w:t>
      </w:r>
      <w:proofErr w:type="spellStart"/>
      <w:r w:rsidR="001D75AC">
        <w:rPr>
          <w:rFonts w:ascii="Arial" w:eastAsia="Times New Roman" w:hAnsi="Arial" w:cs="Arial"/>
          <w:i/>
          <w:iCs/>
          <w:lang w:eastAsia="en-GB" w:bidi="ar-SA"/>
        </w:rPr>
        <w:t>Png</w:t>
      </w:r>
      <w:proofErr w:type="spellEnd"/>
      <w:r w:rsidR="001D75AC">
        <w:rPr>
          <w:rFonts w:ascii="Arial" w:eastAsia="Times New Roman" w:hAnsi="Arial" w:cs="Arial"/>
          <w:i/>
          <w:iCs/>
          <w:lang w:eastAsia="en-GB" w:bidi="ar-SA"/>
        </w:rPr>
        <w:t xml:space="preserve"> Transparent </w:t>
      </w:r>
      <w:proofErr w:type="spellStart"/>
      <w:r w:rsidR="001D75AC">
        <w:rPr>
          <w:rFonts w:ascii="Arial" w:eastAsia="Times New Roman" w:hAnsi="Arial" w:cs="Arial"/>
          <w:i/>
          <w:iCs/>
          <w:lang w:eastAsia="en-GB" w:bidi="ar-SA"/>
        </w:rPr>
        <w:t>Png</w:t>
      </w:r>
      <w:proofErr w:type="spellEnd"/>
      <w:r w:rsidR="00F06210">
        <w:rPr>
          <w:rFonts w:ascii="Arial" w:eastAsia="Times New Roman" w:hAnsi="Arial" w:cs="Arial"/>
          <w:i/>
          <w:iCs/>
          <w:lang w:eastAsia="en-GB" w:bidi="ar-SA"/>
        </w:rPr>
        <w:t xml:space="preserve">. </w:t>
      </w:r>
      <w:r w:rsidR="00F06210">
        <w:rPr>
          <w:rFonts w:ascii="Arial" w:eastAsia="Times New Roman" w:hAnsi="Arial" w:cs="Arial"/>
          <w:lang w:eastAsia="en-GB" w:bidi="ar-SA"/>
        </w:rPr>
        <w:t>[image] Available at &lt;</w:t>
      </w:r>
      <w:r w:rsidR="00F06210" w:rsidRPr="00F06210">
        <w:t xml:space="preserve"> </w:t>
      </w:r>
      <w:r w:rsidR="00F06210" w:rsidRPr="00F06210">
        <w:rPr>
          <w:rFonts w:ascii="Arial" w:eastAsia="Times New Roman" w:hAnsi="Arial" w:cs="Arial"/>
          <w:lang w:eastAsia="en-GB" w:bidi="ar-SA"/>
        </w:rPr>
        <w:t>https://www.pinclipart.com/pindetail/TTbTbR_location-clipart-gps-tracker-map-and-location-png/</w:t>
      </w:r>
      <w:r w:rsidR="00F06210">
        <w:rPr>
          <w:rFonts w:ascii="Arial" w:eastAsia="Times New Roman" w:hAnsi="Arial" w:cs="Arial"/>
          <w:lang w:eastAsia="en-GB" w:bidi="ar-SA"/>
        </w:rPr>
        <w:t xml:space="preserve">&gt; </w:t>
      </w:r>
      <w:r w:rsidR="00EC38E9">
        <w:rPr>
          <w:rFonts w:ascii="Arial" w:eastAsia="Times New Roman" w:hAnsi="Arial" w:cs="Arial"/>
          <w:lang w:eastAsia="en-GB" w:bidi="ar-SA"/>
        </w:rPr>
        <w:t>(</w:t>
      </w:r>
      <w:r w:rsidR="00F06210">
        <w:rPr>
          <w:rFonts w:ascii="Arial" w:eastAsia="Times New Roman" w:hAnsi="Arial" w:cs="Arial"/>
          <w:lang w:eastAsia="en-GB" w:bidi="ar-SA"/>
        </w:rPr>
        <w:t>Accessed 31 March 2021</w:t>
      </w:r>
      <w:r w:rsidR="00EC38E9">
        <w:rPr>
          <w:rFonts w:ascii="Arial" w:eastAsia="Times New Roman" w:hAnsi="Arial" w:cs="Arial"/>
          <w:lang w:eastAsia="en-GB" w:bidi="ar-SA"/>
        </w:rPr>
        <w:t>).</w:t>
      </w:r>
    </w:p>
    <w:p w14:paraId="271BD9DD" w14:textId="7967B134" w:rsidR="001C0A0C" w:rsidRDefault="001C0A0C"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RapidTables</w:t>
      </w:r>
      <w:proofErr w:type="spellEnd"/>
      <w:r w:rsidR="005E2076">
        <w:rPr>
          <w:rFonts w:ascii="Arial" w:eastAsia="Times New Roman" w:hAnsi="Arial" w:cs="Arial"/>
          <w:lang w:eastAsia="en-GB" w:bidi="ar-SA"/>
        </w:rPr>
        <w:t>, 20</w:t>
      </w:r>
      <w:r w:rsidR="004C4C37">
        <w:rPr>
          <w:rFonts w:ascii="Arial" w:eastAsia="Times New Roman" w:hAnsi="Arial" w:cs="Arial"/>
          <w:lang w:eastAsia="en-GB" w:bidi="ar-SA"/>
        </w:rPr>
        <w:t xml:space="preserve">20. </w:t>
      </w:r>
      <w:r w:rsidR="004C4C37">
        <w:rPr>
          <w:rFonts w:ascii="Arial" w:eastAsia="Times New Roman" w:hAnsi="Arial" w:cs="Arial"/>
          <w:i/>
          <w:iCs/>
          <w:lang w:eastAsia="en-GB" w:bidi="ar-SA"/>
        </w:rPr>
        <w:t>Ounces to Grams conversion</w:t>
      </w:r>
      <w:r w:rsidR="004C4C37">
        <w:rPr>
          <w:rFonts w:ascii="Arial" w:eastAsia="Times New Roman" w:hAnsi="Arial" w:cs="Arial"/>
          <w:lang w:eastAsia="en-GB" w:bidi="ar-SA"/>
        </w:rPr>
        <w:t xml:space="preserve"> Available at: </w:t>
      </w:r>
      <w:r w:rsidR="00C978F8" w:rsidRPr="00C978F8">
        <w:rPr>
          <w:rFonts w:ascii="Arial" w:eastAsia="Times New Roman" w:hAnsi="Arial" w:cs="Arial"/>
          <w:lang w:eastAsia="en-GB" w:bidi="ar-SA"/>
        </w:rPr>
        <w:t>https://www.rapidtables.com/convert/weight/ounce-to-gram.html</w:t>
      </w:r>
      <w:r w:rsidR="00C978F8">
        <w:rPr>
          <w:rFonts w:ascii="Arial" w:eastAsia="Times New Roman" w:hAnsi="Arial" w:cs="Arial"/>
          <w:lang w:eastAsia="en-GB" w:bidi="ar-SA"/>
        </w:rPr>
        <w:t xml:space="preserve"> (Accessed: 18 March 2021).</w:t>
      </w:r>
    </w:p>
    <w:p w14:paraId="1A0600B8" w14:textId="54451DA1" w:rsidR="00FB0AEF" w:rsidRDefault="00FB0AEF"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lastRenderedPageBreak/>
        <w:t>Stackoverflow</w:t>
      </w:r>
      <w:proofErr w:type="spellEnd"/>
      <w:r>
        <w:rPr>
          <w:rFonts w:ascii="Arial" w:eastAsia="Times New Roman" w:hAnsi="Arial" w:cs="Arial"/>
          <w:lang w:eastAsia="en-GB" w:bidi="ar-SA"/>
        </w:rPr>
        <w:t>, 201</w:t>
      </w:r>
      <w:r w:rsidR="0067775B">
        <w:rPr>
          <w:rFonts w:ascii="Arial" w:eastAsia="Times New Roman" w:hAnsi="Arial" w:cs="Arial"/>
          <w:lang w:eastAsia="en-GB" w:bidi="ar-SA"/>
        </w:rPr>
        <w:t>5</w:t>
      </w:r>
      <w:r w:rsidRPr="00AB2BA4">
        <w:rPr>
          <w:rFonts w:ascii="Arial" w:eastAsia="Times New Roman" w:hAnsi="Arial" w:cs="Arial"/>
          <w:i/>
          <w:iCs/>
          <w:lang w:eastAsia="en-GB" w:bidi="ar-SA"/>
        </w:rPr>
        <w:t xml:space="preserve">. </w:t>
      </w:r>
      <w:r w:rsidR="0067775B" w:rsidRPr="0067775B">
        <w:rPr>
          <w:rFonts w:ascii="Arial" w:eastAsia="Times New Roman" w:hAnsi="Arial" w:cs="Arial"/>
          <w:i/>
          <w:iCs/>
          <w:lang w:eastAsia="en-GB" w:bidi="ar-SA"/>
        </w:rPr>
        <w:t xml:space="preserve">How to dismiss a </w:t>
      </w:r>
      <w:proofErr w:type="spellStart"/>
      <w:r w:rsidR="0067775B" w:rsidRPr="0067775B">
        <w:rPr>
          <w:rFonts w:ascii="Arial" w:eastAsia="Times New Roman" w:hAnsi="Arial" w:cs="Arial"/>
          <w:i/>
          <w:iCs/>
          <w:lang w:eastAsia="en-GB" w:bidi="ar-SA"/>
        </w:rPr>
        <w:t>Snackbar</w:t>
      </w:r>
      <w:proofErr w:type="spellEnd"/>
      <w:r w:rsidR="0067775B" w:rsidRPr="0067775B">
        <w:rPr>
          <w:rFonts w:ascii="Arial" w:eastAsia="Times New Roman" w:hAnsi="Arial" w:cs="Arial"/>
          <w:i/>
          <w:iCs/>
          <w:lang w:eastAsia="en-GB" w:bidi="ar-SA"/>
        </w:rPr>
        <w:t xml:space="preserve"> using </w:t>
      </w:r>
      <w:proofErr w:type="spellStart"/>
      <w:proofErr w:type="gramStart"/>
      <w:r w:rsidR="0067775B" w:rsidRPr="0067775B">
        <w:rPr>
          <w:rFonts w:ascii="Arial" w:eastAsia="Times New Roman" w:hAnsi="Arial" w:cs="Arial"/>
          <w:i/>
          <w:iCs/>
          <w:lang w:eastAsia="en-GB" w:bidi="ar-SA"/>
        </w:rPr>
        <w:t>it's</w:t>
      </w:r>
      <w:proofErr w:type="spellEnd"/>
      <w:proofErr w:type="gramEnd"/>
      <w:r w:rsidR="0067775B" w:rsidRPr="0067775B">
        <w:rPr>
          <w:rFonts w:ascii="Arial" w:eastAsia="Times New Roman" w:hAnsi="Arial" w:cs="Arial"/>
          <w:i/>
          <w:iCs/>
          <w:lang w:eastAsia="en-GB" w:bidi="ar-SA"/>
        </w:rPr>
        <w:t xml:space="preserve"> own Action button?</w:t>
      </w:r>
      <w:r w:rsidR="0067775B">
        <w:rPr>
          <w:rFonts w:ascii="Arial" w:eastAsia="Times New Roman" w:hAnsi="Arial" w:cs="Arial"/>
          <w:i/>
          <w:iCs/>
          <w:lang w:eastAsia="en-GB" w:bidi="ar-SA"/>
        </w:rPr>
        <w:t xml:space="preserve"> </w:t>
      </w:r>
      <w:r>
        <w:rPr>
          <w:rFonts w:ascii="Arial" w:eastAsia="Times New Roman" w:hAnsi="Arial" w:cs="Arial"/>
          <w:lang w:eastAsia="en-GB" w:bidi="ar-SA"/>
        </w:rPr>
        <w:t xml:space="preserve">Available at: </w:t>
      </w:r>
      <w:r w:rsidRPr="00D01F43">
        <w:rPr>
          <w:rFonts w:ascii="Arial" w:eastAsia="Times New Roman" w:hAnsi="Arial" w:cs="Arial"/>
          <w:lang w:eastAsia="en-GB" w:bidi="ar-SA"/>
        </w:rPr>
        <w:t>https://stackoverflow.com/questions/36415889/how-to-efficiently-display-the-correct-pop-up-window-in-android-studio</w:t>
      </w:r>
      <w:r>
        <w:rPr>
          <w:rFonts w:ascii="Arial" w:eastAsia="Times New Roman" w:hAnsi="Arial" w:cs="Arial"/>
          <w:lang w:eastAsia="en-GB" w:bidi="ar-SA"/>
        </w:rPr>
        <w:t xml:space="preserve"> (Accessed </w:t>
      </w:r>
      <w:r w:rsidR="0067775B">
        <w:rPr>
          <w:rFonts w:ascii="Arial" w:eastAsia="Times New Roman" w:hAnsi="Arial" w:cs="Arial"/>
          <w:lang w:eastAsia="en-GB" w:bidi="ar-SA"/>
        </w:rPr>
        <w:t>28</w:t>
      </w:r>
      <w:r>
        <w:rPr>
          <w:rFonts w:ascii="Arial" w:eastAsia="Times New Roman" w:hAnsi="Arial" w:cs="Arial"/>
          <w:lang w:eastAsia="en-GB" w:bidi="ar-SA"/>
        </w:rPr>
        <w:t xml:space="preserve"> March 2021).</w:t>
      </w:r>
    </w:p>
    <w:p w14:paraId="3EF0C44D" w14:textId="18F56609" w:rsidR="001B24E4" w:rsidRDefault="001B24E4"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Stack</w:t>
      </w:r>
      <w:r w:rsidR="00274220">
        <w:rPr>
          <w:rFonts w:ascii="Arial" w:eastAsia="Times New Roman" w:hAnsi="Arial" w:cs="Arial"/>
          <w:lang w:eastAsia="en-GB" w:bidi="ar-SA"/>
        </w:rPr>
        <w:t>overflow</w:t>
      </w:r>
      <w:proofErr w:type="spellEnd"/>
      <w:r w:rsidR="00274220">
        <w:rPr>
          <w:rFonts w:ascii="Arial" w:eastAsia="Times New Roman" w:hAnsi="Arial" w:cs="Arial"/>
          <w:lang w:eastAsia="en-GB" w:bidi="ar-SA"/>
        </w:rPr>
        <w:t>, 2016</w:t>
      </w:r>
      <w:r w:rsidR="00274220" w:rsidRPr="00AB2BA4">
        <w:rPr>
          <w:rFonts w:ascii="Arial" w:eastAsia="Times New Roman" w:hAnsi="Arial" w:cs="Arial"/>
          <w:i/>
          <w:iCs/>
          <w:lang w:eastAsia="en-GB" w:bidi="ar-SA"/>
        </w:rPr>
        <w:t xml:space="preserve">. </w:t>
      </w:r>
      <w:r w:rsidR="00AB2BA4" w:rsidRPr="00AB2BA4">
        <w:rPr>
          <w:rFonts w:ascii="Arial" w:eastAsia="Times New Roman" w:hAnsi="Arial" w:cs="Arial"/>
          <w:i/>
          <w:iCs/>
          <w:lang w:eastAsia="en-GB" w:bidi="ar-SA"/>
        </w:rPr>
        <w:t xml:space="preserve">how to efficiently display the correct </w:t>
      </w:r>
      <w:proofErr w:type="gramStart"/>
      <w:r w:rsidR="00AB2BA4" w:rsidRPr="00AB2BA4">
        <w:rPr>
          <w:rFonts w:ascii="Arial" w:eastAsia="Times New Roman" w:hAnsi="Arial" w:cs="Arial"/>
          <w:i/>
          <w:iCs/>
          <w:lang w:eastAsia="en-GB" w:bidi="ar-SA"/>
        </w:rPr>
        <w:t>pop up</w:t>
      </w:r>
      <w:proofErr w:type="gramEnd"/>
      <w:r w:rsidR="00AB2BA4" w:rsidRPr="00AB2BA4">
        <w:rPr>
          <w:rFonts w:ascii="Arial" w:eastAsia="Times New Roman" w:hAnsi="Arial" w:cs="Arial"/>
          <w:i/>
          <w:iCs/>
          <w:lang w:eastAsia="en-GB" w:bidi="ar-SA"/>
        </w:rPr>
        <w:t xml:space="preserve"> window in android studio</w:t>
      </w:r>
      <w:r w:rsidR="00015419">
        <w:rPr>
          <w:rFonts w:ascii="Arial" w:eastAsia="Times New Roman" w:hAnsi="Arial" w:cs="Arial"/>
          <w:i/>
          <w:iCs/>
          <w:lang w:eastAsia="en-GB" w:bidi="ar-SA"/>
        </w:rPr>
        <w:t>.</w:t>
      </w:r>
      <w:r w:rsidR="00AB2BA4">
        <w:rPr>
          <w:rFonts w:ascii="Arial" w:eastAsia="Times New Roman" w:hAnsi="Arial" w:cs="Arial"/>
          <w:i/>
          <w:iCs/>
          <w:lang w:eastAsia="en-GB" w:bidi="ar-SA"/>
        </w:rPr>
        <w:t xml:space="preserve"> </w:t>
      </w:r>
      <w:r w:rsidR="00AB2BA4">
        <w:rPr>
          <w:rFonts w:ascii="Arial" w:eastAsia="Times New Roman" w:hAnsi="Arial" w:cs="Arial"/>
          <w:lang w:eastAsia="en-GB" w:bidi="ar-SA"/>
        </w:rPr>
        <w:t xml:space="preserve">Available at: </w:t>
      </w:r>
      <w:r w:rsidR="00D01F43" w:rsidRPr="00D01F43">
        <w:rPr>
          <w:rFonts w:ascii="Arial" w:eastAsia="Times New Roman" w:hAnsi="Arial" w:cs="Arial"/>
          <w:lang w:eastAsia="en-GB" w:bidi="ar-SA"/>
        </w:rPr>
        <w:t>https://stackoverflow.com/questions/36415889/how-to-efficiently-display-the-correct-pop-up-window-in-android-studio</w:t>
      </w:r>
      <w:r w:rsidR="00D01F43">
        <w:rPr>
          <w:rFonts w:ascii="Arial" w:eastAsia="Times New Roman" w:hAnsi="Arial" w:cs="Arial"/>
          <w:lang w:eastAsia="en-GB" w:bidi="ar-SA"/>
        </w:rPr>
        <w:t xml:space="preserve"> (Accessed 25 March 2021).</w:t>
      </w:r>
    </w:p>
    <w:p w14:paraId="3F6C4641" w14:textId="195834AC" w:rsidR="008A4143" w:rsidRDefault="008A4143" w:rsidP="008A4143">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Stackoverflow</w:t>
      </w:r>
      <w:proofErr w:type="spellEnd"/>
      <w:r>
        <w:rPr>
          <w:rFonts w:ascii="Arial" w:eastAsia="Times New Roman" w:hAnsi="Arial" w:cs="Arial"/>
          <w:lang w:eastAsia="en-GB" w:bidi="ar-SA"/>
        </w:rPr>
        <w:t>, 201</w:t>
      </w:r>
      <w:r w:rsidR="00015419">
        <w:rPr>
          <w:rFonts w:ascii="Arial" w:eastAsia="Times New Roman" w:hAnsi="Arial" w:cs="Arial"/>
          <w:lang w:eastAsia="en-GB" w:bidi="ar-SA"/>
        </w:rPr>
        <w:t>1</w:t>
      </w:r>
      <w:r w:rsidRPr="00AB2BA4">
        <w:rPr>
          <w:rFonts w:ascii="Arial" w:eastAsia="Times New Roman" w:hAnsi="Arial" w:cs="Arial"/>
          <w:i/>
          <w:iCs/>
          <w:lang w:eastAsia="en-GB" w:bidi="ar-SA"/>
        </w:rPr>
        <w:t xml:space="preserve">. </w:t>
      </w:r>
      <w:r w:rsidR="00015419" w:rsidRPr="00015419">
        <w:rPr>
          <w:rFonts w:ascii="Arial" w:eastAsia="Times New Roman" w:hAnsi="Arial" w:cs="Arial"/>
          <w:i/>
          <w:iCs/>
          <w:lang w:eastAsia="en-GB" w:bidi="ar-SA"/>
        </w:rPr>
        <w:t xml:space="preserve">How to put an image in an </w:t>
      </w:r>
      <w:proofErr w:type="spellStart"/>
      <w:r w:rsidR="00015419" w:rsidRPr="00015419">
        <w:rPr>
          <w:rFonts w:ascii="Arial" w:eastAsia="Times New Roman" w:hAnsi="Arial" w:cs="Arial"/>
          <w:i/>
          <w:iCs/>
          <w:lang w:eastAsia="en-GB" w:bidi="ar-SA"/>
        </w:rPr>
        <w:t>AlertDialog</w:t>
      </w:r>
      <w:proofErr w:type="spellEnd"/>
      <w:r w:rsidR="00015419" w:rsidRPr="00015419">
        <w:rPr>
          <w:rFonts w:ascii="Arial" w:eastAsia="Times New Roman" w:hAnsi="Arial" w:cs="Arial"/>
          <w:i/>
          <w:iCs/>
          <w:lang w:eastAsia="en-GB" w:bidi="ar-SA"/>
        </w:rPr>
        <w:t>? Android</w:t>
      </w:r>
      <w:r w:rsidR="00015419">
        <w:rPr>
          <w:rFonts w:ascii="Arial" w:eastAsia="Times New Roman" w:hAnsi="Arial" w:cs="Arial"/>
          <w:i/>
          <w:iCs/>
          <w:lang w:eastAsia="en-GB" w:bidi="ar-SA"/>
        </w:rPr>
        <w:t xml:space="preserve">. </w:t>
      </w:r>
      <w:r>
        <w:rPr>
          <w:rFonts w:ascii="Arial" w:eastAsia="Times New Roman" w:hAnsi="Arial" w:cs="Arial"/>
          <w:lang w:eastAsia="en-GB" w:bidi="ar-SA"/>
        </w:rPr>
        <w:t xml:space="preserve">Available at: </w:t>
      </w:r>
      <w:r w:rsidRPr="00D01F43">
        <w:rPr>
          <w:rFonts w:ascii="Arial" w:eastAsia="Times New Roman" w:hAnsi="Arial" w:cs="Arial"/>
          <w:lang w:eastAsia="en-GB" w:bidi="ar-SA"/>
        </w:rPr>
        <w:t>https://stackoverflow.com/questions/36415889/how-to-efficiently-display-the-correct-pop-up-window-in-android-studio</w:t>
      </w:r>
      <w:r>
        <w:rPr>
          <w:rFonts w:ascii="Arial" w:eastAsia="Times New Roman" w:hAnsi="Arial" w:cs="Arial"/>
          <w:lang w:eastAsia="en-GB" w:bidi="ar-SA"/>
        </w:rPr>
        <w:t xml:space="preserve"> (Accessed </w:t>
      </w:r>
      <w:r>
        <w:rPr>
          <w:rFonts w:ascii="Arial" w:eastAsia="Times New Roman" w:hAnsi="Arial" w:cs="Arial"/>
          <w:lang w:eastAsia="en-GB" w:bidi="ar-SA"/>
        </w:rPr>
        <w:t>30</w:t>
      </w:r>
      <w:r>
        <w:rPr>
          <w:rFonts w:ascii="Arial" w:eastAsia="Times New Roman" w:hAnsi="Arial" w:cs="Arial"/>
          <w:lang w:eastAsia="en-GB" w:bidi="ar-SA"/>
        </w:rPr>
        <w:t xml:space="preserve"> March 2021).</w:t>
      </w:r>
    </w:p>
    <w:p w14:paraId="7331252E" w14:textId="7A932B5C" w:rsidR="008A4143" w:rsidRPr="00AB2BA4" w:rsidRDefault="00121E15" w:rsidP="006D7684">
      <w:pPr>
        <w:spacing w:before="0" w:after="450"/>
        <w:rPr>
          <w:rFonts w:ascii="Arial" w:eastAsia="Times New Roman" w:hAnsi="Arial" w:cs="Arial"/>
          <w:lang w:eastAsia="en-GB" w:bidi="ar-SA"/>
        </w:rPr>
      </w:pPr>
      <w:proofErr w:type="spellStart"/>
      <w:r>
        <w:rPr>
          <w:rFonts w:ascii="Arial" w:eastAsia="Times New Roman" w:hAnsi="Arial" w:cs="Arial"/>
          <w:lang w:eastAsia="en-GB" w:bidi="ar-SA"/>
        </w:rPr>
        <w:t>Stackoverflow</w:t>
      </w:r>
      <w:proofErr w:type="spellEnd"/>
      <w:r>
        <w:rPr>
          <w:rFonts w:ascii="Arial" w:eastAsia="Times New Roman" w:hAnsi="Arial" w:cs="Arial"/>
          <w:lang w:eastAsia="en-GB" w:bidi="ar-SA"/>
        </w:rPr>
        <w:t>, 201</w:t>
      </w:r>
      <w:r w:rsidR="001659D1">
        <w:rPr>
          <w:rFonts w:ascii="Arial" w:eastAsia="Times New Roman" w:hAnsi="Arial" w:cs="Arial"/>
          <w:lang w:eastAsia="en-GB" w:bidi="ar-SA"/>
        </w:rPr>
        <w:t>0</w:t>
      </w:r>
      <w:r w:rsidRPr="00AB2BA4">
        <w:rPr>
          <w:rFonts w:ascii="Arial" w:eastAsia="Times New Roman" w:hAnsi="Arial" w:cs="Arial"/>
          <w:i/>
          <w:iCs/>
          <w:lang w:eastAsia="en-GB" w:bidi="ar-SA"/>
        </w:rPr>
        <w:t xml:space="preserve">. </w:t>
      </w:r>
      <w:r w:rsidR="001659D1" w:rsidRPr="001659D1">
        <w:rPr>
          <w:rFonts w:ascii="Arial" w:eastAsia="Times New Roman" w:hAnsi="Arial" w:cs="Arial"/>
          <w:i/>
          <w:iCs/>
          <w:lang w:eastAsia="en-GB" w:bidi="ar-SA"/>
        </w:rPr>
        <w:t>Round a double to 2 decimal places [duplicate]</w:t>
      </w:r>
      <w:r>
        <w:rPr>
          <w:rFonts w:ascii="Arial" w:eastAsia="Times New Roman" w:hAnsi="Arial" w:cs="Arial"/>
          <w:i/>
          <w:iCs/>
          <w:lang w:eastAsia="en-GB" w:bidi="ar-SA"/>
        </w:rPr>
        <w:t xml:space="preserve">. </w:t>
      </w:r>
      <w:r>
        <w:rPr>
          <w:rFonts w:ascii="Arial" w:eastAsia="Times New Roman" w:hAnsi="Arial" w:cs="Arial"/>
          <w:lang w:eastAsia="en-GB" w:bidi="ar-SA"/>
        </w:rPr>
        <w:t xml:space="preserve">Available at: </w:t>
      </w:r>
      <w:r w:rsidRPr="00D01F43">
        <w:rPr>
          <w:rFonts w:ascii="Arial" w:eastAsia="Times New Roman" w:hAnsi="Arial" w:cs="Arial"/>
          <w:lang w:eastAsia="en-GB" w:bidi="ar-SA"/>
        </w:rPr>
        <w:t>https://stackoverflow.com/questions/36415889/how-to-efficiently-display-the-correct-pop-up-window-in-android-studio</w:t>
      </w:r>
      <w:r>
        <w:rPr>
          <w:rFonts w:ascii="Arial" w:eastAsia="Times New Roman" w:hAnsi="Arial" w:cs="Arial"/>
          <w:lang w:eastAsia="en-GB" w:bidi="ar-SA"/>
        </w:rPr>
        <w:t xml:space="preserve"> (Accessed </w:t>
      </w:r>
      <w:r>
        <w:rPr>
          <w:rFonts w:ascii="Arial" w:eastAsia="Times New Roman" w:hAnsi="Arial" w:cs="Arial"/>
          <w:lang w:eastAsia="en-GB" w:bidi="ar-SA"/>
        </w:rPr>
        <w:t>27</w:t>
      </w:r>
      <w:r>
        <w:rPr>
          <w:rFonts w:ascii="Arial" w:eastAsia="Times New Roman" w:hAnsi="Arial" w:cs="Arial"/>
          <w:lang w:eastAsia="en-GB" w:bidi="ar-SA"/>
        </w:rPr>
        <w:t xml:space="preserve"> March 2021).</w:t>
      </w:r>
    </w:p>
    <w:p w14:paraId="00A95775" w14:textId="67668AB1" w:rsidR="001D5F77" w:rsidRPr="004C6B70" w:rsidRDefault="001D5F77" w:rsidP="006D7684">
      <w:pPr>
        <w:spacing w:before="0" w:after="450"/>
        <w:rPr>
          <w:rFonts w:ascii="Arial" w:eastAsia="Times New Roman" w:hAnsi="Arial" w:cs="Arial"/>
          <w:lang w:eastAsia="en-GB" w:bidi="ar-SA"/>
        </w:rPr>
      </w:pPr>
      <w:r>
        <w:rPr>
          <w:rFonts w:ascii="Arial" w:eastAsia="Times New Roman" w:hAnsi="Arial" w:cs="Arial"/>
          <w:lang w:eastAsia="en-GB" w:bidi="ar-SA"/>
        </w:rPr>
        <w:t xml:space="preserve">What’s Cooking America, </w:t>
      </w:r>
      <w:r w:rsidR="004C6B70">
        <w:rPr>
          <w:rFonts w:ascii="Arial" w:eastAsia="Times New Roman" w:hAnsi="Arial" w:cs="Arial"/>
          <w:lang w:eastAsia="en-GB" w:bidi="ar-SA"/>
        </w:rPr>
        <w:t xml:space="preserve">2016. </w:t>
      </w:r>
      <w:r w:rsidR="004C6B70">
        <w:rPr>
          <w:rFonts w:ascii="Arial" w:eastAsia="Times New Roman" w:hAnsi="Arial" w:cs="Arial"/>
          <w:i/>
          <w:iCs/>
          <w:lang w:eastAsia="en-GB" w:bidi="ar-SA"/>
        </w:rPr>
        <w:t>Cooking Equivalent Measurements.</w:t>
      </w:r>
      <w:r w:rsidR="004C6B70">
        <w:rPr>
          <w:rFonts w:ascii="Arial" w:eastAsia="Times New Roman" w:hAnsi="Arial" w:cs="Arial"/>
          <w:lang w:eastAsia="en-GB" w:bidi="ar-SA"/>
        </w:rPr>
        <w:t xml:space="preserve"> Available at: </w:t>
      </w:r>
      <w:r w:rsidR="001C0A0C" w:rsidRPr="001C0A0C">
        <w:rPr>
          <w:rFonts w:ascii="Arial" w:eastAsia="Times New Roman" w:hAnsi="Arial" w:cs="Arial"/>
          <w:lang w:eastAsia="en-GB" w:bidi="ar-SA"/>
        </w:rPr>
        <w:t>https://whatscookingamerica.net/equiv.htm</w:t>
      </w:r>
      <w:r w:rsidR="001C0A0C">
        <w:rPr>
          <w:rFonts w:ascii="Arial" w:eastAsia="Times New Roman" w:hAnsi="Arial" w:cs="Arial"/>
          <w:lang w:eastAsia="en-GB" w:bidi="ar-SA"/>
        </w:rPr>
        <w:t xml:space="preserve"> (Accessed</w:t>
      </w:r>
      <w:r w:rsidR="00C978F8">
        <w:rPr>
          <w:rFonts w:ascii="Arial" w:eastAsia="Times New Roman" w:hAnsi="Arial" w:cs="Arial"/>
          <w:lang w:eastAsia="en-GB" w:bidi="ar-SA"/>
        </w:rPr>
        <w:t>:</w:t>
      </w:r>
      <w:r w:rsidR="001C0A0C">
        <w:rPr>
          <w:rFonts w:ascii="Arial" w:eastAsia="Times New Roman" w:hAnsi="Arial" w:cs="Arial"/>
          <w:lang w:eastAsia="en-GB" w:bidi="ar-SA"/>
        </w:rPr>
        <w:t xml:space="preserve"> 19 March 2021).</w:t>
      </w:r>
    </w:p>
    <w:p w14:paraId="4FFD0504" w14:textId="3BA2EE9D" w:rsidR="002615A6" w:rsidRPr="00BE7DD1" w:rsidRDefault="002615A6" w:rsidP="006D7684">
      <w:pPr>
        <w:spacing w:before="0" w:after="450"/>
        <w:rPr>
          <w:rFonts w:ascii="Arial" w:eastAsia="Times New Roman" w:hAnsi="Arial" w:cs="Arial"/>
          <w:lang w:eastAsia="en-GB" w:bidi="ar-SA"/>
        </w:rPr>
      </w:pPr>
      <w:r>
        <w:rPr>
          <w:rFonts w:ascii="Arial" w:eastAsia="Times New Roman" w:hAnsi="Arial" w:cs="Arial"/>
          <w:lang w:eastAsia="en-GB" w:bidi="ar-SA"/>
        </w:rPr>
        <w:t>Xe, 2021</w:t>
      </w:r>
      <w:r w:rsidR="00BE7DD1">
        <w:rPr>
          <w:rFonts w:ascii="Arial" w:eastAsia="Times New Roman" w:hAnsi="Arial" w:cs="Arial"/>
          <w:lang w:eastAsia="en-GB" w:bidi="ar-SA"/>
        </w:rPr>
        <w:t xml:space="preserve">. </w:t>
      </w:r>
      <w:r w:rsidR="00BE7DD1">
        <w:rPr>
          <w:rFonts w:ascii="Arial" w:eastAsia="Times New Roman" w:hAnsi="Arial" w:cs="Arial"/>
          <w:i/>
          <w:iCs/>
          <w:lang w:eastAsia="en-GB" w:bidi="ar-SA"/>
        </w:rPr>
        <w:t xml:space="preserve">Xe Currency Converter. </w:t>
      </w:r>
      <w:r w:rsidR="00BE7DD1">
        <w:rPr>
          <w:rFonts w:ascii="Arial" w:eastAsia="Times New Roman" w:hAnsi="Arial" w:cs="Arial"/>
          <w:lang w:eastAsia="en-GB" w:bidi="ar-SA"/>
        </w:rPr>
        <w:t>Ava</w:t>
      </w:r>
      <w:r w:rsidR="00364011">
        <w:rPr>
          <w:rFonts w:ascii="Arial" w:eastAsia="Times New Roman" w:hAnsi="Arial" w:cs="Arial"/>
          <w:lang w:eastAsia="en-GB" w:bidi="ar-SA"/>
        </w:rPr>
        <w:t xml:space="preserve">ilable at: </w:t>
      </w:r>
      <w:r w:rsidR="00364011" w:rsidRPr="00364011">
        <w:rPr>
          <w:rFonts w:ascii="Arial" w:eastAsia="Times New Roman" w:hAnsi="Arial" w:cs="Arial"/>
          <w:lang w:eastAsia="en-GB" w:bidi="ar-SA"/>
        </w:rPr>
        <w:t>https://www.xe.com/currencyconverter/</w:t>
      </w:r>
      <w:r w:rsidR="00364011">
        <w:rPr>
          <w:rFonts w:ascii="Arial" w:eastAsia="Times New Roman" w:hAnsi="Arial" w:cs="Arial"/>
          <w:lang w:eastAsia="en-GB" w:bidi="ar-SA"/>
        </w:rPr>
        <w:t xml:space="preserve"> </w:t>
      </w:r>
      <w:r w:rsidR="00EC38E9">
        <w:rPr>
          <w:rFonts w:ascii="Arial" w:eastAsia="Times New Roman" w:hAnsi="Arial" w:cs="Arial"/>
          <w:lang w:eastAsia="en-GB" w:bidi="ar-SA"/>
        </w:rPr>
        <w:t>(Accessed: 19 March 2021).</w:t>
      </w:r>
    </w:p>
    <w:p w14:paraId="4F76DA9E" w14:textId="77777777" w:rsidR="0059569B" w:rsidRDefault="0059569B"/>
    <w:sectPr w:rsidR="0059569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711FC" w14:textId="77777777" w:rsidR="00FB456D" w:rsidRDefault="00FB456D" w:rsidP="007C50BD">
      <w:pPr>
        <w:spacing w:before="0"/>
      </w:pPr>
      <w:r>
        <w:separator/>
      </w:r>
    </w:p>
  </w:endnote>
  <w:endnote w:type="continuationSeparator" w:id="0">
    <w:p w14:paraId="3ADA3949" w14:textId="77777777" w:rsidR="00FB456D" w:rsidRDefault="00FB456D" w:rsidP="007C50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E41F" w14:textId="77777777" w:rsidR="00FB456D" w:rsidRDefault="00FB456D" w:rsidP="007C50BD">
      <w:pPr>
        <w:spacing w:before="0"/>
      </w:pPr>
      <w:r>
        <w:separator/>
      </w:r>
    </w:p>
  </w:footnote>
  <w:footnote w:type="continuationSeparator" w:id="0">
    <w:p w14:paraId="39F783F0" w14:textId="77777777" w:rsidR="00FB456D" w:rsidRDefault="00FB456D" w:rsidP="007C50B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C836A" w14:textId="0FA9F263" w:rsidR="007C50BD" w:rsidRDefault="007C50BD" w:rsidP="007C50BD">
    <w:pPr>
      <w:pStyle w:val="Header"/>
    </w:pPr>
    <w:r>
      <w:t>Name: Scott Darroch</w:t>
    </w:r>
    <w:r>
      <w:ptab w:relativeTo="margin" w:alignment="right" w:leader="none"/>
    </w:r>
    <w:r>
      <w:t>Matriculation Number: 40444460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22225"/>
    <w:multiLevelType w:val="multilevel"/>
    <w:tmpl w:val="23526AC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21C1326B"/>
    <w:multiLevelType w:val="hybridMultilevel"/>
    <w:tmpl w:val="BB8A50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34862865"/>
    <w:multiLevelType w:val="hybridMultilevel"/>
    <w:tmpl w:val="C13C9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2947B3E"/>
    <w:multiLevelType w:val="hybridMultilevel"/>
    <w:tmpl w:val="05C003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F1"/>
    <w:rsid w:val="00006807"/>
    <w:rsid w:val="00015419"/>
    <w:rsid w:val="00016C43"/>
    <w:rsid w:val="000203FD"/>
    <w:rsid w:val="00033A93"/>
    <w:rsid w:val="000804EA"/>
    <w:rsid w:val="00080B99"/>
    <w:rsid w:val="0008310E"/>
    <w:rsid w:val="0009321B"/>
    <w:rsid w:val="000A0976"/>
    <w:rsid w:val="000A4012"/>
    <w:rsid w:val="000A4B47"/>
    <w:rsid w:val="000C466C"/>
    <w:rsid w:val="000D1930"/>
    <w:rsid w:val="000F6099"/>
    <w:rsid w:val="000F67E1"/>
    <w:rsid w:val="00102EB1"/>
    <w:rsid w:val="00121E15"/>
    <w:rsid w:val="00132081"/>
    <w:rsid w:val="00154C7C"/>
    <w:rsid w:val="001659D1"/>
    <w:rsid w:val="001A63E5"/>
    <w:rsid w:val="001B16B2"/>
    <w:rsid w:val="001B24E4"/>
    <w:rsid w:val="001B2BAF"/>
    <w:rsid w:val="001C0A0C"/>
    <w:rsid w:val="001D07E0"/>
    <w:rsid w:val="001D5F77"/>
    <w:rsid w:val="001D75AC"/>
    <w:rsid w:val="002235CC"/>
    <w:rsid w:val="00227BD3"/>
    <w:rsid w:val="00243091"/>
    <w:rsid w:val="002615A6"/>
    <w:rsid w:val="002657DF"/>
    <w:rsid w:val="00274220"/>
    <w:rsid w:val="002817F2"/>
    <w:rsid w:val="002B1323"/>
    <w:rsid w:val="002C40A1"/>
    <w:rsid w:val="002D1183"/>
    <w:rsid w:val="002E2CAB"/>
    <w:rsid w:val="00306667"/>
    <w:rsid w:val="00326906"/>
    <w:rsid w:val="003358C8"/>
    <w:rsid w:val="00341C6F"/>
    <w:rsid w:val="003476CB"/>
    <w:rsid w:val="00361DC2"/>
    <w:rsid w:val="00364011"/>
    <w:rsid w:val="003704A2"/>
    <w:rsid w:val="003725B9"/>
    <w:rsid w:val="0037543E"/>
    <w:rsid w:val="00385AA1"/>
    <w:rsid w:val="00390565"/>
    <w:rsid w:val="003D0D78"/>
    <w:rsid w:val="003E152F"/>
    <w:rsid w:val="003E456F"/>
    <w:rsid w:val="003E5FC0"/>
    <w:rsid w:val="00404BC6"/>
    <w:rsid w:val="00412D0C"/>
    <w:rsid w:val="00431DFD"/>
    <w:rsid w:val="0043279B"/>
    <w:rsid w:val="004A4D68"/>
    <w:rsid w:val="004B6C6E"/>
    <w:rsid w:val="004C4C37"/>
    <w:rsid w:val="004C6B70"/>
    <w:rsid w:val="004D03EA"/>
    <w:rsid w:val="004D0C6D"/>
    <w:rsid w:val="004F67E8"/>
    <w:rsid w:val="00507D81"/>
    <w:rsid w:val="00512D86"/>
    <w:rsid w:val="005132E1"/>
    <w:rsid w:val="00521355"/>
    <w:rsid w:val="00531C11"/>
    <w:rsid w:val="00533B40"/>
    <w:rsid w:val="00556EBA"/>
    <w:rsid w:val="00575FF4"/>
    <w:rsid w:val="0059569B"/>
    <w:rsid w:val="00597283"/>
    <w:rsid w:val="005973BD"/>
    <w:rsid w:val="005A2A53"/>
    <w:rsid w:val="005B5577"/>
    <w:rsid w:val="005C4C98"/>
    <w:rsid w:val="005E2076"/>
    <w:rsid w:val="005E4799"/>
    <w:rsid w:val="005F68FD"/>
    <w:rsid w:val="00656027"/>
    <w:rsid w:val="006572C3"/>
    <w:rsid w:val="006575F4"/>
    <w:rsid w:val="00673B8F"/>
    <w:rsid w:val="0067775B"/>
    <w:rsid w:val="00696420"/>
    <w:rsid w:val="00696824"/>
    <w:rsid w:val="006C5AB4"/>
    <w:rsid w:val="006C721A"/>
    <w:rsid w:val="006D501B"/>
    <w:rsid w:val="006D7684"/>
    <w:rsid w:val="006E1319"/>
    <w:rsid w:val="006F2E8E"/>
    <w:rsid w:val="006F3F40"/>
    <w:rsid w:val="007270B2"/>
    <w:rsid w:val="00772AB7"/>
    <w:rsid w:val="007741C4"/>
    <w:rsid w:val="00795172"/>
    <w:rsid w:val="007A0CEB"/>
    <w:rsid w:val="007A54B1"/>
    <w:rsid w:val="007B008D"/>
    <w:rsid w:val="007C50BD"/>
    <w:rsid w:val="007D57E3"/>
    <w:rsid w:val="007E10FB"/>
    <w:rsid w:val="007F5FAB"/>
    <w:rsid w:val="0080316E"/>
    <w:rsid w:val="0080368B"/>
    <w:rsid w:val="00824861"/>
    <w:rsid w:val="0086125E"/>
    <w:rsid w:val="008A4143"/>
    <w:rsid w:val="008B33B6"/>
    <w:rsid w:val="008D23B8"/>
    <w:rsid w:val="008D34E5"/>
    <w:rsid w:val="009030C1"/>
    <w:rsid w:val="00904C16"/>
    <w:rsid w:val="009520B7"/>
    <w:rsid w:val="009625A0"/>
    <w:rsid w:val="009749CD"/>
    <w:rsid w:val="009909CB"/>
    <w:rsid w:val="009B7AD6"/>
    <w:rsid w:val="009C74BB"/>
    <w:rsid w:val="009E6451"/>
    <w:rsid w:val="009F5C97"/>
    <w:rsid w:val="00A01D92"/>
    <w:rsid w:val="00A76769"/>
    <w:rsid w:val="00A9682E"/>
    <w:rsid w:val="00A96D92"/>
    <w:rsid w:val="00AB2BA4"/>
    <w:rsid w:val="00AB4E8D"/>
    <w:rsid w:val="00AB51B3"/>
    <w:rsid w:val="00AC2592"/>
    <w:rsid w:val="00AC5BFE"/>
    <w:rsid w:val="00AD7C0B"/>
    <w:rsid w:val="00B00ADA"/>
    <w:rsid w:val="00B01941"/>
    <w:rsid w:val="00B14EC1"/>
    <w:rsid w:val="00B15029"/>
    <w:rsid w:val="00B34FFE"/>
    <w:rsid w:val="00B50CE4"/>
    <w:rsid w:val="00BC1599"/>
    <w:rsid w:val="00BC2E8A"/>
    <w:rsid w:val="00BE53EC"/>
    <w:rsid w:val="00BE7726"/>
    <w:rsid w:val="00BE7DD1"/>
    <w:rsid w:val="00BF69D7"/>
    <w:rsid w:val="00C074D3"/>
    <w:rsid w:val="00C13AAB"/>
    <w:rsid w:val="00C17521"/>
    <w:rsid w:val="00C24EA6"/>
    <w:rsid w:val="00C2704B"/>
    <w:rsid w:val="00C27F4F"/>
    <w:rsid w:val="00C506DF"/>
    <w:rsid w:val="00C662E1"/>
    <w:rsid w:val="00C96036"/>
    <w:rsid w:val="00C97212"/>
    <w:rsid w:val="00C978F8"/>
    <w:rsid w:val="00CC4232"/>
    <w:rsid w:val="00CE1695"/>
    <w:rsid w:val="00D01F43"/>
    <w:rsid w:val="00D17399"/>
    <w:rsid w:val="00D20984"/>
    <w:rsid w:val="00D500F1"/>
    <w:rsid w:val="00D73BEB"/>
    <w:rsid w:val="00D9676D"/>
    <w:rsid w:val="00D97D82"/>
    <w:rsid w:val="00DB2802"/>
    <w:rsid w:val="00DC29AA"/>
    <w:rsid w:val="00DC4B9D"/>
    <w:rsid w:val="00DE7210"/>
    <w:rsid w:val="00E123A9"/>
    <w:rsid w:val="00E22D17"/>
    <w:rsid w:val="00E248A7"/>
    <w:rsid w:val="00E300D1"/>
    <w:rsid w:val="00E6665D"/>
    <w:rsid w:val="00EA5EDF"/>
    <w:rsid w:val="00EB5A6D"/>
    <w:rsid w:val="00EC00A9"/>
    <w:rsid w:val="00EC0DDC"/>
    <w:rsid w:val="00EC38E9"/>
    <w:rsid w:val="00EE4DE1"/>
    <w:rsid w:val="00EE522E"/>
    <w:rsid w:val="00EF710F"/>
    <w:rsid w:val="00F01773"/>
    <w:rsid w:val="00F03E18"/>
    <w:rsid w:val="00F06210"/>
    <w:rsid w:val="00F36732"/>
    <w:rsid w:val="00F403C4"/>
    <w:rsid w:val="00F4478E"/>
    <w:rsid w:val="00F45048"/>
    <w:rsid w:val="00F453E5"/>
    <w:rsid w:val="00F819FF"/>
    <w:rsid w:val="00FA02CA"/>
    <w:rsid w:val="00FA1D8E"/>
    <w:rsid w:val="00FA3254"/>
    <w:rsid w:val="00FA59F9"/>
    <w:rsid w:val="00FB0AEF"/>
    <w:rsid w:val="00FB456D"/>
    <w:rsid w:val="00FB7640"/>
    <w:rsid w:val="00FC54F1"/>
    <w:rsid w:val="00FC63AF"/>
    <w:rsid w:val="00FD11D2"/>
    <w:rsid w:val="00FE4E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96EA"/>
  <w15:chartTrackingRefBased/>
  <w15:docId w15:val="{71E86012-6C61-49A1-832C-FFE3A43A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F1"/>
    <w:pPr>
      <w:spacing w:before="240" w:after="0" w:line="240" w:lineRule="auto"/>
    </w:pPr>
    <w:rPr>
      <w:rFonts w:eastAsiaTheme="minorEastAsia" w:cs="Times New Roman"/>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4F1"/>
    <w:pPr>
      <w:ind w:left="720"/>
      <w:contextualSpacing/>
    </w:pPr>
  </w:style>
  <w:style w:type="paragraph" w:styleId="Header">
    <w:name w:val="header"/>
    <w:basedOn w:val="Normal"/>
    <w:link w:val="HeaderChar"/>
    <w:uiPriority w:val="99"/>
    <w:unhideWhenUsed/>
    <w:rsid w:val="007C50BD"/>
    <w:pPr>
      <w:tabs>
        <w:tab w:val="center" w:pos="4513"/>
        <w:tab w:val="right" w:pos="9026"/>
      </w:tabs>
      <w:spacing w:before="0"/>
    </w:pPr>
  </w:style>
  <w:style w:type="character" w:customStyle="1" w:styleId="HeaderChar">
    <w:name w:val="Header Char"/>
    <w:basedOn w:val="DefaultParagraphFont"/>
    <w:link w:val="Header"/>
    <w:uiPriority w:val="99"/>
    <w:rsid w:val="007C50BD"/>
    <w:rPr>
      <w:rFonts w:eastAsiaTheme="minorEastAsia" w:cs="Times New Roman"/>
      <w:sz w:val="24"/>
      <w:szCs w:val="24"/>
      <w:lang w:bidi="en-US"/>
    </w:rPr>
  </w:style>
  <w:style w:type="paragraph" w:styleId="Footer">
    <w:name w:val="footer"/>
    <w:basedOn w:val="Normal"/>
    <w:link w:val="FooterChar"/>
    <w:uiPriority w:val="99"/>
    <w:unhideWhenUsed/>
    <w:rsid w:val="007C50BD"/>
    <w:pPr>
      <w:tabs>
        <w:tab w:val="center" w:pos="4513"/>
        <w:tab w:val="right" w:pos="9026"/>
      </w:tabs>
      <w:spacing w:before="0"/>
    </w:pPr>
  </w:style>
  <w:style w:type="character" w:customStyle="1" w:styleId="FooterChar">
    <w:name w:val="Footer Char"/>
    <w:basedOn w:val="DefaultParagraphFont"/>
    <w:link w:val="Footer"/>
    <w:uiPriority w:val="99"/>
    <w:rsid w:val="007C50BD"/>
    <w:rPr>
      <w:rFonts w:eastAsiaTheme="minorEastAsia" w:cs="Times New Roman"/>
      <w:sz w:val="24"/>
      <w:szCs w:val="24"/>
      <w:lang w:bidi="en-US"/>
    </w:rPr>
  </w:style>
  <w:style w:type="character" w:customStyle="1" w:styleId="text-color-purple">
    <w:name w:val="text-color-purple"/>
    <w:basedOn w:val="DefaultParagraphFont"/>
    <w:rsid w:val="006D7684"/>
  </w:style>
  <w:style w:type="character" w:styleId="Hyperlink">
    <w:name w:val="Hyperlink"/>
    <w:basedOn w:val="DefaultParagraphFont"/>
    <w:uiPriority w:val="99"/>
    <w:unhideWhenUsed/>
    <w:rsid w:val="00C506DF"/>
    <w:rPr>
      <w:color w:val="0563C1" w:themeColor="hyperlink"/>
      <w:u w:val="single"/>
    </w:rPr>
  </w:style>
  <w:style w:type="character" w:styleId="UnresolvedMention">
    <w:name w:val="Unresolved Mention"/>
    <w:basedOn w:val="DefaultParagraphFont"/>
    <w:uiPriority w:val="99"/>
    <w:semiHidden/>
    <w:unhideWhenUsed/>
    <w:rsid w:val="00C506DF"/>
    <w:rPr>
      <w:color w:val="605E5C"/>
      <w:shd w:val="clear" w:color="auto" w:fill="E1DFDD"/>
    </w:rPr>
  </w:style>
  <w:style w:type="character" w:styleId="Emphasis">
    <w:name w:val="Emphasis"/>
    <w:basedOn w:val="DefaultParagraphFont"/>
    <w:uiPriority w:val="20"/>
    <w:qFormat/>
    <w:rsid w:val="00361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7205">
      <w:bodyDiv w:val="1"/>
      <w:marLeft w:val="0"/>
      <w:marRight w:val="0"/>
      <w:marTop w:val="0"/>
      <w:marBottom w:val="0"/>
      <w:divBdr>
        <w:top w:val="none" w:sz="0" w:space="0" w:color="auto"/>
        <w:left w:val="none" w:sz="0" w:space="0" w:color="auto"/>
        <w:bottom w:val="none" w:sz="0" w:space="0" w:color="auto"/>
        <w:right w:val="none" w:sz="0" w:space="0" w:color="auto"/>
      </w:divBdr>
    </w:div>
    <w:div w:id="164638780">
      <w:bodyDiv w:val="1"/>
      <w:marLeft w:val="0"/>
      <w:marRight w:val="0"/>
      <w:marTop w:val="0"/>
      <w:marBottom w:val="0"/>
      <w:divBdr>
        <w:top w:val="none" w:sz="0" w:space="0" w:color="auto"/>
        <w:left w:val="none" w:sz="0" w:space="0" w:color="auto"/>
        <w:bottom w:val="none" w:sz="0" w:space="0" w:color="auto"/>
        <w:right w:val="none" w:sz="0" w:space="0" w:color="auto"/>
      </w:divBdr>
    </w:div>
    <w:div w:id="499779525">
      <w:bodyDiv w:val="1"/>
      <w:marLeft w:val="0"/>
      <w:marRight w:val="0"/>
      <w:marTop w:val="0"/>
      <w:marBottom w:val="0"/>
      <w:divBdr>
        <w:top w:val="none" w:sz="0" w:space="0" w:color="auto"/>
        <w:left w:val="none" w:sz="0" w:space="0" w:color="auto"/>
        <w:bottom w:val="none" w:sz="0" w:space="0" w:color="auto"/>
        <w:right w:val="none" w:sz="0" w:space="0" w:color="auto"/>
      </w:divBdr>
    </w:div>
    <w:div w:id="699472517">
      <w:bodyDiv w:val="1"/>
      <w:marLeft w:val="0"/>
      <w:marRight w:val="0"/>
      <w:marTop w:val="0"/>
      <w:marBottom w:val="0"/>
      <w:divBdr>
        <w:top w:val="none" w:sz="0" w:space="0" w:color="auto"/>
        <w:left w:val="none" w:sz="0" w:space="0" w:color="auto"/>
        <w:bottom w:val="none" w:sz="0" w:space="0" w:color="auto"/>
        <w:right w:val="none" w:sz="0" w:space="0" w:color="auto"/>
      </w:divBdr>
    </w:div>
    <w:div w:id="846484981">
      <w:bodyDiv w:val="1"/>
      <w:marLeft w:val="0"/>
      <w:marRight w:val="0"/>
      <w:marTop w:val="0"/>
      <w:marBottom w:val="0"/>
      <w:divBdr>
        <w:top w:val="none" w:sz="0" w:space="0" w:color="auto"/>
        <w:left w:val="none" w:sz="0" w:space="0" w:color="auto"/>
        <w:bottom w:val="none" w:sz="0" w:space="0" w:color="auto"/>
        <w:right w:val="none" w:sz="0" w:space="0" w:color="auto"/>
      </w:divBdr>
    </w:div>
    <w:div w:id="958998510">
      <w:bodyDiv w:val="1"/>
      <w:marLeft w:val="0"/>
      <w:marRight w:val="0"/>
      <w:marTop w:val="0"/>
      <w:marBottom w:val="0"/>
      <w:divBdr>
        <w:top w:val="none" w:sz="0" w:space="0" w:color="auto"/>
        <w:left w:val="none" w:sz="0" w:space="0" w:color="auto"/>
        <w:bottom w:val="none" w:sz="0" w:space="0" w:color="auto"/>
        <w:right w:val="none" w:sz="0" w:space="0" w:color="auto"/>
      </w:divBdr>
    </w:div>
    <w:div w:id="1279338321">
      <w:bodyDiv w:val="1"/>
      <w:marLeft w:val="0"/>
      <w:marRight w:val="0"/>
      <w:marTop w:val="0"/>
      <w:marBottom w:val="0"/>
      <w:divBdr>
        <w:top w:val="none" w:sz="0" w:space="0" w:color="auto"/>
        <w:left w:val="none" w:sz="0" w:space="0" w:color="auto"/>
        <w:bottom w:val="none" w:sz="0" w:space="0" w:color="auto"/>
        <w:right w:val="none" w:sz="0" w:space="0" w:color="auto"/>
      </w:divBdr>
    </w:div>
    <w:div w:id="1299336136">
      <w:bodyDiv w:val="1"/>
      <w:marLeft w:val="0"/>
      <w:marRight w:val="0"/>
      <w:marTop w:val="0"/>
      <w:marBottom w:val="0"/>
      <w:divBdr>
        <w:top w:val="none" w:sz="0" w:space="0" w:color="auto"/>
        <w:left w:val="none" w:sz="0" w:space="0" w:color="auto"/>
        <w:bottom w:val="none" w:sz="0" w:space="0" w:color="auto"/>
        <w:right w:val="none" w:sz="0" w:space="0" w:color="auto"/>
      </w:divBdr>
    </w:div>
    <w:div w:id="1346789984">
      <w:bodyDiv w:val="1"/>
      <w:marLeft w:val="0"/>
      <w:marRight w:val="0"/>
      <w:marTop w:val="0"/>
      <w:marBottom w:val="0"/>
      <w:divBdr>
        <w:top w:val="none" w:sz="0" w:space="0" w:color="auto"/>
        <w:left w:val="none" w:sz="0" w:space="0" w:color="auto"/>
        <w:bottom w:val="none" w:sz="0" w:space="0" w:color="auto"/>
        <w:right w:val="none" w:sz="0" w:space="0" w:color="auto"/>
      </w:divBdr>
    </w:div>
    <w:div w:id="1418019032">
      <w:bodyDiv w:val="1"/>
      <w:marLeft w:val="0"/>
      <w:marRight w:val="0"/>
      <w:marTop w:val="0"/>
      <w:marBottom w:val="0"/>
      <w:divBdr>
        <w:top w:val="none" w:sz="0" w:space="0" w:color="auto"/>
        <w:left w:val="none" w:sz="0" w:space="0" w:color="auto"/>
        <w:bottom w:val="none" w:sz="0" w:space="0" w:color="auto"/>
        <w:right w:val="none" w:sz="0" w:space="0" w:color="auto"/>
      </w:divBdr>
    </w:div>
    <w:div w:id="1517769204">
      <w:bodyDiv w:val="1"/>
      <w:marLeft w:val="0"/>
      <w:marRight w:val="0"/>
      <w:marTop w:val="0"/>
      <w:marBottom w:val="0"/>
      <w:divBdr>
        <w:top w:val="none" w:sz="0" w:space="0" w:color="auto"/>
        <w:left w:val="none" w:sz="0" w:space="0" w:color="auto"/>
        <w:bottom w:val="none" w:sz="0" w:space="0" w:color="auto"/>
        <w:right w:val="none" w:sz="0" w:space="0" w:color="auto"/>
      </w:divBdr>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
    <w:div w:id="1882664228">
      <w:bodyDiv w:val="1"/>
      <w:marLeft w:val="0"/>
      <w:marRight w:val="0"/>
      <w:marTop w:val="0"/>
      <w:marBottom w:val="0"/>
      <w:divBdr>
        <w:top w:val="none" w:sz="0" w:space="0" w:color="auto"/>
        <w:left w:val="none" w:sz="0" w:space="0" w:color="auto"/>
        <w:bottom w:val="none" w:sz="0" w:space="0" w:color="auto"/>
        <w:right w:val="none" w:sz="0" w:space="0" w:color="auto"/>
      </w:divBdr>
    </w:div>
    <w:div w:id="204263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lipartpanda.com/clipart_images/liquid-volume-clipart-1-655273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F6DB3-0FD6-474C-96A4-D67BD346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9</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Darroch</dc:creator>
  <cp:keywords/>
  <dc:description/>
  <cp:lastModifiedBy>Scott Darroch</cp:lastModifiedBy>
  <cp:revision>196</cp:revision>
  <dcterms:created xsi:type="dcterms:W3CDTF">2021-03-30T09:35:00Z</dcterms:created>
  <dcterms:modified xsi:type="dcterms:W3CDTF">2021-03-31T11:41:00Z</dcterms:modified>
</cp:coreProperties>
</file>