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64C1" w14:textId="054DD68F" w:rsidR="003F17B8" w:rsidRDefault="003F17B8" w:rsidP="003F17B8">
      <w:pPr>
        <w:pStyle w:val="Heading1"/>
      </w:pPr>
      <w:r>
        <w:t xml:space="preserve">Team pursuit excel model </w:t>
      </w:r>
      <w:r w:rsidR="00DA162A">
        <w:t xml:space="preserve">v8 </w:t>
      </w:r>
      <w:r>
        <w:t xml:space="preserve">usage, calculation procedure </w:t>
      </w:r>
    </w:p>
    <w:p w14:paraId="12C6FC68" w14:textId="77777777" w:rsidR="003F17B8" w:rsidRPr="00E868FA" w:rsidRDefault="003F17B8" w:rsidP="003F17B8">
      <w:pPr>
        <w:rPr>
          <w:i/>
          <w:iCs/>
        </w:rPr>
      </w:pPr>
      <w:r w:rsidRPr="00E868FA">
        <w:rPr>
          <w:i/>
          <w:iCs/>
        </w:rPr>
        <w:t xml:space="preserve">John Pitman </w:t>
      </w:r>
      <w:proofErr w:type="spellStart"/>
      <w:r w:rsidRPr="00E868FA">
        <w:rPr>
          <w:i/>
          <w:iCs/>
        </w:rPr>
        <w:t>AusCycling</w:t>
      </w:r>
      <w:proofErr w:type="spellEnd"/>
      <w:r w:rsidRPr="00E868FA">
        <w:rPr>
          <w:i/>
          <w:iCs/>
        </w:rPr>
        <w:t xml:space="preserve"> 8/08/2022</w:t>
      </w:r>
    </w:p>
    <w:p w14:paraId="2F236B3E" w14:textId="77777777" w:rsidR="003F17B8" w:rsidRDefault="003F17B8" w:rsidP="003F17B8">
      <w:pPr>
        <w:pStyle w:val="Heading2"/>
      </w:pPr>
      <w:r>
        <w:t>Overview</w:t>
      </w:r>
    </w:p>
    <w:p w14:paraId="01F6D881" w14:textId="73615010" w:rsidR="009B4CD2" w:rsidRDefault="003F17B8" w:rsidP="0086031A">
      <w:pPr>
        <w:jc w:val="both"/>
      </w:pPr>
      <w:r>
        <w:t xml:space="preserve">This document describes the inputs, </w:t>
      </w:r>
      <w:proofErr w:type="gramStart"/>
      <w:r>
        <w:t>calculations</w:t>
      </w:r>
      <w:proofErr w:type="gramEnd"/>
      <w:r>
        <w:t xml:space="preserve"> and outputs of v8 of the </w:t>
      </w:r>
      <w:proofErr w:type="spellStart"/>
      <w:r>
        <w:t>AusCycling</w:t>
      </w:r>
      <w:proofErr w:type="spellEnd"/>
      <w:r>
        <w:t xml:space="preserve"> team pursuit modelling tool.</w:t>
      </w:r>
    </w:p>
    <w:p w14:paraId="77496920" w14:textId="38FE4476" w:rsidR="003F17B8" w:rsidRDefault="003F17B8" w:rsidP="0086031A">
      <w:pPr>
        <w:jc w:val="both"/>
      </w:pPr>
      <w:r>
        <w:t>This tool is a ‘what-if’ event time prediction tool</w:t>
      </w:r>
      <w:r w:rsidR="0086031A">
        <w:t xml:space="preserve">, developed by John Pitman as Aerodynamics and Performance engineer at </w:t>
      </w:r>
      <w:proofErr w:type="spellStart"/>
      <w:r w:rsidR="0086031A">
        <w:t>AusCycling</w:t>
      </w:r>
      <w:proofErr w:type="spellEnd"/>
      <w:r w:rsidR="0086031A">
        <w:t>.</w:t>
      </w:r>
      <w:r w:rsidR="001849C3">
        <w:t xml:space="preserve"> It does not include any kind of optimisation and is provided primarily as an introduction to the modelling concepts.</w:t>
      </w:r>
    </w:p>
    <w:p w14:paraId="658DDE20" w14:textId="16CACC16" w:rsidR="0086031A" w:rsidRDefault="0086031A" w:rsidP="0086031A">
      <w:pPr>
        <w:jc w:val="both"/>
      </w:pPr>
      <w:r>
        <w:t xml:space="preserve">Extensive research into the supply and demand elements of the team pursuit along with a recent validation exercise has </w:t>
      </w:r>
      <w:proofErr w:type="gramStart"/>
      <w:r>
        <w:t>lead</w:t>
      </w:r>
      <w:proofErr w:type="gramEnd"/>
      <w:r>
        <w:t xml:space="preserve"> to the conclusion that the model </w:t>
      </w:r>
      <w:r w:rsidR="00451937">
        <w:t xml:space="preserve">in the presented state </w:t>
      </w:r>
      <w:r>
        <w:t>is on the whole useful in enabling support staff to make informed decisions about the relative impact of the elements that go into</w:t>
      </w:r>
      <w:r w:rsidR="00451937">
        <w:t xml:space="preserve"> a 4km team pursuit on a velodrome</w:t>
      </w:r>
      <w:r>
        <w:t>. Known simplifying assumptions on both the supply and demand side mean it is not expected to predict an accurate time in all scenarios.</w:t>
      </w:r>
    </w:p>
    <w:p w14:paraId="33F22D40" w14:textId="3BA75001" w:rsidR="005F706D" w:rsidRPr="001849C3" w:rsidRDefault="00451937" w:rsidP="005F706D">
      <w:pPr>
        <w:pStyle w:val="Heading2"/>
        <w:rPr>
          <w:b/>
          <w:bCs/>
          <w:u w:val="single"/>
        </w:rPr>
      </w:pPr>
      <w:r w:rsidRPr="001849C3">
        <w:rPr>
          <w:b/>
          <w:bCs/>
          <w:u w:val="single"/>
        </w:rPr>
        <w:t>Inputs</w:t>
      </w:r>
    </w:p>
    <w:p w14:paraId="6BA6E531" w14:textId="08DA53C4" w:rsidR="005F706D" w:rsidRDefault="005F706D" w:rsidP="005F706D">
      <w:pPr>
        <w:pStyle w:val="Heading3"/>
      </w:pPr>
      <w:r>
        <w:t>Rider attributes</w:t>
      </w:r>
    </w:p>
    <w:p w14:paraId="6ED77D03" w14:textId="6CBEB807" w:rsidR="006850F6" w:rsidRDefault="006850F6" w:rsidP="006850F6">
      <w:r>
        <w:t xml:space="preserve">A team pursuit squad </w:t>
      </w:r>
      <w:r w:rsidR="00160A30">
        <w:t xml:space="preserve">at a competition </w:t>
      </w:r>
      <w:r>
        <w:t>is typically comprised of 5 riders</w:t>
      </w:r>
      <w:r w:rsidR="00160A30">
        <w:t>, where 4 will ride the event.</w:t>
      </w:r>
    </w:p>
    <w:p w14:paraId="666B4671" w14:textId="282A886A" w:rsidR="00EB395C" w:rsidRDefault="00EB395C" w:rsidP="006850F6">
      <w:r>
        <w:t>A rider attribute table is required</w:t>
      </w:r>
      <w:r w:rsidR="005F706D">
        <w:t>, including their mass, seated solo CDA</w:t>
      </w:r>
      <w:r w:rsidR="00C408B9">
        <w:t>, standing CDA</w:t>
      </w:r>
      <w:r w:rsidR="005F706D">
        <w:t xml:space="preserve"> and centre-of-mass height (we use seat height as surrogate).</w:t>
      </w:r>
    </w:p>
    <w:p w14:paraId="09ADA7B9" w14:textId="77777777" w:rsidR="00BF593A" w:rsidRDefault="00CB48F3" w:rsidP="006850F6">
      <w:r>
        <w:t xml:space="preserve">The model has fields for power input </w:t>
      </w:r>
      <w:r w:rsidR="00023001">
        <w:t>for each turn</w:t>
      </w:r>
      <w:r w:rsidR="000A5C08">
        <w:t xml:space="preserve"> (up to 5, although typically riders only do 1-3 turns)</w:t>
      </w:r>
      <w:r w:rsidR="00023001">
        <w:t>, rather than defining these via a supply model.</w:t>
      </w:r>
      <w:r w:rsidR="00BF593A" w:rsidRPr="00BF593A">
        <w:t xml:space="preserve"> </w:t>
      </w:r>
    </w:p>
    <w:p w14:paraId="685B36A6" w14:textId="19E88E74" w:rsidR="005F706D" w:rsidRPr="006850F6" w:rsidRDefault="00BF593A" w:rsidP="006850F6">
      <w:r w:rsidRPr="006850F6">
        <w:drawing>
          <wp:inline distT="0" distB="0" distL="0" distR="0" wp14:anchorId="65A32270" wp14:editId="724D48A3">
            <wp:extent cx="5731510" cy="546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B288" w14:textId="0CA1610D" w:rsidR="002A41E1" w:rsidRDefault="002A41E1" w:rsidP="002A41E1">
      <w:pPr>
        <w:pStyle w:val="Heading3"/>
      </w:pPr>
      <w:r>
        <w:lastRenderedPageBreak/>
        <w:t>Constants</w:t>
      </w:r>
    </w:p>
    <w:p w14:paraId="0D176DC7" w14:textId="75CBE0AB" w:rsidR="002A41E1" w:rsidRDefault="00B90AFF" w:rsidP="002A41E1">
      <w:r w:rsidRPr="00B90AFF">
        <w:drawing>
          <wp:inline distT="0" distB="0" distL="0" distR="0" wp14:anchorId="593944C9" wp14:editId="05932523">
            <wp:extent cx="3530600" cy="3315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34" cy="332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5D76" w14:textId="3533E1BB" w:rsidR="00ED2FC0" w:rsidRDefault="00ED2FC0" w:rsidP="00ED2FC0">
      <w:pPr>
        <w:pStyle w:val="ListParagraph"/>
        <w:numPr>
          <w:ilvl w:val="0"/>
          <w:numId w:val="2"/>
        </w:numPr>
      </w:pPr>
      <w:r>
        <w:t xml:space="preserve">Dt = </w:t>
      </w:r>
      <w:r w:rsidR="001319FB">
        <w:t>forward integration time step</w:t>
      </w:r>
      <w:r w:rsidR="00065ED7">
        <w:t>.</w:t>
      </w:r>
    </w:p>
    <w:p w14:paraId="6EF9C0E4" w14:textId="272422EE" w:rsidR="001319FB" w:rsidRDefault="001319FB" w:rsidP="00ED2FC0">
      <w:pPr>
        <w:pStyle w:val="ListParagraph"/>
        <w:numPr>
          <w:ilvl w:val="0"/>
          <w:numId w:val="2"/>
        </w:numPr>
      </w:pPr>
      <w:r>
        <w:t>V0 = initial velocity</w:t>
      </w:r>
      <w:r w:rsidR="008153A7">
        <w:t xml:space="preserve">. </w:t>
      </w:r>
      <w:r w:rsidR="000A6FB9">
        <w:t xml:space="preserve">Non-zero is necessary to initiate but is also physical as riders </w:t>
      </w:r>
      <w:r w:rsidR="00065ED7">
        <w:t xml:space="preserve">practice to </w:t>
      </w:r>
      <w:r w:rsidR="000A6FB9">
        <w:t xml:space="preserve">throw out of the gate </w:t>
      </w:r>
      <w:r w:rsidR="00065ED7">
        <w:t>as the start signal is sounded.</w:t>
      </w:r>
    </w:p>
    <w:p w14:paraId="7167F414" w14:textId="2C03AADB" w:rsidR="00065ED7" w:rsidRDefault="00065ED7" w:rsidP="00ED2FC0">
      <w:pPr>
        <w:pStyle w:val="ListParagraph"/>
        <w:numPr>
          <w:ilvl w:val="0"/>
          <w:numId w:val="2"/>
        </w:numPr>
      </w:pPr>
      <w:r>
        <w:t xml:space="preserve">Hl length = </w:t>
      </w:r>
      <w:r w:rsidR="001A2579">
        <w:t xml:space="preserve">half-lap length </w:t>
      </w:r>
      <w:proofErr w:type="gramStart"/>
      <w:r w:rsidR="001A2579">
        <w:t>i.e.</w:t>
      </w:r>
      <w:proofErr w:type="gramEnd"/>
      <w:r w:rsidR="001A2579">
        <w:t xml:space="preserve"> 250m /2</w:t>
      </w:r>
    </w:p>
    <w:p w14:paraId="5AA2FD4C" w14:textId="732039BE" w:rsidR="001A2579" w:rsidRDefault="001A2579" w:rsidP="00ED2FC0">
      <w:pPr>
        <w:pStyle w:val="ListParagraph"/>
        <w:numPr>
          <w:ilvl w:val="0"/>
          <w:numId w:val="2"/>
        </w:numPr>
      </w:pPr>
      <w:r>
        <w:t>Rho = air density</w:t>
      </w:r>
    </w:p>
    <w:p w14:paraId="56AF168B" w14:textId="1F78F159" w:rsidR="001A2579" w:rsidRDefault="001A2579" w:rsidP="00ED2FC0">
      <w:pPr>
        <w:pStyle w:val="ListParagraph"/>
        <w:numPr>
          <w:ilvl w:val="0"/>
          <w:numId w:val="2"/>
        </w:numPr>
      </w:pPr>
      <w:r>
        <w:t xml:space="preserve">Bike length </w:t>
      </w:r>
      <w:r w:rsidR="00B53C31">
        <w:t>= distance from front of front tyre to rear of rear tyre</w:t>
      </w:r>
    </w:p>
    <w:p w14:paraId="210A072A" w14:textId="56F4A478" w:rsidR="00B53C31" w:rsidRDefault="00B53C31" w:rsidP="00ED2FC0">
      <w:pPr>
        <w:pStyle w:val="ListParagraph"/>
        <w:numPr>
          <w:ilvl w:val="0"/>
          <w:numId w:val="2"/>
        </w:numPr>
      </w:pPr>
      <w:r>
        <w:t xml:space="preserve">Spacing = </w:t>
      </w:r>
      <w:r w:rsidR="001979B3">
        <w:t>distance between rear tyre of lead rider and front tyre of following rider</w:t>
      </w:r>
    </w:p>
    <w:p w14:paraId="3C8E4D2E" w14:textId="41BE9640" w:rsidR="00F83870" w:rsidRDefault="00F83870" w:rsidP="00ED2FC0">
      <w:pPr>
        <w:pStyle w:val="ListParagraph"/>
        <w:numPr>
          <w:ilvl w:val="0"/>
          <w:numId w:val="2"/>
        </w:numPr>
      </w:pPr>
      <w:r>
        <w:t xml:space="preserve">Weight distribution </w:t>
      </w:r>
      <w:proofErr w:type="spellStart"/>
      <w:r>
        <w:t>frt-rr</w:t>
      </w:r>
      <w:proofErr w:type="spellEnd"/>
      <w:r>
        <w:t xml:space="preserve"> = as described</w:t>
      </w:r>
    </w:p>
    <w:p w14:paraId="7D6E8306" w14:textId="1FA96DE3" w:rsidR="00832334" w:rsidRDefault="00832334" w:rsidP="00ED2FC0">
      <w:pPr>
        <w:pStyle w:val="ListParagraph"/>
        <w:numPr>
          <w:ilvl w:val="0"/>
          <w:numId w:val="2"/>
        </w:numPr>
      </w:pPr>
      <w:proofErr w:type="spellStart"/>
      <w:r>
        <w:t>Crr</w:t>
      </w:r>
      <w:proofErr w:type="spellEnd"/>
      <w:r>
        <w:t xml:space="preserve"> front, rear = Tyre rolling resistance coefficient</w:t>
      </w:r>
    </w:p>
    <w:p w14:paraId="7247C7FC" w14:textId="790471F3" w:rsidR="00E162A0" w:rsidRDefault="00E162A0" w:rsidP="00ED2FC0">
      <w:pPr>
        <w:pStyle w:val="ListParagraph"/>
        <w:numPr>
          <w:ilvl w:val="0"/>
          <w:numId w:val="2"/>
        </w:numPr>
      </w:pPr>
      <w:r>
        <w:t>Mu-scrub = empirical tyre scrubbing coefficient</w:t>
      </w:r>
      <w:r w:rsidR="003738A8">
        <w:t xml:space="preserve"> </w:t>
      </w:r>
      <w:r w:rsidR="00550DBE">
        <w:t>(to account for when tyre is not @ 90 degrees to the track surface)</w:t>
      </w:r>
    </w:p>
    <w:p w14:paraId="3A9466FF" w14:textId="1F7EFA18" w:rsidR="00B90AFF" w:rsidRDefault="00B90AFF" w:rsidP="00ED2FC0">
      <w:pPr>
        <w:pStyle w:val="ListParagraph"/>
        <w:numPr>
          <w:ilvl w:val="0"/>
          <w:numId w:val="2"/>
        </w:numPr>
      </w:pPr>
      <w:r>
        <w:t>Efficiency = % input power lost to mechanical friction (chain, bearings etc)</w:t>
      </w:r>
    </w:p>
    <w:p w14:paraId="4CEFD079" w14:textId="5C77E23A" w:rsidR="00550DBE" w:rsidRDefault="00154416" w:rsidP="00ED2FC0">
      <w:pPr>
        <w:pStyle w:val="ListParagraph"/>
        <w:numPr>
          <w:ilvl w:val="0"/>
          <w:numId w:val="2"/>
        </w:numPr>
      </w:pPr>
      <w:proofErr w:type="spellStart"/>
      <w:r>
        <w:t>MoI</w:t>
      </w:r>
      <w:proofErr w:type="spellEnd"/>
      <w:r>
        <w:t xml:space="preserve"> </w:t>
      </w:r>
      <w:proofErr w:type="spellStart"/>
      <w:r>
        <w:t>frt</w:t>
      </w:r>
      <w:proofErr w:type="spellEnd"/>
      <w:r>
        <w:t>/</w:t>
      </w:r>
      <w:proofErr w:type="spellStart"/>
      <w:r>
        <w:t>rr</w:t>
      </w:r>
      <w:proofErr w:type="spellEnd"/>
      <w:r>
        <w:t xml:space="preserve"> = Moment of Inertia of front, rear wheels</w:t>
      </w:r>
    </w:p>
    <w:p w14:paraId="605F1A75" w14:textId="18CB9CCB" w:rsidR="00154416" w:rsidRDefault="00FF481A" w:rsidP="00ED2FC0">
      <w:pPr>
        <w:pStyle w:val="ListParagraph"/>
        <w:numPr>
          <w:ilvl w:val="0"/>
          <w:numId w:val="2"/>
        </w:numPr>
      </w:pPr>
      <w:r>
        <w:t xml:space="preserve">Wheel radius = Distance from axle to </w:t>
      </w:r>
      <w:r w:rsidR="00560FEB">
        <w:t xml:space="preserve">tyre contact point with the track </w:t>
      </w:r>
    </w:p>
    <w:p w14:paraId="0F62EFDF" w14:textId="26BCED78" w:rsidR="00560FEB" w:rsidRDefault="00560FEB" w:rsidP="00ED2FC0">
      <w:pPr>
        <w:pStyle w:val="ListParagraph"/>
        <w:numPr>
          <w:ilvl w:val="0"/>
          <w:numId w:val="2"/>
        </w:numPr>
      </w:pPr>
      <w:r>
        <w:t xml:space="preserve">Time standing = </w:t>
      </w:r>
      <w:r w:rsidR="00513442">
        <w:t>How long after leaving the start does the lead rider remain in the standing position</w:t>
      </w:r>
      <w:r w:rsidR="00C408B9">
        <w:t xml:space="preserve">. Determines which CDA value </w:t>
      </w:r>
      <w:r w:rsidR="00C408B9">
        <w:t>(seated/standing)</w:t>
      </w:r>
      <w:r w:rsidR="00C408B9">
        <w:t xml:space="preserve"> is used.</w:t>
      </w:r>
    </w:p>
    <w:p w14:paraId="7B667EA0" w14:textId="59A0FBD3" w:rsidR="00F23C9D" w:rsidRDefault="00F23C9D" w:rsidP="00ED2FC0">
      <w:pPr>
        <w:pStyle w:val="ListParagraph"/>
        <w:numPr>
          <w:ilvl w:val="0"/>
          <w:numId w:val="2"/>
        </w:numPr>
      </w:pPr>
      <w:r>
        <w:t xml:space="preserve">Track geo = Legacy field enabling selection of different track geometries. For simplification </w:t>
      </w:r>
      <w:r w:rsidR="00C35F79">
        <w:t>only Brisbane ‘BRI’ is used in this model.</w:t>
      </w:r>
    </w:p>
    <w:p w14:paraId="11D11E31" w14:textId="11156C1B" w:rsidR="00C35F79" w:rsidRDefault="00C35F79" w:rsidP="00ED2FC0">
      <w:pPr>
        <w:pStyle w:val="ListParagraph"/>
        <w:numPr>
          <w:ilvl w:val="0"/>
          <w:numId w:val="2"/>
        </w:numPr>
      </w:pPr>
      <w:r>
        <w:t xml:space="preserve">Distance from black line = </w:t>
      </w:r>
      <w:r w:rsidR="00B3467F">
        <w:t xml:space="preserve">How far from the black line the rider is in the middle of the bend. Drives a calculation </w:t>
      </w:r>
      <w:r w:rsidR="00AD13B1">
        <w:t>that</w:t>
      </w:r>
      <w:r w:rsidR="00D30FDE">
        <w:t xml:space="preserve"> </w:t>
      </w:r>
      <w:r w:rsidR="0093417D">
        <w:t>scales lap distance travelled using perimeter of ellipse</w:t>
      </w:r>
      <w:r w:rsidR="00F77387">
        <w:t>. Missing apex of the bend (further from black) is assumed to be slower.</w:t>
      </w:r>
    </w:p>
    <w:p w14:paraId="31FDD7E6" w14:textId="335B4001" w:rsidR="00670E1F" w:rsidRDefault="00670E1F" w:rsidP="00ED2FC0">
      <w:pPr>
        <w:pStyle w:val="ListParagraph"/>
        <w:numPr>
          <w:ilvl w:val="0"/>
          <w:numId w:val="2"/>
        </w:numPr>
      </w:pPr>
      <w:r>
        <w:t xml:space="preserve">Lap 1 profile = Male or Female. </w:t>
      </w:r>
      <w:r w:rsidR="0011794A">
        <w:t xml:space="preserve">Selects one of two VBA </w:t>
      </w:r>
      <w:r w:rsidR="00B821A2">
        <w:t xml:space="preserve">poly </w:t>
      </w:r>
      <w:r w:rsidR="0011794A">
        <w:t>functions that define the lap 1 power profile</w:t>
      </w:r>
      <w:r w:rsidR="00B821A2">
        <w:t>.</w:t>
      </w:r>
    </w:p>
    <w:p w14:paraId="4D3D01DD" w14:textId="0F228D39" w:rsidR="00B821A2" w:rsidRDefault="00B821A2" w:rsidP="00ED2FC0">
      <w:pPr>
        <w:pStyle w:val="ListParagraph"/>
        <w:numPr>
          <w:ilvl w:val="0"/>
          <w:numId w:val="2"/>
        </w:numPr>
      </w:pPr>
      <w:r>
        <w:t xml:space="preserve">Reaction time = </w:t>
      </w:r>
      <w:r w:rsidR="00D275A6">
        <w:t>Time delay between start signal and movement out of the gate.</w:t>
      </w:r>
    </w:p>
    <w:p w14:paraId="2E870B47" w14:textId="654D380B" w:rsidR="00D275A6" w:rsidRDefault="00632DC0" w:rsidP="00ED2FC0">
      <w:pPr>
        <w:pStyle w:val="ListParagraph"/>
        <w:numPr>
          <w:ilvl w:val="0"/>
          <w:numId w:val="2"/>
        </w:numPr>
      </w:pPr>
      <w:r>
        <w:t>2</w:t>
      </w:r>
      <w:r w:rsidRPr="00632DC0">
        <w:rPr>
          <w:vertAlign w:val="superscript"/>
        </w:rPr>
        <w:t>nd</w:t>
      </w:r>
      <w:r>
        <w:t xml:space="preserve"> team = True/False. Selects one of two empirical relative wind speed profiles</w:t>
      </w:r>
      <w:r w:rsidR="00FF7A93">
        <w:t xml:space="preserve">. TP competitions are 2 or 3 rounds. Qualifying is always one team only. Round 1 and/or the Final </w:t>
      </w:r>
      <w:r w:rsidR="00FF7A93">
        <w:lastRenderedPageBreak/>
        <w:t xml:space="preserve">have two teams on the track. Relative wind speed due to greater air swirl in the velodrome is greater with two teams. Assumes teams remain </w:t>
      </w:r>
      <w:proofErr w:type="spellStart"/>
      <w:r w:rsidR="00FF7A93">
        <w:t>equi</w:t>
      </w:r>
      <w:proofErr w:type="spellEnd"/>
      <w:r w:rsidR="00FF7A93">
        <w:t>-distant.</w:t>
      </w:r>
    </w:p>
    <w:p w14:paraId="5E6BE938" w14:textId="36EC04D3" w:rsidR="00B90AFF" w:rsidRDefault="00B90AFF" w:rsidP="00ED2FC0">
      <w:pPr>
        <w:pStyle w:val="ListParagraph"/>
        <w:numPr>
          <w:ilvl w:val="0"/>
          <w:numId w:val="2"/>
        </w:numPr>
      </w:pPr>
      <w:r>
        <w:t>P1 CDA scaling = empirical value. Scales the lead rider’s CDA to account for favourable aerodynamic interaction from following rider</w:t>
      </w:r>
    </w:p>
    <w:p w14:paraId="56348787" w14:textId="2170068C" w:rsidR="005D7BC6" w:rsidRDefault="00163E02" w:rsidP="00507A56">
      <w:pPr>
        <w:pStyle w:val="Heading3"/>
      </w:pPr>
      <w:r>
        <w:t xml:space="preserve">Lap 1 power profiles (VBA </w:t>
      </w:r>
      <w:proofErr w:type="spellStart"/>
      <w:r>
        <w:t>fns</w:t>
      </w:r>
      <w:proofErr w:type="spellEnd"/>
      <w:r w:rsidR="00507A56">
        <w:t>)</w:t>
      </w:r>
    </w:p>
    <w:p w14:paraId="103085F9" w14:textId="1781ECCB" w:rsidR="005D7BC6" w:rsidRDefault="005D7BC6" w:rsidP="005D7BC6">
      <w:r>
        <w:rPr>
          <w:noProof/>
        </w:rPr>
        <w:drawing>
          <wp:inline distT="0" distB="0" distL="0" distR="0" wp14:anchorId="5E7F1B34" wp14:editId="357AEBC3">
            <wp:extent cx="5731510" cy="9093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EEED" w14:textId="578BE95D" w:rsidR="00B90AFF" w:rsidRDefault="00B90AFF" w:rsidP="005D7BC6"/>
    <w:p w14:paraId="2D848AF3" w14:textId="13FE7999" w:rsidR="00B90AFF" w:rsidRDefault="00B90AFF" w:rsidP="00B90AFF">
      <w:pPr>
        <w:pStyle w:val="Heading3"/>
      </w:pPr>
      <w:r>
        <w:t xml:space="preserve">Team </w:t>
      </w:r>
      <w:proofErr w:type="gramStart"/>
      <w:r>
        <w:t>start</w:t>
      </w:r>
      <w:proofErr w:type="gramEnd"/>
      <w:r>
        <w:t xml:space="preserve"> order</w:t>
      </w:r>
    </w:p>
    <w:p w14:paraId="248B9F93" w14:textId="32CBF685" w:rsidR="00B90AFF" w:rsidRDefault="00B90AFF" w:rsidP="00B90AFF">
      <w:r>
        <w:rPr>
          <w:noProof/>
        </w:rPr>
        <w:drawing>
          <wp:inline distT="0" distB="0" distL="0" distR="0" wp14:anchorId="42BDCC2F" wp14:editId="064EF262">
            <wp:extent cx="4895850" cy="752475"/>
            <wp:effectExtent l="0" t="0" r="0" b="9525"/>
            <wp:docPr id="7" name="Picture 7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rectang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2C99" w14:textId="66083430" w:rsidR="00B90AFF" w:rsidRDefault="00B90AFF" w:rsidP="00B90AFF">
      <w:r>
        <w:t>Define which 4 out of the 5 riders are used and in what order. Assume the start order defines the rotation order through the event.</w:t>
      </w:r>
    </w:p>
    <w:p w14:paraId="5AAC944E" w14:textId="63C7144A" w:rsidR="00B90AFF" w:rsidRDefault="00B90AFF" w:rsidP="00B90AFF">
      <w:pPr>
        <w:pStyle w:val="Heading3"/>
      </w:pPr>
      <w:r>
        <w:t>Turn strategy</w:t>
      </w:r>
    </w:p>
    <w:p w14:paraId="67624893" w14:textId="496D7E1B" w:rsidR="00B90AFF" w:rsidRPr="00B90AFF" w:rsidRDefault="001849C3" w:rsidP="00B90AFF">
      <w:r>
        <w:t xml:space="preserve">Note that </w:t>
      </w:r>
      <w:proofErr w:type="gramStart"/>
      <w:r>
        <w:t>change-overs</w:t>
      </w:r>
      <w:proofErr w:type="gramEnd"/>
      <w:r>
        <w:t xml:space="preserve"> are assumed to always occur in the bends. As such, t</w:t>
      </w:r>
      <w:r>
        <w:t xml:space="preserve">urn durations </w:t>
      </w:r>
      <w:r>
        <w:t xml:space="preserve">are </w:t>
      </w:r>
      <w:r>
        <w:t xml:space="preserve">specified in half-lap increments. </w:t>
      </w:r>
      <w:r>
        <w:t>With the start/finish line being in the middle of the straights, the first and last turns always include an additional ¼ lap.</w:t>
      </w:r>
    </w:p>
    <w:p w14:paraId="3C69F338" w14:textId="388D86DF" w:rsidR="00B90AFF" w:rsidRPr="00B90AFF" w:rsidRDefault="00B90AFF" w:rsidP="00B90AFF">
      <w:r>
        <w:rPr>
          <w:noProof/>
        </w:rPr>
        <w:drawing>
          <wp:inline distT="0" distB="0" distL="0" distR="0" wp14:anchorId="287BDE79" wp14:editId="7A5F3D9F">
            <wp:extent cx="5731510" cy="556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44B8" w14:textId="77777777" w:rsidR="00507A56" w:rsidRDefault="00507A56" w:rsidP="005D7BC6"/>
    <w:p w14:paraId="19EB123B" w14:textId="088BA761" w:rsidR="001849C3" w:rsidRDefault="001849C3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0A0F858" w14:textId="183E6C46" w:rsidR="00507A56" w:rsidRDefault="001849C3" w:rsidP="001849C3">
      <w:pPr>
        <w:pStyle w:val="Heading2"/>
        <w:rPr>
          <w:b/>
          <w:bCs/>
          <w:u w:val="single"/>
        </w:rPr>
      </w:pPr>
      <w:r w:rsidRPr="001849C3">
        <w:rPr>
          <w:b/>
          <w:bCs/>
          <w:u w:val="single"/>
        </w:rPr>
        <w:lastRenderedPageBreak/>
        <w:t>Calculations</w:t>
      </w:r>
    </w:p>
    <w:p w14:paraId="2DCC663D" w14:textId="380E7CF3" w:rsidR="00C9325E" w:rsidRDefault="00C9325E" w:rsidP="00C9325E">
      <w:pPr>
        <w:pStyle w:val="Heading3"/>
      </w:pPr>
      <w:r>
        <w:t>Initialise row</w:t>
      </w:r>
    </w:p>
    <w:p w14:paraId="1EDC5A02" w14:textId="62973862" w:rsidR="00C9325E" w:rsidRDefault="00C9325E" w:rsidP="00C9325E">
      <w:r>
        <w:t>Calculations are given initial values at first time step where appropriate – highlighted in grey</w:t>
      </w:r>
    </w:p>
    <w:p w14:paraId="5E5AE4D0" w14:textId="77777777" w:rsidR="00C9325E" w:rsidRPr="00C9325E" w:rsidRDefault="00C9325E" w:rsidP="00C9325E">
      <w:pPr>
        <w:pStyle w:val="Heading3"/>
      </w:pPr>
    </w:p>
    <w:p w14:paraId="07032130" w14:textId="4354ACB6" w:rsidR="001849C3" w:rsidRDefault="00C9325E" w:rsidP="00C9325E">
      <w:r>
        <w:rPr>
          <w:noProof/>
        </w:rPr>
        <w:drawing>
          <wp:inline distT="0" distB="0" distL="0" distR="0" wp14:anchorId="319203F6" wp14:editId="37CEEBF2">
            <wp:extent cx="5731510" cy="16503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9FD1" w14:textId="680EEA42" w:rsidR="00C9325E" w:rsidRDefault="00C9325E" w:rsidP="00C9325E">
      <w:pPr>
        <w:pStyle w:val="Heading3"/>
      </w:pPr>
      <w:r>
        <w:t>Procedure</w:t>
      </w:r>
    </w:p>
    <w:p w14:paraId="1F3DDFF7" w14:textId="3591E8A3" w:rsidR="00C9325E" w:rsidRDefault="00C9325E" w:rsidP="00C9325E">
      <w:pPr>
        <w:pStyle w:val="ListParagraph"/>
        <w:numPr>
          <w:ilvl w:val="0"/>
          <w:numId w:val="3"/>
        </w:numPr>
      </w:pPr>
      <w:r>
        <w:t xml:space="preserve">Define rider on the front, based on distance travelled </w:t>
      </w:r>
    </w:p>
    <w:p w14:paraId="39969726" w14:textId="421D8E23" w:rsidR="006B2F17" w:rsidRDefault="006B2F17" w:rsidP="00C9325E">
      <w:pPr>
        <w:pStyle w:val="ListParagraph"/>
        <w:numPr>
          <w:ilvl w:val="0"/>
          <w:numId w:val="3"/>
        </w:numPr>
      </w:pPr>
      <w:r>
        <w:t xml:space="preserve">Lookup rider attributes (mass, CDA (distance dependent), </w:t>
      </w:r>
      <w:proofErr w:type="spellStart"/>
      <w:r>
        <w:t>CoM</w:t>
      </w:r>
      <w:proofErr w:type="spellEnd"/>
      <w:r>
        <w:t xml:space="preserve"> height)</w:t>
      </w:r>
    </w:p>
    <w:p w14:paraId="1D2A0E02" w14:textId="6CC8CAA8" w:rsidR="00C9325E" w:rsidRDefault="00CE6BB5" w:rsidP="00C9325E">
      <w:pPr>
        <w:pStyle w:val="ListParagraph"/>
        <w:numPr>
          <w:ilvl w:val="0"/>
          <w:numId w:val="3"/>
        </w:numPr>
      </w:pPr>
      <w:r>
        <w:t>Define power input (at the wheel)</w:t>
      </w:r>
    </w:p>
    <w:p w14:paraId="6E137CB9" w14:textId="794BC898" w:rsidR="00CE6BB5" w:rsidRDefault="00CE6BB5" w:rsidP="00C9325E">
      <w:pPr>
        <w:pStyle w:val="ListParagraph"/>
        <w:numPr>
          <w:ilvl w:val="0"/>
          <w:numId w:val="3"/>
        </w:numPr>
      </w:pPr>
      <w:r>
        <w:t>Define location on the track (% of lap) based on distance travelled. Interpolation used for accuracy.</w:t>
      </w:r>
    </w:p>
    <w:p w14:paraId="1BDC37FE" w14:textId="41B8E227" w:rsidR="00CE6BB5" w:rsidRDefault="00CE6BB5" w:rsidP="00C9325E">
      <w:pPr>
        <w:pStyle w:val="ListParagraph"/>
        <w:numPr>
          <w:ilvl w:val="0"/>
          <w:numId w:val="3"/>
        </w:numPr>
      </w:pPr>
      <w:r>
        <w:t>Lookup track geometry based on % lap distance</w:t>
      </w:r>
    </w:p>
    <w:p w14:paraId="1E9472E5" w14:textId="205EDAF2" w:rsidR="006B2F17" w:rsidRDefault="006B2F17" w:rsidP="00C9325E">
      <w:pPr>
        <w:pStyle w:val="ListParagraph"/>
        <w:numPr>
          <w:ilvl w:val="0"/>
          <w:numId w:val="3"/>
        </w:numPr>
      </w:pPr>
      <w:r>
        <w:t>Calculate lean angle using iterative calculation that takes initial value from look-up table. Look-up table is used to reduce number of loops and avoid any risk of divergence</w:t>
      </w:r>
    </w:p>
    <w:p w14:paraId="72023E68" w14:textId="61CC670A" w:rsidR="006B2F17" w:rsidRDefault="006B2F17" w:rsidP="006B2F17">
      <w:pPr>
        <w:pStyle w:val="ListParagraph"/>
      </w:pPr>
      <w:r>
        <w:rPr>
          <w:noProof/>
        </w:rPr>
        <w:drawing>
          <wp:inline distT="0" distB="0" distL="0" distR="0" wp14:anchorId="7999D0C2" wp14:editId="2F242C3F">
            <wp:extent cx="3556000" cy="3004207"/>
            <wp:effectExtent l="0" t="0" r="6350" b="571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8698" cy="300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CC42" w14:textId="738028F7" w:rsidR="00CE6BB5" w:rsidRDefault="00CE6BB5" w:rsidP="00C9325E">
      <w:pPr>
        <w:pStyle w:val="ListParagraph"/>
        <w:numPr>
          <w:ilvl w:val="0"/>
          <w:numId w:val="3"/>
        </w:numPr>
      </w:pPr>
      <w:r>
        <w:t>Calculate ‘centre-of-mass’ (</w:t>
      </w:r>
      <w:proofErr w:type="spellStart"/>
      <w:r>
        <w:t>CoM</w:t>
      </w:r>
      <w:proofErr w:type="spellEnd"/>
      <w:r>
        <w:t>) velocity</w:t>
      </w:r>
      <w:r w:rsidR="006B2F17">
        <w:t xml:space="preserve"> using lean angle</w:t>
      </w:r>
      <w:r>
        <w:t xml:space="preserve">, </w:t>
      </w:r>
      <w:proofErr w:type="spellStart"/>
      <w:r>
        <w:t>CoM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, wheel </w:t>
      </w:r>
      <w:proofErr w:type="spellStart"/>
      <w:r>
        <w:t>dist</w:t>
      </w:r>
      <w:proofErr w:type="spellEnd"/>
      <w:r>
        <w:t>, Wheel speed, turn distance etc</w:t>
      </w:r>
    </w:p>
    <w:p w14:paraId="1C264CB2" w14:textId="5CCD5AA1" w:rsidR="00555730" w:rsidRDefault="00555730" w:rsidP="009027A1">
      <w:pPr>
        <w:pStyle w:val="ListParagraph"/>
        <w:numPr>
          <w:ilvl w:val="1"/>
          <w:numId w:val="3"/>
        </w:numPr>
      </w:pPr>
      <w:r>
        <w:t xml:space="preserve">Expected behaviour is for the </w:t>
      </w:r>
      <w:proofErr w:type="spellStart"/>
      <w:r>
        <w:t>wheelspeed</w:t>
      </w:r>
      <w:proofErr w:type="spellEnd"/>
      <w:r>
        <w:t xml:space="preserve"> to sinusoidally increase in the bends and match the </w:t>
      </w:r>
      <w:proofErr w:type="spellStart"/>
      <w:r>
        <w:t>wheelspeed</w:t>
      </w:r>
      <w:proofErr w:type="spellEnd"/>
      <w:r>
        <w:t xml:space="preserve"> on the straights:</w:t>
      </w:r>
    </w:p>
    <w:p w14:paraId="4D1AC0B5" w14:textId="27037C39" w:rsidR="00555730" w:rsidRDefault="00555730" w:rsidP="00555730">
      <w:pPr>
        <w:pStyle w:val="ListParagraph"/>
      </w:pPr>
      <w:r>
        <w:rPr>
          <w:noProof/>
        </w:rPr>
        <w:drawing>
          <wp:inline distT="0" distB="0" distL="0" distR="0" wp14:anchorId="727C6116" wp14:editId="40244328">
            <wp:extent cx="5182624" cy="27085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849" cy="2730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B07BFA" w14:textId="1F3A56F2" w:rsidR="009027A1" w:rsidRDefault="009027A1" w:rsidP="009027A1">
      <w:pPr>
        <w:pStyle w:val="ListParagraph"/>
        <w:numPr>
          <w:ilvl w:val="1"/>
          <w:numId w:val="3"/>
        </w:numPr>
      </w:pPr>
      <w:r>
        <w:t>See calculations for inclusion of aspects including scaling for distance from the black line and addition of distance to account for bike-length loss when lead rider changes</w:t>
      </w:r>
    </w:p>
    <w:p w14:paraId="44335607" w14:textId="19C23D4A" w:rsidR="00CE6BB5" w:rsidRDefault="006B2F17" w:rsidP="00C9325E">
      <w:pPr>
        <w:pStyle w:val="ListParagraph"/>
        <w:numPr>
          <w:ilvl w:val="0"/>
          <w:numId w:val="3"/>
        </w:numPr>
      </w:pPr>
      <w:r>
        <w:t xml:space="preserve">Calculate </w:t>
      </w:r>
      <w:r w:rsidR="00200341">
        <w:t xml:space="preserve">instantaneous </w:t>
      </w:r>
      <w:r>
        <w:t>aerodynamic drag and rolling resistance (forces, in Newtons)</w:t>
      </w:r>
    </w:p>
    <w:p w14:paraId="4BB5EF89" w14:textId="56E2FDB2" w:rsidR="00200341" w:rsidRDefault="00200341" w:rsidP="00200341">
      <w:pPr>
        <w:pStyle w:val="ListParagraph"/>
        <w:numPr>
          <w:ilvl w:val="1"/>
          <w:numId w:val="3"/>
        </w:numPr>
      </w:pPr>
      <w:r>
        <w:t>Note scrubbing function requires lean angle in degrees</w:t>
      </w:r>
    </w:p>
    <w:p w14:paraId="5D2B6DEE" w14:textId="0E18BB73" w:rsidR="00200341" w:rsidRDefault="00200341" w:rsidP="00200341">
      <w:pPr>
        <w:pStyle w:val="ListParagraph"/>
        <w:numPr>
          <w:ilvl w:val="1"/>
          <w:numId w:val="3"/>
        </w:numPr>
      </w:pPr>
      <w:r>
        <w:t>Care with angle from vertical/horizontal</w:t>
      </w:r>
    </w:p>
    <w:p w14:paraId="65DBD842" w14:textId="6C71B3C8" w:rsidR="0026621C" w:rsidRDefault="0026621C" w:rsidP="00200341">
      <w:pPr>
        <w:pStyle w:val="ListParagraph"/>
        <w:numPr>
          <w:ilvl w:val="1"/>
          <w:numId w:val="3"/>
        </w:numPr>
      </w:pPr>
      <w:r>
        <w:t>Relative airspeed at that point of the event is looked up in table. This is then used in dynamic pressure part of aerodynamic drag equation</w:t>
      </w:r>
    </w:p>
    <w:p w14:paraId="610AF658" w14:textId="3AB134F0" w:rsidR="0026621C" w:rsidRDefault="0026621C" w:rsidP="0026621C">
      <w:pPr>
        <w:pStyle w:val="ListParagraph"/>
        <w:jc w:val="center"/>
      </w:pPr>
      <w:r w:rsidRPr="0026621C">
        <w:drawing>
          <wp:inline distT="0" distB="0" distL="0" distR="0" wp14:anchorId="504648D7" wp14:editId="18CEB551">
            <wp:extent cx="2052675" cy="21209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19" cy="212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FE2CE" w14:textId="0DA874C8" w:rsidR="006B2F17" w:rsidRDefault="006B2F17" w:rsidP="00C9325E">
      <w:pPr>
        <w:pStyle w:val="ListParagraph"/>
        <w:numPr>
          <w:ilvl w:val="0"/>
          <w:numId w:val="3"/>
        </w:numPr>
      </w:pPr>
      <w:r>
        <w:t>Calculate net acceleration, a = F/m</w:t>
      </w:r>
    </w:p>
    <w:p w14:paraId="1294D2E8" w14:textId="1C54F18A" w:rsidR="00200341" w:rsidRDefault="00200341" w:rsidP="00C9325E">
      <w:pPr>
        <w:pStyle w:val="ListParagraph"/>
        <w:numPr>
          <w:ilvl w:val="0"/>
          <w:numId w:val="3"/>
        </w:numPr>
      </w:pPr>
      <w:r>
        <w:lastRenderedPageBreak/>
        <w:t xml:space="preserve">Note resistances ‘act upon’ the rider at the </w:t>
      </w:r>
      <w:proofErr w:type="spellStart"/>
      <w:r>
        <w:t>CoM</w:t>
      </w:r>
      <w:proofErr w:type="spellEnd"/>
      <w:r>
        <w:t xml:space="preserve"> speed except for the tyre RR which ‘acts at’ the wheel speed</w:t>
      </w:r>
    </w:p>
    <w:p w14:paraId="64393D88" w14:textId="6E5FFEE1" w:rsidR="00200341" w:rsidRDefault="00200341" w:rsidP="00C9325E">
      <w:pPr>
        <w:pStyle w:val="ListParagraph"/>
        <w:numPr>
          <w:ilvl w:val="0"/>
          <w:numId w:val="3"/>
        </w:numPr>
      </w:pPr>
      <w:r>
        <w:t xml:space="preserve">Next row: calculate new </w:t>
      </w:r>
      <w:proofErr w:type="spellStart"/>
      <w:r>
        <w:t>CoM</w:t>
      </w:r>
      <w:proofErr w:type="spellEnd"/>
      <w:r>
        <w:t xml:space="preserve"> velocity using V = </w:t>
      </w:r>
      <w:proofErr w:type="spellStart"/>
      <w:r>
        <w:t>U+at</w:t>
      </w:r>
      <w:proofErr w:type="spellEnd"/>
    </w:p>
    <w:p w14:paraId="73C1F505" w14:textId="303CDBD5" w:rsidR="00200341" w:rsidRDefault="00200341" w:rsidP="00200341">
      <w:r>
        <w:t>Lookup and comparison with prescribed turn distance is required to determine at what point the lead rider changes.</w:t>
      </w:r>
    </w:p>
    <w:p w14:paraId="29CA478F" w14:textId="645EBB24" w:rsidR="00200341" w:rsidRDefault="00200341" w:rsidP="00200341">
      <w:r>
        <w:t>Calculations continue until total distance reaches 4000m.</w:t>
      </w:r>
    </w:p>
    <w:p w14:paraId="213E3D81" w14:textId="6BCA4724" w:rsidR="00BF593A" w:rsidRDefault="00BF593A" w:rsidP="00200341"/>
    <w:p w14:paraId="46D768B5" w14:textId="77777777" w:rsidR="0026621C" w:rsidRDefault="0026621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  <w:r>
        <w:rPr>
          <w:b/>
          <w:bCs/>
          <w:u w:val="single"/>
        </w:rPr>
        <w:br w:type="page"/>
      </w:r>
    </w:p>
    <w:p w14:paraId="4A1822A5" w14:textId="50D8BB99" w:rsidR="00BF593A" w:rsidRDefault="00BF593A" w:rsidP="00BF593A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Outputs</w:t>
      </w:r>
    </w:p>
    <w:p w14:paraId="25A1C03D" w14:textId="1BAC739A" w:rsidR="0026621C" w:rsidRDefault="0026621C" w:rsidP="0026621C"/>
    <w:p w14:paraId="41DB9923" w14:textId="0D1ED7F7" w:rsidR="0026621C" w:rsidRDefault="0026621C" w:rsidP="0026621C">
      <w:pPr>
        <w:pStyle w:val="ListParagraph"/>
        <w:numPr>
          <w:ilvl w:val="0"/>
          <w:numId w:val="4"/>
        </w:numPr>
      </w:pPr>
      <w:r>
        <w:t>Primary output of interest in this case is total time:</w:t>
      </w:r>
    </w:p>
    <w:p w14:paraId="3D70E724" w14:textId="734FE9CE" w:rsidR="0026621C" w:rsidRDefault="0026621C" w:rsidP="0026621C">
      <w:r>
        <w:rPr>
          <w:noProof/>
        </w:rPr>
        <w:drawing>
          <wp:inline distT="0" distB="0" distL="0" distR="0" wp14:anchorId="22F8ACCE" wp14:editId="0745CBEA">
            <wp:extent cx="4448789" cy="4641850"/>
            <wp:effectExtent l="0" t="0" r="952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1761" cy="464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8430" w14:textId="22E0B2DB" w:rsidR="0026621C" w:rsidRDefault="0026621C" w:rsidP="0026621C">
      <w:pPr>
        <w:pStyle w:val="ListParagraph"/>
        <w:numPr>
          <w:ilvl w:val="0"/>
          <w:numId w:val="4"/>
        </w:numPr>
      </w:pPr>
      <w:r>
        <w:t>Background calcs table used to pull out half lap splits and accumulated lead energy per rider:</w:t>
      </w:r>
    </w:p>
    <w:p w14:paraId="6A16B358" w14:textId="47614AFD" w:rsidR="0026621C" w:rsidRDefault="0026621C" w:rsidP="0026621C">
      <w:r>
        <w:rPr>
          <w:noProof/>
        </w:rPr>
        <w:drawing>
          <wp:inline distT="0" distB="0" distL="0" distR="0" wp14:anchorId="0880CBAC" wp14:editId="128310C4">
            <wp:extent cx="5731510" cy="2387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A43F" w14:textId="53D666CA" w:rsidR="0026621C" w:rsidRPr="0026621C" w:rsidRDefault="0026621C" w:rsidP="0026621C">
      <w:pPr>
        <w:pStyle w:val="ListParagraph"/>
        <w:numPr>
          <w:ilvl w:val="0"/>
          <w:numId w:val="4"/>
        </w:numPr>
      </w:pPr>
      <w:r>
        <w:t>Half lap split time chart</w:t>
      </w:r>
      <w:r w:rsidR="0024398D">
        <w:t>. Note loss of time at beginning of each turn that results from loss of bike length when riders swing off the front</w:t>
      </w:r>
    </w:p>
    <w:p w14:paraId="5078DA73" w14:textId="77777777" w:rsidR="0026621C" w:rsidRDefault="0026621C" w:rsidP="00BF593A"/>
    <w:p w14:paraId="16E001D9" w14:textId="63322880" w:rsidR="00BF593A" w:rsidRDefault="0026621C" w:rsidP="00BF593A">
      <w:r>
        <w:rPr>
          <w:noProof/>
        </w:rPr>
        <w:drawing>
          <wp:inline distT="0" distB="0" distL="0" distR="0" wp14:anchorId="61CA8219" wp14:editId="1C4CB2A8">
            <wp:extent cx="5697220" cy="3231890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94" cy="3254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489D87" w14:textId="7AD01483" w:rsidR="0024398D" w:rsidRDefault="0024398D" w:rsidP="00BF593A"/>
    <w:p w14:paraId="1BAFE8F1" w14:textId="6558151A" w:rsidR="0024398D" w:rsidRDefault="0024398D" w:rsidP="0024398D">
      <w:pPr>
        <w:pStyle w:val="ListParagraph"/>
        <w:numPr>
          <w:ilvl w:val="0"/>
          <w:numId w:val="4"/>
        </w:numPr>
      </w:pPr>
      <w:r>
        <w:t>Secondary outputs</w:t>
      </w:r>
      <w:r w:rsidR="0066772E">
        <w:t>:</w:t>
      </w:r>
      <w:r>
        <w:t xml:space="preserve"> energy usage </w:t>
      </w:r>
    </w:p>
    <w:p w14:paraId="7792C24C" w14:textId="2059D970" w:rsidR="0024398D" w:rsidRDefault="0024398D" w:rsidP="0024398D">
      <w:r w:rsidRPr="0024398D">
        <w:drawing>
          <wp:inline distT="0" distB="0" distL="0" distR="0" wp14:anchorId="67995D7C" wp14:editId="402A51C8">
            <wp:extent cx="4165600" cy="181743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67" cy="182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BDADE" wp14:editId="2E417608">
            <wp:extent cx="4152900" cy="24607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19" cy="2469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F770EF" w14:textId="118D0C51" w:rsidR="0024398D" w:rsidRDefault="0024398D" w:rsidP="0024398D"/>
    <w:p w14:paraId="6B1E2B1B" w14:textId="4C353D82" w:rsidR="0024398D" w:rsidRDefault="0024398D" w:rsidP="0024398D">
      <w:pPr>
        <w:pStyle w:val="ListParagraph"/>
        <w:numPr>
          <w:ilvl w:val="0"/>
          <w:numId w:val="4"/>
        </w:numPr>
      </w:pPr>
      <w:r>
        <w:t>‘Quick / what-if’ increments – values in orange drive changes in the calculations to quickly see the effect of changing common parameters</w:t>
      </w:r>
    </w:p>
    <w:p w14:paraId="31856F15" w14:textId="7F5E2D8F" w:rsidR="0024398D" w:rsidRDefault="0024398D" w:rsidP="0024398D">
      <w:pPr>
        <w:pStyle w:val="ListParagraph"/>
        <w:numPr>
          <w:ilvl w:val="0"/>
          <w:numId w:val="4"/>
        </w:numPr>
      </w:pPr>
      <w:r>
        <w:t>This table changes for all riders:</w:t>
      </w:r>
    </w:p>
    <w:p w14:paraId="7662B1D5" w14:textId="118650FB" w:rsidR="0024398D" w:rsidRDefault="0066772E" w:rsidP="0024398D">
      <w:r w:rsidRPr="0066772E">
        <w:drawing>
          <wp:inline distT="0" distB="0" distL="0" distR="0" wp14:anchorId="2CEC5292" wp14:editId="67DC5CA3">
            <wp:extent cx="3746500" cy="1572285"/>
            <wp:effectExtent l="0" t="0" r="635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827" cy="157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2666" w14:textId="4BCDEB60" w:rsidR="0066772E" w:rsidRDefault="0066772E" w:rsidP="0066772E">
      <w:pPr>
        <w:pStyle w:val="ListParagraph"/>
        <w:numPr>
          <w:ilvl w:val="0"/>
          <w:numId w:val="5"/>
        </w:numPr>
      </w:pPr>
      <w:r>
        <w:t>This table adds power onto the turns of a given rider. The total lead energy they then output can be compared to known values from previous rides</w:t>
      </w:r>
    </w:p>
    <w:p w14:paraId="0F8E5867" w14:textId="293A1531" w:rsidR="0024398D" w:rsidRPr="00BF593A" w:rsidRDefault="0066772E" w:rsidP="0024398D">
      <w:r w:rsidRPr="0066772E">
        <w:drawing>
          <wp:inline distT="0" distB="0" distL="0" distR="0" wp14:anchorId="37ED365E" wp14:editId="58289DC9">
            <wp:extent cx="3346450" cy="115570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7FB39" w14:textId="77777777" w:rsidR="00045E34" w:rsidRDefault="00045E34" w:rsidP="001849C3"/>
    <w:sectPr w:rsidR="00045E34" w:rsidSect="00410A8D">
      <w:headerReference w:type="default" r:id="rId23"/>
      <w:footerReference w:type="default" r:id="rId24"/>
      <w:headerReference w:type="first" r:id="rId2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ABDE6" w14:textId="77777777" w:rsidR="009B3FA8" w:rsidRDefault="009B3FA8" w:rsidP="0025739C">
      <w:pPr>
        <w:spacing w:after="0" w:line="240" w:lineRule="auto"/>
      </w:pPr>
      <w:r>
        <w:separator/>
      </w:r>
    </w:p>
  </w:endnote>
  <w:endnote w:type="continuationSeparator" w:id="0">
    <w:p w14:paraId="5FC0F6FD" w14:textId="77777777" w:rsidR="009B3FA8" w:rsidRDefault="009B3FA8" w:rsidP="0025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1244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B7E22" w14:textId="1E1F2AEA" w:rsidR="0025739C" w:rsidRDefault="002573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833342" w14:textId="77777777" w:rsidR="0025739C" w:rsidRDefault="00257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AEF9" w14:textId="77777777" w:rsidR="009B3FA8" w:rsidRDefault="009B3FA8" w:rsidP="0025739C">
      <w:pPr>
        <w:spacing w:after="0" w:line="240" w:lineRule="auto"/>
      </w:pPr>
      <w:r>
        <w:separator/>
      </w:r>
    </w:p>
  </w:footnote>
  <w:footnote w:type="continuationSeparator" w:id="0">
    <w:p w14:paraId="6A2994C3" w14:textId="77777777" w:rsidR="009B3FA8" w:rsidRDefault="009B3FA8" w:rsidP="0025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CC869" w14:textId="2FD43ABA" w:rsidR="0025739C" w:rsidRPr="00DA162A" w:rsidRDefault="00DA162A">
    <w:pPr>
      <w:pStyle w:val="Header"/>
      <w:rPr>
        <w:lang w:val="en-AU"/>
      </w:rPr>
    </w:pPr>
    <w:proofErr w:type="spellStart"/>
    <w:r>
      <w:rPr>
        <w:b/>
        <w:bCs/>
        <w:i/>
        <w:iCs/>
        <w:lang w:val="en-AU"/>
      </w:rPr>
      <w:t>AusCycling</w:t>
    </w:r>
    <w:proofErr w:type="spellEnd"/>
    <w:r>
      <w:rPr>
        <w:b/>
        <w:bCs/>
        <w:i/>
        <w:iCs/>
        <w:lang w:val="en-AU"/>
      </w:rPr>
      <w:t xml:space="preserve"> Team pursuit excel model v8 usage, calculation procedure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C9BE" w14:textId="2356BB9E" w:rsidR="00F6001E" w:rsidRDefault="00F6001E">
    <w:pPr>
      <w:pStyle w:val="Header"/>
    </w:pPr>
    <w:r w:rsidRPr="0025739C">
      <w:rPr>
        <w:b/>
        <w:bCs/>
        <w:i/>
        <w:iCs/>
        <w:noProof/>
      </w:rPr>
      <w:drawing>
        <wp:anchor distT="0" distB="0" distL="114300" distR="114300" simplePos="0" relativeHeight="251660288" behindDoc="0" locked="0" layoutInCell="1" allowOverlap="1" wp14:anchorId="5168654E" wp14:editId="13F9EE5F">
          <wp:simplePos x="0" y="0"/>
          <wp:positionH relativeFrom="column">
            <wp:posOffset>5546785</wp:posOffset>
          </wp:positionH>
          <wp:positionV relativeFrom="paragraph">
            <wp:posOffset>-276680</wp:posOffset>
          </wp:positionV>
          <wp:extent cx="856013" cy="590550"/>
          <wp:effectExtent l="0" t="0" r="1270" b="0"/>
          <wp:wrapNone/>
          <wp:docPr id="2" name="Picture 2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013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D68"/>
    <w:multiLevelType w:val="hybridMultilevel"/>
    <w:tmpl w:val="52A031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220DFD"/>
    <w:multiLevelType w:val="hybridMultilevel"/>
    <w:tmpl w:val="A9A47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30C02"/>
    <w:multiLevelType w:val="hybridMultilevel"/>
    <w:tmpl w:val="CD8AD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734BF"/>
    <w:multiLevelType w:val="hybridMultilevel"/>
    <w:tmpl w:val="8580E7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F027C"/>
    <w:multiLevelType w:val="hybridMultilevel"/>
    <w:tmpl w:val="43522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53483">
    <w:abstractNumId w:val="0"/>
  </w:num>
  <w:num w:numId="2" w16cid:durableId="1292594424">
    <w:abstractNumId w:val="2"/>
  </w:num>
  <w:num w:numId="3" w16cid:durableId="555623637">
    <w:abstractNumId w:val="3"/>
  </w:num>
  <w:num w:numId="4" w16cid:durableId="1311986514">
    <w:abstractNumId w:val="4"/>
  </w:num>
  <w:num w:numId="5" w16cid:durableId="460149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9C"/>
    <w:rsid w:val="00017046"/>
    <w:rsid w:val="00023001"/>
    <w:rsid w:val="00045E34"/>
    <w:rsid w:val="00065ED7"/>
    <w:rsid w:val="000A5C08"/>
    <w:rsid w:val="000A6FB9"/>
    <w:rsid w:val="000F27C5"/>
    <w:rsid w:val="0011794A"/>
    <w:rsid w:val="001319FB"/>
    <w:rsid w:val="00154416"/>
    <w:rsid w:val="00160A30"/>
    <w:rsid w:val="00163E02"/>
    <w:rsid w:val="001849C3"/>
    <w:rsid w:val="001979B3"/>
    <w:rsid w:val="001A2579"/>
    <w:rsid w:val="00200341"/>
    <w:rsid w:val="00231F1A"/>
    <w:rsid w:val="0024398D"/>
    <w:rsid w:val="0025739C"/>
    <w:rsid w:val="0026621C"/>
    <w:rsid w:val="002A41E1"/>
    <w:rsid w:val="003738A8"/>
    <w:rsid w:val="003F17B8"/>
    <w:rsid w:val="00410A8D"/>
    <w:rsid w:val="00430F72"/>
    <w:rsid w:val="00451937"/>
    <w:rsid w:val="00507A56"/>
    <w:rsid w:val="00513442"/>
    <w:rsid w:val="00550DBE"/>
    <w:rsid w:val="00555730"/>
    <w:rsid w:val="00560FEB"/>
    <w:rsid w:val="005D7BC6"/>
    <w:rsid w:val="005F706D"/>
    <w:rsid w:val="00632DC0"/>
    <w:rsid w:val="0066772E"/>
    <w:rsid w:val="00670E1F"/>
    <w:rsid w:val="006850F6"/>
    <w:rsid w:val="006B2F17"/>
    <w:rsid w:val="008153A7"/>
    <w:rsid w:val="00832334"/>
    <w:rsid w:val="0086031A"/>
    <w:rsid w:val="008D59F2"/>
    <w:rsid w:val="009027A1"/>
    <w:rsid w:val="0093417D"/>
    <w:rsid w:val="009B3FA8"/>
    <w:rsid w:val="009B4CD2"/>
    <w:rsid w:val="00A41846"/>
    <w:rsid w:val="00AD13B1"/>
    <w:rsid w:val="00B3467F"/>
    <w:rsid w:val="00B53C31"/>
    <w:rsid w:val="00B821A2"/>
    <w:rsid w:val="00B90AFF"/>
    <w:rsid w:val="00BE562C"/>
    <w:rsid w:val="00BF593A"/>
    <w:rsid w:val="00C35F79"/>
    <w:rsid w:val="00C408B9"/>
    <w:rsid w:val="00C9325E"/>
    <w:rsid w:val="00CB48F3"/>
    <w:rsid w:val="00CE6BB5"/>
    <w:rsid w:val="00D275A6"/>
    <w:rsid w:val="00D30FDE"/>
    <w:rsid w:val="00DA162A"/>
    <w:rsid w:val="00E162A0"/>
    <w:rsid w:val="00E36C64"/>
    <w:rsid w:val="00E868FA"/>
    <w:rsid w:val="00EB395C"/>
    <w:rsid w:val="00ED2FC0"/>
    <w:rsid w:val="00F23C9D"/>
    <w:rsid w:val="00F6001E"/>
    <w:rsid w:val="00F77387"/>
    <w:rsid w:val="00F83870"/>
    <w:rsid w:val="00FF2A56"/>
    <w:rsid w:val="00FF481A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40F7F7E"/>
  <w15:chartTrackingRefBased/>
  <w15:docId w15:val="{1C84E0BA-EE83-4CA7-BA58-82B6257F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0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39C"/>
  </w:style>
  <w:style w:type="paragraph" w:styleId="Footer">
    <w:name w:val="footer"/>
    <w:basedOn w:val="Normal"/>
    <w:link w:val="FooterChar"/>
    <w:uiPriority w:val="99"/>
    <w:unhideWhenUsed/>
    <w:rsid w:val="00257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39C"/>
  </w:style>
  <w:style w:type="table" w:styleId="TableGrid">
    <w:name w:val="Table Grid"/>
    <w:basedOn w:val="TableNormal"/>
    <w:uiPriority w:val="39"/>
    <w:rsid w:val="009B4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1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17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70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header" Target="header1.xml"/><Relationship Id="rId28" Type="http://schemas.openxmlformats.org/officeDocument/2006/relationships/customXml" Target="../customXml/item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31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EADE124985C40A5F49B68A8042623" ma:contentTypeVersion="36" ma:contentTypeDescription="Create a new document." ma:contentTypeScope="" ma:versionID="3a41e1bf9e147d2a20afe8d405608fe5">
  <xsd:schema xmlns:xsd="http://www.w3.org/2001/XMLSchema" xmlns:xs="http://www.w3.org/2001/XMLSchema" xmlns:p="http://schemas.microsoft.com/office/2006/metadata/properties" xmlns:ns2="e92e0e96-e981-4986-b7ab-d2faa2db7e0d" xmlns:ns3="fb3e9b48-5bce-4e9f-bb41-d4e1a269a979" targetNamespace="http://schemas.microsoft.com/office/2006/metadata/properties" ma:root="true" ma:fieldsID="5702778df8fd6da87ac7979ee12338e4" ns2:_="" ns3:_="">
    <xsd:import namespace="e92e0e96-e981-4986-b7ab-d2faa2db7e0d"/>
    <xsd:import namespace="fb3e9b48-5bce-4e9f-bb41-d4e1a269a97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e0e96-e981-4986-b7ab-d2faa2db7e0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0b48a3ba-0e08-4084-9596-3c04006ea752}" ma:internalName="TaxCatchAll" ma:showField="CatchAllData" ma:web="e92e0e96-e981-4986-b7ab-d2faa2db7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e9b48-5bce-4e9f-bb41-d4e1a269a9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2c803d74-877f-4049-863d-1854da2ec7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92e0e96-e981-4986-b7ab-d2faa2db7e0d">222U3PR6MZ3K-1758931593-327996</_dlc_DocId>
    <lcf76f155ced4ddcb4097134ff3c332f xmlns="fb3e9b48-5bce-4e9f-bb41-d4e1a269a979">
      <Terms xmlns="http://schemas.microsoft.com/office/infopath/2007/PartnerControls"/>
    </lcf76f155ced4ddcb4097134ff3c332f>
    <TaxCatchAll xmlns="e92e0e96-e981-4986-b7ab-d2faa2db7e0d" xsi:nil="true"/>
    <_dlc_DocIdUrl xmlns="e92e0e96-e981-4986-b7ab-d2faa2db7e0d">
      <Url>https://auscyclingorgau.sharepoint.com/sites/docs/_layouts/15/DocIdRedir.aspx?ID=222U3PR6MZ3K-1758931593-327996</Url>
      <Description>222U3PR6MZ3K-1758931593-327996</Description>
    </_dlc_DocIdUrl>
  </documentManagement>
</p:properties>
</file>

<file path=customXml/itemProps1.xml><?xml version="1.0" encoding="utf-8"?>
<ds:datastoreItem xmlns:ds="http://schemas.openxmlformats.org/officeDocument/2006/customXml" ds:itemID="{D7D013E4-791A-488B-BAF4-6E060E454B90}"/>
</file>

<file path=customXml/itemProps2.xml><?xml version="1.0" encoding="utf-8"?>
<ds:datastoreItem xmlns:ds="http://schemas.openxmlformats.org/officeDocument/2006/customXml" ds:itemID="{65D397AD-8C94-415A-A88B-B0225426308E}"/>
</file>

<file path=customXml/itemProps3.xml><?xml version="1.0" encoding="utf-8"?>
<ds:datastoreItem xmlns:ds="http://schemas.openxmlformats.org/officeDocument/2006/customXml" ds:itemID="{D4212035-33F5-4E80-89C3-1B0CA23727E7}"/>
</file>

<file path=customXml/itemProps4.xml><?xml version="1.0" encoding="utf-8"?>
<ds:datastoreItem xmlns:ds="http://schemas.openxmlformats.org/officeDocument/2006/customXml" ds:itemID="{4BC02486-2EC9-46DA-8EAF-37505D567A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Pitman</dc:creator>
  <cp:keywords/>
  <dc:description/>
  <cp:lastModifiedBy>John Pitman</cp:lastModifiedBy>
  <cp:revision>49</cp:revision>
  <dcterms:created xsi:type="dcterms:W3CDTF">2022-08-08T00:52:00Z</dcterms:created>
  <dcterms:modified xsi:type="dcterms:W3CDTF">2022-08-08T02:23:00Z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0x0101009C0EADE124985C40A5F49B68A8042623</vt:lpwstr>
  </property>
  <property fmtid="{D5CDD505-2E9C-101B-9397-08002B2CF9AE}" pid="3" name="_dlc_DocIdItemGuid">
    <vt:lpwstr>cd73d014-2fbe-4e5a-9b82-ab6e5b80393e</vt:lpwstr>
  </property>
  <property fmtid="{D5CDD505-2E9C-101B-9397-08002B2CF9AE}" pid="4" name="MediaServiceImageTags">
    <vt:lpwstr/>
  </property>
</Properties>
</file>