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UI 设计系统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 1.0 | 2026 年 7 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设计理念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UI 采用 "森林体积光 � Vision Pro 玻璃" 设计语言，将深邃的森林风格暗色背景与玻璃拟态效果、体积光照和微妙的绿色调融为一体。美学灵感来自 Apple HIG、Claude Desktop、Arc Browser 和 Raycast。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色彩系统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设计以统一的绿色系为主色调，搭配深色沉浸式背景。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令牌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变量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背景色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#050a07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页面主体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--c-bg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深色背景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#020503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模态框/抽屉背板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--c-bg-deep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#4ADE80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主要操作、高亮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--accent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悬停色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#6CF3A0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按钮悬停状态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--accent-hover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玻璃表面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rgba(7,12,9,0.52)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卡片、面板、导航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--glass-bg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玻璃边框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rgba(255,255,255,0.07)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表面边框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--glass-border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#EDF2EF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一级文本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--ink-primary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#8F9D93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二级文本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--ink-secondary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弱化文字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rgba(255,255,255,0.24)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禁用/占位符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--ink-tertiary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危险色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#FF4D4F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删除/破坏性操作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字体排印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系统采用分层字体栈：展示字体（Amigate / Brush Script MT）用于装饰性标题，无衬线字体（Inter / PingFang SC / Source Han Sans CN）用于 UI 文本，等宽字体（JetBrains Mono / SF Mono）用于代码和时间戳。基础字号为 15px。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玻璃拟态组件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卡片使用 --glass-bg-card + --glass-border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导航使用 --glass-bg + backdrop-filter: blur(30px)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模态框和抽屉使用 --glass-bg-heavy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标准圆角：6px (xs), 10px (sm), 16px (md), 24px (lg), 32px (xl), 9999px (full)。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阴影与发光体系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令牌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--glow-xs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0 6px var(--accent-glow)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微妙边框发光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--glow-sm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0 12px var(--accent-glow)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按钮悬停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--glow-md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0 24px var(--accent-glow)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激活元素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2px 8px rgba(0,0,0,0.4)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卡片阴影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8px 32px rgba(0,0,0,0.55)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下拉框、模态框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20px 60px rgba(0,0,0,0.45)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抽屉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动效设计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自定义缓动曲线：--ease-out-expo（cubic-bezier(0.16,1,0.3,1)）平滑减速，--ease-out-back（cubic-bezier(0.34,1.56,0.64,1)）弹性回弹，--ease-spring（cubic-bezier(0.22,0.99,0.48,1.02)）自然弹跳。动画时长：100ms（瞬间）、220ms（快速）、380ms（正常）、650ms（慢速）、1100ms（极慢）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布局网格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管理后台：64px 固定侧边栏 + 主内容区域。用户工作区：全屏布局 + 浮动顶栏。内容区域保持 20-40px 内边距以保证可读性。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组件状态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默认：无发光的玻璃表面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悬停：更亮的边框 + --accent-glow-soft（18% 透明度）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激活：--glass-border-active（40% 透明度强调色）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禁用：--ink-disabled 颜色（12% 白色透明度）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错误：红色边框（#FF4D4F）加红色发光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图标系统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使用 @ant-design/icons 库。内联图标 14-16px，头像图标 32px。颜色继承自父级文本颜色或使用 --accent 强调色。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响应式断点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桌面端（&gt;1100px）：完整布局含侧边栏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平板（768-1100px）：侧边栏折叠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移动端（&lt;768px）：最小化控件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尊重 prefers-reduced-motion 媒体查询，禁用所有动画。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UI 设计系统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2026-07-06T07:59:56.594Z</dcterms:created>
  <dcterms:modified xsi:type="dcterms:W3CDTF">2026-07-06T07:59:56.594Z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