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494A3499" w:rsidR="00BE45EF" w:rsidRPr="00C34B27" w:rsidRDefault="00C34B27" w:rsidP="0055440A">
      <w:pPr>
        <w:rPr>
          <w:rFonts w:ascii="Book Antiqua" w:hAnsi="Book Antiqua"/>
        </w:rPr>
      </w:pPr>
      <w:r w:rsidRPr="00C34B27">
        <w:rPr>
          <w:rFonts w:ascii="Book Antiqua" w:hAnsi="Book Antiqua"/>
        </w:rPr>
        <w:t xml:space="preserve">I will thank the devil himself if it makes me finish this PhD on time. </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5EE4B185" w14:textId="3781C646" w:rsidR="009E193C" w:rsidRDefault="007D7008" w:rsidP="009E193C">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2683649" w:history="1">
        <w:r w:rsidR="009E193C" w:rsidRPr="00101CC0">
          <w:rPr>
            <w:rStyle w:val="Hyperlink"/>
            <w:noProof/>
          </w:rPr>
          <w:t>List of Tables</w:t>
        </w:r>
        <w:r w:rsidR="009E193C">
          <w:rPr>
            <w:noProof/>
            <w:webHidden/>
          </w:rPr>
          <w:tab/>
        </w:r>
        <w:r w:rsidR="009E193C">
          <w:rPr>
            <w:noProof/>
            <w:webHidden/>
          </w:rPr>
          <w:fldChar w:fldCharType="begin"/>
        </w:r>
        <w:r w:rsidR="009E193C">
          <w:rPr>
            <w:noProof/>
            <w:webHidden/>
          </w:rPr>
          <w:instrText xml:space="preserve"> PAGEREF _Toc152683649 \h </w:instrText>
        </w:r>
        <w:r w:rsidR="009E193C">
          <w:rPr>
            <w:noProof/>
            <w:webHidden/>
          </w:rPr>
        </w:r>
        <w:r w:rsidR="009E193C">
          <w:rPr>
            <w:noProof/>
            <w:webHidden/>
          </w:rPr>
          <w:fldChar w:fldCharType="separate"/>
        </w:r>
        <w:r w:rsidR="009E193C">
          <w:rPr>
            <w:noProof/>
            <w:webHidden/>
          </w:rPr>
          <w:t>9</w:t>
        </w:r>
        <w:r w:rsidR="009E193C">
          <w:rPr>
            <w:noProof/>
            <w:webHidden/>
          </w:rPr>
          <w:fldChar w:fldCharType="end"/>
        </w:r>
      </w:hyperlink>
    </w:p>
    <w:p w14:paraId="067B1B27" w14:textId="58C99B3C" w:rsidR="009E193C" w:rsidRDefault="009E193C" w:rsidP="009E193C">
      <w:pPr>
        <w:pStyle w:val="TOC6"/>
        <w:tabs>
          <w:tab w:val="right" w:leader="dot" w:pos="9016"/>
        </w:tabs>
        <w:ind w:left="0"/>
        <w:rPr>
          <w:noProof/>
          <w:kern w:val="2"/>
          <w14:ligatures w14:val="standardContextual"/>
        </w:rPr>
      </w:pPr>
      <w:hyperlink w:anchor="_Toc152683650" w:history="1">
        <w:r w:rsidRPr="00101CC0">
          <w:rPr>
            <w:rStyle w:val="Hyperlink"/>
            <w:noProof/>
          </w:rPr>
          <w:t>List of Appendix Tables</w:t>
        </w:r>
        <w:r>
          <w:rPr>
            <w:noProof/>
            <w:webHidden/>
          </w:rPr>
          <w:tab/>
        </w:r>
        <w:r>
          <w:rPr>
            <w:noProof/>
            <w:webHidden/>
          </w:rPr>
          <w:fldChar w:fldCharType="begin"/>
        </w:r>
        <w:r>
          <w:rPr>
            <w:noProof/>
            <w:webHidden/>
          </w:rPr>
          <w:instrText xml:space="preserve"> PAGEREF _Toc152683650 \h </w:instrText>
        </w:r>
        <w:r>
          <w:rPr>
            <w:noProof/>
            <w:webHidden/>
          </w:rPr>
        </w:r>
        <w:r>
          <w:rPr>
            <w:noProof/>
            <w:webHidden/>
          </w:rPr>
          <w:fldChar w:fldCharType="separate"/>
        </w:r>
        <w:r>
          <w:rPr>
            <w:noProof/>
            <w:webHidden/>
          </w:rPr>
          <w:t>10</w:t>
        </w:r>
        <w:r>
          <w:rPr>
            <w:noProof/>
            <w:webHidden/>
          </w:rPr>
          <w:fldChar w:fldCharType="end"/>
        </w:r>
      </w:hyperlink>
    </w:p>
    <w:p w14:paraId="3BCD66DC" w14:textId="7E8387C0" w:rsidR="009E193C" w:rsidRDefault="009E193C" w:rsidP="009E193C">
      <w:pPr>
        <w:pStyle w:val="TOC6"/>
        <w:tabs>
          <w:tab w:val="right" w:leader="dot" w:pos="9016"/>
        </w:tabs>
        <w:ind w:left="0"/>
        <w:rPr>
          <w:noProof/>
          <w:kern w:val="2"/>
          <w14:ligatures w14:val="standardContextual"/>
        </w:rPr>
      </w:pPr>
      <w:hyperlink w:anchor="_Toc152683651" w:history="1">
        <w:r w:rsidRPr="00101CC0">
          <w:rPr>
            <w:rStyle w:val="Hyperlink"/>
            <w:noProof/>
          </w:rPr>
          <w:t>List of Figures</w:t>
        </w:r>
        <w:r>
          <w:rPr>
            <w:noProof/>
            <w:webHidden/>
          </w:rPr>
          <w:tab/>
        </w:r>
        <w:r>
          <w:rPr>
            <w:noProof/>
            <w:webHidden/>
          </w:rPr>
          <w:fldChar w:fldCharType="begin"/>
        </w:r>
        <w:r>
          <w:rPr>
            <w:noProof/>
            <w:webHidden/>
          </w:rPr>
          <w:instrText xml:space="preserve"> PAGEREF _Toc152683651 \h </w:instrText>
        </w:r>
        <w:r>
          <w:rPr>
            <w:noProof/>
            <w:webHidden/>
          </w:rPr>
        </w:r>
        <w:r>
          <w:rPr>
            <w:noProof/>
            <w:webHidden/>
          </w:rPr>
          <w:fldChar w:fldCharType="separate"/>
        </w:r>
        <w:r>
          <w:rPr>
            <w:noProof/>
            <w:webHidden/>
          </w:rPr>
          <w:t>11</w:t>
        </w:r>
        <w:r>
          <w:rPr>
            <w:noProof/>
            <w:webHidden/>
          </w:rPr>
          <w:fldChar w:fldCharType="end"/>
        </w:r>
      </w:hyperlink>
    </w:p>
    <w:p w14:paraId="51EFC888" w14:textId="1E0678BC" w:rsidR="009E193C" w:rsidRDefault="009E193C" w:rsidP="009E193C">
      <w:pPr>
        <w:pStyle w:val="TOC6"/>
        <w:tabs>
          <w:tab w:val="right" w:leader="dot" w:pos="9016"/>
        </w:tabs>
        <w:ind w:left="0"/>
        <w:rPr>
          <w:noProof/>
          <w:kern w:val="2"/>
          <w14:ligatures w14:val="standardContextual"/>
        </w:rPr>
      </w:pPr>
      <w:hyperlink w:anchor="_Toc152683652" w:history="1">
        <w:r w:rsidRPr="00101CC0">
          <w:rPr>
            <w:rStyle w:val="Hyperlink"/>
            <w:noProof/>
          </w:rPr>
          <w:t>List of Abbreviations</w:t>
        </w:r>
        <w:r>
          <w:rPr>
            <w:noProof/>
            <w:webHidden/>
          </w:rPr>
          <w:tab/>
        </w:r>
        <w:r>
          <w:rPr>
            <w:noProof/>
            <w:webHidden/>
          </w:rPr>
          <w:fldChar w:fldCharType="begin"/>
        </w:r>
        <w:r>
          <w:rPr>
            <w:noProof/>
            <w:webHidden/>
          </w:rPr>
          <w:instrText xml:space="preserve"> PAGEREF _Toc152683652 \h </w:instrText>
        </w:r>
        <w:r>
          <w:rPr>
            <w:noProof/>
            <w:webHidden/>
          </w:rPr>
        </w:r>
        <w:r>
          <w:rPr>
            <w:noProof/>
            <w:webHidden/>
          </w:rPr>
          <w:fldChar w:fldCharType="separate"/>
        </w:r>
        <w:r>
          <w:rPr>
            <w:noProof/>
            <w:webHidden/>
          </w:rPr>
          <w:t>12</w:t>
        </w:r>
        <w:r>
          <w:rPr>
            <w:noProof/>
            <w:webHidden/>
          </w:rPr>
          <w:fldChar w:fldCharType="end"/>
        </w:r>
      </w:hyperlink>
    </w:p>
    <w:p w14:paraId="76ECF59A" w14:textId="0CC02280" w:rsidR="009E193C" w:rsidRDefault="009E193C">
      <w:pPr>
        <w:pStyle w:val="TOC1"/>
        <w:rPr>
          <w:rFonts w:eastAsiaTheme="minorEastAsia"/>
          <w:b w:val="0"/>
          <w:bCs w:val="0"/>
          <w:kern w:val="2"/>
          <w:lang w:eastAsia="en-GB"/>
          <w14:ligatures w14:val="standardContextual"/>
        </w:rPr>
      </w:pPr>
      <w:hyperlink w:anchor="_Toc152683653" w:history="1">
        <w:r w:rsidRPr="00101CC0">
          <w:rPr>
            <w:rStyle w:val="Hyperlink"/>
          </w:rPr>
          <w:t>Part 1 The National Childhood Development Survey (1958): Youth Transitions in Education and Employment</w:t>
        </w:r>
        <w:r>
          <w:rPr>
            <w:webHidden/>
          </w:rPr>
          <w:tab/>
        </w:r>
        <w:r>
          <w:rPr>
            <w:webHidden/>
          </w:rPr>
          <w:fldChar w:fldCharType="begin"/>
        </w:r>
        <w:r>
          <w:rPr>
            <w:webHidden/>
          </w:rPr>
          <w:instrText xml:space="preserve"> PAGEREF _Toc152683653 \h </w:instrText>
        </w:r>
        <w:r>
          <w:rPr>
            <w:webHidden/>
          </w:rPr>
        </w:r>
        <w:r>
          <w:rPr>
            <w:webHidden/>
          </w:rPr>
          <w:fldChar w:fldCharType="separate"/>
        </w:r>
        <w:r>
          <w:rPr>
            <w:webHidden/>
          </w:rPr>
          <w:t>14</w:t>
        </w:r>
        <w:r>
          <w:rPr>
            <w:webHidden/>
          </w:rPr>
          <w:fldChar w:fldCharType="end"/>
        </w:r>
      </w:hyperlink>
    </w:p>
    <w:p w14:paraId="7B96F9DF" w14:textId="61F0EBAA" w:rsidR="009E193C" w:rsidRDefault="009E193C">
      <w:pPr>
        <w:pStyle w:val="TOC2"/>
        <w:tabs>
          <w:tab w:val="right" w:leader="dot" w:pos="9016"/>
        </w:tabs>
        <w:rPr>
          <w:rFonts w:eastAsiaTheme="minorEastAsia"/>
          <w:noProof/>
          <w:kern w:val="2"/>
          <w:lang w:eastAsia="en-GB"/>
          <w14:ligatures w14:val="standardContextual"/>
        </w:rPr>
      </w:pPr>
      <w:hyperlink w:anchor="_Toc152683654" w:history="1">
        <w:r w:rsidRPr="00101CC0">
          <w:rPr>
            <w:rStyle w:val="Hyperlink"/>
            <w:noProof/>
          </w:rPr>
          <w:t>Chapter 1.1 Introduction</w:t>
        </w:r>
        <w:r>
          <w:rPr>
            <w:noProof/>
            <w:webHidden/>
          </w:rPr>
          <w:tab/>
        </w:r>
        <w:r>
          <w:rPr>
            <w:noProof/>
            <w:webHidden/>
          </w:rPr>
          <w:fldChar w:fldCharType="begin"/>
        </w:r>
        <w:r>
          <w:rPr>
            <w:noProof/>
            <w:webHidden/>
          </w:rPr>
          <w:instrText xml:space="preserve"> PAGEREF _Toc152683654 \h </w:instrText>
        </w:r>
        <w:r>
          <w:rPr>
            <w:noProof/>
            <w:webHidden/>
          </w:rPr>
        </w:r>
        <w:r>
          <w:rPr>
            <w:noProof/>
            <w:webHidden/>
          </w:rPr>
          <w:fldChar w:fldCharType="separate"/>
        </w:r>
        <w:r>
          <w:rPr>
            <w:noProof/>
            <w:webHidden/>
          </w:rPr>
          <w:t>14</w:t>
        </w:r>
        <w:r>
          <w:rPr>
            <w:noProof/>
            <w:webHidden/>
          </w:rPr>
          <w:fldChar w:fldCharType="end"/>
        </w:r>
      </w:hyperlink>
    </w:p>
    <w:p w14:paraId="69FCD3A0" w14:textId="0EC2945D" w:rsidR="009E193C" w:rsidRDefault="009E193C">
      <w:pPr>
        <w:pStyle w:val="TOC2"/>
        <w:tabs>
          <w:tab w:val="right" w:leader="dot" w:pos="9016"/>
        </w:tabs>
        <w:rPr>
          <w:rFonts w:eastAsiaTheme="minorEastAsia"/>
          <w:noProof/>
          <w:kern w:val="2"/>
          <w:lang w:eastAsia="en-GB"/>
          <w14:ligatures w14:val="standardContextual"/>
        </w:rPr>
      </w:pPr>
      <w:hyperlink w:anchor="_Toc152683655" w:history="1">
        <w:r w:rsidRPr="00101CC0">
          <w:rPr>
            <w:rStyle w:val="Hyperlink"/>
            <w:noProof/>
          </w:rPr>
          <w:t>Chapter 1.2 Literature Review: NCDS Timeframe and Context</w:t>
        </w:r>
        <w:r>
          <w:rPr>
            <w:noProof/>
            <w:webHidden/>
          </w:rPr>
          <w:tab/>
        </w:r>
        <w:r>
          <w:rPr>
            <w:noProof/>
            <w:webHidden/>
          </w:rPr>
          <w:fldChar w:fldCharType="begin"/>
        </w:r>
        <w:r>
          <w:rPr>
            <w:noProof/>
            <w:webHidden/>
          </w:rPr>
          <w:instrText xml:space="preserve"> PAGEREF _Toc152683655 \h </w:instrText>
        </w:r>
        <w:r>
          <w:rPr>
            <w:noProof/>
            <w:webHidden/>
          </w:rPr>
        </w:r>
        <w:r>
          <w:rPr>
            <w:noProof/>
            <w:webHidden/>
          </w:rPr>
          <w:fldChar w:fldCharType="separate"/>
        </w:r>
        <w:r>
          <w:rPr>
            <w:noProof/>
            <w:webHidden/>
          </w:rPr>
          <w:t>16</w:t>
        </w:r>
        <w:r>
          <w:rPr>
            <w:noProof/>
            <w:webHidden/>
          </w:rPr>
          <w:fldChar w:fldCharType="end"/>
        </w:r>
      </w:hyperlink>
    </w:p>
    <w:p w14:paraId="234F8575" w14:textId="68E9DC26" w:rsidR="009E193C" w:rsidRDefault="009E193C">
      <w:pPr>
        <w:pStyle w:val="TOC3"/>
        <w:tabs>
          <w:tab w:val="right" w:leader="dot" w:pos="9016"/>
        </w:tabs>
        <w:rPr>
          <w:noProof/>
          <w:kern w:val="2"/>
          <w14:ligatures w14:val="standardContextual"/>
        </w:rPr>
      </w:pPr>
      <w:hyperlink w:anchor="_Toc152683656" w:history="1">
        <w:r w:rsidRPr="00101CC0">
          <w:rPr>
            <w:rStyle w:val="Hyperlink"/>
            <w:noProof/>
          </w:rPr>
          <w:t>1.2.1 Story of transitions for NCDS youth</w:t>
        </w:r>
        <w:r>
          <w:rPr>
            <w:noProof/>
            <w:webHidden/>
          </w:rPr>
          <w:tab/>
        </w:r>
        <w:r>
          <w:rPr>
            <w:noProof/>
            <w:webHidden/>
          </w:rPr>
          <w:fldChar w:fldCharType="begin"/>
        </w:r>
        <w:r>
          <w:rPr>
            <w:noProof/>
            <w:webHidden/>
          </w:rPr>
          <w:instrText xml:space="preserve"> PAGEREF _Toc152683656 \h </w:instrText>
        </w:r>
        <w:r>
          <w:rPr>
            <w:noProof/>
            <w:webHidden/>
          </w:rPr>
        </w:r>
        <w:r>
          <w:rPr>
            <w:noProof/>
            <w:webHidden/>
          </w:rPr>
          <w:fldChar w:fldCharType="separate"/>
        </w:r>
        <w:r>
          <w:rPr>
            <w:noProof/>
            <w:webHidden/>
          </w:rPr>
          <w:t>17</w:t>
        </w:r>
        <w:r>
          <w:rPr>
            <w:noProof/>
            <w:webHidden/>
          </w:rPr>
          <w:fldChar w:fldCharType="end"/>
        </w:r>
      </w:hyperlink>
    </w:p>
    <w:p w14:paraId="3CBF954C" w14:textId="2C56D0E4" w:rsidR="009E193C" w:rsidRDefault="009E193C">
      <w:pPr>
        <w:pStyle w:val="TOC3"/>
        <w:tabs>
          <w:tab w:val="right" w:leader="dot" w:pos="9016"/>
        </w:tabs>
        <w:rPr>
          <w:noProof/>
          <w:kern w:val="2"/>
          <w14:ligatures w14:val="standardContextual"/>
        </w:rPr>
      </w:pPr>
      <w:hyperlink w:anchor="_Toc152683657" w:history="1">
        <w:r w:rsidRPr="00101CC0">
          <w:rPr>
            <w:rStyle w:val="Hyperlink"/>
            <w:noProof/>
          </w:rPr>
          <w:t>1.2.2 Structural Barriers to successful transitions – the role of sex and social-class</w:t>
        </w:r>
        <w:r>
          <w:rPr>
            <w:noProof/>
            <w:webHidden/>
          </w:rPr>
          <w:tab/>
        </w:r>
        <w:r>
          <w:rPr>
            <w:noProof/>
            <w:webHidden/>
          </w:rPr>
          <w:fldChar w:fldCharType="begin"/>
        </w:r>
        <w:r>
          <w:rPr>
            <w:noProof/>
            <w:webHidden/>
          </w:rPr>
          <w:instrText xml:space="preserve"> PAGEREF _Toc152683657 \h </w:instrText>
        </w:r>
        <w:r>
          <w:rPr>
            <w:noProof/>
            <w:webHidden/>
          </w:rPr>
        </w:r>
        <w:r>
          <w:rPr>
            <w:noProof/>
            <w:webHidden/>
          </w:rPr>
          <w:fldChar w:fldCharType="separate"/>
        </w:r>
        <w:r>
          <w:rPr>
            <w:noProof/>
            <w:webHidden/>
          </w:rPr>
          <w:t>26</w:t>
        </w:r>
        <w:r>
          <w:rPr>
            <w:noProof/>
            <w:webHidden/>
          </w:rPr>
          <w:fldChar w:fldCharType="end"/>
        </w:r>
      </w:hyperlink>
    </w:p>
    <w:p w14:paraId="1CCF5C81" w14:textId="242F1C4D" w:rsidR="009E193C" w:rsidRDefault="009E193C">
      <w:pPr>
        <w:pStyle w:val="TOC4"/>
        <w:tabs>
          <w:tab w:val="right" w:leader="dot" w:pos="9016"/>
        </w:tabs>
        <w:rPr>
          <w:noProof/>
          <w:kern w:val="2"/>
          <w14:ligatures w14:val="standardContextual"/>
        </w:rPr>
      </w:pPr>
      <w:hyperlink w:anchor="_Toc152683658" w:history="1">
        <w:r w:rsidRPr="00101CC0">
          <w:rPr>
            <w:rStyle w:val="Hyperlink"/>
            <w:noProof/>
          </w:rPr>
          <w:t>1.2.2.1 Sex</w:t>
        </w:r>
        <w:r>
          <w:rPr>
            <w:noProof/>
            <w:webHidden/>
          </w:rPr>
          <w:tab/>
        </w:r>
        <w:r>
          <w:rPr>
            <w:noProof/>
            <w:webHidden/>
          </w:rPr>
          <w:fldChar w:fldCharType="begin"/>
        </w:r>
        <w:r>
          <w:rPr>
            <w:noProof/>
            <w:webHidden/>
          </w:rPr>
          <w:instrText xml:space="preserve"> PAGEREF _Toc152683658 \h </w:instrText>
        </w:r>
        <w:r>
          <w:rPr>
            <w:noProof/>
            <w:webHidden/>
          </w:rPr>
        </w:r>
        <w:r>
          <w:rPr>
            <w:noProof/>
            <w:webHidden/>
          </w:rPr>
          <w:fldChar w:fldCharType="separate"/>
        </w:r>
        <w:r>
          <w:rPr>
            <w:noProof/>
            <w:webHidden/>
          </w:rPr>
          <w:t>26</w:t>
        </w:r>
        <w:r>
          <w:rPr>
            <w:noProof/>
            <w:webHidden/>
          </w:rPr>
          <w:fldChar w:fldCharType="end"/>
        </w:r>
      </w:hyperlink>
    </w:p>
    <w:p w14:paraId="5A1C76CF" w14:textId="13BD68FE" w:rsidR="009E193C" w:rsidRDefault="009E193C">
      <w:pPr>
        <w:pStyle w:val="TOC4"/>
        <w:tabs>
          <w:tab w:val="right" w:leader="dot" w:pos="9016"/>
        </w:tabs>
        <w:rPr>
          <w:noProof/>
          <w:kern w:val="2"/>
          <w14:ligatures w14:val="standardContextual"/>
        </w:rPr>
      </w:pPr>
      <w:hyperlink w:anchor="_Toc152683659" w:history="1">
        <w:r w:rsidRPr="00101CC0">
          <w:rPr>
            <w:rStyle w:val="Hyperlink"/>
            <w:noProof/>
          </w:rPr>
          <w:t>1.2.2.2 Social Class</w:t>
        </w:r>
        <w:r>
          <w:rPr>
            <w:noProof/>
            <w:webHidden/>
          </w:rPr>
          <w:tab/>
        </w:r>
        <w:r>
          <w:rPr>
            <w:noProof/>
            <w:webHidden/>
          </w:rPr>
          <w:fldChar w:fldCharType="begin"/>
        </w:r>
        <w:r>
          <w:rPr>
            <w:noProof/>
            <w:webHidden/>
          </w:rPr>
          <w:instrText xml:space="preserve"> PAGEREF _Toc152683659 \h </w:instrText>
        </w:r>
        <w:r>
          <w:rPr>
            <w:noProof/>
            <w:webHidden/>
          </w:rPr>
        </w:r>
        <w:r>
          <w:rPr>
            <w:noProof/>
            <w:webHidden/>
          </w:rPr>
          <w:fldChar w:fldCharType="separate"/>
        </w:r>
        <w:r>
          <w:rPr>
            <w:noProof/>
            <w:webHidden/>
          </w:rPr>
          <w:t>28</w:t>
        </w:r>
        <w:r>
          <w:rPr>
            <w:noProof/>
            <w:webHidden/>
          </w:rPr>
          <w:fldChar w:fldCharType="end"/>
        </w:r>
      </w:hyperlink>
    </w:p>
    <w:p w14:paraId="1106DB03" w14:textId="20B12AA6" w:rsidR="009E193C" w:rsidRDefault="009E193C">
      <w:pPr>
        <w:pStyle w:val="TOC3"/>
        <w:tabs>
          <w:tab w:val="right" w:leader="dot" w:pos="9016"/>
        </w:tabs>
        <w:rPr>
          <w:noProof/>
          <w:kern w:val="2"/>
          <w14:ligatures w14:val="standardContextual"/>
        </w:rPr>
      </w:pPr>
      <w:hyperlink w:anchor="_Toc152683660" w:history="1">
        <w:r w:rsidRPr="00101CC0">
          <w:rPr>
            <w:rStyle w:val="Hyperlink"/>
            <w:noProof/>
          </w:rPr>
          <w:t>1.2.3 The role of social theory</w:t>
        </w:r>
        <w:r>
          <w:rPr>
            <w:noProof/>
            <w:webHidden/>
          </w:rPr>
          <w:tab/>
        </w:r>
        <w:r>
          <w:rPr>
            <w:noProof/>
            <w:webHidden/>
          </w:rPr>
          <w:fldChar w:fldCharType="begin"/>
        </w:r>
        <w:r>
          <w:rPr>
            <w:noProof/>
            <w:webHidden/>
          </w:rPr>
          <w:instrText xml:space="preserve"> PAGEREF _Toc152683660 \h </w:instrText>
        </w:r>
        <w:r>
          <w:rPr>
            <w:noProof/>
            <w:webHidden/>
          </w:rPr>
        </w:r>
        <w:r>
          <w:rPr>
            <w:noProof/>
            <w:webHidden/>
          </w:rPr>
          <w:fldChar w:fldCharType="separate"/>
        </w:r>
        <w:r>
          <w:rPr>
            <w:noProof/>
            <w:webHidden/>
          </w:rPr>
          <w:t>31</w:t>
        </w:r>
        <w:r>
          <w:rPr>
            <w:noProof/>
            <w:webHidden/>
          </w:rPr>
          <w:fldChar w:fldCharType="end"/>
        </w:r>
      </w:hyperlink>
    </w:p>
    <w:p w14:paraId="4F0CC693" w14:textId="2E72B1BB" w:rsidR="009E193C" w:rsidRDefault="009E193C">
      <w:pPr>
        <w:pStyle w:val="TOC2"/>
        <w:tabs>
          <w:tab w:val="right" w:leader="dot" w:pos="9016"/>
        </w:tabs>
        <w:rPr>
          <w:rFonts w:eastAsiaTheme="minorEastAsia"/>
          <w:noProof/>
          <w:kern w:val="2"/>
          <w:lang w:eastAsia="en-GB"/>
          <w14:ligatures w14:val="standardContextual"/>
        </w:rPr>
      </w:pPr>
      <w:hyperlink w:anchor="_Toc152683661" w:history="1">
        <w:r w:rsidRPr="00101CC0">
          <w:rPr>
            <w:rStyle w:val="Hyperlink"/>
            <w:noProof/>
          </w:rPr>
          <w:t>Chapter 1.3 Data and Methods</w:t>
        </w:r>
        <w:r>
          <w:rPr>
            <w:noProof/>
            <w:webHidden/>
          </w:rPr>
          <w:tab/>
        </w:r>
        <w:r>
          <w:rPr>
            <w:noProof/>
            <w:webHidden/>
          </w:rPr>
          <w:fldChar w:fldCharType="begin"/>
        </w:r>
        <w:r>
          <w:rPr>
            <w:noProof/>
            <w:webHidden/>
          </w:rPr>
          <w:instrText xml:space="preserve"> PAGEREF _Toc152683661 \h </w:instrText>
        </w:r>
        <w:r>
          <w:rPr>
            <w:noProof/>
            <w:webHidden/>
          </w:rPr>
        </w:r>
        <w:r>
          <w:rPr>
            <w:noProof/>
            <w:webHidden/>
          </w:rPr>
          <w:fldChar w:fldCharType="separate"/>
        </w:r>
        <w:r>
          <w:rPr>
            <w:noProof/>
            <w:webHidden/>
          </w:rPr>
          <w:t>36</w:t>
        </w:r>
        <w:r>
          <w:rPr>
            <w:noProof/>
            <w:webHidden/>
          </w:rPr>
          <w:fldChar w:fldCharType="end"/>
        </w:r>
      </w:hyperlink>
    </w:p>
    <w:p w14:paraId="382ACFFE" w14:textId="6EDA9B59" w:rsidR="009E193C" w:rsidRDefault="009E193C">
      <w:pPr>
        <w:pStyle w:val="TOC3"/>
        <w:tabs>
          <w:tab w:val="right" w:leader="dot" w:pos="9016"/>
        </w:tabs>
        <w:rPr>
          <w:noProof/>
          <w:kern w:val="2"/>
          <w14:ligatures w14:val="standardContextual"/>
        </w:rPr>
      </w:pPr>
      <w:hyperlink w:anchor="_Toc152683662" w:history="1">
        <w:r w:rsidRPr="00101CC0">
          <w:rPr>
            <w:rStyle w:val="Hyperlink"/>
            <w:noProof/>
          </w:rPr>
          <w:t>1.3.1 Introduction to the NCDS data</w:t>
        </w:r>
        <w:r>
          <w:rPr>
            <w:noProof/>
            <w:webHidden/>
          </w:rPr>
          <w:tab/>
        </w:r>
        <w:r>
          <w:rPr>
            <w:noProof/>
            <w:webHidden/>
          </w:rPr>
          <w:fldChar w:fldCharType="begin"/>
        </w:r>
        <w:r>
          <w:rPr>
            <w:noProof/>
            <w:webHidden/>
          </w:rPr>
          <w:instrText xml:space="preserve"> PAGEREF _Toc152683662 \h </w:instrText>
        </w:r>
        <w:r>
          <w:rPr>
            <w:noProof/>
            <w:webHidden/>
          </w:rPr>
        </w:r>
        <w:r>
          <w:rPr>
            <w:noProof/>
            <w:webHidden/>
          </w:rPr>
          <w:fldChar w:fldCharType="separate"/>
        </w:r>
        <w:r>
          <w:rPr>
            <w:noProof/>
            <w:webHidden/>
          </w:rPr>
          <w:t>38</w:t>
        </w:r>
        <w:r>
          <w:rPr>
            <w:noProof/>
            <w:webHidden/>
          </w:rPr>
          <w:fldChar w:fldCharType="end"/>
        </w:r>
      </w:hyperlink>
    </w:p>
    <w:p w14:paraId="5D7A0DE7" w14:textId="06D3337C" w:rsidR="009E193C" w:rsidRDefault="009E193C">
      <w:pPr>
        <w:pStyle w:val="TOC3"/>
        <w:tabs>
          <w:tab w:val="right" w:leader="dot" w:pos="9016"/>
        </w:tabs>
        <w:rPr>
          <w:noProof/>
          <w:kern w:val="2"/>
          <w14:ligatures w14:val="standardContextual"/>
        </w:rPr>
      </w:pPr>
      <w:hyperlink w:anchor="_Toc152683663" w:history="1">
        <w:r w:rsidRPr="00101CC0">
          <w:rPr>
            <w:rStyle w:val="Hyperlink"/>
            <w:noProof/>
          </w:rPr>
          <w:t>1.3.2 Introduction to measures for subsequent analysis</w:t>
        </w:r>
        <w:r>
          <w:rPr>
            <w:noProof/>
            <w:webHidden/>
          </w:rPr>
          <w:tab/>
        </w:r>
        <w:r>
          <w:rPr>
            <w:noProof/>
            <w:webHidden/>
          </w:rPr>
          <w:fldChar w:fldCharType="begin"/>
        </w:r>
        <w:r>
          <w:rPr>
            <w:noProof/>
            <w:webHidden/>
          </w:rPr>
          <w:instrText xml:space="preserve"> PAGEREF _Toc152683663 \h </w:instrText>
        </w:r>
        <w:r>
          <w:rPr>
            <w:noProof/>
            <w:webHidden/>
          </w:rPr>
        </w:r>
        <w:r>
          <w:rPr>
            <w:noProof/>
            <w:webHidden/>
          </w:rPr>
          <w:fldChar w:fldCharType="separate"/>
        </w:r>
        <w:r>
          <w:rPr>
            <w:noProof/>
            <w:webHidden/>
          </w:rPr>
          <w:t>40</w:t>
        </w:r>
        <w:r>
          <w:rPr>
            <w:noProof/>
            <w:webHidden/>
          </w:rPr>
          <w:fldChar w:fldCharType="end"/>
        </w:r>
      </w:hyperlink>
    </w:p>
    <w:p w14:paraId="2E742D76" w14:textId="71AD907B" w:rsidR="009E193C" w:rsidRDefault="009E193C">
      <w:pPr>
        <w:pStyle w:val="TOC4"/>
        <w:tabs>
          <w:tab w:val="right" w:leader="dot" w:pos="9016"/>
        </w:tabs>
        <w:rPr>
          <w:noProof/>
          <w:kern w:val="2"/>
          <w14:ligatures w14:val="standardContextual"/>
        </w:rPr>
      </w:pPr>
      <w:hyperlink w:anchor="_Toc152683664" w:history="1">
        <w:r w:rsidRPr="00101CC0">
          <w:rPr>
            <w:rStyle w:val="Hyperlink"/>
            <w:noProof/>
          </w:rPr>
          <w:t>1.3.2.1 Economic Activity</w:t>
        </w:r>
        <w:r>
          <w:rPr>
            <w:noProof/>
            <w:webHidden/>
          </w:rPr>
          <w:tab/>
        </w:r>
        <w:r>
          <w:rPr>
            <w:noProof/>
            <w:webHidden/>
          </w:rPr>
          <w:fldChar w:fldCharType="begin"/>
        </w:r>
        <w:r>
          <w:rPr>
            <w:noProof/>
            <w:webHidden/>
          </w:rPr>
          <w:instrText xml:space="preserve"> PAGEREF _Toc152683664 \h </w:instrText>
        </w:r>
        <w:r>
          <w:rPr>
            <w:noProof/>
            <w:webHidden/>
          </w:rPr>
        </w:r>
        <w:r>
          <w:rPr>
            <w:noProof/>
            <w:webHidden/>
          </w:rPr>
          <w:fldChar w:fldCharType="separate"/>
        </w:r>
        <w:r>
          <w:rPr>
            <w:noProof/>
            <w:webHidden/>
          </w:rPr>
          <w:t>41</w:t>
        </w:r>
        <w:r>
          <w:rPr>
            <w:noProof/>
            <w:webHidden/>
          </w:rPr>
          <w:fldChar w:fldCharType="end"/>
        </w:r>
      </w:hyperlink>
    </w:p>
    <w:p w14:paraId="3A00D9D7" w14:textId="686DDAB7" w:rsidR="009E193C" w:rsidRDefault="009E193C">
      <w:pPr>
        <w:pStyle w:val="TOC4"/>
        <w:tabs>
          <w:tab w:val="right" w:leader="dot" w:pos="9016"/>
        </w:tabs>
        <w:rPr>
          <w:noProof/>
          <w:kern w:val="2"/>
          <w14:ligatures w14:val="standardContextual"/>
        </w:rPr>
      </w:pPr>
      <w:hyperlink w:anchor="_Toc152683665" w:history="1">
        <w:r w:rsidRPr="00101CC0">
          <w:rPr>
            <w:rStyle w:val="Hyperlink"/>
            <w:noProof/>
          </w:rPr>
          <w:t>1.3.2.2 Educational Attainment</w:t>
        </w:r>
        <w:r>
          <w:rPr>
            <w:noProof/>
            <w:webHidden/>
          </w:rPr>
          <w:tab/>
        </w:r>
        <w:r>
          <w:rPr>
            <w:noProof/>
            <w:webHidden/>
          </w:rPr>
          <w:fldChar w:fldCharType="begin"/>
        </w:r>
        <w:r>
          <w:rPr>
            <w:noProof/>
            <w:webHidden/>
          </w:rPr>
          <w:instrText xml:space="preserve"> PAGEREF _Toc152683665 \h </w:instrText>
        </w:r>
        <w:r>
          <w:rPr>
            <w:noProof/>
            <w:webHidden/>
          </w:rPr>
        </w:r>
        <w:r>
          <w:rPr>
            <w:noProof/>
            <w:webHidden/>
          </w:rPr>
          <w:fldChar w:fldCharType="separate"/>
        </w:r>
        <w:r>
          <w:rPr>
            <w:noProof/>
            <w:webHidden/>
          </w:rPr>
          <w:t>45</w:t>
        </w:r>
        <w:r>
          <w:rPr>
            <w:noProof/>
            <w:webHidden/>
          </w:rPr>
          <w:fldChar w:fldCharType="end"/>
        </w:r>
      </w:hyperlink>
    </w:p>
    <w:p w14:paraId="4DB1DC01" w14:textId="0F38AFC5" w:rsidR="009E193C" w:rsidRDefault="009E193C">
      <w:pPr>
        <w:pStyle w:val="TOC4"/>
        <w:tabs>
          <w:tab w:val="right" w:leader="dot" w:pos="9016"/>
        </w:tabs>
        <w:rPr>
          <w:noProof/>
          <w:kern w:val="2"/>
          <w14:ligatures w14:val="standardContextual"/>
        </w:rPr>
      </w:pPr>
      <w:hyperlink w:anchor="_Toc152683666" w:history="1">
        <w:r w:rsidRPr="00101CC0">
          <w:rPr>
            <w:rStyle w:val="Hyperlink"/>
            <w:noProof/>
          </w:rPr>
          <w:t>1.3.2.3 Sex</w:t>
        </w:r>
        <w:r>
          <w:rPr>
            <w:noProof/>
            <w:webHidden/>
          </w:rPr>
          <w:tab/>
        </w:r>
        <w:r>
          <w:rPr>
            <w:noProof/>
            <w:webHidden/>
          </w:rPr>
          <w:fldChar w:fldCharType="begin"/>
        </w:r>
        <w:r>
          <w:rPr>
            <w:noProof/>
            <w:webHidden/>
          </w:rPr>
          <w:instrText xml:space="preserve"> PAGEREF _Toc152683666 \h </w:instrText>
        </w:r>
        <w:r>
          <w:rPr>
            <w:noProof/>
            <w:webHidden/>
          </w:rPr>
        </w:r>
        <w:r>
          <w:rPr>
            <w:noProof/>
            <w:webHidden/>
          </w:rPr>
          <w:fldChar w:fldCharType="separate"/>
        </w:r>
        <w:r>
          <w:rPr>
            <w:noProof/>
            <w:webHidden/>
          </w:rPr>
          <w:t>48</w:t>
        </w:r>
        <w:r>
          <w:rPr>
            <w:noProof/>
            <w:webHidden/>
          </w:rPr>
          <w:fldChar w:fldCharType="end"/>
        </w:r>
      </w:hyperlink>
    </w:p>
    <w:p w14:paraId="3B51F678" w14:textId="5BEAD5F9" w:rsidR="009E193C" w:rsidRDefault="009E193C">
      <w:pPr>
        <w:pStyle w:val="TOC4"/>
        <w:tabs>
          <w:tab w:val="right" w:leader="dot" w:pos="9016"/>
        </w:tabs>
        <w:rPr>
          <w:noProof/>
          <w:kern w:val="2"/>
          <w14:ligatures w14:val="standardContextual"/>
        </w:rPr>
      </w:pPr>
      <w:hyperlink w:anchor="_Toc152683667" w:history="1">
        <w:r w:rsidRPr="00101CC0">
          <w:rPr>
            <w:rStyle w:val="Hyperlink"/>
            <w:noProof/>
          </w:rPr>
          <w:t>1.3.2.4 Race</w:t>
        </w:r>
        <w:r>
          <w:rPr>
            <w:noProof/>
            <w:webHidden/>
          </w:rPr>
          <w:tab/>
        </w:r>
        <w:r>
          <w:rPr>
            <w:noProof/>
            <w:webHidden/>
          </w:rPr>
          <w:fldChar w:fldCharType="begin"/>
        </w:r>
        <w:r>
          <w:rPr>
            <w:noProof/>
            <w:webHidden/>
          </w:rPr>
          <w:instrText xml:space="preserve"> PAGEREF _Toc152683667 \h </w:instrText>
        </w:r>
        <w:r>
          <w:rPr>
            <w:noProof/>
            <w:webHidden/>
          </w:rPr>
        </w:r>
        <w:r>
          <w:rPr>
            <w:noProof/>
            <w:webHidden/>
          </w:rPr>
          <w:fldChar w:fldCharType="separate"/>
        </w:r>
        <w:r>
          <w:rPr>
            <w:noProof/>
            <w:webHidden/>
          </w:rPr>
          <w:t>48</w:t>
        </w:r>
        <w:r>
          <w:rPr>
            <w:noProof/>
            <w:webHidden/>
          </w:rPr>
          <w:fldChar w:fldCharType="end"/>
        </w:r>
      </w:hyperlink>
    </w:p>
    <w:p w14:paraId="526926D8" w14:textId="5BCC25C5" w:rsidR="009E193C" w:rsidRDefault="009E193C">
      <w:pPr>
        <w:pStyle w:val="TOC4"/>
        <w:tabs>
          <w:tab w:val="right" w:leader="dot" w:pos="9016"/>
        </w:tabs>
        <w:rPr>
          <w:noProof/>
          <w:kern w:val="2"/>
          <w14:ligatures w14:val="standardContextual"/>
        </w:rPr>
      </w:pPr>
      <w:hyperlink w:anchor="_Toc152683668" w:history="1">
        <w:r w:rsidRPr="00101CC0">
          <w:rPr>
            <w:rStyle w:val="Hyperlink"/>
            <w:noProof/>
          </w:rPr>
          <w:t>1.3.2.5 Housing Tenure</w:t>
        </w:r>
        <w:r>
          <w:rPr>
            <w:noProof/>
            <w:webHidden/>
          </w:rPr>
          <w:tab/>
        </w:r>
        <w:r>
          <w:rPr>
            <w:noProof/>
            <w:webHidden/>
          </w:rPr>
          <w:fldChar w:fldCharType="begin"/>
        </w:r>
        <w:r>
          <w:rPr>
            <w:noProof/>
            <w:webHidden/>
          </w:rPr>
          <w:instrText xml:space="preserve"> PAGEREF _Toc152683668 \h </w:instrText>
        </w:r>
        <w:r>
          <w:rPr>
            <w:noProof/>
            <w:webHidden/>
          </w:rPr>
        </w:r>
        <w:r>
          <w:rPr>
            <w:noProof/>
            <w:webHidden/>
          </w:rPr>
          <w:fldChar w:fldCharType="separate"/>
        </w:r>
        <w:r>
          <w:rPr>
            <w:noProof/>
            <w:webHidden/>
          </w:rPr>
          <w:t>49</w:t>
        </w:r>
        <w:r>
          <w:rPr>
            <w:noProof/>
            <w:webHidden/>
          </w:rPr>
          <w:fldChar w:fldCharType="end"/>
        </w:r>
      </w:hyperlink>
    </w:p>
    <w:p w14:paraId="270410BA" w14:textId="7FD8A892" w:rsidR="009E193C" w:rsidRDefault="009E193C">
      <w:pPr>
        <w:pStyle w:val="TOC4"/>
        <w:tabs>
          <w:tab w:val="right" w:leader="dot" w:pos="9016"/>
        </w:tabs>
        <w:rPr>
          <w:noProof/>
          <w:kern w:val="2"/>
          <w14:ligatures w14:val="standardContextual"/>
        </w:rPr>
      </w:pPr>
      <w:hyperlink w:anchor="_Toc152683669" w:history="1">
        <w:r w:rsidRPr="00101CC0">
          <w:rPr>
            <w:rStyle w:val="Hyperlink"/>
            <w:noProof/>
          </w:rPr>
          <w:t>1.3.2.6 Social Stratification and Socio-Economic Background: NS-SEC, CAMSIS, RGSC</w:t>
        </w:r>
        <w:r>
          <w:rPr>
            <w:noProof/>
            <w:webHidden/>
          </w:rPr>
          <w:tab/>
        </w:r>
        <w:r>
          <w:rPr>
            <w:noProof/>
            <w:webHidden/>
          </w:rPr>
          <w:fldChar w:fldCharType="begin"/>
        </w:r>
        <w:r>
          <w:rPr>
            <w:noProof/>
            <w:webHidden/>
          </w:rPr>
          <w:instrText xml:space="preserve"> PAGEREF _Toc152683669 \h </w:instrText>
        </w:r>
        <w:r>
          <w:rPr>
            <w:noProof/>
            <w:webHidden/>
          </w:rPr>
        </w:r>
        <w:r>
          <w:rPr>
            <w:noProof/>
            <w:webHidden/>
          </w:rPr>
          <w:fldChar w:fldCharType="separate"/>
        </w:r>
        <w:r>
          <w:rPr>
            <w:noProof/>
            <w:webHidden/>
          </w:rPr>
          <w:t>49</w:t>
        </w:r>
        <w:r>
          <w:rPr>
            <w:noProof/>
            <w:webHidden/>
          </w:rPr>
          <w:fldChar w:fldCharType="end"/>
        </w:r>
      </w:hyperlink>
    </w:p>
    <w:p w14:paraId="62026465" w14:textId="7991799D" w:rsidR="009E193C" w:rsidRDefault="009E193C">
      <w:pPr>
        <w:pStyle w:val="TOC5"/>
        <w:tabs>
          <w:tab w:val="right" w:leader="dot" w:pos="9016"/>
        </w:tabs>
        <w:rPr>
          <w:noProof/>
          <w:kern w:val="2"/>
          <w14:ligatures w14:val="standardContextual"/>
        </w:rPr>
      </w:pPr>
      <w:hyperlink w:anchor="_Toc152683670" w:history="1">
        <w:r w:rsidRPr="00101CC0">
          <w:rPr>
            <w:rStyle w:val="Hyperlink"/>
            <w:noProof/>
          </w:rPr>
          <w:t>1.3.2.6.1 Registrar General Class Schema</w:t>
        </w:r>
        <w:r>
          <w:rPr>
            <w:noProof/>
            <w:webHidden/>
          </w:rPr>
          <w:tab/>
        </w:r>
        <w:r>
          <w:rPr>
            <w:noProof/>
            <w:webHidden/>
          </w:rPr>
          <w:fldChar w:fldCharType="begin"/>
        </w:r>
        <w:r>
          <w:rPr>
            <w:noProof/>
            <w:webHidden/>
          </w:rPr>
          <w:instrText xml:space="preserve"> PAGEREF _Toc152683670 \h </w:instrText>
        </w:r>
        <w:r>
          <w:rPr>
            <w:noProof/>
            <w:webHidden/>
          </w:rPr>
        </w:r>
        <w:r>
          <w:rPr>
            <w:noProof/>
            <w:webHidden/>
          </w:rPr>
          <w:fldChar w:fldCharType="separate"/>
        </w:r>
        <w:r>
          <w:rPr>
            <w:noProof/>
            <w:webHidden/>
          </w:rPr>
          <w:t>52</w:t>
        </w:r>
        <w:r>
          <w:rPr>
            <w:noProof/>
            <w:webHidden/>
          </w:rPr>
          <w:fldChar w:fldCharType="end"/>
        </w:r>
      </w:hyperlink>
    </w:p>
    <w:p w14:paraId="10D252B5" w14:textId="6835168C" w:rsidR="009E193C" w:rsidRDefault="009E193C">
      <w:pPr>
        <w:pStyle w:val="TOC5"/>
        <w:tabs>
          <w:tab w:val="right" w:leader="dot" w:pos="9016"/>
        </w:tabs>
        <w:rPr>
          <w:noProof/>
          <w:kern w:val="2"/>
          <w14:ligatures w14:val="standardContextual"/>
        </w:rPr>
      </w:pPr>
      <w:hyperlink w:anchor="_Toc152683671" w:history="1">
        <w:r w:rsidRPr="00101CC0">
          <w:rPr>
            <w:rStyle w:val="Hyperlink"/>
            <w:noProof/>
          </w:rPr>
          <w:t>1.3.2.6.2 National Statistics Socio-Economic Classification</w:t>
        </w:r>
        <w:r>
          <w:rPr>
            <w:noProof/>
            <w:webHidden/>
          </w:rPr>
          <w:tab/>
        </w:r>
        <w:r>
          <w:rPr>
            <w:noProof/>
            <w:webHidden/>
          </w:rPr>
          <w:fldChar w:fldCharType="begin"/>
        </w:r>
        <w:r>
          <w:rPr>
            <w:noProof/>
            <w:webHidden/>
          </w:rPr>
          <w:instrText xml:space="preserve"> PAGEREF _Toc152683671 \h </w:instrText>
        </w:r>
        <w:r>
          <w:rPr>
            <w:noProof/>
            <w:webHidden/>
          </w:rPr>
        </w:r>
        <w:r>
          <w:rPr>
            <w:noProof/>
            <w:webHidden/>
          </w:rPr>
          <w:fldChar w:fldCharType="separate"/>
        </w:r>
        <w:r>
          <w:rPr>
            <w:noProof/>
            <w:webHidden/>
          </w:rPr>
          <w:t>55</w:t>
        </w:r>
        <w:r>
          <w:rPr>
            <w:noProof/>
            <w:webHidden/>
          </w:rPr>
          <w:fldChar w:fldCharType="end"/>
        </w:r>
      </w:hyperlink>
    </w:p>
    <w:p w14:paraId="6FBB9F53" w14:textId="3639ADF0" w:rsidR="009E193C" w:rsidRDefault="009E193C">
      <w:pPr>
        <w:pStyle w:val="TOC5"/>
        <w:tabs>
          <w:tab w:val="right" w:leader="dot" w:pos="9016"/>
        </w:tabs>
        <w:rPr>
          <w:noProof/>
          <w:kern w:val="2"/>
          <w14:ligatures w14:val="standardContextual"/>
        </w:rPr>
      </w:pPr>
      <w:hyperlink w:anchor="_Toc152683672" w:history="1">
        <w:r w:rsidRPr="00101CC0">
          <w:rPr>
            <w:rStyle w:val="Hyperlink"/>
            <w:noProof/>
          </w:rPr>
          <w:t>1.3.2.6.3 CA</w:t>
        </w:r>
        <w:r w:rsidRPr="00101CC0">
          <w:rPr>
            <w:rStyle w:val="Hyperlink"/>
            <w:noProof/>
          </w:rPr>
          <w:t>M</w:t>
        </w:r>
        <w:r w:rsidRPr="00101CC0">
          <w:rPr>
            <w:rStyle w:val="Hyperlink"/>
            <w:noProof/>
          </w:rPr>
          <w:t>SIS</w:t>
        </w:r>
        <w:r>
          <w:rPr>
            <w:noProof/>
            <w:webHidden/>
          </w:rPr>
          <w:tab/>
        </w:r>
        <w:r>
          <w:rPr>
            <w:noProof/>
            <w:webHidden/>
          </w:rPr>
          <w:fldChar w:fldCharType="begin"/>
        </w:r>
        <w:r>
          <w:rPr>
            <w:noProof/>
            <w:webHidden/>
          </w:rPr>
          <w:instrText xml:space="preserve"> PAGEREF _Toc152683672 \h </w:instrText>
        </w:r>
        <w:r>
          <w:rPr>
            <w:noProof/>
            <w:webHidden/>
          </w:rPr>
        </w:r>
        <w:r>
          <w:rPr>
            <w:noProof/>
            <w:webHidden/>
          </w:rPr>
          <w:fldChar w:fldCharType="separate"/>
        </w:r>
        <w:r>
          <w:rPr>
            <w:noProof/>
            <w:webHidden/>
          </w:rPr>
          <w:t>57</w:t>
        </w:r>
        <w:r>
          <w:rPr>
            <w:noProof/>
            <w:webHidden/>
          </w:rPr>
          <w:fldChar w:fldCharType="end"/>
        </w:r>
      </w:hyperlink>
    </w:p>
    <w:p w14:paraId="0BDC2E7D" w14:textId="439E55B4" w:rsidR="009E193C" w:rsidRDefault="009E193C">
      <w:pPr>
        <w:pStyle w:val="TOC2"/>
        <w:tabs>
          <w:tab w:val="right" w:leader="dot" w:pos="9016"/>
        </w:tabs>
        <w:rPr>
          <w:rFonts w:eastAsiaTheme="minorEastAsia"/>
          <w:noProof/>
          <w:kern w:val="2"/>
          <w:lang w:eastAsia="en-GB"/>
          <w14:ligatures w14:val="standardContextual"/>
        </w:rPr>
      </w:pPr>
      <w:hyperlink w:anchor="_Toc152683673" w:history="1">
        <w:r w:rsidRPr="00101CC0">
          <w:rPr>
            <w:rStyle w:val="Hyperlink"/>
            <w:noProof/>
          </w:rPr>
          <w:t>Chapter 1.4 Descriptive Statistics</w:t>
        </w:r>
        <w:r>
          <w:rPr>
            <w:noProof/>
            <w:webHidden/>
          </w:rPr>
          <w:tab/>
        </w:r>
        <w:r>
          <w:rPr>
            <w:noProof/>
            <w:webHidden/>
          </w:rPr>
          <w:fldChar w:fldCharType="begin"/>
        </w:r>
        <w:r>
          <w:rPr>
            <w:noProof/>
            <w:webHidden/>
          </w:rPr>
          <w:instrText xml:space="preserve"> PAGEREF _Toc152683673 \h </w:instrText>
        </w:r>
        <w:r>
          <w:rPr>
            <w:noProof/>
            <w:webHidden/>
          </w:rPr>
        </w:r>
        <w:r>
          <w:rPr>
            <w:noProof/>
            <w:webHidden/>
          </w:rPr>
          <w:fldChar w:fldCharType="separate"/>
        </w:r>
        <w:r>
          <w:rPr>
            <w:noProof/>
            <w:webHidden/>
          </w:rPr>
          <w:t>59</w:t>
        </w:r>
        <w:r>
          <w:rPr>
            <w:noProof/>
            <w:webHidden/>
          </w:rPr>
          <w:fldChar w:fldCharType="end"/>
        </w:r>
      </w:hyperlink>
    </w:p>
    <w:p w14:paraId="18F0244A" w14:textId="66DADAC0" w:rsidR="009E193C" w:rsidRDefault="009E193C">
      <w:pPr>
        <w:pStyle w:val="TOC2"/>
        <w:tabs>
          <w:tab w:val="right" w:leader="dot" w:pos="9016"/>
        </w:tabs>
        <w:rPr>
          <w:rFonts w:eastAsiaTheme="minorEastAsia"/>
          <w:noProof/>
          <w:kern w:val="2"/>
          <w:lang w:eastAsia="en-GB"/>
          <w14:ligatures w14:val="standardContextual"/>
        </w:rPr>
      </w:pPr>
      <w:hyperlink w:anchor="_Toc152683674" w:history="1">
        <w:r w:rsidRPr="00101CC0">
          <w:rPr>
            <w:rStyle w:val="Hyperlink"/>
            <w:noProof/>
          </w:rPr>
          <w:t>Chapter 1.5 Modelling Main Economic Activity</w:t>
        </w:r>
        <w:r>
          <w:rPr>
            <w:noProof/>
            <w:webHidden/>
          </w:rPr>
          <w:tab/>
        </w:r>
        <w:r>
          <w:rPr>
            <w:noProof/>
            <w:webHidden/>
          </w:rPr>
          <w:fldChar w:fldCharType="begin"/>
        </w:r>
        <w:r>
          <w:rPr>
            <w:noProof/>
            <w:webHidden/>
          </w:rPr>
          <w:instrText xml:space="preserve"> PAGEREF _Toc152683674 \h </w:instrText>
        </w:r>
        <w:r>
          <w:rPr>
            <w:noProof/>
            <w:webHidden/>
          </w:rPr>
        </w:r>
        <w:r>
          <w:rPr>
            <w:noProof/>
            <w:webHidden/>
          </w:rPr>
          <w:fldChar w:fldCharType="separate"/>
        </w:r>
        <w:r>
          <w:rPr>
            <w:noProof/>
            <w:webHidden/>
          </w:rPr>
          <w:t>66</w:t>
        </w:r>
        <w:r>
          <w:rPr>
            <w:noProof/>
            <w:webHidden/>
          </w:rPr>
          <w:fldChar w:fldCharType="end"/>
        </w:r>
      </w:hyperlink>
    </w:p>
    <w:p w14:paraId="4FACEB2C" w14:textId="0AE1014B" w:rsidR="009E193C" w:rsidRDefault="009E193C">
      <w:pPr>
        <w:pStyle w:val="TOC3"/>
        <w:tabs>
          <w:tab w:val="right" w:leader="dot" w:pos="9016"/>
        </w:tabs>
        <w:rPr>
          <w:noProof/>
          <w:kern w:val="2"/>
          <w14:ligatures w14:val="standardContextual"/>
        </w:rPr>
      </w:pPr>
      <w:hyperlink w:anchor="_Toc152683675" w:history="1">
        <w:r w:rsidRPr="00101CC0">
          <w:rPr>
            <w:rStyle w:val="Hyperlink"/>
            <w:noProof/>
          </w:rPr>
          <w:t>1.5.1 Discussion and Conclusion</w:t>
        </w:r>
        <w:r>
          <w:rPr>
            <w:noProof/>
            <w:webHidden/>
          </w:rPr>
          <w:tab/>
        </w:r>
        <w:r>
          <w:rPr>
            <w:noProof/>
            <w:webHidden/>
          </w:rPr>
          <w:fldChar w:fldCharType="begin"/>
        </w:r>
        <w:r>
          <w:rPr>
            <w:noProof/>
            <w:webHidden/>
          </w:rPr>
          <w:instrText xml:space="preserve"> PAGEREF _Toc152683675 \h </w:instrText>
        </w:r>
        <w:r>
          <w:rPr>
            <w:noProof/>
            <w:webHidden/>
          </w:rPr>
        </w:r>
        <w:r>
          <w:rPr>
            <w:noProof/>
            <w:webHidden/>
          </w:rPr>
          <w:fldChar w:fldCharType="separate"/>
        </w:r>
        <w:r>
          <w:rPr>
            <w:noProof/>
            <w:webHidden/>
          </w:rPr>
          <w:t>88</w:t>
        </w:r>
        <w:r>
          <w:rPr>
            <w:noProof/>
            <w:webHidden/>
          </w:rPr>
          <w:fldChar w:fldCharType="end"/>
        </w:r>
      </w:hyperlink>
    </w:p>
    <w:p w14:paraId="37C6CAFB" w14:textId="3DAE73D1" w:rsidR="009E193C" w:rsidRDefault="009E193C">
      <w:pPr>
        <w:pStyle w:val="TOC2"/>
        <w:tabs>
          <w:tab w:val="right" w:leader="dot" w:pos="9016"/>
        </w:tabs>
        <w:rPr>
          <w:rFonts w:eastAsiaTheme="minorEastAsia"/>
          <w:noProof/>
          <w:kern w:val="2"/>
          <w:lang w:eastAsia="en-GB"/>
          <w14:ligatures w14:val="standardContextual"/>
        </w:rPr>
      </w:pPr>
      <w:hyperlink w:anchor="_Toc152683676" w:history="1">
        <w:r w:rsidRPr="00101CC0">
          <w:rPr>
            <w:rStyle w:val="Hyperlink"/>
            <w:noProof/>
          </w:rPr>
          <w:t>Chapter 1.6 Sensitivity Analysis of Independent Variables</w:t>
        </w:r>
        <w:r>
          <w:rPr>
            <w:noProof/>
            <w:webHidden/>
          </w:rPr>
          <w:tab/>
        </w:r>
        <w:r>
          <w:rPr>
            <w:noProof/>
            <w:webHidden/>
          </w:rPr>
          <w:fldChar w:fldCharType="begin"/>
        </w:r>
        <w:r>
          <w:rPr>
            <w:noProof/>
            <w:webHidden/>
          </w:rPr>
          <w:instrText xml:space="preserve"> PAGEREF _Toc152683676 \h </w:instrText>
        </w:r>
        <w:r>
          <w:rPr>
            <w:noProof/>
            <w:webHidden/>
          </w:rPr>
        </w:r>
        <w:r>
          <w:rPr>
            <w:noProof/>
            <w:webHidden/>
          </w:rPr>
          <w:fldChar w:fldCharType="separate"/>
        </w:r>
        <w:r>
          <w:rPr>
            <w:noProof/>
            <w:webHidden/>
          </w:rPr>
          <w:t>91</w:t>
        </w:r>
        <w:r>
          <w:rPr>
            <w:noProof/>
            <w:webHidden/>
          </w:rPr>
          <w:fldChar w:fldCharType="end"/>
        </w:r>
      </w:hyperlink>
    </w:p>
    <w:p w14:paraId="6065CA69" w14:textId="6513E996" w:rsidR="009E193C" w:rsidRDefault="009E193C">
      <w:pPr>
        <w:pStyle w:val="TOC3"/>
        <w:tabs>
          <w:tab w:val="right" w:leader="dot" w:pos="9016"/>
        </w:tabs>
        <w:rPr>
          <w:noProof/>
          <w:kern w:val="2"/>
          <w14:ligatures w14:val="standardContextual"/>
        </w:rPr>
      </w:pPr>
      <w:hyperlink w:anchor="_Toc152683677" w:history="1">
        <w:r w:rsidRPr="00101CC0">
          <w:rPr>
            <w:rStyle w:val="Hyperlink"/>
            <w:noProof/>
          </w:rPr>
          <w:t>1.6.1 Testing Measures of Parental Social Class</w:t>
        </w:r>
        <w:r>
          <w:rPr>
            <w:noProof/>
            <w:webHidden/>
          </w:rPr>
          <w:tab/>
        </w:r>
        <w:r>
          <w:rPr>
            <w:noProof/>
            <w:webHidden/>
          </w:rPr>
          <w:fldChar w:fldCharType="begin"/>
        </w:r>
        <w:r>
          <w:rPr>
            <w:noProof/>
            <w:webHidden/>
          </w:rPr>
          <w:instrText xml:space="preserve"> PAGEREF _Toc152683677 \h </w:instrText>
        </w:r>
        <w:r>
          <w:rPr>
            <w:noProof/>
            <w:webHidden/>
          </w:rPr>
        </w:r>
        <w:r>
          <w:rPr>
            <w:noProof/>
            <w:webHidden/>
          </w:rPr>
          <w:fldChar w:fldCharType="separate"/>
        </w:r>
        <w:r>
          <w:rPr>
            <w:noProof/>
            <w:webHidden/>
          </w:rPr>
          <w:t>92</w:t>
        </w:r>
        <w:r>
          <w:rPr>
            <w:noProof/>
            <w:webHidden/>
          </w:rPr>
          <w:fldChar w:fldCharType="end"/>
        </w:r>
      </w:hyperlink>
    </w:p>
    <w:p w14:paraId="3C130612" w14:textId="7B89C4B8" w:rsidR="009E193C" w:rsidRDefault="009E193C">
      <w:pPr>
        <w:pStyle w:val="TOC3"/>
        <w:tabs>
          <w:tab w:val="right" w:leader="dot" w:pos="9016"/>
        </w:tabs>
        <w:rPr>
          <w:noProof/>
          <w:kern w:val="2"/>
          <w14:ligatures w14:val="standardContextual"/>
        </w:rPr>
      </w:pPr>
      <w:hyperlink w:anchor="_Toc152683678" w:history="1">
        <w:r w:rsidRPr="00101CC0">
          <w:rPr>
            <w:rStyle w:val="Hyperlink"/>
            <w:noProof/>
          </w:rPr>
          <w:t>1.6.2 Discussion and Conclusions</w:t>
        </w:r>
        <w:r>
          <w:rPr>
            <w:noProof/>
            <w:webHidden/>
          </w:rPr>
          <w:tab/>
        </w:r>
        <w:r>
          <w:rPr>
            <w:noProof/>
            <w:webHidden/>
          </w:rPr>
          <w:fldChar w:fldCharType="begin"/>
        </w:r>
        <w:r>
          <w:rPr>
            <w:noProof/>
            <w:webHidden/>
          </w:rPr>
          <w:instrText xml:space="preserve"> PAGEREF _Toc152683678 \h </w:instrText>
        </w:r>
        <w:r>
          <w:rPr>
            <w:noProof/>
            <w:webHidden/>
          </w:rPr>
        </w:r>
        <w:r>
          <w:rPr>
            <w:noProof/>
            <w:webHidden/>
          </w:rPr>
          <w:fldChar w:fldCharType="separate"/>
        </w:r>
        <w:r>
          <w:rPr>
            <w:noProof/>
            <w:webHidden/>
          </w:rPr>
          <w:t>99</w:t>
        </w:r>
        <w:r>
          <w:rPr>
            <w:noProof/>
            <w:webHidden/>
          </w:rPr>
          <w:fldChar w:fldCharType="end"/>
        </w:r>
      </w:hyperlink>
    </w:p>
    <w:p w14:paraId="40DCB7E8" w14:textId="3472B386" w:rsidR="009E193C" w:rsidRDefault="009E193C">
      <w:pPr>
        <w:pStyle w:val="TOC2"/>
        <w:tabs>
          <w:tab w:val="right" w:leader="dot" w:pos="9016"/>
        </w:tabs>
        <w:rPr>
          <w:rFonts w:eastAsiaTheme="minorEastAsia"/>
          <w:noProof/>
          <w:kern w:val="2"/>
          <w:lang w:eastAsia="en-GB"/>
          <w14:ligatures w14:val="standardContextual"/>
        </w:rPr>
      </w:pPr>
      <w:hyperlink w:anchor="_Toc152683679" w:history="1">
        <w:r w:rsidRPr="00101CC0">
          <w:rPr>
            <w:rStyle w:val="Hyperlink"/>
            <w:noProof/>
          </w:rPr>
          <w:t>Chapter 1.7 Missing Data in the NCDS</w:t>
        </w:r>
        <w:r>
          <w:rPr>
            <w:noProof/>
            <w:webHidden/>
          </w:rPr>
          <w:tab/>
        </w:r>
        <w:r>
          <w:rPr>
            <w:noProof/>
            <w:webHidden/>
          </w:rPr>
          <w:fldChar w:fldCharType="begin"/>
        </w:r>
        <w:r>
          <w:rPr>
            <w:noProof/>
            <w:webHidden/>
          </w:rPr>
          <w:instrText xml:space="preserve"> PAGEREF _Toc152683679 \h </w:instrText>
        </w:r>
        <w:r>
          <w:rPr>
            <w:noProof/>
            <w:webHidden/>
          </w:rPr>
        </w:r>
        <w:r>
          <w:rPr>
            <w:noProof/>
            <w:webHidden/>
          </w:rPr>
          <w:fldChar w:fldCharType="separate"/>
        </w:r>
        <w:r>
          <w:rPr>
            <w:noProof/>
            <w:webHidden/>
          </w:rPr>
          <w:t>100</w:t>
        </w:r>
        <w:r>
          <w:rPr>
            <w:noProof/>
            <w:webHidden/>
          </w:rPr>
          <w:fldChar w:fldCharType="end"/>
        </w:r>
      </w:hyperlink>
    </w:p>
    <w:p w14:paraId="6E88112D" w14:textId="71946C19" w:rsidR="009E193C" w:rsidRDefault="009E193C">
      <w:pPr>
        <w:pStyle w:val="TOC3"/>
        <w:tabs>
          <w:tab w:val="right" w:leader="dot" w:pos="9016"/>
        </w:tabs>
        <w:rPr>
          <w:noProof/>
          <w:kern w:val="2"/>
          <w14:ligatures w14:val="standardContextual"/>
        </w:rPr>
      </w:pPr>
      <w:hyperlink w:anchor="_Toc152683680" w:history="1">
        <w:r w:rsidRPr="00101CC0">
          <w:rPr>
            <w:rStyle w:val="Hyperlink"/>
            <w:noProof/>
          </w:rPr>
          <w:t>1.7.1 Missing Data</w:t>
        </w:r>
        <w:r>
          <w:rPr>
            <w:noProof/>
            <w:webHidden/>
          </w:rPr>
          <w:tab/>
        </w:r>
        <w:r>
          <w:rPr>
            <w:noProof/>
            <w:webHidden/>
          </w:rPr>
          <w:fldChar w:fldCharType="begin"/>
        </w:r>
        <w:r>
          <w:rPr>
            <w:noProof/>
            <w:webHidden/>
          </w:rPr>
          <w:instrText xml:space="preserve"> PAGEREF _Toc152683680 \h </w:instrText>
        </w:r>
        <w:r>
          <w:rPr>
            <w:noProof/>
            <w:webHidden/>
          </w:rPr>
        </w:r>
        <w:r>
          <w:rPr>
            <w:noProof/>
            <w:webHidden/>
          </w:rPr>
          <w:fldChar w:fldCharType="separate"/>
        </w:r>
        <w:r>
          <w:rPr>
            <w:noProof/>
            <w:webHidden/>
          </w:rPr>
          <w:t>100</w:t>
        </w:r>
        <w:r>
          <w:rPr>
            <w:noProof/>
            <w:webHidden/>
          </w:rPr>
          <w:fldChar w:fldCharType="end"/>
        </w:r>
      </w:hyperlink>
    </w:p>
    <w:p w14:paraId="7507D9A4" w14:textId="05358535" w:rsidR="009E193C" w:rsidRDefault="009E193C">
      <w:pPr>
        <w:pStyle w:val="TOC3"/>
        <w:tabs>
          <w:tab w:val="right" w:leader="dot" w:pos="9016"/>
        </w:tabs>
        <w:rPr>
          <w:noProof/>
          <w:kern w:val="2"/>
          <w14:ligatures w14:val="standardContextual"/>
        </w:rPr>
      </w:pPr>
      <w:hyperlink w:anchor="_Toc152683681" w:history="1">
        <w:r w:rsidRPr="00101CC0">
          <w:rPr>
            <w:rStyle w:val="Hyperlink"/>
            <w:noProof/>
          </w:rPr>
          <w:t>1.7.2 Multiple Imputation by Chained Equations</w:t>
        </w:r>
        <w:r>
          <w:rPr>
            <w:noProof/>
            <w:webHidden/>
          </w:rPr>
          <w:tab/>
        </w:r>
        <w:r>
          <w:rPr>
            <w:noProof/>
            <w:webHidden/>
          </w:rPr>
          <w:fldChar w:fldCharType="begin"/>
        </w:r>
        <w:r>
          <w:rPr>
            <w:noProof/>
            <w:webHidden/>
          </w:rPr>
          <w:instrText xml:space="preserve"> PAGEREF _Toc152683681 \h </w:instrText>
        </w:r>
        <w:r>
          <w:rPr>
            <w:noProof/>
            <w:webHidden/>
          </w:rPr>
        </w:r>
        <w:r>
          <w:rPr>
            <w:noProof/>
            <w:webHidden/>
          </w:rPr>
          <w:fldChar w:fldCharType="separate"/>
        </w:r>
        <w:r>
          <w:rPr>
            <w:noProof/>
            <w:webHidden/>
          </w:rPr>
          <w:t>106</w:t>
        </w:r>
        <w:r>
          <w:rPr>
            <w:noProof/>
            <w:webHidden/>
          </w:rPr>
          <w:fldChar w:fldCharType="end"/>
        </w:r>
      </w:hyperlink>
    </w:p>
    <w:p w14:paraId="493550CE" w14:textId="68AA19B8" w:rsidR="009E193C" w:rsidRDefault="009E193C">
      <w:pPr>
        <w:pStyle w:val="TOC3"/>
        <w:tabs>
          <w:tab w:val="right" w:leader="dot" w:pos="9016"/>
        </w:tabs>
        <w:rPr>
          <w:noProof/>
          <w:kern w:val="2"/>
          <w14:ligatures w14:val="standardContextual"/>
        </w:rPr>
      </w:pPr>
      <w:hyperlink w:anchor="_Toc152683682" w:history="1">
        <w:r w:rsidRPr="00101CC0">
          <w:rPr>
            <w:rStyle w:val="Hyperlink"/>
            <w:noProof/>
          </w:rPr>
          <w:t>1.7.3 Discussion and Conclusions</w:t>
        </w:r>
        <w:r>
          <w:rPr>
            <w:noProof/>
            <w:webHidden/>
          </w:rPr>
          <w:tab/>
        </w:r>
        <w:r>
          <w:rPr>
            <w:noProof/>
            <w:webHidden/>
          </w:rPr>
          <w:fldChar w:fldCharType="begin"/>
        </w:r>
        <w:r>
          <w:rPr>
            <w:noProof/>
            <w:webHidden/>
          </w:rPr>
          <w:instrText xml:space="preserve"> PAGEREF _Toc152683682 \h </w:instrText>
        </w:r>
        <w:r>
          <w:rPr>
            <w:noProof/>
            <w:webHidden/>
          </w:rPr>
        </w:r>
        <w:r>
          <w:rPr>
            <w:noProof/>
            <w:webHidden/>
          </w:rPr>
          <w:fldChar w:fldCharType="separate"/>
        </w:r>
        <w:r>
          <w:rPr>
            <w:noProof/>
            <w:webHidden/>
          </w:rPr>
          <w:t>122</w:t>
        </w:r>
        <w:r>
          <w:rPr>
            <w:noProof/>
            <w:webHidden/>
          </w:rPr>
          <w:fldChar w:fldCharType="end"/>
        </w:r>
      </w:hyperlink>
    </w:p>
    <w:p w14:paraId="1D69BBCA" w14:textId="52C39364" w:rsidR="009E193C" w:rsidRDefault="009E193C">
      <w:pPr>
        <w:pStyle w:val="TOC2"/>
        <w:tabs>
          <w:tab w:val="right" w:leader="dot" w:pos="9016"/>
        </w:tabs>
        <w:rPr>
          <w:rFonts w:eastAsiaTheme="minorEastAsia"/>
          <w:noProof/>
          <w:kern w:val="2"/>
          <w:lang w:eastAsia="en-GB"/>
          <w14:ligatures w14:val="standardContextual"/>
        </w:rPr>
      </w:pPr>
      <w:hyperlink w:anchor="_Toc152683683" w:history="1">
        <w:r w:rsidRPr="00101CC0">
          <w:rPr>
            <w:rStyle w:val="Hyperlink"/>
            <w:noProof/>
          </w:rPr>
          <w:t>Chapter 1.8 Discussion and Conclusions for Part 1</w:t>
        </w:r>
        <w:r>
          <w:rPr>
            <w:noProof/>
            <w:webHidden/>
          </w:rPr>
          <w:tab/>
        </w:r>
        <w:r>
          <w:rPr>
            <w:noProof/>
            <w:webHidden/>
          </w:rPr>
          <w:fldChar w:fldCharType="begin"/>
        </w:r>
        <w:r>
          <w:rPr>
            <w:noProof/>
            <w:webHidden/>
          </w:rPr>
          <w:instrText xml:space="preserve"> PAGEREF _Toc152683683 \h </w:instrText>
        </w:r>
        <w:r>
          <w:rPr>
            <w:noProof/>
            <w:webHidden/>
          </w:rPr>
        </w:r>
        <w:r>
          <w:rPr>
            <w:noProof/>
            <w:webHidden/>
          </w:rPr>
          <w:fldChar w:fldCharType="separate"/>
        </w:r>
        <w:r>
          <w:rPr>
            <w:noProof/>
            <w:webHidden/>
          </w:rPr>
          <w:t>123</w:t>
        </w:r>
        <w:r>
          <w:rPr>
            <w:noProof/>
            <w:webHidden/>
          </w:rPr>
          <w:fldChar w:fldCharType="end"/>
        </w:r>
      </w:hyperlink>
    </w:p>
    <w:p w14:paraId="7C55FCC3" w14:textId="6DC37325" w:rsidR="009E193C" w:rsidRDefault="009E193C">
      <w:pPr>
        <w:pStyle w:val="TOC1"/>
        <w:rPr>
          <w:rFonts w:eastAsiaTheme="minorEastAsia"/>
          <w:b w:val="0"/>
          <w:bCs w:val="0"/>
          <w:kern w:val="2"/>
          <w:lang w:eastAsia="en-GB"/>
          <w14:ligatures w14:val="standardContextual"/>
        </w:rPr>
      </w:pPr>
      <w:hyperlink w:anchor="_Toc152683684" w:history="1">
        <w:r w:rsidRPr="00101CC0">
          <w:rPr>
            <w:rStyle w:val="Hyperlink"/>
          </w:rPr>
          <w:t>Part 2 The British Cohort Study: Youth Transitions in Education and Employment</w:t>
        </w:r>
        <w:r>
          <w:rPr>
            <w:webHidden/>
          </w:rPr>
          <w:tab/>
        </w:r>
        <w:r>
          <w:rPr>
            <w:webHidden/>
          </w:rPr>
          <w:fldChar w:fldCharType="begin"/>
        </w:r>
        <w:r>
          <w:rPr>
            <w:webHidden/>
          </w:rPr>
          <w:instrText xml:space="preserve"> PAGEREF _Toc152683684 \h </w:instrText>
        </w:r>
        <w:r>
          <w:rPr>
            <w:webHidden/>
          </w:rPr>
        </w:r>
        <w:r>
          <w:rPr>
            <w:webHidden/>
          </w:rPr>
          <w:fldChar w:fldCharType="separate"/>
        </w:r>
        <w:r>
          <w:rPr>
            <w:webHidden/>
          </w:rPr>
          <w:t>129</w:t>
        </w:r>
        <w:r>
          <w:rPr>
            <w:webHidden/>
          </w:rPr>
          <w:fldChar w:fldCharType="end"/>
        </w:r>
      </w:hyperlink>
    </w:p>
    <w:p w14:paraId="09CEB084" w14:textId="32376EF2" w:rsidR="009E193C" w:rsidRDefault="009E193C">
      <w:pPr>
        <w:pStyle w:val="TOC2"/>
        <w:tabs>
          <w:tab w:val="right" w:leader="dot" w:pos="9016"/>
        </w:tabs>
        <w:rPr>
          <w:rFonts w:eastAsiaTheme="minorEastAsia"/>
          <w:noProof/>
          <w:kern w:val="2"/>
          <w:lang w:eastAsia="en-GB"/>
          <w14:ligatures w14:val="standardContextual"/>
        </w:rPr>
      </w:pPr>
      <w:hyperlink w:anchor="_Toc152683685" w:history="1">
        <w:r w:rsidRPr="00101CC0">
          <w:rPr>
            <w:rStyle w:val="Hyperlink"/>
            <w:noProof/>
          </w:rPr>
          <w:t>Chapter 2.1 Introduction</w:t>
        </w:r>
        <w:r>
          <w:rPr>
            <w:noProof/>
            <w:webHidden/>
          </w:rPr>
          <w:tab/>
        </w:r>
        <w:r>
          <w:rPr>
            <w:noProof/>
            <w:webHidden/>
          </w:rPr>
          <w:fldChar w:fldCharType="begin"/>
        </w:r>
        <w:r>
          <w:rPr>
            <w:noProof/>
            <w:webHidden/>
          </w:rPr>
          <w:instrText xml:space="preserve"> PAGEREF _Toc152683685 \h </w:instrText>
        </w:r>
        <w:r>
          <w:rPr>
            <w:noProof/>
            <w:webHidden/>
          </w:rPr>
        </w:r>
        <w:r>
          <w:rPr>
            <w:noProof/>
            <w:webHidden/>
          </w:rPr>
          <w:fldChar w:fldCharType="separate"/>
        </w:r>
        <w:r>
          <w:rPr>
            <w:noProof/>
            <w:webHidden/>
          </w:rPr>
          <w:t>129</w:t>
        </w:r>
        <w:r>
          <w:rPr>
            <w:noProof/>
            <w:webHidden/>
          </w:rPr>
          <w:fldChar w:fldCharType="end"/>
        </w:r>
      </w:hyperlink>
    </w:p>
    <w:p w14:paraId="59566C2D" w14:textId="150FC457" w:rsidR="009E193C" w:rsidRDefault="009E193C">
      <w:pPr>
        <w:pStyle w:val="TOC2"/>
        <w:tabs>
          <w:tab w:val="right" w:leader="dot" w:pos="9016"/>
        </w:tabs>
        <w:rPr>
          <w:rFonts w:eastAsiaTheme="minorEastAsia"/>
          <w:noProof/>
          <w:kern w:val="2"/>
          <w:lang w:eastAsia="en-GB"/>
          <w14:ligatures w14:val="standardContextual"/>
        </w:rPr>
      </w:pPr>
      <w:hyperlink w:anchor="_Toc152683686" w:history="1">
        <w:r w:rsidRPr="00101CC0">
          <w:rPr>
            <w:rStyle w:val="Hyperlink"/>
            <w:noProof/>
          </w:rPr>
          <w:t>Chapter 2.2 Literature Review: BCS Timeframe and Context</w:t>
        </w:r>
        <w:r>
          <w:rPr>
            <w:noProof/>
            <w:webHidden/>
          </w:rPr>
          <w:tab/>
        </w:r>
        <w:r>
          <w:rPr>
            <w:noProof/>
            <w:webHidden/>
          </w:rPr>
          <w:fldChar w:fldCharType="begin"/>
        </w:r>
        <w:r>
          <w:rPr>
            <w:noProof/>
            <w:webHidden/>
          </w:rPr>
          <w:instrText xml:space="preserve"> PAGEREF _Toc152683686 \h </w:instrText>
        </w:r>
        <w:r>
          <w:rPr>
            <w:noProof/>
            <w:webHidden/>
          </w:rPr>
        </w:r>
        <w:r>
          <w:rPr>
            <w:noProof/>
            <w:webHidden/>
          </w:rPr>
          <w:fldChar w:fldCharType="separate"/>
        </w:r>
        <w:r>
          <w:rPr>
            <w:noProof/>
            <w:webHidden/>
          </w:rPr>
          <w:t>130</w:t>
        </w:r>
        <w:r>
          <w:rPr>
            <w:noProof/>
            <w:webHidden/>
          </w:rPr>
          <w:fldChar w:fldCharType="end"/>
        </w:r>
      </w:hyperlink>
    </w:p>
    <w:p w14:paraId="6380EB56" w14:textId="5801AA00" w:rsidR="009E193C" w:rsidRDefault="009E193C">
      <w:pPr>
        <w:pStyle w:val="TOC3"/>
        <w:tabs>
          <w:tab w:val="right" w:leader="dot" w:pos="9016"/>
        </w:tabs>
        <w:rPr>
          <w:noProof/>
          <w:kern w:val="2"/>
          <w14:ligatures w14:val="standardContextual"/>
        </w:rPr>
      </w:pPr>
      <w:hyperlink w:anchor="_Toc152683687" w:history="1">
        <w:r w:rsidRPr="00101CC0">
          <w:rPr>
            <w:rStyle w:val="Hyperlink"/>
            <w:noProof/>
          </w:rPr>
          <w:t>2.2.1 Story of transitions for BCS youth</w:t>
        </w:r>
        <w:r>
          <w:rPr>
            <w:noProof/>
            <w:webHidden/>
          </w:rPr>
          <w:tab/>
        </w:r>
        <w:r>
          <w:rPr>
            <w:noProof/>
            <w:webHidden/>
          </w:rPr>
          <w:fldChar w:fldCharType="begin"/>
        </w:r>
        <w:r>
          <w:rPr>
            <w:noProof/>
            <w:webHidden/>
          </w:rPr>
          <w:instrText xml:space="preserve"> PAGEREF _Toc152683687 \h </w:instrText>
        </w:r>
        <w:r>
          <w:rPr>
            <w:noProof/>
            <w:webHidden/>
          </w:rPr>
        </w:r>
        <w:r>
          <w:rPr>
            <w:noProof/>
            <w:webHidden/>
          </w:rPr>
          <w:fldChar w:fldCharType="separate"/>
        </w:r>
        <w:r>
          <w:rPr>
            <w:noProof/>
            <w:webHidden/>
          </w:rPr>
          <w:t>131</w:t>
        </w:r>
        <w:r>
          <w:rPr>
            <w:noProof/>
            <w:webHidden/>
          </w:rPr>
          <w:fldChar w:fldCharType="end"/>
        </w:r>
      </w:hyperlink>
    </w:p>
    <w:p w14:paraId="63D13F25" w14:textId="0E8CEBD7" w:rsidR="009E193C" w:rsidRDefault="009E193C">
      <w:pPr>
        <w:pStyle w:val="TOC3"/>
        <w:tabs>
          <w:tab w:val="right" w:leader="dot" w:pos="9016"/>
        </w:tabs>
        <w:rPr>
          <w:noProof/>
          <w:kern w:val="2"/>
          <w14:ligatures w14:val="standardContextual"/>
        </w:rPr>
      </w:pPr>
      <w:hyperlink w:anchor="_Toc152683688" w:history="1">
        <w:r w:rsidRPr="00101CC0">
          <w:rPr>
            <w:rStyle w:val="Hyperlink"/>
            <w:noProof/>
          </w:rPr>
          <w:t>2.2.2 Structural Barriers to successful transitions – the role of social class and sex</w:t>
        </w:r>
        <w:r>
          <w:rPr>
            <w:noProof/>
            <w:webHidden/>
          </w:rPr>
          <w:tab/>
        </w:r>
        <w:r>
          <w:rPr>
            <w:noProof/>
            <w:webHidden/>
          </w:rPr>
          <w:fldChar w:fldCharType="begin"/>
        </w:r>
        <w:r>
          <w:rPr>
            <w:noProof/>
            <w:webHidden/>
          </w:rPr>
          <w:instrText xml:space="preserve"> PAGEREF _Toc152683688 \h </w:instrText>
        </w:r>
        <w:r>
          <w:rPr>
            <w:noProof/>
            <w:webHidden/>
          </w:rPr>
        </w:r>
        <w:r>
          <w:rPr>
            <w:noProof/>
            <w:webHidden/>
          </w:rPr>
          <w:fldChar w:fldCharType="separate"/>
        </w:r>
        <w:r>
          <w:rPr>
            <w:noProof/>
            <w:webHidden/>
          </w:rPr>
          <w:t>138</w:t>
        </w:r>
        <w:r>
          <w:rPr>
            <w:noProof/>
            <w:webHidden/>
          </w:rPr>
          <w:fldChar w:fldCharType="end"/>
        </w:r>
      </w:hyperlink>
    </w:p>
    <w:p w14:paraId="6D7066C6" w14:textId="06326CCB" w:rsidR="009E193C" w:rsidRDefault="009E193C">
      <w:pPr>
        <w:pStyle w:val="TOC4"/>
        <w:tabs>
          <w:tab w:val="right" w:leader="dot" w:pos="9016"/>
        </w:tabs>
        <w:rPr>
          <w:noProof/>
          <w:kern w:val="2"/>
          <w14:ligatures w14:val="standardContextual"/>
        </w:rPr>
      </w:pPr>
      <w:hyperlink w:anchor="_Toc152683689" w:history="1">
        <w:r w:rsidRPr="00101CC0">
          <w:rPr>
            <w:rStyle w:val="Hyperlink"/>
            <w:noProof/>
          </w:rPr>
          <w:t>2.2.2.1 Social Class</w:t>
        </w:r>
        <w:r>
          <w:rPr>
            <w:noProof/>
            <w:webHidden/>
          </w:rPr>
          <w:tab/>
        </w:r>
        <w:r>
          <w:rPr>
            <w:noProof/>
            <w:webHidden/>
          </w:rPr>
          <w:fldChar w:fldCharType="begin"/>
        </w:r>
        <w:r>
          <w:rPr>
            <w:noProof/>
            <w:webHidden/>
          </w:rPr>
          <w:instrText xml:space="preserve"> PAGEREF _Toc152683689 \h </w:instrText>
        </w:r>
        <w:r>
          <w:rPr>
            <w:noProof/>
            <w:webHidden/>
          </w:rPr>
        </w:r>
        <w:r>
          <w:rPr>
            <w:noProof/>
            <w:webHidden/>
          </w:rPr>
          <w:fldChar w:fldCharType="separate"/>
        </w:r>
        <w:r>
          <w:rPr>
            <w:noProof/>
            <w:webHidden/>
          </w:rPr>
          <w:t>138</w:t>
        </w:r>
        <w:r>
          <w:rPr>
            <w:noProof/>
            <w:webHidden/>
          </w:rPr>
          <w:fldChar w:fldCharType="end"/>
        </w:r>
      </w:hyperlink>
    </w:p>
    <w:p w14:paraId="0C23AF32" w14:textId="6EB95D90" w:rsidR="009E193C" w:rsidRDefault="009E193C">
      <w:pPr>
        <w:pStyle w:val="TOC4"/>
        <w:tabs>
          <w:tab w:val="right" w:leader="dot" w:pos="9016"/>
        </w:tabs>
        <w:rPr>
          <w:noProof/>
          <w:kern w:val="2"/>
          <w14:ligatures w14:val="standardContextual"/>
        </w:rPr>
      </w:pPr>
      <w:hyperlink w:anchor="_Toc152683690" w:history="1">
        <w:r w:rsidRPr="00101CC0">
          <w:rPr>
            <w:rStyle w:val="Hyperlink"/>
            <w:noProof/>
          </w:rPr>
          <w:t>2.2.2.2 Sex</w:t>
        </w:r>
        <w:r>
          <w:rPr>
            <w:noProof/>
            <w:webHidden/>
          </w:rPr>
          <w:tab/>
        </w:r>
        <w:r>
          <w:rPr>
            <w:noProof/>
            <w:webHidden/>
          </w:rPr>
          <w:fldChar w:fldCharType="begin"/>
        </w:r>
        <w:r>
          <w:rPr>
            <w:noProof/>
            <w:webHidden/>
          </w:rPr>
          <w:instrText xml:space="preserve"> PAGEREF _Toc152683690 \h </w:instrText>
        </w:r>
        <w:r>
          <w:rPr>
            <w:noProof/>
            <w:webHidden/>
          </w:rPr>
        </w:r>
        <w:r>
          <w:rPr>
            <w:noProof/>
            <w:webHidden/>
          </w:rPr>
          <w:fldChar w:fldCharType="separate"/>
        </w:r>
        <w:r>
          <w:rPr>
            <w:noProof/>
            <w:webHidden/>
          </w:rPr>
          <w:t>138</w:t>
        </w:r>
        <w:r>
          <w:rPr>
            <w:noProof/>
            <w:webHidden/>
          </w:rPr>
          <w:fldChar w:fldCharType="end"/>
        </w:r>
      </w:hyperlink>
    </w:p>
    <w:p w14:paraId="5004CEFB" w14:textId="613EDC24" w:rsidR="009E193C" w:rsidRDefault="009E193C">
      <w:pPr>
        <w:pStyle w:val="TOC4"/>
        <w:tabs>
          <w:tab w:val="right" w:leader="dot" w:pos="9016"/>
        </w:tabs>
        <w:rPr>
          <w:noProof/>
          <w:kern w:val="2"/>
          <w14:ligatures w14:val="standardContextual"/>
        </w:rPr>
      </w:pPr>
      <w:hyperlink w:anchor="_Toc152683691" w:history="1">
        <w:r w:rsidRPr="00101CC0">
          <w:rPr>
            <w:rStyle w:val="Hyperlink"/>
            <w:noProof/>
          </w:rPr>
          <w:t>2.2.2.3 Conclusion</w:t>
        </w:r>
        <w:r>
          <w:rPr>
            <w:noProof/>
            <w:webHidden/>
          </w:rPr>
          <w:tab/>
        </w:r>
        <w:r>
          <w:rPr>
            <w:noProof/>
            <w:webHidden/>
          </w:rPr>
          <w:fldChar w:fldCharType="begin"/>
        </w:r>
        <w:r>
          <w:rPr>
            <w:noProof/>
            <w:webHidden/>
          </w:rPr>
          <w:instrText xml:space="preserve"> PAGEREF _Toc152683691 \h </w:instrText>
        </w:r>
        <w:r>
          <w:rPr>
            <w:noProof/>
            <w:webHidden/>
          </w:rPr>
        </w:r>
        <w:r>
          <w:rPr>
            <w:noProof/>
            <w:webHidden/>
          </w:rPr>
          <w:fldChar w:fldCharType="separate"/>
        </w:r>
        <w:r>
          <w:rPr>
            <w:noProof/>
            <w:webHidden/>
          </w:rPr>
          <w:t>139</w:t>
        </w:r>
        <w:r>
          <w:rPr>
            <w:noProof/>
            <w:webHidden/>
          </w:rPr>
          <w:fldChar w:fldCharType="end"/>
        </w:r>
      </w:hyperlink>
    </w:p>
    <w:p w14:paraId="63854767" w14:textId="5600EA8D" w:rsidR="009E193C" w:rsidRDefault="009E193C">
      <w:pPr>
        <w:pStyle w:val="TOC2"/>
        <w:tabs>
          <w:tab w:val="right" w:leader="dot" w:pos="9016"/>
        </w:tabs>
        <w:rPr>
          <w:rFonts w:eastAsiaTheme="minorEastAsia"/>
          <w:noProof/>
          <w:kern w:val="2"/>
          <w:lang w:eastAsia="en-GB"/>
          <w14:ligatures w14:val="standardContextual"/>
        </w:rPr>
      </w:pPr>
      <w:hyperlink w:anchor="_Toc152683692" w:history="1">
        <w:r w:rsidRPr="00101CC0">
          <w:rPr>
            <w:rStyle w:val="Hyperlink"/>
            <w:noProof/>
          </w:rPr>
          <w:t>Chapter 2.3 Data and Methods</w:t>
        </w:r>
        <w:r>
          <w:rPr>
            <w:noProof/>
            <w:webHidden/>
          </w:rPr>
          <w:tab/>
        </w:r>
        <w:r>
          <w:rPr>
            <w:noProof/>
            <w:webHidden/>
          </w:rPr>
          <w:fldChar w:fldCharType="begin"/>
        </w:r>
        <w:r>
          <w:rPr>
            <w:noProof/>
            <w:webHidden/>
          </w:rPr>
          <w:instrText xml:space="preserve"> PAGEREF _Toc152683692 \h </w:instrText>
        </w:r>
        <w:r>
          <w:rPr>
            <w:noProof/>
            <w:webHidden/>
          </w:rPr>
        </w:r>
        <w:r>
          <w:rPr>
            <w:noProof/>
            <w:webHidden/>
          </w:rPr>
          <w:fldChar w:fldCharType="separate"/>
        </w:r>
        <w:r>
          <w:rPr>
            <w:noProof/>
            <w:webHidden/>
          </w:rPr>
          <w:t>140</w:t>
        </w:r>
        <w:r>
          <w:rPr>
            <w:noProof/>
            <w:webHidden/>
          </w:rPr>
          <w:fldChar w:fldCharType="end"/>
        </w:r>
      </w:hyperlink>
    </w:p>
    <w:p w14:paraId="0B111A8E" w14:textId="47273E3E" w:rsidR="009E193C" w:rsidRDefault="009E193C">
      <w:pPr>
        <w:pStyle w:val="TOC3"/>
        <w:tabs>
          <w:tab w:val="right" w:leader="dot" w:pos="9016"/>
        </w:tabs>
        <w:rPr>
          <w:noProof/>
          <w:kern w:val="2"/>
          <w14:ligatures w14:val="standardContextual"/>
        </w:rPr>
      </w:pPr>
      <w:hyperlink w:anchor="_Toc152683693" w:history="1">
        <w:r w:rsidRPr="00101CC0">
          <w:rPr>
            <w:rStyle w:val="Hyperlink"/>
            <w:noProof/>
          </w:rPr>
          <w:t>2.3.1 Introduction to the BCS data</w:t>
        </w:r>
        <w:r>
          <w:rPr>
            <w:noProof/>
            <w:webHidden/>
          </w:rPr>
          <w:tab/>
        </w:r>
        <w:r>
          <w:rPr>
            <w:noProof/>
            <w:webHidden/>
          </w:rPr>
          <w:fldChar w:fldCharType="begin"/>
        </w:r>
        <w:r>
          <w:rPr>
            <w:noProof/>
            <w:webHidden/>
          </w:rPr>
          <w:instrText xml:space="preserve"> PAGEREF _Toc152683693 \h </w:instrText>
        </w:r>
        <w:r>
          <w:rPr>
            <w:noProof/>
            <w:webHidden/>
          </w:rPr>
        </w:r>
        <w:r>
          <w:rPr>
            <w:noProof/>
            <w:webHidden/>
          </w:rPr>
          <w:fldChar w:fldCharType="separate"/>
        </w:r>
        <w:r>
          <w:rPr>
            <w:noProof/>
            <w:webHidden/>
          </w:rPr>
          <w:t>142</w:t>
        </w:r>
        <w:r>
          <w:rPr>
            <w:noProof/>
            <w:webHidden/>
          </w:rPr>
          <w:fldChar w:fldCharType="end"/>
        </w:r>
      </w:hyperlink>
    </w:p>
    <w:p w14:paraId="2A346EC9" w14:textId="33070A59" w:rsidR="009E193C" w:rsidRDefault="009E193C">
      <w:pPr>
        <w:pStyle w:val="TOC3"/>
        <w:tabs>
          <w:tab w:val="right" w:leader="dot" w:pos="9016"/>
        </w:tabs>
        <w:rPr>
          <w:noProof/>
          <w:kern w:val="2"/>
          <w14:ligatures w14:val="standardContextual"/>
        </w:rPr>
      </w:pPr>
      <w:hyperlink w:anchor="_Toc152683694" w:history="1">
        <w:r w:rsidRPr="00101CC0">
          <w:rPr>
            <w:rStyle w:val="Hyperlink"/>
            <w:noProof/>
          </w:rPr>
          <w:t>2.3.2 Introduction to measures for subsequent analysis</w:t>
        </w:r>
        <w:r>
          <w:rPr>
            <w:noProof/>
            <w:webHidden/>
          </w:rPr>
          <w:tab/>
        </w:r>
        <w:r>
          <w:rPr>
            <w:noProof/>
            <w:webHidden/>
          </w:rPr>
          <w:fldChar w:fldCharType="begin"/>
        </w:r>
        <w:r>
          <w:rPr>
            <w:noProof/>
            <w:webHidden/>
          </w:rPr>
          <w:instrText xml:space="preserve"> PAGEREF _Toc152683694 \h </w:instrText>
        </w:r>
        <w:r>
          <w:rPr>
            <w:noProof/>
            <w:webHidden/>
          </w:rPr>
        </w:r>
        <w:r>
          <w:rPr>
            <w:noProof/>
            <w:webHidden/>
          </w:rPr>
          <w:fldChar w:fldCharType="separate"/>
        </w:r>
        <w:r>
          <w:rPr>
            <w:noProof/>
            <w:webHidden/>
          </w:rPr>
          <w:t>146</w:t>
        </w:r>
        <w:r>
          <w:rPr>
            <w:noProof/>
            <w:webHidden/>
          </w:rPr>
          <w:fldChar w:fldCharType="end"/>
        </w:r>
      </w:hyperlink>
    </w:p>
    <w:p w14:paraId="388AED83" w14:textId="7CFA47A2" w:rsidR="009E193C" w:rsidRDefault="009E193C">
      <w:pPr>
        <w:pStyle w:val="TOC4"/>
        <w:tabs>
          <w:tab w:val="right" w:leader="dot" w:pos="9016"/>
        </w:tabs>
        <w:rPr>
          <w:noProof/>
          <w:kern w:val="2"/>
          <w14:ligatures w14:val="standardContextual"/>
        </w:rPr>
      </w:pPr>
      <w:hyperlink w:anchor="_Toc152683695" w:history="1">
        <w:r w:rsidRPr="00101CC0">
          <w:rPr>
            <w:rStyle w:val="Hyperlink"/>
            <w:noProof/>
          </w:rPr>
          <w:t>2.3.2.1 Economic Activity</w:t>
        </w:r>
        <w:r>
          <w:rPr>
            <w:noProof/>
            <w:webHidden/>
          </w:rPr>
          <w:tab/>
        </w:r>
        <w:r>
          <w:rPr>
            <w:noProof/>
            <w:webHidden/>
          </w:rPr>
          <w:fldChar w:fldCharType="begin"/>
        </w:r>
        <w:r>
          <w:rPr>
            <w:noProof/>
            <w:webHidden/>
          </w:rPr>
          <w:instrText xml:space="preserve"> PAGEREF _Toc152683695 \h </w:instrText>
        </w:r>
        <w:r>
          <w:rPr>
            <w:noProof/>
            <w:webHidden/>
          </w:rPr>
        </w:r>
        <w:r>
          <w:rPr>
            <w:noProof/>
            <w:webHidden/>
          </w:rPr>
          <w:fldChar w:fldCharType="separate"/>
        </w:r>
        <w:r>
          <w:rPr>
            <w:noProof/>
            <w:webHidden/>
          </w:rPr>
          <w:t>146</w:t>
        </w:r>
        <w:r>
          <w:rPr>
            <w:noProof/>
            <w:webHidden/>
          </w:rPr>
          <w:fldChar w:fldCharType="end"/>
        </w:r>
      </w:hyperlink>
    </w:p>
    <w:p w14:paraId="44C681EC" w14:textId="3BCA9DA5" w:rsidR="009E193C" w:rsidRDefault="009E193C">
      <w:pPr>
        <w:pStyle w:val="TOC4"/>
        <w:tabs>
          <w:tab w:val="right" w:leader="dot" w:pos="9016"/>
        </w:tabs>
        <w:rPr>
          <w:noProof/>
          <w:kern w:val="2"/>
          <w14:ligatures w14:val="standardContextual"/>
        </w:rPr>
      </w:pPr>
      <w:hyperlink w:anchor="_Toc152683696" w:history="1">
        <w:r w:rsidRPr="00101CC0">
          <w:rPr>
            <w:rStyle w:val="Hyperlink"/>
            <w:noProof/>
          </w:rPr>
          <w:t>2.3.2.2 Educational Attainment</w:t>
        </w:r>
        <w:r>
          <w:rPr>
            <w:noProof/>
            <w:webHidden/>
          </w:rPr>
          <w:tab/>
        </w:r>
        <w:r>
          <w:rPr>
            <w:noProof/>
            <w:webHidden/>
          </w:rPr>
          <w:fldChar w:fldCharType="begin"/>
        </w:r>
        <w:r>
          <w:rPr>
            <w:noProof/>
            <w:webHidden/>
          </w:rPr>
          <w:instrText xml:space="preserve"> PAGEREF _Toc152683696 \h </w:instrText>
        </w:r>
        <w:r>
          <w:rPr>
            <w:noProof/>
            <w:webHidden/>
          </w:rPr>
        </w:r>
        <w:r>
          <w:rPr>
            <w:noProof/>
            <w:webHidden/>
          </w:rPr>
          <w:fldChar w:fldCharType="separate"/>
        </w:r>
        <w:r>
          <w:rPr>
            <w:noProof/>
            <w:webHidden/>
          </w:rPr>
          <w:t>149</w:t>
        </w:r>
        <w:r>
          <w:rPr>
            <w:noProof/>
            <w:webHidden/>
          </w:rPr>
          <w:fldChar w:fldCharType="end"/>
        </w:r>
      </w:hyperlink>
    </w:p>
    <w:p w14:paraId="0E731194" w14:textId="59E90F1D" w:rsidR="009E193C" w:rsidRDefault="009E193C">
      <w:pPr>
        <w:pStyle w:val="TOC4"/>
        <w:tabs>
          <w:tab w:val="right" w:leader="dot" w:pos="9016"/>
        </w:tabs>
        <w:rPr>
          <w:noProof/>
          <w:kern w:val="2"/>
          <w14:ligatures w14:val="standardContextual"/>
        </w:rPr>
      </w:pPr>
      <w:hyperlink w:anchor="_Toc152683697" w:history="1">
        <w:r w:rsidRPr="00101CC0">
          <w:rPr>
            <w:rStyle w:val="Hyperlink"/>
            <w:noProof/>
          </w:rPr>
          <w:t>2.3.2.3 Sex</w:t>
        </w:r>
        <w:r>
          <w:rPr>
            <w:noProof/>
            <w:webHidden/>
          </w:rPr>
          <w:tab/>
        </w:r>
        <w:r>
          <w:rPr>
            <w:noProof/>
            <w:webHidden/>
          </w:rPr>
          <w:fldChar w:fldCharType="begin"/>
        </w:r>
        <w:r>
          <w:rPr>
            <w:noProof/>
            <w:webHidden/>
          </w:rPr>
          <w:instrText xml:space="preserve"> PAGEREF _Toc152683697 \h </w:instrText>
        </w:r>
        <w:r>
          <w:rPr>
            <w:noProof/>
            <w:webHidden/>
          </w:rPr>
        </w:r>
        <w:r>
          <w:rPr>
            <w:noProof/>
            <w:webHidden/>
          </w:rPr>
          <w:fldChar w:fldCharType="separate"/>
        </w:r>
        <w:r>
          <w:rPr>
            <w:noProof/>
            <w:webHidden/>
          </w:rPr>
          <w:t>150</w:t>
        </w:r>
        <w:r>
          <w:rPr>
            <w:noProof/>
            <w:webHidden/>
          </w:rPr>
          <w:fldChar w:fldCharType="end"/>
        </w:r>
      </w:hyperlink>
    </w:p>
    <w:p w14:paraId="6F76223F" w14:textId="7B77464F" w:rsidR="009E193C" w:rsidRDefault="009E193C">
      <w:pPr>
        <w:pStyle w:val="TOC4"/>
        <w:tabs>
          <w:tab w:val="right" w:leader="dot" w:pos="9016"/>
        </w:tabs>
        <w:rPr>
          <w:noProof/>
          <w:kern w:val="2"/>
          <w14:ligatures w14:val="standardContextual"/>
        </w:rPr>
      </w:pPr>
      <w:hyperlink w:anchor="_Toc152683698" w:history="1">
        <w:r w:rsidRPr="00101CC0">
          <w:rPr>
            <w:rStyle w:val="Hyperlink"/>
            <w:noProof/>
          </w:rPr>
          <w:t>2.3.2.4 Housing Tenure</w:t>
        </w:r>
        <w:r>
          <w:rPr>
            <w:noProof/>
            <w:webHidden/>
          </w:rPr>
          <w:tab/>
        </w:r>
        <w:r>
          <w:rPr>
            <w:noProof/>
            <w:webHidden/>
          </w:rPr>
          <w:fldChar w:fldCharType="begin"/>
        </w:r>
        <w:r>
          <w:rPr>
            <w:noProof/>
            <w:webHidden/>
          </w:rPr>
          <w:instrText xml:space="preserve"> PAGEREF _Toc152683698 \h </w:instrText>
        </w:r>
        <w:r>
          <w:rPr>
            <w:noProof/>
            <w:webHidden/>
          </w:rPr>
        </w:r>
        <w:r>
          <w:rPr>
            <w:noProof/>
            <w:webHidden/>
          </w:rPr>
          <w:fldChar w:fldCharType="separate"/>
        </w:r>
        <w:r>
          <w:rPr>
            <w:noProof/>
            <w:webHidden/>
          </w:rPr>
          <w:t>151</w:t>
        </w:r>
        <w:r>
          <w:rPr>
            <w:noProof/>
            <w:webHidden/>
          </w:rPr>
          <w:fldChar w:fldCharType="end"/>
        </w:r>
      </w:hyperlink>
    </w:p>
    <w:p w14:paraId="220CAFAB" w14:textId="55A8D94C" w:rsidR="009E193C" w:rsidRDefault="009E193C">
      <w:pPr>
        <w:pStyle w:val="TOC4"/>
        <w:tabs>
          <w:tab w:val="right" w:leader="dot" w:pos="9016"/>
        </w:tabs>
        <w:rPr>
          <w:noProof/>
          <w:kern w:val="2"/>
          <w14:ligatures w14:val="standardContextual"/>
        </w:rPr>
      </w:pPr>
      <w:hyperlink w:anchor="_Toc152683699" w:history="1">
        <w:r w:rsidRPr="00101CC0">
          <w:rPr>
            <w:rStyle w:val="Hyperlink"/>
            <w:noProof/>
          </w:rPr>
          <w:t>2.3.2.5 Social Stratification and Socio-Economic Background: NS-SEC, CAMSIS, RGSC</w:t>
        </w:r>
        <w:r>
          <w:rPr>
            <w:noProof/>
            <w:webHidden/>
          </w:rPr>
          <w:tab/>
        </w:r>
        <w:r>
          <w:rPr>
            <w:noProof/>
            <w:webHidden/>
          </w:rPr>
          <w:fldChar w:fldCharType="begin"/>
        </w:r>
        <w:r>
          <w:rPr>
            <w:noProof/>
            <w:webHidden/>
          </w:rPr>
          <w:instrText xml:space="preserve"> PAGEREF _Toc152683699 \h </w:instrText>
        </w:r>
        <w:r>
          <w:rPr>
            <w:noProof/>
            <w:webHidden/>
          </w:rPr>
        </w:r>
        <w:r>
          <w:rPr>
            <w:noProof/>
            <w:webHidden/>
          </w:rPr>
          <w:fldChar w:fldCharType="separate"/>
        </w:r>
        <w:r>
          <w:rPr>
            <w:noProof/>
            <w:webHidden/>
          </w:rPr>
          <w:t>152</w:t>
        </w:r>
        <w:r>
          <w:rPr>
            <w:noProof/>
            <w:webHidden/>
          </w:rPr>
          <w:fldChar w:fldCharType="end"/>
        </w:r>
      </w:hyperlink>
    </w:p>
    <w:p w14:paraId="5BBBF26F" w14:textId="6A368C13" w:rsidR="009E193C" w:rsidRDefault="009E193C">
      <w:pPr>
        <w:pStyle w:val="TOC2"/>
        <w:tabs>
          <w:tab w:val="right" w:leader="dot" w:pos="9016"/>
        </w:tabs>
        <w:rPr>
          <w:rFonts w:eastAsiaTheme="minorEastAsia"/>
          <w:noProof/>
          <w:kern w:val="2"/>
          <w:lang w:eastAsia="en-GB"/>
          <w14:ligatures w14:val="standardContextual"/>
        </w:rPr>
      </w:pPr>
      <w:hyperlink w:anchor="_Toc152683700" w:history="1">
        <w:r w:rsidRPr="00101CC0">
          <w:rPr>
            <w:rStyle w:val="Hyperlink"/>
            <w:noProof/>
          </w:rPr>
          <w:t>Chapter 2.4 Descriptive Statistics</w:t>
        </w:r>
        <w:r>
          <w:rPr>
            <w:noProof/>
            <w:webHidden/>
          </w:rPr>
          <w:tab/>
        </w:r>
        <w:r>
          <w:rPr>
            <w:noProof/>
            <w:webHidden/>
          </w:rPr>
          <w:fldChar w:fldCharType="begin"/>
        </w:r>
        <w:r>
          <w:rPr>
            <w:noProof/>
            <w:webHidden/>
          </w:rPr>
          <w:instrText xml:space="preserve"> PAGEREF _Toc152683700 \h </w:instrText>
        </w:r>
        <w:r>
          <w:rPr>
            <w:noProof/>
            <w:webHidden/>
          </w:rPr>
        </w:r>
        <w:r>
          <w:rPr>
            <w:noProof/>
            <w:webHidden/>
          </w:rPr>
          <w:fldChar w:fldCharType="separate"/>
        </w:r>
        <w:r>
          <w:rPr>
            <w:noProof/>
            <w:webHidden/>
          </w:rPr>
          <w:t>153</w:t>
        </w:r>
        <w:r>
          <w:rPr>
            <w:noProof/>
            <w:webHidden/>
          </w:rPr>
          <w:fldChar w:fldCharType="end"/>
        </w:r>
      </w:hyperlink>
    </w:p>
    <w:p w14:paraId="545078D2" w14:textId="6F73D48B" w:rsidR="009E193C" w:rsidRDefault="009E193C">
      <w:pPr>
        <w:pStyle w:val="TOC2"/>
        <w:tabs>
          <w:tab w:val="right" w:leader="dot" w:pos="9016"/>
        </w:tabs>
        <w:rPr>
          <w:rFonts w:eastAsiaTheme="minorEastAsia"/>
          <w:noProof/>
          <w:kern w:val="2"/>
          <w:lang w:eastAsia="en-GB"/>
          <w14:ligatures w14:val="standardContextual"/>
        </w:rPr>
      </w:pPr>
      <w:hyperlink w:anchor="_Toc152683701" w:history="1">
        <w:r w:rsidRPr="00101CC0">
          <w:rPr>
            <w:rStyle w:val="Hyperlink"/>
            <w:noProof/>
          </w:rPr>
          <w:t>Chapter 2.5 Modelling Main Economic Activity:</w:t>
        </w:r>
        <w:r>
          <w:rPr>
            <w:noProof/>
            <w:webHidden/>
          </w:rPr>
          <w:tab/>
        </w:r>
        <w:r>
          <w:rPr>
            <w:noProof/>
            <w:webHidden/>
          </w:rPr>
          <w:fldChar w:fldCharType="begin"/>
        </w:r>
        <w:r>
          <w:rPr>
            <w:noProof/>
            <w:webHidden/>
          </w:rPr>
          <w:instrText xml:space="preserve"> PAGEREF _Toc152683701 \h </w:instrText>
        </w:r>
        <w:r>
          <w:rPr>
            <w:noProof/>
            <w:webHidden/>
          </w:rPr>
        </w:r>
        <w:r>
          <w:rPr>
            <w:noProof/>
            <w:webHidden/>
          </w:rPr>
          <w:fldChar w:fldCharType="separate"/>
        </w:r>
        <w:r>
          <w:rPr>
            <w:noProof/>
            <w:webHidden/>
          </w:rPr>
          <w:t>159</w:t>
        </w:r>
        <w:r>
          <w:rPr>
            <w:noProof/>
            <w:webHidden/>
          </w:rPr>
          <w:fldChar w:fldCharType="end"/>
        </w:r>
      </w:hyperlink>
    </w:p>
    <w:p w14:paraId="2E37EABB" w14:textId="6844B3A8" w:rsidR="009E193C" w:rsidRDefault="009E193C">
      <w:pPr>
        <w:pStyle w:val="TOC3"/>
        <w:tabs>
          <w:tab w:val="right" w:leader="dot" w:pos="9016"/>
        </w:tabs>
        <w:rPr>
          <w:noProof/>
          <w:kern w:val="2"/>
          <w14:ligatures w14:val="standardContextual"/>
        </w:rPr>
      </w:pPr>
      <w:hyperlink w:anchor="_Toc152683702" w:history="1">
        <w:r w:rsidRPr="00101CC0">
          <w:rPr>
            <w:rStyle w:val="Hyperlink"/>
            <w:noProof/>
          </w:rPr>
          <w:t>2.5.1 Discussion and Conclusion</w:t>
        </w:r>
        <w:r>
          <w:rPr>
            <w:noProof/>
            <w:webHidden/>
          </w:rPr>
          <w:tab/>
        </w:r>
        <w:r>
          <w:rPr>
            <w:noProof/>
            <w:webHidden/>
          </w:rPr>
          <w:fldChar w:fldCharType="begin"/>
        </w:r>
        <w:r>
          <w:rPr>
            <w:noProof/>
            <w:webHidden/>
          </w:rPr>
          <w:instrText xml:space="preserve"> PAGEREF _Toc152683702 \h </w:instrText>
        </w:r>
        <w:r>
          <w:rPr>
            <w:noProof/>
            <w:webHidden/>
          </w:rPr>
        </w:r>
        <w:r>
          <w:rPr>
            <w:noProof/>
            <w:webHidden/>
          </w:rPr>
          <w:fldChar w:fldCharType="separate"/>
        </w:r>
        <w:r>
          <w:rPr>
            <w:noProof/>
            <w:webHidden/>
          </w:rPr>
          <w:t>173</w:t>
        </w:r>
        <w:r>
          <w:rPr>
            <w:noProof/>
            <w:webHidden/>
          </w:rPr>
          <w:fldChar w:fldCharType="end"/>
        </w:r>
      </w:hyperlink>
    </w:p>
    <w:p w14:paraId="3234C4A0" w14:textId="1830AFD2" w:rsidR="009E193C" w:rsidRDefault="009E193C">
      <w:pPr>
        <w:pStyle w:val="TOC2"/>
        <w:tabs>
          <w:tab w:val="right" w:leader="dot" w:pos="9016"/>
        </w:tabs>
        <w:rPr>
          <w:rFonts w:eastAsiaTheme="minorEastAsia"/>
          <w:noProof/>
          <w:kern w:val="2"/>
          <w:lang w:eastAsia="en-GB"/>
          <w14:ligatures w14:val="standardContextual"/>
        </w:rPr>
      </w:pPr>
      <w:hyperlink w:anchor="_Toc152683703" w:history="1">
        <w:r w:rsidRPr="00101CC0">
          <w:rPr>
            <w:rStyle w:val="Hyperlink"/>
            <w:noProof/>
          </w:rPr>
          <w:t>Chapter 2.6 Sensitivity Analysis of Independent Variables</w:t>
        </w:r>
        <w:r>
          <w:rPr>
            <w:noProof/>
            <w:webHidden/>
          </w:rPr>
          <w:tab/>
        </w:r>
        <w:r>
          <w:rPr>
            <w:noProof/>
            <w:webHidden/>
          </w:rPr>
          <w:fldChar w:fldCharType="begin"/>
        </w:r>
        <w:r>
          <w:rPr>
            <w:noProof/>
            <w:webHidden/>
          </w:rPr>
          <w:instrText xml:space="preserve"> PAGEREF _Toc152683703 \h </w:instrText>
        </w:r>
        <w:r>
          <w:rPr>
            <w:noProof/>
            <w:webHidden/>
          </w:rPr>
        </w:r>
        <w:r>
          <w:rPr>
            <w:noProof/>
            <w:webHidden/>
          </w:rPr>
          <w:fldChar w:fldCharType="separate"/>
        </w:r>
        <w:r>
          <w:rPr>
            <w:noProof/>
            <w:webHidden/>
          </w:rPr>
          <w:t>175</w:t>
        </w:r>
        <w:r>
          <w:rPr>
            <w:noProof/>
            <w:webHidden/>
          </w:rPr>
          <w:fldChar w:fldCharType="end"/>
        </w:r>
      </w:hyperlink>
    </w:p>
    <w:p w14:paraId="2D680CE9" w14:textId="5BC466F2" w:rsidR="009E193C" w:rsidRDefault="009E193C">
      <w:pPr>
        <w:pStyle w:val="TOC3"/>
        <w:tabs>
          <w:tab w:val="right" w:leader="dot" w:pos="9016"/>
        </w:tabs>
        <w:rPr>
          <w:noProof/>
          <w:kern w:val="2"/>
          <w14:ligatures w14:val="standardContextual"/>
        </w:rPr>
      </w:pPr>
      <w:hyperlink w:anchor="_Toc152683704" w:history="1">
        <w:r w:rsidRPr="00101CC0">
          <w:rPr>
            <w:rStyle w:val="Hyperlink"/>
            <w:noProof/>
          </w:rPr>
          <w:t>2.6.1 Testing Measures of Parental Social Class</w:t>
        </w:r>
        <w:r>
          <w:rPr>
            <w:noProof/>
            <w:webHidden/>
          </w:rPr>
          <w:tab/>
        </w:r>
        <w:r>
          <w:rPr>
            <w:noProof/>
            <w:webHidden/>
          </w:rPr>
          <w:fldChar w:fldCharType="begin"/>
        </w:r>
        <w:r>
          <w:rPr>
            <w:noProof/>
            <w:webHidden/>
          </w:rPr>
          <w:instrText xml:space="preserve"> PAGEREF _Toc152683704 \h </w:instrText>
        </w:r>
        <w:r>
          <w:rPr>
            <w:noProof/>
            <w:webHidden/>
          </w:rPr>
        </w:r>
        <w:r>
          <w:rPr>
            <w:noProof/>
            <w:webHidden/>
          </w:rPr>
          <w:fldChar w:fldCharType="separate"/>
        </w:r>
        <w:r>
          <w:rPr>
            <w:noProof/>
            <w:webHidden/>
          </w:rPr>
          <w:t>176</w:t>
        </w:r>
        <w:r>
          <w:rPr>
            <w:noProof/>
            <w:webHidden/>
          </w:rPr>
          <w:fldChar w:fldCharType="end"/>
        </w:r>
      </w:hyperlink>
    </w:p>
    <w:p w14:paraId="0BC417DF" w14:textId="1ACB8E3C" w:rsidR="009E193C" w:rsidRDefault="009E193C">
      <w:pPr>
        <w:pStyle w:val="TOC3"/>
        <w:tabs>
          <w:tab w:val="right" w:leader="dot" w:pos="9016"/>
        </w:tabs>
        <w:rPr>
          <w:noProof/>
          <w:kern w:val="2"/>
          <w14:ligatures w14:val="standardContextual"/>
        </w:rPr>
      </w:pPr>
      <w:hyperlink w:anchor="_Toc152683705" w:history="1">
        <w:r w:rsidRPr="00101CC0">
          <w:rPr>
            <w:rStyle w:val="Hyperlink"/>
            <w:noProof/>
          </w:rPr>
          <w:t>2.6.2 Discussion and Conclusions</w:t>
        </w:r>
        <w:r>
          <w:rPr>
            <w:noProof/>
            <w:webHidden/>
          </w:rPr>
          <w:tab/>
        </w:r>
        <w:r>
          <w:rPr>
            <w:noProof/>
            <w:webHidden/>
          </w:rPr>
          <w:fldChar w:fldCharType="begin"/>
        </w:r>
        <w:r>
          <w:rPr>
            <w:noProof/>
            <w:webHidden/>
          </w:rPr>
          <w:instrText xml:space="preserve"> PAGEREF _Toc152683705 \h </w:instrText>
        </w:r>
        <w:r>
          <w:rPr>
            <w:noProof/>
            <w:webHidden/>
          </w:rPr>
        </w:r>
        <w:r>
          <w:rPr>
            <w:noProof/>
            <w:webHidden/>
          </w:rPr>
          <w:fldChar w:fldCharType="separate"/>
        </w:r>
        <w:r>
          <w:rPr>
            <w:noProof/>
            <w:webHidden/>
          </w:rPr>
          <w:t>184</w:t>
        </w:r>
        <w:r>
          <w:rPr>
            <w:noProof/>
            <w:webHidden/>
          </w:rPr>
          <w:fldChar w:fldCharType="end"/>
        </w:r>
      </w:hyperlink>
    </w:p>
    <w:p w14:paraId="7CD47596" w14:textId="5970BEBF" w:rsidR="009E193C" w:rsidRDefault="009E193C">
      <w:pPr>
        <w:pStyle w:val="TOC2"/>
        <w:tabs>
          <w:tab w:val="right" w:leader="dot" w:pos="9016"/>
        </w:tabs>
        <w:rPr>
          <w:rFonts w:eastAsiaTheme="minorEastAsia"/>
          <w:noProof/>
          <w:kern w:val="2"/>
          <w:lang w:eastAsia="en-GB"/>
          <w14:ligatures w14:val="standardContextual"/>
        </w:rPr>
      </w:pPr>
      <w:hyperlink w:anchor="_Toc152683706" w:history="1">
        <w:r w:rsidRPr="00101CC0">
          <w:rPr>
            <w:rStyle w:val="Hyperlink"/>
            <w:noProof/>
          </w:rPr>
          <w:t>Chapter 2.7 Missing Data in the BCS</w:t>
        </w:r>
        <w:r>
          <w:rPr>
            <w:noProof/>
            <w:webHidden/>
          </w:rPr>
          <w:tab/>
        </w:r>
        <w:r>
          <w:rPr>
            <w:noProof/>
            <w:webHidden/>
          </w:rPr>
          <w:fldChar w:fldCharType="begin"/>
        </w:r>
        <w:r>
          <w:rPr>
            <w:noProof/>
            <w:webHidden/>
          </w:rPr>
          <w:instrText xml:space="preserve"> PAGEREF _Toc152683706 \h </w:instrText>
        </w:r>
        <w:r>
          <w:rPr>
            <w:noProof/>
            <w:webHidden/>
          </w:rPr>
        </w:r>
        <w:r>
          <w:rPr>
            <w:noProof/>
            <w:webHidden/>
          </w:rPr>
          <w:fldChar w:fldCharType="separate"/>
        </w:r>
        <w:r>
          <w:rPr>
            <w:noProof/>
            <w:webHidden/>
          </w:rPr>
          <w:t>185</w:t>
        </w:r>
        <w:r>
          <w:rPr>
            <w:noProof/>
            <w:webHidden/>
          </w:rPr>
          <w:fldChar w:fldCharType="end"/>
        </w:r>
      </w:hyperlink>
    </w:p>
    <w:p w14:paraId="7DB008CE" w14:textId="786C8DCC" w:rsidR="009E193C" w:rsidRDefault="009E193C">
      <w:pPr>
        <w:pStyle w:val="TOC3"/>
        <w:tabs>
          <w:tab w:val="right" w:leader="dot" w:pos="9016"/>
        </w:tabs>
        <w:rPr>
          <w:noProof/>
          <w:kern w:val="2"/>
          <w14:ligatures w14:val="standardContextual"/>
        </w:rPr>
      </w:pPr>
      <w:hyperlink w:anchor="_Toc152683707" w:history="1">
        <w:r w:rsidRPr="00101CC0">
          <w:rPr>
            <w:rStyle w:val="Hyperlink"/>
            <w:noProof/>
          </w:rPr>
          <w:t>2.7.1 Discussion and Conclusions</w:t>
        </w:r>
        <w:r>
          <w:rPr>
            <w:noProof/>
            <w:webHidden/>
          </w:rPr>
          <w:tab/>
        </w:r>
        <w:r>
          <w:rPr>
            <w:noProof/>
            <w:webHidden/>
          </w:rPr>
          <w:fldChar w:fldCharType="begin"/>
        </w:r>
        <w:r>
          <w:rPr>
            <w:noProof/>
            <w:webHidden/>
          </w:rPr>
          <w:instrText xml:space="preserve"> PAGEREF _Toc152683707 \h </w:instrText>
        </w:r>
        <w:r>
          <w:rPr>
            <w:noProof/>
            <w:webHidden/>
          </w:rPr>
        </w:r>
        <w:r>
          <w:rPr>
            <w:noProof/>
            <w:webHidden/>
          </w:rPr>
          <w:fldChar w:fldCharType="separate"/>
        </w:r>
        <w:r>
          <w:rPr>
            <w:noProof/>
            <w:webHidden/>
          </w:rPr>
          <w:t>200</w:t>
        </w:r>
        <w:r>
          <w:rPr>
            <w:noProof/>
            <w:webHidden/>
          </w:rPr>
          <w:fldChar w:fldCharType="end"/>
        </w:r>
      </w:hyperlink>
    </w:p>
    <w:p w14:paraId="654EB6DA" w14:textId="6D003D97" w:rsidR="009E193C" w:rsidRDefault="009E193C">
      <w:pPr>
        <w:pStyle w:val="TOC2"/>
        <w:tabs>
          <w:tab w:val="right" w:leader="dot" w:pos="9016"/>
        </w:tabs>
        <w:rPr>
          <w:rFonts w:eastAsiaTheme="minorEastAsia"/>
          <w:noProof/>
          <w:kern w:val="2"/>
          <w:lang w:eastAsia="en-GB"/>
          <w14:ligatures w14:val="standardContextual"/>
        </w:rPr>
      </w:pPr>
      <w:hyperlink w:anchor="_Toc152683708" w:history="1">
        <w:r w:rsidRPr="00101CC0">
          <w:rPr>
            <w:rStyle w:val="Hyperlink"/>
            <w:noProof/>
          </w:rPr>
          <w:t>Chapter 2.8 Discussion and Conclusions for Part 2</w:t>
        </w:r>
        <w:r>
          <w:rPr>
            <w:noProof/>
            <w:webHidden/>
          </w:rPr>
          <w:tab/>
        </w:r>
        <w:r>
          <w:rPr>
            <w:noProof/>
            <w:webHidden/>
          </w:rPr>
          <w:fldChar w:fldCharType="begin"/>
        </w:r>
        <w:r>
          <w:rPr>
            <w:noProof/>
            <w:webHidden/>
          </w:rPr>
          <w:instrText xml:space="preserve"> PAGEREF _Toc152683708 \h </w:instrText>
        </w:r>
        <w:r>
          <w:rPr>
            <w:noProof/>
            <w:webHidden/>
          </w:rPr>
        </w:r>
        <w:r>
          <w:rPr>
            <w:noProof/>
            <w:webHidden/>
          </w:rPr>
          <w:fldChar w:fldCharType="separate"/>
        </w:r>
        <w:r>
          <w:rPr>
            <w:noProof/>
            <w:webHidden/>
          </w:rPr>
          <w:t>202</w:t>
        </w:r>
        <w:r>
          <w:rPr>
            <w:noProof/>
            <w:webHidden/>
          </w:rPr>
          <w:fldChar w:fldCharType="end"/>
        </w:r>
      </w:hyperlink>
    </w:p>
    <w:p w14:paraId="17C9B851" w14:textId="3396924D" w:rsidR="009E193C" w:rsidRDefault="009E193C">
      <w:pPr>
        <w:pStyle w:val="TOC1"/>
        <w:rPr>
          <w:rFonts w:eastAsiaTheme="minorEastAsia"/>
          <w:b w:val="0"/>
          <w:bCs w:val="0"/>
          <w:kern w:val="2"/>
          <w:lang w:eastAsia="en-GB"/>
          <w14:ligatures w14:val="standardContextual"/>
        </w:rPr>
      </w:pPr>
      <w:hyperlink w:anchor="_Toc152683709" w:history="1">
        <w:r w:rsidRPr="00101CC0">
          <w:rPr>
            <w:rStyle w:val="Hyperlink"/>
          </w:rPr>
          <w:t>Part 3 The United Kingdom Household Panel Survey</w:t>
        </w:r>
        <w:r>
          <w:rPr>
            <w:webHidden/>
          </w:rPr>
          <w:tab/>
        </w:r>
        <w:r>
          <w:rPr>
            <w:webHidden/>
          </w:rPr>
          <w:fldChar w:fldCharType="begin"/>
        </w:r>
        <w:r>
          <w:rPr>
            <w:webHidden/>
          </w:rPr>
          <w:instrText xml:space="preserve"> PAGEREF _Toc152683709 \h </w:instrText>
        </w:r>
        <w:r>
          <w:rPr>
            <w:webHidden/>
          </w:rPr>
        </w:r>
        <w:r>
          <w:rPr>
            <w:webHidden/>
          </w:rPr>
          <w:fldChar w:fldCharType="separate"/>
        </w:r>
        <w:r>
          <w:rPr>
            <w:webHidden/>
          </w:rPr>
          <w:t>205</w:t>
        </w:r>
        <w:r>
          <w:rPr>
            <w:webHidden/>
          </w:rPr>
          <w:fldChar w:fldCharType="end"/>
        </w:r>
      </w:hyperlink>
    </w:p>
    <w:p w14:paraId="30B0BD37" w14:textId="3203D4EA" w:rsidR="009E193C" w:rsidRDefault="009E193C">
      <w:pPr>
        <w:pStyle w:val="TOC2"/>
        <w:tabs>
          <w:tab w:val="right" w:leader="dot" w:pos="9016"/>
        </w:tabs>
        <w:rPr>
          <w:rFonts w:eastAsiaTheme="minorEastAsia"/>
          <w:noProof/>
          <w:kern w:val="2"/>
          <w:lang w:eastAsia="en-GB"/>
          <w14:ligatures w14:val="standardContextual"/>
        </w:rPr>
      </w:pPr>
      <w:hyperlink w:anchor="_Toc152683710" w:history="1">
        <w:r w:rsidRPr="00101CC0">
          <w:rPr>
            <w:rStyle w:val="Hyperlink"/>
            <w:noProof/>
          </w:rPr>
          <w:t>Chapter 3.1 Introduction to Part 3</w:t>
        </w:r>
        <w:r>
          <w:rPr>
            <w:noProof/>
            <w:webHidden/>
          </w:rPr>
          <w:tab/>
        </w:r>
        <w:r>
          <w:rPr>
            <w:noProof/>
            <w:webHidden/>
          </w:rPr>
          <w:fldChar w:fldCharType="begin"/>
        </w:r>
        <w:r>
          <w:rPr>
            <w:noProof/>
            <w:webHidden/>
          </w:rPr>
          <w:instrText xml:space="preserve"> PAGEREF _Toc152683710 \h </w:instrText>
        </w:r>
        <w:r>
          <w:rPr>
            <w:noProof/>
            <w:webHidden/>
          </w:rPr>
        </w:r>
        <w:r>
          <w:rPr>
            <w:noProof/>
            <w:webHidden/>
          </w:rPr>
          <w:fldChar w:fldCharType="separate"/>
        </w:r>
        <w:r>
          <w:rPr>
            <w:noProof/>
            <w:webHidden/>
          </w:rPr>
          <w:t>205</w:t>
        </w:r>
        <w:r>
          <w:rPr>
            <w:noProof/>
            <w:webHidden/>
          </w:rPr>
          <w:fldChar w:fldCharType="end"/>
        </w:r>
      </w:hyperlink>
    </w:p>
    <w:p w14:paraId="0757ACE4" w14:textId="56C7E59D" w:rsidR="009E193C" w:rsidRDefault="009E193C">
      <w:pPr>
        <w:pStyle w:val="TOC2"/>
        <w:tabs>
          <w:tab w:val="right" w:leader="dot" w:pos="9016"/>
        </w:tabs>
        <w:rPr>
          <w:rFonts w:eastAsiaTheme="minorEastAsia"/>
          <w:noProof/>
          <w:kern w:val="2"/>
          <w:lang w:eastAsia="en-GB"/>
          <w14:ligatures w14:val="standardContextual"/>
        </w:rPr>
      </w:pPr>
      <w:hyperlink w:anchor="_Toc152683711" w:history="1">
        <w:r w:rsidRPr="00101CC0">
          <w:rPr>
            <w:rStyle w:val="Hyperlink"/>
            <w:noProof/>
          </w:rPr>
          <w:t>Chapter 3.2 Literature Review: UKHLS Timeframe and Context</w:t>
        </w:r>
        <w:r>
          <w:rPr>
            <w:noProof/>
            <w:webHidden/>
          </w:rPr>
          <w:tab/>
        </w:r>
        <w:r>
          <w:rPr>
            <w:noProof/>
            <w:webHidden/>
          </w:rPr>
          <w:fldChar w:fldCharType="begin"/>
        </w:r>
        <w:r>
          <w:rPr>
            <w:noProof/>
            <w:webHidden/>
          </w:rPr>
          <w:instrText xml:space="preserve"> PAGEREF _Toc152683711 \h </w:instrText>
        </w:r>
        <w:r>
          <w:rPr>
            <w:noProof/>
            <w:webHidden/>
          </w:rPr>
        </w:r>
        <w:r>
          <w:rPr>
            <w:noProof/>
            <w:webHidden/>
          </w:rPr>
          <w:fldChar w:fldCharType="separate"/>
        </w:r>
        <w:r>
          <w:rPr>
            <w:noProof/>
            <w:webHidden/>
          </w:rPr>
          <w:t>205</w:t>
        </w:r>
        <w:r>
          <w:rPr>
            <w:noProof/>
            <w:webHidden/>
          </w:rPr>
          <w:fldChar w:fldCharType="end"/>
        </w:r>
      </w:hyperlink>
    </w:p>
    <w:p w14:paraId="49906C5C" w14:textId="5D4DB938" w:rsidR="009E193C" w:rsidRDefault="009E193C">
      <w:pPr>
        <w:pStyle w:val="TOC3"/>
        <w:tabs>
          <w:tab w:val="right" w:leader="dot" w:pos="9016"/>
        </w:tabs>
        <w:rPr>
          <w:noProof/>
          <w:kern w:val="2"/>
          <w14:ligatures w14:val="standardContextual"/>
        </w:rPr>
      </w:pPr>
      <w:hyperlink w:anchor="_Toc152683712" w:history="1">
        <w:r w:rsidRPr="00101CC0">
          <w:rPr>
            <w:rStyle w:val="Hyperlink"/>
            <w:noProof/>
          </w:rPr>
          <w:t>3.2.1 Story of transitions for UKHLS Youth</w:t>
        </w:r>
        <w:r>
          <w:rPr>
            <w:noProof/>
            <w:webHidden/>
          </w:rPr>
          <w:tab/>
        </w:r>
        <w:r>
          <w:rPr>
            <w:noProof/>
            <w:webHidden/>
          </w:rPr>
          <w:fldChar w:fldCharType="begin"/>
        </w:r>
        <w:r>
          <w:rPr>
            <w:noProof/>
            <w:webHidden/>
          </w:rPr>
          <w:instrText xml:space="preserve"> PAGEREF _Toc152683712 \h </w:instrText>
        </w:r>
        <w:r>
          <w:rPr>
            <w:noProof/>
            <w:webHidden/>
          </w:rPr>
        </w:r>
        <w:r>
          <w:rPr>
            <w:noProof/>
            <w:webHidden/>
          </w:rPr>
          <w:fldChar w:fldCharType="separate"/>
        </w:r>
        <w:r>
          <w:rPr>
            <w:noProof/>
            <w:webHidden/>
          </w:rPr>
          <w:t>205</w:t>
        </w:r>
        <w:r>
          <w:rPr>
            <w:noProof/>
            <w:webHidden/>
          </w:rPr>
          <w:fldChar w:fldCharType="end"/>
        </w:r>
      </w:hyperlink>
    </w:p>
    <w:p w14:paraId="4499F4D7" w14:textId="47724DF9" w:rsidR="009E193C" w:rsidRDefault="009E193C">
      <w:pPr>
        <w:pStyle w:val="TOC3"/>
        <w:tabs>
          <w:tab w:val="right" w:leader="dot" w:pos="9016"/>
        </w:tabs>
        <w:rPr>
          <w:noProof/>
          <w:kern w:val="2"/>
          <w14:ligatures w14:val="standardContextual"/>
        </w:rPr>
      </w:pPr>
      <w:hyperlink w:anchor="_Toc152683713" w:history="1">
        <w:r w:rsidRPr="00101CC0">
          <w:rPr>
            <w:rStyle w:val="Hyperlink"/>
            <w:noProof/>
          </w:rPr>
          <w:t>3.2.2 Structural barriers to successful transitions – the role of social class and sex</w:t>
        </w:r>
        <w:r>
          <w:rPr>
            <w:noProof/>
            <w:webHidden/>
          </w:rPr>
          <w:tab/>
        </w:r>
        <w:r>
          <w:rPr>
            <w:noProof/>
            <w:webHidden/>
          </w:rPr>
          <w:fldChar w:fldCharType="begin"/>
        </w:r>
        <w:r>
          <w:rPr>
            <w:noProof/>
            <w:webHidden/>
          </w:rPr>
          <w:instrText xml:space="preserve"> PAGEREF _Toc152683713 \h </w:instrText>
        </w:r>
        <w:r>
          <w:rPr>
            <w:noProof/>
            <w:webHidden/>
          </w:rPr>
        </w:r>
        <w:r>
          <w:rPr>
            <w:noProof/>
            <w:webHidden/>
          </w:rPr>
          <w:fldChar w:fldCharType="separate"/>
        </w:r>
        <w:r>
          <w:rPr>
            <w:noProof/>
            <w:webHidden/>
          </w:rPr>
          <w:t>205</w:t>
        </w:r>
        <w:r>
          <w:rPr>
            <w:noProof/>
            <w:webHidden/>
          </w:rPr>
          <w:fldChar w:fldCharType="end"/>
        </w:r>
      </w:hyperlink>
    </w:p>
    <w:p w14:paraId="6152B9C4" w14:textId="5ACFC96F" w:rsidR="009E193C" w:rsidRDefault="009E193C">
      <w:pPr>
        <w:pStyle w:val="TOC2"/>
        <w:tabs>
          <w:tab w:val="right" w:leader="dot" w:pos="9016"/>
        </w:tabs>
        <w:rPr>
          <w:rFonts w:eastAsiaTheme="minorEastAsia"/>
          <w:noProof/>
          <w:kern w:val="2"/>
          <w:lang w:eastAsia="en-GB"/>
          <w14:ligatures w14:val="standardContextual"/>
        </w:rPr>
      </w:pPr>
      <w:hyperlink w:anchor="_Toc152683714" w:history="1">
        <w:r w:rsidRPr="00101CC0">
          <w:rPr>
            <w:rStyle w:val="Hyperlink"/>
            <w:noProof/>
          </w:rPr>
          <w:t>Chapter 3.3 Data and Methods</w:t>
        </w:r>
        <w:r>
          <w:rPr>
            <w:noProof/>
            <w:webHidden/>
          </w:rPr>
          <w:tab/>
        </w:r>
        <w:r>
          <w:rPr>
            <w:noProof/>
            <w:webHidden/>
          </w:rPr>
          <w:fldChar w:fldCharType="begin"/>
        </w:r>
        <w:r>
          <w:rPr>
            <w:noProof/>
            <w:webHidden/>
          </w:rPr>
          <w:instrText xml:space="preserve"> PAGEREF _Toc152683714 \h </w:instrText>
        </w:r>
        <w:r>
          <w:rPr>
            <w:noProof/>
            <w:webHidden/>
          </w:rPr>
        </w:r>
        <w:r>
          <w:rPr>
            <w:noProof/>
            <w:webHidden/>
          </w:rPr>
          <w:fldChar w:fldCharType="separate"/>
        </w:r>
        <w:r>
          <w:rPr>
            <w:noProof/>
            <w:webHidden/>
          </w:rPr>
          <w:t>205</w:t>
        </w:r>
        <w:r>
          <w:rPr>
            <w:noProof/>
            <w:webHidden/>
          </w:rPr>
          <w:fldChar w:fldCharType="end"/>
        </w:r>
      </w:hyperlink>
    </w:p>
    <w:p w14:paraId="3DAD6FFE" w14:textId="0FA4B546" w:rsidR="009E193C" w:rsidRDefault="009E193C">
      <w:pPr>
        <w:pStyle w:val="TOC3"/>
        <w:tabs>
          <w:tab w:val="right" w:leader="dot" w:pos="9016"/>
        </w:tabs>
        <w:rPr>
          <w:noProof/>
          <w:kern w:val="2"/>
          <w14:ligatures w14:val="standardContextual"/>
        </w:rPr>
      </w:pPr>
      <w:hyperlink w:anchor="_Toc152683715" w:history="1">
        <w:r w:rsidRPr="00101CC0">
          <w:rPr>
            <w:rStyle w:val="Hyperlink"/>
            <w:noProof/>
          </w:rPr>
          <w:t>3.3.1 Introduction to the UKHLS data</w:t>
        </w:r>
        <w:r>
          <w:rPr>
            <w:noProof/>
            <w:webHidden/>
          </w:rPr>
          <w:tab/>
        </w:r>
        <w:r>
          <w:rPr>
            <w:noProof/>
            <w:webHidden/>
          </w:rPr>
          <w:fldChar w:fldCharType="begin"/>
        </w:r>
        <w:r>
          <w:rPr>
            <w:noProof/>
            <w:webHidden/>
          </w:rPr>
          <w:instrText xml:space="preserve"> PAGEREF _Toc152683715 \h </w:instrText>
        </w:r>
        <w:r>
          <w:rPr>
            <w:noProof/>
            <w:webHidden/>
          </w:rPr>
        </w:r>
        <w:r>
          <w:rPr>
            <w:noProof/>
            <w:webHidden/>
          </w:rPr>
          <w:fldChar w:fldCharType="separate"/>
        </w:r>
        <w:r>
          <w:rPr>
            <w:noProof/>
            <w:webHidden/>
          </w:rPr>
          <w:t>205</w:t>
        </w:r>
        <w:r>
          <w:rPr>
            <w:noProof/>
            <w:webHidden/>
          </w:rPr>
          <w:fldChar w:fldCharType="end"/>
        </w:r>
      </w:hyperlink>
    </w:p>
    <w:p w14:paraId="41AE2A4E" w14:textId="2C97FD05" w:rsidR="009E193C" w:rsidRDefault="009E193C">
      <w:pPr>
        <w:pStyle w:val="TOC3"/>
        <w:tabs>
          <w:tab w:val="right" w:leader="dot" w:pos="9016"/>
        </w:tabs>
        <w:rPr>
          <w:noProof/>
          <w:kern w:val="2"/>
          <w14:ligatures w14:val="standardContextual"/>
        </w:rPr>
      </w:pPr>
      <w:hyperlink w:anchor="_Toc152683716" w:history="1">
        <w:r w:rsidRPr="00101CC0">
          <w:rPr>
            <w:rStyle w:val="Hyperlink"/>
            <w:noProof/>
          </w:rPr>
          <w:t>3.3.2 Synthetic Cohorts</w:t>
        </w:r>
        <w:r>
          <w:rPr>
            <w:noProof/>
            <w:webHidden/>
          </w:rPr>
          <w:tab/>
        </w:r>
        <w:r>
          <w:rPr>
            <w:noProof/>
            <w:webHidden/>
          </w:rPr>
          <w:fldChar w:fldCharType="begin"/>
        </w:r>
        <w:r>
          <w:rPr>
            <w:noProof/>
            <w:webHidden/>
          </w:rPr>
          <w:instrText xml:space="preserve"> PAGEREF _Toc152683716 \h </w:instrText>
        </w:r>
        <w:r>
          <w:rPr>
            <w:noProof/>
            <w:webHidden/>
          </w:rPr>
        </w:r>
        <w:r>
          <w:rPr>
            <w:noProof/>
            <w:webHidden/>
          </w:rPr>
          <w:fldChar w:fldCharType="separate"/>
        </w:r>
        <w:r>
          <w:rPr>
            <w:noProof/>
            <w:webHidden/>
          </w:rPr>
          <w:t>205</w:t>
        </w:r>
        <w:r>
          <w:rPr>
            <w:noProof/>
            <w:webHidden/>
          </w:rPr>
          <w:fldChar w:fldCharType="end"/>
        </w:r>
      </w:hyperlink>
    </w:p>
    <w:p w14:paraId="5199D3AB" w14:textId="2A1D62A7" w:rsidR="009E193C" w:rsidRDefault="009E193C">
      <w:pPr>
        <w:pStyle w:val="TOC3"/>
        <w:tabs>
          <w:tab w:val="right" w:leader="dot" w:pos="9016"/>
        </w:tabs>
        <w:rPr>
          <w:noProof/>
          <w:kern w:val="2"/>
          <w14:ligatures w14:val="standardContextual"/>
        </w:rPr>
      </w:pPr>
      <w:hyperlink w:anchor="_Toc152683717" w:history="1">
        <w:r w:rsidRPr="00101CC0">
          <w:rPr>
            <w:rStyle w:val="Hyperlink"/>
            <w:noProof/>
          </w:rPr>
          <w:t>3.3.3 Introduction to measures for subsequent analysis</w:t>
        </w:r>
        <w:r>
          <w:rPr>
            <w:noProof/>
            <w:webHidden/>
          </w:rPr>
          <w:tab/>
        </w:r>
        <w:r>
          <w:rPr>
            <w:noProof/>
            <w:webHidden/>
          </w:rPr>
          <w:fldChar w:fldCharType="begin"/>
        </w:r>
        <w:r>
          <w:rPr>
            <w:noProof/>
            <w:webHidden/>
          </w:rPr>
          <w:instrText xml:space="preserve"> PAGEREF _Toc152683717 \h </w:instrText>
        </w:r>
        <w:r>
          <w:rPr>
            <w:noProof/>
            <w:webHidden/>
          </w:rPr>
        </w:r>
        <w:r>
          <w:rPr>
            <w:noProof/>
            <w:webHidden/>
          </w:rPr>
          <w:fldChar w:fldCharType="separate"/>
        </w:r>
        <w:r>
          <w:rPr>
            <w:noProof/>
            <w:webHidden/>
          </w:rPr>
          <w:t>205</w:t>
        </w:r>
        <w:r>
          <w:rPr>
            <w:noProof/>
            <w:webHidden/>
          </w:rPr>
          <w:fldChar w:fldCharType="end"/>
        </w:r>
      </w:hyperlink>
    </w:p>
    <w:p w14:paraId="155A1F17" w14:textId="58E5E329" w:rsidR="009E193C" w:rsidRDefault="009E193C">
      <w:pPr>
        <w:pStyle w:val="TOC2"/>
        <w:tabs>
          <w:tab w:val="right" w:leader="dot" w:pos="9016"/>
        </w:tabs>
        <w:rPr>
          <w:rFonts w:eastAsiaTheme="minorEastAsia"/>
          <w:noProof/>
          <w:kern w:val="2"/>
          <w:lang w:eastAsia="en-GB"/>
          <w14:ligatures w14:val="standardContextual"/>
        </w:rPr>
      </w:pPr>
      <w:hyperlink w:anchor="_Toc152683718" w:history="1">
        <w:r w:rsidRPr="00101CC0">
          <w:rPr>
            <w:rStyle w:val="Hyperlink"/>
            <w:noProof/>
          </w:rPr>
          <w:t>Chapter 3.4 Descriptive Statistics</w:t>
        </w:r>
        <w:r>
          <w:rPr>
            <w:noProof/>
            <w:webHidden/>
          </w:rPr>
          <w:tab/>
        </w:r>
        <w:r>
          <w:rPr>
            <w:noProof/>
            <w:webHidden/>
          </w:rPr>
          <w:fldChar w:fldCharType="begin"/>
        </w:r>
        <w:r>
          <w:rPr>
            <w:noProof/>
            <w:webHidden/>
          </w:rPr>
          <w:instrText xml:space="preserve"> PAGEREF _Toc152683718 \h </w:instrText>
        </w:r>
        <w:r>
          <w:rPr>
            <w:noProof/>
            <w:webHidden/>
          </w:rPr>
        </w:r>
        <w:r>
          <w:rPr>
            <w:noProof/>
            <w:webHidden/>
          </w:rPr>
          <w:fldChar w:fldCharType="separate"/>
        </w:r>
        <w:r>
          <w:rPr>
            <w:noProof/>
            <w:webHidden/>
          </w:rPr>
          <w:t>205</w:t>
        </w:r>
        <w:r>
          <w:rPr>
            <w:noProof/>
            <w:webHidden/>
          </w:rPr>
          <w:fldChar w:fldCharType="end"/>
        </w:r>
      </w:hyperlink>
    </w:p>
    <w:p w14:paraId="3D677246" w14:textId="2EA0BB6F" w:rsidR="009E193C" w:rsidRDefault="009E193C">
      <w:pPr>
        <w:pStyle w:val="TOC2"/>
        <w:tabs>
          <w:tab w:val="right" w:leader="dot" w:pos="9016"/>
        </w:tabs>
        <w:rPr>
          <w:rFonts w:eastAsiaTheme="minorEastAsia"/>
          <w:noProof/>
          <w:kern w:val="2"/>
          <w:lang w:eastAsia="en-GB"/>
          <w14:ligatures w14:val="standardContextual"/>
        </w:rPr>
      </w:pPr>
      <w:hyperlink w:anchor="_Toc152683719" w:history="1">
        <w:r w:rsidRPr="00101CC0">
          <w:rPr>
            <w:rStyle w:val="Hyperlink"/>
            <w:noProof/>
          </w:rPr>
          <w:t>Chapter 3.5 Modelling Main Economic Activity</w:t>
        </w:r>
        <w:r>
          <w:rPr>
            <w:noProof/>
            <w:webHidden/>
          </w:rPr>
          <w:tab/>
        </w:r>
        <w:r>
          <w:rPr>
            <w:noProof/>
            <w:webHidden/>
          </w:rPr>
          <w:fldChar w:fldCharType="begin"/>
        </w:r>
        <w:r>
          <w:rPr>
            <w:noProof/>
            <w:webHidden/>
          </w:rPr>
          <w:instrText xml:space="preserve"> PAGEREF _Toc152683719 \h </w:instrText>
        </w:r>
        <w:r>
          <w:rPr>
            <w:noProof/>
            <w:webHidden/>
          </w:rPr>
        </w:r>
        <w:r>
          <w:rPr>
            <w:noProof/>
            <w:webHidden/>
          </w:rPr>
          <w:fldChar w:fldCharType="separate"/>
        </w:r>
        <w:r>
          <w:rPr>
            <w:noProof/>
            <w:webHidden/>
          </w:rPr>
          <w:t>205</w:t>
        </w:r>
        <w:r>
          <w:rPr>
            <w:noProof/>
            <w:webHidden/>
          </w:rPr>
          <w:fldChar w:fldCharType="end"/>
        </w:r>
      </w:hyperlink>
    </w:p>
    <w:p w14:paraId="4497B4C1" w14:textId="11B1F77F" w:rsidR="009E193C" w:rsidRDefault="009E193C">
      <w:pPr>
        <w:pStyle w:val="TOC3"/>
        <w:tabs>
          <w:tab w:val="right" w:leader="dot" w:pos="9016"/>
        </w:tabs>
        <w:rPr>
          <w:noProof/>
          <w:kern w:val="2"/>
          <w14:ligatures w14:val="standardContextual"/>
        </w:rPr>
      </w:pPr>
      <w:hyperlink w:anchor="_Toc152683720" w:history="1">
        <w:r w:rsidRPr="00101CC0">
          <w:rPr>
            <w:rStyle w:val="Hyperlink"/>
            <w:noProof/>
          </w:rPr>
          <w:t>3.5.1 Discussion and Conclusions</w:t>
        </w:r>
        <w:r>
          <w:rPr>
            <w:noProof/>
            <w:webHidden/>
          </w:rPr>
          <w:tab/>
        </w:r>
        <w:r>
          <w:rPr>
            <w:noProof/>
            <w:webHidden/>
          </w:rPr>
          <w:fldChar w:fldCharType="begin"/>
        </w:r>
        <w:r>
          <w:rPr>
            <w:noProof/>
            <w:webHidden/>
          </w:rPr>
          <w:instrText xml:space="preserve"> PAGEREF _Toc152683720 \h </w:instrText>
        </w:r>
        <w:r>
          <w:rPr>
            <w:noProof/>
            <w:webHidden/>
          </w:rPr>
        </w:r>
        <w:r>
          <w:rPr>
            <w:noProof/>
            <w:webHidden/>
          </w:rPr>
          <w:fldChar w:fldCharType="separate"/>
        </w:r>
        <w:r>
          <w:rPr>
            <w:noProof/>
            <w:webHidden/>
          </w:rPr>
          <w:t>205</w:t>
        </w:r>
        <w:r>
          <w:rPr>
            <w:noProof/>
            <w:webHidden/>
          </w:rPr>
          <w:fldChar w:fldCharType="end"/>
        </w:r>
      </w:hyperlink>
    </w:p>
    <w:p w14:paraId="0AFE3B57" w14:textId="5597D14D" w:rsidR="009E193C" w:rsidRDefault="009E193C">
      <w:pPr>
        <w:pStyle w:val="TOC2"/>
        <w:tabs>
          <w:tab w:val="right" w:leader="dot" w:pos="9016"/>
        </w:tabs>
        <w:rPr>
          <w:rFonts w:eastAsiaTheme="minorEastAsia"/>
          <w:noProof/>
          <w:kern w:val="2"/>
          <w:lang w:eastAsia="en-GB"/>
          <w14:ligatures w14:val="standardContextual"/>
        </w:rPr>
      </w:pPr>
      <w:hyperlink w:anchor="_Toc152683721" w:history="1">
        <w:r w:rsidRPr="00101CC0">
          <w:rPr>
            <w:rStyle w:val="Hyperlink"/>
            <w:noProof/>
          </w:rPr>
          <w:t>Chapter 3.6 Sensitivity Analysis of Independent Variables</w:t>
        </w:r>
        <w:r>
          <w:rPr>
            <w:noProof/>
            <w:webHidden/>
          </w:rPr>
          <w:tab/>
        </w:r>
        <w:r>
          <w:rPr>
            <w:noProof/>
            <w:webHidden/>
          </w:rPr>
          <w:fldChar w:fldCharType="begin"/>
        </w:r>
        <w:r>
          <w:rPr>
            <w:noProof/>
            <w:webHidden/>
          </w:rPr>
          <w:instrText xml:space="preserve"> PAGEREF _Toc152683721 \h </w:instrText>
        </w:r>
        <w:r>
          <w:rPr>
            <w:noProof/>
            <w:webHidden/>
          </w:rPr>
        </w:r>
        <w:r>
          <w:rPr>
            <w:noProof/>
            <w:webHidden/>
          </w:rPr>
          <w:fldChar w:fldCharType="separate"/>
        </w:r>
        <w:r>
          <w:rPr>
            <w:noProof/>
            <w:webHidden/>
          </w:rPr>
          <w:t>205</w:t>
        </w:r>
        <w:r>
          <w:rPr>
            <w:noProof/>
            <w:webHidden/>
          </w:rPr>
          <w:fldChar w:fldCharType="end"/>
        </w:r>
      </w:hyperlink>
    </w:p>
    <w:p w14:paraId="5637294F" w14:textId="433E95EF" w:rsidR="009E193C" w:rsidRDefault="009E193C">
      <w:pPr>
        <w:pStyle w:val="TOC3"/>
        <w:tabs>
          <w:tab w:val="right" w:leader="dot" w:pos="9016"/>
        </w:tabs>
        <w:rPr>
          <w:noProof/>
          <w:kern w:val="2"/>
          <w14:ligatures w14:val="standardContextual"/>
        </w:rPr>
      </w:pPr>
      <w:hyperlink w:anchor="_Toc152683722" w:history="1">
        <w:r w:rsidRPr="00101CC0">
          <w:rPr>
            <w:rStyle w:val="Hyperlink"/>
            <w:noProof/>
          </w:rPr>
          <w:t>3.6.1 Testing Measures of Parental Social Class</w:t>
        </w:r>
        <w:r>
          <w:rPr>
            <w:noProof/>
            <w:webHidden/>
          </w:rPr>
          <w:tab/>
        </w:r>
        <w:r>
          <w:rPr>
            <w:noProof/>
            <w:webHidden/>
          </w:rPr>
          <w:fldChar w:fldCharType="begin"/>
        </w:r>
        <w:r>
          <w:rPr>
            <w:noProof/>
            <w:webHidden/>
          </w:rPr>
          <w:instrText xml:space="preserve"> PAGEREF _Toc152683722 \h </w:instrText>
        </w:r>
        <w:r>
          <w:rPr>
            <w:noProof/>
            <w:webHidden/>
          </w:rPr>
        </w:r>
        <w:r>
          <w:rPr>
            <w:noProof/>
            <w:webHidden/>
          </w:rPr>
          <w:fldChar w:fldCharType="separate"/>
        </w:r>
        <w:r>
          <w:rPr>
            <w:noProof/>
            <w:webHidden/>
          </w:rPr>
          <w:t>205</w:t>
        </w:r>
        <w:r>
          <w:rPr>
            <w:noProof/>
            <w:webHidden/>
          </w:rPr>
          <w:fldChar w:fldCharType="end"/>
        </w:r>
      </w:hyperlink>
    </w:p>
    <w:p w14:paraId="1D389817" w14:textId="3C179EF8" w:rsidR="009E193C" w:rsidRDefault="009E193C">
      <w:pPr>
        <w:pStyle w:val="TOC3"/>
        <w:tabs>
          <w:tab w:val="right" w:leader="dot" w:pos="9016"/>
        </w:tabs>
        <w:rPr>
          <w:noProof/>
          <w:kern w:val="2"/>
          <w14:ligatures w14:val="standardContextual"/>
        </w:rPr>
      </w:pPr>
      <w:hyperlink w:anchor="_Toc152683723" w:history="1">
        <w:r w:rsidRPr="00101CC0">
          <w:rPr>
            <w:rStyle w:val="Hyperlink"/>
            <w:noProof/>
          </w:rPr>
          <w:t>3.6.2 Discussion and Conclusions</w:t>
        </w:r>
        <w:r>
          <w:rPr>
            <w:noProof/>
            <w:webHidden/>
          </w:rPr>
          <w:tab/>
        </w:r>
        <w:r>
          <w:rPr>
            <w:noProof/>
            <w:webHidden/>
          </w:rPr>
          <w:fldChar w:fldCharType="begin"/>
        </w:r>
        <w:r>
          <w:rPr>
            <w:noProof/>
            <w:webHidden/>
          </w:rPr>
          <w:instrText xml:space="preserve"> PAGEREF _Toc152683723 \h </w:instrText>
        </w:r>
        <w:r>
          <w:rPr>
            <w:noProof/>
            <w:webHidden/>
          </w:rPr>
        </w:r>
        <w:r>
          <w:rPr>
            <w:noProof/>
            <w:webHidden/>
          </w:rPr>
          <w:fldChar w:fldCharType="separate"/>
        </w:r>
        <w:r>
          <w:rPr>
            <w:noProof/>
            <w:webHidden/>
          </w:rPr>
          <w:t>205</w:t>
        </w:r>
        <w:r>
          <w:rPr>
            <w:noProof/>
            <w:webHidden/>
          </w:rPr>
          <w:fldChar w:fldCharType="end"/>
        </w:r>
      </w:hyperlink>
    </w:p>
    <w:p w14:paraId="1F2F5C69" w14:textId="2D2EE5AC" w:rsidR="009E193C" w:rsidRDefault="009E193C">
      <w:pPr>
        <w:pStyle w:val="TOC2"/>
        <w:tabs>
          <w:tab w:val="right" w:leader="dot" w:pos="9016"/>
        </w:tabs>
        <w:rPr>
          <w:rFonts w:eastAsiaTheme="minorEastAsia"/>
          <w:noProof/>
          <w:kern w:val="2"/>
          <w:lang w:eastAsia="en-GB"/>
          <w14:ligatures w14:val="standardContextual"/>
        </w:rPr>
      </w:pPr>
      <w:hyperlink w:anchor="_Toc152683724" w:history="1">
        <w:r w:rsidRPr="00101CC0">
          <w:rPr>
            <w:rStyle w:val="Hyperlink"/>
            <w:noProof/>
          </w:rPr>
          <w:t>Chapter 3.7 Missing Data in the UKHLS</w:t>
        </w:r>
        <w:r>
          <w:rPr>
            <w:noProof/>
            <w:webHidden/>
          </w:rPr>
          <w:tab/>
        </w:r>
        <w:r>
          <w:rPr>
            <w:noProof/>
            <w:webHidden/>
          </w:rPr>
          <w:fldChar w:fldCharType="begin"/>
        </w:r>
        <w:r>
          <w:rPr>
            <w:noProof/>
            <w:webHidden/>
          </w:rPr>
          <w:instrText xml:space="preserve"> PAGEREF _Toc152683724 \h </w:instrText>
        </w:r>
        <w:r>
          <w:rPr>
            <w:noProof/>
            <w:webHidden/>
          </w:rPr>
        </w:r>
        <w:r>
          <w:rPr>
            <w:noProof/>
            <w:webHidden/>
          </w:rPr>
          <w:fldChar w:fldCharType="separate"/>
        </w:r>
        <w:r>
          <w:rPr>
            <w:noProof/>
            <w:webHidden/>
          </w:rPr>
          <w:t>205</w:t>
        </w:r>
        <w:r>
          <w:rPr>
            <w:noProof/>
            <w:webHidden/>
          </w:rPr>
          <w:fldChar w:fldCharType="end"/>
        </w:r>
      </w:hyperlink>
    </w:p>
    <w:p w14:paraId="76F8E881" w14:textId="1CB0B64A" w:rsidR="009E193C" w:rsidRDefault="009E193C">
      <w:pPr>
        <w:pStyle w:val="TOC3"/>
        <w:tabs>
          <w:tab w:val="right" w:leader="dot" w:pos="9016"/>
        </w:tabs>
        <w:rPr>
          <w:noProof/>
          <w:kern w:val="2"/>
          <w14:ligatures w14:val="standardContextual"/>
        </w:rPr>
      </w:pPr>
      <w:hyperlink w:anchor="_Toc152683725" w:history="1">
        <w:r w:rsidRPr="00101CC0">
          <w:rPr>
            <w:rStyle w:val="Hyperlink"/>
            <w:noProof/>
          </w:rPr>
          <w:t>3.7.1 Discussion and Conclusions</w:t>
        </w:r>
        <w:r>
          <w:rPr>
            <w:noProof/>
            <w:webHidden/>
          </w:rPr>
          <w:tab/>
        </w:r>
        <w:r>
          <w:rPr>
            <w:noProof/>
            <w:webHidden/>
          </w:rPr>
          <w:fldChar w:fldCharType="begin"/>
        </w:r>
        <w:r>
          <w:rPr>
            <w:noProof/>
            <w:webHidden/>
          </w:rPr>
          <w:instrText xml:space="preserve"> PAGEREF _Toc152683725 \h </w:instrText>
        </w:r>
        <w:r>
          <w:rPr>
            <w:noProof/>
            <w:webHidden/>
          </w:rPr>
        </w:r>
        <w:r>
          <w:rPr>
            <w:noProof/>
            <w:webHidden/>
          </w:rPr>
          <w:fldChar w:fldCharType="separate"/>
        </w:r>
        <w:r>
          <w:rPr>
            <w:noProof/>
            <w:webHidden/>
          </w:rPr>
          <w:t>205</w:t>
        </w:r>
        <w:r>
          <w:rPr>
            <w:noProof/>
            <w:webHidden/>
          </w:rPr>
          <w:fldChar w:fldCharType="end"/>
        </w:r>
      </w:hyperlink>
    </w:p>
    <w:p w14:paraId="45FC9E31" w14:textId="1C0FB4C0" w:rsidR="009E193C" w:rsidRDefault="009E193C">
      <w:pPr>
        <w:pStyle w:val="TOC2"/>
        <w:tabs>
          <w:tab w:val="right" w:leader="dot" w:pos="9016"/>
        </w:tabs>
        <w:rPr>
          <w:rFonts w:eastAsiaTheme="minorEastAsia"/>
          <w:noProof/>
          <w:kern w:val="2"/>
          <w:lang w:eastAsia="en-GB"/>
          <w14:ligatures w14:val="standardContextual"/>
        </w:rPr>
      </w:pPr>
      <w:hyperlink w:anchor="_Toc152683726" w:history="1">
        <w:r w:rsidRPr="00101CC0">
          <w:rPr>
            <w:rStyle w:val="Hyperlink"/>
            <w:noProof/>
          </w:rPr>
          <w:t>Chapter 3.8 Duplication Analysis using Next Steps</w:t>
        </w:r>
        <w:r>
          <w:rPr>
            <w:noProof/>
            <w:webHidden/>
          </w:rPr>
          <w:tab/>
        </w:r>
        <w:r>
          <w:rPr>
            <w:noProof/>
            <w:webHidden/>
          </w:rPr>
          <w:fldChar w:fldCharType="begin"/>
        </w:r>
        <w:r>
          <w:rPr>
            <w:noProof/>
            <w:webHidden/>
          </w:rPr>
          <w:instrText xml:space="preserve"> PAGEREF _Toc152683726 \h </w:instrText>
        </w:r>
        <w:r>
          <w:rPr>
            <w:noProof/>
            <w:webHidden/>
          </w:rPr>
        </w:r>
        <w:r>
          <w:rPr>
            <w:noProof/>
            <w:webHidden/>
          </w:rPr>
          <w:fldChar w:fldCharType="separate"/>
        </w:r>
        <w:r>
          <w:rPr>
            <w:noProof/>
            <w:webHidden/>
          </w:rPr>
          <w:t>205</w:t>
        </w:r>
        <w:r>
          <w:rPr>
            <w:noProof/>
            <w:webHidden/>
          </w:rPr>
          <w:fldChar w:fldCharType="end"/>
        </w:r>
      </w:hyperlink>
    </w:p>
    <w:p w14:paraId="074D8510" w14:textId="02A9B695" w:rsidR="009E193C" w:rsidRDefault="009E193C">
      <w:pPr>
        <w:pStyle w:val="TOC3"/>
        <w:tabs>
          <w:tab w:val="right" w:leader="dot" w:pos="9016"/>
        </w:tabs>
        <w:rPr>
          <w:noProof/>
          <w:kern w:val="2"/>
          <w14:ligatures w14:val="standardContextual"/>
        </w:rPr>
      </w:pPr>
      <w:hyperlink w:anchor="_Toc152683727" w:history="1">
        <w:r w:rsidRPr="00101CC0">
          <w:rPr>
            <w:rStyle w:val="Hyperlink"/>
            <w:noProof/>
          </w:rPr>
          <w:t>3.8.1 Data and Methods</w:t>
        </w:r>
        <w:r>
          <w:rPr>
            <w:noProof/>
            <w:webHidden/>
          </w:rPr>
          <w:tab/>
        </w:r>
        <w:r>
          <w:rPr>
            <w:noProof/>
            <w:webHidden/>
          </w:rPr>
          <w:fldChar w:fldCharType="begin"/>
        </w:r>
        <w:r>
          <w:rPr>
            <w:noProof/>
            <w:webHidden/>
          </w:rPr>
          <w:instrText xml:space="preserve"> PAGEREF _Toc152683727 \h </w:instrText>
        </w:r>
        <w:r>
          <w:rPr>
            <w:noProof/>
            <w:webHidden/>
          </w:rPr>
        </w:r>
        <w:r>
          <w:rPr>
            <w:noProof/>
            <w:webHidden/>
          </w:rPr>
          <w:fldChar w:fldCharType="separate"/>
        </w:r>
        <w:r>
          <w:rPr>
            <w:noProof/>
            <w:webHidden/>
          </w:rPr>
          <w:t>205</w:t>
        </w:r>
        <w:r>
          <w:rPr>
            <w:noProof/>
            <w:webHidden/>
          </w:rPr>
          <w:fldChar w:fldCharType="end"/>
        </w:r>
      </w:hyperlink>
    </w:p>
    <w:p w14:paraId="43F66053" w14:textId="5BA22651" w:rsidR="009E193C" w:rsidRDefault="009E193C">
      <w:pPr>
        <w:pStyle w:val="TOC4"/>
        <w:tabs>
          <w:tab w:val="right" w:leader="dot" w:pos="9016"/>
        </w:tabs>
        <w:rPr>
          <w:noProof/>
          <w:kern w:val="2"/>
          <w14:ligatures w14:val="standardContextual"/>
        </w:rPr>
      </w:pPr>
      <w:hyperlink w:anchor="_Toc152683728" w:history="1">
        <w:r w:rsidRPr="00101CC0">
          <w:rPr>
            <w:rStyle w:val="Hyperlink"/>
            <w:noProof/>
          </w:rPr>
          <w:t>3.8.1.1 Introduction to Next Steps Data</w:t>
        </w:r>
        <w:r>
          <w:rPr>
            <w:noProof/>
            <w:webHidden/>
          </w:rPr>
          <w:tab/>
        </w:r>
        <w:r>
          <w:rPr>
            <w:noProof/>
            <w:webHidden/>
          </w:rPr>
          <w:fldChar w:fldCharType="begin"/>
        </w:r>
        <w:r>
          <w:rPr>
            <w:noProof/>
            <w:webHidden/>
          </w:rPr>
          <w:instrText xml:space="preserve"> PAGEREF _Toc152683728 \h </w:instrText>
        </w:r>
        <w:r>
          <w:rPr>
            <w:noProof/>
            <w:webHidden/>
          </w:rPr>
        </w:r>
        <w:r>
          <w:rPr>
            <w:noProof/>
            <w:webHidden/>
          </w:rPr>
          <w:fldChar w:fldCharType="separate"/>
        </w:r>
        <w:r>
          <w:rPr>
            <w:noProof/>
            <w:webHidden/>
          </w:rPr>
          <w:t>205</w:t>
        </w:r>
        <w:r>
          <w:rPr>
            <w:noProof/>
            <w:webHidden/>
          </w:rPr>
          <w:fldChar w:fldCharType="end"/>
        </w:r>
      </w:hyperlink>
    </w:p>
    <w:p w14:paraId="5DDA1BC1" w14:textId="39F72737" w:rsidR="009E193C" w:rsidRDefault="009E193C">
      <w:pPr>
        <w:pStyle w:val="TOC4"/>
        <w:tabs>
          <w:tab w:val="right" w:leader="dot" w:pos="9016"/>
        </w:tabs>
        <w:rPr>
          <w:noProof/>
          <w:kern w:val="2"/>
          <w14:ligatures w14:val="standardContextual"/>
        </w:rPr>
      </w:pPr>
      <w:hyperlink w:anchor="_Toc152683729" w:history="1">
        <w:r w:rsidRPr="00101CC0">
          <w:rPr>
            <w:rStyle w:val="Hyperlink"/>
            <w:noProof/>
          </w:rPr>
          <w:t>3.8.1.2 Introduction to measures for subsequent analysis</w:t>
        </w:r>
        <w:r>
          <w:rPr>
            <w:noProof/>
            <w:webHidden/>
          </w:rPr>
          <w:tab/>
        </w:r>
        <w:r>
          <w:rPr>
            <w:noProof/>
            <w:webHidden/>
          </w:rPr>
          <w:fldChar w:fldCharType="begin"/>
        </w:r>
        <w:r>
          <w:rPr>
            <w:noProof/>
            <w:webHidden/>
          </w:rPr>
          <w:instrText xml:space="preserve"> PAGEREF _Toc152683729 \h </w:instrText>
        </w:r>
        <w:r>
          <w:rPr>
            <w:noProof/>
            <w:webHidden/>
          </w:rPr>
        </w:r>
        <w:r>
          <w:rPr>
            <w:noProof/>
            <w:webHidden/>
          </w:rPr>
          <w:fldChar w:fldCharType="separate"/>
        </w:r>
        <w:r>
          <w:rPr>
            <w:noProof/>
            <w:webHidden/>
          </w:rPr>
          <w:t>205</w:t>
        </w:r>
        <w:r>
          <w:rPr>
            <w:noProof/>
            <w:webHidden/>
          </w:rPr>
          <w:fldChar w:fldCharType="end"/>
        </w:r>
      </w:hyperlink>
    </w:p>
    <w:p w14:paraId="13679F85" w14:textId="73504DD2" w:rsidR="009E193C" w:rsidRDefault="009E193C">
      <w:pPr>
        <w:pStyle w:val="TOC3"/>
        <w:tabs>
          <w:tab w:val="right" w:leader="dot" w:pos="9016"/>
        </w:tabs>
        <w:rPr>
          <w:noProof/>
          <w:kern w:val="2"/>
          <w14:ligatures w14:val="standardContextual"/>
        </w:rPr>
      </w:pPr>
      <w:hyperlink w:anchor="_Toc152683730" w:history="1">
        <w:r w:rsidRPr="00101CC0">
          <w:rPr>
            <w:rStyle w:val="Hyperlink"/>
            <w:noProof/>
          </w:rPr>
          <w:t>3.8.2 Descriptive Statistics</w:t>
        </w:r>
        <w:r>
          <w:rPr>
            <w:noProof/>
            <w:webHidden/>
          </w:rPr>
          <w:tab/>
        </w:r>
        <w:r>
          <w:rPr>
            <w:noProof/>
            <w:webHidden/>
          </w:rPr>
          <w:fldChar w:fldCharType="begin"/>
        </w:r>
        <w:r>
          <w:rPr>
            <w:noProof/>
            <w:webHidden/>
          </w:rPr>
          <w:instrText xml:space="preserve"> PAGEREF _Toc152683730 \h </w:instrText>
        </w:r>
        <w:r>
          <w:rPr>
            <w:noProof/>
            <w:webHidden/>
          </w:rPr>
        </w:r>
        <w:r>
          <w:rPr>
            <w:noProof/>
            <w:webHidden/>
          </w:rPr>
          <w:fldChar w:fldCharType="separate"/>
        </w:r>
        <w:r>
          <w:rPr>
            <w:noProof/>
            <w:webHidden/>
          </w:rPr>
          <w:t>205</w:t>
        </w:r>
        <w:r>
          <w:rPr>
            <w:noProof/>
            <w:webHidden/>
          </w:rPr>
          <w:fldChar w:fldCharType="end"/>
        </w:r>
      </w:hyperlink>
    </w:p>
    <w:p w14:paraId="095F7415" w14:textId="66190A17" w:rsidR="009E193C" w:rsidRDefault="009E193C">
      <w:pPr>
        <w:pStyle w:val="TOC3"/>
        <w:tabs>
          <w:tab w:val="right" w:leader="dot" w:pos="9016"/>
        </w:tabs>
        <w:rPr>
          <w:noProof/>
          <w:kern w:val="2"/>
          <w14:ligatures w14:val="standardContextual"/>
        </w:rPr>
      </w:pPr>
      <w:hyperlink w:anchor="_Toc152683731" w:history="1">
        <w:r w:rsidRPr="00101CC0">
          <w:rPr>
            <w:rStyle w:val="Hyperlink"/>
            <w:noProof/>
          </w:rPr>
          <w:t>3.8.3 Modelling Main Economic Activity</w:t>
        </w:r>
        <w:r>
          <w:rPr>
            <w:noProof/>
            <w:webHidden/>
          </w:rPr>
          <w:tab/>
        </w:r>
        <w:r>
          <w:rPr>
            <w:noProof/>
            <w:webHidden/>
          </w:rPr>
          <w:fldChar w:fldCharType="begin"/>
        </w:r>
        <w:r>
          <w:rPr>
            <w:noProof/>
            <w:webHidden/>
          </w:rPr>
          <w:instrText xml:space="preserve"> PAGEREF _Toc152683731 \h </w:instrText>
        </w:r>
        <w:r>
          <w:rPr>
            <w:noProof/>
            <w:webHidden/>
          </w:rPr>
        </w:r>
        <w:r>
          <w:rPr>
            <w:noProof/>
            <w:webHidden/>
          </w:rPr>
          <w:fldChar w:fldCharType="separate"/>
        </w:r>
        <w:r>
          <w:rPr>
            <w:noProof/>
            <w:webHidden/>
          </w:rPr>
          <w:t>205</w:t>
        </w:r>
        <w:r>
          <w:rPr>
            <w:noProof/>
            <w:webHidden/>
          </w:rPr>
          <w:fldChar w:fldCharType="end"/>
        </w:r>
      </w:hyperlink>
    </w:p>
    <w:p w14:paraId="2DF4F709" w14:textId="506247AA" w:rsidR="009E193C" w:rsidRDefault="009E193C">
      <w:pPr>
        <w:pStyle w:val="TOC4"/>
        <w:tabs>
          <w:tab w:val="right" w:leader="dot" w:pos="9016"/>
        </w:tabs>
        <w:rPr>
          <w:noProof/>
          <w:kern w:val="2"/>
          <w14:ligatures w14:val="standardContextual"/>
        </w:rPr>
      </w:pPr>
      <w:hyperlink w:anchor="_Toc152683732" w:history="1">
        <w:r w:rsidRPr="00101CC0">
          <w:rPr>
            <w:rStyle w:val="Hyperlink"/>
            <w:noProof/>
          </w:rPr>
          <w:t>3.8.3.1 Discussion and Conclusions</w:t>
        </w:r>
        <w:r>
          <w:rPr>
            <w:noProof/>
            <w:webHidden/>
          </w:rPr>
          <w:tab/>
        </w:r>
        <w:r>
          <w:rPr>
            <w:noProof/>
            <w:webHidden/>
          </w:rPr>
          <w:fldChar w:fldCharType="begin"/>
        </w:r>
        <w:r>
          <w:rPr>
            <w:noProof/>
            <w:webHidden/>
          </w:rPr>
          <w:instrText xml:space="preserve"> PAGEREF _Toc152683732 \h </w:instrText>
        </w:r>
        <w:r>
          <w:rPr>
            <w:noProof/>
            <w:webHidden/>
          </w:rPr>
        </w:r>
        <w:r>
          <w:rPr>
            <w:noProof/>
            <w:webHidden/>
          </w:rPr>
          <w:fldChar w:fldCharType="separate"/>
        </w:r>
        <w:r>
          <w:rPr>
            <w:noProof/>
            <w:webHidden/>
          </w:rPr>
          <w:t>205</w:t>
        </w:r>
        <w:r>
          <w:rPr>
            <w:noProof/>
            <w:webHidden/>
          </w:rPr>
          <w:fldChar w:fldCharType="end"/>
        </w:r>
      </w:hyperlink>
    </w:p>
    <w:p w14:paraId="29B5F0F5" w14:textId="7047184F" w:rsidR="009E193C" w:rsidRDefault="009E193C">
      <w:pPr>
        <w:pStyle w:val="TOC3"/>
        <w:tabs>
          <w:tab w:val="right" w:leader="dot" w:pos="9016"/>
        </w:tabs>
        <w:rPr>
          <w:noProof/>
          <w:kern w:val="2"/>
          <w14:ligatures w14:val="standardContextual"/>
        </w:rPr>
      </w:pPr>
      <w:hyperlink w:anchor="_Toc152683733" w:history="1">
        <w:r w:rsidRPr="00101CC0">
          <w:rPr>
            <w:rStyle w:val="Hyperlink"/>
            <w:noProof/>
          </w:rPr>
          <w:t>3.8.4 Sensitivity Analysis</w:t>
        </w:r>
        <w:r>
          <w:rPr>
            <w:noProof/>
            <w:webHidden/>
          </w:rPr>
          <w:tab/>
        </w:r>
        <w:r>
          <w:rPr>
            <w:noProof/>
            <w:webHidden/>
          </w:rPr>
          <w:fldChar w:fldCharType="begin"/>
        </w:r>
        <w:r>
          <w:rPr>
            <w:noProof/>
            <w:webHidden/>
          </w:rPr>
          <w:instrText xml:space="preserve"> PAGEREF _Toc152683733 \h </w:instrText>
        </w:r>
        <w:r>
          <w:rPr>
            <w:noProof/>
            <w:webHidden/>
          </w:rPr>
        </w:r>
        <w:r>
          <w:rPr>
            <w:noProof/>
            <w:webHidden/>
          </w:rPr>
          <w:fldChar w:fldCharType="separate"/>
        </w:r>
        <w:r>
          <w:rPr>
            <w:noProof/>
            <w:webHidden/>
          </w:rPr>
          <w:t>205</w:t>
        </w:r>
        <w:r>
          <w:rPr>
            <w:noProof/>
            <w:webHidden/>
          </w:rPr>
          <w:fldChar w:fldCharType="end"/>
        </w:r>
      </w:hyperlink>
    </w:p>
    <w:p w14:paraId="43E9B4EE" w14:textId="6826C7D5" w:rsidR="009E193C" w:rsidRDefault="009E193C">
      <w:pPr>
        <w:pStyle w:val="TOC4"/>
        <w:tabs>
          <w:tab w:val="right" w:leader="dot" w:pos="9016"/>
        </w:tabs>
        <w:rPr>
          <w:noProof/>
          <w:kern w:val="2"/>
          <w14:ligatures w14:val="standardContextual"/>
        </w:rPr>
      </w:pPr>
      <w:hyperlink w:anchor="_Toc152683734" w:history="1">
        <w:r w:rsidRPr="00101CC0">
          <w:rPr>
            <w:rStyle w:val="Hyperlink"/>
            <w:noProof/>
          </w:rPr>
          <w:t>3.8.4.1 Discussion and Conclusions</w:t>
        </w:r>
        <w:r>
          <w:rPr>
            <w:noProof/>
            <w:webHidden/>
          </w:rPr>
          <w:tab/>
        </w:r>
        <w:r>
          <w:rPr>
            <w:noProof/>
            <w:webHidden/>
          </w:rPr>
          <w:fldChar w:fldCharType="begin"/>
        </w:r>
        <w:r>
          <w:rPr>
            <w:noProof/>
            <w:webHidden/>
          </w:rPr>
          <w:instrText xml:space="preserve"> PAGEREF _Toc152683734 \h </w:instrText>
        </w:r>
        <w:r>
          <w:rPr>
            <w:noProof/>
            <w:webHidden/>
          </w:rPr>
        </w:r>
        <w:r>
          <w:rPr>
            <w:noProof/>
            <w:webHidden/>
          </w:rPr>
          <w:fldChar w:fldCharType="separate"/>
        </w:r>
        <w:r>
          <w:rPr>
            <w:noProof/>
            <w:webHidden/>
          </w:rPr>
          <w:t>206</w:t>
        </w:r>
        <w:r>
          <w:rPr>
            <w:noProof/>
            <w:webHidden/>
          </w:rPr>
          <w:fldChar w:fldCharType="end"/>
        </w:r>
      </w:hyperlink>
    </w:p>
    <w:p w14:paraId="77CEE4B3" w14:textId="1DBC3238" w:rsidR="009E193C" w:rsidRDefault="009E193C">
      <w:pPr>
        <w:pStyle w:val="TOC3"/>
        <w:tabs>
          <w:tab w:val="right" w:leader="dot" w:pos="9016"/>
        </w:tabs>
        <w:rPr>
          <w:noProof/>
          <w:kern w:val="2"/>
          <w14:ligatures w14:val="standardContextual"/>
        </w:rPr>
      </w:pPr>
      <w:hyperlink w:anchor="_Toc152683735" w:history="1">
        <w:r w:rsidRPr="00101CC0">
          <w:rPr>
            <w:rStyle w:val="Hyperlink"/>
            <w:noProof/>
          </w:rPr>
          <w:t>3.8.5 Missing Data in Next Steps</w:t>
        </w:r>
        <w:r>
          <w:rPr>
            <w:noProof/>
            <w:webHidden/>
          </w:rPr>
          <w:tab/>
        </w:r>
        <w:r>
          <w:rPr>
            <w:noProof/>
            <w:webHidden/>
          </w:rPr>
          <w:fldChar w:fldCharType="begin"/>
        </w:r>
        <w:r>
          <w:rPr>
            <w:noProof/>
            <w:webHidden/>
          </w:rPr>
          <w:instrText xml:space="preserve"> PAGEREF _Toc152683735 \h </w:instrText>
        </w:r>
        <w:r>
          <w:rPr>
            <w:noProof/>
            <w:webHidden/>
          </w:rPr>
        </w:r>
        <w:r>
          <w:rPr>
            <w:noProof/>
            <w:webHidden/>
          </w:rPr>
          <w:fldChar w:fldCharType="separate"/>
        </w:r>
        <w:r>
          <w:rPr>
            <w:noProof/>
            <w:webHidden/>
          </w:rPr>
          <w:t>206</w:t>
        </w:r>
        <w:r>
          <w:rPr>
            <w:noProof/>
            <w:webHidden/>
          </w:rPr>
          <w:fldChar w:fldCharType="end"/>
        </w:r>
      </w:hyperlink>
    </w:p>
    <w:p w14:paraId="5728A9DA" w14:textId="78FEA681" w:rsidR="009E193C" w:rsidRDefault="009E193C">
      <w:pPr>
        <w:pStyle w:val="TOC4"/>
        <w:tabs>
          <w:tab w:val="right" w:leader="dot" w:pos="9016"/>
        </w:tabs>
        <w:rPr>
          <w:noProof/>
          <w:kern w:val="2"/>
          <w14:ligatures w14:val="standardContextual"/>
        </w:rPr>
      </w:pPr>
      <w:hyperlink w:anchor="_Toc152683736" w:history="1">
        <w:r w:rsidRPr="00101CC0">
          <w:rPr>
            <w:rStyle w:val="Hyperlink"/>
            <w:noProof/>
          </w:rPr>
          <w:t>3.8.5.1 Discussion and Conclusions</w:t>
        </w:r>
        <w:r>
          <w:rPr>
            <w:noProof/>
            <w:webHidden/>
          </w:rPr>
          <w:tab/>
        </w:r>
        <w:r>
          <w:rPr>
            <w:noProof/>
            <w:webHidden/>
          </w:rPr>
          <w:fldChar w:fldCharType="begin"/>
        </w:r>
        <w:r>
          <w:rPr>
            <w:noProof/>
            <w:webHidden/>
          </w:rPr>
          <w:instrText xml:space="preserve"> PAGEREF _Toc152683736 \h </w:instrText>
        </w:r>
        <w:r>
          <w:rPr>
            <w:noProof/>
            <w:webHidden/>
          </w:rPr>
        </w:r>
        <w:r>
          <w:rPr>
            <w:noProof/>
            <w:webHidden/>
          </w:rPr>
          <w:fldChar w:fldCharType="separate"/>
        </w:r>
        <w:r>
          <w:rPr>
            <w:noProof/>
            <w:webHidden/>
          </w:rPr>
          <w:t>206</w:t>
        </w:r>
        <w:r>
          <w:rPr>
            <w:noProof/>
            <w:webHidden/>
          </w:rPr>
          <w:fldChar w:fldCharType="end"/>
        </w:r>
      </w:hyperlink>
    </w:p>
    <w:p w14:paraId="4E08EFBA" w14:textId="33B9EDEB" w:rsidR="009E193C" w:rsidRDefault="009E193C">
      <w:pPr>
        <w:pStyle w:val="TOC2"/>
        <w:tabs>
          <w:tab w:val="right" w:leader="dot" w:pos="9016"/>
        </w:tabs>
        <w:rPr>
          <w:rFonts w:eastAsiaTheme="minorEastAsia"/>
          <w:noProof/>
          <w:kern w:val="2"/>
          <w:lang w:eastAsia="en-GB"/>
          <w14:ligatures w14:val="standardContextual"/>
        </w:rPr>
      </w:pPr>
      <w:hyperlink w:anchor="_Toc152683737" w:history="1">
        <w:r w:rsidRPr="00101CC0">
          <w:rPr>
            <w:rStyle w:val="Hyperlink"/>
            <w:noProof/>
          </w:rPr>
          <w:t>Chapter 3.9 Discussion and Conclusions for Part 3</w:t>
        </w:r>
        <w:r>
          <w:rPr>
            <w:noProof/>
            <w:webHidden/>
          </w:rPr>
          <w:tab/>
        </w:r>
        <w:r>
          <w:rPr>
            <w:noProof/>
            <w:webHidden/>
          </w:rPr>
          <w:fldChar w:fldCharType="begin"/>
        </w:r>
        <w:r>
          <w:rPr>
            <w:noProof/>
            <w:webHidden/>
          </w:rPr>
          <w:instrText xml:space="preserve"> PAGEREF _Toc152683737 \h </w:instrText>
        </w:r>
        <w:r>
          <w:rPr>
            <w:noProof/>
            <w:webHidden/>
          </w:rPr>
        </w:r>
        <w:r>
          <w:rPr>
            <w:noProof/>
            <w:webHidden/>
          </w:rPr>
          <w:fldChar w:fldCharType="separate"/>
        </w:r>
        <w:r>
          <w:rPr>
            <w:noProof/>
            <w:webHidden/>
          </w:rPr>
          <w:t>206</w:t>
        </w:r>
        <w:r>
          <w:rPr>
            <w:noProof/>
            <w:webHidden/>
          </w:rPr>
          <w:fldChar w:fldCharType="end"/>
        </w:r>
      </w:hyperlink>
    </w:p>
    <w:p w14:paraId="47E1A31D" w14:textId="5B2FFCBA" w:rsidR="009E193C" w:rsidRDefault="009E193C">
      <w:pPr>
        <w:pStyle w:val="TOC1"/>
        <w:rPr>
          <w:rFonts w:eastAsiaTheme="minorEastAsia"/>
          <w:b w:val="0"/>
          <w:bCs w:val="0"/>
          <w:kern w:val="2"/>
          <w:lang w:eastAsia="en-GB"/>
          <w14:ligatures w14:val="standardContextual"/>
        </w:rPr>
      </w:pPr>
      <w:hyperlink w:anchor="_Toc152683738" w:history="1">
        <w:r w:rsidRPr="00101CC0">
          <w:rPr>
            <w:rStyle w:val="Hyperlink"/>
          </w:rPr>
          <w:t>Part 4 Comparison of NCDS, BCS, UKHLS, and Next Steps Cohorts</w:t>
        </w:r>
        <w:r>
          <w:rPr>
            <w:webHidden/>
          </w:rPr>
          <w:tab/>
        </w:r>
        <w:r>
          <w:rPr>
            <w:webHidden/>
          </w:rPr>
          <w:fldChar w:fldCharType="begin"/>
        </w:r>
        <w:r>
          <w:rPr>
            <w:webHidden/>
          </w:rPr>
          <w:instrText xml:space="preserve"> PAGEREF _Toc152683738 \h </w:instrText>
        </w:r>
        <w:r>
          <w:rPr>
            <w:webHidden/>
          </w:rPr>
        </w:r>
        <w:r>
          <w:rPr>
            <w:webHidden/>
          </w:rPr>
          <w:fldChar w:fldCharType="separate"/>
        </w:r>
        <w:r>
          <w:rPr>
            <w:webHidden/>
          </w:rPr>
          <w:t>207</w:t>
        </w:r>
        <w:r>
          <w:rPr>
            <w:webHidden/>
          </w:rPr>
          <w:fldChar w:fldCharType="end"/>
        </w:r>
      </w:hyperlink>
    </w:p>
    <w:p w14:paraId="363B62A2" w14:textId="72AFB7A0" w:rsidR="009E193C" w:rsidRDefault="009E193C">
      <w:pPr>
        <w:pStyle w:val="TOC2"/>
        <w:tabs>
          <w:tab w:val="right" w:leader="dot" w:pos="9016"/>
        </w:tabs>
        <w:rPr>
          <w:rFonts w:eastAsiaTheme="minorEastAsia"/>
          <w:noProof/>
          <w:kern w:val="2"/>
          <w:lang w:eastAsia="en-GB"/>
          <w14:ligatures w14:val="standardContextual"/>
        </w:rPr>
      </w:pPr>
      <w:hyperlink w:anchor="_Toc152683739" w:history="1">
        <w:r w:rsidRPr="00101CC0">
          <w:rPr>
            <w:rStyle w:val="Hyperlink"/>
            <w:noProof/>
          </w:rPr>
          <w:t>Chapter 4.1 Introduction to Part 4</w:t>
        </w:r>
        <w:r>
          <w:rPr>
            <w:noProof/>
            <w:webHidden/>
          </w:rPr>
          <w:tab/>
        </w:r>
        <w:r>
          <w:rPr>
            <w:noProof/>
            <w:webHidden/>
          </w:rPr>
          <w:fldChar w:fldCharType="begin"/>
        </w:r>
        <w:r>
          <w:rPr>
            <w:noProof/>
            <w:webHidden/>
          </w:rPr>
          <w:instrText xml:space="preserve"> PAGEREF _Toc152683739 \h </w:instrText>
        </w:r>
        <w:r>
          <w:rPr>
            <w:noProof/>
            <w:webHidden/>
          </w:rPr>
        </w:r>
        <w:r>
          <w:rPr>
            <w:noProof/>
            <w:webHidden/>
          </w:rPr>
          <w:fldChar w:fldCharType="separate"/>
        </w:r>
        <w:r>
          <w:rPr>
            <w:noProof/>
            <w:webHidden/>
          </w:rPr>
          <w:t>207</w:t>
        </w:r>
        <w:r>
          <w:rPr>
            <w:noProof/>
            <w:webHidden/>
          </w:rPr>
          <w:fldChar w:fldCharType="end"/>
        </w:r>
      </w:hyperlink>
    </w:p>
    <w:p w14:paraId="1F43A530" w14:textId="120A1220" w:rsidR="009E193C" w:rsidRDefault="009E193C">
      <w:pPr>
        <w:pStyle w:val="TOC2"/>
        <w:tabs>
          <w:tab w:val="right" w:leader="dot" w:pos="9016"/>
        </w:tabs>
        <w:rPr>
          <w:rFonts w:eastAsiaTheme="minorEastAsia"/>
          <w:noProof/>
          <w:kern w:val="2"/>
          <w:lang w:eastAsia="en-GB"/>
          <w14:ligatures w14:val="standardContextual"/>
        </w:rPr>
      </w:pPr>
      <w:hyperlink w:anchor="_Toc152683740" w:history="1">
        <w:r w:rsidRPr="00101CC0">
          <w:rPr>
            <w:rStyle w:val="Hyperlink"/>
            <w:noProof/>
          </w:rPr>
          <w:t>Chapter 4.2 The effects of structural inequality across cohorts</w:t>
        </w:r>
        <w:r>
          <w:rPr>
            <w:noProof/>
            <w:webHidden/>
          </w:rPr>
          <w:tab/>
        </w:r>
        <w:r>
          <w:rPr>
            <w:noProof/>
            <w:webHidden/>
          </w:rPr>
          <w:fldChar w:fldCharType="begin"/>
        </w:r>
        <w:r>
          <w:rPr>
            <w:noProof/>
            <w:webHidden/>
          </w:rPr>
          <w:instrText xml:space="preserve"> PAGEREF _Toc152683740 \h </w:instrText>
        </w:r>
        <w:r>
          <w:rPr>
            <w:noProof/>
            <w:webHidden/>
          </w:rPr>
        </w:r>
        <w:r>
          <w:rPr>
            <w:noProof/>
            <w:webHidden/>
          </w:rPr>
          <w:fldChar w:fldCharType="separate"/>
        </w:r>
        <w:r>
          <w:rPr>
            <w:noProof/>
            <w:webHidden/>
          </w:rPr>
          <w:t>207</w:t>
        </w:r>
        <w:r>
          <w:rPr>
            <w:noProof/>
            <w:webHidden/>
          </w:rPr>
          <w:fldChar w:fldCharType="end"/>
        </w:r>
      </w:hyperlink>
    </w:p>
    <w:p w14:paraId="0124EF18" w14:textId="7601B370" w:rsidR="009E193C" w:rsidRDefault="009E193C">
      <w:pPr>
        <w:pStyle w:val="TOC3"/>
        <w:tabs>
          <w:tab w:val="right" w:leader="dot" w:pos="9016"/>
        </w:tabs>
        <w:rPr>
          <w:noProof/>
          <w:kern w:val="2"/>
          <w14:ligatures w14:val="standardContextual"/>
        </w:rPr>
      </w:pPr>
      <w:hyperlink w:anchor="_Toc152683741" w:history="1">
        <w:r w:rsidRPr="00101CC0">
          <w:rPr>
            <w:rStyle w:val="Hyperlink"/>
            <w:noProof/>
          </w:rPr>
          <w:t>4.2.1 Discussion and Conclusions</w:t>
        </w:r>
        <w:r>
          <w:rPr>
            <w:noProof/>
            <w:webHidden/>
          </w:rPr>
          <w:tab/>
        </w:r>
        <w:r>
          <w:rPr>
            <w:noProof/>
            <w:webHidden/>
          </w:rPr>
          <w:fldChar w:fldCharType="begin"/>
        </w:r>
        <w:r>
          <w:rPr>
            <w:noProof/>
            <w:webHidden/>
          </w:rPr>
          <w:instrText xml:space="preserve"> PAGEREF _Toc152683741 \h </w:instrText>
        </w:r>
        <w:r>
          <w:rPr>
            <w:noProof/>
            <w:webHidden/>
          </w:rPr>
        </w:r>
        <w:r>
          <w:rPr>
            <w:noProof/>
            <w:webHidden/>
          </w:rPr>
          <w:fldChar w:fldCharType="separate"/>
        </w:r>
        <w:r>
          <w:rPr>
            <w:noProof/>
            <w:webHidden/>
          </w:rPr>
          <w:t>207</w:t>
        </w:r>
        <w:r>
          <w:rPr>
            <w:noProof/>
            <w:webHidden/>
          </w:rPr>
          <w:fldChar w:fldCharType="end"/>
        </w:r>
      </w:hyperlink>
    </w:p>
    <w:p w14:paraId="00F5183B" w14:textId="3674915C" w:rsidR="009E193C" w:rsidRDefault="009E193C">
      <w:pPr>
        <w:pStyle w:val="TOC1"/>
        <w:rPr>
          <w:rFonts w:eastAsiaTheme="minorEastAsia"/>
          <w:b w:val="0"/>
          <w:bCs w:val="0"/>
          <w:kern w:val="2"/>
          <w:lang w:eastAsia="en-GB"/>
          <w14:ligatures w14:val="standardContextual"/>
        </w:rPr>
      </w:pPr>
      <w:hyperlink w:anchor="_Toc152683742" w:history="1">
        <w:r w:rsidRPr="00101CC0">
          <w:rPr>
            <w:rStyle w:val="Hyperlink"/>
          </w:rPr>
          <w:t>Part 5 Conclusions</w:t>
        </w:r>
        <w:r>
          <w:rPr>
            <w:webHidden/>
          </w:rPr>
          <w:tab/>
        </w:r>
        <w:r>
          <w:rPr>
            <w:webHidden/>
          </w:rPr>
          <w:fldChar w:fldCharType="begin"/>
        </w:r>
        <w:r>
          <w:rPr>
            <w:webHidden/>
          </w:rPr>
          <w:instrText xml:space="preserve"> PAGEREF _Toc152683742 \h </w:instrText>
        </w:r>
        <w:r>
          <w:rPr>
            <w:webHidden/>
          </w:rPr>
        </w:r>
        <w:r>
          <w:rPr>
            <w:webHidden/>
          </w:rPr>
          <w:fldChar w:fldCharType="separate"/>
        </w:r>
        <w:r>
          <w:rPr>
            <w:webHidden/>
          </w:rPr>
          <w:t>207</w:t>
        </w:r>
        <w:r>
          <w:rPr>
            <w:webHidden/>
          </w:rPr>
          <w:fldChar w:fldCharType="end"/>
        </w:r>
      </w:hyperlink>
    </w:p>
    <w:p w14:paraId="55AF3EDD" w14:textId="752C8D22" w:rsidR="009E193C" w:rsidRDefault="009E193C">
      <w:pPr>
        <w:pStyle w:val="TOC2"/>
        <w:tabs>
          <w:tab w:val="right" w:leader="dot" w:pos="9016"/>
        </w:tabs>
        <w:rPr>
          <w:rFonts w:eastAsiaTheme="minorEastAsia"/>
          <w:noProof/>
          <w:kern w:val="2"/>
          <w:lang w:eastAsia="en-GB"/>
          <w14:ligatures w14:val="standardContextual"/>
        </w:rPr>
      </w:pPr>
      <w:hyperlink w:anchor="_Toc152683743" w:history="1">
        <w:r w:rsidRPr="00101CC0">
          <w:rPr>
            <w:rStyle w:val="Hyperlink"/>
            <w:noProof/>
          </w:rPr>
          <w:t>Chapter 5.1 Introduction to Part 5</w:t>
        </w:r>
        <w:r>
          <w:rPr>
            <w:noProof/>
            <w:webHidden/>
          </w:rPr>
          <w:tab/>
        </w:r>
        <w:r>
          <w:rPr>
            <w:noProof/>
            <w:webHidden/>
          </w:rPr>
          <w:fldChar w:fldCharType="begin"/>
        </w:r>
        <w:r>
          <w:rPr>
            <w:noProof/>
            <w:webHidden/>
          </w:rPr>
          <w:instrText xml:space="preserve"> PAGEREF _Toc152683743 \h </w:instrText>
        </w:r>
        <w:r>
          <w:rPr>
            <w:noProof/>
            <w:webHidden/>
          </w:rPr>
        </w:r>
        <w:r>
          <w:rPr>
            <w:noProof/>
            <w:webHidden/>
          </w:rPr>
          <w:fldChar w:fldCharType="separate"/>
        </w:r>
        <w:r>
          <w:rPr>
            <w:noProof/>
            <w:webHidden/>
          </w:rPr>
          <w:t>207</w:t>
        </w:r>
        <w:r>
          <w:rPr>
            <w:noProof/>
            <w:webHidden/>
          </w:rPr>
          <w:fldChar w:fldCharType="end"/>
        </w:r>
      </w:hyperlink>
    </w:p>
    <w:p w14:paraId="3F0B88CD" w14:textId="2946A556" w:rsidR="009E193C" w:rsidRDefault="009E193C">
      <w:pPr>
        <w:pStyle w:val="TOC2"/>
        <w:tabs>
          <w:tab w:val="right" w:leader="dot" w:pos="9016"/>
        </w:tabs>
        <w:rPr>
          <w:rFonts w:eastAsiaTheme="minorEastAsia"/>
          <w:noProof/>
          <w:kern w:val="2"/>
          <w:lang w:eastAsia="en-GB"/>
          <w14:ligatures w14:val="standardContextual"/>
        </w:rPr>
      </w:pPr>
      <w:hyperlink w:anchor="_Toc152683744" w:history="1">
        <w:r w:rsidRPr="00101CC0">
          <w:rPr>
            <w:rStyle w:val="Hyperlink"/>
            <w:noProof/>
          </w:rPr>
          <w:t>Chapter 5.2 Substantive Conclusions</w:t>
        </w:r>
        <w:r>
          <w:rPr>
            <w:noProof/>
            <w:webHidden/>
          </w:rPr>
          <w:tab/>
        </w:r>
        <w:r>
          <w:rPr>
            <w:noProof/>
            <w:webHidden/>
          </w:rPr>
          <w:fldChar w:fldCharType="begin"/>
        </w:r>
        <w:r>
          <w:rPr>
            <w:noProof/>
            <w:webHidden/>
          </w:rPr>
          <w:instrText xml:space="preserve"> PAGEREF _Toc152683744 \h </w:instrText>
        </w:r>
        <w:r>
          <w:rPr>
            <w:noProof/>
            <w:webHidden/>
          </w:rPr>
        </w:r>
        <w:r>
          <w:rPr>
            <w:noProof/>
            <w:webHidden/>
          </w:rPr>
          <w:fldChar w:fldCharType="separate"/>
        </w:r>
        <w:r>
          <w:rPr>
            <w:noProof/>
            <w:webHidden/>
          </w:rPr>
          <w:t>207</w:t>
        </w:r>
        <w:r>
          <w:rPr>
            <w:noProof/>
            <w:webHidden/>
          </w:rPr>
          <w:fldChar w:fldCharType="end"/>
        </w:r>
      </w:hyperlink>
    </w:p>
    <w:p w14:paraId="388BE9E7" w14:textId="15EE1284" w:rsidR="009E193C" w:rsidRDefault="009E193C">
      <w:pPr>
        <w:pStyle w:val="TOC2"/>
        <w:tabs>
          <w:tab w:val="right" w:leader="dot" w:pos="9016"/>
        </w:tabs>
        <w:rPr>
          <w:rFonts w:eastAsiaTheme="minorEastAsia"/>
          <w:noProof/>
          <w:kern w:val="2"/>
          <w:lang w:eastAsia="en-GB"/>
          <w14:ligatures w14:val="standardContextual"/>
        </w:rPr>
      </w:pPr>
      <w:hyperlink w:anchor="_Toc152683745" w:history="1">
        <w:r w:rsidRPr="00101CC0">
          <w:rPr>
            <w:rStyle w:val="Hyperlink"/>
            <w:noProof/>
          </w:rPr>
          <w:t>Chapter 5.3 Methodological Reflections</w:t>
        </w:r>
        <w:r>
          <w:rPr>
            <w:noProof/>
            <w:webHidden/>
          </w:rPr>
          <w:tab/>
        </w:r>
        <w:r>
          <w:rPr>
            <w:noProof/>
            <w:webHidden/>
          </w:rPr>
          <w:fldChar w:fldCharType="begin"/>
        </w:r>
        <w:r>
          <w:rPr>
            <w:noProof/>
            <w:webHidden/>
          </w:rPr>
          <w:instrText xml:space="preserve"> PAGEREF _Toc152683745 \h </w:instrText>
        </w:r>
        <w:r>
          <w:rPr>
            <w:noProof/>
            <w:webHidden/>
          </w:rPr>
        </w:r>
        <w:r>
          <w:rPr>
            <w:noProof/>
            <w:webHidden/>
          </w:rPr>
          <w:fldChar w:fldCharType="separate"/>
        </w:r>
        <w:r>
          <w:rPr>
            <w:noProof/>
            <w:webHidden/>
          </w:rPr>
          <w:t>207</w:t>
        </w:r>
        <w:r>
          <w:rPr>
            <w:noProof/>
            <w:webHidden/>
          </w:rPr>
          <w:fldChar w:fldCharType="end"/>
        </w:r>
      </w:hyperlink>
    </w:p>
    <w:p w14:paraId="6A991D0E" w14:textId="573E91DE" w:rsidR="009E193C" w:rsidRDefault="009E193C">
      <w:pPr>
        <w:pStyle w:val="TOC2"/>
        <w:tabs>
          <w:tab w:val="right" w:leader="dot" w:pos="9016"/>
        </w:tabs>
        <w:rPr>
          <w:rFonts w:eastAsiaTheme="minorEastAsia"/>
          <w:noProof/>
          <w:kern w:val="2"/>
          <w:lang w:eastAsia="en-GB"/>
          <w14:ligatures w14:val="standardContextual"/>
        </w:rPr>
      </w:pPr>
      <w:hyperlink w:anchor="_Toc152683746" w:history="1">
        <w:r w:rsidRPr="00101CC0">
          <w:rPr>
            <w:rStyle w:val="Hyperlink"/>
            <w:noProof/>
          </w:rPr>
          <w:t>Chapter 5.4 Final Remarks</w:t>
        </w:r>
        <w:r>
          <w:rPr>
            <w:noProof/>
            <w:webHidden/>
          </w:rPr>
          <w:tab/>
        </w:r>
        <w:r>
          <w:rPr>
            <w:noProof/>
            <w:webHidden/>
          </w:rPr>
          <w:fldChar w:fldCharType="begin"/>
        </w:r>
        <w:r>
          <w:rPr>
            <w:noProof/>
            <w:webHidden/>
          </w:rPr>
          <w:instrText xml:space="preserve"> PAGEREF _Toc152683746 \h </w:instrText>
        </w:r>
        <w:r>
          <w:rPr>
            <w:noProof/>
            <w:webHidden/>
          </w:rPr>
        </w:r>
        <w:r>
          <w:rPr>
            <w:noProof/>
            <w:webHidden/>
          </w:rPr>
          <w:fldChar w:fldCharType="separate"/>
        </w:r>
        <w:r>
          <w:rPr>
            <w:noProof/>
            <w:webHidden/>
          </w:rPr>
          <w:t>207</w:t>
        </w:r>
        <w:r>
          <w:rPr>
            <w:noProof/>
            <w:webHidden/>
          </w:rPr>
          <w:fldChar w:fldCharType="end"/>
        </w:r>
      </w:hyperlink>
    </w:p>
    <w:p w14:paraId="0EFC8FA2" w14:textId="64B13819" w:rsidR="009E193C" w:rsidRDefault="009E193C">
      <w:pPr>
        <w:pStyle w:val="TOC1"/>
        <w:rPr>
          <w:rFonts w:eastAsiaTheme="minorEastAsia"/>
          <w:b w:val="0"/>
          <w:bCs w:val="0"/>
          <w:kern w:val="2"/>
          <w:lang w:eastAsia="en-GB"/>
          <w14:ligatures w14:val="standardContextual"/>
        </w:rPr>
      </w:pPr>
      <w:hyperlink w:anchor="_Toc152683747" w:history="1">
        <w:r w:rsidRPr="00101CC0">
          <w:rPr>
            <w:rStyle w:val="Hyperlink"/>
          </w:rPr>
          <w:t>Part 6 Appendix:</w:t>
        </w:r>
        <w:r>
          <w:rPr>
            <w:webHidden/>
          </w:rPr>
          <w:tab/>
        </w:r>
        <w:r>
          <w:rPr>
            <w:webHidden/>
          </w:rPr>
          <w:fldChar w:fldCharType="begin"/>
        </w:r>
        <w:r>
          <w:rPr>
            <w:webHidden/>
          </w:rPr>
          <w:instrText xml:space="preserve"> PAGEREF _Toc152683747 \h </w:instrText>
        </w:r>
        <w:r>
          <w:rPr>
            <w:webHidden/>
          </w:rPr>
        </w:r>
        <w:r>
          <w:rPr>
            <w:webHidden/>
          </w:rPr>
          <w:fldChar w:fldCharType="separate"/>
        </w:r>
        <w:r>
          <w:rPr>
            <w:webHidden/>
          </w:rPr>
          <w:t>208</w:t>
        </w:r>
        <w:r>
          <w:rPr>
            <w:webHidden/>
          </w:rPr>
          <w:fldChar w:fldCharType="end"/>
        </w:r>
      </w:hyperlink>
    </w:p>
    <w:p w14:paraId="0A1F02C3" w14:textId="454DE684" w:rsidR="009E193C" w:rsidRDefault="009E193C">
      <w:pPr>
        <w:pStyle w:val="TOC1"/>
        <w:rPr>
          <w:rFonts w:eastAsiaTheme="minorEastAsia"/>
          <w:b w:val="0"/>
          <w:bCs w:val="0"/>
          <w:kern w:val="2"/>
          <w:lang w:eastAsia="en-GB"/>
          <w14:ligatures w14:val="standardContextual"/>
        </w:rPr>
      </w:pPr>
      <w:hyperlink w:anchor="_Toc152683748" w:history="1">
        <w:r w:rsidRPr="00101CC0">
          <w:rPr>
            <w:rStyle w:val="Hyperlink"/>
          </w:rPr>
          <w:t>Part 7 Data Citation</w:t>
        </w:r>
        <w:r>
          <w:rPr>
            <w:webHidden/>
          </w:rPr>
          <w:tab/>
        </w:r>
        <w:r>
          <w:rPr>
            <w:webHidden/>
          </w:rPr>
          <w:fldChar w:fldCharType="begin"/>
        </w:r>
        <w:r>
          <w:rPr>
            <w:webHidden/>
          </w:rPr>
          <w:instrText xml:space="preserve"> PAGEREF _Toc152683748 \h </w:instrText>
        </w:r>
        <w:r>
          <w:rPr>
            <w:webHidden/>
          </w:rPr>
        </w:r>
        <w:r>
          <w:rPr>
            <w:webHidden/>
          </w:rPr>
          <w:fldChar w:fldCharType="separate"/>
        </w:r>
        <w:r>
          <w:rPr>
            <w:webHidden/>
          </w:rPr>
          <w:t>214</w:t>
        </w:r>
        <w:r>
          <w:rPr>
            <w:webHidden/>
          </w:rPr>
          <w:fldChar w:fldCharType="end"/>
        </w:r>
      </w:hyperlink>
    </w:p>
    <w:p w14:paraId="62B99C33" w14:textId="2F339AF1" w:rsidR="009E193C" w:rsidRDefault="009E193C">
      <w:pPr>
        <w:pStyle w:val="TOC1"/>
        <w:rPr>
          <w:rFonts w:eastAsiaTheme="minorEastAsia"/>
          <w:b w:val="0"/>
          <w:bCs w:val="0"/>
          <w:kern w:val="2"/>
          <w:lang w:eastAsia="en-GB"/>
          <w14:ligatures w14:val="standardContextual"/>
        </w:rPr>
      </w:pPr>
      <w:hyperlink w:anchor="_Toc152683749" w:history="1">
        <w:r w:rsidRPr="00101CC0">
          <w:rPr>
            <w:rStyle w:val="Hyperlink"/>
          </w:rPr>
          <w:t>Part 8 Bibliography</w:t>
        </w:r>
        <w:r>
          <w:rPr>
            <w:webHidden/>
          </w:rPr>
          <w:tab/>
        </w:r>
        <w:r>
          <w:rPr>
            <w:webHidden/>
          </w:rPr>
          <w:fldChar w:fldCharType="begin"/>
        </w:r>
        <w:r>
          <w:rPr>
            <w:webHidden/>
          </w:rPr>
          <w:instrText xml:space="preserve"> PAGEREF _Toc152683749 \h </w:instrText>
        </w:r>
        <w:r>
          <w:rPr>
            <w:webHidden/>
          </w:rPr>
        </w:r>
        <w:r>
          <w:rPr>
            <w:webHidden/>
          </w:rPr>
          <w:fldChar w:fldCharType="separate"/>
        </w:r>
        <w:r>
          <w:rPr>
            <w:webHidden/>
          </w:rPr>
          <w:t>215</w:t>
        </w:r>
        <w:r>
          <w:rPr>
            <w:webHidden/>
          </w:rPr>
          <w:fldChar w:fldCharType="end"/>
        </w:r>
      </w:hyperlink>
    </w:p>
    <w:p w14:paraId="33646CE1" w14:textId="05AA348F"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76273A4" w14:textId="32CFF346" w:rsidR="004B17A9" w:rsidRPr="00837293" w:rsidRDefault="004B17A9" w:rsidP="004B17A9">
      <w:pPr>
        <w:rPr>
          <w:rFonts w:ascii="Book Antiqua" w:hAnsi="Book Antiqua" w:cs="Times New Roman"/>
          <w:sz w:val="24"/>
          <w:szCs w:val="24"/>
        </w:rPr>
      </w:pPr>
      <w:r w:rsidRPr="00837293">
        <w:rPr>
          <w:rFonts w:ascii="Book Antiqua" w:hAnsi="Book Antiqua" w:cs="Times New Roman"/>
          <w:sz w:val="24"/>
          <w:szCs w:val="24"/>
        </w:rPr>
        <w:t xml:space="preserve"> </w:t>
      </w:r>
    </w:p>
    <w:p w14:paraId="5AC104F4" w14:textId="77777777" w:rsidR="004B17A9" w:rsidRPr="00837293" w:rsidRDefault="004B17A9" w:rsidP="00B947F6">
      <w:pPr>
        <w:rPr>
          <w:rFonts w:ascii="Book Antiqua" w:hAnsi="Book Antiqua" w:cs="Times New Roman"/>
          <w:sz w:val="24"/>
          <w:szCs w:val="24"/>
        </w:rPr>
      </w:pPr>
    </w:p>
    <w:p w14:paraId="1921AC38" w14:textId="77777777" w:rsidR="007D7008" w:rsidRPr="00837293" w:rsidRDefault="007D7008"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2683649"/>
      <w:r>
        <w:lastRenderedPageBreak/>
        <w:t>of Tables</w:t>
      </w:r>
      <w:bookmarkEnd w:id="0"/>
    </w:p>
    <w:p w14:paraId="38D0C516" w14:textId="77777777" w:rsidR="007D7008" w:rsidRPr="007D7008" w:rsidRDefault="007D7008" w:rsidP="007D7008"/>
    <w:p w14:paraId="01FD652A" w14:textId="6B4B8E01" w:rsidR="00924D1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2411208" w:history="1">
        <w:r w:rsidR="00924D18" w:rsidRPr="00852D96">
          <w:rPr>
            <w:rStyle w:val="Hyperlink"/>
            <w:noProof/>
          </w:rPr>
          <w:t>Table 1.1 Sweeps Included in Analysis</w:t>
        </w:r>
        <w:r w:rsidR="00924D18">
          <w:rPr>
            <w:noProof/>
            <w:webHidden/>
          </w:rPr>
          <w:tab/>
        </w:r>
        <w:r w:rsidR="00924D18">
          <w:rPr>
            <w:noProof/>
            <w:webHidden/>
          </w:rPr>
          <w:fldChar w:fldCharType="begin"/>
        </w:r>
        <w:r w:rsidR="00924D18">
          <w:rPr>
            <w:noProof/>
            <w:webHidden/>
          </w:rPr>
          <w:instrText xml:space="preserve"> PAGEREF _Toc152411208 \h </w:instrText>
        </w:r>
        <w:r w:rsidR="00924D18">
          <w:rPr>
            <w:noProof/>
            <w:webHidden/>
          </w:rPr>
        </w:r>
        <w:r w:rsidR="00924D18">
          <w:rPr>
            <w:noProof/>
            <w:webHidden/>
          </w:rPr>
          <w:fldChar w:fldCharType="separate"/>
        </w:r>
        <w:r w:rsidR="00924D18">
          <w:rPr>
            <w:noProof/>
            <w:webHidden/>
          </w:rPr>
          <w:t>37</w:t>
        </w:r>
        <w:r w:rsidR="00924D18">
          <w:rPr>
            <w:noProof/>
            <w:webHidden/>
          </w:rPr>
          <w:fldChar w:fldCharType="end"/>
        </w:r>
      </w:hyperlink>
    </w:p>
    <w:p w14:paraId="711EBB6B" w14:textId="724CD5FE" w:rsidR="00924D18" w:rsidRDefault="00170E02">
      <w:pPr>
        <w:pStyle w:val="TableofFigures"/>
        <w:tabs>
          <w:tab w:val="right" w:leader="dot" w:pos="9016"/>
        </w:tabs>
        <w:rPr>
          <w:rFonts w:eastAsiaTheme="minorEastAsia"/>
          <w:noProof/>
          <w:kern w:val="2"/>
          <w:lang w:eastAsia="en-GB"/>
          <w14:ligatures w14:val="standardContextual"/>
        </w:rPr>
      </w:pPr>
      <w:hyperlink w:anchor="_Toc152411209" w:history="1">
        <w:r w:rsidR="00924D18" w:rsidRPr="00852D96">
          <w:rPr>
            <w:rStyle w:val="Hyperlink"/>
            <w:noProof/>
          </w:rPr>
          <w:t>Table 1.2 Participation in the NCDS from birth to 23 years</w:t>
        </w:r>
        <w:r w:rsidR="00924D18">
          <w:rPr>
            <w:noProof/>
            <w:webHidden/>
          </w:rPr>
          <w:tab/>
        </w:r>
        <w:r w:rsidR="00924D18">
          <w:rPr>
            <w:noProof/>
            <w:webHidden/>
          </w:rPr>
          <w:fldChar w:fldCharType="begin"/>
        </w:r>
        <w:r w:rsidR="00924D18">
          <w:rPr>
            <w:noProof/>
            <w:webHidden/>
          </w:rPr>
          <w:instrText xml:space="preserve"> PAGEREF _Toc152411209 \h </w:instrText>
        </w:r>
        <w:r w:rsidR="00924D18">
          <w:rPr>
            <w:noProof/>
            <w:webHidden/>
          </w:rPr>
        </w:r>
        <w:r w:rsidR="00924D18">
          <w:rPr>
            <w:noProof/>
            <w:webHidden/>
          </w:rPr>
          <w:fldChar w:fldCharType="separate"/>
        </w:r>
        <w:r w:rsidR="00924D18">
          <w:rPr>
            <w:noProof/>
            <w:webHidden/>
          </w:rPr>
          <w:t>39</w:t>
        </w:r>
        <w:r w:rsidR="00924D18">
          <w:rPr>
            <w:noProof/>
            <w:webHidden/>
          </w:rPr>
          <w:fldChar w:fldCharType="end"/>
        </w:r>
      </w:hyperlink>
    </w:p>
    <w:p w14:paraId="4308FCCC" w14:textId="2B130E40" w:rsidR="00924D18" w:rsidRDefault="00170E02">
      <w:pPr>
        <w:pStyle w:val="TableofFigures"/>
        <w:tabs>
          <w:tab w:val="right" w:leader="dot" w:pos="9016"/>
        </w:tabs>
        <w:rPr>
          <w:rFonts w:eastAsiaTheme="minorEastAsia"/>
          <w:noProof/>
          <w:kern w:val="2"/>
          <w:lang w:eastAsia="en-GB"/>
          <w14:ligatures w14:val="standardContextual"/>
        </w:rPr>
      </w:pPr>
      <w:hyperlink w:anchor="_Toc152411210" w:history="1">
        <w:r w:rsidR="00924D18" w:rsidRPr="00852D96">
          <w:rPr>
            <w:rStyle w:val="Hyperlink"/>
            <w:noProof/>
          </w:rPr>
          <w:t>Table 1.3 Frequency Statistics for Economic Activity</w:t>
        </w:r>
        <w:r w:rsidR="00924D18">
          <w:rPr>
            <w:noProof/>
            <w:webHidden/>
          </w:rPr>
          <w:tab/>
        </w:r>
        <w:r w:rsidR="00924D18">
          <w:rPr>
            <w:noProof/>
            <w:webHidden/>
          </w:rPr>
          <w:fldChar w:fldCharType="begin"/>
        </w:r>
        <w:r w:rsidR="00924D18">
          <w:rPr>
            <w:noProof/>
            <w:webHidden/>
          </w:rPr>
          <w:instrText xml:space="preserve"> PAGEREF _Toc152411210 \h </w:instrText>
        </w:r>
        <w:r w:rsidR="00924D18">
          <w:rPr>
            <w:noProof/>
            <w:webHidden/>
          </w:rPr>
        </w:r>
        <w:r w:rsidR="00924D18">
          <w:rPr>
            <w:noProof/>
            <w:webHidden/>
          </w:rPr>
          <w:fldChar w:fldCharType="separate"/>
        </w:r>
        <w:r w:rsidR="00924D18">
          <w:rPr>
            <w:noProof/>
            <w:webHidden/>
          </w:rPr>
          <w:t>42</w:t>
        </w:r>
        <w:r w:rsidR="00924D18">
          <w:rPr>
            <w:noProof/>
            <w:webHidden/>
          </w:rPr>
          <w:fldChar w:fldCharType="end"/>
        </w:r>
      </w:hyperlink>
    </w:p>
    <w:p w14:paraId="4AD6F181" w14:textId="47B3D57D" w:rsidR="00924D18" w:rsidRDefault="00170E02">
      <w:pPr>
        <w:pStyle w:val="TableofFigures"/>
        <w:tabs>
          <w:tab w:val="right" w:leader="dot" w:pos="9016"/>
        </w:tabs>
        <w:rPr>
          <w:rFonts w:eastAsiaTheme="minorEastAsia"/>
          <w:noProof/>
          <w:kern w:val="2"/>
          <w:lang w:eastAsia="en-GB"/>
          <w14:ligatures w14:val="standardContextual"/>
        </w:rPr>
      </w:pPr>
      <w:hyperlink w:anchor="_Toc152411211" w:history="1">
        <w:r w:rsidR="00924D18" w:rsidRPr="00852D96">
          <w:rPr>
            <w:rStyle w:val="Hyperlink"/>
            <w:noProof/>
          </w:rPr>
          <w:t>Table 1.4 Educational Attainment Count Variable by Economic Activity</w:t>
        </w:r>
        <w:r w:rsidR="00924D18">
          <w:rPr>
            <w:noProof/>
            <w:webHidden/>
          </w:rPr>
          <w:tab/>
        </w:r>
        <w:r w:rsidR="00924D18">
          <w:rPr>
            <w:noProof/>
            <w:webHidden/>
          </w:rPr>
          <w:fldChar w:fldCharType="begin"/>
        </w:r>
        <w:r w:rsidR="00924D18">
          <w:rPr>
            <w:noProof/>
            <w:webHidden/>
          </w:rPr>
          <w:instrText xml:space="preserve"> PAGEREF _Toc152411211 \h </w:instrText>
        </w:r>
        <w:r w:rsidR="00924D18">
          <w:rPr>
            <w:noProof/>
            <w:webHidden/>
          </w:rPr>
        </w:r>
        <w:r w:rsidR="00924D18">
          <w:rPr>
            <w:noProof/>
            <w:webHidden/>
          </w:rPr>
          <w:fldChar w:fldCharType="separate"/>
        </w:r>
        <w:r w:rsidR="00924D18">
          <w:rPr>
            <w:noProof/>
            <w:webHidden/>
          </w:rPr>
          <w:t>46</w:t>
        </w:r>
        <w:r w:rsidR="00924D18">
          <w:rPr>
            <w:noProof/>
            <w:webHidden/>
          </w:rPr>
          <w:fldChar w:fldCharType="end"/>
        </w:r>
      </w:hyperlink>
    </w:p>
    <w:p w14:paraId="32FBC213" w14:textId="6BF4C6E2" w:rsidR="00924D18" w:rsidRDefault="00170E02">
      <w:pPr>
        <w:pStyle w:val="TableofFigures"/>
        <w:tabs>
          <w:tab w:val="right" w:leader="dot" w:pos="9016"/>
        </w:tabs>
        <w:rPr>
          <w:rFonts w:eastAsiaTheme="minorEastAsia"/>
          <w:noProof/>
          <w:kern w:val="2"/>
          <w:lang w:eastAsia="en-GB"/>
          <w14:ligatures w14:val="standardContextual"/>
        </w:rPr>
      </w:pPr>
      <w:hyperlink w:anchor="_Toc152411212" w:history="1">
        <w:r w:rsidR="00924D18" w:rsidRPr="00852D96">
          <w:rPr>
            <w:rStyle w:val="Hyperlink"/>
            <w:noProof/>
          </w:rPr>
          <w:t>Table 1.5 RGSC Class Schema</w:t>
        </w:r>
        <w:r w:rsidR="00924D18">
          <w:rPr>
            <w:noProof/>
            <w:webHidden/>
          </w:rPr>
          <w:tab/>
        </w:r>
        <w:r w:rsidR="00924D18">
          <w:rPr>
            <w:noProof/>
            <w:webHidden/>
          </w:rPr>
          <w:fldChar w:fldCharType="begin"/>
        </w:r>
        <w:r w:rsidR="00924D18">
          <w:rPr>
            <w:noProof/>
            <w:webHidden/>
          </w:rPr>
          <w:instrText xml:space="preserve"> PAGEREF _Toc152411212 \h </w:instrText>
        </w:r>
        <w:r w:rsidR="00924D18">
          <w:rPr>
            <w:noProof/>
            <w:webHidden/>
          </w:rPr>
        </w:r>
        <w:r w:rsidR="00924D18">
          <w:rPr>
            <w:noProof/>
            <w:webHidden/>
          </w:rPr>
          <w:fldChar w:fldCharType="separate"/>
        </w:r>
        <w:r w:rsidR="00924D18">
          <w:rPr>
            <w:noProof/>
            <w:webHidden/>
          </w:rPr>
          <w:t>53</w:t>
        </w:r>
        <w:r w:rsidR="00924D18">
          <w:rPr>
            <w:noProof/>
            <w:webHidden/>
          </w:rPr>
          <w:fldChar w:fldCharType="end"/>
        </w:r>
      </w:hyperlink>
    </w:p>
    <w:p w14:paraId="7F510F11" w14:textId="0EFA3FC5" w:rsidR="00924D18" w:rsidRDefault="00170E02">
      <w:pPr>
        <w:pStyle w:val="TableofFigures"/>
        <w:tabs>
          <w:tab w:val="right" w:leader="dot" w:pos="9016"/>
        </w:tabs>
        <w:rPr>
          <w:rFonts w:eastAsiaTheme="minorEastAsia"/>
          <w:noProof/>
          <w:kern w:val="2"/>
          <w:lang w:eastAsia="en-GB"/>
          <w14:ligatures w14:val="standardContextual"/>
        </w:rPr>
      </w:pPr>
      <w:hyperlink w:anchor="_Toc152411213" w:history="1">
        <w:r w:rsidR="00924D18" w:rsidRPr="00852D96">
          <w:rPr>
            <w:rStyle w:val="Hyperlink"/>
            <w:noProof/>
          </w:rPr>
          <w:t>Table 1.6 NS-SEC Class Schema</w:t>
        </w:r>
        <w:r w:rsidR="00924D18">
          <w:rPr>
            <w:noProof/>
            <w:webHidden/>
          </w:rPr>
          <w:tab/>
        </w:r>
        <w:r w:rsidR="00924D18">
          <w:rPr>
            <w:noProof/>
            <w:webHidden/>
          </w:rPr>
          <w:fldChar w:fldCharType="begin"/>
        </w:r>
        <w:r w:rsidR="00924D18">
          <w:rPr>
            <w:noProof/>
            <w:webHidden/>
          </w:rPr>
          <w:instrText xml:space="preserve"> PAGEREF _Toc152411213 \h </w:instrText>
        </w:r>
        <w:r w:rsidR="00924D18">
          <w:rPr>
            <w:noProof/>
            <w:webHidden/>
          </w:rPr>
        </w:r>
        <w:r w:rsidR="00924D18">
          <w:rPr>
            <w:noProof/>
            <w:webHidden/>
          </w:rPr>
          <w:fldChar w:fldCharType="separate"/>
        </w:r>
        <w:r w:rsidR="00924D18">
          <w:rPr>
            <w:noProof/>
            <w:webHidden/>
          </w:rPr>
          <w:t>55</w:t>
        </w:r>
        <w:r w:rsidR="00924D18">
          <w:rPr>
            <w:noProof/>
            <w:webHidden/>
          </w:rPr>
          <w:fldChar w:fldCharType="end"/>
        </w:r>
      </w:hyperlink>
    </w:p>
    <w:p w14:paraId="63BBF9E8" w14:textId="3B39BE66" w:rsidR="00924D18" w:rsidRDefault="00170E02">
      <w:pPr>
        <w:pStyle w:val="TableofFigures"/>
        <w:tabs>
          <w:tab w:val="right" w:leader="dot" w:pos="9016"/>
        </w:tabs>
        <w:rPr>
          <w:rFonts w:eastAsiaTheme="minorEastAsia"/>
          <w:noProof/>
          <w:kern w:val="2"/>
          <w:lang w:eastAsia="en-GB"/>
          <w14:ligatures w14:val="standardContextual"/>
        </w:rPr>
      </w:pPr>
      <w:hyperlink w:anchor="_Toc152411214" w:history="1">
        <w:r w:rsidR="00924D18" w:rsidRPr="00852D96">
          <w:rPr>
            <w:rStyle w:val="Hyperlink"/>
            <w:noProof/>
          </w:rPr>
          <w:t>Table 1.7 Examples of Occupations from Analytical NS-SEC</w:t>
        </w:r>
        <w:r w:rsidR="00924D18">
          <w:rPr>
            <w:noProof/>
            <w:webHidden/>
          </w:rPr>
          <w:tab/>
        </w:r>
        <w:r w:rsidR="00924D18">
          <w:rPr>
            <w:noProof/>
            <w:webHidden/>
          </w:rPr>
          <w:fldChar w:fldCharType="begin"/>
        </w:r>
        <w:r w:rsidR="00924D18">
          <w:rPr>
            <w:noProof/>
            <w:webHidden/>
          </w:rPr>
          <w:instrText xml:space="preserve"> PAGEREF _Toc152411214 \h </w:instrText>
        </w:r>
        <w:r w:rsidR="00924D18">
          <w:rPr>
            <w:noProof/>
            <w:webHidden/>
          </w:rPr>
        </w:r>
        <w:r w:rsidR="00924D18">
          <w:rPr>
            <w:noProof/>
            <w:webHidden/>
          </w:rPr>
          <w:fldChar w:fldCharType="separate"/>
        </w:r>
        <w:r w:rsidR="00924D18">
          <w:rPr>
            <w:noProof/>
            <w:webHidden/>
          </w:rPr>
          <w:t>56</w:t>
        </w:r>
        <w:r w:rsidR="00924D18">
          <w:rPr>
            <w:noProof/>
            <w:webHidden/>
          </w:rPr>
          <w:fldChar w:fldCharType="end"/>
        </w:r>
      </w:hyperlink>
    </w:p>
    <w:p w14:paraId="3D6F2780" w14:textId="571289FF" w:rsidR="00924D18" w:rsidRDefault="00170E02">
      <w:pPr>
        <w:pStyle w:val="TableofFigures"/>
        <w:tabs>
          <w:tab w:val="right" w:leader="dot" w:pos="9016"/>
        </w:tabs>
        <w:rPr>
          <w:rFonts w:eastAsiaTheme="minorEastAsia"/>
          <w:noProof/>
          <w:kern w:val="2"/>
          <w:lang w:eastAsia="en-GB"/>
          <w14:ligatures w14:val="standardContextual"/>
        </w:rPr>
      </w:pPr>
      <w:hyperlink w:anchor="_Toc152411215" w:history="1">
        <w:r w:rsidR="00924D18" w:rsidRPr="00852D96">
          <w:rPr>
            <w:rStyle w:val="Hyperlink"/>
            <w:noProof/>
          </w:rPr>
          <w:t>Table 1.8 Descriptive Statistics for Economic Activity Model</w:t>
        </w:r>
        <w:r w:rsidR="00924D18">
          <w:rPr>
            <w:noProof/>
            <w:webHidden/>
          </w:rPr>
          <w:tab/>
        </w:r>
        <w:r w:rsidR="00924D18">
          <w:rPr>
            <w:noProof/>
            <w:webHidden/>
          </w:rPr>
          <w:fldChar w:fldCharType="begin"/>
        </w:r>
        <w:r w:rsidR="00924D18">
          <w:rPr>
            <w:noProof/>
            <w:webHidden/>
          </w:rPr>
          <w:instrText xml:space="preserve"> PAGEREF _Toc152411215 \h </w:instrText>
        </w:r>
        <w:r w:rsidR="00924D18">
          <w:rPr>
            <w:noProof/>
            <w:webHidden/>
          </w:rPr>
        </w:r>
        <w:r w:rsidR="00924D18">
          <w:rPr>
            <w:noProof/>
            <w:webHidden/>
          </w:rPr>
          <w:fldChar w:fldCharType="separate"/>
        </w:r>
        <w:r w:rsidR="00924D18">
          <w:rPr>
            <w:noProof/>
            <w:webHidden/>
          </w:rPr>
          <w:t>59</w:t>
        </w:r>
        <w:r w:rsidR="00924D18">
          <w:rPr>
            <w:noProof/>
            <w:webHidden/>
          </w:rPr>
          <w:fldChar w:fldCharType="end"/>
        </w:r>
      </w:hyperlink>
    </w:p>
    <w:p w14:paraId="6C4B3AC1" w14:textId="595DC043" w:rsidR="00924D18" w:rsidRDefault="00170E02">
      <w:pPr>
        <w:pStyle w:val="TableofFigures"/>
        <w:tabs>
          <w:tab w:val="right" w:leader="dot" w:pos="9016"/>
        </w:tabs>
        <w:rPr>
          <w:rFonts w:eastAsiaTheme="minorEastAsia"/>
          <w:noProof/>
          <w:kern w:val="2"/>
          <w:lang w:eastAsia="en-GB"/>
          <w14:ligatures w14:val="standardContextual"/>
        </w:rPr>
      </w:pPr>
      <w:hyperlink w:anchor="_Toc152411216" w:history="1">
        <w:r w:rsidR="00924D18" w:rsidRPr="00852D96">
          <w:rPr>
            <w:rStyle w:val="Hyperlink"/>
            <w:noProof/>
          </w:rPr>
          <w:t>Table 1.9 Descriptive Statistics by Economic Activity</w:t>
        </w:r>
        <w:r w:rsidR="00924D18">
          <w:rPr>
            <w:noProof/>
            <w:webHidden/>
          </w:rPr>
          <w:tab/>
        </w:r>
        <w:r w:rsidR="00924D18">
          <w:rPr>
            <w:noProof/>
            <w:webHidden/>
          </w:rPr>
          <w:fldChar w:fldCharType="begin"/>
        </w:r>
        <w:r w:rsidR="00924D18">
          <w:rPr>
            <w:noProof/>
            <w:webHidden/>
          </w:rPr>
          <w:instrText xml:space="preserve"> PAGEREF _Toc152411216 \h </w:instrText>
        </w:r>
        <w:r w:rsidR="00924D18">
          <w:rPr>
            <w:noProof/>
            <w:webHidden/>
          </w:rPr>
        </w:r>
        <w:r w:rsidR="00924D18">
          <w:rPr>
            <w:noProof/>
            <w:webHidden/>
          </w:rPr>
          <w:fldChar w:fldCharType="separate"/>
        </w:r>
        <w:r w:rsidR="00924D18">
          <w:rPr>
            <w:noProof/>
            <w:webHidden/>
          </w:rPr>
          <w:t>61</w:t>
        </w:r>
        <w:r w:rsidR="00924D18">
          <w:rPr>
            <w:noProof/>
            <w:webHidden/>
          </w:rPr>
          <w:fldChar w:fldCharType="end"/>
        </w:r>
      </w:hyperlink>
    </w:p>
    <w:p w14:paraId="1D19F57A" w14:textId="7B431D00" w:rsidR="00924D18" w:rsidRDefault="00170E02">
      <w:pPr>
        <w:pStyle w:val="TableofFigures"/>
        <w:tabs>
          <w:tab w:val="right" w:leader="dot" w:pos="9016"/>
        </w:tabs>
        <w:rPr>
          <w:rFonts w:eastAsiaTheme="minorEastAsia"/>
          <w:noProof/>
          <w:kern w:val="2"/>
          <w:lang w:eastAsia="en-GB"/>
          <w14:ligatures w14:val="standardContextual"/>
        </w:rPr>
      </w:pPr>
      <w:hyperlink w:anchor="_Toc152411217" w:history="1">
        <w:r w:rsidR="00924D18" w:rsidRPr="00852D96">
          <w:rPr>
            <w:rStyle w:val="Hyperlink"/>
            <w:noProof/>
          </w:rPr>
          <w:t>Table 1.10 Goodness-of-fit summaries for explanatory variables and Economic Activity</w:t>
        </w:r>
        <w:r w:rsidR="00924D18">
          <w:rPr>
            <w:noProof/>
            <w:webHidden/>
          </w:rPr>
          <w:tab/>
        </w:r>
        <w:r w:rsidR="00924D18">
          <w:rPr>
            <w:noProof/>
            <w:webHidden/>
          </w:rPr>
          <w:fldChar w:fldCharType="begin"/>
        </w:r>
        <w:r w:rsidR="00924D18">
          <w:rPr>
            <w:noProof/>
            <w:webHidden/>
          </w:rPr>
          <w:instrText xml:space="preserve"> PAGEREF _Toc152411217 \h </w:instrText>
        </w:r>
        <w:r w:rsidR="00924D18">
          <w:rPr>
            <w:noProof/>
            <w:webHidden/>
          </w:rPr>
        </w:r>
        <w:r w:rsidR="00924D18">
          <w:rPr>
            <w:noProof/>
            <w:webHidden/>
          </w:rPr>
          <w:fldChar w:fldCharType="separate"/>
        </w:r>
        <w:r w:rsidR="00924D18">
          <w:rPr>
            <w:noProof/>
            <w:webHidden/>
          </w:rPr>
          <w:t>67</w:t>
        </w:r>
        <w:r w:rsidR="00924D18">
          <w:rPr>
            <w:noProof/>
            <w:webHidden/>
          </w:rPr>
          <w:fldChar w:fldCharType="end"/>
        </w:r>
      </w:hyperlink>
    </w:p>
    <w:p w14:paraId="07EB0A70" w14:textId="171BA8DA" w:rsidR="00924D18" w:rsidRDefault="00170E02">
      <w:pPr>
        <w:pStyle w:val="TableofFigures"/>
        <w:tabs>
          <w:tab w:val="right" w:leader="dot" w:pos="9016"/>
        </w:tabs>
        <w:rPr>
          <w:rFonts w:eastAsiaTheme="minorEastAsia"/>
          <w:noProof/>
          <w:kern w:val="2"/>
          <w:lang w:eastAsia="en-GB"/>
          <w14:ligatures w14:val="standardContextual"/>
        </w:rPr>
      </w:pPr>
      <w:hyperlink w:anchor="_Toc152411218" w:history="1">
        <w:r w:rsidR="00924D18" w:rsidRPr="00852D96">
          <w:rPr>
            <w:rStyle w:val="Hyperlink"/>
            <w:noProof/>
          </w:rPr>
          <w:t>Table 1.11 Model building goodness-of-fit summaries for multinominal logistic regression model of Economic Activity</w:t>
        </w:r>
        <w:r w:rsidR="00924D18">
          <w:rPr>
            <w:noProof/>
            <w:webHidden/>
          </w:rPr>
          <w:tab/>
        </w:r>
        <w:r w:rsidR="00924D18">
          <w:rPr>
            <w:noProof/>
            <w:webHidden/>
          </w:rPr>
          <w:fldChar w:fldCharType="begin"/>
        </w:r>
        <w:r w:rsidR="00924D18">
          <w:rPr>
            <w:noProof/>
            <w:webHidden/>
          </w:rPr>
          <w:instrText xml:space="preserve"> PAGEREF _Toc152411218 \h </w:instrText>
        </w:r>
        <w:r w:rsidR="00924D18">
          <w:rPr>
            <w:noProof/>
            <w:webHidden/>
          </w:rPr>
        </w:r>
        <w:r w:rsidR="00924D18">
          <w:rPr>
            <w:noProof/>
            <w:webHidden/>
          </w:rPr>
          <w:fldChar w:fldCharType="separate"/>
        </w:r>
        <w:r w:rsidR="00924D18">
          <w:rPr>
            <w:noProof/>
            <w:webHidden/>
          </w:rPr>
          <w:t>68</w:t>
        </w:r>
        <w:r w:rsidR="00924D18">
          <w:rPr>
            <w:noProof/>
            <w:webHidden/>
          </w:rPr>
          <w:fldChar w:fldCharType="end"/>
        </w:r>
      </w:hyperlink>
    </w:p>
    <w:p w14:paraId="5EFC183E" w14:textId="5F15704F" w:rsidR="00924D18" w:rsidRDefault="00170E02">
      <w:pPr>
        <w:pStyle w:val="TableofFigures"/>
        <w:tabs>
          <w:tab w:val="right" w:leader="dot" w:pos="9016"/>
        </w:tabs>
        <w:rPr>
          <w:rFonts w:eastAsiaTheme="minorEastAsia"/>
          <w:noProof/>
          <w:kern w:val="2"/>
          <w:lang w:eastAsia="en-GB"/>
          <w14:ligatures w14:val="standardContextual"/>
        </w:rPr>
      </w:pPr>
      <w:hyperlink w:anchor="_Toc152411219" w:history="1">
        <w:r w:rsidR="00924D18" w:rsidRPr="00852D96">
          <w:rPr>
            <w:rStyle w:val="Hyperlink"/>
            <w:noProof/>
          </w:rPr>
          <w:t>Table 1.12 Mlogit of Economic Activity</w:t>
        </w:r>
        <w:r w:rsidR="00924D18">
          <w:rPr>
            <w:noProof/>
            <w:webHidden/>
          </w:rPr>
          <w:tab/>
        </w:r>
        <w:r w:rsidR="00924D18">
          <w:rPr>
            <w:noProof/>
            <w:webHidden/>
          </w:rPr>
          <w:fldChar w:fldCharType="begin"/>
        </w:r>
        <w:r w:rsidR="00924D18">
          <w:rPr>
            <w:noProof/>
            <w:webHidden/>
          </w:rPr>
          <w:instrText xml:space="preserve"> PAGEREF _Toc152411219 \h </w:instrText>
        </w:r>
        <w:r w:rsidR="00924D18">
          <w:rPr>
            <w:noProof/>
            <w:webHidden/>
          </w:rPr>
        </w:r>
        <w:r w:rsidR="00924D18">
          <w:rPr>
            <w:noProof/>
            <w:webHidden/>
          </w:rPr>
          <w:fldChar w:fldCharType="separate"/>
        </w:r>
        <w:r w:rsidR="00924D18">
          <w:rPr>
            <w:noProof/>
            <w:webHidden/>
          </w:rPr>
          <w:t>75</w:t>
        </w:r>
        <w:r w:rsidR="00924D18">
          <w:rPr>
            <w:noProof/>
            <w:webHidden/>
          </w:rPr>
          <w:fldChar w:fldCharType="end"/>
        </w:r>
      </w:hyperlink>
    </w:p>
    <w:p w14:paraId="083AED26" w14:textId="28683A0E" w:rsidR="00924D18" w:rsidRDefault="00170E02">
      <w:pPr>
        <w:pStyle w:val="TableofFigures"/>
        <w:tabs>
          <w:tab w:val="right" w:leader="dot" w:pos="9016"/>
        </w:tabs>
        <w:rPr>
          <w:rFonts w:eastAsiaTheme="minorEastAsia"/>
          <w:noProof/>
          <w:kern w:val="2"/>
          <w:lang w:eastAsia="en-GB"/>
          <w14:ligatures w14:val="standardContextual"/>
        </w:rPr>
      </w:pPr>
      <w:hyperlink w:anchor="_Toc152411220" w:history="1">
        <w:r w:rsidR="00924D18" w:rsidRPr="00852D96">
          <w:rPr>
            <w:rStyle w:val="Hyperlink"/>
            <w:noProof/>
          </w:rPr>
          <w:t>Table 1.13 Sensitivity analyses of alternative measures of parental social stratification</w:t>
        </w:r>
        <w:r w:rsidR="00924D18">
          <w:rPr>
            <w:noProof/>
            <w:webHidden/>
          </w:rPr>
          <w:tab/>
        </w:r>
        <w:r w:rsidR="00924D18">
          <w:rPr>
            <w:noProof/>
            <w:webHidden/>
          </w:rPr>
          <w:fldChar w:fldCharType="begin"/>
        </w:r>
        <w:r w:rsidR="00924D18">
          <w:rPr>
            <w:noProof/>
            <w:webHidden/>
          </w:rPr>
          <w:instrText xml:space="preserve"> PAGEREF _Toc152411220 \h </w:instrText>
        </w:r>
        <w:r w:rsidR="00924D18">
          <w:rPr>
            <w:noProof/>
            <w:webHidden/>
          </w:rPr>
        </w:r>
        <w:r w:rsidR="00924D18">
          <w:rPr>
            <w:noProof/>
            <w:webHidden/>
          </w:rPr>
          <w:fldChar w:fldCharType="separate"/>
        </w:r>
        <w:r w:rsidR="00924D18">
          <w:rPr>
            <w:noProof/>
            <w:webHidden/>
          </w:rPr>
          <w:t>93</w:t>
        </w:r>
        <w:r w:rsidR="00924D18">
          <w:rPr>
            <w:noProof/>
            <w:webHidden/>
          </w:rPr>
          <w:fldChar w:fldCharType="end"/>
        </w:r>
      </w:hyperlink>
    </w:p>
    <w:p w14:paraId="57A8907D" w14:textId="3456410D" w:rsidR="00924D18" w:rsidRDefault="00170E02">
      <w:pPr>
        <w:pStyle w:val="TableofFigures"/>
        <w:tabs>
          <w:tab w:val="right" w:leader="dot" w:pos="9016"/>
        </w:tabs>
        <w:rPr>
          <w:rFonts w:eastAsiaTheme="minorEastAsia"/>
          <w:noProof/>
          <w:kern w:val="2"/>
          <w:lang w:eastAsia="en-GB"/>
          <w14:ligatures w14:val="standardContextual"/>
        </w:rPr>
      </w:pPr>
      <w:hyperlink w:anchor="_Toc152411221" w:history="1">
        <w:r w:rsidR="00924D18" w:rsidRPr="00852D96">
          <w:rPr>
            <w:rStyle w:val="Hyperlink"/>
            <w:noProof/>
          </w:rPr>
          <w:t>Table 1.14 Missing data patterns for NCDS</w:t>
        </w:r>
        <w:r w:rsidR="00924D18">
          <w:rPr>
            <w:noProof/>
            <w:webHidden/>
          </w:rPr>
          <w:tab/>
        </w:r>
        <w:r w:rsidR="00924D18">
          <w:rPr>
            <w:noProof/>
            <w:webHidden/>
          </w:rPr>
          <w:fldChar w:fldCharType="begin"/>
        </w:r>
        <w:r w:rsidR="00924D18">
          <w:rPr>
            <w:noProof/>
            <w:webHidden/>
          </w:rPr>
          <w:instrText xml:space="preserve"> PAGEREF _Toc152411221 \h </w:instrText>
        </w:r>
        <w:r w:rsidR="00924D18">
          <w:rPr>
            <w:noProof/>
            <w:webHidden/>
          </w:rPr>
        </w:r>
        <w:r w:rsidR="00924D18">
          <w:rPr>
            <w:noProof/>
            <w:webHidden/>
          </w:rPr>
          <w:fldChar w:fldCharType="separate"/>
        </w:r>
        <w:r w:rsidR="00924D18">
          <w:rPr>
            <w:noProof/>
            <w:webHidden/>
          </w:rPr>
          <w:t>105</w:t>
        </w:r>
        <w:r w:rsidR="00924D18">
          <w:rPr>
            <w:noProof/>
            <w:webHidden/>
          </w:rPr>
          <w:fldChar w:fldCharType="end"/>
        </w:r>
      </w:hyperlink>
    </w:p>
    <w:p w14:paraId="78BBE266" w14:textId="1DFDF36D" w:rsidR="00924D18" w:rsidRDefault="00170E02">
      <w:pPr>
        <w:pStyle w:val="TableofFigures"/>
        <w:tabs>
          <w:tab w:val="right" w:leader="dot" w:pos="9016"/>
        </w:tabs>
        <w:rPr>
          <w:rFonts w:eastAsiaTheme="minorEastAsia"/>
          <w:noProof/>
          <w:kern w:val="2"/>
          <w:lang w:eastAsia="en-GB"/>
          <w14:ligatures w14:val="standardContextual"/>
        </w:rPr>
      </w:pPr>
      <w:hyperlink w:anchor="_Toc152411222" w:history="1">
        <w:r w:rsidR="00924D18" w:rsidRPr="00852D96">
          <w:rPr>
            <w:rStyle w:val="Hyperlink"/>
            <w:noProof/>
          </w:rPr>
          <w:t>Table 1.15 Comparison of CRA NS-SEC vs Imputed NS-SEC</w:t>
        </w:r>
        <w:r w:rsidR="00924D18">
          <w:rPr>
            <w:noProof/>
            <w:webHidden/>
          </w:rPr>
          <w:tab/>
        </w:r>
        <w:r w:rsidR="00924D18">
          <w:rPr>
            <w:noProof/>
            <w:webHidden/>
          </w:rPr>
          <w:fldChar w:fldCharType="begin"/>
        </w:r>
        <w:r w:rsidR="00924D18">
          <w:rPr>
            <w:noProof/>
            <w:webHidden/>
          </w:rPr>
          <w:instrText xml:space="preserve"> PAGEREF _Toc152411222 \h </w:instrText>
        </w:r>
        <w:r w:rsidR="00924D18">
          <w:rPr>
            <w:noProof/>
            <w:webHidden/>
          </w:rPr>
        </w:r>
        <w:r w:rsidR="00924D18">
          <w:rPr>
            <w:noProof/>
            <w:webHidden/>
          </w:rPr>
          <w:fldChar w:fldCharType="separate"/>
        </w:r>
        <w:r w:rsidR="00924D18">
          <w:rPr>
            <w:noProof/>
            <w:webHidden/>
          </w:rPr>
          <w:t>116</w:t>
        </w:r>
        <w:r w:rsidR="00924D18">
          <w:rPr>
            <w:noProof/>
            <w:webHidden/>
          </w:rPr>
          <w:fldChar w:fldCharType="end"/>
        </w:r>
      </w:hyperlink>
    </w:p>
    <w:p w14:paraId="5AE95ED6" w14:textId="61CE2BB3" w:rsidR="00924D18" w:rsidRDefault="00170E02">
      <w:pPr>
        <w:pStyle w:val="TableofFigures"/>
        <w:tabs>
          <w:tab w:val="right" w:leader="dot" w:pos="9016"/>
        </w:tabs>
        <w:rPr>
          <w:rFonts w:eastAsiaTheme="minorEastAsia"/>
          <w:noProof/>
          <w:kern w:val="2"/>
          <w:lang w:eastAsia="en-GB"/>
          <w14:ligatures w14:val="standardContextual"/>
        </w:rPr>
      </w:pPr>
      <w:hyperlink w:anchor="_Toc152411223" w:history="1">
        <w:r w:rsidR="00924D18" w:rsidRPr="00852D96">
          <w:rPr>
            <w:rStyle w:val="Hyperlink"/>
            <w:noProof/>
          </w:rPr>
          <w:t>Table 2.1 Sweeps Included for Analysis</w:t>
        </w:r>
        <w:r w:rsidR="00924D18">
          <w:rPr>
            <w:noProof/>
            <w:webHidden/>
          </w:rPr>
          <w:tab/>
        </w:r>
        <w:r w:rsidR="00924D18">
          <w:rPr>
            <w:noProof/>
            <w:webHidden/>
          </w:rPr>
          <w:fldChar w:fldCharType="begin"/>
        </w:r>
        <w:r w:rsidR="00924D18">
          <w:rPr>
            <w:noProof/>
            <w:webHidden/>
          </w:rPr>
          <w:instrText xml:space="preserve"> PAGEREF _Toc152411223 \h </w:instrText>
        </w:r>
        <w:r w:rsidR="00924D18">
          <w:rPr>
            <w:noProof/>
            <w:webHidden/>
          </w:rPr>
        </w:r>
        <w:r w:rsidR="00924D18">
          <w:rPr>
            <w:noProof/>
            <w:webHidden/>
          </w:rPr>
          <w:fldChar w:fldCharType="separate"/>
        </w:r>
        <w:r w:rsidR="00924D18">
          <w:rPr>
            <w:noProof/>
            <w:webHidden/>
          </w:rPr>
          <w:t>142</w:t>
        </w:r>
        <w:r w:rsidR="00924D18">
          <w:rPr>
            <w:noProof/>
            <w:webHidden/>
          </w:rPr>
          <w:fldChar w:fldCharType="end"/>
        </w:r>
      </w:hyperlink>
    </w:p>
    <w:p w14:paraId="45E81447" w14:textId="45696396" w:rsidR="00924D18" w:rsidRDefault="00170E02">
      <w:pPr>
        <w:pStyle w:val="TableofFigures"/>
        <w:tabs>
          <w:tab w:val="right" w:leader="dot" w:pos="9016"/>
        </w:tabs>
        <w:rPr>
          <w:rFonts w:eastAsiaTheme="minorEastAsia"/>
          <w:noProof/>
          <w:kern w:val="2"/>
          <w:lang w:eastAsia="en-GB"/>
          <w14:ligatures w14:val="standardContextual"/>
        </w:rPr>
      </w:pPr>
      <w:hyperlink w:anchor="_Toc152411224" w:history="1">
        <w:r w:rsidR="00924D18" w:rsidRPr="00852D96">
          <w:rPr>
            <w:rStyle w:val="Hyperlink"/>
            <w:noProof/>
          </w:rPr>
          <w:t>Table 2.2 Participation in the BCS from Birth to 30 years</w:t>
        </w:r>
        <w:r w:rsidR="00924D18">
          <w:rPr>
            <w:noProof/>
            <w:webHidden/>
          </w:rPr>
          <w:tab/>
        </w:r>
        <w:r w:rsidR="00924D18">
          <w:rPr>
            <w:noProof/>
            <w:webHidden/>
          </w:rPr>
          <w:fldChar w:fldCharType="begin"/>
        </w:r>
        <w:r w:rsidR="00924D18">
          <w:rPr>
            <w:noProof/>
            <w:webHidden/>
          </w:rPr>
          <w:instrText xml:space="preserve"> PAGEREF _Toc152411224 \h </w:instrText>
        </w:r>
        <w:r w:rsidR="00924D18">
          <w:rPr>
            <w:noProof/>
            <w:webHidden/>
          </w:rPr>
        </w:r>
        <w:r w:rsidR="00924D18">
          <w:rPr>
            <w:noProof/>
            <w:webHidden/>
          </w:rPr>
          <w:fldChar w:fldCharType="separate"/>
        </w:r>
        <w:r w:rsidR="00924D18">
          <w:rPr>
            <w:noProof/>
            <w:webHidden/>
          </w:rPr>
          <w:t>143</w:t>
        </w:r>
        <w:r w:rsidR="00924D18">
          <w:rPr>
            <w:noProof/>
            <w:webHidden/>
          </w:rPr>
          <w:fldChar w:fldCharType="end"/>
        </w:r>
      </w:hyperlink>
    </w:p>
    <w:p w14:paraId="735ECE24" w14:textId="370D9DA4" w:rsidR="00924D18" w:rsidRDefault="00170E02">
      <w:pPr>
        <w:pStyle w:val="TableofFigures"/>
        <w:tabs>
          <w:tab w:val="right" w:leader="dot" w:pos="9016"/>
        </w:tabs>
        <w:rPr>
          <w:rFonts w:eastAsiaTheme="minorEastAsia"/>
          <w:noProof/>
          <w:kern w:val="2"/>
          <w:lang w:eastAsia="en-GB"/>
          <w14:ligatures w14:val="standardContextual"/>
        </w:rPr>
      </w:pPr>
      <w:hyperlink w:anchor="_Toc152411225" w:history="1">
        <w:r w:rsidR="00924D18" w:rsidRPr="00852D96">
          <w:rPr>
            <w:rStyle w:val="Hyperlink"/>
            <w:noProof/>
          </w:rPr>
          <w:t>Table 2.3 Frequency Statistics for Economic Activity</w:t>
        </w:r>
        <w:r w:rsidR="00924D18">
          <w:rPr>
            <w:noProof/>
            <w:webHidden/>
          </w:rPr>
          <w:tab/>
        </w:r>
        <w:r w:rsidR="00924D18">
          <w:rPr>
            <w:noProof/>
            <w:webHidden/>
          </w:rPr>
          <w:fldChar w:fldCharType="begin"/>
        </w:r>
        <w:r w:rsidR="00924D18">
          <w:rPr>
            <w:noProof/>
            <w:webHidden/>
          </w:rPr>
          <w:instrText xml:space="preserve"> PAGEREF _Toc152411225 \h </w:instrText>
        </w:r>
        <w:r w:rsidR="00924D18">
          <w:rPr>
            <w:noProof/>
            <w:webHidden/>
          </w:rPr>
        </w:r>
        <w:r w:rsidR="00924D18">
          <w:rPr>
            <w:noProof/>
            <w:webHidden/>
          </w:rPr>
          <w:fldChar w:fldCharType="separate"/>
        </w:r>
        <w:r w:rsidR="00924D18">
          <w:rPr>
            <w:noProof/>
            <w:webHidden/>
          </w:rPr>
          <w:t>146</w:t>
        </w:r>
        <w:r w:rsidR="00924D18">
          <w:rPr>
            <w:noProof/>
            <w:webHidden/>
          </w:rPr>
          <w:fldChar w:fldCharType="end"/>
        </w:r>
      </w:hyperlink>
    </w:p>
    <w:p w14:paraId="17173FEE" w14:textId="097761DE" w:rsidR="00924D18" w:rsidRDefault="00170E02">
      <w:pPr>
        <w:pStyle w:val="TableofFigures"/>
        <w:tabs>
          <w:tab w:val="right" w:leader="dot" w:pos="9016"/>
        </w:tabs>
        <w:rPr>
          <w:rFonts w:eastAsiaTheme="minorEastAsia"/>
          <w:noProof/>
          <w:kern w:val="2"/>
          <w:lang w:eastAsia="en-GB"/>
          <w14:ligatures w14:val="standardContextual"/>
        </w:rPr>
      </w:pPr>
      <w:hyperlink w:anchor="_Toc152411226" w:history="1">
        <w:r w:rsidR="00924D18" w:rsidRPr="00852D96">
          <w:rPr>
            <w:rStyle w:val="Hyperlink"/>
            <w:noProof/>
          </w:rPr>
          <w:t>Table 2.4 Descriptive Statistics for Economic Activity Model</w:t>
        </w:r>
        <w:r w:rsidR="00924D18">
          <w:rPr>
            <w:noProof/>
            <w:webHidden/>
          </w:rPr>
          <w:tab/>
        </w:r>
        <w:r w:rsidR="00924D18">
          <w:rPr>
            <w:noProof/>
            <w:webHidden/>
          </w:rPr>
          <w:fldChar w:fldCharType="begin"/>
        </w:r>
        <w:r w:rsidR="00924D18">
          <w:rPr>
            <w:noProof/>
            <w:webHidden/>
          </w:rPr>
          <w:instrText xml:space="preserve"> PAGEREF _Toc152411226 \h </w:instrText>
        </w:r>
        <w:r w:rsidR="00924D18">
          <w:rPr>
            <w:noProof/>
            <w:webHidden/>
          </w:rPr>
        </w:r>
        <w:r w:rsidR="00924D18">
          <w:rPr>
            <w:noProof/>
            <w:webHidden/>
          </w:rPr>
          <w:fldChar w:fldCharType="separate"/>
        </w:r>
        <w:r w:rsidR="00924D18">
          <w:rPr>
            <w:noProof/>
            <w:webHidden/>
          </w:rPr>
          <w:t>152</w:t>
        </w:r>
        <w:r w:rsidR="00924D18">
          <w:rPr>
            <w:noProof/>
            <w:webHidden/>
          </w:rPr>
          <w:fldChar w:fldCharType="end"/>
        </w:r>
      </w:hyperlink>
    </w:p>
    <w:p w14:paraId="71FC42E2" w14:textId="2DB0A1DF" w:rsidR="00924D18" w:rsidRDefault="00170E02">
      <w:pPr>
        <w:pStyle w:val="TableofFigures"/>
        <w:tabs>
          <w:tab w:val="right" w:leader="dot" w:pos="9016"/>
        </w:tabs>
        <w:rPr>
          <w:rFonts w:eastAsiaTheme="minorEastAsia"/>
          <w:noProof/>
          <w:kern w:val="2"/>
          <w:lang w:eastAsia="en-GB"/>
          <w14:ligatures w14:val="standardContextual"/>
        </w:rPr>
      </w:pPr>
      <w:hyperlink w:anchor="_Toc152411227" w:history="1">
        <w:r w:rsidR="00924D18" w:rsidRPr="00852D96">
          <w:rPr>
            <w:rStyle w:val="Hyperlink"/>
            <w:noProof/>
          </w:rPr>
          <w:t>Table 2.5 Descriptive Statistics by Economic Activity</w:t>
        </w:r>
        <w:r w:rsidR="00924D18">
          <w:rPr>
            <w:noProof/>
            <w:webHidden/>
          </w:rPr>
          <w:tab/>
        </w:r>
        <w:r w:rsidR="00924D18">
          <w:rPr>
            <w:noProof/>
            <w:webHidden/>
          </w:rPr>
          <w:fldChar w:fldCharType="begin"/>
        </w:r>
        <w:r w:rsidR="00924D18">
          <w:rPr>
            <w:noProof/>
            <w:webHidden/>
          </w:rPr>
          <w:instrText xml:space="preserve"> PAGEREF _Toc152411227 \h </w:instrText>
        </w:r>
        <w:r w:rsidR="00924D18">
          <w:rPr>
            <w:noProof/>
            <w:webHidden/>
          </w:rPr>
        </w:r>
        <w:r w:rsidR="00924D18">
          <w:rPr>
            <w:noProof/>
            <w:webHidden/>
          </w:rPr>
          <w:fldChar w:fldCharType="separate"/>
        </w:r>
        <w:r w:rsidR="00924D18">
          <w:rPr>
            <w:noProof/>
            <w:webHidden/>
          </w:rPr>
          <w:t>154</w:t>
        </w:r>
        <w:r w:rsidR="00924D18">
          <w:rPr>
            <w:noProof/>
            <w:webHidden/>
          </w:rPr>
          <w:fldChar w:fldCharType="end"/>
        </w:r>
      </w:hyperlink>
    </w:p>
    <w:p w14:paraId="759EC57E" w14:textId="6907186D" w:rsidR="00924D18" w:rsidRDefault="00170E02">
      <w:pPr>
        <w:pStyle w:val="TableofFigures"/>
        <w:tabs>
          <w:tab w:val="right" w:leader="dot" w:pos="9016"/>
        </w:tabs>
        <w:rPr>
          <w:rFonts w:eastAsiaTheme="minorEastAsia"/>
          <w:noProof/>
          <w:kern w:val="2"/>
          <w:lang w:eastAsia="en-GB"/>
          <w14:ligatures w14:val="standardContextual"/>
        </w:rPr>
      </w:pPr>
      <w:hyperlink w:anchor="_Toc152411228" w:history="1">
        <w:r w:rsidR="00924D18" w:rsidRPr="00852D96">
          <w:rPr>
            <w:rStyle w:val="Hyperlink"/>
            <w:noProof/>
          </w:rPr>
          <w:t>Table 2.6 Goodness-of-fit summaries for explanatory variables and Economic Activity</w:t>
        </w:r>
        <w:r w:rsidR="00924D18">
          <w:rPr>
            <w:noProof/>
            <w:webHidden/>
          </w:rPr>
          <w:tab/>
        </w:r>
        <w:r w:rsidR="00924D18">
          <w:rPr>
            <w:noProof/>
            <w:webHidden/>
          </w:rPr>
          <w:fldChar w:fldCharType="begin"/>
        </w:r>
        <w:r w:rsidR="00924D18">
          <w:rPr>
            <w:noProof/>
            <w:webHidden/>
          </w:rPr>
          <w:instrText xml:space="preserve"> PAGEREF _Toc152411228 \h </w:instrText>
        </w:r>
        <w:r w:rsidR="00924D18">
          <w:rPr>
            <w:noProof/>
            <w:webHidden/>
          </w:rPr>
        </w:r>
        <w:r w:rsidR="00924D18">
          <w:rPr>
            <w:noProof/>
            <w:webHidden/>
          </w:rPr>
          <w:fldChar w:fldCharType="separate"/>
        </w:r>
        <w:r w:rsidR="00924D18">
          <w:rPr>
            <w:noProof/>
            <w:webHidden/>
          </w:rPr>
          <w:t>158</w:t>
        </w:r>
        <w:r w:rsidR="00924D18">
          <w:rPr>
            <w:noProof/>
            <w:webHidden/>
          </w:rPr>
          <w:fldChar w:fldCharType="end"/>
        </w:r>
      </w:hyperlink>
    </w:p>
    <w:p w14:paraId="670B7A77" w14:textId="7043693F" w:rsidR="00924D18" w:rsidRDefault="00170E02">
      <w:pPr>
        <w:pStyle w:val="TableofFigures"/>
        <w:tabs>
          <w:tab w:val="right" w:leader="dot" w:pos="9016"/>
        </w:tabs>
        <w:rPr>
          <w:rFonts w:eastAsiaTheme="minorEastAsia"/>
          <w:noProof/>
          <w:kern w:val="2"/>
          <w:lang w:eastAsia="en-GB"/>
          <w14:ligatures w14:val="standardContextual"/>
        </w:rPr>
      </w:pPr>
      <w:hyperlink w:anchor="_Toc152411229" w:history="1">
        <w:r w:rsidR="00924D18" w:rsidRPr="00852D96">
          <w:rPr>
            <w:rStyle w:val="Hyperlink"/>
            <w:noProof/>
          </w:rPr>
          <w:t>Table 2.7 Model building goodness-of-fit summaries for multinominal logistic regression model of Economic Activity</w:t>
        </w:r>
        <w:r w:rsidR="00924D18">
          <w:rPr>
            <w:noProof/>
            <w:webHidden/>
          </w:rPr>
          <w:tab/>
        </w:r>
        <w:r w:rsidR="00924D18">
          <w:rPr>
            <w:noProof/>
            <w:webHidden/>
          </w:rPr>
          <w:fldChar w:fldCharType="begin"/>
        </w:r>
        <w:r w:rsidR="00924D18">
          <w:rPr>
            <w:noProof/>
            <w:webHidden/>
          </w:rPr>
          <w:instrText xml:space="preserve"> PAGEREF _Toc152411229 \h </w:instrText>
        </w:r>
        <w:r w:rsidR="00924D18">
          <w:rPr>
            <w:noProof/>
            <w:webHidden/>
          </w:rPr>
        </w:r>
        <w:r w:rsidR="00924D18">
          <w:rPr>
            <w:noProof/>
            <w:webHidden/>
          </w:rPr>
          <w:fldChar w:fldCharType="separate"/>
        </w:r>
        <w:r w:rsidR="00924D18">
          <w:rPr>
            <w:noProof/>
            <w:webHidden/>
          </w:rPr>
          <w:t>159</w:t>
        </w:r>
        <w:r w:rsidR="00924D18">
          <w:rPr>
            <w:noProof/>
            <w:webHidden/>
          </w:rPr>
          <w:fldChar w:fldCharType="end"/>
        </w:r>
      </w:hyperlink>
    </w:p>
    <w:p w14:paraId="3E6625A3" w14:textId="7DBE4DD9" w:rsidR="00924D18" w:rsidRDefault="00170E02">
      <w:pPr>
        <w:pStyle w:val="TableofFigures"/>
        <w:tabs>
          <w:tab w:val="right" w:leader="dot" w:pos="9016"/>
        </w:tabs>
        <w:rPr>
          <w:rFonts w:eastAsiaTheme="minorEastAsia"/>
          <w:noProof/>
          <w:kern w:val="2"/>
          <w:lang w:eastAsia="en-GB"/>
          <w14:ligatures w14:val="standardContextual"/>
        </w:rPr>
      </w:pPr>
      <w:hyperlink w:anchor="_Toc152411230" w:history="1">
        <w:r w:rsidR="00924D18" w:rsidRPr="00852D96">
          <w:rPr>
            <w:rStyle w:val="Hyperlink"/>
            <w:noProof/>
          </w:rPr>
          <w:t>Table 2.8 Mlogit of Economic Activity</w:t>
        </w:r>
        <w:r w:rsidR="00924D18">
          <w:rPr>
            <w:noProof/>
            <w:webHidden/>
          </w:rPr>
          <w:tab/>
        </w:r>
        <w:r w:rsidR="00924D18">
          <w:rPr>
            <w:noProof/>
            <w:webHidden/>
          </w:rPr>
          <w:fldChar w:fldCharType="begin"/>
        </w:r>
        <w:r w:rsidR="00924D18">
          <w:rPr>
            <w:noProof/>
            <w:webHidden/>
          </w:rPr>
          <w:instrText xml:space="preserve"> PAGEREF _Toc152411230 \h </w:instrText>
        </w:r>
        <w:r w:rsidR="00924D18">
          <w:rPr>
            <w:noProof/>
            <w:webHidden/>
          </w:rPr>
        </w:r>
        <w:r w:rsidR="00924D18">
          <w:rPr>
            <w:noProof/>
            <w:webHidden/>
          </w:rPr>
          <w:fldChar w:fldCharType="separate"/>
        </w:r>
        <w:r w:rsidR="00924D18">
          <w:rPr>
            <w:noProof/>
            <w:webHidden/>
          </w:rPr>
          <w:t>163</w:t>
        </w:r>
        <w:r w:rsidR="00924D18">
          <w:rPr>
            <w:noProof/>
            <w:webHidden/>
          </w:rPr>
          <w:fldChar w:fldCharType="end"/>
        </w:r>
      </w:hyperlink>
    </w:p>
    <w:p w14:paraId="6FBEA219" w14:textId="0557901A" w:rsidR="00924D18" w:rsidRDefault="00170E02">
      <w:pPr>
        <w:pStyle w:val="TableofFigures"/>
        <w:tabs>
          <w:tab w:val="right" w:leader="dot" w:pos="9016"/>
        </w:tabs>
        <w:rPr>
          <w:rFonts w:eastAsiaTheme="minorEastAsia"/>
          <w:noProof/>
          <w:kern w:val="2"/>
          <w:lang w:eastAsia="en-GB"/>
          <w14:ligatures w14:val="standardContextual"/>
        </w:rPr>
      </w:pPr>
      <w:hyperlink w:anchor="_Toc152411231" w:history="1">
        <w:r w:rsidR="00924D18" w:rsidRPr="00852D96">
          <w:rPr>
            <w:rStyle w:val="Hyperlink"/>
            <w:noProof/>
          </w:rPr>
          <w:t>Table 2.9 Sensitivity analyses of alternative measures of parental social stratification</w:t>
        </w:r>
        <w:r w:rsidR="00924D18">
          <w:rPr>
            <w:noProof/>
            <w:webHidden/>
          </w:rPr>
          <w:tab/>
        </w:r>
        <w:r w:rsidR="00924D18">
          <w:rPr>
            <w:noProof/>
            <w:webHidden/>
          </w:rPr>
          <w:fldChar w:fldCharType="begin"/>
        </w:r>
        <w:r w:rsidR="00924D18">
          <w:rPr>
            <w:noProof/>
            <w:webHidden/>
          </w:rPr>
          <w:instrText xml:space="preserve"> PAGEREF _Toc152411231 \h </w:instrText>
        </w:r>
        <w:r w:rsidR="00924D18">
          <w:rPr>
            <w:noProof/>
            <w:webHidden/>
          </w:rPr>
        </w:r>
        <w:r w:rsidR="00924D18">
          <w:rPr>
            <w:noProof/>
            <w:webHidden/>
          </w:rPr>
          <w:fldChar w:fldCharType="separate"/>
        </w:r>
        <w:r w:rsidR="00924D18">
          <w:rPr>
            <w:noProof/>
            <w:webHidden/>
          </w:rPr>
          <w:t>178</w:t>
        </w:r>
        <w:r w:rsidR="00924D18">
          <w:rPr>
            <w:noProof/>
            <w:webHidden/>
          </w:rPr>
          <w:fldChar w:fldCharType="end"/>
        </w:r>
      </w:hyperlink>
    </w:p>
    <w:p w14:paraId="7F5D88A6" w14:textId="4E3CB389" w:rsidR="00924D18" w:rsidRDefault="00170E02">
      <w:pPr>
        <w:pStyle w:val="TableofFigures"/>
        <w:tabs>
          <w:tab w:val="right" w:leader="dot" w:pos="9016"/>
        </w:tabs>
        <w:rPr>
          <w:rFonts w:eastAsiaTheme="minorEastAsia"/>
          <w:noProof/>
          <w:kern w:val="2"/>
          <w:lang w:eastAsia="en-GB"/>
          <w14:ligatures w14:val="standardContextual"/>
        </w:rPr>
      </w:pPr>
      <w:hyperlink w:anchor="_Toc152411232" w:history="1">
        <w:r w:rsidR="00924D18" w:rsidRPr="00852D96">
          <w:rPr>
            <w:rStyle w:val="Hyperlink"/>
            <w:noProof/>
          </w:rPr>
          <w:t>Table 2.10 Missing data patterns for BCS</w:t>
        </w:r>
        <w:r w:rsidR="00924D18">
          <w:rPr>
            <w:noProof/>
            <w:webHidden/>
          </w:rPr>
          <w:tab/>
        </w:r>
        <w:r w:rsidR="00924D18">
          <w:rPr>
            <w:noProof/>
            <w:webHidden/>
          </w:rPr>
          <w:fldChar w:fldCharType="begin"/>
        </w:r>
        <w:r w:rsidR="00924D18">
          <w:rPr>
            <w:noProof/>
            <w:webHidden/>
          </w:rPr>
          <w:instrText xml:space="preserve"> PAGEREF _Toc152411232 \h </w:instrText>
        </w:r>
        <w:r w:rsidR="00924D18">
          <w:rPr>
            <w:noProof/>
            <w:webHidden/>
          </w:rPr>
        </w:r>
        <w:r w:rsidR="00924D18">
          <w:rPr>
            <w:noProof/>
            <w:webHidden/>
          </w:rPr>
          <w:fldChar w:fldCharType="separate"/>
        </w:r>
        <w:r w:rsidR="00924D18">
          <w:rPr>
            <w:noProof/>
            <w:webHidden/>
          </w:rPr>
          <w:t>184</w:t>
        </w:r>
        <w:r w:rsidR="00924D18">
          <w:rPr>
            <w:noProof/>
            <w:webHidden/>
          </w:rPr>
          <w:fldChar w:fldCharType="end"/>
        </w:r>
      </w:hyperlink>
    </w:p>
    <w:p w14:paraId="425033FA" w14:textId="564F4532" w:rsidR="00924D18" w:rsidRDefault="00170E02">
      <w:pPr>
        <w:pStyle w:val="TableofFigures"/>
        <w:tabs>
          <w:tab w:val="right" w:leader="dot" w:pos="9016"/>
        </w:tabs>
        <w:rPr>
          <w:rFonts w:eastAsiaTheme="minorEastAsia"/>
          <w:noProof/>
          <w:kern w:val="2"/>
          <w:lang w:eastAsia="en-GB"/>
          <w14:ligatures w14:val="standardContextual"/>
        </w:rPr>
      </w:pPr>
      <w:hyperlink w:anchor="_Toc152411233" w:history="1">
        <w:r w:rsidR="00924D18" w:rsidRPr="00852D96">
          <w:rPr>
            <w:rStyle w:val="Hyperlink"/>
            <w:noProof/>
          </w:rPr>
          <w:t>Table 2.11 Number of Observations missing for BCS</w:t>
        </w:r>
        <w:r w:rsidR="00924D18">
          <w:rPr>
            <w:noProof/>
            <w:webHidden/>
          </w:rPr>
          <w:tab/>
        </w:r>
        <w:r w:rsidR="00924D18">
          <w:rPr>
            <w:noProof/>
            <w:webHidden/>
          </w:rPr>
          <w:fldChar w:fldCharType="begin"/>
        </w:r>
        <w:r w:rsidR="00924D18">
          <w:rPr>
            <w:noProof/>
            <w:webHidden/>
          </w:rPr>
          <w:instrText xml:space="preserve"> PAGEREF _Toc152411233 \h </w:instrText>
        </w:r>
        <w:r w:rsidR="00924D18">
          <w:rPr>
            <w:noProof/>
            <w:webHidden/>
          </w:rPr>
        </w:r>
        <w:r w:rsidR="00924D18">
          <w:rPr>
            <w:noProof/>
            <w:webHidden/>
          </w:rPr>
          <w:fldChar w:fldCharType="separate"/>
        </w:r>
        <w:r w:rsidR="00924D18">
          <w:rPr>
            <w:noProof/>
            <w:webHidden/>
          </w:rPr>
          <w:t>184</w:t>
        </w:r>
        <w:r w:rsidR="00924D18">
          <w:rPr>
            <w:noProof/>
            <w:webHidden/>
          </w:rPr>
          <w:fldChar w:fldCharType="end"/>
        </w:r>
      </w:hyperlink>
    </w:p>
    <w:p w14:paraId="19E6D869" w14:textId="679F1FBF" w:rsidR="00924D18" w:rsidRDefault="00170E02">
      <w:pPr>
        <w:pStyle w:val="TableofFigures"/>
        <w:tabs>
          <w:tab w:val="right" w:leader="dot" w:pos="9016"/>
        </w:tabs>
        <w:rPr>
          <w:rFonts w:eastAsiaTheme="minorEastAsia"/>
          <w:noProof/>
          <w:kern w:val="2"/>
          <w:lang w:eastAsia="en-GB"/>
          <w14:ligatures w14:val="standardContextual"/>
        </w:rPr>
      </w:pPr>
      <w:hyperlink w:anchor="_Toc152411234" w:history="1">
        <w:r w:rsidR="00924D18" w:rsidRPr="00852D96">
          <w:rPr>
            <w:rStyle w:val="Hyperlink"/>
            <w:noProof/>
          </w:rPr>
          <w:t>Table 2.12 Comparison of Missingness across four models</w:t>
        </w:r>
        <w:r w:rsidR="00924D18">
          <w:rPr>
            <w:noProof/>
            <w:webHidden/>
          </w:rPr>
          <w:tab/>
        </w:r>
        <w:r w:rsidR="00924D18">
          <w:rPr>
            <w:noProof/>
            <w:webHidden/>
          </w:rPr>
          <w:fldChar w:fldCharType="begin"/>
        </w:r>
        <w:r w:rsidR="00924D18">
          <w:rPr>
            <w:noProof/>
            <w:webHidden/>
          </w:rPr>
          <w:instrText xml:space="preserve"> PAGEREF _Toc152411234 \h </w:instrText>
        </w:r>
        <w:r w:rsidR="00924D18">
          <w:rPr>
            <w:noProof/>
            <w:webHidden/>
          </w:rPr>
        </w:r>
        <w:r w:rsidR="00924D18">
          <w:rPr>
            <w:noProof/>
            <w:webHidden/>
          </w:rPr>
          <w:fldChar w:fldCharType="separate"/>
        </w:r>
        <w:r w:rsidR="00924D18">
          <w:rPr>
            <w:noProof/>
            <w:webHidden/>
          </w:rPr>
          <w:t>188</w:t>
        </w:r>
        <w:r w:rsidR="00924D18">
          <w:rPr>
            <w:noProof/>
            <w:webHidden/>
          </w:rPr>
          <w:fldChar w:fldCharType="end"/>
        </w:r>
      </w:hyperlink>
    </w:p>
    <w:p w14:paraId="156EC323" w14:textId="4808FEC6" w:rsidR="006A0C55"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327BA293" w14:textId="77777777" w:rsidR="006A0C55" w:rsidRPr="00837293" w:rsidRDefault="006A0C55" w:rsidP="00B947F6">
      <w:pPr>
        <w:rPr>
          <w:rFonts w:ascii="Book Antiqua" w:hAnsi="Book Antiqua" w:cs="Times New Roman"/>
          <w:sz w:val="24"/>
          <w:szCs w:val="24"/>
        </w:rPr>
      </w:pPr>
    </w:p>
    <w:p w14:paraId="6C6F4436" w14:textId="77777777" w:rsidR="006A0C55" w:rsidRPr="00837293" w:rsidRDefault="006A0C55" w:rsidP="00B947F6">
      <w:pPr>
        <w:rPr>
          <w:rFonts w:ascii="Book Antiqua" w:hAnsi="Book Antiqua" w:cs="Times New Roman"/>
          <w:sz w:val="24"/>
          <w:szCs w:val="24"/>
        </w:rPr>
      </w:pPr>
    </w:p>
    <w:p w14:paraId="5EB91E32" w14:textId="77777777" w:rsidR="009A3A34" w:rsidRPr="00837293" w:rsidRDefault="009A3A34" w:rsidP="00B947F6">
      <w:pPr>
        <w:rPr>
          <w:rFonts w:ascii="Book Antiqua" w:hAnsi="Book Antiqua" w:cs="Times New Roman"/>
          <w:sz w:val="24"/>
          <w:szCs w:val="24"/>
        </w:rPr>
      </w:pPr>
    </w:p>
    <w:p w14:paraId="0DFA32B1" w14:textId="77777777" w:rsidR="009A3A34" w:rsidRPr="00837293" w:rsidRDefault="009A3A34" w:rsidP="00B947F6">
      <w:pPr>
        <w:rPr>
          <w:rFonts w:ascii="Book Antiqua" w:hAnsi="Book Antiqua" w:cs="Times New Roman"/>
          <w:sz w:val="24"/>
          <w:szCs w:val="24"/>
        </w:rPr>
      </w:pPr>
    </w:p>
    <w:p w14:paraId="3D26AAE7" w14:textId="77777777" w:rsidR="009864D1" w:rsidRPr="00837293" w:rsidRDefault="009864D1" w:rsidP="00B947F6">
      <w:pPr>
        <w:rPr>
          <w:rFonts w:ascii="Book Antiqua" w:hAnsi="Book Antiqua" w:cs="Times New Roman"/>
          <w:sz w:val="24"/>
          <w:szCs w:val="24"/>
        </w:rPr>
      </w:pPr>
    </w:p>
    <w:p w14:paraId="4384271F" w14:textId="77777777" w:rsidR="00837293" w:rsidRPr="00837293" w:rsidRDefault="00837293" w:rsidP="00B947F6">
      <w:pPr>
        <w:rPr>
          <w:rFonts w:ascii="Book Antiqua" w:hAnsi="Book Antiqua" w:cs="Times New Roman"/>
          <w:sz w:val="24"/>
          <w:szCs w:val="24"/>
        </w:rPr>
      </w:pPr>
    </w:p>
    <w:p w14:paraId="1335CF4B" w14:textId="77777777" w:rsidR="009864D1" w:rsidRPr="00837293" w:rsidRDefault="009864D1" w:rsidP="00B947F6">
      <w:pPr>
        <w:rPr>
          <w:rFonts w:ascii="Book Antiqua" w:hAnsi="Book Antiqua" w:cs="Times New Roman"/>
          <w:sz w:val="24"/>
          <w:szCs w:val="24"/>
        </w:rPr>
      </w:pPr>
    </w:p>
    <w:p w14:paraId="443657B8" w14:textId="77777777" w:rsidR="009864D1" w:rsidRPr="00837293" w:rsidRDefault="009864D1" w:rsidP="00B947F6">
      <w:pPr>
        <w:rPr>
          <w:rFonts w:ascii="Book Antiqua" w:hAnsi="Book Antiqua" w:cs="Times New Roman"/>
          <w:sz w:val="24"/>
          <w:szCs w:val="24"/>
        </w:rPr>
      </w:pPr>
    </w:p>
    <w:p w14:paraId="114B18ED" w14:textId="77777777" w:rsidR="005A2520" w:rsidRDefault="005A2520">
      <w:pPr>
        <w:pStyle w:val="TableofFigures"/>
        <w:tabs>
          <w:tab w:val="right" w:leader="dot" w:pos="9016"/>
        </w:tabs>
        <w:rPr>
          <w:rFonts w:ascii="Book Antiqua" w:hAnsi="Book Antiqua" w:cs="Times New Roman"/>
          <w:sz w:val="24"/>
          <w:szCs w:val="24"/>
        </w:rPr>
      </w:pPr>
    </w:p>
    <w:p w14:paraId="13056EFB" w14:textId="05F800B6" w:rsidR="005A2520" w:rsidRDefault="005A2520" w:rsidP="007D7008">
      <w:pPr>
        <w:pStyle w:val="Heading6"/>
      </w:pPr>
      <w:bookmarkStart w:id="1" w:name="_Toc152683650"/>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4CD69FB9" w14:textId="046F8E2D" w:rsidR="00924D18" w:rsidRDefault="00397201">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A." </w:instrText>
      </w:r>
      <w:r w:rsidRPr="00837293">
        <w:rPr>
          <w:rFonts w:ascii="Book Antiqua" w:hAnsi="Book Antiqua" w:cs="Times New Roman"/>
          <w:sz w:val="24"/>
          <w:szCs w:val="24"/>
        </w:rPr>
        <w:fldChar w:fldCharType="separate"/>
      </w:r>
      <w:hyperlink w:anchor="_Toc152411235" w:history="1">
        <w:r w:rsidR="00924D18" w:rsidRPr="001138D4">
          <w:rPr>
            <w:rStyle w:val="Hyperlink"/>
            <w:noProof/>
          </w:rPr>
          <w:t>Table A.1 Goodness-of-fit summaries for explanatory variables and Economic Activity (CAMSIS)</w:t>
        </w:r>
        <w:r w:rsidR="00924D18">
          <w:rPr>
            <w:noProof/>
            <w:webHidden/>
          </w:rPr>
          <w:tab/>
        </w:r>
        <w:r w:rsidR="00924D18">
          <w:rPr>
            <w:noProof/>
            <w:webHidden/>
          </w:rPr>
          <w:fldChar w:fldCharType="begin"/>
        </w:r>
        <w:r w:rsidR="00924D18">
          <w:rPr>
            <w:noProof/>
            <w:webHidden/>
          </w:rPr>
          <w:instrText xml:space="preserve"> PAGEREF _Toc152411235 \h </w:instrText>
        </w:r>
        <w:r w:rsidR="00924D18">
          <w:rPr>
            <w:noProof/>
            <w:webHidden/>
          </w:rPr>
        </w:r>
        <w:r w:rsidR="00924D18">
          <w:rPr>
            <w:noProof/>
            <w:webHidden/>
          </w:rPr>
          <w:fldChar w:fldCharType="separate"/>
        </w:r>
        <w:r w:rsidR="00924D18">
          <w:rPr>
            <w:noProof/>
            <w:webHidden/>
          </w:rPr>
          <w:t>191</w:t>
        </w:r>
        <w:r w:rsidR="00924D18">
          <w:rPr>
            <w:noProof/>
            <w:webHidden/>
          </w:rPr>
          <w:fldChar w:fldCharType="end"/>
        </w:r>
      </w:hyperlink>
    </w:p>
    <w:p w14:paraId="60BA645B" w14:textId="09034312" w:rsidR="00924D18" w:rsidRDefault="00170E02">
      <w:pPr>
        <w:pStyle w:val="TableofFigures"/>
        <w:tabs>
          <w:tab w:val="right" w:leader="dot" w:pos="9016"/>
        </w:tabs>
        <w:rPr>
          <w:rFonts w:eastAsiaTheme="minorEastAsia"/>
          <w:noProof/>
          <w:kern w:val="2"/>
          <w:lang w:eastAsia="en-GB"/>
          <w14:ligatures w14:val="standardContextual"/>
        </w:rPr>
      </w:pPr>
      <w:hyperlink w:anchor="_Toc152411236" w:history="1">
        <w:r w:rsidR="00924D18" w:rsidRPr="001138D4">
          <w:rPr>
            <w:rStyle w:val="Hyperlink"/>
            <w:noProof/>
          </w:rPr>
          <w:t>Table A.2 Model building goodness-of-fit summaries for multiple logistic regression model of Economic Activity (CAMSIS)</w:t>
        </w:r>
        <w:r w:rsidR="00924D18">
          <w:rPr>
            <w:noProof/>
            <w:webHidden/>
          </w:rPr>
          <w:tab/>
        </w:r>
        <w:r w:rsidR="00924D18">
          <w:rPr>
            <w:noProof/>
            <w:webHidden/>
          </w:rPr>
          <w:fldChar w:fldCharType="begin"/>
        </w:r>
        <w:r w:rsidR="00924D18">
          <w:rPr>
            <w:noProof/>
            <w:webHidden/>
          </w:rPr>
          <w:instrText xml:space="preserve"> PAGEREF _Toc152411236 \h </w:instrText>
        </w:r>
        <w:r w:rsidR="00924D18">
          <w:rPr>
            <w:noProof/>
            <w:webHidden/>
          </w:rPr>
        </w:r>
        <w:r w:rsidR="00924D18">
          <w:rPr>
            <w:noProof/>
            <w:webHidden/>
          </w:rPr>
          <w:fldChar w:fldCharType="separate"/>
        </w:r>
        <w:r w:rsidR="00924D18">
          <w:rPr>
            <w:noProof/>
            <w:webHidden/>
          </w:rPr>
          <w:t>191</w:t>
        </w:r>
        <w:r w:rsidR="00924D18">
          <w:rPr>
            <w:noProof/>
            <w:webHidden/>
          </w:rPr>
          <w:fldChar w:fldCharType="end"/>
        </w:r>
      </w:hyperlink>
    </w:p>
    <w:p w14:paraId="69A8E354" w14:textId="3C58509E" w:rsidR="00924D18" w:rsidRDefault="00170E02">
      <w:pPr>
        <w:pStyle w:val="TableofFigures"/>
        <w:tabs>
          <w:tab w:val="right" w:leader="dot" w:pos="9016"/>
        </w:tabs>
        <w:rPr>
          <w:rFonts w:eastAsiaTheme="minorEastAsia"/>
          <w:noProof/>
          <w:kern w:val="2"/>
          <w:lang w:eastAsia="en-GB"/>
          <w14:ligatures w14:val="standardContextual"/>
        </w:rPr>
      </w:pPr>
      <w:hyperlink w:anchor="_Toc152411237" w:history="1">
        <w:r w:rsidR="00924D18" w:rsidRPr="001138D4">
          <w:rPr>
            <w:rStyle w:val="Hyperlink"/>
            <w:noProof/>
          </w:rPr>
          <w:t>Table A.3 Goodness-of-fit summaries for explanatory variables and Economic Activity (RGSC)</w:t>
        </w:r>
        <w:r w:rsidR="00924D18">
          <w:rPr>
            <w:noProof/>
            <w:webHidden/>
          </w:rPr>
          <w:tab/>
        </w:r>
        <w:r w:rsidR="00924D18">
          <w:rPr>
            <w:noProof/>
            <w:webHidden/>
          </w:rPr>
          <w:fldChar w:fldCharType="begin"/>
        </w:r>
        <w:r w:rsidR="00924D18">
          <w:rPr>
            <w:noProof/>
            <w:webHidden/>
          </w:rPr>
          <w:instrText xml:space="preserve"> PAGEREF _Toc152411237 \h </w:instrText>
        </w:r>
        <w:r w:rsidR="00924D18">
          <w:rPr>
            <w:noProof/>
            <w:webHidden/>
          </w:rPr>
        </w:r>
        <w:r w:rsidR="00924D18">
          <w:rPr>
            <w:noProof/>
            <w:webHidden/>
          </w:rPr>
          <w:fldChar w:fldCharType="separate"/>
        </w:r>
        <w:r w:rsidR="00924D18">
          <w:rPr>
            <w:noProof/>
            <w:webHidden/>
          </w:rPr>
          <w:t>192</w:t>
        </w:r>
        <w:r w:rsidR="00924D18">
          <w:rPr>
            <w:noProof/>
            <w:webHidden/>
          </w:rPr>
          <w:fldChar w:fldCharType="end"/>
        </w:r>
      </w:hyperlink>
    </w:p>
    <w:p w14:paraId="0F25F96A" w14:textId="62B1CDC5" w:rsidR="00924D18" w:rsidRDefault="00170E02">
      <w:pPr>
        <w:pStyle w:val="TableofFigures"/>
        <w:tabs>
          <w:tab w:val="right" w:leader="dot" w:pos="9016"/>
        </w:tabs>
        <w:rPr>
          <w:rFonts w:eastAsiaTheme="minorEastAsia"/>
          <w:noProof/>
          <w:kern w:val="2"/>
          <w:lang w:eastAsia="en-GB"/>
          <w14:ligatures w14:val="standardContextual"/>
        </w:rPr>
      </w:pPr>
      <w:hyperlink w:anchor="_Toc152411238" w:history="1">
        <w:r w:rsidR="00924D18" w:rsidRPr="001138D4">
          <w:rPr>
            <w:rStyle w:val="Hyperlink"/>
            <w:noProof/>
          </w:rPr>
          <w:t>Table A.4 Model building goodness-of-fit summaries for multiple logistic regression model of Economic Activity (RGSC)</w:t>
        </w:r>
        <w:r w:rsidR="00924D18">
          <w:rPr>
            <w:noProof/>
            <w:webHidden/>
          </w:rPr>
          <w:tab/>
        </w:r>
        <w:r w:rsidR="00924D18">
          <w:rPr>
            <w:noProof/>
            <w:webHidden/>
          </w:rPr>
          <w:fldChar w:fldCharType="begin"/>
        </w:r>
        <w:r w:rsidR="00924D18">
          <w:rPr>
            <w:noProof/>
            <w:webHidden/>
          </w:rPr>
          <w:instrText xml:space="preserve"> PAGEREF _Toc152411238 \h </w:instrText>
        </w:r>
        <w:r w:rsidR="00924D18">
          <w:rPr>
            <w:noProof/>
            <w:webHidden/>
          </w:rPr>
        </w:r>
        <w:r w:rsidR="00924D18">
          <w:rPr>
            <w:noProof/>
            <w:webHidden/>
          </w:rPr>
          <w:fldChar w:fldCharType="separate"/>
        </w:r>
        <w:r w:rsidR="00924D18">
          <w:rPr>
            <w:noProof/>
            <w:webHidden/>
          </w:rPr>
          <w:t>193</w:t>
        </w:r>
        <w:r w:rsidR="00924D18">
          <w:rPr>
            <w:noProof/>
            <w:webHidden/>
          </w:rPr>
          <w:fldChar w:fldCharType="end"/>
        </w:r>
      </w:hyperlink>
    </w:p>
    <w:p w14:paraId="3EDE2090" w14:textId="09247E7E" w:rsidR="00924D18" w:rsidRDefault="00170E02">
      <w:pPr>
        <w:pStyle w:val="TableofFigures"/>
        <w:tabs>
          <w:tab w:val="right" w:leader="dot" w:pos="9016"/>
        </w:tabs>
        <w:rPr>
          <w:rFonts w:eastAsiaTheme="minorEastAsia"/>
          <w:noProof/>
          <w:kern w:val="2"/>
          <w:lang w:eastAsia="en-GB"/>
          <w14:ligatures w14:val="standardContextual"/>
        </w:rPr>
      </w:pPr>
      <w:hyperlink w:anchor="_Toc152411239" w:history="1">
        <w:r w:rsidR="00924D18" w:rsidRPr="001138D4">
          <w:rPr>
            <w:rStyle w:val="Hyperlink"/>
            <w:noProof/>
          </w:rPr>
          <w:t>Table B.1 Goodness-of-fit summaries for explanatory variables and Economic Activity (CAMSIS)</w:t>
        </w:r>
        <w:r w:rsidR="00924D18">
          <w:rPr>
            <w:noProof/>
            <w:webHidden/>
          </w:rPr>
          <w:tab/>
        </w:r>
        <w:r w:rsidR="00924D18">
          <w:rPr>
            <w:noProof/>
            <w:webHidden/>
          </w:rPr>
          <w:fldChar w:fldCharType="begin"/>
        </w:r>
        <w:r w:rsidR="00924D18">
          <w:rPr>
            <w:noProof/>
            <w:webHidden/>
          </w:rPr>
          <w:instrText xml:space="preserve"> PAGEREF _Toc152411239 \h </w:instrText>
        </w:r>
        <w:r w:rsidR="00924D18">
          <w:rPr>
            <w:noProof/>
            <w:webHidden/>
          </w:rPr>
        </w:r>
        <w:r w:rsidR="00924D18">
          <w:rPr>
            <w:noProof/>
            <w:webHidden/>
          </w:rPr>
          <w:fldChar w:fldCharType="separate"/>
        </w:r>
        <w:r w:rsidR="00924D18">
          <w:rPr>
            <w:noProof/>
            <w:webHidden/>
          </w:rPr>
          <w:t>194</w:t>
        </w:r>
        <w:r w:rsidR="00924D18">
          <w:rPr>
            <w:noProof/>
            <w:webHidden/>
          </w:rPr>
          <w:fldChar w:fldCharType="end"/>
        </w:r>
      </w:hyperlink>
    </w:p>
    <w:p w14:paraId="6A9411F8" w14:textId="03B9A0A2" w:rsidR="00924D18" w:rsidRDefault="00170E02">
      <w:pPr>
        <w:pStyle w:val="TableofFigures"/>
        <w:tabs>
          <w:tab w:val="right" w:leader="dot" w:pos="9016"/>
        </w:tabs>
        <w:rPr>
          <w:rFonts w:eastAsiaTheme="minorEastAsia"/>
          <w:noProof/>
          <w:kern w:val="2"/>
          <w:lang w:eastAsia="en-GB"/>
          <w14:ligatures w14:val="standardContextual"/>
        </w:rPr>
      </w:pPr>
      <w:hyperlink w:anchor="_Toc152411240" w:history="1">
        <w:r w:rsidR="00924D18" w:rsidRPr="001138D4">
          <w:rPr>
            <w:rStyle w:val="Hyperlink"/>
            <w:noProof/>
          </w:rPr>
          <w:t>Table B.2 Model building goodness-of-fit summaries for multiple logistic regression model of Economic Activity (CAMSIS)</w:t>
        </w:r>
        <w:r w:rsidR="00924D18">
          <w:rPr>
            <w:noProof/>
            <w:webHidden/>
          </w:rPr>
          <w:tab/>
        </w:r>
        <w:r w:rsidR="00924D18">
          <w:rPr>
            <w:noProof/>
            <w:webHidden/>
          </w:rPr>
          <w:fldChar w:fldCharType="begin"/>
        </w:r>
        <w:r w:rsidR="00924D18">
          <w:rPr>
            <w:noProof/>
            <w:webHidden/>
          </w:rPr>
          <w:instrText xml:space="preserve"> PAGEREF _Toc152411240 \h </w:instrText>
        </w:r>
        <w:r w:rsidR="00924D18">
          <w:rPr>
            <w:noProof/>
            <w:webHidden/>
          </w:rPr>
        </w:r>
        <w:r w:rsidR="00924D18">
          <w:rPr>
            <w:noProof/>
            <w:webHidden/>
          </w:rPr>
          <w:fldChar w:fldCharType="separate"/>
        </w:r>
        <w:r w:rsidR="00924D18">
          <w:rPr>
            <w:noProof/>
            <w:webHidden/>
          </w:rPr>
          <w:t>194</w:t>
        </w:r>
        <w:r w:rsidR="00924D18">
          <w:rPr>
            <w:noProof/>
            <w:webHidden/>
          </w:rPr>
          <w:fldChar w:fldCharType="end"/>
        </w:r>
      </w:hyperlink>
    </w:p>
    <w:p w14:paraId="4D82593E" w14:textId="1D8E404A" w:rsidR="00924D18" w:rsidRDefault="00170E02">
      <w:pPr>
        <w:pStyle w:val="TableofFigures"/>
        <w:tabs>
          <w:tab w:val="right" w:leader="dot" w:pos="9016"/>
        </w:tabs>
        <w:rPr>
          <w:rFonts w:eastAsiaTheme="minorEastAsia"/>
          <w:noProof/>
          <w:kern w:val="2"/>
          <w:lang w:eastAsia="en-GB"/>
          <w14:ligatures w14:val="standardContextual"/>
        </w:rPr>
      </w:pPr>
      <w:hyperlink w:anchor="_Toc152411241" w:history="1">
        <w:r w:rsidR="00924D18" w:rsidRPr="001138D4">
          <w:rPr>
            <w:rStyle w:val="Hyperlink"/>
            <w:noProof/>
          </w:rPr>
          <w:t>Table B.3 Goodness-of-fit summaries for explanatory variables and Economic Activity (RGSC)</w:t>
        </w:r>
        <w:r w:rsidR="00924D18">
          <w:rPr>
            <w:noProof/>
            <w:webHidden/>
          </w:rPr>
          <w:tab/>
        </w:r>
        <w:r w:rsidR="00924D18">
          <w:rPr>
            <w:noProof/>
            <w:webHidden/>
          </w:rPr>
          <w:fldChar w:fldCharType="begin"/>
        </w:r>
        <w:r w:rsidR="00924D18">
          <w:rPr>
            <w:noProof/>
            <w:webHidden/>
          </w:rPr>
          <w:instrText xml:space="preserve"> PAGEREF _Toc152411241 \h </w:instrText>
        </w:r>
        <w:r w:rsidR="00924D18">
          <w:rPr>
            <w:noProof/>
            <w:webHidden/>
          </w:rPr>
        </w:r>
        <w:r w:rsidR="00924D18">
          <w:rPr>
            <w:noProof/>
            <w:webHidden/>
          </w:rPr>
          <w:fldChar w:fldCharType="separate"/>
        </w:r>
        <w:r w:rsidR="00924D18">
          <w:rPr>
            <w:noProof/>
            <w:webHidden/>
          </w:rPr>
          <w:t>195</w:t>
        </w:r>
        <w:r w:rsidR="00924D18">
          <w:rPr>
            <w:noProof/>
            <w:webHidden/>
          </w:rPr>
          <w:fldChar w:fldCharType="end"/>
        </w:r>
      </w:hyperlink>
    </w:p>
    <w:p w14:paraId="1CA68CEC" w14:textId="4A37C3D6" w:rsidR="00924D18" w:rsidRDefault="00170E02">
      <w:pPr>
        <w:pStyle w:val="TableofFigures"/>
        <w:tabs>
          <w:tab w:val="right" w:leader="dot" w:pos="9016"/>
        </w:tabs>
        <w:rPr>
          <w:rFonts w:eastAsiaTheme="minorEastAsia"/>
          <w:noProof/>
          <w:kern w:val="2"/>
          <w:lang w:eastAsia="en-GB"/>
          <w14:ligatures w14:val="standardContextual"/>
        </w:rPr>
      </w:pPr>
      <w:hyperlink w:anchor="_Toc152411242" w:history="1">
        <w:r w:rsidR="00924D18" w:rsidRPr="001138D4">
          <w:rPr>
            <w:rStyle w:val="Hyperlink"/>
            <w:noProof/>
          </w:rPr>
          <w:t>Table B.4 Model building goodness-of-fit summaries for multiple logistic regression model of Economic Activity (RGSC)</w:t>
        </w:r>
        <w:r w:rsidR="00924D18">
          <w:rPr>
            <w:noProof/>
            <w:webHidden/>
          </w:rPr>
          <w:tab/>
        </w:r>
        <w:r w:rsidR="00924D18">
          <w:rPr>
            <w:noProof/>
            <w:webHidden/>
          </w:rPr>
          <w:fldChar w:fldCharType="begin"/>
        </w:r>
        <w:r w:rsidR="00924D18">
          <w:rPr>
            <w:noProof/>
            <w:webHidden/>
          </w:rPr>
          <w:instrText xml:space="preserve"> PAGEREF _Toc152411242 \h </w:instrText>
        </w:r>
        <w:r w:rsidR="00924D18">
          <w:rPr>
            <w:noProof/>
            <w:webHidden/>
          </w:rPr>
        </w:r>
        <w:r w:rsidR="00924D18">
          <w:rPr>
            <w:noProof/>
            <w:webHidden/>
          </w:rPr>
          <w:fldChar w:fldCharType="separate"/>
        </w:r>
        <w:r w:rsidR="00924D18">
          <w:rPr>
            <w:noProof/>
            <w:webHidden/>
          </w:rPr>
          <w:t>196</w:t>
        </w:r>
        <w:r w:rsidR="00924D18">
          <w:rPr>
            <w:noProof/>
            <w:webHidden/>
          </w:rPr>
          <w:fldChar w:fldCharType="end"/>
        </w:r>
      </w:hyperlink>
    </w:p>
    <w:p w14:paraId="352E9F1A" w14:textId="3C78F4B4" w:rsidR="00837293" w:rsidRPr="00837293" w:rsidRDefault="00397201"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375D4088" w14:textId="77777777" w:rsidR="00837293" w:rsidRPr="00837293" w:rsidRDefault="00837293" w:rsidP="00B947F6">
      <w:pPr>
        <w:rPr>
          <w:rFonts w:ascii="Book Antiqua" w:hAnsi="Book Antiqua" w:cs="Times New Roman"/>
          <w:sz w:val="24"/>
          <w:szCs w:val="24"/>
        </w:rPr>
      </w:pP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09261166" w14:textId="77777777" w:rsidR="00837293" w:rsidRPr="00837293" w:rsidRDefault="00837293" w:rsidP="00B947F6">
      <w:pPr>
        <w:rPr>
          <w:rFonts w:ascii="Book Antiqua" w:hAnsi="Book Antiqua" w:cs="Times New Roman"/>
          <w:sz w:val="24"/>
          <w:szCs w:val="24"/>
        </w:rPr>
      </w:pPr>
    </w:p>
    <w:p w14:paraId="14D09052" w14:textId="77777777" w:rsidR="00837293" w:rsidRPr="00837293" w:rsidRDefault="00837293" w:rsidP="00B947F6">
      <w:pPr>
        <w:rPr>
          <w:rFonts w:ascii="Book Antiqua" w:hAnsi="Book Antiqua" w:cs="Times New Roman"/>
          <w:sz w:val="24"/>
          <w:szCs w:val="24"/>
        </w:rPr>
      </w:pPr>
    </w:p>
    <w:p w14:paraId="6DE9176B" w14:textId="77777777" w:rsidR="00837293" w:rsidRPr="00837293" w:rsidRDefault="00837293" w:rsidP="00B947F6">
      <w:pPr>
        <w:rPr>
          <w:rFonts w:ascii="Book Antiqua" w:hAnsi="Book Antiqua" w:cs="Times New Roman"/>
          <w:sz w:val="24"/>
          <w:szCs w:val="24"/>
        </w:rPr>
      </w:pPr>
    </w:p>
    <w:p w14:paraId="4FA7F65F" w14:textId="77777777" w:rsidR="00837293" w:rsidRPr="00837293" w:rsidRDefault="00837293" w:rsidP="00B947F6">
      <w:pPr>
        <w:rPr>
          <w:rFonts w:ascii="Book Antiqua" w:hAnsi="Book Antiqua" w:cs="Times New Roman"/>
          <w:sz w:val="24"/>
          <w:szCs w:val="24"/>
        </w:rPr>
      </w:pPr>
    </w:p>
    <w:p w14:paraId="10657ED8" w14:textId="77777777" w:rsidR="00837293" w:rsidRPr="00837293" w:rsidRDefault="00837293" w:rsidP="00B947F6">
      <w:pPr>
        <w:rPr>
          <w:rFonts w:ascii="Book Antiqua" w:hAnsi="Book Antiqua" w:cs="Times New Roman"/>
          <w:sz w:val="24"/>
          <w:szCs w:val="24"/>
        </w:rPr>
      </w:pPr>
    </w:p>
    <w:p w14:paraId="7978FFD8" w14:textId="77777777" w:rsidR="00837293" w:rsidRPr="00837293" w:rsidRDefault="00837293" w:rsidP="00B947F6">
      <w:pPr>
        <w:rPr>
          <w:rFonts w:ascii="Book Antiqua" w:hAnsi="Book Antiqua" w:cs="Times New Roman"/>
          <w:sz w:val="24"/>
          <w:szCs w:val="24"/>
        </w:rPr>
      </w:pPr>
    </w:p>
    <w:p w14:paraId="29EA8B7A" w14:textId="77777777" w:rsidR="00837293" w:rsidRPr="00837293" w:rsidRDefault="00837293" w:rsidP="00B947F6">
      <w:pPr>
        <w:rPr>
          <w:rFonts w:ascii="Book Antiqua" w:hAnsi="Book Antiqua" w:cs="Times New Roman"/>
          <w:sz w:val="24"/>
          <w:szCs w:val="24"/>
        </w:rPr>
      </w:pPr>
    </w:p>
    <w:p w14:paraId="592C2AF9" w14:textId="77777777" w:rsidR="00837293" w:rsidRPr="00837293" w:rsidRDefault="00837293" w:rsidP="00B947F6">
      <w:pPr>
        <w:rPr>
          <w:rFonts w:ascii="Book Antiqua" w:hAnsi="Book Antiqua" w:cs="Times New Roman"/>
          <w:sz w:val="24"/>
          <w:szCs w:val="24"/>
        </w:rPr>
      </w:pPr>
    </w:p>
    <w:p w14:paraId="65B7B4B3" w14:textId="77777777" w:rsidR="00837293" w:rsidRPr="00837293" w:rsidRDefault="00837293" w:rsidP="00B947F6">
      <w:pPr>
        <w:rPr>
          <w:rFonts w:ascii="Book Antiqua" w:hAnsi="Book Antiqua" w:cs="Times New Roman"/>
          <w:sz w:val="24"/>
          <w:szCs w:val="24"/>
        </w:rPr>
      </w:pPr>
    </w:p>
    <w:p w14:paraId="26ACF5E6" w14:textId="77777777" w:rsidR="00837293" w:rsidRDefault="00837293" w:rsidP="00B947F6">
      <w:pPr>
        <w:rPr>
          <w:rFonts w:ascii="Book Antiqua" w:hAnsi="Book Antiqua" w:cs="Times New Roman"/>
          <w:sz w:val="24"/>
          <w:szCs w:val="24"/>
        </w:rPr>
      </w:pPr>
    </w:p>
    <w:p w14:paraId="0982B765" w14:textId="77777777" w:rsidR="00924D18" w:rsidRDefault="00924D18" w:rsidP="00B947F6">
      <w:pPr>
        <w:rPr>
          <w:rFonts w:ascii="Book Antiqua" w:hAnsi="Book Antiqua" w:cs="Times New Roman"/>
          <w:sz w:val="24"/>
          <w:szCs w:val="24"/>
        </w:rPr>
      </w:pPr>
    </w:p>
    <w:p w14:paraId="180CAC28" w14:textId="77777777" w:rsidR="00924D18" w:rsidRPr="00837293" w:rsidRDefault="00924D18"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2683651"/>
      <w:r w:rsidRPr="007D7008">
        <w:lastRenderedPageBreak/>
        <w:t>of Figures</w:t>
      </w:r>
      <w:bookmarkEnd w:id="2"/>
    </w:p>
    <w:p w14:paraId="1A6BEB5E" w14:textId="77777777" w:rsidR="007D7008" w:rsidRPr="007D7008" w:rsidRDefault="007D7008" w:rsidP="007D7008"/>
    <w:p w14:paraId="0C9F8E57" w14:textId="151AF177" w:rsidR="00924D1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2411243" w:history="1">
        <w:r w:rsidR="00924D18" w:rsidRPr="004A1869">
          <w:rPr>
            <w:rStyle w:val="Hyperlink"/>
            <w:noProof/>
          </w:rPr>
          <w:t>Figure 1.1 Transitional Pathways for NCDS Cohort</w:t>
        </w:r>
        <w:r w:rsidR="00924D18">
          <w:rPr>
            <w:noProof/>
            <w:webHidden/>
          </w:rPr>
          <w:tab/>
        </w:r>
        <w:r w:rsidR="00924D18">
          <w:rPr>
            <w:noProof/>
            <w:webHidden/>
          </w:rPr>
          <w:fldChar w:fldCharType="begin"/>
        </w:r>
        <w:r w:rsidR="00924D18">
          <w:rPr>
            <w:noProof/>
            <w:webHidden/>
          </w:rPr>
          <w:instrText xml:space="preserve"> PAGEREF _Toc152411243 \h </w:instrText>
        </w:r>
        <w:r w:rsidR="00924D18">
          <w:rPr>
            <w:noProof/>
            <w:webHidden/>
          </w:rPr>
        </w:r>
        <w:r w:rsidR="00924D18">
          <w:rPr>
            <w:noProof/>
            <w:webHidden/>
          </w:rPr>
          <w:fldChar w:fldCharType="separate"/>
        </w:r>
        <w:r w:rsidR="00924D18">
          <w:rPr>
            <w:noProof/>
            <w:webHidden/>
          </w:rPr>
          <w:t>15</w:t>
        </w:r>
        <w:r w:rsidR="00924D18">
          <w:rPr>
            <w:noProof/>
            <w:webHidden/>
          </w:rPr>
          <w:fldChar w:fldCharType="end"/>
        </w:r>
      </w:hyperlink>
    </w:p>
    <w:p w14:paraId="6024582D" w14:textId="583CCB95" w:rsidR="00924D18" w:rsidRDefault="00170E02">
      <w:pPr>
        <w:pStyle w:val="TableofFigures"/>
        <w:tabs>
          <w:tab w:val="right" w:leader="dot" w:pos="9016"/>
        </w:tabs>
        <w:rPr>
          <w:rFonts w:eastAsiaTheme="minorEastAsia"/>
          <w:noProof/>
          <w:kern w:val="2"/>
          <w:lang w:eastAsia="en-GB"/>
          <w14:ligatures w14:val="standardContextual"/>
        </w:rPr>
      </w:pPr>
      <w:hyperlink w:anchor="_Toc152411244" w:history="1">
        <w:r w:rsidR="00924D18" w:rsidRPr="004A1869">
          <w:rPr>
            <w:rStyle w:val="Hyperlink"/>
            <w:noProof/>
          </w:rPr>
          <w:t>Figure 1.2 Predicted Probabilities of Economic Activity by NS-SEC</w:t>
        </w:r>
        <w:r w:rsidR="00924D18">
          <w:rPr>
            <w:noProof/>
            <w:webHidden/>
          </w:rPr>
          <w:tab/>
        </w:r>
        <w:r w:rsidR="00924D18">
          <w:rPr>
            <w:noProof/>
            <w:webHidden/>
          </w:rPr>
          <w:fldChar w:fldCharType="begin"/>
        </w:r>
        <w:r w:rsidR="00924D18">
          <w:rPr>
            <w:noProof/>
            <w:webHidden/>
          </w:rPr>
          <w:instrText xml:space="preserve"> PAGEREF _Toc152411244 \h </w:instrText>
        </w:r>
        <w:r w:rsidR="00924D18">
          <w:rPr>
            <w:noProof/>
            <w:webHidden/>
          </w:rPr>
        </w:r>
        <w:r w:rsidR="00924D18">
          <w:rPr>
            <w:noProof/>
            <w:webHidden/>
          </w:rPr>
          <w:fldChar w:fldCharType="separate"/>
        </w:r>
        <w:r w:rsidR="00924D18">
          <w:rPr>
            <w:noProof/>
            <w:webHidden/>
          </w:rPr>
          <w:t>80</w:t>
        </w:r>
        <w:r w:rsidR="00924D18">
          <w:rPr>
            <w:noProof/>
            <w:webHidden/>
          </w:rPr>
          <w:fldChar w:fldCharType="end"/>
        </w:r>
      </w:hyperlink>
    </w:p>
    <w:p w14:paraId="6D579581" w14:textId="3FD77386" w:rsidR="00924D18" w:rsidRDefault="00170E02">
      <w:pPr>
        <w:pStyle w:val="TableofFigures"/>
        <w:tabs>
          <w:tab w:val="right" w:leader="dot" w:pos="9016"/>
        </w:tabs>
        <w:rPr>
          <w:rFonts w:eastAsiaTheme="minorEastAsia"/>
          <w:noProof/>
          <w:kern w:val="2"/>
          <w:lang w:eastAsia="en-GB"/>
          <w14:ligatures w14:val="standardContextual"/>
        </w:rPr>
      </w:pPr>
      <w:hyperlink w:anchor="_Toc152411245" w:history="1">
        <w:r w:rsidR="00924D18" w:rsidRPr="004A1869">
          <w:rPr>
            <w:rStyle w:val="Hyperlink"/>
            <w:noProof/>
          </w:rPr>
          <w:t>Figure 1.3 Predicted Probabilities of Economic Activity by Sex</w:t>
        </w:r>
        <w:r w:rsidR="00924D18">
          <w:rPr>
            <w:noProof/>
            <w:webHidden/>
          </w:rPr>
          <w:tab/>
        </w:r>
        <w:r w:rsidR="00924D18">
          <w:rPr>
            <w:noProof/>
            <w:webHidden/>
          </w:rPr>
          <w:fldChar w:fldCharType="begin"/>
        </w:r>
        <w:r w:rsidR="00924D18">
          <w:rPr>
            <w:noProof/>
            <w:webHidden/>
          </w:rPr>
          <w:instrText xml:space="preserve"> PAGEREF _Toc152411245 \h </w:instrText>
        </w:r>
        <w:r w:rsidR="00924D18">
          <w:rPr>
            <w:noProof/>
            <w:webHidden/>
          </w:rPr>
        </w:r>
        <w:r w:rsidR="00924D18">
          <w:rPr>
            <w:noProof/>
            <w:webHidden/>
          </w:rPr>
          <w:fldChar w:fldCharType="separate"/>
        </w:r>
        <w:r w:rsidR="00924D18">
          <w:rPr>
            <w:noProof/>
            <w:webHidden/>
          </w:rPr>
          <w:t>81</w:t>
        </w:r>
        <w:r w:rsidR="00924D18">
          <w:rPr>
            <w:noProof/>
            <w:webHidden/>
          </w:rPr>
          <w:fldChar w:fldCharType="end"/>
        </w:r>
      </w:hyperlink>
    </w:p>
    <w:p w14:paraId="540F69ED" w14:textId="48F955DF" w:rsidR="00924D18" w:rsidRDefault="00170E02">
      <w:pPr>
        <w:pStyle w:val="TableofFigures"/>
        <w:tabs>
          <w:tab w:val="right" w:leader="dot" w:pos="9016"/>
        </w:tabs>
        <w:rPr>
          <w:rFonts w:eastAsiaTheme="minorEastAsia"/>
          <w:noProof/>
          <w:kern w:val="2"/>
          <w:lang w:eastAsia="en-GB"/>
          <w14:ligatures w14:val="standardContextual"/>
        </w:rPr>
      </w:pPr>
      <w:hyperlink w:anchor="_Toc152411246" w:history="1">
        <w:r w:rsidR="00924D18" w:rsidRPr="004A1869">
          <w:rPr>
            <w:rStyle w:val="Hyperlink"/>
            <w:noProof/>
          </w:rPr>
          <w:t>Figure 1.4 Predicted Probabilities of Economic Activity by Educational Attainment</w:t>
        </w:r>
        <w:r w:rsidR="00924D18">
          <w:rPr>
            <w:noProof/>
            <w:webHidden/>
          </w:rPr>
          <w:tab/>
        </w:r>
        <w:r w:rsidR="00924D18">
          <w:rPr>
            <w:noProof/>
            <w:webHidden/>
          </w:rPr>
          <w:fldChar w:fldCharType="begin"/>
        </w:r>
        <w:r w:rsidR="00924D18">
          <w:rPr>
            <w:noProof/>
            <w:webHidden/>
          </w:rPr>
          <w:instrText xml:space="preserve"> PAGEREF _Toc152411246 \h </w:instrText>
        </w:r>
        <w:r w:rsidR="00924D18">
          <w:rPr>
            <w:noProof/>
            <w:webHidden/>
          </w:rPr>
        </w:r>
        <w:r w:rsidR="00924D18">
          <w:rPr>
            <w:noProof/>
            <w:webHidden/>
          </w:rPr>
          <w:fldChar w:fldCharType="separate"/>
        </w:r>
        <w:r w:rsidR="00924D18">
          <w:rPr>
            <w:noProof/>
            <w:webHidden/>
          </w:rPr>
          <w:t>82</w:t>
        </w:r>
        <w:r w:rsidR="00924D18">
          <w:rPr>
            <w:noProof/>
            <w:webHidden/>
          </w:rPr>
          <w:fldChar w:fldCharType="end"/>
        </w:r>
      </w:hyperlink>
    </w:p>
    <w:p w14:paraId="6E5F90DF" w14:textId="042DE6CD" w:rsidR="00924D18" w:rsidRDefault="00170E02">
      <w:pPr>
        <w:pStyle w:val="TableofFigures"/>
        <w:tabs>
          <w:tab w:val="right" w:leader="dot" w:pos="9016"/>
        </w:tabs>
        <w:rPr>
          <w:rFonts w:eastAsiaTheme="minorEastAsia"/>
          <w:noProof/>
          <w:kern w:val="2"/>
          <w:lang w:eastAsia="en-GB"/>
          <w14:ligatures w14:val="standardContextual"/>
        </w:rPr>
      </w:pPr>
      <w:hyperlink w:anchor="_Toc152411247" w:history="1">
        <w:r w:rsidR="00924D18" w:rsidRPr="004A1869">
          <w:rPr>
            <w:rStyle w:val="Hyperlink"/>
            <w:noProof/>
          </w:rPr>
          <w:t>Figure 1.5 Predicted Probabilities of Economic Activity by Housing Tenure</w:t>
        </w:r>
        <w:r w:rsidR="00924D18">
          <w:rPr>
            <w:noProof/>
            <w:webHidden/>
          </w:rPr>
          <w:tab/>
        </w:r>
        <w:r w:rsidR="00924D18">
          <w:rPr>
            <w:noProof/>
            <w:webHidden/>
          </w:rPr>
          <w:fldChar w:fldCharType="begin"/>
        </w:r>
        <w:r w:rsidR="00924D18">
          <w:rPr>
            <w:noProof/>
            <w:webHidden/>
          </w:rPr>
          <w:instrText xml:space="preserve"> PAGEREF _Toc152411247 \h </w:instrText>
        </w:r>
        <w:r w:rsidR="00924D18">
          <w:rPr>
            <w:noProof/>
            <w:webHidden/>
          </w:rPr>
        </w:r>
        <w:r w:rsidR="00924D18">
          <w:rPr>
            <w:noProof/>
            <w:webHidden/>
          </w:rPr>
          <w:fldChar w:fldCharType="separate"/>
        </w:r>
        <w:r w:rsidR="00924D18">
          <w:rPr>
            <w:noProof/>
            <w:webHidden/>
          </w:rPr>
          <w:t>83</w:t>
        </w:r>
        <w:r w:rsidR="00924D18">
          <w:rPr>
            <w:noProof/>
            <w:webHidden/>
          </w:rPr>
          <w:fldChar w:fldCharType="end"/>
        </w:r>
      </w:hyperlink>
    </w:p>
    <w:p w14:paraId="6345AACE" w14:textId="3ED91572" w:rsidR="00924D18" w:rsidRDefault="00170E02">
      <w:pPr>
        <w:pStyle w:val="TableofFigures"/>
        <w:tabs>
          <w:tab w:val="right" w:leader="dot" w:pos="9016"/>
        </w:tabs>
        <w:rPr>
          <w:rFonts w:eastAsiaTheme="minorEastAsia"/>
          <w:noProof/>
          <w:kern w:val="2"/>
          <w:lang w:eastAsia="en-GB"/>
          <w14:ligatures w14:val="standardContextual"/>
        </w:rPr>
      </w:pPr>
      <w:hyperlink w:anchor="_Toc152411248" w:history="1">
        <w:r w:rsidR="00924D18" w:rsidRPr="004A1869">
          <w:rPr>
            <w:rStyle w:val="Hyperlink"/>
            <w:noProof/>
          </w:rPr>
          <w:t>Figure 1.6 Log Odds versus Quasi-variance statistics of individuals being in School over Employment</w:t>
        </w:r>
        <w:r w:rsidR="00924D18">
          <w:rPr>
            <w:noProof/>
            <w:webHidden/>
          </w:rPr>
          <w:tab/>
        </w:r>
        <w:r w:rsidR="00924D18">
          <w:rPr>
            <w:noProof/>
            <w:webHidden/>
          </w:rPr>
          <w:fldChar w:fldCharType="begin"/>
        </w:r>
        <w:r w:rsidR="00924D18">
          <w:rPr>
            <w:noProof/>
            <w:webHidden/>
          </w:rPr>
          <w:instrText xml:space="preserve"> PAGEREF _Toc152411248 \h </w:instrText>
        </w:r>
        <w:r w:rsidR="00924D18">
          <w:rPr>
            <w:noProof/>
            <w:webHidden/>
          </w:rPr>
        </w:r>
        <w:r w:rsidR="00924D18">
          <w:rPr>
            <w:noProof/>
            <w:webHidden/>
          </w:rPr>
          <w:fldChar w:fldCharType="separate"/>
        </w:r>
        <w:r w:rsidR="00924D18">
          <w:rPr>
            <w:noProof/>
            <w:webHidden/>
          </w:rPr>
          <w:t>84</w:t>
        </w:r>
        <w:r w:rsidR="00924D18">
          <w:rPr>
            <w:noProof/>
            <w:webHidden/>
          </w:rPr>
          <w:fldChar w:fldCharType="end"/>
        </w:r>
      </w:hyperlink>
    </w:p>
    <w:p w14:paraId="02B67AFB" w14:textId="0905E0C3" w:rsidR="00924D18" w:rsidRDefault="00170E02">
      <w:pPr>
        <w:pStyle w:val="TableofFigures"/>
        <w:tabs>
          <w:tab w:val="right" w:leader="dot" w:pos="9016"/>
        </w:tabs>
        <w:rPr>
          <w:rFonts w:eastAsiaTheme="minorEastAsia"/>
          <w:noProof/>
          <w:kern w:val="2"/>
          <w:lang w:eastAsia="en-GB"/>
          <w14:ligatures w14:val="standardContextual"/>
        </w:rPr>
      </w:pPr>
      <w:hyperlink w:anchor="_Toc152411249" w:history="1">
        <w:r w:rsidR="00924D18" w:rsidRPr="004A1869">
          <w:rPr>
            <w:rStyle w:val="Hyperlink"/>
            <w:noProof/>
          </w:rPr>
          <w:t>Figure 1.7 Log Odds versus Quasi-variance statistics of individuals being in School over Unemployment &amp; OLF</w:t>
        </w:r>
        <w:r w:rsidR="00924D18">
          <w:rPr>
            <w:noProof/>
            <w:webHidden/>
          </w:rPr>
          <w:tab/>
        </w:r>
        <w:r w:rsidR="00924D18">
          <w:rPr>
            <w:noProof/>
            <w:webHidden/>
          </w:rPr>
          <w:fldChar w:fldCharType="begin"/>
        </w:r>
        <w:r w:rsidR="00924D18">
          <w:rPr>
            <w:noProof/>
            <w:webHidden/>
          </w:rPr>
          <w:instrText xml:space="preserve"> PAGEREF _Toc152411249 \h </w:instrText>
        </w:r>
        <w:r w:rsidR="00924D18">
          <w:rPr>
            <w:noProof/>
            <w:webHidden/>
          </w:rPr>
        </w:r>
        <w:r w:rsidR="00924D18">
          <w:rPr>
            <w:noProof/>
            <w:webHidden/>
          </w:rPr>
          <w:fldChar w:fldCharType="separate"/>
        </w:r>
        <w:r w:rsidR="00924D18">
          <w:rPr>
            <w:noProof/>
            <w:webHidden/>
          </w:rPr>
          <w:t>84</w:t>
        </w:r>
        <w:r w:rsidR="00924D18">
          <w:rPr>
            <w:noProof/>
            <w:webHidden/>
          </w:rPr>
          <w:fldChar w:fldCharType="end"/>
        </w:r>
      </w:hyperlink>
    </w:p>
    <w:p w14:paraId="2D989001" w14:textId="4B29E3B9" w:rsidR="00924D18" w:rsidRDefault="00170E02">
      <w:pPr>
        <w:pStyle w:val="TableofFigures"/>
        <w:tabs>
          <w:tab w:val="right" w:leader="dot" w:pos="9016"/>
        </w:tabs>
        <w:rPr>
          <w:rFonts w:eastAsiaTheme="minorEastAsia"/>
          <w:noProof/>
          <w:kern w:val="2"/>
          <w:lang w:eastAsia="en-GB"/>
          <w14:ligatures w14:val="standardContextual"/>
        </w:rPr>
      </w:pPr>
      <w:hyperlink w:anchor="_Toc152411250" w:history="1">
        <w:r w:rsidR="00924D18" w:rsidRPr="004A1869">
          <w:rPr>
            <w:rStyle w:val="Hyperlink"/>
            <w:noProof/>
          </w:rPr>
          <w:t>Figure 1.8 Log Odds versus Quasi-variance statistics of individuals being in School over Training &amp; Apprenticeship</w:t>
        </w:r>
        <w:r w:rsidR="00924D18">
          <w:rPr>
            <w:noProof/>
            <w:webHidden/>
          </w:rPr>
          <w:tab/>
        </w:r>
        <w:r w:rsidR="00924D18">
          <w:rPr>
            <w:noProof/>
            <w:webHidden/>
          </w:rPr>
          <w:fldChar w:fldCharType="begin"/>
        </w:r>
        <w:r w:rsidR="00924D18">
          <w:rPr>
            <w:noProof/>
            <w:webHidden/>
          </w:rPr>
          <w:instrText xml:space="preserve"> PAGEREF _Toc152411250 \h </w:instrText>
        </w:r>
        <w:r w:rsidR="00924D18">
          <w:rPr>
            <w:noProof/>
            <w:webHidden/>
          </w:rPr>
        </w:r>
        <w:r w:rsidR="00924D18">
          <w:rPr>
            <w:noProof/>
            <w:webHidden/>
          </w:rPr>
          <w:fldChar w:fldCharType="separate"/>
        </w:r>
        <w:r w:rsidR="00924D18">
          <w:rPr>
            <w:noProof/>
            <w:webHidden/>
          </w:rPr>
          <w:t>85</w:t>
        </w:r>
        <w:r w:rsidR="00924D18">
          <w:rPr>
            <w:noProof/>
            <w:webHidden/>
          </w:rPr>
          <w:fldChar w:fldCharType="end"/>
        </w:r>
      </w:hyperlink>
    </w:p>
    <w:p w14:paraId="50D93F45" w14:textId="0ABC4680" w:rsidR="00924D18" w:rsidRDefault="00170E02">
      <w:pPr>
        <w:pStyle w:val="TableofFigures"/>
        <w:tabs>
          <w:tab w:val="right" w:leader="dot" w:pos="9016"/>
        </w:tabs>
        <w:rPr>
          <w:rFonts w:eastAsiaTheme="minorEastAsia"/>
          <w:noProof/>
          <w:kern w:val="2"/>
          <w:lang w:eastAsia="en-GB"/>
          <w14:ligatures w14:val="standardContextual"/>
        </w:rPr>
      </w:pPr>
      <w:hyperlink w:anchor="_Toc152411251" w:history="1">
        <w:r w:rsidR="00924D18" w:rsidRPr="004A1869">
          <w:rPr>
            <w:rStyle w:val="Hyperlink"/>
            <w:noProof/>
          </w:rPr>
          <w:t>Figure 1.9 Log Odds versus Quasi-variance statistics of individuals being in School over Non-traditional Education</w:t>
        </w:r>
        <w:r w:rsidR="00924D18">
          <w:rPr>
            <w:noProof/>
            <w:webHidden/>
          </w:rPr>
          <w:tab/>
        </w:r>
        <w:r w:rsidR="00924D18">
          <w:rPr>
            <w:noProof/>
            <w:webHidden/>
          </w:rPr>
          <w:fldChar w:fldCharType="begin"/>
        </w:r>
        <w:r w:rsidR="00924D18">
          <w:rPr>
            <w:noProof/>
            <w:webHidden/>
          </w:rPr>
          <w:instrText xml:space="preserve"> PAGEREF _Toc152411251 \h </w:instrText>
        </w:r>
        <w:r w:rsidR="00924D18">
          <w:rPr>
            <w:noProof/>
            <w:webHidden/>
          </w:rPr>
        </w:r>
        <w:r w:rsidR="00924D18">
          <w:rPr>
            <w:noProof/>
            <w:webHidden/>
          </w:rPr>
          <w:fldChar w:fldCharType="separate"/>
        </w:r>
        <w:r w:rsidR="00924D18">
          <w:rPr>
            <w:noProof/>
            <w:webHidden/>
          </w:rPr>
          <w:t>85</w:t>
        </w:r>
        <w:r w:rsidR="00924D18">
          <w:rPr>
            <w:noProof/>
            <w:webHidden/>
          </w:rPr>
          <w:fldChar w:fldCharType="end"/>
        </w:r>
      </w:hyperlink>
    </w:p>
    <w:p w14:paraId="395D20CB" w14:textId="64A27821" w:rsidR="00924D18" w:rsidRDefault="00170E02">
      <w:pPr>
        <w:pStyle w:val="TableofFigures"/>
        <w:tabs>
          <w:tab w:val="right" w:leader="dot" w:pos="9016"/>
        </w:tabs>
        <w:rPr>
          <w:rFonts w:eastAsiaTheme="minorEastAsia"/>
          <w:noProof/>
          <w:kern w:val="2"/>
          <w:lang w:eastAsia="en-GB"/>
          <w14:ligatures w14:val="standardContextual"/>
        </w:rPr>
      </w:pPr>
      <w:hyperlink w:anchor="_Toc152411252" w:history="1">
        <w:r w:rsidR="00924D18" w:rsidRPr="004A1869">
          <w:rPr>
            <w:rStyle w:val="Hyperlink"/>
            <w:noProof/>
          </w:rPr>
          <w:t>Figure 1.10 Trace plot summaries for Economic Activity</w:t>
        </w:r>
        <w:r w:rsidR="00924D18">
          <w:rPr>
            <w:noProof/>
            <w:webHidden/>
          </w:rPr>
          <w:tab/>
        </w:r>
        <w:r w:rsidR="00924D18">
          <w:rPr>
            <w:noProof/>
            <w:webHidden/>
          </w:rPr>
          <w:fldChar w:fldCharType="begin"/>
        </w:r>
        <w:r w:rsidR="00924D18">
          <w:rPr>
            <w:noProof/>
            <w:webHidden/>
          </w:rPr>
          <w:instrText xml:space="preserve"> PAGEREF _Toc152411252 \h </w:instrText>
        </w:r>
        <w:r w:rsidR="00924D18">
          <w:rPr>
            <w:noProof/>
            <w:webHidden/>
          </w:rPr>
        </w:r>
        <w:r w:rsidR="00924D18">
          <w:rPr>
            <w:noProof/>
            <w:webHidden/>
          </w:rPr>
          <w:fldChar w:fldCharType="separate"/>
        </w:r>
        <w:r w:rsidR="00924D18">
          <w:rPr>
            <w:noProof/>
            <w:webHidden/>
          </w:rPr>
          <w:t>113</w:t>
        </w:r>
        <w:r w:rsidR="00924D18">
          <w:rPr>
            <w:noProof/>
            <w:webHidden/>
          </w:rPr>
          <w:fldChar w:fldCharType="end"/>
        </w:r>
      </w:hyperlink>
    </w:p>
    <w:p w14:paraId="44BFE6B6" w14:textId="41D1E322" w:rsidR="00924D18" w:rsidRDefault="00170E02">
      <w:pPr>
        <w:pStyle w:val="TableofFigures"/>
        <w:tabs>
          <w:tab w:val="right" w:leader="dot" w:pos="9016"/>
        </w:tabs>
        <w:rPr>
          <w:rFonts w:eastAsiaTheme="minorEastAsia"/>
          <w:noProof/>
          <w:kern w:val="2"/>
          <w:lang w:eastAsia="en-GB"/>
          <w14:ligatures w14:val="standardContextual"/>
        </w:rPr>
      </w:pPr>
      <w:hyperlink w:anchor="_Toc152411253" w:history="1">
        <w:r w:rsidR="00924D18" w:rsidRPr="004A1869">
          <w:rPr>
            <w:rStyle w:val="Hyperlink"/>
            <w:noProof/>
          </w:rPr>
          <w:t>Figure 1.11 Trace plot summaries for Educational Attainment</w:t>
        </w:r>
        <w:r w:rsidR="00924D18">
          <w:rPr>
            <w:noProof/>
            <w:webHidden/>
          </w:rPr>
          <w:tab/>
        </w:r>
        <w:r w:rsidR="00924D18">
          <w:rPr>
            <w:noProof/>
            <w:webHidden/>
          </w:rPr>
          <w:fldChar w:fldCharType="begin"/>
        </w:r>
        <w:r w:rsidR="00924D18">
          <w:rPr>
            <w:noProof/>
            <w:webHidden/>
          </w:rPr>
          <w:instrText xml:space="preserve"> PAGEREF _Toc152411253 \h </w:instrText>
        </w:r>
        <w:r w:rsidR="00924D18">
          <w:rPr>
            <w:noProof/>
            <w:webHidden/>
          </w:rPr>
        </w:r>
        <w:r w:rsidR="00924D18">
          <w:rPr>
            <w:noProof/>
            <w:webHidden/>
          </w:rPr>
          <w:fldChar w:fldCharType="separate"/>
        </w:r>
        <w:r w:rsidR="00924D18">
          <w:rPr>
            <w:noProof/>
            <w:webHidden/>
          </w:rPr>
          <w:t>113</w:t>
        </w:r>
        <w:r w:rsidR="00924D18">
          <w:rPr>
            <w:noProof/>
            <w:webHidden/>
          </w:rPr>
          <w:fldChar w:fldCharType="end"/>
        </w:r>
      </w:hyperlink>
    </w:p>
    <w:p w14:paraId="11029B3A" w14:textId="0CA2D84B" w:rsidR="00924D18" w:rsidRDefault="00170E02">
      <w:pPr>
        <w:pStyle w:val="TableofFigures"/>
        <w:tabs>
          <w:tab w:val="right" w:leader="dot" w:pos="9016"/>
        </w:tabs>
        <w:rPr>
          <w:rFonts w:eastAsiaTheme="minorEastAsia"/>
          <w:noProof/>
          <w:kern w:val="2"/>
          <w:lang w:eastAsia="en-GB"/>
          <w14:ligatures w14:val="standardContextual"/>
        </w:rPr>
      </w:pPr>
      <w:hyperlink w:anchor="_Toc152411254" w:history="1">
        <w:r w:rsidR="00924D18" w:rsidRPr="004A1869">
          <w:rPr>
            <w:rStyle w:val="Hyperlink"/>
            <w:noProof/>
          </w:rPr>
          <w:t>Figure 1.12 Trace plot summaries for NS-SEC</w:t>
        </w:r>
        <w:r w:rsidR="00924D18">
          <w:rPr>
            <w:noProof/>
            <w:webHidden/>
          </w:rPr>
          <w:tab/>
        </w:r>
        <w:r w:rsidR="00924D18">
          <w:rPr>
            <w:noProof/>
            <w:webHidden/>
          </w:rPr>
          <w:fldChar w:fldCharType="begin"/>
        </w:r>
        <w:r w:rsidR="00924D18">
          <w:rPr>
            <w:noProof/>
            <w:webHidden/>
          </w:rPr>
          <w:instrText xml:space="preserve"> PAGEREF _Toc152411254 \h </w:instrText>
        </w:r>
        <w:r w:rsidR="00924D18">
          <w:rPr>
            <w:noProof/>
            <w:webHidden/>
          </w:rPr>
        </w:r>
        <w:r w:rsidR="00924D18">
          <w:rPr>
            <w:noProof/>
            <w:webHidden/>
          </w:rPr>
          <w:fldChar w:fldCharType="separate"/>
        </w:r>
        <w:r w:rsidR="00924D18">
          <w:rPr>
            <w:noProof/>
            <w:webHidden/>
          </w:rPr>
          <w:t>114</w:t>
        </w:r>
        <w:r w:rsidR="00924D18">
          <w:rPr>
            <w:noProof/>
            <w:webHidden/>
          </w:rPr>
          <w:fldChar w:fldCharType="end"/>
        </w:r>
      </w:hyperlink>
    </w:p>
    <w:p w14:paraId="2C09C202" w14:textId="2C6318C6" w:rsidR="00924D18" w:rsidRDefault="00170E02">
      <w:pPr>
        <w:pStyle w:val="TableofFigures"/>
        <w:tabs>
          <w:tab w:val="right" w:leader="dot" w:pos="9016"/>
        </w:tabs>
        <w:rPr>
          <w:rFonts w:eastAsiaTheme="minorEastAsia"/>
          <w:noProof/>
          <w:kern w:val="2"/>
          <w:lang w:eastAsia="en-GB"/>
          <w14:ligatures w14:val="standardContextual"/>
        </w:rPr>
      </w:pPr>
      <w:hyperlink w:anchor="_Toc152411255" w:history="1">
        <w:r w:rsidR="00924D18" w:rsidRPr="004A1869">
          <w:rPr>
            <w:rStyle w:val="Hyperlink"/>
            <w:noProof/>
          </w:rPr>
          <w:t>Figure 1.13 Trace plot summaries for Housing Tenure</w:t>
        </w:r>
        <w:r w:rsidR="00924D18">
          <w:rPr>
            <w:noProof/>
            <w:webHidden/>
          </w:rPr>
          <w:tab/>
        </w:r>
        <w:r w:rsidR="00924D18">
          <w:rPr>
            <w:noProof/>
            <w:webHidden/>
          </w:rPr>
          <w:fldChar w:fldCharType="begin"/>
        </w:r>
        <w:r w:rsidR="00924D18">
          <w:rPr>
            <w:noProof/>
            <w:webHidden/>
          </w:rPr>
          <w:instrText xml:space="preserve"> PAGEREF _Toc152411255 \h </w:instrText>
        </w:r>
        <w:r w:rsidR="00924D18">
          <w:rPr>
            <w:noProof/>
            <w:webHidden/>
          </w:rPr>
        </w:r>
        <w:r w:rsidR="00924D18">
          <w:rPr>
            <w:noProof/>
            <w:webHidden/>
          </w:rPr>
          <w:fldChar w:fldCharType="separate"/>
        </w:r>
        <w:r w:rsidR="00924D18">
          <w:rPr>
            <w:noProof/>
            <w:webHidden/>
          </w:rPr>
          <w:t>114</w:t>
        </w:r>
        <w:r w:rsidR="00924D18">
          <w:rPr>
            <w:noProof/>
            <w:webHidden/>
          </w:rPr>
          <w:fldChar w:fldCharType="end"/>
        </w:r>
      </w:hyperlink>
    </w:p>
    <w:p w14:paraId="0D649A93" w14:textId="56964CB3" w:rsidR="00924D18" w:rsidRDefault="00170E02">
      <w:pPr>
        <w:pStyle w:val="TableofFigures"/>
        <w:tabs>
          <w:tab w:val="right" w:leader="dot" w:pos="9016"/>
        </w:tabs>
        <w:rPr>
          <w:rFonts w:eastAsiaTheme="minorEastAsia"/>
          <w:noProof/>
          <w:kern w:val="2"/>
          <w:lang w:eastAsia="en-GB"/>
          <w14:ligatures w14:val="standardContextual"/>
        </w:rPr>
      </w:pPr>
      <w:hyperlink w:anchor="_Toc152411256" w:history="1">
        <w:r w:rsidR="00924D18" w:rsidRPr="004A1869">
          <w:rPr>
            <w:rStyle w:val="Hyperlink"/>
            <w:noProof/>
          </w:rPr>
          <w:t>Figure 2.1 Predicted Probabilities of Economic Activity by NS-SEC</w:t>
        </w:r>
        <w:r w:rsidR="00924D18">
          <w:rPr>
            <w:noProof/>
            <w:webHidden/>
          </w:rPr>
          <w:tab/>
        </w:r>
        <w:r w:rsidR="00924D18">
          <w:rPr>
            <w:noProof/>
            <w:webHidden/>
          </w:rPr>
          <w:fldChar w:fldCharType="begin"/>
        </w:r>
        <w:r w:rsidR="00924D18">
          <w:rPr>
            <w:noProof/>
            <w:webHidden/>
          </w:rPr>
          <w:instrText xml:space="preserve"> PAGEREF _Toc152411256 \h </w:instrText>
        </w:r>
        <w:r w:rsidR="00924D18">
          <w:rPr>
            <w:noProof/>
            <w:webHidden/>
          </w:rPr>
        </w:r>
        <w:r w:rsidR="00924D18">
          <w:rPr>
            <w:noProof/>
            <w:webHidden/>
          </w:rPr>
          <w:fldChar w:fldCharType="separate"/>
        </w:r>
        <w:r w:rsidR="00924D18">
          <w:rPr>
            <w:noProof/>
            <w:webHidden/>
          </w:rPr>
          <w:t>167</w:t>
        </w:r>
        <w:r w:rsidR="00924D18">
          <w:rPr>
            <w:noProof/>
            <w:webHidden/>
          </w:rPr>
          <w:fldChar w:fldCharType="end"/>
        </w:r>
      </w:hyperlink>
    </w:p>
    <w:p w14:paraId="678AB6B1" w14:textId="274B27EE" w:rsidR="00924D18" w:rsidRDefault="00170E02">
      <w:pPr>
        <w:pStyle w:val="TableofFigures"/>
        <w:tabs>
          <w:tab w:val="right" w:leader="dot" w:pos="9016"/>
        </w:tabs>
        <w:rPr>
          <w:rFonts w:eastAsiaTheme="minorEastAsia"/>
          <w:noProof/>
          <w:kern w:val="2"/>
          <w:lang w:eastAsia="en-GB"/>
          <w14:ligatures w14:val="standardContextual"/>
        </w:rPr>
      </w:pPr>
      <w:hyperlink w:anchor="_Toc152411257" w:history="1">
        <w:r w:rsidR="00924D18" w:rsidRPr="004A1869">
          <w:rPr>
            <w:rStyle w:val="Hyperlink"/>
            <w:noProof/>
          </w:rPr>
          <w:t>Figure 2.2 Predicted Probabilities of Economic Activity by Educational Attainment</w:t>
        </w:r>
        <w:r w:rsidR="00924D18">
          <w:rPr>
            <w:noProof/>
            <w:webHidden/>
          </w:rPr>
          <w:tab/>
        </w:r>
        <w:r w:rsidR="00924D18">
          <w:rPr>
            <w:noProof/>
            <w:webHidden/>
          </w:rPr>
          <w:fldChar w:fldCharType="begin"/>
        </w:r>
        <w:r w:rsidR="00924D18">
          <w:rPr>
            <w:noProof/>
            <w:webHidden/>
          </w:rPr>
          <w:instrText xml:space="preserve"> PAGEREF _Toc152411257 \h </w:instrText>
        </w:r>
        <w:r w:rsidR="00924D18">
          <w:rPr>
            <w:noProof/>
            <w:webHidden/>
          </w:rPr>
        </w:r>
        <w:r w:rsidR="00924D18">
          <w:rPr>
            <w:noProof/>
            <w:webHidden/>
          </w:rPr>
          <w:fldChar w:fldCharType="separate"/>
        </w:r>
        <w:r w:rsidR="00924D18">
          <w:rPr>
            <w:noProof/>
            <w:webHidden/>
          </w:rPr>
          <w:t>167</w:t>
        </w:r>
        <w:r w:rsidR="00924D18">
          <w:rPr>
            <w:noProof/>
            <w:webHidden/>
          </w:rPr>
          <w:fldChar w:fldCharType="end"/>
        </w:r>
      </w:hyperlink>
    </w:p>
    <w:p w14:paraId="4F8F9478" w14:textId="16C345F1" w:rsidR="00924D18" w:rsidRDefault="00170E02">
      <w:pPr>
        <w:pStyle w:val="TableofFigures"/>
        <w:tabs>
          <w:tab w:val="right" w:leader="dot" w:pos="9016"/>
        </w:tabs>
        <w:rPr>
          <w:rFonts w:eastAsiaTheme="minorEastAsia"/>
          <w:noProof/>
          <w:kern w:val="2"/>
          <w:lang w:eastAsia="en-GB"/>
          <w14:ligatures w14:val="standardContextual"/>
        </w:rPr>
      </w:pPr>
      <w:hyperlink w:anchor="_Toc152411258" w:history="1">
        <w:r w:rsidR="00924D18" w:rsidRPr="004A1869">
          <w:rPr>
            <w:rStyle w:val="Hyperlink"/>
            <w:noProof/>
          </w:rPr>
          <w:t>Figure 2.3 Predicted Probabilities of Economic Activity by Sex</w:t>
        </w:r>
        <w:r w:rsidR="00924D18">
          <w:rPr>
            <w:noProof/>
            <w:webHidden/>
          </w:rPr>
          <w:tab/>
        </w:r>
        <w:r w:rsidR="00924D18">
          <w:rPr>
            <w:noProof/>
            <w:webHidden/>
          </w:rPr>
          <w:fldChar w:fldCharType="begin"/>
        </w:r>
        <w:r w:rsidR="00924D18">
          <w:rPr>
            <w:noProof/>
            <w:webHidden/>
          </w:rPr>
          <w:instrText xml:space="preserve"> PAGEREF _Toc152411258 \h </w:instrText>
        </w:r>
        <w:r w:rsidR="00924D18">
          <w:rPr>
            <w:noProof/>
            <w:webHidden/>
          </w:rPr>
        </w:r>
        <w:r w:rsidR="00924D18">
          <w:rPr>
            <w:noProof/>
            <w:webHidden/>
          </w:rPr>
          <w:fldChar w:fldCharType="separate"/>
        </w:r>
        <w:r w:rsidR="00924D18">
          <w:rPr>
            <w:noProof/>
            <w:webHidden/>
          </w:rPr>
          <w:t>168</w:t>
        </w:r>
        <w:r w:rsidR="00924D18">
          <w:rPr>
            <w:noProof/>
            <w:webHidden/>
          </w:rPr>
          <w:fldChar w:fldCharType="end"/>
        </w:r>
      </w:hyperlink>
    </w:p>
    <w:p w14:paraId="523F9636" w14:textId="69D12976" w:rsidR="00924D18" w:rsidRDefault="00170E02">
      <w:pPr>
        <w:pStyle w:val="TableofFigures"/>
        <w:tabs>
          <w:tab w:val="right" w:leader="dot" w:pos="9016"/>
        </w:tabs>
        <w:rPr>
          <w:rFonts w:eastAsiaTheme="minorEastAsia"/>
          <w:noProof/>
          <w:kern w:val="2"/>
          <w:lang w:eastAsia="en-GB"/>
          <w14:ligatures w14:val="standardContextual"/>
        </w:rPr>
      </w:pPr>
      <w:hyperlink w:anchor="_Toc152411259" w:history="1">
        <w:r w:rsidR="00924D18" w:rsidRPr="004A1869">
          <w:rPr>
            <w:rStyle w:val="Hyperlink"/>
            <w:noProof/>
          </w:rPr>
          <w:t>Figure 2.4 Predicted Probabilities of Economic Activity by Housing Tenure</w:t>
        </w:r>
        <w:r w:rsidR="00924D18">
          <w:rPr>
            <w:noProof/>
            <w:webHidden/>
          </w:rPr>
          <w:tab/>
        </w:r>
        <w:r w:rsidR="00924D18">
          <w:rPr>
            <w:noProof/>
            <w:webHidden/>
          </w:rPr>
          <w:fldChar w:fldCharType="begin"/>
        </w:r>
        <w:r w:rsidR="00924D18">
          <w:rPr>
            <w:noProof/>
            <w:webHidden/>
          </w:rPr>
          <w:instrText xml:space="preserve"> PAGEREF _Toc152411259 \h </w:instrText>
        </w:r>
        <w:r w:rsidR="00924D18">
          <w:rPr>
            <w:noProof/>
            <w:webHidden/>
          </w:rPr>
        </w:r>
        <w:r w:rsidR="00924D18">
          <w:rPr>
            <w:noProof/>
            <w:webHidden/>
          </w:rPr>
          <w:fldChar w:fldCharType="separate"/>
        </w:r>
        <w:r w:rsidR="00924D18">
          <w:rPr>
            <w:noProof/>
            <w:webHidden/>
          </w:rPr>
          <w:t>168</w:t>
        </w:r>
        <w:r w:rsidR="00924D18">
          <w:rPr>
            <w:noProof/>
            <w:webHidden/>
          </w:rPr>
          <w:fldChar w:fldCharType="end"/>
        </w:r>
      </w:hyperlink>
    </w:p>
    <w:p w14:paraId="6C726E8E" w14:textId="30BFBE56" w:rsidR="00924D18" w:rsidRDefault="00170E02">
      <w:pPr>
        <w:pStyle w:val="TableofFigures"/>
        <w:tabs>
          <w:tab w:val="right" w:leader="dot" w:pos="9016"/>
        </w:tabs>
        <w:rPr>
          <w:rFonts w:eastAsiaTheme="minorEastAsia"/>
          <w:noProof/>
          <w:kern w:val="2"/>
          <w:lang w:eastAsia="en-GB"/>
          <w14:ligatures w14:val="standardContextual"/>
        </w:rPr>
      </w:pPr>
      <w:hyperlink w:anchor="_Toc152411260" w:history="1">
        <w:r w:rsidR="00924D18" w:rsidRPr="004A1869">
          <w:rPr>
            <w:rStyle w:val="Hyperlink"/>
            <w:noProof/>
          </w:rPr>
          <w:t>Figure 2.5 Log Odds versus Quasi-variance statistics of individuals being in Education over Employment</w:t>
        </w:r>
        <w:r w:rsidR="00924D18">
          <w:rPr>
            <w:noProof/>
            <w:webHidden/>
          </w:rPr>
          <w:tab/>
        </w:r>
        <w:r w:rsidR="00924D18">
          <w:rPr>
            <w:noProof/>
            <w:webHidden/>
          </w:rPr>
          <w:fldChar w:fldCharType="begin"/>
        </w:r>
        <w:r w:rsidR="00924D18">
          <w:rPr>
            <w:noProof/>
            <w:webHidden/>
          </w:rPr>
          <w:instrText xml:space="preserve"> PAGEREF _Toc152411260 \h </w:instrText>
        </w:r>
        <w:r w:rsidR="00924D18">
          <w:rPr>
            <w:noProof/>
            <w:webHidden/>
          </w:rPr>
        </w:r>
        <w:r w:rsidR="00924D18">
          <w:rPr>
            <w:noProof/>
            <w:webHidden/>
          </w:rPr>
          <w:fldChar w:fldCharType="separate"/>
        </w:r>
        <w:r w:rsidR="00924D18">
          <w:rPr>
            <w:noProof/>
            <w:webHidden/>
          </w:rPr>
          <w:t>170</w:t>
        </w:r>
        <w:r w:rsidR="00924D18">
          <w:rPr>
            <w:noProof/>
            <w:webHidden/>
          </w:rPr>
          <w:fldChar w:fldCharType="end"/>
        </w:r>
      </w:hyperlink>
    </w:p>
    <w:p w14:paraId="7D082EB9" w14:textId="3E4F7709" w:rsidR="00924D18" w:rsidRDefault="00170E02">
      <w:pPr>
        <w:pStyle w:val="TableofFigures"/>
        <w:tabs>
          <w:tab w:val="right" w:leader="dot" w:pos="9016"/>
        </w:tabs>
        <w:rPr>
          <w:rFonts w:eastAsiaTheme="minorEastAsia"/>
          <w:noProof/>
          <w:kern w:val="2"/>
          <w:lang w:eastAsia="en-GB"/>
          <w14:ligatures w14:val="standardContextual"/>
        </w:rPr>
      </w:pPr>
      <w:hyperlink w:anchor="_Toc152411261" w:history="1">
        <w:r w:rsidR="00924D18" w:rsidRPr="004A1869">
          <w:rPr>
            <w:rStyle w:val="Hyperlink"/>
            <w:noProof/>
          </w:rPr>
          <w:t>Figure 2.6 Log Odds versus Quasi-variance statistics of individuals being in Education over Training &amp; Apprenticeships</w:t>
        </w:r>
        <w:r w:rsidR="00924D18">
          <w:rPr>
            <w:noProof/>
            <w:webHidden/>
          </w:rPr>
          <w:tab/>
        </w:r>
        <w:r w:rsidR="00924D18">
          <w:rPr>
            <w:noProof/>
            <w:webHidden/>
          </w:rPr>
          <w:fldChar w:fldCharType="begin"/>
        </w:r>
        <w:r w:rsidR="00924D18">
          <w:rPr>
            <w:noProof/>
            <w:webHidden/>
          </w:rPr>
          <w:instrText xml:space="preserve"> PAGEREF _Toc152411261 \h </w:instrText>
        </w:r>
        <w:r w:rsidR="00924D18">
          <w:rPr>
            <w:noProof/>
            <w:webHidden/>
          </w:rPr>
        </w:r>
        <w:r w:rsidR="00924D18">
          <w:rPr>
            <w:noProof/>
            <w:webHidden/>
          </w:rPr>
          <w:fldChar w:fldCharType="separate"/>
        </w:r>
        <w:r w:rsidR="00924D18">
          <w:rPr>
            <w:noProof/>
            <w:webHidden/>
          </w:rPr>
          <w:t>170</w:t>
        </w:r>
        <w:r w:rsidR="00924D18">
          <w:rPr>
            <w:noProof/>
            <w:webHidden/>
          </w:rPr>
          <w:fldChar w:fldCharType="end"/>
        </w:r>
      </w:hyperlink>
    </w:p>
    <w:p w14:paraId="3DF57A33" w14:textId="509DC42A" w:rsidR="00924D18" w:rsidRDefault="00170E02">
      <w:pPr>
        <w:pStyle w:val="TableofFigures"/>
        <w:tabs>
          <w:tab w:val="right" w:leader="dot" w:pos="9016"/>
        </w:tabs>
        <w:rPr>
          <w:rFonts w:eastAsiaTheme="minorEastAsia"/>
          <w:noProof/>
          <w:kern w:val="2"/>
          <w:lang w:eastAsia="en-GB"/>
          <w14:ligatures w14:val="standardContextual"/>
        </w:rPr>
      </w:pPr>
      <w:hyperlink w:anchor="_Toc152411262" w:history="1">
        <w:r w:rsidR="00924D18" w:rsidRPr="004A1869">
          <w:rPr>
            <w:rStyle w:val="Hyperlink"/>
            <w:noProof/>
          </w:rPr>
          <w:t>Figure 2.7 Log Odds versus Quasi-variance statistics of individuals being in Education over Unemployment &amp; OLF</w:t>
        </w:r>
        <w:r w:rsidR="00924D18">
          <w:rPr>
            <w:noProof/>
            <w:webHidden/>
          </w:rPr>
          <w:tab/>
        </w:r>
        <w:r w:rsidR="00924D18">
          <w:rPr>
            <w:noProof/>
            <w:webHidden/>
          </w:rPr>
          <w:fldChar w:fldCharType="begin"/>
        </w:r>
        <w:r w:rsidR="00924D18">
          <w:rPr>
            <w:noProof/>
            <w:webHidden/>
          </w:rPr>
          <w:instrText xml:space="preserve"> PAGEREF _Toc152411262 \h </w:instrText>
        </w:r>
        <w:r w:rsidR="00924D18">
          <w:rPr>
            <w:noProof/>
            <w:webHidden/>
          </w:rPr>
        </w:r>
        <w:r w:rsidR="00924D18">
          <w:rPr>
            <w:noProof/>
            <w:webHidden/>
          </w:rPr>
          <w:fldChar w:fldCharType="separate"/>
        </w:r>
        <w:r w:rsidR="00924D18">
          <w:rPr>
            <w:noProof/>
            <w:webHidden/>
          </w:rPr>
          <w:t>171</w:t>
        </w:r>
        <w:r w:rsidR="00924D18">
          <w:rPr>
            <w:noProof/>
            <w:webHidden/>
          </w:rPr>
          <w:fldChar w:fldCharType="end"/>
        </w:r>
      </w:hyperlink>
    </w:p>
    <w:p w14:paraId="0D5DCE46" w14:textId="1197DE07" w:rsidR="00924D18" w:rsidRDefault="00170E02">
      <w:pPr>
        <w:pStyle w:val="TableofFigures"/>
        <w:tabs>
          <w:tab w:val="right" w:leader="dot" w:pos="9016"/>
        </w:tabs>
        <w:rPr>
          <w:rFonts w:eastAsiaTheme="minorEastAsia"/>
          <w:noProof/>
          <w:kern w:val="2"/>
          <w:lang w:eastAsia="en-GB"/>
          <w14:ligatures w14:val="standardContextual"/>
        </w:rPr>
      </w:pPr>
      <w:hyperlink w:anchor="_Toc152411263" w:history="1">
        <w:r w:rsidR="00924D18" w:rsidRPr="004A1869">
          <w:rPr>
            <w:rStyle w:val="Hyperlink"/>
            <w:noProof/>
          </w:rPr>
          <w:t>Figure 2.8 Trace plot summaries for Economic Activity</w:t>
        </w:r>
        <w:r w:rsidR="00924D18">
          <w:rPr>
            <w:noProof/>
            <w:webHidden/>
          </w:rPr>
          <w:tab/>
        </w:r>
        <w:r w:rsidR="00924D18">
          <w:rPr>
            <w:noProof/>
            <w:webHidden/>
          </w:rPr>
          <w:fldChar w:fldCharType="begin"/>
        </w:r>
        <w:r w:rsidR="00924D18">
          <w:rPr>
            <w:noProof/>
            <w:webHidden/>
          </w:rPr>
          <w:instrText xml:space="preserve"> PAGEREF _Toc152411263 \h </w:instrText>
        </w:r>
        <w:r w:rsidR="00924D18">
          <w:rPr>
            <w:noProof/>
            <w:webHidden/>
          </w:rPr>
        </w:r>
        <w:r w:rsidR="00924D18">
          <w:rPr>
            <w:noProof/>
            <w:webHidden/>
          </w:rPr>
          <w:fldChar w:fldCharType="separate"/>
        </w:r>
        <w:r w:rsidR="00924D18">
          <w:rPr>
            <w:noProof/>
            <w:webHidden/>
          </w:rPr>
          <w:t>186</w:t>
        </w:r>
        <w:r w:rsidR="00924D18">
          <w:rPr>
            <w:noProof/>
            <w:webHidden/>
          </w:rPr>
          <w:fldChar w:fldCharType="end"/>
        </w:r>
      </w:hyperlink>
    </w:p>
    <w:p w14:paraId="62BEFB71" w14:textId="3B7BF857" w:rsidR="00924D18" w:rsidRDefault="00170E02">
      <w:pPr>
        <w:pStyle w:val="TableofFigures"/>
        <w:tabs>
          <w:tab w:val="right" w:leader="dot" w:pos="9016"/>
        </w:tabs>
        <w:rPr>
          <w:rFonts w:eastAsiaTheme="minorEastAsia"/>
          <w:noProof/>
          <w:kern w:val="2"/>
          <w:lang w:eastAsia="en-GB"/>
          <w14:ligatures w14:val="standardContextual"/>
        </w:rPr>
      </w:pPr>
      <w:hyperlink w:anchor="_Toc152411264" w:history="1">
        <w:r w:rsidR="00924D18" w:rsidRPr="004A1869">
          <w:rPr>
            <w:rStyle w:val="Hyperlink"/>
            <w:noProof/>
          </w:rPr>
          <w:t>Figure 2.9 Trace plot summaries for Educational Attainment</w:t>
        </w:r>
        <w:r w:rsidR="00924D18">
          <w:rPr>
            <w:noProof/>
            <w:webHidden/>
          </w:rPr>
          <w:tab/>
        </w:r>
        <w:r w:rsidR="00924D18">
          <w:rPr>
            <w:noProof/>
            <w:webHidden/>
          </w:rPr>
          <w:fldChar w:fldCharType="begin"/>
        </w:r>
        <w:r w:rsidR="00924D18">
          <w:rPr>
            <w:noProof/>
            <w:webHidden/>
          </w:rPr>
          <w:instrText xml:space="preserve"> PAGEREF _Toc152411264 \h </w:instrText>
        </w:r>
        <w:r w:rsidR="00924D18">
          <w:rPr>
            <w:noProof/>
            <w:webHidden/>
          </w:rPr>
        </w:r>
        <w:r w:rsidR="00924D18">
          <w:rPr>
            <w:noProof/>
            <w:webHidden/>
          </w:rPr>
          <w:fldChar w:fldCharType="separate"/>
        </w:r>
        <w:r w:rsidR="00924D18">
          <w:rPr>
            <w:noProof/>
            <w:webHidden/>
          </w:rPr>
          <w:t>186</w:t>
        </w:r>
        <w:r w:rsidR="00924D18">
          <w:rPr>
            <w:noProof/>
            <w:webHidden/>
          </w:rPr>
          <w:fldChar w:fldCharType="end"/>
        </w:r>
      </w:hyperlink>
    </w:p>
    <w:p w14:paraId="53C0F7BD" w14:textId="13CF98FC" w:rsidR="00924D18" w:rsidRDefault="00170E02">
      <w:pPr>
        <w:pStyle w:val="TableofFigures"/>
        <w:tabs>
          <w:tab w:val="right" w:leader="dot" w:pos="9016"/>
        </w:tabs>
        <w:rPr>
          <w:rFonts w:eastAsiaTheme="minorEastAsia"/>
          <w:noProof/>
          <w:kern w:val="2"/>
          <w:lang w:eastAsia="en-GB"/>
          <w14:ligatures w14:val="standardContextual"/>
        </w:rPr>
      </w:pPr>
      <w:hyperlink w:anchor="_Toc152411265" w:history="1">
        <w:r w:rsidR="00924D18" w:rsidRPr="004A1869">
          <w:rPr>
            <w:rStyle w:val="Hyperlink"/>
            <w:noProof/>
          </w:rPr>
          <w:t>Figure 2.10 Trace plot summaries for RGSC</w:t>
        </w:r>
        <w:r w:rsidR="00924D18">
          <w:rPr>
            <w:noProof/>
            <w:webHidden/>
          </w:rPr>
          <w:tab/>
        </w:r>
        <w:r w:rsidR="00924D18">
          <w:rPr>
            <w:noProof/>
            <w:webHidden/>
          </w:rPr>
          <w:fldChar w:fldCharType="begin"/>
        </w:r>
        <w:r w:rsidR="00924D18">
          <w:rPr>
            <w:noProof/>
            <w:webHidden/>
          </w:rPr>
          <w:instrText xml:space="preserve"> PAGEREF _Toc152411265 \h </w:instrText>
        </w:r>
        <w:r w:rsidR="00924D18">
          <w:rPr>
            <w:noProof/>
            <w:webHidden/>
          </w:rPr>
        </w:r>
        <w:r w:rsidR="00924D18">
          <w:rPr>
            <w:noProof/>
            <w:webHidden/>
          </w:rPr>
          <w:fldChar w:fldCharType="separate"/>
        </w:r>
        <w:r w:rsidR="00924D18">
          <w:rPr>
            <w:noProof/>
            <w:webHidden/>
          </w:rPr>
          <w:t>187</w:t>
        </w:r>
        <w:r w:rsidR="00924D18">
          <w:rPr>
            <w:noProof/>
            <w:webHidden/>
          </w:rPr>
          <w:fldChar w:fldCharType="end"/>
        </w:r>
      </w:hyperlink>
    </w:p>
    <w:p w14:paraId="2CECF7C3" w14:textId="2600ED96" w:rsidR="00924D18" w:rsidRDefault="00170E02">
      <w:pPr>
        <w:pStyle w:val="TableofFigures"/>
        <w:tabs>
          <w:tab w:val="right" w:leader="dot" w:pos="9016"/>
        </w:tabs>
        <w:rPr>
          <w:rFonts w:eastAsiaTheme="minorEastAsia"/>
          <w:noProof/>
          <w:kern w:val="2"/>
          <w:lang w:eastAsia="en-GB"/>
          <w14:ligatures w14:val="standardContextual"/>
        </w:rPr>
      </w:pPr>
      <w:hyperlink w:anchor="_Toc152411266" w:history="1">
        <w:r w:rsidR="00924D18" w:rsidRPr="004A1869">
          <w:rPr>
            <w:rStyle w:val="Hyperlink"/>
            <w:noProof/>
          </w:rPr>
          <w:t>Figure 2.11 Trace plot summaries for Housing Tenure</w:t>
        </w:r>
        <w:r w:rsidR="00924D18">
          <w:rPr>
            <w:noProof/>
            <w:webHidden/>
          </w:rPr>
          <w:tab/>
        </w:r>
        <w:r w:rsidR="00924D18">
          <w:rPr>
            <w:noProof/>
            <w:webHidden/>
          </w:rPr>
          <w:fldChar w:fldCharType="begin"/>
        </w:r>
        <w:r w:rsidR="00924D18">
          <w:rPr>
            <w:noProof/>
            <w:webHidden/>
          </w:rPr>
          <w:instrText xml:space="preserve"> PAGEREF _Toc152411266 \h </w:instrText>
        </w:r>
        <w:r w:rsidR="00924D18">
          <w:rPr>
            <w:noProof/>
            <w:webHidden/>
          </w:rPr>
        </w:r>
        <w:r w:rsidR="00924D18">
          <w:rPr>
            <w:noProof/>
            <w:webHidden/>
          </w:rPr>
          <w:fldChar w:fldCharType="separate"/>
        </w:r>
        <w:r w:rsidR="00924D18">
          <w:rPr>
            <w:noProof/>
            <w:webHidden/>
          </w:rPr>
          <w:t>187</w:t>
        </w:r>
        <w:r w:rsidR="00924D18">
          <w:rPr>
            <w:noProof/>
            <w:webHidden/>
          </w:rPr>
          <w:fldChar w:fldCharType="end"/>
        </w:r>
      </w:hyperlink>
    </w:p>
    <w:p w14:paraId="436AD174" w14:textId="19E9AF1C"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2683652"/>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7E2933BB" w14:textId="77777777" w:rsidR="00CC4A6A" w:rsidRDefault="00CC4A6A" w:rsidP="00B947F6">
      <w:pPr>
        <w:rPr>
          <w:rFonts w:ascii="Book Antiqua" w:hAnsi="Book Antiqua" w:cs="Times New Roman"/>
          <w:sz w:val="24"/>
          <w:szCs w:val="24"/>
        </w:rPr>
      </w:pPr>
    </w:p>
    <w:p w14:paraId="1528318A" w14:textId="77777777" w:rsidR="00CC4A6A" w:rsidRDefault="00CC4A6A" w:rsidP="00B947F6">
      <w:pPr>
        <w:rPr>
          <w:rFonts w:ascii="Book Antiqua" w:hAnsi="Book Antiqua" w:cs="Times New Roman"/>
          <w:sz w:val="24"/>
          <w:szCs w:val="24"/>
        </w:rPr>
      </w:pPr>
    </w:p>
    <w:p w14:paraId="40FE9882" w14:textId="647485C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Pr="00E124B0" w:rsidRDefault="00CC4A6A" w:rsidP="00CC4A6A">
      <w:pPr>
        <w:rPr>
          <w:rFonts w:ascii="Book Antiqua" w:hAnsi="Book Antiqua"/>
          <w:sz w:val="24"/>
          <w:szCs w:val="24"/>
        </w:rPr>
      </w:pPr>
      <w:r w:rsidRPr="00E124B0">
        <w:rPr>
          <w:rFonts w:ascii="Book Antiqua" w:hAnsi="Book Antiqua"/>
          <w:sz w:val="24"/>
          <w:szCs w:val="24"/>
        </w:rPr>
        <w:lastRenderedPageBreak/>
        <w:t>Introduction</w:t>
      </w:r>
    </w:p>
    <w:p w14:paraId="0E38F855" w14:textId="4FD4791C" w:rsidR="00CC4A6A" w:rsidRPr="00E124B0" w:rsidRDefault="00CC4A6A" w:rsidP="00CC4A6A">
      <w:pPr>
        <w:rPr>
          <w:rFonts w:ascii="Book Antiqua" w:hAnsi="Book Antiqua"/>
          <w:sz w:val="24"/>
          <w:szCs w:val="24"/>
        </w:rPr>
      </w:pPr>
      <w:r w:rsidRPr="00E124B0">
        <w:rPr>
          <w:rFonts w:ascii="Book Antiqua" w:hAnsi="Book Antiqua"/>
          <w:sz w:val="24"/>
          <w:szCs w:val="24"/>
        </w:rPr>
        <w:t>Social Stratification and Socio-Economic Background</w:t>
      </w:r>
    </w:p>
    <w:p w14:paraId="2D91CC2D" w14:textId="6ED7E9C3" w:rsidR="00CC4A6A" w:rsidRPr="00E124B0" w:rsidRDefault="00CC4A6A" w:rsidP="00CC4A6A">
      <w:pPr>
        <w:rPr>
          <w:rFonts w:ascii="Book Antiqua" w:hAnsi="Book Antiqua"/>
          <w:sz w:val="24"/>
          <w:szCs w:val="24"/>
        </w:rPr>
      </w:pPr>
      <w:r w:rsidRPr="00E124B0">
        <w:rPr>
          <w:rFonts w:ascii="Book Antiqua" w:hAnsi="Book Antiqua"/>
          <w:sz w:val="24"/>
          <w:szCs w:val="24"/>
        </w:rPr>
        <w:t>The British Education System</w:t>
      </w:r>
    </w:p>
    <w:p w14:paraId="034F1EC8" w14:textId="3B16E115" w:rsidR="00CC4A6A" w:rsidRPr="00E124B0" w:rsidRDefault="00CC4A6A" w:rsidP="00CC4A6A">
      <w:pPr>
        <w:rPr>
          <w:rFonts w:ascii="Book Antiqua" w:hAnsi="Book Antiqua"/>
          <w:sz w:val="24"/>
          <w:szCs w:val="24"/>
        </w:rPr>
      </w:pPr>
      <w:r w:rsidRPr="00E124B0">
        <w:rPr>
          <w:rFonts w:ascii="Book Antiqua" w:hAnsi="Book Antiqua"/>
          <w:sz w:val="24"/>
          <w:szCs w:val="24"/>
        </w:rPr>
        <w:t>Research Questions</w:t>
      </w:r>
    </w:p>
    <w:p w14:paraId="77691E70" w14:textId="113675C3" w:rsidR="00CC4A6A" w:rsidRPr="00E124B0" w:rsidRDefault="00CC4A6A" w:rsidP="00CC4A6A">
      <w:pPr>
        <w:rPr>
          <w:rFonts w:ascii="Book Antiqua" w:hAnsi="Book Antiqua"/>
          <w:sz w:val="24"/>
          <w:szCs w:val="24"/>
        </w:rPr>
      </w:pPr>
      <w:r w:rsidRPr="00E124B0">
        <w:rPr>
          <w:rFonts w:ascii="Book Antiqua" w:hAnsi="Book Antiqua"/>
          <w:sz w:val="24"/>
          <w:szCs w:val="24"/>
        </w:rPr>
        <w:t>Data and Methods</w:t>
      </w:r>
    </w:p>
    <w:p w14:paraId="36C07F9D" w14:textId="0A4BC8CC" w:rsidR="00CC4A6A" w:rsidRPr="00E124B0" w:rsidRDefault="00CC4A6A" w:rsidP="00CC4A6A">
      <w:pPr>
        <w:rPr>
          <w:rFonts w:ascii="Book Antiqua" w:hAnsi="Book Antiqua"/>
          <w:sz w:val="24"/>
          <w:szCs w:val="24"/>
        </w:rPr>
      </w:pPr>
      <w:r w:rsidRPr="00E124B0">
        <w:rPr>
          <w:rFonts w:ascii="Book Antiqua" w:hAnsi="Book Antiqua"/>
          <w:sz w:val="24"/>
          <w:szCs w:val="24"/>
        </w:rPr>
        <w:t>National Childhood Development Study</w:t>
      </w:r>
    </w:p>
    <w:p w14:paraId="7CAC3CB6" w14:textId="2B12764D" w:rsidR="00CC4A6A" w:rsidRPr="00E124B0" w:rsidRDefault="00CC4A6A" w:rsidP="00CC4A6A">
      <w:pPr>
        <w:rPr>
          <w:rFonts w:ascii="Book Antiqua" w:hAnsi="Book Antiqua"/>
          <w:sz w:val="24"/>
          <w:szCs w:val="24"/>
        </w:rPr>
      </w:pPr>
      <w:r w:rsidRPr="00E124B0">
        <w:rPr>
          <w:rFonts w:ascii="Book Antiqua" w:hAnsi="Book Antiqua"/>
          <w:sz w:val="24"/>
          <w:szCs w:val="24"/>
        </w:rPr>
        <w:t>British Cohort Survey</w:t>
      </w:r>
    </w:p>
    <w:p w14:paraId="5FBB6F62" w14:textId="7E5126D6" w:rsidR="00CC4A6A" w:rsidRPr="00E124B0" w:rsidRDefault="00CC4A6A" w:rsidP="00CC4A6A">
      <w:pPr>
        <w:rPr>
          <w:rFonts w:ascii="Book Antiqua" w:hAnsi="Book Antiqua"/>
          <w:sz w:val="24"/>
          <w:szCs w:val="24"/>
        </w:rPr>
      </w:pPr>
      <w:r w:rsidRPr="00E124B0">
        <w:rPr>
          <w:rFonts w:ascii="Book Antiqua" w:hAnsi="Book Antiqua"/>
          <w:sz w:val="24"/>
          <w:szCs w:val="24"/>
        </w:rPr>
        <w:t>United Kingdom Household Panel Survey</w:t>
      </w:r>
    </w:p>
    <w:p w14:paraId="2B2DC5D4" w14:textId="7907609E" w:rsidR="00CC4A6A" w:rsidRPr="00E124B0" w:rsidRDefault="00CC4A6A" w:rsidP="00CC4A6A">
      <w:pPr>
        <w:rPr>
          <w:rFonts w:ascii="Book Antiqua" w:hAnsi="Book Antiqua"/>
          <w:sz w:val="24"/>
          <w:szCs w:val="24"/>
        </w:rPr>
      </w:pPr>
      <w:r w:rsidRPr="00E124B0">
        <w:rPr>
          <w:rFonts w:ascii="Book Antiqua" w:hAnsi="Book Antiqua"/>
          <w:sz w:val="24"/>
          <w:szCs w:val="24"/>
        </w:rPr>
        <w:t>Next Steps</w:t>
      </w:r>
    </w:p>
    <w:p w14:paraId="2452FB69" w14:textId="7E012E50" w:rsidR="00CC4A6A" w:rsidRPr="00E124B0" w:rsidRDefault="00CC4A6A" w:rsidP="00CC4A6A">
      <w:pPr>
        <w:rPr>
          <w:rFonts w:ascii="Book Antiqua" w:hAnsi="Book Antiqua"/>
          <w:sz w:val="24"/>
          <w:szCs w:val="24"/>
        </w:rPr>
      </w:pPr>
      <w:r w:rsidRPr="00E124B0">
        <w:rPr>
          <w:rFonts w:ascii="Book Antiqua" w:hAnsi="Book Antiqua"/>
          <w:sz w:val="24"/>
          <w:szCs w:val="24"/>
        </w:rPr>
        <w:t>Methods</w:t>
      </w:r>
    </w:p>
    <w:p w14:paraId="468E010B" w14:textId="28542C9E" w:rsidR="00CC4A6A" w:rsidRPr="00E124B0" w:rsidRDefault="00CC4A6A" w:rsidP="00CC4A6A">
      <w:pPr>
        <w:rPr>
          <w:rFonts w:ascii="Book Antiqua" w:hAnsi="Book Antiqua"/>
          <w:sz w:val="24"/>
          <w:szCs w:val="24"/>
        </w:rPr>
      </w:pPr>
      <w:r w:rsidRPr="00E124B0">
        <w:rPr>
          <w:rFonts w:ascii="Book Antiqua" w:hAnsi="Book Antiqua"/>
          <w:sz w:val="24"/>
          <w:szCs w:val="24"/>
        </w:rPr>
        <w:t>Structure of Thesis</w:t>
      </w:r>
    </w:p>
    <w:p w14:paraId="5062256F" w14:textId="77777777" w:rsidR="00B947F6" w:rsidRPr="00837293" w:rsidRDefault="00B947F6" w:rsidP="00B947F6">
      <w:pPr>
        <w:rPr>
          <w:rFonts w:ascii="Book Antiqua" w:hAnsi="Book Antiqua" w:cs="Times New Roman"/>
          <w:sz w:val="24"/>
          <w:szCs w:val="24"/>
        </w:rPr>
      </w:pP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7D7008">
      <w:pPr>
        <w:pStyle w:val="Heading1"/>
        <w:numPr>
          <w:ilvl w:val="0"/>
          <w:numId w:val="10"/>
        </w:numPr>
      </w:pPr>
      <w:bookmarkStart w:id="4" w:name="_Toc152408165"/>
      <w:bookmarkStart w:id="5" w:name="_Toc152683653"/>
      <w:r w:rsidRPr="00D90843">
        <w:lastRenderedPageBreak/>
        <w:t>The National Childhood Development Survey</w:t>
      </w:r>
      <w:r w:rsidR="00C86FBC" w:rsidRPr="00D90843">
        <w:t xml:space="preserve"> (1958)</w:t>
      </w:r>
      <w:r w:rsidRPr="00D90843">
        <w:t>: Youth Transitions in Education and Employment</w:t>
      </w:r>
      <w:bookmarkEnd w:id="4"/>
      <w:bookmarkEnd w:id="5"/>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6" w:name="_Toc152408166"/>
      <w:bookmarkStart w:id="7" w:name="_Toc152683654"/>
      <w:r w:rsidRPr="00D90843">
        <w:t>Introduction</w:t>
      </w:r>
      <w:bookmarkEnd w:id="7"/>
      <w:r w:rsidRPr="00D90843">
        <w:t xml:space="preserve"> </w:t>
      </w:r>
      <w:bookmarkEnd w:id="6"/>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6BC5C6C0"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8" w:name="_Toc152411243"/>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8"/>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9" w:name="_Toc131406645"/>
      <w:bookmarkStart w:id="10" w:name="_Toc133926073"/>
      <w:bookmarkStart w:id="11" w:name="_Toc134473135"/>
      <w:bookmarkStart w:id="12" w:name="_Toc152408167"/>
      <w:bookmarkStart w:id="13" w:name="_Toc131406646"/>
      <w:bookmarkStart w:id="14" w:name="_Toc133926075"/>
      <w:bookmarkStart w:id="15" w:name="_Toc152683655"/>
      <w:r w:rsidRPr="00837293">
        <w:t>Literature Review: NCDS Timeframe and Context</w:t>
      </w:r>
      <w:bookmarkEnd w:id="9"/>
      <w:bookmarkEnd w:id="10"/>
      <w:bookmarkEnd w:id="11"/>
      <w:bookmarkEnd w:id="12"/>
      <w:bookmarkEnd w:id="15"/>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756D62E" w14:textId="4697BDF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After this </w:t>
      </w:r>
      <w:r w:rsidRPr="00837293">
        <w:rPr>
          <w:rFonts w:ascii="Book Antiqua" w:hAnsi="Book Antiqua" w:cs="Times New Roman"/>
          <w:sz w:val="24"/>
          <w:szCs w:val="24"/>
        </w:rPr>
        <w:t>examination period and the end of mandatory schooling, individuals are open to a level of choice in what and where they wish to take their lives</w:t>
      </w:r>
      <w:r w:rsidR="00B947F6" w:rsidRPr="00837293">
        <w:rPr>
          <w:rFonts w:ascii="Book Antiqua" w:hAnsi="Book Antiqua" w:cs="Times New Roman"/>
          <w:sz w:val="24"/>
          <w:szCs w:val="24"/>
        </w:rPr>
        <w:t>. Some choose to stay within education and attend a sixth-form college and go on to a university</w:t>
      </w:r>
      <w:r w:rsidRPr="00837293">
        <w:rPr>
          <w:rFonts w:ascii="Book Antiqua" w:hAnsi="Book Antiqua" w:cs="Times New Roman"/>
          <w:sz w:val="24"/>
          <w:szCs w:val="24"/>
        </w:rPr>
        <w:t>; others</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go straight into full-time employment, others go to training, and some experience</w:t>
      </w:r>
      <w:r w:rsidR="00B947F6" w:rsidRPr="00837293">
        <w:rPr>
          <w:rFonts w:ascii="Book Antiqua" w:hAnsi="Book Antiqua" w:cs="Times New Roman"/>
          <w:sz w:val="24"/>
          <w:szCs w:val="24"/>
        </w:rPr>
        <w:t xml:space="preserve"> unemployment. This section reflects the diversity of choice and opportunity open to (some) individuals by exploring the literature in these areas. </w:t>
      </w:r>
      <w:bookmarkEnd w:id="13"/>
      <w:bookmarkEnd w:id="14"/>
    </w:p>
    <w:p w14:paraId="49637D99" w14:textId="77777777" w:rsidR="00B947F6" w:rsidRPr="00837293" w:rsidRDefault="00B947F6" w:rsidP="009A3A34">
      <w:pPr>
        <w:spacing w:line="480" w:lineRule="auto"/>
        <w:rPr>
          <w:rFonts w:ascii="Book Antiqua" w:hAnsi="Book Antiqua" w:cs="Times New Roman"/>
          <w:sz w:val="24"/>
          <w:szCs w:val="24"/>
        </w:rPr>
      </w:pPr>
    </w:p>
    <w:p w14:paraId="08D63D16" w14:textId="77777777" w:rsidR="00B947F6" w:rsidRPr="00D90843" w:rsidRDefault="00B947F6" w:rsidP="00D90843">
      <w:pPr>
        <w:pStyle w:val="Heading3"/>
      </w:pPr>
      <w:bookmarkStart w:id="16" w:name="_Toc134473136"/>
      <w:bookmarkStart w:id="17" w:name="_Toc152408168"/>
      <w:bookmarkStart w:id="18" w:name="_Toc152683656"/>
      <w:r w:rsidRPr="00D90843">
        <w:t>Story of transitions for NCDS youth</w:t>
      </w:r>
      <w:bookmarkEnd w:id="16"/>
      <w:bookmarkEnd w:id="17"/>
      <w:bookmarkEnd w:id="18"/>
    </w:p>
    <w:p w14:paraId="334592CA" w14:textId="3FD93ED0" w:rsidR="00FD1F5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youth of the NCDS cohort all followed the same pathway from age five – the start of mandatory schooling – to age 16 – the end of mandatory schooling. 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lastRenderedPageBreak/>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74234ADA" w14:textId="763B9579" w:rsidR="00D357A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837293">
        <w:rPr>
          <w:rFonts w:ascii="Book Antiqua" w:hAnsi="Book Antiqua" w:cs="Times New Roman"/>
          <w:sz w:val="24"/>
          <w:szCs w:val="24"/>
        </w:rPr>
        <w:t xml:space="preserve">he labour market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The labour market determines gainfully employed and unemployed through its regulatory function</w:t>
      </w:r>
      <w:r w:rsidR="00F05B4A" w:rsidRPr="00837293">
        <w:rPr>
          <w:rFonts w:ascii="Book Antiqua" w:hAnsi="Book Antiqua" w:cs="Times New Roman"/>
          <w:sz w:val="24"/>
          <w:szCs w:val="24"/>
        </w:rPr>
        <w:t>, influencing</w:t>
      </w:r>
      <w:r w:rsidR="00B947F6" w:rsidRPr="00837293">
        <w:rPr>
          <w:rFonts w:ascii="Book Antiqua" w:hAnsi="Book Antiqua" w:cs="Times New Roman"/>
          <w:sz w:val="24"/>
          <w:szCs w:val="24"/>
        </w:rPr>
        <w:t xml:space="preserve"> employment trajectories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Occupations also have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1DF23B0D" w14:textId="5B27FCE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outcome of a </w:t>
      </w:r>
      <w:r w:rsidR="00F05B4A" w:rsidRPr="00837293">
        <w:rPr>
          <w:rFonts w:ascii="Book Antiqua" w:hAnsi="Book Antiqua" w:cs="Times New Roman"/>
          <w:sz w:val="24"/>
          <w:szCs w:val="24"/>
        </w:rPr>
        <w:t>child's</w:t>
      </w:r>
      <w:r w:rsidRPr="00837293">
        <w:rPr>
          <w:rFonts w:ascii="Book Antiqua" w:hAnsi="Book Antiqua" w:cs="Times New Roman"/>
          <w:sz w:val="24"/>
          <w:szCs w:val="24"/>
        </w:rPr>
        <w:t xml:space="preserve"> post-mandatory schooling impacts their life chances across their ‘life </w:t>
      </w:r>
      <w:r w:rsidR="000354FB" w:rsidRPr="00837293">
        <w:rPr>
          <w:rFonts w:ascii="Book Antiqua" w:hAnsi="Book Antiqua" w:cs="Times New Roman"/>
          <w:sz w:val="24"/>
          <w:szCs w:val="24"/>
        </w:rPr>
        <w:t>course.’ Functionally</w:t>
      </w:r>
      <w:r w:rsidRPr="00837293">
        <w:rPr>
          <w:rFonts w:ascii="Book Antiqua" w:hAnsi="Book Antiqua" w:cs="Times New Roman"/>
          <w:sz w:val="24"/>
          <w:szCs w:val="24"/>
        </w:rPr>
        <w:t xml:space="preserve">, the study of youth transitions is the study of the life course, </w:t>
      </w:r>
      <w:r w:rsidR="00F05B4A" w:rsidRPr="00837293">
        <w:rPr>
          <w:rFonts w:ascii="Book Antiqua" w:hAnsi="Book Antiqua" w:cs="Times New Roman"/>
          <w:sz w:val="24"/>
          <w:szCs w:val="24"/>
        </w:rPr>
        <w:t>education systems</w:t>
      </w:r>
      <w:r w:rsidRPr="00837293">
        <w:rPr>
          <w:rFonts w:ascii="Book Antiqua" w:hAnsi="Book Antiqua" w:cs="Times New Roman"/>
          <w:sz w:val="24"/>
          <w:szCs w:val="24"/>
        </w:rPr>
        <w:t xml:space="preserve">, occupation, and labour markets </w:t>
      </w:r>
      <w:r w:rsidR="00F05B4A"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constitute life domains onto which the life course manifests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w:t>
      </w:r>
      <w:r w:rsidRPr="00837293">
        <w:rPr>
          <w:rFonts w:ascii="Book Antiqua" w:hAnsi="Book Antiqua" w:cs="Times New Roman"/>
          <w:sz w:val="24"/>
          <w:szCs w:val="24"/>
        </w:rPr>
        <w:lastRenderedPageBreak/>
        <w:t xml:space="preserve">postretirement years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00F05B4A" w:rsidRPr="00837293">
        <w:rPr>
          <w:rFonts w:ascii="Book Antiqua" w:hAnsi="Book Antiqua" w:cs="Times New Roman"/>
          <w:sz w:val="24"/>
          <w:szCs w:val="24"/>
        </w:rPr>
        <w:t>, which must</w:t>
      </w:r>
      <w:r w:rsidRPr="00837293">
        <w:rPr>
          <w:rFonts w:ascii="Book Antiqua" w:hAnsi="Book Antiqua" w:cs="Times New Roman"/>
          <w:sz w:val="24"/>
          <w:szCs w:val="24"/>
        </w:rPr>
        <w:t xml:space="preserve"> be acknowledged for adequate sociological inquiry. Hence</w:t>
      </w:r>
      <w:r w:rsidR="00F05B4A" w:rsidRPr="00837293">
        <w:rPr>
          <w:rFonts w:ascii="Book Antiqua" w:hAnsi="Book Antiqua" w:cs="Times New Roman"/>
          <w:sz w:val="24"/>
          <w:szCs w:val="24"/>
        </w:rPr>
        <w:t>, a desire to provide a thorough context of the NCDS cohort's</w:t>
      </w:r>
      <w:r w:rsidRPr="00837293">
        <w:rPr>
          <w:rFonts w:ascii="Book Antiqua" w:hAnsi="Book Antiqua" w:cs="Times New Roman"/>
          <w:sz w:val="24"/>
          <w:szCs w:val="24"/>
        </w:rPr>
        <w:t xml:space="preserve"> socio-historical context. The following section provides this socio-historical context </w:t>
      </w:r>
      <w:r w:rsidR="009F3F55" w:rsidRPr="00837293">
        <w:rPr>
          <w:rFonts w:ascii="Book Antiqua" w:hAnsi="Book Antiqua" w:cs="Times New Roman"/>
          <w:sz w:val="24"/>
          <w:szCs w:val="24"/>
        </w:rPr>
        <w:t>through</w:t>
      </w:r>
      <w:r w:rsidRPr="00837293">
        <w:rPr>
          <w:rFonts w:ascii="Book Antiqua" w:hAnsi="Book Antiqua" w:cs="Times New Roman"/>
          <w:sz w:val="24"/>
          <w:szCs w:val="24"/>
        </w:rPr>
        <w:t xml:space="preserve"> empirical research on existing youth </w:t>
      </w:r>
      <w:r w:rsidR="00F05B4A" w:rsidRPr="00837293">
        <w:rPr>
          <w:rFonts w:ascii="Book Antiqua" w:hAnsi="Book Antiqua" w:cs="Times New Roman"/>
          <w:sz w:val="24"/>
          <w:szCs w:val="24"/>
        </w:rPr>
        <w:t>transition</w:t>
      </w:r>
      <w:r w:rsidRPr="00837293">
        <w:rPr>
          <w:rFonts w:ascii="Book Antiqua" w:hAnsi="Book Antiqua" w:cs="Times New Roman"/>
          <w:sz w:val="24"/>
          <w:szCs w:val="24"/>
        </w:rPr>
        <w:t xml:space="preserve"> literature within the NCDS. </w:t>
      </w:r>
    </w:p>
    <w:p w14:paraId="70D03531" w14:textId="2ED1279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Part of this context forms an understanding of what a ‘transition’ looked like for NCDS youth. </w:t>
      </w:r>
      <w:r w:rsidR="000354FB" w:rsidRPr="00837293">
        <w:rPr>
          <w:rFonts w:ascii="Book Antiqua" w:hAnsi="Book Antiqua" w:cs="Times New Roman"/>
          <w:sz w:val="24"/>
          <w:szCs w:val="24"/>
        </w:rPr>
        <w:t>Some youth transition theorists argue that</w:t>
      </w:r>
      <w:r w:rsidRPr="00837293">
        <w:rPr>
          <w:rFonts w:ascii="Book Antiqua" w:hAnsi="Book Antiqua" w:cs="Times New Roman"/>
          <w:sz w:val="24"/>
          <w:szCs w:val="24"/>
        </w:rPr>
        <w:t xml:space="preserve"> in the mid-20</w:t>
      </w:r>
      <w:r w:rsidRPr="00837293">
        <w:rPr>
          <w:rFonts w:ascii="Book Antiqua" w:hAnsi="Book Antiqua" w:cs="Times New Roman"/>
          <w:sz w:val="24"/>
          <w:szCs w:val="24"/>
          <w:vertAlign w:val="superscript"/>
        </w:rPr>
        <w:t>th</w:t>
      </w:r>
      <w:r w:rsidRPr="00837293">
        <w:rPr>
          <w:rFonts w:ascii="Book Antiqua" w:hAnsi="Book Antiqua" w:cs="Times New Roman"/>
          <w:sz w:val="24"/>
          <w:szCs w:val="24"/>
        </w:rPr>
        <w:t xml:space="preserve"> century, transitions were smoother and more simplified</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(Vickerstaff, 2003; Leuze, 2010)</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Pr="00837293">
        <w:rPr>
          <w:rFonts w:ascii="Book Antiqua" w:hAnsi="Book Antiqua" w:cs="Times New Roman"/>
          <w:sz w:val="24"/>
          <w:szCs w:val="24"/>
        </w:rPr>
        <w:t xml:space="preserve"> to later cohorts, thus owing to a more homogenised pathway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0354FB" w:rsidRPr="00837293">
        <w:rPr>
          <w:rFonts w:ascii="Book Antiqua" w:hAnsi="Book Antiqua" w:cs="Times New Roman"/>
          <w:sz w:val="24"/>
          <w:szCs w:val="24"/>
        </w:rPr>
        <w:t xml:space="preserve"> I</w:t>
      </w:r>
      <w:r w:rsidRPr="00837293">
        <w:rPr>
          <w:rFonts w:ascii="Book Antiqua" w:hAnsi="Book Antiqua" w:cs="Times New Roman"/>
          <w:sz w:val="24"/>
          <w:szCs w:val="24"/>
        </w:rPr>
        <w:t xml:space="preserve">t is </w:t>
      </w:r>
      <w:r w:rsidR="000354FB" w:rsidRPr="00837293">
        <w:rPr>
          <w:rFonts w:ascii="Book Antiqua" w:hAnsi="Book Antiqua" w:cs="Times New Roman"/>
          <w:sz w:val="24"/>
          <w:szCs w:val="24"/>
        </w:rPr>
        <w:t>accurate</w:t>
      </w:r>
      <w:r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Pr="00837293">
        <w:rPr>
          <w:rFonts w:ascii="Book Antiqua" w:hAnsi="Book Antiqua" w:cs="Times New Roman"/>
          <w:sz w:val="24"/>
          <w:szCs w:val="24"/>
        </w:rPr>
        <w:t xml:space="preserve"> to transitioning out of mandatory education. </w:t>
      </w:r>
      <w:r w:rsidR="000354FB"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000354FB" w:rsidRPr="00837293">
        <w:rPr>
          <w:rFonts w:ascii="Book Antiqua" w:hAnsi="Book Antiqua" w:cs="Times New Roman"/>
          <w:sz w:val="24"/>
          <w:szCs w:val="24"/>
        </w:rPr>
        <w:t xml:space="preserve"> t</w:t>
      </w:r>
      <w:r w:rsidRPr="00837293">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(Bynner, 2012)</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Children's choices on what they wish to do after mandatory education are influenced by labour market restructuring and recession and other factors such as the child's family background,</w:t>
      </w:r>
      <w:r w:rsidR="000354FB" w:rsidRPr="00837293">
        <w:rPr>
          <w:rFonts w:ascii="Book Antiqua" w:hAnsi="Book Antiqua" w:cs="Times New Roman"/>
          <w:sz w:val="24"/>
          <w:szCs w:val="24"/>
        </w:rPr>
        <w:t xml:space="preserve"> parents, teachers, siblings, and contemporaries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 this is not synonymous with smooth or straightforward</w:t>
      </w:r>
      <w:r w:rsidRPr="00837293">
        <w:rPr>
          <w:rFonts w:ascii="Book Antiqua" w:hAnsi="Book Antiqua" w:cs="Times New Roman"/>
          <w:sz w:val="24"/>
          <w:szCs w:val="24"/>
        </w:rPr>
        <w:t xml:space="preserve">. For example, individuals may have faced a seemingly homogenous experience after a period of schooling ending up in a period of employment, but that does not indicate the relative </w:t>
      </w:r>
      <w:r w:rsidRPr="00837293">
        <w:rPr>
          <w:rFonts w:ascii="Book Antiqua" w:hAnsi="Book Antiqua" w:cs="Times New Roman"/>
          <w:sz w:val="24"/>
          <w:szCs w:val="24"/>
        </w:rPr>
        <w:lastRenderedPageBreak/>
        <w:t>smoothness of getting from A to B</w:t>
      </w:r>
      <w:r w:rsidR="009F3F55" w:rsidRPr="00837293">
        <w:rPr>
          <w:rFonts w:ascii="Book Antiqua" w:hAnsi="Book Antiqua" w:cs="Times New Roman"/>
          <w:sz w:val="24"/>
          <w:szCs w:val="24"/>
        </w:rPr>
        <w:t>. Some</w:t>
      </w:r>
      <w:r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Pr="00837293">
        <w:rPr>
          <w:rFonts w:ascii="Book Antiqua" w:hAnsi="Book Antiqua" w:cs="Times New Roman"/>
          <w:sz w:val="24"/>
          <w:szCs w:val="24"/>
        </w:rPr>
        <w:t xml:space="preserve"> to be considered. </w:t>
      </w:r>
    </w:p>
    <w:p w14:paraId="7E957FF9" w14:textId="7953DF69"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was a homogenous transitory cohort, even more so comparatively.</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Evidence</w:t>
      </w:r>
      <w:r w:rsidR="00B947F6" w:rsidRPr="00837293">
        <w:rPr>
          <w:rFonts w:ascii="Book Antiqua" w:hAnsi="Book Antiqua" w:cs="Times New Roman"/>
          <w:sz w:val="24"/>
          <w:szCs w:val="24"/>
        </w:rPr>
        <w:t xml:space="preserve"> states that of the NCDS cohort</w:t>
      </w:r>
      <w:r w:rsidR="00D357A8" w:rsidRPr="00837293">
        <w:rPr>
          <w:rFonts w:ascii="Book Antiqua" w:hAnsi="Book Antiqua" w:cs="Times New Roman"/>
          <w:sz w:val="24"/>
          <w:szCs w:val="24"/>
        </w:rPr>
        <w:t>,</w:t>
      </w:r>
      <w:r w:rsidR="00B947F6" w:rsidRPr="00837293">
        <w:rPr>
          <w:rFonts w:ascii="Book Antiqua" w:hAnsi="Book Antiqua" w:cs="Times New Roman"/>
          <w:sz w:val="24"/>
          <w:szCs w:val="24"/>
        </w:rPr>
        <w:t xml:space="preserve"> 96 per cent of men could be grouped into six of the </w:t>
      </w:r>
      <w:r w:rsidR="009F3F55" w:rsidRPr="00837293">
        <w:rPr>
          <w:rFonts w:ascii="Book Antiqua" w:hAnsi="Book Antiqua" w:cs="Times New Roman"/>
          <w:sz w:val="24"/>
          <w:szCs w:val="24"/>
        </w:rPr>
        <w:t>most significant</w:t>
      </w:r>
      <w:r w:rsidR="00B947F6" w:rsidRPr="00837293">
        <w:rPr>
          <w:rFonts w:ascii="Book Antiqua" w:hAnsi="Book Antiqua" w:cs="Times New Roman"/>
          <w:sz w:val="24"/>
          <w:szCs w:val="24"/>
        </w:rPr>
        <w:t xml:space="preserve"> transition ‘clusters’ compared to 90 per cent for the </w:t>
      </w:r>
      <w:r w:rsidRPr="00837293">
        <w:rPr>
          <w:rFonts w:ascii="Book Antiqua" w:hAnsi="Book Antiqua" w:cs="Times New Roman"/>
          <w:sz w:val="24"/>
          <w:szCs w:val="24"/>
        </w:rPr>
        <w:t xml:space="preserve">British Cohort Study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(Martin </w:t>
      </w:r>
      <w:r w:rsidR="00F05B4A" w:rsidRPr="00837293">
        <w:rPr>
          <w:rFonts w:ascii="Book Antiqua" w:hAnsi="Book Antiqua" w:cs="Times New Roman"/>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suggests </w:t>
      </w:r>
      <w:r w:rsidR="009F3F55" w:rsidRPr="00837293">
        <w:rPr>
          <w:rFonts w:ascii="Book Antiqua" w:hAnsi="Book Antiqua" w:cs="Times New Roman"/>
          <w:sz w:val="24"/>
          <w:szCs w:val="24"/>
        </w:rPr>
        <w:t xml:space="preserve">that </w:t>
      </w:r>
      <w:r w:rsidR="00B947F6" w:rsidRPr="00837293">
        <w:rPr>
          <w:rFonts w:ascii="Book Antiqua" w:hAnsi="Book Antiqua" w:cs="Times New Roman"/>
          <w:sz w:val="24"/>
          <w:szCs w:val="24"/>
        </w:rPr>
        <w:t xml:space="preserve">the NCDS cohort exhibits ‘homogenised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were </w:t>
      </w:r>
      <w:r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training was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NCDS cohort was</w:t>
      </w:r>
      <w:r w:rsidR="00F05B4A"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0E1B58D1" w14:textId="424C9721"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55FB94D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were significantly more likely to lead a ‘Not in Education, Employment, or Training’ (NEET) status going forward post-21 years old (Bynner 2005: 378). This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that it was only in 1975 that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moved from a pass/fail system to a graded one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cs="Times New Roman"/>
          <w:sz w:val="24"/>
          <w:szCs w:val="24"/>
        </w:rPr>
        <w:fldChar w:fldCharType="separate"/>
      </w:r>
      <w:r w:rsidR="00D357A8" w:rsidRPr="00837293">
        <w:rPr>
          <w:rFonts w:ascii="Book Antiqua" w:hAnsi="Book Antiqua"/>
          <w:sz w:val="24"/>
        </w:rPr>
        <w:t>(Pearson qualifications, 2023b)</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823241F" w14:textId="1FEE653B"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t has been established that the NCDS cohort exhibited a homogenous transitional experience.</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children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w:t>
      </w:r>
      <w:r w:rsidR="00B947F6" w:rsidRPr="00837293">
        <w:rPr>
          <w:rFonts w:ascii="Book Antiqua" w:hAnsi="Book Antiqua" w:cs="Times New Roman"/>
          <w:sz w:val="24"/>
          <w:szCs w:val="24"/>
        </w:rPr>
        <w:lastRenderedPageBreak/>
        <w:t xml:space="preserve">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Children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Family income did not impact the effect of childhood part-time employment participation</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but parent’s unemployed status did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(Dustmann, Rajah and Smith,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2F08B5C6"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during school-to-work transitions for the NCDS cohort was unstable and 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w:t>
      </w:r>
      <w:r w:rsidR="00B947F6" w:rsidRPr="00837293">
        <w:rPr>
          <w:rFonts w:ascii="Book Antiqua" w:hAnsi="Book Antiqua" w:cs="Times New Roman"/>
          <w:sz w:val="24"/>
          <w:szCs w:val="24"/>
        </w:rPr>
        <w:lastRenderedPageBreak/>
        <w:t xml:space="preserve">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These constraints</w:t>
      </w:r>
      <w:r w:rsidR="009F3F55" w:rsidRPr="00837293">
        <w:rPr>
          <w:rFonts w:ascii="Book Antiqua" w:hAnsi="Book Antiqua" w:cs="Times New Roman"/>
          <w:sz w:val="24"/>
          <w:szCs w:val="24"/>
        </w:rPr>
        <w:t>, for example, created a likelihood for disengagement with school and alienation from</w:t>
      </w:r>
      <w:r w:rsidR="00B947F6" w:rsidRPr="00837293">
        <w:rPr>
          <w:rFonts w:ascii="Book Antiqua" w:hAnsi="Book Antiqua" w:cs="Times New Roman"/>
          <w:sz w:val="24"/>
          <w:szCs w:val="24"/>
        </w:rPr>
        <w:t xml:space="preserve"> education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(Farrall, Gray and Mike Jones, 2020)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2D5F5C5D" w14:textId="7C3234A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development of this concept of uncertainty and risk within the NCDS </w:t>
      </w:r>
      <w:r w:rsidR="009F3F55" w:rsidRPr="00837293">
        <w:rPr>
          <w:rFonts w:ascii="Book Antiqua" w:hAnsi="Book Antiqua" w:cs="Times New Roman"/>
          <w:sz w:val="24"/>
          <w:szCs w:val="24"/>
        </w:rPr>
        <w:t>starkly contrasts the theory of ‘late modernity’ - entailing notions of risk and uncertainty in a society that provides individuals with more choice, promoting</w:t>
      </w:r>
      <w:r w:rsidRPr="00837293">
        <w:rPr>
          <w:rFonts w:ascii="Book Antiqua" w:hAnsi="Book Antiqua" w:cs="Times New Roman"/>
          <w:sz w:val="24"/>
          <w:szCs w:val="24"/>
        </w:rPr>
        <w:t xml:space="preserve"> greater risk</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(Beck, Giddens and Lash, 1994)</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literature has demonstrated that the NCDS cohort experienced complicated pathways and </w:t>
      </w:r>
      <w:r w:rsidR="009F3F55" w:rsidRPr="00837293">
        <w:rPr>
          <w:rFonts w:ascii="Book Antiqua" w:hAnsi="Book Antiqua" w:cs="Times New Roman"/>
          <w:sz w:val="24"/>
          <w:szCs w:val="24"/>
        </w:rPr>
        <w:t>transitions</w:t>
      </w:r>
      <w:r w:rsidR="00DC4DE4" w:rsidRPr="00837293">
        <w:rPr>
          <w:rFonts w:ascii="Book Antiqua" w:hAnsi="Book Antiqua" w:cs="Times New Roman"/>
          <w:sz w:val="24"/>
          <w:szCs w:val="24"/>
        </w:rPr>
        <w:t xml:space="preserve">. Structural inequalities impacted </w:t>
      </w:r>
      <w:r w:rsidR="00DC4DE4"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choices</w:t>
      </w:r>
      <w:r w:rsidR="00DC4DE4" w:rsidRPr="00837293">
        <w:rPr>
          <w:rFonts w:ascii="Book Antiqua" w:hAnsi="Book Antiqua" w:cs="Times New Roman"/>
          <w:sz w:val="24"/>
          <w:szCs w:val="24"/>
        </w:rPr>
        <w:t xml:space="preserve"> and opportunities within these different pathways</w:t>
      </w:r>
      <w:r w:rsidRPr="00837293">
        <w:rPr>
          <w:rFonts w:ascii="Book Antiqua" w:hAnsi="Book Antiqua" w:cs="Times New Roman"/>
          <w:sz w:val="24"/>
          <w:szCs w:val="24"/>
        </w:rPr>
        <w:t xml:space="preserve">. The notion of ‘Late Modernity’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 xml:space="preserve">(Giddens </w:t>
      </w:r>
      <w:r w:rsidR="00DC4DE4" w:rsidRPr="00837293">
        <w:rPr>
          <w:rFonts w:ascii="Book Antiqua" w:hAnsi="Book Antiqua" w:cs="Times New Roman"/>
          <w:i/>
          <w:iCs/>
          <w:sz w:val="24"/>
          <w:szCs w:val="24"/>
        </w:rPr>
        <w:t>et al.</w:t>
      </w:r>
      <w:r w:rsidR="00DC4DE4" w:rsidRPr="00837293">
        <w:rPr>
          <w:rFonts w:ascii="Book Antiqua" w:hAnsi="Book Antiqua" w:cs="Times New Roman"/>
          <w:sz w:val="24"/>
          <w:szCs w:val="24"/>
        </w:rPr>
        <w:t>, 1991; Beck, Giddens and Lash,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based upon the idea that in the past, more concrete certainties have given way to </w:t>
      </w:r>
      <w:r w:rsidR="009F3F55" w:rsidRPr="00837293">
        <w:rPr>
          <w:rFonts w:ascii="Book Antiqua" w:hAnsi="Book Antiqua" w:cs="Times New Roman"/>
          <w:sz w:val="24"/>
          <w:szCs w:val="24"/>
        </w:rPr>
        <w:t>more fluid and dynamic notions</w:t>
      </w:r>
      <w:r w:rsidRPr="00837293">
        <w:rPr>
          <w:rFonts w:ascii="Book Antiqua" w:hAnsi="Book Antiqua" w:cs="Times New Roman"/>
          <w:sz w:val="24"/>
          <w:szCs w:val="24"/>
        </w:rPr>
        <w:t xml:space="preserve"> of adult identity and its development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1998: 31)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past certainties gave rise to stability; these current dynamics gives rise to risk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Existing literature details that the NCDS cohort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have explicitly concrete certainties – it exhibited relatively homogenous pathways</w:t>
      </w:r>
      <w:r w:rsidR="009F3F55" w:rsidRPr="00837293">
        <w:rPr>
          <w:rFonts w:ascii="Book Antiqua" w:hAnsi="Book Antiqua" w:cs="Times New Roman"/>
          <w:sz w:val="24"/>
          <w:szCs w:val="24"/>
        </w:rPr>
        <w:t>. However, the</w:t>
      </w:r>
      <w:r w:rsidRPr="00837293">
        <w:rPr>
          <w:rFonts w:ascii="Book Antiqua" w:hAnsi="Book Antiqua" w:cs="Times New Roman"/>
          <w:sz w:val="24"/>
          <w:szCs w:val="24"/>
        </w:rPr>
        <w:t xml:space="preserve"> details within these pathways were often complex and influenced by uncertainty and risk of the time. There is debate over how fluid certainty and choice </w:t>
      </w:r>
      <w:r w:rsidR="009F3F55" w:rsidRPr="00837293">
        <w:rPr>
          <w:rFonts w:ascii="Book Antiqua" w:hAnsi="Book Antiqua" w:cs="Times New Roman"/>
          <w:sz w:val="24"/>
          <w:szCs w:val="24"/>
        </w:rPr>
        <w:t>have become; Gayle et al.</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w:t>
      </w:r>
      <w:r w:rsidRPr="00837293">
        <w:rPr>
          <w:rFonts w:ascii="Book Antiqua" w:hAnsi="Book Antiqua" w:cs="Times New Roman"/>
          <w:sz w:val="24"/>
          <w:szCs w:val="24"/>
        </w:rPr>
        <w:t xml:space="preserve"> a more updated version of events that appears to review and ultimately question the late modernity outlook. </w:t>
      </w:r>
    </w:p>
    <w:p w14:paraId="3E6733D4" w14:textId="2D1A248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 xml:space="preserve">post-mandatory schooling initially had higher unemployment levels due to exogenous shocks of rising national unemployment – due to the </w:t>
      </w:r>
      <w:r w:rsidRPr="00837293">
        <w:rPr>
          <w:rFonts w:ascii="Book Antiqua" w:hAnsi="Book Antiqua" w:cs="Times New Roman"/>
          <w:sz w:val="24"/>
          <w:szCs w:val="24"/>
        </w:rPr>
        <w:t xml:space="preserve">aforementioned labour market restructuring and economic recession.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stayed on within 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183C0FE7" w14:textId="27A9AAF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 xml:space="preserve">who choose to stay on at school post-16 were a small minority and were low </w:t>
      </w:r>
      <w:r w:rsidR="009F3F55" w:rsidRPr="00837293">
        <w:rPr>
          <w:rFonts w:ascii="Book Antiqua" w:hAnsi="Book Antiqua" w:cs="Times New Roman"/>
          <w:sz w:val="24"/>
          <w:szCs w:val="24"/>
        </w:rPr>
        <w:lastRenderedPageBreak/>
        <w:t>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B9179F" w:rsidRPr="00837293">
        <w:rPr>
          <w:rFonts w:ascii="Book Antiqua" w:hAnsi="Book Antiqua" w:cs="Times New Roman"/>
          <w:sz w:val="24"/>
          <w:szCs w:val="24"/>
        </w:rPr>
        <w:t>R</w:t>
      </w:r>
      <w:r w:rsidRPr="00837293">
        <w:rPr>
          <w:rFonts w:ascii="Book Antiqua" w:hAnsi="Book Antiqua" w:cs="Times New Roman"/>
          <w:sz w:val="24"/>
          <w:szCs w:val="24"/>
        </w:rPr>
        <w:t xml:space="preserve">esearch concurs 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 schooling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Joshi, 2002; Schoon,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33ADA1F" w14:textId="0171C5A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Whilst individuals from manual backgrounds were less likely to continue</w:t>
      </w:r>
      <w:r w:rsidR="009F3F55" w:rsidRPr="00837293">
        <w:rPr>
          <w:rFonts w:ascii="Book Antiqua" w:hAnsi="Book Antiqua" w:cs="Times New Roman"/>
          <w:sz w:val="24"/>
          <w:szCs w:val="24"/>
        </w:rPr>
        <w:t xml:space="preserve"> to</w:t>
      </w:r>
      <w:r w:rsidRPr="00837293">
        <w:rPr>
          <w:rFonts w:ascii="Book Antiqua" w:hAnsi="Book Antiqua" w:cs="Times New Roman"/>
          <w:sz w:val="24"/>
          <w:szCs w:val="24"/>
        </w:rPr>
        <w:t xml:space="preserve"> stay on within education post-16 compared to their non-manual peers, a more complicated relationship arises when looking at apprenticeships. Whilst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 xml:space="preserve">(Schoon </w:t>
      </w:r>
      <w:r w:rsidR="000E592F" w:rsidRPr="00837293">
        <w:rPr>
          <w:rFonts w:ascii="Book Antiqua" w:hAnsi="Book Antiqua" w:cs="Times New Roman"/>
          <w:i/>
          <w:iCs/>
          <w:sz w:val="24"/>
          <w:szCs w:val="24"/>
        </w:rPr>
        <w:t>et al.</w:t>
      </w:r>
      <w:r w:rsidR="000E592F"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find</w:t>
      </w:r>
      <w:r w:rsidRPr="00837293">
        <w:rPr>
          <w:rFonts w:ascii="Book Antiqua" w:hAnsi="Book Antiqua" w:cs="Times New Roman"/>
          <w:sz w:val="24"/>
          <w:szCs w:val="24"/>
        </w:rPr>
        <w:t xml:space="preserve"> that young people from less privileged backgrounds are more likely to be in training or apprenticeships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further research suggests that apprenticeships amongst the NCDS cohort were more likely to be offered to children of fathers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were skilled manual workers over their semi-skilled counterparts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76DBB91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Within the NCDS cohort</w:t>
      </w:r>
      <w:r w:rsidR="009F3F55" w:rsidRPr="00837293">
        <w:rPr>
          <w:rFonts w:ascii="Book Antiqua" w:hAnsi="Book Antiqua" w:cs="Times New Roman"/>
          <w:sz w:val="24"/>
          <w:szCs w:val="24"/>
        </w:rPr>
        <w:t>, training leads</w:t>
      </w:r>
      <w:r w:rsidRPr="00837293">
        <w:rPr>
          <w:rFonts w:ascii="Book Antiqua" w:hAnsi="Book Antiqua" w:cs="Times New Roman"/>
          <w:sz w:val="24"/>
          <w:szCs w:val="24"/>
        </w:rPr>
        <w:t xml:space="preserve"> to </w:t>
      </w:r>
      <w:r w:rsidR="00B9179F" w:rsidRPr="00837293">
        <w:rPr>
          <w:rFonts w:ascii="Book Antiqua" w:hAnsi="Book Antiqua" w:cs="Times New Roman"/>
          <w:sz w:val="24"/>
          <w:szCs w:val="24"/>
        </w:rPr>
        <w:t xml:space="preserve">subsequent </w:t>
      </w:r>
      <w:r w:rsidRPr="00837293">
        <w:rPr>
          <w:rFonts w:ascii="Book Antiqua" w:hAnsi="Book Antiqua" w:cs="Times New Roman"/>
          <w:sz w:val="24"/>
          <w:szCs w:val="24"/>
        </w:rPr>
        <w:t xml:space="preserve">full-time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School and their colleagues (ibid) suggest that this is primarily because apprenticeships during the NCDS period spanned three years or longer, providing the relevant skills and development for young people to effectively transition from a period of apprenticeship training into </w:t>
      </w:r>
      <w:r w:rsidRPr="00837293">
        <w:rPr>
          <w:rFonts w:ascii="Book Antiqua" w:hAnsi="Book Antiqua" w:cs="Times New Roman"/>
          <w:sz w:val="24"/>
          <w:szCs w:val="24"/>
        </w:rPr>
        <w:t xml:space="preserve">stable employment. </w:t>
      </w:r>
      <w:r w:rsidR="009F3F55" w:rsidRPr="00837293">
        <w:rPr>
          <w:rFonts w:ascii="Book Antiqua" w:hAnsi="Book Antiqua" w:cs="Times New Roman"/>
          <w:sz w:val="24"/>
          <w:szCs w:val="24"/>
        </w:rPr>
        <w:t>Vocational-based education is generally considered a smoother transition from school to work than</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academics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this short-term</w:t>
      </w:r>
      <w:r w:rsidRPr="00837293">
        <w:rPr>
          <w:rFonts w:ascii="Book Antiqua" w:hAnsi="Book Antiqua" w:cs="Times New Roman"/>
          <w:sz w:val="24"/>
          <w:szCs w:val="24"/>
        </w:rPr>
        <w:t xml:space="preserve"> benefit is </w:t>
      </w:r>
      <w:r w:rsidR="009F3F55" w:rsidRPr="00837293">
        <w:rPr>
          <w:rFonts w:ascii="Book Antiqua" w:hAnsi="Book Antiqua" w:cs="Times New Roman"/>
          <w:sz w:val="24"/>
          <w:szCs w:val="24"/>
        </w:rPr>
        <w:t>worth considering</w:t>
      </w:r>
      <w:r w:rsidRPr="00837293">
        <w:rPr>
          <w:rFonts w:ascii="Book Antiqua" w:hAnsi="Book Antiqua" w:cs="Times New Roman"/>
          <w:sz w:val="24"/>
          <w:szCs w:val="24"/>
        </w:rPr>
        <w:t xml:space="preserve">, long-term disadvantages such as lower employment and wages impact those </w:t>
      </w:r>
      <w:r w:rsidRPr="00837293">
        <w:rPr>
          <w:rFonts w:ascii="Book Antiqua" w:hAnsi="Book Antiqua" w:cs="Times New Roman"/>
          <w:sz w:val="24"/>
          <w:szCs w:val="24"/>
        </w:rPr>
        <w:lastRenderedPageBreak/>
        <w:t xml:space="preserve">individuals with lower vocational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This </w:t>
      </w:r>
      <w:r w:rsidRPr="00837293">
        <w:rPr>
          <w:rFonts w:ascii="Book Antiqua" w:hAnsi="Book Antiqua" w:cs="Times New Roman"/>
          <w:sz w:val="24"/>
          <w:szCs w:val="24"/>
        </w:rPr>
        <w:t xml:space="preserve">phenomenon has broken down post-NCDS </w:t>
      </w:r>
      <w:r w:rsidR="00B9179F" w:rsidRPr="00837293">
        <w:rPr>
          <w:rFonts w:ascii="Book Antiqua" w:hAnsi="Book Antiqua" w:cs="Times New Roman"/>
          <w:sz w:val="24"/>
          <w:szCs w:val="24"/>
        </w:rPr>
        <w:t xml:space="preserve">with the breakdown of traditional apprenticeship and training programs in the UK </w:t>
      </w:r>
      <w:r w:rsidRPr="00837293">
        <w:rPr>
          <w:rFonts w:ascii="Book Antiqua" w:hAnsi="Book Antiqua" w:cs="Times New Roman"/>
          <w:sz w:val="24"/>
          <w:szCs w:val="24"/>
        </w:rPr>
        <w:t>(ibid)</w:t>
      </w:r>
      <w:r w:rsidR="00B9179F" w:rsidRPr="00837293">
        <w:rPr>
          <w:rFonts w:ascii="Book Antiqua" w:hAnsi="Book Antiqua" w:cs="Times New Roman"/>
          <w:sz w:val="24"/>
          <w:szCs w:val="24"/>
        </w:rPr>
        <w:t xml:space="preserve">. </w:t>
      </w:r>
    </w:p>
    <w:p w14:paraId="7E164577" w14:textId="1330C3CB" w:rsidR="00B947F6" w:rsidRPr="00837293" w:rsidRDefault="00B947F6" w:rsidP="00D90843">
      <w:pPr>
        <w:pStyle w:val="Heading3"/>
      </w:pPr>
      <w:bookmarkStart w:id="19" w:name="_Toc134473137"/>
      <w:bookmarkStart w:id="20" w:name="_Toc152408169"/>
      <w:bookmarkStart w:id="21" w:name="_Toc152683657"/>
      <w:r w:rsidRPr="00837293">
        <w:t>Structural Barriers to successful transitions – the role of</w:t>
      </w:r>
      <w:bookmarkEnd w:id="19"/>
      <w:r w:rsidR="00B9179F" w:rsidRPr="00837293">
        <w:t xml:space="preserve"> </w:t>
      </w:r>
      <w:r w:rsidR="009106F1" w:rsidRPr="00837293">
        <w:t>sex</w:t>
      </w:r>
      <w:r w:rsidR="00552B06" w:rsidRPr="00837293">
        <w:t xml:space="preserve"> and </w:t>
      </w:r>
      <w:r w:rsidR="00B9179F" w:rsidRPr="00837293">
        <w:t>social-class</w:t>
      </w:r>
      <w:bookmarkEnd w:id="20"/>
      <w:bookmarkEnd w:id="21"/>
    </w:p>
    <w:p w14:paraId="59D38DEC" w14:textId="12BA1A8F"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in an attempt to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2" w:name="_Toc152683658"/>
      <w:r w:rsidRPr="00D90843">
        <w:t>Sex</w:t>
      </w:r>
      <w:bookmarkEnd w:id="22"/>
    </w:p>
    <w:p w14:paraId="71A74150" w14:textId="721AE61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Women's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women are more likely 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817D1E" w14:textId="665793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Due to structural changes within the British labour market that started during the NCDS birth cohort, part-time work began to grow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the 1950s. Part-time work is pervasive </w:t>
      </w:r>
      <w:r w:rsidR="009F3F55" w:rsidRPr="00837293">
        <w:rPr>
          <w:rFonts w:ascii="Book Antiqua" w:hAnsi="Book Antiqua" w:cs="Times New Roman"/>
          <w:sz w:val="24"/>
          <w:szCs w:val="24"/>
        </w:rPr>
        <w:t>among</w:t>
      </w:r>
      <w:r w:rsidRPr="00837293">
        <w:rPr>
          <w:rFonts w:ascii="Book Antiqua" w:hAnsi="Book Antiqua" w:cs="Times New Roman"/>
          <w:sz w:val="24"/>
          <w:szCs w:val="24"/>
        </w:rPr>
        <w:t xml:space="preserve"> women in the NCDS, especially when returning from giving birth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(Dex </w:t>
      </w:r>
      <w:r w:rsidRPr="00837293">
        <w:rPr>
          <w:rFonts w:ascii="Book Antiqua" w:hAnsi="Book Antiqua" w:cs="Times New Roman"/>
          <w:i/>
          <w:iCs/>
          <w:sz w:val="24"/>
          <w:szCs w:val="24"/>
        </w:rPr>
        <w:t>et al.</w:t>
      </w:r>
      <w:r w:rsidRPr="00837293">
        <w:rPr>
          <w:rFonts w:ascii="Book Antiqua" w:hAnsi="Book Antiqua" w:cs="Times New Roman"/>
          <w:sz w:val="24"/>
          <w:szCs w:val="24"/>
        </w:rPr>
        <w:t>, 1998)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2D3DF2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‘feminisation’ of industry (the growth of soft skills labour),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Pay equalisation has seen a general improvement for women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(Paci </w:t>
      </w:r>
      <w:r w:rsidRPr="00837293">
        <w:rPr>
          <w:rFonts w:ascii="Book Antiqua" w:hAnsi="Book Antiqua" w:cs="Times New Roman"/>
          <w:i/>
          <w:iCs/>
          <w:sz w:val="24"/>
          <w:szCs w:val="24"/>
        </w:rPr>
        <w:t>et al.</w:t>
      </w:r>
      <w:r w:rsidRPr="00837293">
        <w:rPr>
          <w:rFonts w:ascii="Book Antiqua" w:hAnsi="Book Antiqua" w:cs="Times New Roman"/>
          <w:sz w:val="24"/>
          <w:szCs w:val="24"/>
        </w:rPr>
        <w:t>, 1995; Neuburger, Kuh and Joshi, 2009; Roantree and Vira, 2018)</w:t>
      </w:r>
      <w:r w:rsidRPr="00837293">
        <w:rPr>
          <w:rFonts w:ascii="Book Antiqua" w:hAnsi="Book Antiqua" w:cs="Times New Roman"/>
          <w:sz w:val="24"/>
          <w:szCs w:val="24"/>
        </w:rPr>
        <w:fldChar w:fldCharType="end"/>
      </w:r>
      <w:r w:rsidRPr="00837293">
        <w:rPr>
          <w:rFonts w:ascii="Book Antiqua" w:hAnsi="Book Antiqua" w:cs="Times New Roman"/>
          <w:sz w:val="24"/>
          <w:szCs w:val="24"/>
        </w:rPr>
        <w:t>. The growth of women in the workforce has promoted gender equity as education reduces the difference in earning power between men and women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as well as the difference in hours of paid and domestic work seen within couples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(Joshi, 2002; Schoon,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However</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equalised rates of male labour force participation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not corresponded to a matched increase in the share of women’s earnings in the household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(Joshi and Davies, 1996; Joshi, Makepeace and Dolton,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w:t>
      </w:r>
      <w:r w:rsidR="00B9179F" w:rsidRPr="00837293">
        <w:rPr>
          <w:rFonts w:ascii="Book Antiqua" w:hAnsi="Book Antiqua" w:cs="Times New Roman"/>
          <w:sz w:val="24"/>
          <w:szCs w:val="24"/>
        </w:rPr>
        <w:t>the human capital improvements made by women would have ultimately attracted a 17 per cent greater wage premium if held by a man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(Makepeace </w:t>
      </w:r>
      <w:r w:rsidRPr="00837293">
        <w:rPr>
          <w:rFonts w:ascii="Book Antiqua" w:hAnsi="Book Antiqua" w:cs="Times New Roman"/>
          <w:i/>
          <w:iCs/>
          <w:sz w:val="24"/>
          <w:szCs w:val="24"/>
        </w:rPr>
        <w:t>et al.</w:t>
      </w:r>
      <w:r w:rsidRPr="00837293">
        <w:rPr>
          <w:rFonts w:ascii="Book Antiqua" w:hAnsi="Book Antiqua" w:cs="Times New Roman"/>
          <w:sz w:val="24"/>
          <w:szCs w:val="24"/>
        </w:rPr>
        <w:t>,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0DD53D5" w14:textId="4FEEB0E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Unequal treatment for women has decreased but has not disappeared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(Neuburger,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Women have experienced marked differences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labour market outcomes </w:t>
      </w:r>
      <w:r w:rsidR="009F3F55" w:rsidRPr="00837293">
        <w:rPr>
          <w:rFonts w:ascii="Book Antiqua" w:hAnsi="Book Antiqua" w:cs="Times New Roman"/>
          <w:sz w:val="24"/>
          <w:szCs w:val="24"/>
        </w:rPr>
        <w:t>compared</w:t>
      </w:r>
      <w:r w:rsidRPr="00837293">
        <w:rPr>
          <w:rFonts w:ascii="Book Antiqua" w:hAnsi="Book Antiqua" w:cs="Times New Roman"/>
          <w:sz w:val="24"/>
          <w:szCs w:val="24"/>
        </w:rPr>
        <w:t xml:space="preserve"> to their male peers. Whilst evidence suggests that there has been improvement in the area of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they </w:t>
      </w:r>
      <w:r w:rsidR="000B03CE" w:rsidRPr="00837293">
        <w:rPr>
          <w:rFonts w:ascii="Book Antiqua" w:hAnsi="Book Antiqua" w:cs="Times New Roman"/>
          <w:sz w:val="24"/>
          <w:szCs w:val="24"/>
        </w:rPr>
        <w:t>persist</w:t>
      </w:r>
      <w:r w:rsidRPr="00837293">
        <w:rPr>
          <w:rFonts w:ascii="Book Antiqua" w:hAnsi="Book Antiqua" w:cs="Times New Roman"/>
          <w:sz w:val="24"/>
          <w:szCs w:val="24"/>
        </w:rPr>
        <w:t xml:space="preserve"> to a substantive degree. </w:t>
      </w:r>
    </w:p>
    <w:p w14:paraId="25E5FA15" w14:textId="260490C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When limiting attention of social mobility to solely full-time workers, mobility does not </w:t>
      </w:r>
      <w:r w:rsidR="009F3F55" w:rsidRPr="00837293">
        <w:rPr>
          <w:rFonts w:ascii="Book Antiqua" w:hAnsi="Book Antiqua" w:cs="Times New Roman"/>
          <w:sz w:val="24"/>
          <w:szCs w:val="24"/>
        </w:rPr>
        <w:t>significantly</w:t>
      </w:r>
      <w:r w:rsidRPr="00837293">
        <w:rPr>
          <w:rFonts w:ascii="Book Antiqua" w:hAnsi="Book Antiqua" w:cs="Times New Roman"/>
          <w:sz w:val="24"/>
          <w:szCs w:val="24"/>
        </w:rPr>
        <w:t xml:space="preserve"> vary by gender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(Bukodi, Goldthorpe and Kuha,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though </w:t>
      </w:r>
      <w:r w:rsidR="00552B06"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(Savage and Egerton, 1997; Savage,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does emphasise</w:t>
      </w:r>
      <w:r w:rsidRPr="00837293">
        <w:rPr>
          <w:rFonts w:ascii="Book Antiqua" w:hAnsi="Book Antiqua" w:cs="Times New Roman"/>
          <w:sz w:val="24"/>
          <w:szCs w:val="24"/>
        </w:rPr>
        <w:t xml:space="preserve"> the impact gender has on social mobility. Part-time female workers have highly varied pathways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and Gregory,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Pr="00837293">
        <w:rPr>
          <w:rFonts w:ascii="Book Antiqua" w:hAnsi="Book Antiqua" w:cs="Times New Roman"/>
          <w:sz w:val="24"/>
          <w:szCs w:val="24"/>
        </w:rPr>
        <w:t xml:space="preserve"> transition into employment. </w:t>
      </w:r>
    </w:p>
    <w:p w14:paraId="02B7BA18" w14:textId="77777777" w:rsidR="00B947F6" w:rsidRPr="00837293" w:rsidRDefault="00B947F6" w:rsidP="00D90843">
      <w:pPr>
        <w:pStyle w:val="Heading4"/>
      </w:pPr>
      <w:bookmarkStart w:id="23" w:name="_Toc152683659"/>
      <w:r w:rsidRPr="00837293">
        <w:t>Social Class</w:t>
      </w:r>
      <w:bookmarkEnd w:id="23"/>
    </w:p>
    <w:p w14:paraId="5D6AE29D" w14:textId="0FCB5235"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(Galindo-Rueda, 2003; Sianesi, Dearden 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When looking at educational attainment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(Holm and Jæger, 2011)</w:t>
      </w:r>
      <w:r w:rsidR="00B947F6"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it is </w:t>
      </w:r>
      <w:r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to consider that family background variables like social class matter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(Machin and Vignoles,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 the most advantaged children seeing the best returns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(Sianesi, Dearden and Blundell, 2003)</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Variables such as parental education play a more </w:t>
      </w:r>
      <w:r w:rsidRPr="00837293">
        <w:rPr>
          <w:rFonts w:ascii="Book Antiqua" w:hAnsi="Book Antiqua" w:cs="Times New Roman"/>
          <w:sz w:val="24"/>
          <w:szCs w:val="24"/>
        </w:rPr>
        <w:t>critical</w:t>
      </w:r>
      <w:r w:rsidR="00B947F6"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00B947F6" w:rsidRPr="00837293">
        <w:rPr>
          <w:rFonts w:ascii="Book Antiqua" w:hAnsi="Book Antiqua" w:cs="Times New Roman"/>
          <w:sz w:val="24"/>
          <w:szCs w:val="24"/>
        </w:rPr>
        <w:t xml:space="preserve"> income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(Feinstein, Duckworth and Sabates, 2004; Field,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Early </w:t>
      </w:r>
      <w:r w:rsidRPr="00837293">
        <w:rPr>
          <w:rFonts w:ascii="Book Antiqua" w:hAnsi="Book Antiqua" w:cs="Times New Roman"/>
          <w:sz w:val="24"/>
          <w:szCs w:val="24"/>
        </w:rPr>
        <w:t>success in</w:t>
      </w:r>
      <w:r w:rsidR="00B947F6" w:rsidRPr="00837293">
        <w:rPr>
          <w:rFonts w:ascii="Book Antiqua" w:hAnsi="Book Antiqua" w:cs="Times New Roman"/>
          <w:sz w:val="24"/>
          <w:szCs w:val="24"/>
        </w:rPr>
        <w:t xml:space="preserve"> education confers an advantage in later educational attainment and labour market experience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(Dolton, Makepeace and Marcenaro</w:t>
      </w:r>
      <w:r w:rsidR="00B947F6" w:rsidRPr="00837293">
        <w:rPr>
          <w:rFonts w:ascii="Times New Roman" w:hAnsi="Times New Roman" w:cs="Times New Roman"/>
          <w:sz w:val="24"/>
          <w:szCs w:val="24"/>
        </w:rPr>
        <w:t>‐</w:t>
      </w:r>
      <w:r w:rsidR="00B947F6" w:rsidRPr="00837293">
        <w:rPr>
          <w:rFonts w:ascii="Book Antiqua" w:hAnsi="Book Antiqua" w:cs="Times New Roman"/>
          <w:sz w:val="24"/>
          <w:szCs w:val="24"/>
        </w:rPr>
        <w:t>Gutierrez,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00B947F6"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(Hutchison, Prosser and Wedge, 1979)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As such</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influence of family background on early educational attainment appears to influence later </w:t>
      </w:r>
      <w:r w:rsidRPr="00837293">
        <w:rPr>
          <w:rFonts w:ascii="Book Antiqua" w:hAnsi="Book Antiqua" w:cs="Times New Roman"/>
          <w:sz w:val="24"/>
          <w:szCs w:val="24"/>
        </w:rPr>
        <w:t>life chances</w:t>
      </w:r>
      <w:r w:rsidR="00B947F6" w:rsidRPr="00837293">
        <w:rPr>
          <w:rFonts w:ascii="Book Antiqua" w:hAnsi="Book Antiqua" w:cs="Times New Roman"/>
          <w:sz w:val="24"/>
          <w:szCs w:val="24"/>
        </w:rPr>
        <w:t xml:space="preserve">. Whilst educational inequality has </w:t>
      </w:r>
      <w:r w:rsidR="00B947F6" w:rsidRPr="00837293">
        <w:rPr>
          <w:rFonts w:ascii="Book Antiqua" w:hAnsi="Book Antiqua" w:cs="Times New Roman"/>
          <w:sz w:val="24"/>
          <w:szCs w:val="24"/>
        </w:rPr>
        <w:lastRenderedPageBreak/>
        <w:t xml:space="preserve">declined in the NCDS cohort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(Blanden and Macmillan, 2014)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00B947F6" w:rsidRPr="00837293">
        <w:rPr>
          <w:rFonts w:ascii="Book Antiqua" w:hAnsi="Book Antiqua" w:cs="Times New Roman"/>
          <w:sz w:val="24"/>
          <w:szCs w:val="24"/>
        </w:rPr>
        <w:t>.</w:t>
      </w:r>
    </w:p>
    <w:p w14:paraId="68848E35" w14:textId="39DD340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Early successful ability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working-class backgrounds are less likely to succeed in early life stages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C1EC59B" w:rsidR="00B947F6" w:rsidRPr="00837293" w:rsidRDefault="00B947F6" w:rsidP="009A3A34">
      <w:pPr>
        <w:spacing w:line="480" w:lineRule="auto"/>
        <w:rPr>
          <w:rFonts w:ascii="Book Antiqua" w:hAnsi="Book Antiqua" w:cs="Times New Roman"/>
          <w:sz w:val="24"/>
          <w:szCs w:val="24"/>
          <w:lang w:val="nl-NL"/>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w:t>
      </w:r>
      <w:r w:rsidRPr="00837293">
        <w:rPr>
          <w:rFonts w:ascii="Book Antiqua" w:hAnsi="Book Antiqua" w:cs="Times New Roman"/>
          <w:sz w:val="24"/>
          <w:szCs w:val="24"/>
        </w:rPr>
        <w:lastRenderedPageBreak/>
        <w:t xml:space="preserve">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on 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681996D6" w14:textId="45A092C0"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Work-related training, or training on the job, has been lauded as a way for those who</w:t>
      </w:r>
      <w:r w:rsidR="00B947F6" w:rsidRPr="00837293">
        <w:rPr>
          <w:rFonts w:ascii="Book Antiqua" w:hAnsi="Book Antiqua" w:cs="Times New Roman"/>
          <w:sz w:val="24"/>
          <w:szCs w:val="24"/>
        </w:rPr>
        <w:t xml:space="preserve"> enter the labour market with relatively low levels of education to build up necessary skills. A study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suggests the opposite is</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the case. Work-related training seems to </w:t>
      </w:r>
      <w:r w:rsidRPr="00837293">
        <w:rPr>
          <w:rFonts w:ascii="Book Antiqua" w:hAnsi="Book Antiqua" w:cs="Times New Roman"/>
          <w:sz w:val="24"/>
          <w:szCs w:val="24"/>
        </w:rPr>
        <w:t>boost</w:t>
      </w:r>
      <w:r w:rsidR="00B947F6" w:rsidRPr="00837293">
        <w:rPr>
          <w:rFonts w:ascii="Book Antiqua" w:hAnsi="Book Antiqua" w:cs="Times New Roman"/>
          <w:sz w:val="24"/>
          <w:szCs w:val="24"/>
        </w:rPr>
        <w:t xml:space="preserve"> the already well-educated and leave those </w:t>
      </w:r>
      <w:r w:rsidR="000B03CE" w:rsidRPr="00837293">
        <w:rPr>
          <w:rFonts w:ascii="Book Antiqua" w:hAnsi="Book Antiqua" w:cs="Times New Roman"/>
          <w:sz w:val="24"/>
          <w:szCs w:val="24"/>
        </w:rPr>
        <w:t>less educated</w:t>
      </w:r>
      <w:r w:rsidR="00B947F6" w:rsidRPr="00837293">
        <w:rPr>
          <w:rFonts w:ascii="Book Antiqua" w:hAnsi="Book Antiqua" w:cs="Times New Roman"/>
          <w:sz w:val="24"/>
          <w:szCs w:val="24"/>
        </w:rPr>
        <w:t xml:space="preserve"> behind. In a later study,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reaffirm</w:t>
      </w:r>
      <w:r w:rsidR="00B947F6" w:rsidRPr="00837293">
        <w:rPr>
          <w:rFonts w:ascii="Book Antiqua" w:hAnsi="Book Antiqua" w:cs="Times New Roman"/>
          <w:sz w:val="24"/>
          <w:szCs w:val="24"/>
        </w:rPr>
        <w:t xml:space="preserve"> their findings by stating that while work-related training does improve wages, it positively affects the wages of the well-educated more so than the less-educated in the labour market. The fact that those </w:t>
      </w:r>
      <w:r w:rsidRPr="00837293">
        <w:rPr>
          <w:rFonts w:ascii="Book Antiqua" w:hAnsi="Book Antiqua" w:cs="Times New Roman"/>
          <w:sz w:val="24"/>
          <w:szCs w:val="24"/>
        </w:rPr>
        <w:t>who happen to be well-educated are related to those who</w:t>
      </w:r>
      <w:r w:rsidR="00B947F6" w:rsidRPr="00837293">
        <w:rPr>
          <w:rFonts w:ascii="Book Antiqua" w:hAnsi="Book Antiqua" w:cs="Times New Roman"/>
          <w:sz w:val="24"/>
          <w:szCs w:val="24"/>
        </w:rPr>
        <w:t xml:space="preserve"> come from advantaged social class positions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demonstrates that advantage breeds advantage</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(Machin and Vignoles, 2005)</w:t>
      </w:r>
      <w:r w:rsidR="00552B0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Those from less affluent backgrounds who engage in work-related training </w:t>
      </w:r>
      <w:r w:rsidR="00B947F6" w:rsidRPr="00837293">
        <w:rPr>
          <w:rFonts w:ascii="Book Antiqua" w:hAnsi="Book Antiqua" w:cs="Times New Roman"/>
          <w:sz w:val="24"/>
          <w:szCs w:val="24"/>
        </w:rPr>
        <w:t xml:space="preserve">will not see equal levels of growth associated with their affluent peers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w:t>
      </w:r>
      <w:r w:rsidRPr="00837293">
        <w:rPr>
          <w:rFonts w:ascii="Book Antiqua" w:hAnsi="Book Antiqua" w:cs="Times New Roman"/>
          <w:sz w:val="24"/>
          <w:szCs w:val="24"/>
        </w:rPr>
        <w:lastRenderedPageBreak/>
        <w:t xml:space="preserve">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15E4030" w14:textId="494633B8" w:rsidR="00B9179F"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family </w:t>
      </w:r>
      <w:r w:rsidR="009F3F55" w:rsidRPr="00837293">
        <w:rPr>
          <w:rFonts w:ascii="Book Antiqua" w:hAnsi="Book Antiqua" w:cs="Times New Roman"/>
          <w:sz w:val="24"/>
          <w:szCs w:val="24"/>
        </w:rPr>
        <w:t>backgrounds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w:t>
      </w:r>
      <w:r w:rsidR="009F3F55" w:rsidRPr="00837293">
        <w:rPr>
          <w:rFonts w:ascii="Book Antiqua" w:hAnsi="Book Antiqua" w:cs="Times New Roman"/>
          <w:sz w:val="24"/>
          <w:szCs w:val="24"/>
        </w:rPr>
        <w:t>increases the</w:t>
      </w:r>
      <w:r w:rsidRPr="00837293">
        <w:rPr>
          <w:rFonts w:ascii="Book Antiqua" w:hAnsi="Book Antiqua" w:cs="Times New Roman"/>
          <w:sz w:val="24"/>
          <w:szCs w:val="24"/>
        </w:rPr>
        <w:t xml:space="preserve"> likelihood of unemployment at the adult stage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6FEA86" w14:textId="77777777" w:rsidR="00B947F6" w:rsidRPr="00837293" w:rsidRDefault="00B947F6" w:rsidP="00D90843">
      <w:pPr>
        <w:pStyle w:val="Heading3"/>
      </w:pPr>
      <w:bookmarkStart w:id="24" w:name="_Toc134473138"/>
      <w:bookmarkStart w:id="25" w:name="_Toc152408170"/>
      <w:bookmarkStart w:id="26" w:name="_Toc152683660"/>
      <w:r w:rsidRPr="00837293">
        <w:t>The role of social theory</w:t>
      </w:r>
      <w:bookmarkEnd w:id="24"/>
      <w:bookmarkEnd w:id="25"/>
      <w:bookmarkEnd w:id="26"/>
    </w:p>
    <w:p w14:paraId="3884EC40" w14:textId="63F93758"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w:t>
      </w:r>
      <w:r w:rsidR="00B947F6" w:rsidRPr="00837293">
        <w:rPr>
          <w:rFonts w:ascii="Book Antiqua" w:hAnsi="Book Antiqua" w:cs="Times New Roman"/>
          <w:sz w:val="24"/>
          <w:szCs w:val="24"/>
        </w:rPr>
        <w:t xml:space="preserve"> this literature review</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two key themes have been expressed: the importance of looking at the life course to assess youth transitions and the role of structures in influencing choice and opportunity. These two themes will be better expounded upon within the literature of social theory to ground future analysis within a sociological tradition.</w:t>
      </w:r>
    </w:p>
    <w:p w14:paraId="5E68175C" w14:textId="3D9D0FD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is a term that seeks to </w:t>
      </w:r>
      <w:r w:rsidR="00552B06" w:rsidRPr="00837293">
        <w:rPr>
          <w:rFonts w:ascii="Book Antiqua" w:hAnsi="Book Antiqua" w:cs="Times New Roman"/>
          <w:sz w:val="24"/>
          <w:szCs w:val="24"/>
        </w:rPr>
        <w:t>dispense</w:t>
      </w:r>
      <w:r w:rsidRPr="00837293">
        <w:rPr>
          <w:rFonts w:ascii="Book Antiqua" w:hAnsi="Book Antiqua" w:cs="Times New Roman"/>
          <w:sz w:val="24"/>
          <w:szCs w:val="24"/>
        </w:rPr>
        <w:t xml:space="preserve"> with static ‘snapshot’ notions of sociology. </w:t>
      </w:r>
      <w:r w:rsidR="009F3F55" w:rsidRPr="00837293">
        <w:rPr>
          <w:rFonts w:ascii="Book Antiqua" w:hAnsi="Book Antiqua" w:cs="Times New Roman"/>
          <w:sz w:val="24"/>
          <w:szCs w:val="24"/>
        </w:rPr>
        <w:t xml:space="preserve">Instead, it views the individual in a constant web of changing temporal contexts </w:t>
      </w:r>
      <w:r w:rsidRPr="00837293">
        <w:rPr>
          <w:rFonts w:ascii="Book Antiqua" w:hAnsi="Book Antiqua" w:cs="Times New Roman"/>
          <w:sz w:val="24"/>
          <w:szCs w:val="24"/>
        </w:rPr>
        <w:t>influencing the agent</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(Elder, 1994)</w:t>
      </w:r>
      <w:r w:rsidR="00552B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life course approach is best suited for </w:t>
      </w:r>
      <w:r w:rsidR="009F3F55" w:rsidRPr="00837293">
        <w:rPr>
          <w:rFonts w:ascii="Book Antiqua" w:hAnsi="Book Antiqua" w:cs="Times New Roman"/>
          <w:sz w:val="24"/>
          <w:szCs w:val="24"/>
        </w:rPr>
        <w:t>analysing</w:t>
      </w:r>
      <w:r w:rsidRPr="00837293">
        <w:rPr>
          <w:rFonts w:ascii="Book Antiqua" w:hAnsi="Book Antiqua" w:cs="Times New Roman"/>
          <w:sz w:val="24"/>
          <w:szCs w:val="24"/>
        </w:rPr>
        <w:t xml:space="preserve"> youth transitions using longitudinal data. It incorporates the changing processes and influences that ultimately impact an individual’s choices and opportunities when engaging in transitions during the youth stage. </w:t>
      </w:r>
    </w:p>
    <w:p w14:paraId="5A550288" w14:textId="734E2AF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approach has established itself as a substantively significant research paradigm within the last few decades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term ‘life course’ is a </w:t>
      </w:r>
      <w:r w:rsidRPr="00837293">
        <w:rPr>
          <w:rFonts w:ascii="Book Antiqua" w:hAnsi="Book Antiqua" w:cs="Times New Roman"/>
          <w:sz w:val="24"/>
          <w:szCs w:val="24"/>
        </w:rPr>
        <w:lastRenderedPageBreak/>
        <w:t xml:space="preserve">concrete multilevel phenomenon </w:t>
      </w:r>
      <w:r w:rsidR="009F3F55" w:rsidRPr="00837293">
        <w:rPr>
          <w:rFonts w:ascii="Book Antiqua" w:hAnsi="Book Antiqua" w:cs="Times New Roman"/>
          <w:sz w:val="24"/>
          <w:szCs w:val="24"/>
        </w:rPr>
        <w:t>defined via individuals' social trajectories</w:t>
      </w:r>
      <w:r w:rsidRPr="00837293">
        <w:rPr>
          <w:rFonts w:ascii="Book Antiqua" w:hAnsi="Book Antiqua" w:cs="Times New Roman"/>
          <w:sz w:val="24"/>
          <w:szCs w:val="24"/>
        </w:rPr>
        <w:t xml:space="preserve"> through structured pathways of given institutions that form the developmental experience of a given individual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form and meaning (ibid). The structured pathways within the life course support an analysis </w:t>
      </w:r>
      <w:r w:rsidR="009F3F55" w:rsidRPr="00837293">
        <w:rPr>
          <w:rFonts w:ascii="Book Antiqua" w:hAnsi="Book Antiqua" w:cs="Times New Roman"/>
          <w:sz w:val="24"/>
          <w:szCs w:val="24"/>
        </w:rPr>
        <w:t>focusing</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 inequalities concerning race, class, gender, and other structural aspects of social life (Bernardi et al.</w:t>
      </w:r>
      <w:r w:rsidRPr="00837293">
        <w:rPr>
          <w:rFonts w:ascii="Book Antiqua" w:hAnsi="Book Antiqua" w:cs="Times New Roman"/>
          <w:sz w:val="24"/>
          <w:szCs w:val="24"/>
        </w:rPr>
        <w:t>. The life course approach is implicitly linked with a study of youth transitions. Youth transitions</w:t>
      </w:r>
      <w:r w:rsidR="009F3F55" w:rsidRPr="00837293">
        <w:rPr>
          <w:rFonts w:ascii="Book Antiqua" w:hAnsi="Book Antiqua" w:cs="Times New Roman"/>
          <w:sz w:val="24"/>
          <w:szCs w:val="24"/>
        </w:rPr>
        <w:t>, by their very nature, detail pathways of trajectories that individuals choose at specific points in their lives</w:t>
      </w:r>
      <w:r w:rsidRPr="00837293">
        <w:rPr>
          <w:rFonts w:ascii="Book Antiqua" w:hAnsi="Book Antiqua" w:cs="Times New Roman"/>
          <w:sz w:val="24"/>
          <w:szCs w:val="24"/>
        </w:rPr>
        <w:t xml:space="preserve"> that are ultimately influenced and dependent upon structural inequalities. </w:t>
      </w:r>
    </w:p>
    <w:p w14:paraId="0A4EFAA5" w14:textId="030CDA0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definition that Elder gives of the principle of agency: ‘’</w:t>
      </w:r>
      <w:r w:rsidRPr="00837293">
        <w:rPr>
          <w:rStyle w:val="highlight"/>
          <w:rFonts w:ascii="Book Antiqua" w:hAnsi="Book Antiqua" w:cs="Times New Roman"/>
          <w:sz w:val="24"/>
          <w:szCs w:val="24"/>
        </w:rPr>
        <w:t xml:space="preserve">individuals construct their own life course through the choices and actions they take within the opportunities and constraints of history and social circumstances’’ </w:t>
      </w:r>
      <w:r w:rsidRPr="00837293">
        <w:rPr>
          <w:rStyle w:val="highlight"/>
          <w:rFonts w:ascii="Book Antiqua" w:hAnsi="Book Antiqua" w:cs="Times New Roman"/>
          <w:sz w:val="24"/>
          <w:szCs w:val="24"/>
        </w:rPr>
        <w:fldChar w:fldCharType="begin"/>
      </w:r>
      <w:r w:rsidR="00AF7F1C" w:rsidRPr="00837293">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837293">
        <w:rPr>
          <w:rStyle w:val="highlight"/>
          <w:rFonts w:ascii="Book Antiqua" w:hAnsi="Book Antiqua" w:cs="Times New Roman"/>
          <w:sz w:val="24"/>
          <w:szCs w:val="24"/>
        </w:rPr>
        <w:fldChar w:fldCharType="separate"/>
      </w:r>
      <w:r w:rsidR="000E592F" w:rsidRPr="00837293">
        <w:rPr>
          <w:rFonts w:ascii="Book Antiqua" w:hAnsi="Book Antiqua" w:cs="Times New Roman"/>
          <w:sz w:val="24"/>
          <w:szCs w:val="24"/>
        </w:rPr>
        <w:t>(Elder, Johnson and Crosnoe, 2003)</w:t>
      </w:r>
      <w:r w:rsidRPr="00837293">
        <w:rPr>
          <w:rStyle w:val="highlight"/>
          <w:rFonts w:ascii="Book Antiqua" w:hAnsi="Book Antiqua" w:cs="Times New Roman"/>
          <w:sz w:val="24"/>
          <w:szCs w:val="24"/>
        </w:rPr>
        <w:fldChar w:fldCharType="end"/>
      </w:r>
      <w:r w:rsidR="009F3F55" w:rsidRPr="00837293">
        <w:rPr>
          <w:rStyle w:val="highlight"/>
          <w:rFonts w:ascii="Book Antiqua" w:hAnsi="Book Antiqua" w:cs="Times New Roman"/>
          <w:sz w:val="24"/>
          <w:szCs w:val="24"/>
        </w:rPr>
        <w:t>,</w:t>
      </w:r>
      <w:r w:rsidRPr="00837293">
        <w:rPr>
          <w:rStyle w:val="highlight"/>
          <w:rFonts w:ascii="Book Antiqua" w:hAnsi="Book Antiqua" w:cs="Times New Roman"/>
          <w:sz w:val="24"/>
          <w:szCs w:val="24"/>
        </w:rPr>
        <w:t xml:space="preserve"> also known as ‘’bounded agency’’ </w:t>
      </w:r>
      <w:r w:rsidRPr="00837293">
        <w:rPr>
          <w:rStyle w:val="highlight"/>
          <w:rFonts w:ascii="Book Antiqua" w:hAnsi="Book Antiqua" w:cs="Times New Roman"/>
          <w:sz w:val="24"/>
          <w:szCs w:val="24"/>
        </w:rPr>
        <w:fldChar w:fldCharType="begin"/>
      </w:r>
      <w:r w:rsidR="00AF7F1C" w:rsidRPr="00837293">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00AF7F1C" w:rsidRPr="00837293">
        <w:rPr>
          <w:rStyle w:val="highlight"/>
          <w:rFonts w:ascii="Book Antiqua" w:hAnsi="Book Antiqua" w:cs="Book Antiqua"/>
          <w:sz w:val="24"/>
          <w:szCs w:val="24"/>
        </w:rPr>
        <w:instrText>„</w:instrText>
      </w:r>
      <w:r w:rsidR="00AF7F1C" w:rsidRPr="00837293">
        <w:rPr>
          <w:rStyle w:val="highlight"/>
          <w:rFonts w:ascii="Book Antiqua" w:hAnsi="Book Antiqua" w:cs="Times New Roman"/>
          <w:sz w:val="24"/>
          <w:szCs w:val="24"/>
        </w:rPr>
        <w:instrText>bounded agency</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as an alternative to </w:instrText>
      </w:r>
      <w:r w:rsidR="00AF7F1C" w:rsidRPr="00837293">
        <w:rPr>
          <w:rStyle w:val="highlight"/>
          <w:rFonts w:ascii="Book Antiqua" w:hAnsi="Book Antiqua" w:cs="Book Antiqua"/>
          <w:sz w:val="24"/>
          <w:szCs w:val="24"/>
        </w:rPr>
        <w:instrText>„</w:instrText>
      </w:r>
      <w:r w:rsidR="00AF7F1C" w:rsidRPr="00837293">
        <w:rPr>
          <w:rStyle w:val="highlight"/>
          <w:rFonts w:ascii="Book Antiqua" w:hAnsi="Book Antiqua" w:cs="Times New Roman"/>
          <w:sz w:val="24"/>
          <w:szCs w:val="24"/>
        </w:rPr>
        <w:instrText>structured individualisation</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837293">
        <w:rPr>
          <w:rStyle w:val="highlight"/>
          <w:rFonts w:ascii="Book Antiqua" w:hAnsi="Book Antiqua" w:cs="Times New Roman"/>
          <w:sz w:val="24"/>
          <w:szCs w:val="24"/>
        </w:rPr>
        <w:fldChar w:fldCharType="separate"/>
      </w:r>
      <w:r w:rsidRPr="00837293">
        <w:rPr>
          <w:rFonts w:ascii="Book Antiqua" w:hAnsi="Book Antiqua" w:cs="Times New Roman"/>
          <w:sz w:val="24"/>
          <w:szCs w:val="24"/>
        </w:rPr>
        <w:t>(Evans, 2007)</w:t>
      </w:r>
      <w:r w:rsidRPr="00837293">
        <w:rPr>
          <w:rStyle w:val="highlight"/>
          <w:rFonts w:ascii="Book Antiqua" w:hAnsi="Book Antiqua" w:cs="Times New Roman"/>
          <w:sz w:val="24"/>
          <w:szCs w:val="24"/>
        </w:rPr>
        <w:fldChar w:fldCharType="end"/>
      </w:r>
      <w:r w:rsidRPr="00837293">
        <w:rPr>
          <w:rStyle w:val="highlight"/>
          <w:rFonts w:ascii="Book Antiqua" w:hAnsi="Book Antiqua" w:cs="Times New Roman"/>
          <w:sz w:val="24"/>
          <w:szCs w:val="24"/>
        </w:rPr>
        <w:t xml:space="preserve">. </w:t>
      </w:r>
      <w:r w:rsidR="009F3F55" w:rsidRPr="00837293">
        <w:rPr>
          <w:rStyle w:val="highlight"/>
          <w:rFonts w:ascii="Book Antiqua" w:hAnsi="Book Antiqua" w:cs="Times New Roman"/>
          <w:sz w:val="24"/>
          <w:szCs w:val="24"/>
        </w:rPr>
        <w:t>The bounded agency is a concept that argues that the agency of the individual is situational and bound to the circumstances of place and time (Bernardi et al.,</w:t>
      </w:r>
      <w:r w:rsidRPr="00837293">
        <w:rPr>
          <w:rStyle w:val="highlight"/>
          <w:rFonts w:ascii="Book Antiqua" w:hAnsi="Book Antiqua" w:cs="Times New Roman"/>
          <w:sz w:val="24"/>
          <w:szCs w:val="24"/>
        </w:rPr>
        <w:t xml:space="preserve"> </w:t>
      </w:r>
    </w:p>
    <w:p w14:paraId="12F23A40" w14:textId="0308246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By focusing </w:t>
      </w:r>
      <w:r w:rsidR="009F3F55" w:rsidRPr="00837293">
        <w:rPr>
          <w:rFonts w:ascii="Book Antiqua" w:hAnsi="Book Antiqua" w:cs="Times New Roman"/>
          <w:sz w:val="24"/>
          <w:szCs w:val="24"/>
        </w:rPr>
        <w:t>on a life course perspective, analysis can extend beyond static moments</w:t>
      </w:r>
      <w:r w:rsidRPr="00837293">
        <w:rPr>
          <w:rFonts w:ascii="Book Antiqua" w:hAnsi="Book Antiqua" w:cs="Times New Roman"/>
          <w:sz w:val="24"/>
          <w:szCs w:val="24"/>
        </w:rPr>
        <w:t xml:space="preserve">. This allows research to be expanded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individuals and between individual analyses</w:t>
      </w:r>
      <w:r w:rsidRPr="00837293">
        <w:rPr>
          <w:rFonts w:ascii="Book Antiqua" w:hAnsi="Book Antiqua" w:cs="Times New Roman"/>
          <w:sz w:val="24"/>
          <w:szCs w:val="24"/>
        </w:rPr>
        <w:t>. A life course approach appreciates the fact that structured pathways are temporally grounded and</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acknowledges</w:t>
      </w:r>
      <w:r w:rsidRPr="00837293">
        <w:rPr>
          <w:rFonts w:ascii="Book Antiqua" w:hAnsi="Book Antiqua" w:cs="Times New Roman"/>
          <w:sz w:val="24"/>
          <w:szCs w:val="24"/>
        </w:rPr>
        <w:t xml:space="preserve"> that any youth transitions and trajectories must be understood within that embedded temporal context. The life </w:t>
      </w:r>
      <w:r w:rsidRPr="00837293">
        <w:rPr>
          <w:rFonts w:ascii="Book Antiqua" w:hAnsi="Book Antiqua" w:cs="Times New Roman"/>
          <w:sz w:val="24"/>
          <w:szCs w:val="24"/>
        </w:rPr>
        <w:lastRenderedPageBreak/>
        <w:t xml:space="preserve">course perspective lends itself to a study of youth transitions due to its focus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interdependence between life domains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(Mayer, 2009)</w:t>
      </w:r>
      <w:r w:rsidR="00552B06" w:rsidRPr="00837293">
        <w:rPr>
          <w:rFonts w:ascii="Book Antiqua" w:hAnsi="Book Antiqua" w:cs="Times New Roman"/>
          <w:sz w:val="24"/>
          <w:szCs w:val="24"/>
        </w:rPr>
        <w:fldChar w:fldCharType="end"/>
      </w:r>
      <w:r w:rsidRPr="00837293">
        <w:rPr>
          <w:rFonts w:ascii="Book Antiqua" w:hAnsi="Book Antiqua" w:cs="Times New Roman"/>
          <w:sz w:val="24"/>
          <w:szCs w:val="24"/>
        </w:rPr>
        <w:t>. This means that outcomes within one domain (</w:t>
      </w:r>
      <w:r w:rsidR="00552B06" w:rsidRPr="00837293">
        <w:rPr>
          <w:rFonts w:ascii="Book Antiqua" w:hAnsi="Book Antiqua" w:cs="Times New Roman"/>
          <w:sz w:val="24"/>
          <w:szCs w:val="24"/>
        </w:rPr>
        <w:t>e.g.,</w:t>
      </w:r>
      <w:r w:rsidRPr="00837293">
        <w:rPr>
          <w:rFonts w:ascii="Book Antiqua" w:hAnsi="Book Antiqua" w:cs="Times New Roman"/>
          <w:sz w:val="24"/>
          <w:szCs w:val="24"/>
        </w:rPr>
        <w:t xml:space="preserve"> school) are interrelated with the outcomes and behaviours of other domains (</w:t>
      </w:r>
      <w:r w:rsidR="00552B06" w:rsidRPr="00837293">
        <w:rPr>
          <w:rFonts w:ascii="Book Antiqua" w:hAnsi="Book Antiqua" w:cs="Times New Roman"/>
          <w:sz w:val="24"/>
          <w:szCs w:val="24"/>
        </w:rPr>
        <w:t>e.g.,</w:t>
      </w:r>
      <w:r w:rsidRPr="00837293">
        <w:rPr>
          <w:rFonts w:ascii="Book Antiqua" w:hAnsi="Book Antiqua" w:cs="Times New Roman"/>
          <w:sz w:val="24"/>
          <w:szCs w:val="24"/>
        </w:rPr>
        <w:t xml:space="preserve"> work). Finally, a life course perspective allows for insightful comparison across cohorts to study how such cohorts have responded differently to the consequences of their early transitions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{"citationID":"4ET80rh3","properties":{"formattedCitation":"(Elder,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1B16677" w14:textId="3D15E3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second </w:t>
      </w:r>
      <w:r w:rsidR="00552B06" w:rsidRPr="00837293">
        <w:rPr>
          <w:rFonts w:ascii="Book Antiqua" w:hAnsi="Book Antiqua" w:cs="Times New Roman"/>
          <w:sz w:val="24"/>
          <w:szCs w:val="24"/>
        </w:rPr>
        <w:t xml:space="preserve">key </w:t>
      </w:r>
      <w:r w:rsidRPr="00837293">
        <w:rPr>
          <w:rFonts w:ascii="Book Antiqua" w:hAnsi="Book Antiqua" w:cs="Times New Roman"/>
          <w:sz w:val="24"/>
          <w:szCs w:val="24"/>
        </w:rPr>
        <w:t xml:space="preserve">theme </w:t>
      </w:r>
      <w:r w:rsidR="00552B06" w:rsidRPr="00837293">
        <w:rPr>
          <w:rFonts w:ascii="Book Antiqua" w:hAnsi="Book Antiqua" w:cs="Times New Roman"/>
          <w:sz w:val="24"/>
          <w:szCs w:val="24"/>
        </w:rPr>
        <w:t>established through this literature review is the relevance of structural inequalities on individual choice and opportunity. This role of structure is</w:t>
      </w:r>
      <w:r w:rsidR="009F3F55" w:rsidRPr="00837293">
        <w:rPr>
          <w:rFonts w:ascii="Book Antiqua" w:hAnsi="Book Antiqua" w:cs="Times New Roman"/>
          <w:sz w:val="24"/>
          <w:szCs w:val="24"/>
        </w:rPr>
        <w:t>, in one way,</w:t>
      </w:r>
      <w:r w:rsidR="00552B06" w:rsidRPr="00837293">
        <w:rPr>
          <w:rFonts w:ascii="Book Antiqua" w:hAnsi="Book Antiqua" w:cs="Times New Roman"/>
          <w:sz w:val="24"/>
          <w:szCs w:val="24"/>
        </w:rPr>
        <w:t xml:space="preserve"> expressed through the social theory </w:t>
      </w:r>
      <w:r w:rsidRPr="00837293">
        <w:rPr>
          <w:rFonts w:ascii="Book Antiqua" w:hAnsi="Book Antiqua" w:cs="Times New Roman"/>
          <w:sz w:val="24"/>
          <w:szCs w:val="24"/>
        </w:rPr>
        <w:t>of structuration</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(Giddens, 1989)</w:t>
      </w:r>
      <w:r w:rsidR="00552B06"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 xml:space="preserve">. Structuration </w:t>
      </w:r>
      <w:r w:rsidRPr="00837293">
        <w:rPr>
          <w:rFonts w:ascii="Book Antiqua" w:hAnsi="Book Antiqua" w:cs="Times New Roman"/>
          <w:sz w:val="24"/>
          <w:szCs w:val="24"/>
        </w:rPr>
        <w:t xml:space="preserve">argues that structural factors like social class, gender,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ethnicity still play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shaping the lives of individuals and are indeed determinants for the individual pursuing the ‘imperative of living a life of one’s own’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2002)</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552B06" w:rsidRPr="00837293">
        <w:rPr>
          <w:rFonts w:ascii="Book Antiqua" w:hAnsi="Book Antiqua" w:cs="Times New Roman"/>
          <w:sz w:val="24"/>
          <w:szCs w:val="24"/>
        </w:rPr>
        <w:t xml:space="preserve"> In response to this theory of structuration, the theory of i</w:t>
      </w:r>
      <w:r w:rsidRPr="00837293">
        <w:rPr>
          <w:rFonts w:ascii="Book Antiqua" w:hAnsi="Book Antiqua" w:cs="Times New Roman"/>
          <w:sz w:val="24"/>
          <w:szCs w:val="24"/>
        </w:rPr>
        <w:t xml:space="preserve">ndividualisation argues that in place of these ‘collective guides’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individualised identities that have greater scope beyond the mere structures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(Murray,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they inhabit </w:t>
      </w:r>
      <w:r w:rsidR="009F3F55" w:rsidRPr="00837293">
        <w:rPr>
          <w:rFonts w:ascii="Book Antiqua" w:hAnsi="Book Antiqua" w:cs="Times New Roman"/>
          <w:sz w:val="24"/>
          <w:szCs w:val="24"/>
        </w:rPr>
        <w:t>can</w:t>
      </w:r>
      <w:r w:rsidRPr="00837293">
        <w:rPr>
          <w:rFonts w:ascii="Book Antiqua" w:hAnsi="Book Antiqua" w:cs="Times New Roman"/>
          <w:sz w:val="24"/>
          <w:szCs w:val="24"/>
        </w:rPr>
        <w:t xml:space="preserve"> create complex and subjective lifestyles that deviate from the much more rigid structures detailed above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DB4CC6E" w14:textId="6198640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If the individualisation thesis were correct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would demonstrate itself empirically and repeatably. However, as Gayle </w:t>
      </w:r>
      <w:r w:rsidR="009F3F55" w:rsidRPr="00837293">
        <w:rPr>
          <w:rFonts w:ascii="Book Antiqua" w:hAnsi="Book Antiqua" w:cs="Times New Roman"/>
          <w:sz w:val="24"/>
          <w:szCs w:val="24"/>
        </w:rPr>
        <w:t>et al. (2009) found,</w:t>
      </w:r>
      <w:r w:rsidRPr="00837293">
        <w:rPr>
          <w:rFonts w:ascii="Book Antiqua" w:hAnsi="Book Antiqua" w:cs="Times New Roman"/>
          <w:sz w:val="24"/>
          <w:szCs w:val="24"/>
        </w:rPr>
        <w:t xml:space="preserve"> the thesis’ strong claim against structures is not to be born out within the data. Pathways toward transition may have altered, and even in some cases become more complex, but that does not mean there is support for ‘</w:t>
      </w:r>
      <w:r w:rsidR="009F3F55" w:rsidRPr="00837293">
        <w:rPr>
          <w:rFonts w:ascii="Book Antiqua" w:hAnsi="Book Antiqua" w:cs="Times New Roman"/>
          <w:sz w:val="24"/>
          <w:szCs w:val="24"/>
        </w:rPr>
        <w:t>detraditionalisation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r w:rsidR="00D357A8" w:rsidRPr="00837293">
        <w:rPr>
          <w:rFonts w:ascii="Book Antiqua" w:hAnsi="Book Antiqua" w:cs="Times New Roman"/>
          <w:sz w:val="24"/>
          <w:szCs w:val="24"/>
        </w:rPr>
        <w:t>ibid</w:t>
      </w:r>
      <w:r w:rsidRPr="00837293">
        <w:rPr>
          <w:rFonts w:ascii="Book Antiqua" w:hAnsi="Book Antiqua" w:cs="Times New Roman"/>
          <w:sz w:val="24"/>
          <w:szCs w:val="24"/>
        </w:rPr>
        <w:t>)</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There has always been an element of navigation and choice within youth transitions. </w:t>
      </w:r>
      <w:r w:rsidR="009F3F55" w:rsidRPr="00837293">
        <w:rPr>
          <w:rFonts w:ascii="Book Antiqua" w:hAnsi="Book Antiqua" w:cs="Times New Roman"/>
          <w:sz w:val="24"/>
          <w:szCs w:val="24"/>
        </w:rPr>
        <w:t xml:space="preserve">However, in the past, the </w:t>
      </w:r>
      <w:r w:rsidR="009F3F55" w:rsidRPr="00837293">
        <w:rPr>
          <w:rFonts w:ascii="Book Antiqua" w:hAnsi="Book Antiqua" w:cs="Times New Roman"/>
          <w:sz w:val="24"/>
          <w:szCs w:val="24"/>
        </w:rPr>
        <w:lastRenderedPageBreak/>
        <w:t>range of choice may have been narrower,</w:t>
      </w:r>
      <w:r w:rsidRPr="00837293">
        <w:rPr>
          <w:rFonts w:ascii="Book Antiqua" w:hAnsi="Book Antiqua" w:cs="Times New Roman"/>
          <w:sz w:val="24"/>
          <w:szCs w:val="24"/>
        </w:rPr>
        <w:t xml:space="preserve"> thus owing to a more homogenised pathway for those in past contexts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individualisation fails to account for </w:t>
      </w:r>
      <w:r w:rsidR="009F3F55" w:rsidRPr="00837293">
        <w:rPr>
          <w:rFonts w:ascii="Book Antiqua" w:hAnsi="Book Antiqua" w:cs="Times New Roman"/>
          <w:sz w:val="24"/>
          <w:szCs w:val="24"/>
        </w:rPr>
        <w:t xml:space="preserve">structural elements' still apparently strong influence </w:t>
      </w:r>
      <w:r w:rsidRPr="00837293">
        <w:rPr>
          <w:rFonts w:ascii="Book Antiqua" w:hAnsi="Book Antiqua" w:cs="Times New Roman"/>
          <w:sz w:val="24"/>
          <w:szCs w:val="24"/>
        </w:rPr>
        <w:t xml:space="preserve">on a person. </w:t>
      </w:r>
    </w:p>
    <w:p w14:paraId="5C1372B3" w14:textId="13B1159C"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more robust </w:t>
      </w:r>
      <w:r w:rsidR="00B947F6" w:rsidRPr="00837293">
        <w:rPr>
          <w:rFonts w:ascii="Book Antiqua" w:hAnsi="Book Antiqua" w:cs="Times New Roman"/>
          <w:sz w:val="24"/>
          <w:szCs w:val="24"/>
        </w:rPr>
        <w:t xml:space="preserve">critique towards structuration theory – </w:t>
      </w:r>
      <w:r w:rsidRPr="00837293">
        <w:rPr>
          <w:rFonts w:ascii="Book Antiqua" w:hAnsi="Book Antiqua" w:cs="Times New Roman"/>
          <w:sz w:val="24"/>
          <w:szCs w:val="24"/>
        </w:rPr>
        <w:t>the declining relevance</w:t>
      </w:r>
      <w:r w:rsidR="00B947F6" w:rsidRPr="00837293">
        <w:rPr>
          <w:rFonts w:ascii="Book Antiqua" w:hAnsi="Book Antiqua" w:cs="Times New Roman"/>
          <w:sz w:val="24"/>
          <w:szCs w:val="24"/>
        </w:rPr>
        <w:t xml:space="preserve"> of social class – argues that structures are </w:t>
      </w:r>
      <w:r w:rsidR="009F3F55" w:rsidRPr="00837293">
        <w:rPr>
          <w:rFonts w:ascii="Book Antiqua" w:hAnsi="Book Antiqua" w:cs="Times New Roman"/>
          <w:sz w:val="24"/>
          <w:szCs w:val="24"/>
        </w:rPr>
        <w:t>essential. However, the</w:t>
      </w:r>
      <w:r w:rsidR="00B947F6" w:rsidRPr="00837293">
        <w:rPr>
          <w:rFonts w:ascii="Book Antiqua" w:hAnsi="Book Antiqua" w:cs="Times New Roman"/>
          <w:sz w:val="24"/>
          <w:szCs w:val="24"/>
        </w:rPr>
        <w:t xml:space="preserve"> specific role of social class </w:t>
      </w:r>
      <w:r w:rsidR="009F3F55" w:rsidRPr="00837293">
        <w:rPr>
          <w:rFonts w:ascii="Book Antiqua" w:hAnsi="Book Antiqua" w:cs="Times New Roman"/>
          <w:sz w:val="24"/>
          <w:szCs w:val="24"/>
        </w:rPr>
        <w:t>is</w:t>
      </w:r>
      <w:r w:rsidR="00B947F6" w:rsidRPr="00837293">
        <w:rPr>
          <w:rFonts w:ascii="Book Antiqua" w:hAnsi="Book Antiqua" w:cs="Times New Roman"/>
          <w:sz w:val="24"/>
          <w:szCs w:val="24"/>
        </w:rPr>
        <w:t xml:space="preserve"> on the decline. In other words, new structural cleavages have arisen over and above </w:t>
      </w:r>
      <w:r w:rsidR="009F3F55"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effects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(Devine, 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‘new structuralism’ has argued that consumption-based cleavages – </w:t>
      </w:r>
      <w:r w:rsidR="009F3F55" w:rsidRPr="00837293">
        <w:rPr>
          <w:rFonts w:ascii="Book Antiqua" w:hAnsi="Book Antiqua" w:cs="Times New Roman"/>
          <w:sz w:val="24"/>
          <w:szCs w:val="24"/>
        </w:rPr>
        <w:t>most notably</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related to housing tenure – are more influential on outcomes than</w:t>
      </w:r>
      <w:r w:rsidR="00B947F6" w:rsidRPr="00837293">
        <w:rPr>
          <w:rFonts w:ascii="Book Antiqua" w:hAnsi="Book Antiqua" w:cs="Times New Roman"/>
          <w:sz w:val="24"/>
          <w:szCs w:val="24"/>
        </w:rPr>
        <w:t xml:space="preserve"> social class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Unfortunately for proponents of new structuralism, empirical literature within the NCDS demonstrates a persistent class effect on outcomes for young people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(Micklewright, 1989)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However,</w:t>
      </w:r>
      <w:r w:rsidRPr="00837293">
        <w:rPr>
          <w:rFonts w:ascii="Book Antiqua" w:hAnsi="Book Antiqua" w:cs="Times New Roman"/>
          <w:sz w:val="24"/>
          <w:szCs w:val="24"/>
        </w:rPr>
        <w:t xml:space="preserve"> it must be stated that new structuralism as a theoretical perspective grew out of the socio-historical context of the 1980s. </w:t>
      </w:r>
      <w:r w:rsidR="000B03CE" w:rsidRPr="00837293">
        <w:rPr>
          <w:rFonts w:ascii="Book Antiqua" w:hAnsi="Book Antiqua" w:cs="Times New Roman"/>
          <w:sz w:val="24"/>
          <w:szCs w:val="24"/>
        </w:rPr>
        <w:t>Some</w:t>
      </w:r>
      <w:r w:rsidRPr="00837293">
        <w:rPr>
          <w:rFonts w:ascii="Book Antiqua" w:hAnsi="Book Antiqua" w:cs="Times New Roman"/>
          <w:sz w:val="24"/>
          <w:szCs w:val="24"/>
        </w:rPr>
        <w:t xml:space="preserve"> effects of the new structuralist perspective ought to exist within any analysis of the NCDS – albeit a </w:t>
      </w:r>
      <w:r w:rsidR="009F3F55" w:rsidRPr="00837293">
        <w:rPr>
          <w:rFonts w:ascii="Book Antiqua" w:hAnsi="Book Antiqua" w:cs="Times New Roman"/>
          <w:sz w:val="24"/>
          <w:szCs w:val="24"/>
        </w:rPr>
        <w:t>relatively</w:t>
      </w:r>
      <w:r w:rsidRPr="00837293">
        <w:rPr>
          <w:rFonts w:ascii="Book Antiqua" w:hAnsi="Book Antiqua" w:cs="Times New Roman"/>
          <w:sz w:val="24"/>
          <w:szCs w:val="24"/>
        </w:rPr>
        <w:t xml:space="preserve"> weak effect compared to a cohort in the 1980s. </w:t>
      </w:r>
    </w:p>
    <w:p w14:paraId="71241597" w14:textId="3AF74B5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Structuration appears </w:t>
      </w:r>
      <w:r w:rsidR="009F3F55" w:rsidRPr="00837293">
        <w:rPr>
          <w:rFonts w:ascii="Book Antiqua" w:hAnsi="Book Antiqua" w:cs="Times New Roman"/>
          <w:sz w:val="24"/>
          <w:szCs w:val="24"/>
        </w:rPr>
        <w:t>not to appreciate</w:t>
      </w:r>
      <w:r w:rsidRPr="00837293">
        <w:rPr>
          <w:rFonts w:ascii="Book Antiqua" w:hAnsi="Book Antiqua" w:cs="Times New Roman"/>
          <w:sz w:val="24"/>
          <w:szCs w:val="24"/>
        </w:rPr>
        <w:t xml:space="preserve"> the increasing </w:t>
      </w:r>
      <w:r w:rsidR="009F3F55" w:rsidRPr="00837293">
        <w:rPr>
          <w:rFonts w:ascii="Book Antiqua" w:hAnsi="Book Antiqua" w:cs="Times New Roman"/>
          <w:sz w:val="24"/>
          <w:szCs w:val="24"/>
        </w:rPr>
        <w:t>complexity levels</w:t>
      </w:r>
      <w:r w:rsidRPr="00837293">
        <w:rPr>
          <w:rFonts w:ascii="Book Antiqua" w:hAnsi="Book Antiqua" w:cs="Times New Roman"/>
          <w:sz w:val="24"/>
          <w:szCs w:val="24"/>
        </w:rPr>
        <w:t xml:space="preserve"> placed upon </w:t>
      </w:r>
      <w:r w:rsidR="00552B06" w:rsidRPr="00837293">
        <w:rPr>
          <w:rFonts w:ascii="Book Antiqua" w:hAnsi="Book Antiqua" w:cs="Times New Roman"/>
          <w:sz w:val="24"/>
          <w:szCs w:val="24"/>
        </w:rPr>
        <w:t>individuals</w:t>
      </w:r>
      <w:r w:rsidRPr="00837293">
        <w:rPr>
          <w:rFonts w:ascii="Book Antiqua" w:hAnsi="Book Antiqua" w:cs="Times New Roman"/>
          <w:sz w:val="24"/>
          <w:szCs w:val="24"/>
        </w:rPr>
        <w:t xml:space="preserve">. In this </w:t>
      </w:r>
      <w:r w:rsidR="009F3F55" w:rsidRPr="00837293">
        <w:rPr>
          <w:rFonts w:ascii="Book Antiqua" w:hAnsi="Book Antiqua" w:cs="Times New Roman"/>
          <w:sz w:val="24"/>
          <w:szCs w:val="24"/>
        </w:rPr>
        <w:t>case</w:t>
      </w:r>
      <w:r w:rsidRPr="00837293">
        <w:rPr>
          <w:rFonts w:ascii="Book Antiqua" w:hAnsi="Book Antiqua" w:cs="Times New Roman"/>
          <w:sz w:val="24"/>
          <w:szCs w:val="24"/>
        </w:rPr>
        <w:t>, it is best to call for a structured individualism thesis. One that recognises in a risk society</w:t>
      </w:r>
      <w:r w:rsidR="009F3F55" w:rsidRPr="00837293">
        <w:rPr>
          <w:rFonts w:ascii="Book Antiqua" w:hAnsi="Book Antiqua" w:cs="Times New Roman"/>
          <w:sz w:val="24"/>
          <w:szCs w:val="24"/>
        </w:rPr>
        <w:t xml:space="preserve"> is that whilst pathways are different and numerous, as empirical data (Roberts, 2003) demonstrates, they are still heavily influenced by the structures of society (Gayle et al.</w:t>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Overall, the literature stresses the relevance of contextual factors that </w:t>
      </w:r>
      <w:r w:rsidR="009F3F55" w:rsidRPr="00837293">
        <w:rPr>
          <w:rFonts w:ascii="Book Antiqua" w:hAnsi="Book Antiqua" w:cs="Times New Roman"/>
          <w:sz w:val="24"/>
          <w:szCs w:val="24"/>
        </w:rPr>
        <w:t>highlight the importance of individual agency</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(Steiner </w:t>
      </w:r>
      <w:r w:rsidR="009F3F55" w:rsidRPr="00837293">
        <w:rPr>
          <w:rFonts w:ascii="Book Antiqua" w:hAnsi="Book Antiqua" w:cs="Times New Roman"/>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05D3686" w14:textId="1898AFA4"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w:t>
      </w:r>
      <w:r w:rsidR="00B947F6" w:rsidRPr="00837293">
        <w:rPr>
          <w:rFonts w:ascii="Book Antiqua" w:hAnsi="Book Antiqua" w:cs="Times New Roman"/>
          <w:sz w:val="24"/>
          <w:szCs w:val="24"/>
        </w:rPr>
        <w:t xml:space="preserve"> central theme </w:t>
      </w:r>
      <w:r w:rsidRPr="00837293">
        <w:rPr>
          <w:rFonts w:ascii="Book Antiqua" w:hAnsi="Book Antiqua" w:cs="Times New Roman"/>
          <w:sz w:val="24"/>
          <w:szCs w:val="24"/>
        </w:rPr>
        <w:t xml:space="preserve">of this literature review </w:t>
      </w:r>
      <w:r w:rsidR="00B947F6" w:rsidRPr="00837293">
        <w:rPr>
          <w:rFonts w:ascii="Book Antiqua" w:hAnsi="Book Antiqua" w:cs="Times New Roman"/>
          <w:sz w:val="24"/>
          <w:szCs w:val="24"/>
        </w:rPr>
        <w:t xml:space="preserve">that has unfolded relates to the notion of choice and opportunity. Concepts of choice and opportunity are constrained through structural inequalities and socio-historical </w:t>
      </w:r>
      <w:r w:rsidR="009F3F55" w:rsidRPr="00837293">
        <w:rPr>
          <w:rFonts w:ascii="Book Antiqua" w:hAnsi="Book Antiqua" w:cs="Times New Roman"/>
          <w:sz w:val="24"/>
          <w:szCs w:val="24"/>
        </w:rPr>
        <w:t>contexts</w:t>
      </w:r>
      <w:r w:rsidR="00B947F6" w:rsidRPr="00837293">
        <w:rPr>
          <w:rFonts w:ascii="Book Antiqua" w:hAnsi="Book Antiqua" w:cs="Times New Roman"/>
          <w:sz w:val="24"/>
          <w:szCs w:val="24"/>
        </w:rPr>
        <w:t>. Within the life course approach</w:t>
      </w:r>
      <w:r w:rsidR="009F3F55" w:rsidRPr="00837293">
        <w:rPr>
          <w:rFonts w:ascii="Book Antiqua" w:hAnsi="Book Antiqua" w:cs="Times New Roman"/>
          <w:sz w:val="24"/>
          <w:szCs w:val="24"/>
        </w:rPr>
        <w:t xml:space="preserve">, the structure/agency dichotomy is replaced with an agency within the </w:t>
      </w:r>
      <w:r w:rsidR="00B947F6" w:rsidRPr="00837293">
        <w:rPr>
          <w:rFonts w:ascii="Book Antiqua" w:hAnsi="Book Antiqua" w:cs="Times New Roman"/>
          <w:sz w:val="24"/>
          <w:szCs w:val="24"/>
        </w:rPr>
        <w:t xml:space="preserve">structure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(Diewald and Mayer, 2008)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theoretical modelling. The concept of agency is impacted based on different temporal foci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Understanding the life course requires a multidimensional notion of agency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Kirkpatrick Johnson, 2015)</w:t>
      </w:r>
      <w:r w:rsidR="00B947F6"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Hitlin and Elder (2007) break down</w:t>
      </w:r>
      <w:r w:rsidR="00B947F6" w:rsidRPr="00837293">
        <w:rPr>
          <w:rFonts w:ascii="Book Antiqua" w:hAnsi="Book Antiqua" w:cs="Times New Roman"/>
          <w:sz w:val="24"/>
          <w:szCs w:val="24"/>
        </w:rPr>
        <w:t xml:space="preserve"> agency into four distinctive categories: existential, identity, pragmatic, and life course. The first, existential agency, refers to all action related to a fundamental level of human freedom – linked to Giddens’ notion that one might have acted otherwise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identity</w:t>
      </w:r>
      <w:r w:rsidR="00B947F6" w:rsidRPr="00837293">
        <w:rPr>
          <w:rFonts w:ascii="Book Antiqua" w:hAnsi="Book Antiqua" w:cs="Times New Roman"/>
          <w:sz w:val="24"/>
          <w:szCs w:val="24"/>
        </w:rPr>
        <w:t xml:space="preserve"> agency refers to actions that are based on personalised social behaviour, 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63015F1C" w14:textId="2E42823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w:t>
      </w:r>
      <w:r w:rsidR="009F3F55" w:rsidRPr="00837293">
        <w:rPr>
          <w:rFonts w:ascii="Book Antiqua" w:hAnsi="Book Antiqua" w:cs="Times New Roman"/>
          <w:sz w:val="24"/>
          <w:szCs w:val="24"/>
        </w:rPr>
        <w:t>depends on</w:t>
      </w:r>
      <w:r w:rsidRPr="00837293">
        <w:rPr>
          <w:rFonts w:ascii="Book Antiqua" w:hAnsi="Book Antiqua" w:cs="Times New Roman"/>
          <w:sz w:val="24"/>
          <w:szCs w:val="24"/>
        </w:rPr>
        <w:t xml:space="preserve"> socio-temporal aspects that leave room for individual decision-making or ‘agency’ (ibid). </w:t>
      </w:r>
      <w:r w:rsidR="009F3F55" w:rsidRPr="00837293">
        <w:rPr>
          <w:rFonts w:ascii="Book Antiqua" w:hAnsi="Book Antiqua" w:cs="Times New Roman"/>
          <w:sz w:val="24"/>
          <w:szCs w:val="24"/>
        </w:rPr>
        <w:t>Throughout</w:t>
      </w:r>
      <w:r w:rsidRPr="00837293">
        <w:rPr>
          <w:rFonts w:ascii="Book Antiqua" w:hAnsi="Book Antiqua" w:cs="Times New Roman"/>
          <w:sz w:val="24"/>
          <w:szCs w:val="24"/>
        </w:rPr>
        <w:t xml:space="preserve"> an individual’s life course, there are times </w:t>
      </w:r>
      <w:r w:rsidR="009F3F55" w:rsidRPr="00837293">
        <w:rPr>
          <w:rFonts w:ascii="Book Antiqua" w:hAnsi="Book Antiqua" w:cs="Times New Roman"/>
          <w:sz w:val="24"/>
          <w:szCs w:val="24"/>
        </w:rPr>
        <w:t>when, due to social position and other times due to socio-</w:t>
      </w:r>
      <w:r w:rsidR="009F3F55" w:rsidRPr="00837293">
        <w:rPr>
          <w:rFonts w:ascii="Book Antiqua" w:hAnsi="Book Antiqua" w:cs="Times New Roman"/>
          <w:sz w:val="24"/>
          <w:szCs w:val="24"/>
        </w:rPr>
        <w:lastRenderedPageBreak/>
        <w:t xml:space="preserve">historical constraints, the individual experiences differing forms of social pressures and the </w:t>
      </w:r>
      <w:r w:rsidRPr="00837293">
        <w:rPr>
          <w:rFonts w:ascii="Book Antiqua" w:hAnsi="Book Antiqua" w:cs="Times New Roman"/>
          <w:sz w:val="24"/>
          <w:szCs w:val="24"/>
        </w:rPr>
        <w:t xml:space="preserve">ability to impress themselves upon social structures in the forms of choice. </w:t>
      </w:r>
      <w:r w:rsidR="009F3F55" w:rsidRPr="00837293">
        <w:rPr>
          <w:rFonts w:ascii="Book Antiqua" w:hAnsi="Book Antiqua" w:cs="Times New Roman"/>
          <w:sz w:val="24"/>
          <w:szCs w:val="24"/>
        </w:rPr>
        <w:t>The empirical literature reviewed thus far has illuminated such cases – concerning class position and the likelihood of entering higher education (Micklewright, 1989), for</w:t>
      </w:r>
      <w:r w:rsidRPr="00837293">
        <w:rPr>
          <w:rFonts w:ascii="Book Antiqua" w:hAnsi="Book Antiqua" w:cs="Times New Roman"/>
          <w:sz w:val="24"/>
          <w:szCs w:val="24"/>
        </w:rPr>
        <w:t xml:space="preserve"> example. </w:t>
      </w:r>
    </w:p>
    <w:p w14:paraId="46AAAA5C" w14:textId="16861BF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concept of life course and agency intersect. It highlights the socio-historical temporal constraints that are placed upon individual </w:t>
      </w:r>
      <w:r w:rsidR="009F3F55" w:rsidRPr="00837293">
        <w:rPr>
          <w:rFonts w:ascii="Book Antiqua" w:hAnsi="Book Antiqua" w:cs="Times New Roman"/>
          <w:sz w:val="24"/>
          <w:szCs w:val="24"/>
        </w:rPr>
        <w:t>decision-making</w:t>
      </w:r>
      <w:r w:rsidRPr="00837293">
        <w:rPr>
          <w:rFonts w:ascii="Book Antiqua" w:hAnsi="Book Antiqua" w:cs="Times New Roman"/>
          <w:sz w:val="24"/>
          <w:szCs w:val="24"/>
        </w:rPr>
        <w:t xml:space="preserve"> for the future and also prompts a core methodological desire to investigate these constraints upon choice and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opportunity to discover how that impacts later life decisions and outcomes. These decisions</w:t>
      </w:r>
      <w:r w:rsidR="009F3F55" w:rsidRPr="00837293">
        <w:rPr>
          <w:rFonts w:ascii="Book Antiqua" w:hAnsi="Book Antiqua" w:cs="Times New Roman"/>
          <w:sz w:val="24"/>
          <w:szCs w:val="24"/>
        </w:rPr>
        <w:t>, in other words,</w:t>
      </w:r>
      <w:r w:rsidRPr="00837293">
        <w:rPr>
          <w:rFonts w:ascii="Book Antiqua" w:hAnsi="Book Antiqua" w:cs="Times New Roman"/>
          <w:sz w:val="24"/>
          <w:szCs w:val="24"/>
        </w:rPr>
        <w:t xml:space="preserve"> are youth ‘transitions’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(Hitlin and Elder,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Treating the individual as an active agent in </w:t>
      </w:r>
      <w:r w:rsidR="009F3F55" w:rsidRPr="00837293">
        <w:rPr>
          <w:rFonts w:ascii="Book Antiqua" w:hAnsi="Book Antiqua" w:cs="Times New Roman"/>
          <w:sz w:val="24"/>
          <w:szCs w:val="24"/>
        </w:rPr>
        <w:t xml:space="preserve">shaping </w:t>
      </w:r>
      <w:r w:rsidRPr="00837293">
        <w:rPr>
          <w:rFonts w:ascii="Book Antiqua" w:hAnsi="Book Antiqua" w:cs="Times New Roman"/>
          <w:sz w:val="24"/>
          <w:szCs w:val="24"/>
        </w:rPr>
        <w:t xml:space="preserve">their biographies is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as it deters a deterministic theoretical orientation whilst maintaining that some individuals will structurally have more agentic opportunities based upon power relations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(Hitlin and Johnson, 2015; Schmitt,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structural influences have been identified as primarily related to social class and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w:t>
      </w:r>
    </w:p>
    <w:p w14:paraId="1C56688F" w14:textId="77777777" w:rsidR="00B947F6" w:rsidRPr="00837293" w:rsidRDefault="00B947F6" w:rsidP="00D90843">
      <w:pPr>
        <w:pStyle w:val="Heading2"/>
      </w:pPr>
      <w:bookmarkStart w:id="27" w:name="_Toc152408171"/>
      <w:bookmarkStart w:id="28" w:name="_Toc152683661"/>
      <w:r w:rsidRPr="00837293">
        <w:t>Data and Methods</w:t>
      </w:r>
      <w:bookmarkEnd w:id="27"/>
      <w:bookmarkEnd w:id="28"/>
    </w:p>
    <w:p w14:paraId="399D66A7" w14:textId="1933C033" w:rsidR="00552B0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w:t>
      </w:r>
      <w:r w:rsidR="009F3F55" w:rsidRPr="00837293">
        <w:rPr>
          <w:rFonts w:ascii="Book Antiqua" w:hAnsi="Book Antiqua" w:cs="Times New Roman"/>
          <w:sz w:val="24"/>
          <w:szCs w:val="24"/>
        </w:rPr>
        <w:t xml:space="preserve">Figure 1.1, individuals leaving mandatory schooling at age 16 experienced five possible pathways of choice: employment, continuing schooling, non-traditional education, training and apprenticeships, or unemployment and </w:t>
      </w:r>
      <w:r w:rsidRPr="00837293">
        <w:rPr>
          <w:rFonts w:ascii="Book Antiqua" w:hAnsi="Book Antiqua" w:cs="Times New Roman"/>
          <w:sz w:val="24"/>
          <w:szCs w:val="24"/>
        </w:rPr>
        <w:t xml:space="preserve">out of the labour force. The NCDS dataset </w:t>
      </w:r>
      <w:r w:rsidRPr="00837293">
        <w:rPr>
          <w:rFonts w:ascii="Book Antiqua" w:hAnsi="Book Antiqua" w:cs="Times New Roman"/>
          <w:sz w:val="24"/>
          <w:szCs w:val="24"/>
        </w:rPr>
        <w:lastRenderedPageBreak/>
        <w:t xml:space="preserve">allows the construction of a dependent variable that produces this </w:t>
      </w:r>
      <w:r w:rsidR="000B03CE" w:rsidRPr="00837293">
        <w:rPr>
          <w:rFonts w:ascii="Book Antiqua" w:hAnsi="Book Antiqua" w:cs="Times New Roman"/>
          <w:sz w:val="24"/>
          <w:szCs w:val="24"/>
        </w:rPr>
        <w:t>five-category</w:t>
      </w:r>
      <w:r w:rsidRPr="00837293">
        <w:rPr>
          <w:rFonts w:ascii="Book Antiqua" w:hAnsi="Book Antiqua" w:cs="Times New Roman"/>
          <w:sz w:val="24"/>
          <w:szCs w:val="24"/>
        </w:rPr>
        <w:t xml:space="preserve"> economic variable that details </w:t>
      </w:r>
      <w:r w:rsidR="009F3F55" w:rsidRPr="00837293">
        <w:rPr>
          <w:rFonts w:ascii="Book Antiqua" w:hAnsi="Book Antiqua" w:cs="Times New Roman"/>
          <w:sz w:val="24"/>
          <w:szCs w:val="24"/>
        </w:rPr>
        <w:t>individuals' choices</w:t>
      </w:r>
      <w:r w:rsidRPr="00837293">
        <w:rPr>
          <w:rFonts w:ascii="Book Antiqua" w:hAnsi="Book Antiqua" w:cs="Times New Roman"/>
          <w:sz w:val="24"/>
          <w:szCs w:val="24"/>
        </w:rPr>
        <w:t xml:space="preserve"> in the 1970s. Due to the categorical nature of this dependent variable, a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is applied to study the influence that structural inequalities have on choice. </w:t>
      </w:r>
    </w:p>
    <w:p w14:paraId="39F60752" w14:textId="7505B26E"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w:t>
      </w:r>
      <w:r w:rsidR="00B947F6" w:rsidRPr="00837293">
        <w:rPr>
          <w:rFonts w:ascii="Book Antiqua" w:hAnsi="Book Antiqua" w:cs="Times New Roman"/>
          <w:sz w:val="24"/>
          <w:szCs w:val="24"/>
        </w:rPr>
        <w:t xml:space="preserve"> relationship </w:t>
      </w:r>
      <w:r w:rsidRPr="00837293">
        <w:rPr>
          <w:rFonts w:ascii="Book Antiqua" w:hAnsi="Book Antiqua" w:cs="Times New Roman"/>
          <w:sz w:val="24"/>
          <w:szCs w:val="24"/>
        </w:rPr>
        <w:t xml:space="preserve">between structure and choice </w:t>
      </w:r>
      <w:r w:rsidR="00B947F6" w:rsidRPr="00837293">
        <w:rPr>
          <w:rFonts w:ascii="Book Antiqua" w:hAnsi="Book Antiqua" w:cs="Times New Roman"/>
          <w:sz w:val="24"/>
          <w:szCs w:val="24"/>
        </w:rPr>
        <w:t xml:space="preserve">is examined using large-scale, nationally representative data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(Bynner, 1998a)</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and Joshi, 2007; Field, 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Educational attainment, housing tenure, </w:t>
      </w:r>
      <w:r w:rsidRPr="00837293">
        <w:rPr>
          <w:rFonts w:ascii="Book Antiqua" w:hAnsi="Book Antiqua" w:cs="Times New Roman"/>
          <w:sz w:val="24"/>
          <w:szCs w:val="24"/>
        </w:rPr>
        <w:t xml:space="preserve">social class, and sex </w:t>
      </w:r>
      <w:r w:rsidR="00B947F6" w:rsidRPr="00837293">
        <w:rPr>
          <w:rFonts w:ascii="Book Antiqua" w:hAnsi="Book Antiqua" w:cs="Times New Roman"/>
          <w:sz w:val="24"/>
          <w:szCs w:val="24"/>
        </w:rPr>
        <w:t xml:space="preserve">are included in a model to understand the individual sorting into different forms of economic activity: employment, post-education schooling, school, training &amp; apprenticeships, and unemployment &amp; out of the labour force. NCDS data and is accessible using the UK Data Service. </w:t>
      </w:r>
    </w:p>
    <w:p w14:paraId="2E83B8AB" w14:textId="285369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Multinominal logistic regression will be used to understand the </w:t>
      </w:r>
      <w:r w:rsidR="009F3F55" w:rsidRPr="00837293">
        <w:rPr>
          <w:rFonts w:ascii="Book Antiqua" w:hAnsi="Book Antiqua" w:cs="Times New Roman"/>
          <w:sz w:val="24"/>
          <w:szCs w:val="24"/>
        </w:rPr>
        <w:t>choices</w:t>
      </w:r>
      <w:r w:rsidRPr="00837293">
        <w:rPr>
          <w:rFonts w:ascii="Book Antiqua" w:hAnsi="Book Antiqua" w:cs="Times New Roman"/>
          <w:sz w:val="24"/>
          <w:szCs w:val="24"/>
        </w:rPr>
        <w:t xml:space="preserve"> and </w:t>
      </w:r>
      <w:r w:rsidR="001E15AD" w:rsidRPr="00837293">
        <w:rPr>
          <w:rFonts w:ascii="Book Antiqua" w:hAnsi="Book Antiqua" w:cs="Times New Roman"/>
          <w:sz w:val="24"/>
          <w:szCs w:val="24"/>
        </w:rPr>
        <w:t>opportunities</w:t>
      </w:r>
      <w:r w:rsidRPr="00837293">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other structural consumption cleavages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such as housing tenure. The model also accounts for individual merit or ability </w:t>
      </w:r>
      <w:r w:rsidR="009F3F55" w:rsidRPr="00837293">
        <w:rPr>
          <w:rFonts w:ascii="Book Antiqua" w:hAnsi="Book Antiqua" w:cs="Times New Roman"/>
          <w:sz w:val="24"/>
          <w:szCs w:val="24"/>
        </w:rPr>
        <w:t>through</w:t>
      </w:r>
      <w:r w:rsidR="00D52B0F"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prior attainment. After establishing the initial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sensitivity analysis will be conducted on various </w:t>
      </w:r>
      <w:r w:rsidR="009F3F55" w:rsidRPr="00837293">
        <w:rPr>
          <w:rFonts w:ascii="Book Antiqua" w:hAnsi="Book Antiqua" w:cs="Times New Roman"/>
          <w:sz w:val="24"/>
          <w:szCs w:val="24"/>
        </w:rPr>
        <w:t xml:space="preserve">social stratification surrounding class measures </w:t>
      </w:r>
      <w:r w:rsidRPr="00837293">
        <w:rPr>
          <w:rFonts w:ascii="Book Antiqua" w:hAnsi="Book Antiqua" w:cs="Times New Roman"/>
          <w:sz w:val="24"/>
          <w:szCs w:val="24"/>
        </w:rPr>
        <w:t xml:space="preserve">to assess the most appropriate measure to include within the model. Finally, an analysis of missing data involving multiple </w:t>
      </w:r>
      <w:r w:rsidR="009F3F55" w:rsidRPr="00837293">
        <w:rPr>
          <w:rFonts w:ascii="Book Antiqua" w:hAnsi="Book Antiqua" w:cs="Times New Roman"/>
          <w:sz w:val="24"/>
          <w:szCs w:val="24"/>
        </w:rPr>
        <w:t xml:space="preserve">imputations will be </w:t>
      </w:r>
      <w:r w:rsidR="009F3F55" w:rsidRPr="00837293">
        <w:rPr>
          <w:rFonts w:ascii="Book Antiqua" w:hAnsi="Book Antiqua" w:cs="Times New Roman"/>
          <w:sz w:val="24"/>
          <w:szCs w:val="24"/>
        </w:rPr>
        <w:lastRenderedPageBreak/>
        <w:t xml:space="preserve">conducted to assess the impact, if any, </w:t>
      </w:r>
      <w:r w:rsidRPr="00837293">
        <w:rPr>
          <w:rFonts w:ascii="Book Antiqua" w:hAnsi="Book Antiqua" w:cs="Times New Roman"/>
          <w:sz w:val="24"/>
          <w:szCs w:val="24"/>
        </w:rPr>
        <w:t xml:space="preserve">on the substantive findings of the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 </w:t>
      </w:r>
    </w:p>
    <w:p w14:paraId="0E5056D5" w14:textId="77777777" w:rsidR="00B947F6" w:rsidRPr="00837293" w:rsidRDefault="00B947F6" w:rsidP="00D90843">
      <w:pPr>
        <w:pStyle w:val="Heading3"/>
      </w:pPr>
      <w:bookmarkStart w:id="29" w:name="_Toc152408172"/>
      <w:bookmarkStart w:id="30" w:name="_Toc152683662"/>
      <w:r w:rsidRPr="00837293">
        <w:t>Introduction to the NCDS data</w:t>
      </w:r>
      <w:bookmarkEnd w:id="29"/>
      <w:bookmarkEnd w:id="30"/>
    </w:p>
    <w:p w14:paraId="4E0BF55D" w14:textId="5ED4167A" w:rsidR="00F94D1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837293">
        <w:rPr>
          <w:rStyle w:val="FootnoteReference"/>
          <w:rFonts w:ascii="Book Antiqua" w:hAnsi="Book Antiqua" w:cs="Times New Roman"/>
          <w:sz w:val="24"/>
          <w:szCs w:val="24"/>
        </w:rPr>
        <w:footnoteReference w:id="1"/>
      </w:r>
      <w:r w:rsidRPr="00837293">
        <w:rPr>
          <w:rFonts w:ascii="Book Antiqua" w:hAnsi="Book Antiqua" w:cs="Times New Roman"/>
          <w:sz w:val="24"/>
          <w:szCs w:val="24"/>
        </w:rPr>
        <w:t xml:space="preserve">. The NCDS is a nationally representative birth cohort study – the second of its kind in the UK. It followed 17,415 participants using a cross-sectional sampling design to collect participants from birth within </w:t>
      </w:r>
      <w:r w:rsidR="00552B06" w:rsidRPr="00837293">
        <w:rPr>
          <w:rFonts w:ascii="Book Antiqua" w:hAnsi="Book Antiqua" w:cs="Times New Roman"/>
          <w:sz w:val="24"/>
          <w:szCs w:val="24"/>
        </w:rPr>
        <w:t>a week</w:t>
      </w:r>
      <w:r w:rsidRPr="00837293">
        <w:rPr>
          <w:rFonts w:ascii="Book Antiqua" w:hAnsi="Book Antiqua" w:cs="Times New Roman"/>
          <w:sz w:val="24"/>
          <w:szCs w:val="24"/>
        </w:rPr>
        <w:t xml:space="preserve"> in</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 For this analysis, sweeps 0-4 (up to age 23) will be used. For the outcome variable, monthly data from 1974-1981 was collected. These were all collected post-hoc at age 23. The outcome variable focuses on the economic activity state of individuals in September 1974, or month 201. </w:t>
      </w:r>
    </w:p>
    <w:p w14:paraId="6B730666" w14:textId="1E78F67E" w:rsidR="00C4762D" w:rsidRPr="00837293" w:rsidRDefault="00C4762D" w:rsidP="00AE3B45">
      <w:pPr>
        <w:pStyle w:val="Caption"/>
      </w:pPr>
      <w:bookmarkStart w:id="31" w:name="_Toc152411208"/>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706A0F"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w:t>
      </w:r>
      <w:r w:rsidR="00D24434" w:rsidRPr="00837293">
        <w:fldChar w:fldCharType="end"/>
      </w:r>
      <w:r w:rsidRPr="00837293">
        <w:t xml:space="preserve"> </w:t>
      </w:r>
      <w:r w:rsidRPr="00AE3B45">
        <w:t>Sweeps</w:t>
      </w:r>
      <w:r w:rsidRPr="00837293">
        <w:t xml:space="preserve"> Included </w:t>
      </w:r>
      <w:r w:rsidR="009F3F55" w:rsidRPr="00837293">
        <w:t>in</w:t>
      </w:r>
      <w:r w:rsidRPr="00837293">
        <w:t xml:space="preserve"> Analysis</w:t>
      </w:r>
      <w:bookmarkEnd w:id="31"/>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6F7B16E" w14:textId="4C535B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cohort originated in 1958 (when participants were born) and continues </w:t>
      </w:r>
      <w:r w:rsidR="009F3F55" w:rsidRPr="00837293">
        <w:rPr>
          <w:rFonts w:ascii="Book Antiqua" w:hAnsi="Book Antiqua" w:cs="Times New Roman"/>
          <w:sz w:val="24"/>
          <w:szCs w:val="24"/>
        </w:rPr>
        <w:t>today</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Only data up until age 23 (wave 4) is considered for analysis</w:t>
      </w:r>
      <w:r w:rsidRPr="00837293">
        <w:rPr>
          <w:rFonts w:ascii="Book Antiqua" w:hAnsi="Book Antiqua" w:cs="Times New Roman"/>
          <w:sz w:val="24"/>
          <w:szCs w:val="24"/>
        </w:rPr>
        <w:t>. 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cohort had increased to </w:t>
      </w:r>
      <w:r w:rsidRPr="00837293">
        <w:rPr>
          <w:rFonts w:ascii="Book Antiqua" w:hAnsi="Book Antiqua" w:cs="Times New Roman"/>
          <w:sz w:val="24"/>
          <w:szCs w:val="24"/>
        </w:rPr>
        <w:lastRenderedPageBreak/>
        <w:t xml:space="preserve">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475EAAE4" w14:textId="0B46DE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r w:rsidR="000B03CE" w:rsidRPr="00837293">
        <w:rPr>
          <w:rFonts w:ascii="Book Antiqua" w:hAnsi="Book Antiqua" w:cs="Times New Roman"/>
          <w:sz w:val="24"/>
          <w:szCs w:val="24"/>
        </w:rPr>
        <w:t xml:space="preserve">Economic activity as an outcome was reported through </w:t>
      </w:r>
      <w:r w:rsidRPr="00837293">
        <w:rPr>
          <w:rFonts w:ascii="Book Antiqua" w:hAnsi="Book Antiqua" w:cs="Times New Roman"/>
          <w:sz w:val="24"/>
          <w:szCs w:val="24"/>
        </w:rPr>
        <w:t xml:space="preserve">a retrospective employment history question that had to be filled out from 16 every month until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current age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23. This level of detail does make the possibility of refusal a possibility. </w:t>
      </w:r>
    </w:p>
    <w:p w14:paraId="7F27052A" w14:textId="13EB8768"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According to 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(Hawkes and Plewis, 2006)</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non-response: others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w:t>
      </w:r>
      <w:r w:rsidRPr="00837293">
        <w:rPr>
          <w:rFonts w:ascii="Book Antiqua" w:hAnsi="Book Antiqua" w:cs="Times New Roman"/>
          <w:sz w:val="24"/>
          <w:szCs w:val="24"/>
        </w:rPr>
        <w:lastRenderedPageBreak/>
        <w:t xml:space="preserve">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The nature of the level of missing data in the NCDS suggests that there is little support for the position that the data is missing completely at random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supports the need to apply missing data techniques. </w:t>
      </w:r>
    </w:p>
    <w:p w14:paraId="00C29380" w14:textId="77777777" w:rsidR="000B03CE" w:rsidRPr="00837293" w:rsidRDefault="000B03CE" w:rsidP="009A3A34">
      <w:pPr>
        <w:spacing w:line="480" w:lineRule="auto"/>
        <w:rPr>
          <w:rFonts w:ascii="Book Antiqua" w:hAnsi="Book Antiqua" w:cs="Times New Roman"/>
          <w:sz w:val="24"/>
          <w:szCs w:val="24"/>
        </w:rPr>
      </w:pPr>
    </w:p>
    <w:p w14:paraId="595D69DC" w14:textId="324E8536" w:rsidR="00C4762D" w:rsidRPr="00837293" w:rsidRDefault="00C4762D" w:rsidP="00AE3B45">
      <w:pPr>
        <w:pStyle w:val="Caption"/>
      </w:pPr>
      <w:bookmarkStart w:id="32" w:name="_Toc152411209"/>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2</w:t>
      </w:r>
      <w:r w:rsidR="00D24434" w:rsidRPr="00837293">
        <w:fldChar w:fldCharType="end"/>
      </w:r>
      <w:r w:rsidRPr="00837293">
        <w:t xml:space="preserve"> Participation in the NCDS from birth to 23 years</w:t>
      </w:r>
      <w:bookmarkEnd w:id="32"/>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37293" w:rsidRPr="00837293"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837293"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355E3495" w14:textId="298A8C0C"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xml:space="preserve">(% of </w:t>
            </w:r>
            <w:r w:rsidR="009F3F55" w:rsidRPr="00837293">
              <w:rPr>
                <w:rFonts w:ascii="Book Antiqua" w:eastAsia="Times New Roman" w:hAnsi="Book Antiqua" w:cs="Times New Roman"/>
                <w:color w:val="auto"/>
                <w:sz w:val="24"/>
                <w:szCs w:val="24"/>
                <w:lang w:eastAsia="en-GB"/>
              </w:rPr>
              <w:t xml:space="preserve">the </w:t>
            </w:r>
            <w:r w:rsidRPr="00837293">
              <w:rPr>
                <w:rFonts w:ascii="Book Antiqua" w:eastAsia="Times New Roman" w:hAnsi="Book Antiqua" w:cs="Times New Roman"/>
                <w:color w:val="auto"/>
                <w:sz w:val="24"/>
                <w:szCs w:val="24"/>
                <w:lang w:eastAsia="en-GB"/>
              </w:rPr>
              <w:t>eligible sample)</w:t>
            </w:r>
          </w:p>
        </w:tc>
      </w:tr>
      <w:tr w:rsidR="00837293" w:rsidRPr="00837293"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37293" w:rsidRPr="00837293"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37293" w:rsidRPr="00837293"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37293" w:rsidRPr="00837293"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37293" w:rsidRPr="00837293"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0D9A78C" w14:textId="3E849BBE" w:rsidR="00B947F6" w:rsidRPr="00837293" w:rsidRDefault="009F3F55" w:rsidP="009A3A34">
      <w:pPr>
        <w:pStyle w:val="NormalWeb"/>
        <w:spacing w:before="0" w:beforeAutospacing="0" w:after="0" w:afterAutospacing="0" w:line="480" w:lineRule="auto"/>
        <w:rPr>
          <w:rFonts w:ascii="Book Antiqua" w:hAnsi="Book Antiqua"/>
        </w:rPr>
      </w:pPr>
      <w:r w:rsidRPr="00837293">
        <w:rPr>
          <w:rFonts w:ascii="Book Antiqua" w:hAnsi="Book Antiqua"/>
          <w:vertAlign w:val="superscript"/>
        </w:rPr>
        <w:t>The</w:t>
      </w:r>
      <w:r w:rsidR="00B947F6" w:rsidRPr="00837293">
        <w:rPr>
          <w:rFonts w:ascii="Book Antiqua" w:hAnsi="Book Antiqua"/>
        </w:rPr>
        <w:t xml:space="preserve"> original sample was supplemented by migrants born in </w:t>
      </w:r>
      <w:r w:rsidR="00F87056" w:rsidRPr="00837293">
        <w:rPr>
          <w:rFonts w:ascii="Book Antiqua" w:hAnsi="Book Antiqua"/>
        </w:rPr>
        <w:t>1958.</w:t>
      </w:r>
    </w:p>
    <w:p w14:paraId="502FD055" w14:textId="77777777" w:rsidR="00F353C4" w:rsidRPr="00837293"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837293" w:rsidRDefault="00B947F6" w:rsidP="00D90843">
      <w:pPr>
        <w:pStyle w:val="Heading3"/>
      </w:pPr>
      <w:bookmarkStart w:id="33" w:name="_Toc152408173"/>
      <w:bookmarkStart w:id="34" w:name="_Toc152683663"/>
      <w:r w:rsidRPr="00837293">
        <w:t>Introduction to measures for subsequent analysis</w:t>
      </w:r>
      <w:bookmarkEnd w:id="33"/>
      <w:bookmarkEnd w:id="34"/>
    </w:p>
    <w:p w14:paraId="0CAC0F26" w14:textId="0900D71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following section provides an overview of key variables used for subsequent multivariate analysis. Initially</w:t>
      </w:r>
      <w:r w:rsidR="009F3F55" w:rsidRPr="00837293">
        <w:rPr>
          <w:rFonts w:ascii="Book Antiqua" w:hAnsi="Book Antiqua" w:cs="Times New Roman"/>
          <w:sz w:val="24"/>
          <w:szCs w:val="24"/>
        </w:rPr>
        <w:t xml:space="preserve">, variable selection was attempted using the UCL CLOSER search platform, which promotes a resource that allows all NCDS cohort </w:t>
      </w:r>
      <w:r w:rsidR="009F3F55" w:rsidRPr="00837293">
        <w:rPr>
          <w:rFonts w:ascii="Book Antiqua" w:hAnsi="Book Antiqua" w:cs="Times New Roman"/>
          <w:sz w:val="24"/>
          <w:szCs w:val="24"/>
        </w:rPr>
        <w:lastRenderedPageBreak/>
        <w:t>variables</w:t>
      </w:r>
      <w:r w:rsidRPr="00837293">
        <w:rPr>
          <w:rFonts w:ascii="Book Antiqua" w:hAnsi="Book Antiqua" w:cs="Times New Roman"/>
          <w:sz w:val="24"/>
          <w:szCs w:val="24"/>
        </w:rPr>
        <w:t xml:space="preserve"> to be searched for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(Parsons,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On closer inspection, the CLOSER search platform did not present itself as an adequate answer to finding various variables for inclusion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w:t>
      </w:r>
      <w:r w:rsidR="00D357A8" w:rsidRPr="00837293">
        <w:rPr>
          <w:rFonts w:ascii="Book Antiqua" w:hAnsi="Book Antiqua" w:cs="Times New Roman"/>
          <w:sz w:val="24"/>
          <w:szCs w:val="24"/>
        </w:rPr>
        <w:t>Manual construction of codebooks for some variables and manual inspection of original documentation was called for</w:t>
      </w:r>
      <w:r w:rsidRPr="00837293">
        <w:rPr>
          <w:rFonts w:ascii="Book Antiqua" w:hAnsi="Book Antiqua" w:cs="Times New Roman"/>
          <w:sz w:val="24"/>
          <w:szCs w:val="24"/>
        </w:rPr>
        <w:t xml:space="preserve">. From this, variable selection became a much smoother process. Ultimately,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housing tenure were selected. </w:t>
      </w:r>
    </w:p>
    <w:p w14:paraId="3FCDCEC4" w14:textId="77777777" w:rsidR="00B947F6" w:rsidRPr="00837293" w:rsidRDefault="00B947F6" w:rsidP="00D90843">
      <w:pPr>
        <w:pStyle w:val="Heading4"/>
      </w:pPr>
      <w:bookmarkStart w:id="35" w:name="_Toc152683664"/>
      <w:r w:rsidRPr="00837293">
        <w:t>Economic Activity</w:t>
      </w:r>
      <w:bookmarkEnd w:id="35"/>
    </w:p>
    <w:p w14:paraId="55820440" w14:textId="66B9FA6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 </w:t>
      </w:r>
      <w:r w:rsidR="00F02206" w:rsidRPr="00837293">
        <w:rPr>
          <w:rFonts w:ascii="Book Antiqua" w:hAnsi="Book Antiqua" w:cs="Times New Roman"/>
          <w:sz w:val="24"/>
          <w:szCs w:val="24"/>
        </w:rPr>
        <w:t>This is what</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did</w:t>
      </w:r>
      <w:r w:rsidRPr="00837293">
        <w:rPr>
          <w:rFonts w:ascii="Book Antiqua" w:hAnsi="Book Antiqua" w:cs="Times New Roman"/>
          <w:sz w:val="24"/>
          <w:szCs w:val="24"/>
        </w:rPr>
        <w:t xml:space="preserve"> after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and Welsh school system context.</w:t>
      </w:r>
      <w:r w:rsidRPr="00837293">
        <w:rPr>
          <w:rFonts w:ascii="Book Antiqua" w:hAnsi="Book Antiqua" w:cs="Times New Roman"/>
          <w:sz w:val="24"/>
          <w:szCs w:val="24"/>
        </w:rPr>
        <w:t xml:space="preserve"> September was selected to allow time for children to gain their O</w:t>
      </w:r>
      <w:r w:rsidR="008764EE" w:rsidRPr="00837293">
        <w:rPr>
          <w:rFonts w:ascii="Book Antiqua" w:hAnsi="Book Antiqua" w:cs="Times New Roman"/>
          <w:sz w:val="24"/>
          <w:szCs w:val="24"/>
        </w:rPr>
        <w:t>’</w:t>
      </w:r>
      <w:r w:rsidRPr="00837293">
        <w:rPr>
          <w:rFonts w:ascii="Book Antiqua" w:hAnsi="Book Antiqua" w:cs="Times New Roman"/>
          <w:sz w:val="24"/>
          <w:szCs w:val="24"/>
        </w:rPr>
        <w:t>level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9F3F55" w:rsidRPr="00837293">
        <w:rPr>
          <w:rFonts w:ascii="Book Antiqua" w:hAnsi="Book Antiqua" w:cs="Times New Roman"/>
          <w:sz w:val="24"/>
          <w:szCs w:val="24"/>
        </w:rPr>
        <w:t xml:space="preserve">Everyone's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837293">
        <w:rPr>
          <w:rStyle w:val="FootnoteReference"/>
          <w:rFonts w:ascii="Book Antiqua" w:hAnsi="Book Antiqua" w:cs="Times New Roman"/>
          <w:sz w:val="24"/>
          <w:szCs w:val="24"/>
        </w:rPr>
        <w:footnoteReference w:id="2"/>
      </w:r>
      <w:r w:rsidRPr="00837293">
        <w:rPr>
          <w:rFonts w:ascii="Book Antiqua" w:hAnsi="Book Antiqua" w:cs="Times New Roman"/>
          <w:sz w:val="24"/>
          <w:szCs w:val="24"/>
        </w:rPr>
        <w:t xml:space="preserve">. The monthly diary of economic activity filled out by participants was coded by a </w:t>
      </w:r>
      <w:r w:rsidRPr="00837293">
        <w:rPr>
          <w:rFonts w:ascii="Book Antiqua" w:hAnsi="Book Antiqua" w:cs="Times New Roman"/>
          <w:sz w:val="24"/>
          <w:szCs w:val="24"/>
        </w:rPr>
        <w:lastRenderedPageBreak/>
        <w:t>coder, resulting in unique values that fall outside of the range of these original categories.</w:t>
      </w:r>
    </w:p>
    <w:p w14:paraId="4C30321E" w14:textId="3EFCE76C"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unemployment &amp; out of labour force category, one into a full-time education post-school category, one into a school category, four into an employment category (using both Full-time and Part-time employment as well as FT+Other and PT+Other), one into missing data, and 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w:t>
      </w:r>
      <w:r w:rsidR="009F3F55" w:rsidRPr="00837293">
        <w:rPr>
          <w:rFonts w:ascii="Book Antiqua" w:hAnsi="Book Antiqua" w:cs="Times New Roman"/>
          <w:sz w:val="24"/>
          <w:szCs w:val="24"/>
        </w:rPr>
        <w:t>, a dominance approach was taken- any variation of training/apprenticeship alongside employment, education, etc,</w:t>
      </w:r>
      <w:r w:rsidRPr="00837293">
        <w:rPr>
          <w:rFonts w:ascii="Book Antiqua" w:hAnsi="Book Antiqua" w:cs="Times New Roman"/>
          <w:sz w:val="24"/>
          <w:szCs w:val="24"/>
        </w:rPr>
        <w:t xml:space="preserve"> was taken to be training/apprenticeship.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done 21 hours or more per week for Education (Full and </w:t>
      </w:r>
      <w:r w:rsidRPr="00837293">
        <w:rPr>
          <w:rFonts w:ascii="Book Antiqua" w:hAnsi="Book Antiqua" w:cs="Times New Roman"/>
          <w:sz w:val="24"/>
          <w:szCs w:val="24"/>
        </w:rPr>
        <w:lastRenderedPageBreak/>
        <w:t xml:space="preserve">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4F663B9E" w14:textId="77777777" w:rsidR="0089188D" w:rsidRPr="00837293" w:rsidRDefault="0089188D" w:rsidP="009A3A34">
      <w:pPr>
        <w:spacing w:line="480" w:lineRule="auto"/>
        <w:rPr>
          <w:rFonts w:ascii="Book Antiqua" w:hAnsi="Book Antiqua" w:cs="Times New Roman"/>
          <w:sz w:val="24"/>
          <w:szCs w:val="24"/>
        </w:rPr>
      </w:pPr>
    </w:p>
    <w:p w14:paraId="15225B96" w14:textId="6B3904ED" w:rsidR="00C4762D" w:rsidRPr="00837293" w:rsidRDefault="00C4762D" w:rsidP="00AE3B45">
      <w:pPr>
        <w:pStyle w:val="Caption"/>
      </w:pPr>
      <w:bookmarkStart w:id="36" w:name="_Toc152411210"/>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3</w:t>
      </w:r>
      <w:r w:rsidR="00D24434" w:rsidRPr="00837293">
        <w:fldChar w:fldCharType="end"/>
      </w:r>
      <w:r w:rsidRPr="00837293">
        <w:t xml:space="preserve"> Frequency Statistics for Economic Activity</w:t>
      </w:r>
      <w:bookmarkEnd w:id="36"/>
    </w:p>
    <w:tbl>
      <w:tblPr>
        <w:tblStyle w:val="GridTable6Colorful"/>
        <w:tblW w:w="0" w:type="auto"/>
        <w:tblLook w:val="04A0" w:firstRow="1" w:lastRow="0" w:firstColumn="1" w:lastColumn="0" w:noHBand="0" w:noVBand="1"/>
      </w:tblPr>
      <w:tblGrid>
        <w:gridCol w:w="3816"/>
        <w:gridCol w:w="1363"/>
      </w:tblGrid>
      <w:tr w:rsidR="00837293" w:rsidRPr="00837293"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837293" w:rsidRDefault="00B947F6" w:rsidP="00E1481F">
            <w:pPr>
              <w:rPr>
                <w:rFonts w:ascii="Book Antiqua" w:hAnsi="Book Antiqua" w:cs="Times New Roman"/>
                <w:color w:val="auto"/>
                <w:sz w:val="24"/>
                <w:szCs w:val="24"/>
              </w:rPr>
            </w:pPr>
            <w:bookmarkStart w:id="37" w:name="_Hlk152152221"/>
          </w:p>
        </w:tc>
        <w:tc>
          <w:tcPr>
            <w:tcW w:w="0" w:type="auto"/>
          </w:tcPr>
          <w:p w14:paraId="2C9C01B1" w14:textId="77777777" w:rsidR="00B947F6" w:rsidRPr="00837293"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r w:rsidRPr="00837293">
              <w:rPr>
                <w:rStyle w:val="FootnoteReference"/>
                <w:rFonts w:ascii="Book Antiqua" w:hAnsi="Book Antiqua" w:cs="Times New Roman"/>
                <w:color w:val="auto"/>
                <w:sz w:val="24"/>
                <w:szCs w:val="24"/>
              </w:rPr>
              <w:footnoteReference w:id="3"/>
            </w:r>
          </w:p>
        </w:tc>
        <w:tc>
          <w:tcPr>
            <w:tcW w:w="0" w:type="auto"/>
          </w:tcPr>
          <w:p w14:paraId="0E16AA5C" w14:textId="77777777" w:rsidR="00B947F6" w:rsidRPr="00837293"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MISSING</w:t>
            </w:r>
          </w:p>
        </w:tc>
        <w:tc>
          <w:tcPr>
            <w:tcW w:w="0" w:type="auto"/>
          </w:tcPr>
          <w:p w14:paraId="5B0540F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837293" w:rsidRPr="00837293"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w:t>
            </w:r>
          </w:p>
        </w:tc>
        <w:tc>
          <w:tcPr>
            <w:tcW w:w="0" w:type="auto"/>
          </w:tcPr>
          <w:p w14:paraId="50751AE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837293" w:rsidRPr="00837293"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JOB+PT ED</w:t>
            </w:r>
          </w:p>
        </w:tc>
        <w:tc>
          <w:tcPr>
            <w:tcW w:w="0" w:type="auto"/>
          </w:tcPr>
          <w:p w14:paraId="73FDA8D3"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837293" w:rsidRPr="00837293"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JOB+APP</w:t>
            </w:r>
          </w:p>
        </w:tc>
        <w:tc>
          <w:tcPr>
            <w:tcW w:w="0" w:type="auto"/>
          </w:tcPr>
          <w:p w14:paraId="275B0B1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837293" w:rsidRPr="00837293"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FTJ+APP+PT ED</w:t>
            </w:r>
          </w:p>
        </w:tc>
        <w:tc>
          <w:tcPr>
            <w:tcW w:w="0" w:type="auto"/>
          </w:tcPr>
          <w:p w14:paraId="62AA5ED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837293" w:rsidRPr="00837293"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FTJ+APP+DBR TC</w:t>
            </w:r>
          </w:p>
        </w:tc>
        <w:tc>
          <w:tcPr>
            <w:tcW w:w="0" w:type="auto"/>
          </w:tcPr>
          <w:p w14:paraId="74A6B4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837293" w:rsidRPr="00837293"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w:t>
            </w:r>
          </w:p>
        </w:tc>
        <w:tc>
          <w:tcPr>
            <w:tcW w:w="0" w:type="auto"/>
          </w:tcPr>
          <w:p w14:paraId="0C535A7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w:t>
            </w:r>
          </w:p>
        </w:tc>
        <w:tc>
          <w:tcPr>
            <w:tcW w:w="0" w:type="auto"/>
          </w:tcPr>
          <w:p w14:paraId="2BB2DC3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837293" w:rsidRPr="00837293"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 TC+PTED</w:t>
            </w:r>
          </w:p>
        </w:tc>
        <w:tc>
          <w:tcPr>
            <w:tcW w:w="0" w:type="auto"/>
          </w:tcPr>
          <w:p w14:paraId="55F157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w:t>
            </w:r>
          </w:p>
        </w:tc>
        <w:tc>
          <w:tcPr>
            <w:tcW w:w="0" w:type="auto"/>
          </w:tcPr>
          <w:p w14:paraId="737220C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837293" w:rsidRPr="00837293"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TC+PTED</w:t>
            </w:r>
          </w:p>
        </w:tc>
        <w:tc>
          <w:tcPr>
            <w:tcW w:w="0" w:type="auto"/>
          </w:tcPr>
          <w:p w14:paraId="54520B0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 NT TOPSTC</w:t>
            </w:r>
          </w:p>
        </w:tc>
        <w:tc>
          <w:tcPr>
            <w:tcW w:w="0" w:type="auto"/>
          </w:tcPr>
          <w:p w14:paraId="09847EF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FTJ+FTTC+PTED</w:t>
            </w:r>
          </w:p>
        </w:tc>
        <w:tc>
          <w:tcPr>
            <w:tcW w:w="0" w:type="auto"/>
          </w:tcPr>
          <w:p w14:paraId="211195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w:t>
            </w:r>
          </w:p>
        </w:tc>
        <w:tc>
          <w:tcPr>
            <w:tcW w:w="0" w:type="auto"/>
          </w:tcPr>
          <w:p w14:paraId="364747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FTJ+LGSS+DBR TC</w:t>
            </w:r>
          </w:p>
        </w:tc>
        <w:tc>
          <w:tcPr>
            <w:tcW w:w="0" w:type="auto"/>
          </w:tcPr>
          <w:p w14:paraId="00B99D3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JOB</w:t>
            </w:r>
          </w:p>
        </w:tc>
        <w:tc>
          <w:tcPr>
            <w:tcW w:w="0" w:type="auto"/>
          </w:tcPr>
          <w:p w14:paraId="0395CF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837293" w:rsidRPr="00837293"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PTJ+PT ED</w:t>
            </w:r>
          </w:p>
        </w:tc>
        <w:tc>
          <w:tcPr>
            <w:tcW w:w="0" w:type="auto"/>
          </w:tcPr>
          <w:p w14:paraId="0A690E6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PTJ+DBR TC</w:t>
            </w:r>
          </w:p>
        </w:tc>
        <w:tc>
          <w:tcPr>
            <w:tcW w:w="0" w:type="auto"/>
          </w:tcPr>
          <w:p w14:paraId="1B66860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TOPS</w:t>
            </w:r>
          </w:p>
        </w:tc>
        <w:tc>
          <w:tcPr>
            <w:tcW w:w="0" w:type="auto"/>
          </w:tcPr>
          <w:p w14:paraId="04FAC6E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LGSS</w:t>
            </w:r>
          </w:p>
        </w:tc>
        <w:tc>
          <w:tcPr>
            <w:tcW w:w="0" w:type="auto"/>
          </w:tcPr>
          <w:p w14:paraId="452DE36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FTEDPOSTSCHL</w:t>
            </w:r>
          </w:p>
        </w:tc>
        <w:tc>
          <w:tcPr>
            <w:tcW w:w="0" w:type="auto"/>
          </w:tcPr>
          <w:p w14:paraId="578F333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837293" w:rsidRPr="00837293"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AT SCHOOL</w:t>
            </w:r>
          </w:p>
        </w:tc>
        <w:tc>
          <w:tcPr>
            <w:tcW w:w="0" w:type="auto"/>
          </w:tcPr>
          <w:p w14:paraId="36ACDF2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837293" w:rsidRPr="00837293"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w:t>
            </w:r>
          </w:p>
        </w:tc>
        <w:tc>
          <w:tcPr>
            <w:tcW w:w="0" w:type="auto"/>
          </w:tcPr>
          <w:p w14:paraId="63966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837293" w:rsidRPr="00837293"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UNEMP+PTED</w:t>
            </w:r>
          </w:p>
        </w:tc>
        <w:tc>
          <w:tcPr>
            <w:tcW w:w="0" w:type="auto"/>
          </w:tcPr>
          <w:p w14:paraId="4618367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 xml:space="preserve">  UNEMP RULE6</w:t>
            </w:r>
          </w:p>
        </w:tc>
        <w:tc>
          <w:tcPr>
            <w:tcW w:w="0" w:type="auto"/>
          </w:tcPr>
          <w:p w14:paraId="0DC423C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w:t>
            </w:r>
          </w:p>
        </w:tc>
        <w:tc>
          <w:tcPr>
            <w:tcW w:w="0" w:type="auto"/>
          </w:tcPr>
          <w:p w14:paraId="6FD9A7C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837293" w:rsidRPr="00837293"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OLF+PT ED</w:t>
            </w:r>
          </w:p>
        </w:tc>
        <w:tc>
          <w:tcPr>
            <w:tcW w:w="0" w:type="auto"/>
          </w:tcPr>
          <w:p w14:paraId="5D90BC0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ED</w:t>
            </w:r>
          </w:p>
        </w:tc>
        <w:tc>
          <w:tcPr>
            <w:tcW w:w="0" w:type="auto"/>
          </w:tcPr>
          <w:p w14:paraId="1EAADD1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23E04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7"/>
    </w:tbl>
    <w:p w14:paraId="4E4D24B9" w14:textId="77777777" w:rsidR="00B947F6" w:rsidRPr="00837293" w:rsidRDefault="00B947F6" w:rsidP="00B947F6">
      <w:pPr>
        <w:rPr>
          <w:rFonts w:ascii="Book Antiqua" w:hAnsi="Book Antiqua" w:cs="Times New Roman"/>
          <w:sz w:val="24"/>
          <w:szCs w:val="24"/>
        </w:rPr>
      </w:pP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including training schemes, apprenticeships, Technical and Vocational Educational Initiative (TVEI), and TOPs schemes</w:t>
      </w:r>
      <w:r w:rsidRPr="00837293">
        <w:rPr>
          <w:rStyle w:val="FootnoteReference"/>
          <w:rFonts w:ascii="Book Antiqua" w:hAnsi="Book Antiqua" w:cs="Times New Roman"/>
          <w:sz w:val="24"/>
          <w:szCs w:val="24"/>
        </w:rPr>
        <w:footnoteReference w:id="4"/>
      </w:r>
      <w:r w:rsidRPr="00837293">
        <w:rPr>
          <w:rFonts w:ascii="Book Antiqua" w:hAnsi="Book Antiqua" w:cs="Times New Roman"/>
          <w:sz w:val="24"/>
          <w:szCs w:val="24"/>
        </w:rPr>
        <w:t>.</w:t>
      </w:r>
    </w:p>
    <w:p w14:paraId="49A09F13" w14:textId="1345334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for sample size reasons, these two categories had to be combined for statistical power. However,</w:t>
      </w:r>
      <w:r w:rsidRPr="00837293">
        <w:rPr>
          <w:rFonts w:ascii="Book Antiqua" w:hAnsi="Book Antiqua" w:cs="Times New Roman"/>
          <w:sz w:val="24"/>
          <w:szCs w:val="24"/>
        </w:rPr>
        <w:t xml:space="preserve"> it is recognised that there is a qualitative distinction between these two categories that </w:t>
      </w:r>
      <w:r w:rsidRPr="00837293">
        <w:rPr>
          <w:rFonts w:ascii="Book Antiqua" w:hAnsi="Book Antiqua" w:cs="Times New Roman"/>
          <w:sz w:val="24"/>
          <w:szCs w:val="24"/>
        </w:rPr>
        <w:lastRenderedPageBreak/>
        <w:t>may impact the statistical power presented within the models. A full breakdown can be found in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8" w:name="_Toc152683665"/>
      <w:r w:rsidRPr="00837293">
        <w:t>Educational Attainment</w:t>
      </w:r>
      <w:bookmarkEnd w:id="38"/>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the primary educational qualifications were either the Certificate of 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06CF28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Researchers have advocated for </w:t>
      </w:r>
      <w:r w:rsidR="009F3F55" w:rsidRPr="00837293">
        <w:rPr>
          <w:rFonts w:ascii="Book Antiqua" w:hAnsi="Book Antiqua" w:cs="Times New Roman"/>
          <w:sz w:val="24"/>
          <w:szCs w:val="24"/>
        </w:rPr>
        <w:t>establishing education measures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 facilitate better</w:t>
      </w:r>
      <w:r w:rsidRPr="00837293">
        <w:rPr>
          <w:rFonts w:ascii="Book Antiqua" w:hAnsi="Book Antiqua" w:cs="Times New Roman"/>
          <w:sz w:val="24"/>
          <w:szCs w:val="24"/>
        </w:rPr>
        <w:t xml:space="preserve"> replication and comparison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(Connelly, Gayle and Lambert, 2016)</w:t>
      </w:r>
      <w:r w:rsidRPr="00837293">
        <w:rPr>
          <w:rFonts w:ascii="Book Antiqua" w:hAnsi="Book Antiqua" w:cs="Times New Roman"/>
          <w:sz w:val="24"/>
          <w:szCs w:val="24"/>
        </w:rPr>
        <w:fldChar w:fldCharType="end"/>
      </w:r>
      <w:r w:rsidRPr="00837293">
        <w:rPr>
          <w:rFonts w:ascii="Book Antiqua" w:hAnsi="Book Antiqua" w:cs="Times New Roman"/>
          <w:sz w:val="24"/>
          <w:szCs w:val="24"/>
        </w:rPr>
        <w:t>. I have constructed an educational attainment measure in a binary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Pr="00837293">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whereby educational qualifications changed is to use a National Vocational Qualification (NVQ) measure. </w:t>
      </w:r>
      <w:r w:rsidR="009F3F55" w:rsidRPr="00837293">
        <w:rPr>
          <w:rFonts w:ascii="Book Antiqua" w:hAnsi="Book Antiqua" w:cs="Times New Roman"/>
          <w:sz w:val="24"/>
          <w:szCs w:val="24"/>
        </w:rPr>
        <w:t>However, this would be attractive for analysis because educational attainment as a measure is being used just after mandatory schooling. The</w:t>
      </w:r>
      <w:r w:rsidRPr="00837293">
        <w:rPr>
          <w:rFonts w:ascii="Book Antiqua" w:hAnsi="Book Antiqua" w:cs="Times New Roman"/>
          <w:sz w:val="24"/>
          <w:szCs w:val="24"/>
        </w:rPr>
        <w:t xml:space="preserve"> level of qualification within the NCDS model has a ceiling threshold 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or NVQ 2.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of attainment an individual could have undertaken at this time, it appears to be the 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6C3FC36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Combining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footerReference w:type="default" r:id="rId10"/>
          <w:pgSz w:w="11906" w:h="16838"/>
          <w:pgMar w:top="1440" w:right="1440" w:bottom="1440" w:left="1440" w:header="708" w:footer="708" w:gutter="0"/>
          <w:cols w:space="708"/>
          <w:docGrid w:linePitch="360"/>
        </w:sectPr>
      </w:pPr>
    </w:p>
    <w:p w14:paraId="0B8FB616" w14:textId="72369D3B" w:rsidR="00C4762D" w:rsidRPr="00837293" w:rsidRDefault="00C4762D" w:rsidP="00AE3B45">
      <w:pPr>
        <w:pStyle w:val="Caption"/>
      </w:pPr>
      <w:bookmarkStart w:id="39" w:name="_Toc152411211"/>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4</w:t>
      </w:r>
      <w:r w:rsidR="00D24434" w:rsidRPr="00837293">
        <w:fldChar w:fldCharType="end"/>
      </w:r>
      <w:r w:rsidRPr="00837293">
        <w:t xml:space="preserve"> Educational Attainment Count Variable by Economic Activity</w:t>
      </w:r>
      <w:bookmarkEnd w:id="39"/>
    </w:p>
    <w:tbl>
      <w:tblPr>
        <w:tblStyle w:val="GridTable6Colorful"/>
        <w:tblW w:w="5000" w:type="pct"/>
        <w:tblLook w:val="04A0" w:firstRow="1" w:lastRow="0" w:firstColumn="1" w:lastColumn="0" w:noHBand="0" w:noVBand="1"/>
      </w:tblPr>
      <w:tblGrid>
        <w:gridCol w:w="3931"/>
        <w:gridCol w:w="1020"/>
        <w:gridCol w:w="1020"/>
        <w:gridCol w:w="777"/>
        <w:gridCol w:w="777"/>
        <w:gridCol w:w="777"/>
        <w:gridCol w:w="777"/>
        <w:gridCol w:w="777"/>
        <w:gridCol w:w="777"/>
        <w:gridCol w:w="777"/>
        <w:gridCol w:w="1585"/>
        <w:gridCol w:w="1179"/>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837293" w:rsidRDefault="00FD1F58"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Non-Traditional</w:t>
            </w:r>
            <w:r w:rsidR="00B947F6" w:rsidRPr="00837293">
              <w:rPr>
                <w:rFonts w:ascii="Book Antiqua" w:hAnsi="Book Antiqua" w:cs="Times New Roman"/>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E1481F">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40" w:name="_Toc152683666"/>
      <w:r w:rsidRPr="00837293">
        <w:lastRenderedPageBreak/>
        <w:t>Sex</w:t>
      </w:r>
      <w:bookmarkEnd w:id="40"/>
    </w:p>
    <w:p w14:paraId="5A8EEC9C" w14:textId="0B139B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 The evolution of part-time work, the differences in populations out of the labour force, and those choosing to go on to higher education are all influenced by sex</w:t>
      </w:r>
      <w:r w:rsidR="009F3F55" w:rsidRPr="00837293">
        <w:rPr>
          <w:rFonts w:ascii="Book Antiqua" w:hAnsi="Book Antiqua" w:cs="Times New Roman"/>
          <w:sz w:val="24"/>
          <w:szCs w:val="24"/>
        </w:rPr>
        <w:t>, according to previous literature (Jones, 1986; Gayle et al.</w:t>
      </w:r>
      <w:r w:rsidRPr="00837293">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41" w:name="_Toc152683667"/>
      <w:r w:rsidRPr="00837293">
        <w:t>Race</w:t>
      </w:r>
      <w:bookmarkEnd w:id="41"/>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07C8F35B" w:rsidR="000E592F" w:rsidRPr="00837293" w:rsidRDefault="000E592F" w:rsidP="000B03CE">
      <w:pPr>
        <w:pStyle w:val="FootnoteText"/>
        <w:spacing w:line="480" w:lineRule="auto"/>
        <w:rPr>
          <w:rFonts w:ascii="Book Antiqua" w:hAnsi="Book Antiqua" w:cs="Times New Roman"/>
          <w:sz w:val="24"/>
          <w:szCs w:val="24"/>
        </w:rPr>
      </w:pPr>
      <w:r w:rsidRPr="00837293">
        <w:rPr>
          <w:rFonts w:ascii="Book Antiqua" w:hAnsi="Book Antiqua" w:cs="Times New Roman"/>
          <w:sz w:val="24"/>
          <w:szCs w:val="24"/>
        </w:rPr>
        <w:t>The issue with the NCDS data</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is that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w:t>
      </w:r>
      <w:r w:rsidRPr="00837293">
        <w:rPr>
          <w:rFonts w:ascii="Book Antiqua" w:hAnsi="Book Antiqua" w:cs="Times New Roman"/>
          <w:sz w:val="24"/>
          <w:szCs w:val="24"/>
        </w:rPr>
        <w:lastRenderedPageBreak/>
        <w:t>presents assumptions surrounding homogeneity within the non-white category that is not theoretically justifiable.</w:t>
      </w:r>
    </w:p>
    <w:p w14:paraId="2DED18E3" w14:textId="77777777" w:rsidR="00B947F6" w:rsidRPr="00837293" w:rsidRDefault="00B947F6" w:rsidP="00D90843">
      <w:pPr>
        <w:pStyle w:val="Heading4"/>
      </w:pPr>
      <w:bookmarkStart w:id="42" w:name="_Toc152683668"/>
      <w:r w:rsidRPr="00837293">
        <w:t>Housing Tenure</w:t>
      </w:r>
      <w:bookmarkEnd w:id="42"/>
    </w:p>
    <w:p w14:paraId="7BE07C73" w14:textId="432C8FAC"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subsequent analysis, tenure </w:t>
      </w:r>
      <w:r w:rsidRPr="00837293">
        <w:rPr>
          <w:rFonts w:ascii="Book Antiqua" w:hAnsi="Book Antiqua" w:cs="Times New Roman"/>
          <w:sz w:val="24"/>
          <w:szCs w:val="24"/>
        </w:rPr>
        <w:t xml:space="preserve">measures whether an individual lives in their </w:t>
      </w:r>
      <w:r w:rsidR="00B947F6" w:rsidRPr="00837293">
        <w:rPr>
          <w:rFonts w:ascii="Book Antiqua" w:hAnsi="Book Antiqua" w:cs="Times New Roman"/>
          <w:sz w:val="24"/>
          <w:szCs w:val="24"/>
        </w:rPr>
        <w:t>home or not</w:t>
      </w:r>
      <w:r w:rsidR="000E592F" w:rsidRPr="00837293">
        <w:rPr>
          <w:rFonts w:ascii="Book Antiqua" w:hAnsi="Book Antiqua" w:cs="Times New Roman"/>
          <w:sz w:val="24"/>
          <w:szCs w:val="24"/>
        </w:rPr>
        <w:t xml:space="preserve"> [n1152]</w:t>
      </w:r>
      <w:r w:rsidR="00B947F6" w:rsidRPr="00837293">
        <w:rPr>
          <w:rStyle w:val="FootnoteReference"/>
          <w:rFonts w:ascii="Book Antiqua" w:hAnsi="Book Antiqua" w:cs="Times New Roman"/>
          <w:sz w:val="24"/>
          <w:szCs w:val="24"/>
        </w:rPr>
        <w:footnoteReference w:id="5"/>
      </w:r>
      <w:r w:rsidR="00B947F6" w:rsidRPr="00837293">
        <w:rPr>
          <w:rFonts w:ascii="Book Antiqua" w:hAnsi="Book Antiqua" w:cs="Times New Roman"/>
          <w:sz w:val="24"/>
          <w:szCs w:val="24"/>
        </w:rPr>
        <w:t xml:space="preserve">. Housing tenure enables the inclusion of a ‘consumption cleavage’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(Saunders, 2003, 2021)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based variable. This form of cleavage encapsulates the ‘new structuralist’ notions that structural inequalities do</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matter, but not necessarily older structures such as class and gender. </w:t>
      </w:r>
      <w:r w:rsidRPr="00837293">
        <w:rPr>
          <w:rFonts w:ascii="Book Antiqua" w:hAnsi="Book Antiqua" w:cs="Times New Roman"/>
          <w:sz w:val="24"/>
          <w:szCs w:val="24"/>
        </w:rPr>
        <w:t>Including</w:t>
      </w:r>
      <w:r w:rsidR="00B947F6" w:rsidRPr="00837293">
        <w:rPr>
          <w:rFonts w:ascii="Book Antiqua" w:hAnsi="Book Antiqua" w:cs="Times New Roman"/>
          <w:sz w:val="24"/>
          <w:szCs w:val="24"/>
        </w:rPr>
        <w:t xml:space="preserve"> housing tenure in this model allows a more direct investigation of this sentiment. Enabling the evaluation of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influence of different forms of structural inequalities. </w:t>
      </w:r>
    </w:p>
    <w:p w14:paraId="6E134C9F" w14:textId="77777777" w:rsidR="00B947F6" w:rsidRPr="00837293" w:rsidRDefault="00B947F6" w:rsidP="00D90843">
      <w:pPr>
        <w:pStyle w:val="Heading4"/>
      </w:pPr>
      <w:bookmarkStart w:id="43" w:name="_Toc152683669"/>
      <w:r w:rsidRPr="00837293">
        <w:t>Social Stratification and Socio-Economic Background: NS-SEC, CAMSIS, RGSC</w:t>
      </w:r>
      <w:bookmarkEnd w:id="43"/>
    </w:p>
    <w:p w14:paraId="756F71E9" w14:textId="00CAC8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stratification is the persistence of inequalities which occur or are reified across generations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(Stopforth,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Inequalities can manifest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gender, ethnicity,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These social inequalities impact </w:t>
      </w:r>
      <w:r w:rsidR="009F3F55" w:rsidRPr="00837293">
        <w:rPr>
          <w:rFonts w:ascii="Book Antiqua" w:hAnsi="Book Antiqua" w:cs="Times New Roman"/>
          <w:sz w:val="24"/>
          <w:szCs w:val="24"/>
        </w:rPr>
        <w:t>individuals' aspirations, desires</w:t>
      </w:r>
      <w:r w:rsidRPr="00837293">
        <w:rPr>
          <w:rFonts w:ascii="Book Antiqua" w:hAnsi="Book Antiqua" w:cs="Times New Roman"/>
          <w:sz w:val="24"/>
          <w:szCs w:val="24"/>
        </w:rPr>
        <w:t xml:space="preserve">, educational outcomes, labour market position, and destinations. </w:t>
      </w:r>
    </w:p>
    <w:p w14:paraId="4F71E51D" w14:textId="456806C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Socio-economic background is a cornerstone of social </w:t>
      </w:r>
      <w:r w:rsidR="000E592F" w:rsidRPr="00837293">
        <w:rPr>
          <w:rFonts w:ascii="Book Antiqua" w:hAnsi="Book Antiqua" w:cs="Times New Roman"/>
          <w:sz w:val="24"/>
          <w:szCs w:val="24"/>
        </w:rPr>
        <w:t>stratification</w:t>
      </w:r>
      <w:r w:rsidRPr="00837293">
        <w:rPr>
          <w:rFonts w:ascii="Book Antiqua" w:hAnsi="Book Antiqua" w:cs="Times New Roman"/>
          <w:sz w:val="24"/>
          <w:szCs w:val="24"/>
        </w:rPr>
        <w:t xml:space="preserve"> research. </w:t>
      </w:r>
      <w:r w:rsidR="009F3F55" w:rsidRPr="00837293">
        <w:rPr>
          <w:rFonts w:ascii="Book Antiqua" w:hAnsi="Book Antiqua" w:cs="Times New Roman"/>
          <w:sz w:val="24"/>
          <w:szCs w:val="24"/>
        </w:rPr>
        <w:t xml:space="preserve">No one universally agreed measure has been </w:t>
      </w:r>
      <w:r w:rsidRPr="00837293">
        <w:rPr>
          <w:rFonts w:ascii="Book Antiqua" w:hAnsi="Book Antiqua" w:cs="Times New Roman"/>
          <w:sz w:val="24"/>
          <w:szCs w:val="24"/>
        </w:rPr>
        <w:t xml:space="preserve">employed. There are two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schools of thought when attempting to capture socio-economic background. The first is a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Pr="00837293">
        <w:rPr>
          <w:rFonts w:ascii="Book Antiqua" w:hAnsi="Book Antiqua" w:cs="Times New Roman"/>
          <w:sz w:val="24"/>
          <w:szCs w:val="24"/>
        </w:rPr>
        <w:t xml:space="preserve">occupation-based schema. </w:t>
      </w:r>
      <w:r w:rsidRPr="00837293">
        <w:rPr>
          <w:rFonts w:ascii="Book Antiqua" w:hAnsi="Book Antiqua" w:cs="Times New Roman"/>
          <w:sz w:val="24"/>
          <w:szCs w:val="24"/>
        </w:rPr>
        <w:lastRenderedPageBreak/>
        <w:t xml:space="preserve">The second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instead rely on capturing a continuous measure. </w:t>
      </w:r>
    </w:p>
    <w:p w14:paraId="5F6F71E9" w14:textId="7054787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1BD3FB5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to find the most appropriate measure of social class to fit the given </w:t>
      </w:r>
      <w:r w:rsidR="009F3F55" w:rsidRPr="00837293">
        <w:rPr>
          <w:rFonts w:ascii="Book Antiqua" w:hAnsi="Book Antiqua" w:cs="Times New Roman"/>
          <w:sz w:val="24"/>
          <w:szCs w:val="24"/>
        </w:rPr>
        <w:t>analysis models</w:t>
      </w:r>
      <w:r w:rsidRPr="00837293">
        <w:rPr>
          <w:rFonts w:ascii="Book Antiqua" w:hAnsi="Book Antiqua" w:cs="Times New Roman"/>
          <w:sz w:val="24"/>
          <w:szCs w:val="24"/>
        </w:rPr>
        <w:t xml:space="preserve">. This is to find the most empirically useful schema to distinguish most effectively the analytical purposes in mind for this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p>
    <w:p w14:paraId="16A3B20A" w14:textId="6E87674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Longer-term structural transformations of society will alter the underlying distribution of stratification over time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Whilst the Treiman constant</w:t>
      </w:r>
      <w:r w:rsidRPr="00837293">
        <w:rPr>
          <w:rStyle w:val="FootnoteReference"/>
          <w:rFonts w:ascii="Book Antiqua" w:hAnsi="Book Antiqua" w:cs="Times New Roman"/>
          <w:sz w:val="24"/>
          <w:szCs w:val="24"/>
        </w:rPr>
        <w:footnoteReference w:id="6"/>
      </w:r>
      <w:r w:rsidRPr="00837293">
        <w:rPr>
          <w:rFonts w:ascii="Book Antiqua" w:hAnsi="Book Antiqua" w:cs="Times New Roman"/>
          <w:sz w:val="24"/>
          <w:szCs w:val="24"/>
        </w:rPr>
        <w:t xml:space="preserve"> is oft</w:t>
      </w:r>
      <w:r w:rsidR="000E592F" w:rsidRPr="00837293">
        <w:rPr>
          <w:rFonts w:ascii="Book Antiqua" w:hAnsi="Book Antiqua" w:cs="Times New Roman"/>
          <w:sz w:val="24"/>
          <w:szCs w:val="24"/>
        </w:rPr>
        <w:t>en</w:t>
      </w:r>
      <w:r w:rsidRPr="00837293">
        <w:rPr>
          <w:rFonts w:ascii="Book Antiqua" w:hAnsi="Book Antiqua" w:cs="Times New Roman"/>
          <w:sz w:val="24"/>
          <w:szCs w:val="24"/>
        </w:rPr>
        <w:t xml:space="preserve"> hailed as the single most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empirical generalisation to be confirmed through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(Lambert </w:t>
      </w:r>
      <w:r w:rsidRPr="00837293">
        <w:rPr>
          <w:rFonts w:ascii="Book Antiqua" w:hAnsi="Book Antiqua" w:cs="Times New Roman"/>
          <w:i/>
          <w:iCs/>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thus justifies the use of universal and semi-universal social stratification coding of occupational data, structural transformations over time (ibid) can potentially alter </w:t>
      </w:r>
      <w:r w:rsidRPr="00837293">
        <w:rPr>
          <w:rFonts w:ascii="Book Antiqua" w:hAnsi="Book Antiqua" w:cs="Times New Roman"/>
          <w:sz w:val="24"/>
          <w:szCs w:val="24"/>
        </w:rPr>
        <w:lastRenderedPageBreak/>
        <w:t xml:space="preserve">the underlying distribution within these universal and semi-universal coding schemas. </w:t>
      </w:r>
      <w:r w:rsidR="009F3F55" w:rsidRPr="00837293">
        <w:rPr>
          <w:rFonts w:ascii="Book Antiqua" w:hAnsi="Book Antiqua" w:cs="Times New Roman"/>
          <w:sz w:val="24"/>
          <w:szCs w:val="24"/>
        </w:rPr>
        <w:t>For</w:t>
      </w:r>
      <w:r w:rsidRPr="00837293">
        <w:rPr>
          <w:rFonts w:ascii="Book Antiqua" w:hAnsi="Book Antiqua" w:cs="Times New Roman"/>
          <w:sz w:val="24"/>
          <w:szCs w:val="24"/>
        </w:rPr>
        <w:t xml:space="preserve"> example, the decline of </w:t>
      </w:r>
      <w:r w:rsidR="009F3F55" w:rsidRPr="00837293">
        <w:rPr>
          <w:rFonts w:ascii="Book Antiqua" w:hAnsi="Book Antiqua" w:cs="Times New Roman"/>
          <w:sz w:val="24"/>
          <w:szCs w:val="24"/>
        </w:rPr>
        <w:t>the manufacturing industry in the UK may have a qualitative impact on transitions into the type of skilled manual occupations and a quantitative impact on</w:t>
      </w:r>
      <w:r w:rsidRPr="00837293">
        <w:rPr>
          <w:rFonts w:ascii="Book Antiqua" w:hAnsi="Book Antiqua" w:cs="Times New Roman"/>
          <w:sz w:val="24"/>
          <w:szCs w:val="24"/>
        </w:rPr>
        <w:t xml:space="preserve"> the number of occupations available. </w:t>
      </w:r>
    </w:p>
    <w:p w14:paraId="20F1F3D0" w14:textId="0D5BDE2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constructed for parents of NCDS youth</w:t>
      </w:r>
      <w:r w:rsidRPr="00837293">
        <w:rPr>
          <w:rFonts w:ascii="Book Antiqua" w:hAnsi="Book Antiqua" w:cs="Times New Roman"/>
          <w:sz w:val="24"/>
          <w:szCs w:val="24"/>
        </w:rPr>
        <w:t xml:space="preserve"> in 1969. 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(Connelly, Gayle and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first occupational measure gives a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six-class</w:t>
      </w:r>
      <w:r w:rsidRPr="00837293">
        <w:rPr>
          <w:rFonts w:ascii="Book Antiqua" w:hAnsi="Book Antiqua" w:cs="Times New Roman"/>
          <w:sz w:val="24"/>
          <w:szCs w:val="24"/>
        </w:rPr>
        <w:t xml:space="preserve"> categorisation</w:t>
      </w:r>
      <w:r w:rsidRPr="00837293">
        <w:rPr>
          <w:rStyle w:val="FootnoteReference"/>
          <w:rFonts w:ascii="Book Antiqua" w:hAnsi="Book Antiqua" w:cs="Times New Roman"/>
          <w:sz w:val="24"/>
          <w:szCs w:val="24"/>
        </w:rPr>
        <w:footnoteReference w:id="7"/>
      </w:r>
      <w:r w:rsidRPr="00837293">
        <w:rPr>
          <w:rFonts w:ascii="Book Antiqua" w:hAnsi="Book Antiqua" w:cs="Times New Roman"/>
          <w:sz w:val="24"/>
          <w:szCs w:val="24"/>
        </w:rPr>
        <w:t>. The last measure is continuous</w:t>
      </w:r>
      <w:r w:rsidR="009F3F55" w:rsidRPr="00837293">
        <w:rPr>
          <w:rFonts w:ascii="Book Antiqua" w:hAnsi="Book Antiqua" w:cs="Times New Roman"/>
          <w:sz w:val="24"/>
          <w:szCs w:val="24"/>
        </w:rPr>
        <w:t>, so</w:t>
      </w:r>
      <w:r w:rsidRPr="00837293">
        <w:rPr>
          <w:rFonts w:ascii="Book Antiqua" w:hAnsi="Book Antiqua" w:cs="Times New Roman"/>
          <w:sz w:val="24"/>
          <w:szCs w:val="24"/>
        </w:rPr>
        <w:t xml:space="preserve"> no </w:t>
      </w:r>
      <w:r w:rsidR="009F3F55" w:rsidRPr="00837293">
        <w:rPr>
          <w:rFonts w:ascii="Book Antiqua" w:hAnsi="Book Antiqua" w:cs="Times New Roman"/>
          <w:sz w:val="24"/>
          <w:szCs w:val="24"/>
        </w:rPr>
        <w:t>recording</w:t>
      </w:r>
      <w:r w:rsidRPr="00837293">
        <w:rPr>
          <w:rFonts w:ascii="Book Antiqua" w:hAnsi="Book Antiqua" w:cs="Times New Roman"/>
          <w:sz w:val="24"/>
          <w:szCs w:val="24"/>
        </w:rPr>
        <w:t xml:space="preserve"> was required.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was subsequently merged with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data of sweeps 0-4 (up until age 23). The occupational coding data was then cleaned and re-coded into relevant schemas</w:t>
      </w:r>
      <w:r w:rsidR="00E9298D"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 </w:t>
      </w:r>
    </w:p>
    <w:p w14:paraId="7D2345A8" w14:textId="03C3991B"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socio-economic variables.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 xml:space="preserve">By comparing cohort substantive findings, multiple socioeconomic measures are </w:t>
      </w:r>
      <w:r w:rsidR="009F3F55" w:rsidRPr="00837293">
        <w:rPr>
          <w:rFonts w:ascii="Book Antiqua" w:hAnsi="Book Antiqua" w:cs="Times New Roman"/>
          <w:sz w:val="24"/>
          <w:szCs w:val="24"/>
        </w:rPr>
        <w:lastRenderedPageBreak/>
        <w:t>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4D3428BB" w14:textId="3F5193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rationale</w:t>
      </w:r>
      <w:r w:rsidRPr="00837293">
        <w:rPr>
          <w:rFonts w:ascii="Book Antiqua" w:hAnsi="Book Antiqua" w:cs="Times New Roman"/>
          <w:sz w:val="24"/>
          <w:szCs w:val="24"/>
        </w:rPr>
        <w:t xml:space="preserve"> for including the RGSC, NS-SEC, and CAMSIS </w:t>
      </w:r>
      <w:r w:rsidR="00E9298D" w:rsidRPr="00837293">
        <w:rPr>
          <w:rFonts w:ascii="Book Antiqua" w:hAnsi="Book Antiqua" w:cs="Times New Roman"/>
          <w:sz w:val="24"/>
          <w:szCs w:val="24"/>
        </w:rPr>
        <w:t>is</w:t>
      </w:r>
      <w:r w:rsidR="002542DF" w:rsidRPr="00837293">
        <w:rPr>
          <w:rFonts w:ascii="Book Antiqua" w:hAnsi="Book Antiqua" w:cs="Times New Roman"/>
          <w:sz w:val="24"/>
          <w:szCs w:val="24"/>
        </w:rPr>
        <w:t xml:space="preserve"> based on an attempt to analyse the </w:t>
      </w:r>
      <w:r w:rsidR="000B03CE" w:rsidRPr="00837293">
        <w:rPr>
          <w:rFonts w:ascii="Book Antiqua" w:hAnsi="Book Antiqua" w:cs="Times New Roman"/>
          <w:sz w:val="24"/>
          <w:szCs w:val="24"/>
        </w:rPr>
        <w:t>impact</w:t>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of different social stratification measures on</w:t>
      </w:r>
      <w:r w:rsidR="002542DF" w:rsidRPr="00837293">
        <w:rPr>
          <w:rFonts w:ascii="Book Antiqua" w:hAnsi="Book Antiqua" w:cs="Times New Roman"/>
          <w:sz w:val="24"/>
          <w:szCs w:val="24"/>
        </w:rPr>
        <w:t xml:space="preserve"> a given model</w:t>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The NCDS and occupational coding data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 a limited number of social stratification variables to construct</w:t>
      </w:r>
      <w:r w:rsidR="002542DF" w:rsidRPr="00837293">
        <w:rPr>
          <w:rFonts w:ascii="Book Antiqua" w:hAnsi="Book Antiqua" w:cs="Times New Roman"/>
          <w:sz w:val="24"/>
          <w:szCs w:val="24"/>
        </w:rPr>
        <w:t xml:space="preserve">. NS-SEC, RGSC, and CAMSIS are the most </w:t>
      </w:r>
      <w:r w:rsidR="009F3F55" w:rsidRPr="00837293">
        <w:rPr>
          <w:rFonts w:ascii="Book Antiqua" w:hAnsi="Book Antiqua" w:cs="Times New Roman"/>
          <w:sz w:val="24"/>
          <w:szCs w:val="24"/>
        </w:rPr>
        <w:t>practical social stratification measures that can</w:t>
      </w:r>
      <w:r w:rsidR="002542DF" w:rsidRPr="00837293">
        <w:rPr>
          <w:rFonts w:ascii="Book Antiqua" w:hAnsi="Book Antiqua" w:cs="Times New Roman"/>
          <w:sz w:val="24"/>
          <w:szCs w:val="24"/>
        </w:rPr>
        <w:t xml:space="preserve"> be constructed using the NCDS dataset.</w:t>
      </w:r>
      <w:r w:rsidRPr="00837293">
        <w:rPr>
          <w:rFonts w:ascii="Book Antiqua" w:hAnsi="Book Antiqua" w:cs="Times New Roman"/>
          <w:sz w:val="24"/>
          <w:szCs w:val="24"/>
        </w:rPr>
        <w:t xml:space="preserve"> </w:t>
      </w:r>
      <w:r w:rsidR="002542DF" w:rsidRPr="00837293">
        <w:rPr>
          <w:rFonts w:ascii="Book Antiqua" w:hAnsi="Book Antiqua" w:cs="Times New Roman"/>
          <w:sz w:val="24"/>
          <w:szCs w:val="24"/>
        </w:rPr>
        <w:t xml:space="preserve">Even when constructing these </w:t>
      </w:r>
      <w:r w:rsidR="000B03CE" w:rsidRPr="00837293">
        <w:rPr>
          <w:rFonts w:ascii="Book Antiqua" w:hAnsi="Book Antiqua" w:cs="Times New Roman"/>
          <w:sz w:val="24"/>
          <w:szCs w:val="24"/>
        </w:rPr>
        <w:t>specific</w:t>
      </w:r>
      <w:r w:rsidR="002542DF" w:rsidRPr="00837293">
        <w:rPr>
          <w:rFonts w:ascii="Book Antiqua" w:hAnsi="Book Antiqua" w:cs="Times New Roman"/>
          <w:sz w:val="24"/>
          <w:szCs w:val="24"/>
        </w:rPr>
        <w:t xml:space="preserve"> social </w:t>
      </w:r>
      <w:r w:rsidR="000B03CE" w:rsidRPr="00837293">
        <w:rPr>
          <w:rFonts w:ascii="Book Antiqua" w:hAnsi="Book Antiqua" w:cs="Times New Roman"/>
          <w:sz w:val="24"/>
          <w:szCs w:val="24"/>
        </w:rPr>
        <w:t>stratification</w:t>
      </w:r>
      <w:r w:rsidR="002542DF" w:rsidRPr="00837293">
        <w:rPr>
          <w:rFonts w:ascii="Book Antiqua" w:hAnsi="Book Antiqua" w:cs="Times New Roman"/>
          <w:sz w:val="24"/>
          <w:szCs w:val="24"/>
        </w:rPr>
        <w:t xml:space="preserve"> measures, issues were encountered. For example, NS-SEC was forced to use a simplified coding scheme due to </w:t>
      </w:r>
      <w:r w:rsidR="009F3F55" w:rsidRPr="00837293">
        <w:rPr>
          <w:rFonts w:ascii="Book Antiqua" w:hAnsi="Book Antiqua" w:cs="Times New Roman"/>
          <w:sz w:val="24"/>
          <w:szCs w:val="24"/>
        </w:rPr>
        <w:t xml:space="preserve">a </w:t>
      </w:r>
      <w:r w:rsidR="002542DF" w:rsidRPr="00837293">
        <w:rPr>
          <w:rFonts w:ascii="Book Antiqua" w:hAnsi="Book Antiqua" w:cs="Times New Roman"/>
          <w:sz w:val="24"/>
          <w:szCs w:val="24"/>
        </w:rPr>
        <w:t xml:space="preserve">lack of information regarding </w:t>
      </w:r>
      <w:r w:rsidR="000B03CE" w:rsidRPr="00837293">
        <w:rPr>
          <w:rFonts w:ascii="Book Antiqua" w:hAnsi="Book Antiqua" w:cs="Times New Roman"/>
          <w:sz w:val="24"/>
          <w:szCs w:val="24"/>
        </w:rPr>
        <w:t>fathers’</w:t>
      </w:r>
      <w:r w:rsidR="002542DF" w:rsidRPr="00837293">
        <w:rPr>
          <w:rFonts w:ascii="Book Antiqua" w:hAnsi="Book Antiqua" w:cs="Times New Roman"/>
          <w:sz w:val="24"/>
          <w:szCs w:val="24"/>
        </w:rPr>
        <w:t xml:space="preserve"> occupational status. </w:t>
      </w:r>
      <w:r w:rsidRPr="00837293">
        <w:rPr>
          <w:rFonts w:ascii="Book Antiqua" w:hAnsi="Book Antiqua" w:cs="Times New Roman"/>
          <w:sz w:val="24"/>
          <w:szCs w:val="24"/>
        </w:rPr>
        <w:t>An occupational coding file is provided for Sweep Two of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enables the construction of the full RGSC and NS-SEC social class schemas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CAMSIS</w:t>
      </w:r>
      <w:r w:rsidR="002542DF" w:rsidRPr="00837293">
        <w:rPr>
          <w:rFonts w:ascii="Book Antiqua" w:hAnsi="Book Antiqua" w:cs="Times New Roman"/>
          <w:sz w:val="24"/>
          <w:szCs w:val="24"/>
        </w:rPr>
        <w:t xml:space="preserve">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4" w:name="_Toc152683670"/>
      <w:r w:rsidRPr="00837293">
        <w:t>Registrar General Class Schema</w:t>
      </w:r>
      <w:bookmarkEnd w:id="44"/>
    </w:p>
    <w:p w14:paraId="11B76895" w14:textId="161B87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0952CB">
        <w:rPr>
          <w:rFonts w:ascii="Book Antiqua" w:hAnsi="Book Antiqua" w:cs="Times New Roman"/>
          <w:b/>
          <w:bCs/>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 xml:space="preserve">later re-developed in 1921 and again in 1928 by stating that class was more closely equated with occupation than material factors of income or wealth in explaining certain </w:t>
      </w:r>
      <w:r w:rsidR="00572129" w:rsidRPr="00837293">
        <w:rPr>
          <w:rFonts w:ascii="Book Antiqua" w:hAnsi="Book Antiqua" w:cs="Times New Roman"/>
          <w:sz w:val="24"/>
          <w:szCs w:val="24"/>
        </w:rPr>
        <w:lastRenderedPageBreak/>
        <w:t>phenomena</w:t>
      </w:r>
      <w:r w:rsidR="00572129" w:rsidRPr="00837293">
        <w:rPr>
          <w:rStyle w:val="FootnoteReference"/>
          <w:rFonts w:ascii="Book Antiqua" w:hAnsi="Book Antiqua" w:cs="Times New Roman"/>
          <w:sz w:val="24"/>
          <w:szCs w:val="24"/>
        </w:rPr>
        <w:footnoteReference w:id="8"/>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 The RGSC</w:t>
      </w:r>
      <w:r w:rsidR="00572129" w:rsidRPr="00837293">
        <w:rPr>
          <w:rFonts w:ascii="Book Antiqua" w:hAnsi="Book Antiqua" w:cs="Times New Roman"/>
          <w:sz w:val="24"/>
          <w:szCs w:val="24"/>
        </w:rPr>
        <w:t xml:space="preserve"> 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The original creator of the schema, Stevenson, created the model of RGSC based 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w:t>
      </w:r>
      <w:r w:rsidRPr="00837293">
        <w:rPr>
          <w:rFonts w:ascii="Book Antiqua" w:hAnsi="Book Antiqua" w:cs="Times New Roman"/>
          <w:sz w:val="24"/>
          <w:szCs w:val="24"/>
        </w:rPr>
        <w:lastRenderedPageBreak/>
        <w:t xml:space="preserve">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aforementioned unidimensional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2E5323C" w:rsidR="00C4762D" w:rsidRPr="00837293" w:rsidRDefault="00C4762D" w:rsidP="00AE3B45">
      <w:pPr>
        <w:pStyle w:val="Caption"/>
      </w:pPr>
      <w:bookmarkStart w:id="45" w:name="_Toc152411212"/>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5</w:t>
      </w:r>
      <w:r w:rsidR="00D24434" w:rsidRPr="00837293">
        <w:fldChar w:fldCharType="end"/>
      </w:r>
      <w:r w:rsidRPr="00837293">
        <w:t xml:space="preserve"> RGSC Class Schema</w:t>
      </w:r>
      <w:bookmarkEnd w:id="45"/>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46"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46"/>
    </w:tbl>
    <w:p w14:paraId="3DE514FB" w14:textId="77777777" w:rsidR="00B947F6" w:rsidRPr="00837293" w:rsidRDefault="00B947F6" w:rsidP="00B947F6">
      <w:pPr>
        <w:rPr>
          <w:rFonts w:ascii="Book Antiqua" w:hAnsi="Book Antiqua" w:cs="Times New Roman"/>
          <w:sz w:val="24"/>
          <w:szCs w:val="24"/>
        </w:rPr>
      </w:pPr>
    </w:p>
    <w:p w14:paraId="1862B8DA" w14:textId="00496D8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 xml:space="preserve">[N2SRGSC] </w:t>
      </w:r>
      <w:r w:rsidRPr="00837293">
        <w:rPr>
          <w:rFonts w:ascii="Book Antiqua" w:hAnsi="Book Antiqua" w:cs="Times New Roman"/>
          <w:sz w:val="24"/>
          <w:szCs w:val="24"/>
        </w:rPr>
        <w:t xml:space="preserve">within subsequent analysis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as suggested</w:t>
      </w:r>
      <w:r w:rsidR="003D639F" w:rsidRPr="00837293">
        <w:rPr>
          <w:rFonts w:ascii="Book Antiqua" w:hAnsi="Book Antiqua" w:cs="Times New Roman"/>
          <w:sz w:val="24"/>
          <w:szCs w:val="24"/>
        </w:rPr>
        <w:t xml:space="preserve">. </w:t>
      </w:r>
    </w:p>
    <w:p w14:paraId="1E5A4A9B" w14:textId="77777777" w:rsidR="00B947F6" w:rsidRPr="00D90843" w:rsidRDefault="00B947F6" w:rsidP="00D90843">
      <w:pPr>
        <w:pStyle w:val="Heading5"/>
      </w:pPr>
      <w:bookmarkStart w:id="47" w:name="_Toc152683671"/>
      <w:r w:rsidRPr="00D90843">
        <w:lastRenderedPageBreak/>
        <w:t>National Statistics Socio-Economic Classification</w:t>
      </w:r>
      <w:bookmarkEnd w:id="47"/>
    </w:p>
    <w:p w14:paraId="08ECD3C2" w14:textId="5D491B8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7ABB205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w:t>
      </w:r>
      <w:r w:rsidR="00A43F93" w:rsidRPr="00837293">
        <w:rPr>
          <w:rFonts w:ascii="Book Antiqua" w:hAnsi="Book Antiqua" w:cs="Times New Roman"/>
          <w:sz w:val="24"/>
          <w:szCs w:val="24"/>
        </w:rPr>
        <w:lastRenderedPageBreak/>
        <w:t xml:space="preserve">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483BCEA4" w:rsidR="00C4762D" w:rsidRPr="00837293" w:rsidRDefault="00C4762D" w:rsidP="00AE3B45">
      <w:pPr>
        <w:pStyle w:val="Caption"/>
      </w:pPr>
      <w:bookmarkStart w:id="48" w:name="_Toc152411213"/>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6</w:t>
      </w:r>
      <w:r w:rsidR="00D24434" w:rsidRPr="00837293">
        <w:fldChar w:fldCharType="end"/>
      </w:r>
      <w:r w:rsidRPr="00837293">
        <w:t xml:space="preserve"> NS-SEC Class Schema</w:t>
      </w:r>
      <w:bookmarkEnd w:id="48"/>
    </w:p>
    <w:tbl>
      <w:tblPr>
        <w:tblStyle w:val="GridTable6Colorful"/>
        <w:tblW w:w="0" w:type="auto"/>
        <w:tblLook w:val="04A0" w:firstRow="1" w:lastRow="0" w:firstColumn="1" w:lastColumn="0" w:noHBand="0" w:noVBand="1"/>
      </w:tblPr>
      <w:tblGrid>
        <w:gridCol w:w="4601"/>
        <w:gridCol w:w="4641"/>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698CB43F"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136D2E63" w:rsidR="00C4762D" w:rsidRPr="00837293" w:rsidRDefault="00C4762D" w:rsidP="00AE3B45">
      <w:pPr>
        <w:pStyle w:val="Caption"/>
      </w:pPr>
      <w:bookmarkStart w:id="49" w:name="_Toc152411214"/>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7</w:t>
      </w:r>
      <w:r w:rsidR="00D24434" w:rsidRPr="00837293">
        <w:fldChar w:fldCharType="end"/>
      </w:r>
      <w:r w:rsidRPr="00837293">
        <w:t xml:space="preserve"> Examples of Occupations from Analytical NS-SEC</w:t>
      </w:r>
      <w:bookmarkEnd w:id="49"/>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Chief Executives, Managers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50" w:name="_Toc152683672"/>
      <w:r w:rsidRPr="00837293">
        <w:t>CAMSIS</w:t>
      </w:r>
      <w:bookmarkEnd w:id="50"/>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237F9F4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After this recoded, a comparison was made between this recode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2B256638" w14:textId="77777777" w:rsidR="00B947F6" w:rsidRPr="00837293" w:rsidRDefault="00B947F6" w:rsidP="00D90843">
      <w:pPr>
        <w:pStyle w:val="Heading2"/>
      </w:pPr>
      <w:bookmarkStart w:id="51" w:name="_Toc152408174"/>
      <w:bookmarkStart w:id="52" w:name="_Toc152683673"/>
      <w:r w:rsidRPr="00837293">
        <w:t>Descriptive Statistics</w:t>
      </w:r>
      <w:bookmarkEnd w:id="51"/>
      <w:bookmarkEnd w:id="52"/>
    </w:p>
    <w:p w14:paraId="54CF44EA" w14:textId="5A20498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shows the frequencies and summary statistics for the NCDS. Overall, 38.</w:t>
      </w:r>
      <w:r w:rsidR="008E2895" w:rsidRPr="00837293">
        <w:rPr>
          <w:rFonts w:ascii="Book Antiqua" w:hAnsi="Book Antiqua" w:cs="Times New Roman"/>
          <w:sz w:val="24"/>
          <w:szCs w:val="24"/>
        </w:rPr>
        <w:t>17</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8E2895" w:rsidRPr="00837293">
        <w:rPr>
          <w:rFonts w:ascii="Book Antiqua" w:hAnsi="Book Antiqua" w:cs="Times New Roman"/>
          <w:sz w:val="24"/>
          <w:szCs w:val="24"/>
        </w:rPr>
        <w:t>42</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8.82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8E2895" w:rsidRPr="00837293">
        <w:rPr>
          <w:rFonts w:ascii="Book Antiqua" w:hAnsi="Book Antiqua" w:cs="Times New Roman"/>
          <w:sz w:val="24"/>
          <w:szCs w:val="24"/>
        </w:rPr>
        <w:t>10</w:t>
      </w:r>
      <w:r w:rsidRPr="00837293">
        <w:rPr>
          <w:rFonts w:ascii="Book Antiqua" w:hAnsi="Book Antiqua" w:cs="Times New Roman"/>
          <w:sz w:val="24"/>
          <w:szCs w:val="24"/>
        </w:rPr>
        <w:t>. Finally, 19.</w:t>
      </w:r>
      <w:r w:rsidR="008E2895" w:rsidRPr="00837293">
        <w:rPr>
          <w:rFonts w:ascii="Book Antiqua" w:hAnsi="Book Antiqua" w:cs="Times New Roman"/>
          <w:sz w:val="24"/>
          <w:szCs w:val="24"/>
        </w:rPr>
        <w:t>48</w:t>
      </w:r>
      <w:r w:rsidRPr="00837293">
        <w:rPr>
          <w:rFonts w:ascii="Book Antiqua" w:hAnsi="Book Antiqua" w:cs="Times New Roman"/>
          <w:sz w:val="24"/>
          <w:szCs w:val="24"/>
        </w:rPr>
        <w:t xml:space="preserve"> per cent of the sample are in some training or apprenticeship scheme. </w:t>
      </w:r>
    </w:p>
    <w:p w14:paraId="7AC0E912" w14:textId="0E9A2F39"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Regarding</w:t>
      </w:r>
      <w:r w:rsidR="00B947F6" w:rsidRPr="00837293">
        <w:rPr>
          <w:rFonts w:ascii="Book Antiqua" w:hAnsi="Book Antiqua" w:cs="Times New Roman"/>
          <w:sz w:val="24"/>
          <w:szCs w:val="24"/>
        </w:rPr>
        <w:t xml:space="preserve"> Educational Attainment, 64.</w:t>
      </w:r>
      <w:r w:rsidR="008E2895" w:rsidRPr="00837293">
        <w:rPr>
          <w:rFonts w:ascii="Book Antiqua" w:hAnsi="Book Antiqua" w:cs="Times New Roman"/>
          <w:sz w:val="24"/>
          <w:szCs w:val="24"/>
        </w:rPr>
        <w:t>48</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8E2895" w:rsidRPr="00837293">
        <w:rPr>
          <w:rFonts w:ascii="Book Antiqua" w:hAnsi="Book Antiqua" w:cs="Times New Roman"/>
          <w:sz w:val="24"/>
          <w:szCs w:val="24"/>
        </w:rPr>
        <w:t>52</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87</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13</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07</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93</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3833BCDB" w14:textId="720D8635"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8E2895" w:rsidRPr="00837293">
        <w:rPr>
          <w:rFonts w:ascii="Book Antiqua" w:hAnsi="Book Antiqua" w:cs="Times New Roman"/>
          <w:sz w:val="24"/>
          <w:szCs w:val="24"/>
        </w:rPr>
        <w:t>86</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3.30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4.85 per cent</w:t>
      </w:r>
      <w:r w:rsidRPr="00837293">
        <w:rPr>
          <w:rFonts w:ascii="Book Antiqua" w:hAnsi="Book Antiqua" w:cs="Times New Roman"/>
          <w:sz w:val="24"/>
          <w:szCs w:val="24"/>
        </w:rPr>
        <w:t xml:space="preserve">. RGSC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8E2895" w:rsidRPr="00837293">
        <w:rPr>
          <w:rFonts w:ascii="Book Antiqua" w:hAnsi="Book Antiqua" w:cs="Times New Roman"/>
          <w:sz w:val="24"/>
          <w:szCs w:val="24"/>
        </w:rPr>
        <w:t>44</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8E2895" w:rsidRPr="00837293">
        <w:rPr>
          <w:rFonts w:ascii="Book Antiqua" w:hAnsi="Book Antiqua" w:cs="Times New Roman"/>
          <w:sz w:val="24"/>
          <w:szCs w:val="24"/>
        </w:rPr>
        <w:t>29</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on top of their 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Finally, CAMSIS has a mean of 4</w:t>
      </w:r>
      <w:r w:rsidR="008E2895" w:rsidRPr="00837293">
        <w:rPr>
          <w:rFonts w:ascii="Book Antiqua" w:hAnsi="Book Antiqua" w:cs="Times New Roman"/>
          <w:sz w:val="24"/>
          <w:szCs w:val="24"/>
        </w:rPr>
        <w:t>2.12 and a standard deviation 12.91</w:t>
      </w:r>
      <w:r w:rsidRPr="00837293">
        <w:rPr>
          <w:rFonts w:ascii="Book Antiqua" w:hAnsi="Book Antiqua" w:cs="Times New Roman"/>
          <w:sz w:val="24"/>
          <w:szCs w:val="24"/>
        </w:rPr>
        <w:t xml:space="preserve">. </w:t>
      </w:r>
    </w:p>
    <w:p w14:paraId="14B93798" w14:textId="5E993D44"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1.9:</w:t>
      </w:r>
    </w:p>
    <w:p w14:paraId="6FACC2CA" w14:textId="4C52CAC4" w:rsidR="00C4762D" w:rsidRPr="00837293" w:rsidRDefault="00C4762D" w:rsidP="00AE3B45">
      <w:pPr>
        <w:pStyle w:val="Caption"/>
      </w:pPr>
      <w:bookmarkStart w:id="53" w:name="_Toc152411215"/>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8</w:t>
      </w:r>
      <w:r w:rsidR="00D24434" w:rsidRPr="00837293">
        <w:fldChar w:fldCharType="end"/>
      </w:r>
      <w:r w:rsidRPr="00837293">
        <w:t xml:space="preserve"> Descriptive Statistics for Economic Activity</w:t>
      </w:r>
      <w:r w:rsidR="00D24434" w:rsidRPr="00837293">
        <w:t xml:space="preserve"> Model</w:t>
      </w:r>
      <w:bookmarkEnd w:id="53"/>
    </w:p>
    <w:tbl>
      <w:tblPr>
        <w:tblStyle w:val="GridTable6Colorful"/>
        <w:tblW w:w="0" w:type="auto"/>
        <w:tblLook w:val="04A0" w:firstRow="1" w:lastRow="0" w:firstColumn="1" w:lastColumn="0" w:noHBand="0" w:noVBand="1"/>
      </w:tblPr>
      <w:tblGrid>
        <w:gridCol w:w="3094"/>
        <w:gridCol w:w="2954"/>
        <w:gridCol w:w="2968"/>
      </w:tblGrid>
      <w:tr w:rsidR="00837293" w:rsidRPr="00837293" w14:paraId="28A367DA" w14:textId="77777777" w:rsidTr="00014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16B7587" w14:textId="77777777" w:rsidR="00DE6B98" w:rsidRPr="00837293" w:rsidRDefault="00DE6B98" w:rsidP="00205ABB">
            <w:pPr>
              <w:rPr>
                <w:rFonts w:ascii="Book Antiqua" w:hAnsi="Book Antiqua" w:cs="Times New Roman"/>
                <w:color w:val="auto"/>
                <w:sz w:val="24"/>
                <w:szCs w:val="24"/>
              </w:rPr>
            </w:pPr>
          </w:p>
        </w:tc>
        <w:tc>
          <w:tcPr>
            <w:tcW w:w="2954" w:type="dxa"/>
          </w:tcPr>
          <w:p w14:paraId="4288B0EE" w14:textId="77777777" w:rsidR="00DE6B98" w:rsidRPr="00837293"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w:t>
            </w:r>
          </w:p>
        </w:tc>
        <w:tc>
          <w:tcPr>
            <w:tcW w:w="2968" w:type="dxa"/>
          </w:tcPr>
          <w:p w14:paraId="10F88217" w14:textId="77777777" w:rsidR="00DE6B98" w:rsidRPr="00837293"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B9E4314"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1DB10875" w14:textId="2A5B3437"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r>
      <w:tr w:rsidR="00837293" w:rsidRPr="00837293" w14:paraId="2086CDC0"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180102F" w14:textId="555A48C6"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Employment</w:t>
            </w:r>
          </w:p>
        </w:tc>
        <w:tc>
          <w:tcPr>
            <w:tcW w:w="2954" w:type="dxa"/>
          </w:tcPr>
          <w:p w14:paraId="58F9C492"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3,225</w:t>
            </w:r>
          </w:p>
        </w:tc>
        <w:tc>
          <w:tcPr>
            <w:tcW w:w="2968" w:type="dxa"/>
          </w:tcPr>
          <w:p w14:paraId="00F70BA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38.17%</w:t>
            </w:r>
          </w:p>
        </w:tc>
      </w:tr>
      <w:tr w:rsidR="00837293" w:rsidRPr="00837293" w14:paraId="4FF0A18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E900E8C" w14:textId="2065F822" w:rsidR="00DE6B98" w:rsidRPr="00837293" w:rsidRDefault="00FD1F5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Non-Traditional</w:t>
            </w:r>
            <w:r w:rsidR="00DE6B98" w:rsidRPr="00837293">
              <w:rPr>
                <w:rFonts w:ascii="Book Antiqua" w:hAnsi="Book Antiqua" w:cs="Times New Roman"/>
                <w:i/>
                <w:iCs/>
                <w:color w:val="auto"/>
                <w:sz w:val="24"/>
                <w:szCs w:val="24"/>
              </w:rPr>
              <w:t xml:space="preserve"> </w:t>
            </w:r>
            <w:r w:rsidRPr="00837293">
              <w:rPr>
                <w:rFonts w:ascii="Book Antiqua" w:hAnsi="Book Antiqua" w:cs="Times New Roman"/>
                <w:i/>
                <w:iCs/>
                <w:color w:val="auto"/>
                <w:sz w:val="24"/>
                <w:szCs w:val="24"/>
              </w:rPr>
              <w:t xml:space="preserve">           </w:t>
            </w:r>
            <w:r w:rsidR="00DE6B98" w:rsidRPr="00837293">
              <w:rPr>
                <w:rFonts w:ascii="Book Antiqua" w:hAnsi="Book Antiqua" w:cs="Times New Roman"/>
                <w:i/>
                <w:iCs/>
                <w:color w:val="auto"/>
                <w:sz w:val="24"/>
                <w:szCs w:val="24"/>
              </w:rPr>
              <w:t>Education</w:t>
            </w:r>
          </w:p>
        </w:tc>
        <w:tc>
          <w:tcPr>
            <w:tcW w:w="2954" w:type="dxa"/>
          </w:tcPr>
          <w:p w14:paraId="278B075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745</w:t>
            </w:r>
          </w:p>
        </w:tc>
        <w:tc>
          <w:tcPr>
            <w:tcW w:w="2968" w:type="dxa"/>
          </w:tcPr>
          <w:p w14:paraId="1BA6254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8.82%</w:t>
            </w:r>
          </w:p>
        </w:tc>
      </w:tr>
      <w:tr w:rsidR="00837293" w:rsidRPr="00837293" w14:paraId="04C8A05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5D71B399" w14:textId="77777777"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School</w:t>
            </w:r>
          </w:p>
        </w:tc>
        <w:tc>
          <w:tcPr>
            <w:tcW w:w="2954" w:type="dxa"/>
          </w:tcPr>
          <w:p w14:paraId="6E03E293"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2,570</w:t>
            </w:r>
          </w:p>
        </w:tc>
        <w:tc>
          <w:tcPr>
            <w:tcW w:w="2968" w:type="dxa"/>
          </w:tcPr>
          <w:p w14:paraId="2618141F"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30.42%</w:t>
            </w:r>
          </w:p>
        </w:tc>
      </w:tr>
      <w:tr w:rsidR="00837293" w:rsidRPr="00837293" w14:paraId="2B74B1B7"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FBBCA20" w14:textId="2BDB4D73"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Training/Apprenticeships</w:t>
            </w:r>
          </w:p>
        </w:tc>
        <w:tc>
          <w:tcPr>
            <w:tcW w:w="2954" w:type="dxa"/>
          </w:tcPr>
          <w:p w14:paraId="0246010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1,646</w:t>
            </w:r>
          </w:p>
        </w:tc>
        <w:tc>
          <w:tcPr>
            <w:tcW w:w="2968" w:type="dxa"/>
          </w:tcPr>
          <w:p w14:paraId="52A1FD0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19.48%</w:t>
            </w:r>
          </w:p>
        </w:tc>
      </w:tr>
      <w:tr w:rsidR="00837293" w:rsidRPr="00837293" w14:paraId="1B1913D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6D27E7E" w14:textId="35B17B26"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Unemployment and OLF</w:t>
            </w:r>
          </w:p>
        </w:tc>
        <w:tc>
          <w:tcPr>
            <w:tcW w:w="2954" w:type="dxa"/>
          </w:tcPr>
          <w:p w14:paraId="444B666A"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262</w:t>
            </w:r>
          </w:p>
        </w:tc>
        <w:tc>
          <w:tcPr>
            <w:tcW w:w="2968" w:type="dxa"/>
          </w:tcPr>
          <w:p w14:paraId="1BA4C4A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3.10%</w:t>
            </w:r>
          </w:p>
        </w:tc>
      </w:tr>
      <w:tr w:rsidR="00837293" w:rsidRPr="00837293" w14:paraId="1CA6C883"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276050" w14:textId="20B849FA"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O’levels</w:t>
            </w:r>
          </w:p>
        </w:tc>
      </w:tr>
      <w:tr w:rsidR="00837293" w:rsidRPr="00837293" w14:paraId="260C4601"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5670F33" w14:textId="757A6618" w:rsidR="00DE6B98" w:rsidRPr="00837293" w:rsidRDefault="00FD1F5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Less than </w:t>
            </w:r>
            <w:r w:rsidR="00DE6B98" w:rsidRPr="00837293">
              <w:rPr>
                <w:rFonts w:ascii="Book Antiqua" w:hAnsi="Book Antiqua" w:cs="Times New Roman"/>
                <w:i/>
                <w:iCs/>
                <w:color w:val="auto"/>
                <w:sz w:val="24"/>
                <w:szCs w:val="24"/>
              </w:rPr>
              <w:t>5 O</w:t>
            </w:r>
            <w:r w:rsidR="008764EE" w:rsidRPr="00837293">
              <w:rPr>
                <w:rFonts w:ascii="Book Antiqua" w:hAnsi="Book Antiqua" w:cs="Times New Roman"/>
                <w:i/>
                <w:iCs/>
                <w:color w:val="auto"/>
                <w:sz w:val="24"/>
                <w:szCs w:val="24"/>
              </w:rPr>
              <w:t>’</w:t>
            </w:r>
            <w:r w:rsidR="00DE6B98" w:rsidRPr="00837293">
              <w:rPr>
                <w:rFonts w:ascii="Book Antiqua" w:hAnsi="Book Antiqua" w:cs="Times New Roman"/>
                <w:i/>
                <w:iCs/>
                <w:color w:val="auto"/>
                <w:sz w:val="24"/>
                <w:szCs w:val="24"/>
              </w:rPr>
              <w:t>Levels</w:t>
            </w:r>
          </w:p>
        </w:tc>
        <w:tc>
          <w:tcPr>
            <w:tcW w:w="2954" w:type="dxa"/>
          </w:tcPr>
          <w:p w14:paraId="1DBEE78E"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5,447</w:t>
            </w:r>
          </w:p>
        </w:tc>
        <w:tc>
          <w:tcPr>
            <w:tcW w:w="2968" w:type="dxa"/>
          </w:tcPr>
          <w:p w14:paraId="3FC5E5C3"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64.48%</w:t>
            </w:r>
          </w:p>
        </w:tc>
      </w:tr>
      <w:tr w:rsidR="00837293" w:rsidRPr="00837293" w14:paraId="09CCA633"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3FE657E0" w14:textId="05971FC6" w:rsidR="00DE6B98" w:rsidRPr="00837293" w:rsidRDefault="00FD1F5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lastRenderedPageBreak/>
              <w:t xml:space="preserve">Five or More </w:t>
            </w:r>
            <w:r w:rsidR="00DE6B98" w:rsidRPr="00837293">
              <w:rPr>
                <w:rFonts w:ascii="Book Antiqua" w:hAnsi="Book Antiqua" w:cs="Times New Roman"/>
                <w:i/>
                <w:iCs/>
                <w:color w:val="auto"/>
                <w:sz w:val="24"/>
                <w:szCs w:val="24"/>
              </w:rPr>
              <w:t>O</w:t>
            </w:r>
            <w:r w:rsidR="008764EE" w:rsidRPr="00837293">
              <w:rPr>
                <w:rFonts w:ascii="Book Antiqua" w:hAnsi="Book Antiqua" w:cs="Times New Roman"/>
                <w:i/>
                <w:iCs/>
                <w:color w:val="auto"/>
                <w:sz w:val="24"/>
                <w:szCs w:val="24"/>
              </w:rPr>
              <w:t>’</w:t>
            </w:r>
            <w:r w:rsidR="00DE6B98" w:rsidRPr="00837293">
              <w:rPr>
                <w:rFonts w:ascii="Book Antiqua" w:hAnsi="Book Antiqua" w:cs="Times New Roman"/>
                <w:i/>
                <w:iCs/>
                <w:color w:val="auto"/>
                <w:sz w:val="24"/>
                <w:szCs w:val="24"/>
              </w:rPr>
              <w:t>Levels</w:t>
            </w:r>
          </w:p>
        </w:tc>
        <w:tc>
          <w:tcPr>
            <w:tcW w:w="2954" w:type="dxa"/>
          </w:tcPr>
          <w:p w14:paraId="02C5F91B"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3,001</w:t>
            </w:r>
          </w:p>
        </w:tc>
        <w:tc>
          <w:tcPr>
            <w:tcW w:w="2968" w:type="dxa"/>
          </w:tcPr>
          <w:p w14:paraId="7FF23448"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35.52%</w:t>
            </w:r>
          </w:p>
        </w:tc>
      </w:tr>
      <w:tr w:rsidR="00837293" w:rsidRPr="00837293" w14:paraId="396A770A" w14:textId="77777777" w:rsidTr="00634464">
        <w:tc>
          <w:tcPr>
            <w:cnfStyle w:val="001000000000" w:firstRow="0" w:lastRow="0" w:firstColumn="1" w:lastColumn="0" w:oddVBand="0" w:evenVBand="0" w:oddHBand="0" w:evenHBand="0" w:firstRowFirstColumn="0" w:firstRowLastColumn="0" w:lastRowFirstColumn="0" w:lastRowLastColumn="0"/>
            <w:tcW w:w="9016" w:type="dxa"/>
            <w:gridSpan w:val="3"/>
          </w:tcPr>
          <w:p w14:paraId="3A71C39F" w14:textId="31CA9CE8"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Sex of Respondent</w:t>
            </w:r>
          </w:p>
        </w:tc>
      </w:tr>
      <w:tr w:rsidR="00837293" w:rsidRPr="00837293" w14:paraId="7C2C40A2"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659106" w14:textId="57A43E4B"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954" w:type="dxa"/>
          </w:tcPr>
          <w:p w14:paraId="07797D95"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4,235</w:t>
            </w:r>
          </w:p>
        </w:tc>
        <w:tc>
          <w:tcPr>
            <w:tcW w:w="2968" w:type="dxa"/>
          </w:tcPr>
          <w:p w14:paraId="5AD36DE8"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50.13%</w:t>
            </w:r>
          </w:p>
        </w:tc>
      </w:tr>
      <w:tr w:rsidR="00837293" w:rsidRPr="00837293" w14:paraId="5E0C09C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8B88182" w14:textId="59A1CA6A"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954" w:type="dxa"/>
          </w:tcPr>
          <w:p w14:paraId="694D3F67"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4,213</w:t>
            </w:r>
          </w:p>
        </w:tc>
        <w:tc>
          <w:tcPr>
            <w:tcW w:w="2968" w:type="dxa"/>
          </w:tcPr>
          <w:p w14:paraId="538630D4"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49.87%</w:t>
            </w:r>
          </w:p>
        </w:tc>
      </w:tr>
      <w:tr w:rsidR="00837293" w:rsidRPr="00837293" w14:paraId="504D5766"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3A405017" w14:textId="5AD5F6EF"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Housing Tenure of Respondent </w:t>
            </w:r>
            <w:r w:rsidR="009F3F55" w:rsidRPr="00837293">
              <w:rPr>
                <w:rFonts w:ascii="Book Antiqua" w:hAnsi="Book Antiqua" w:cs="Times New Roman"/>
                <w:color w:val="auto"/>
                <w:sz w:val="24"/>
                <w:szCs w:val="24"/>
              </w:rPr>
              <w:t>When</w:t>
            </w:r>
            <w:r w:rsidRPr="00837293">
              <w:rPr>
                <w:rFonts w:ascii="Book Antiqua" w:hAnsi="Book Antiqua" w:cs="Times New Roman"/>
                <w:color w:val="auto"/>
                <w:sz w:val="24"/>
                <w:szCs w:val="24"/>
              </w:rPr>
              <w:t xml:space="preserve"> Child</w:t>
            </w:r>
          </w:p>
        </w:tc>
      </w:tr>
      <w:tr w:rsidR="00837293" w:rsidRPr="00837293" w14:paraId="769ED9E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21EC41D" w14:textId="41346726"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954" w:type="dxa"/>
          </w:tcPr>
          <w:p w14:paraId="31566121"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4,061</w:t>
            </w:r>
          </w:p>
        </w:tc>
        <w:tc>
          <w:tcPr>
            <w:tcW w:w="2968" w:type="dxa"/>
          </w:tcPr>
          <w:p w14:paraId="59D90B99"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48.07%</w:t>
            </w:r>
          </w:p>
        </w:tc>
      </w:tr>
      <w:tr w:rsidR="00837293" w:rsidRPr="00837293" w14:paraId="1531509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71A4D48" w14:textId="54D5F2D1" w:rsidR="00DE6B98" w:rsidRPr="00837293" w:rsidRDefault="009F3F55"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w:t>
            </w:r>
            <w:r w:rsidR="00DE6B98" w:rsidRPr="00837293">
              <w:rPr>
                <w:rFonts w:ascii="Book Antiqua" w:hAnsi="Book Antiqua" w:cs="Times New Roman"/>
                <w:i/>
                <w:iCs/>
                <w:color w:val="auto"/>
                <w:sz w:val="24"/>
                <w:szCs w:val="24"/>
              </w:rPr>
              <w:t xml:space="preserve"> Own Home</w:t>
            </w:r>
          </w:p>
        </w:tc>
        <w:tc>
          <w:tcPr>
            <w:tcW w:w="2954" w:type="dxa"/>
          </w:tcPr>
          <w:p w14:paraId="57139F64"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4,387</w:t>
            </w:r>
          </w:p>
        </w:tc>
        <w:tc>
          <w:tcPr>
            <w:tcW w:w="2968" w:type="dxa"/>
          </w:tcPr>
          <w:p w14:paraId="26D6B02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51.93%</w:t>
            </w:r>
          </w:p>
        </w:tc>
      </w:tr>
      <w:tr w:rsidR="00837293" w:rsidRPr="00837293" w14:paraId="435F923E" w14:textId="77777777" w:rsidTr="00634464">
        <w:tc>
          <w:tcPr>
            <w:cnfStyle w:val="001000000000" w:firstRow="0" w:lastRow="0" w:firstColumn="1" w:lastColumn="0" w:oddVBand="0" w:evenVBand="0" w:oddHBand="0" w:evenHBand="0" w:firstRowFirstColumn="0" w:firstRowLastColumn="0" w:lastRowFirstColumn="0" w:lastRowLastColumn="0"/>
            <w:tcW w:w="9016" w:type="dxa"/>
            <w:gridSpan w:val="3"/>
          </w:tcPr>
          <w:p w14:paraId="62E9EE15" w14:textId="3147D6AF"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NS-SEC Social Class of Father when Respondent Child</w:t>
            </w:r>
          </w:p>
        </w:tc>
      </w:tr>
      <w:tr w:rsidR="00837293" w:rsidRPr="00837293" w14:paraId="25C98B5D"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7A1C9B" w14:textId="59295354"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1.1</w:t>
            </w:r>
          </w:p>
        </w:tc>
        <w:tc>
          <w:tcPr>
            <w:tcW w:w="2954" w:type="dxa"/>
          </w:tcPr>
          <w:p w14:paraId="1BA8361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279</w:t>
            </w:r>
          </w:p>
        </w:tc>
        <w:tc>
          <w:tcPr>
            <w:tcW w:w="2968" w:type="dxa"/>
          </w:tcPr>
          <w:p w14:paraId="1F3094CF"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3.30%</w:t>
            </w:r>
          </w:p>
        </w:tc>
      </w:tr>
      <w:tr w:rsidR="00837293" w:rsidRPr="00837293" w14:paraId="4241974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FF4312C" w14:textId="092485AF"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1.2</w:t>
            </w:r>
          </w:p>
        </w:tc>
        <w:tc>
          <w:tcPr>
            <w:tcW w:w="2954" w:type="dxa"/>
          </w:tcPr>
          <w:p w14:paraId="160F3C47"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410</w:t>
            </w:r>
          </w:p>
        </w:tc>
        <w:tc>
          <w:tcPr>
            <w:tcW w:w="2968" w:type="dxa"/>
          </w:tcPr>
          <w:p w14:paraId="61883AB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4.85%</w:t>
            </w:r>
          </w:p>
        </w:tc>
      </w:tr>
      <w:tr w:rsidR="00837293" w:rsidRPr="00837293" w14:paraId="2539159A"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954A6D3" w14:textId="35D59371"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2</w:t>
            </w:r>
          </w:p>
        </w:tc>
        <w:tc>
          <w:tcPr>
            <w:tcW w:w="2954" w:type="dxa"/>
          </w:tcPr>
          <w:p w14:paraId="6F90E369"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1,038</w:t>
            </w:r>
          </w:p>
        </w:tc>
        <w:tc>
          <w:tcPr>
            <w:tcW w:w="2968" w:type="dxa"/>
          </w:tcPr>
          <w:p w14:paraId="24712F87"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12.29%</w:t>
            </w:r>
          </w:p>
        </w:tc>
      </w:tr>
      <w:tr w:rsidR="00837293" w:rsidRPr="00837293" w14:paraId="4EFC862C"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19FE7A55" w14:textId="070AD362"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3</w:t>
            </w:r>
          </w:p>
        </w:tc>
        <w:tc>
          <w:tcPr>
            <w:tcW w:w="2954" w:type="dxa"/>
          </w:tcPr>
          <w:p w14:paraId="52A7C9FF"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824</w:t>
            </w:r>
          </w:p>
        </w:tc>
        <w:tc>
          <w:tcPr>
            <w:tcW w:w="2968" w:type="dxa"/>
          </w:tcPr>
          <w:p w14:paraId="09FD218B"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9.75%</w:t>
            </w:r>
          </w:p>
        </w:tc>
      </w:tr>
      <w:tr w:rsidR="00837293" w:rsidRPr="00837293" w14:paraId="13AA82E4"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8B4140F" w14:textId="038599EF"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4</w:t>
            </w:r>
          </w:p>
        </w:tc>
        <w:tc>
          <w:tcPr>
            <w:tcW w:w="2954" w:type="dxa"/>
          </w:tcPr>
          <w:p w14:paraId="3F7267A1"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1,024</w:t>
            </w:r>
          </w:p>
        </w:tc>
        <w:tc>
          <w:tcPr>
            <w:tcW w:w="2968" w:type="dxa"/>
          </w:tcPr>
          <w:p w14:paraId="22FE5FB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12.12%</w:t>
            </w:r>
          </w:p>
        </w:tc>
      </w:tr>
      <w:tr w:rsidR="00837293" w:rsidRPr="00837293" w14:paraId="126BD9CA"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0F6C1A08" w14:textId="1F7EDCE7"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5</w:t>
            </w:r>
          </w:p>
        </w:tc>
        <w:tc>
          <w:tcPr>
            <w:tcW w:w="2954" w:type="dxa"/>
          </w:tcPr>
          <w:p w14:paraId="412F5709"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1,372</w:t>
            </w:r>
          </w:p>
        </w:tc>
        <w:tc>
          <w:tcPr>
            <w:tcW w:w="2968" w:type="dxa"/>
          </w:tcPr>
          <w:p w14:paraId="502ABB9A"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16.24%</w:t>
            </w:r>
          </w:p>
        </w:tc>
      </w:tr>
      <w:tr w:rsidR="00837293" w:rsidRPr="00837293" w14:paraId="5CB6C70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E8EE1DD" w14:textId="59DB6CF0"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6</w:t>
            </w:r>
          </w:p>
        </w:tc>
        <w:tc>
          <w:tcPr>
            <w:tcW w:w="2954" w:type="dxa"/>
          </w:tcPr>
          <w:p w14:paraId="5A7BC010"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1,485</w:t>
            </w:r>
          </w:p>
        </w:tc>
        <w:tc>
          <w:tcPr>
            <w:tcW w:w="2968" w:type="dxa"/>
          </w:tcPr>
          <w:p w14:paraId="58840B6A"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17.58%</w:t>
            </w:r>
          </w:p>
        </w:tc>
      </w:tr>
      <w:tr w:rsidR="00837293" w:rsidRPr="00837293" w14:paraId="508A2EC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AFE82D4" w14:textId="36EE232A"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7</w:t>
            </w:r>
          </w:p>
        </w:tc>
        <w:tc>
          <w:tcPr>
            <w:tcW w:w="2954" w:type="dxa"/>
          </w:tcPr>
          <w:p w14:paraId="40EDE1B2"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2,016</w:t>
            </w:r>
          </w:p>
        </w:tc>
        <w:tc>
          <w:tcPr>
            <w:tcW w:w="2968" w:type="dxa"/>
          </w:tcPr>
          <w:p w14:paraId="00F84C0D"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23.86%</w:t>
            </w:r>
          </w:p>
        </w:tc>
      </w:tr>
      <w:tr w:rsidR="00837293" w:rsidRPr="00837293" w14:paraId="5D12442F"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C24064C" w14:textId="3BF94862"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RGSC Social Class of Father when Respondent Child</w:t>
            </w:r>
          </w:p>
        </w:tc>
      </w:tr>
      <w:tr w:rsidR="00837293" w:rsidRPr="00837293" w14:paraId="6440773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20CEB038" w14:textId="779E505B"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1</w:t>
            </w:r>
          </w:p>
        </w:tc>
        <w:tc>
          <w:tcPr>
            <w:tcW w:w="2954" w:type="dxa"/>
          </w:tcPr>
          <w:p w14:paraId="344B1276"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362</w:t>
            </w:r>
          </w:p>
        </w:tc>
        <w:tc>
          <w:tcPr>
            <w:tcW w:w="2968" w:type="dxa"/>
          </w:tcPr>
          <w:p w14:paraId="3F100299"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4.29%</w:t>
            </w:r>
          </w:p>
        </w:tc>
      </w:tr>
      <w:tr w:rsidR="00837293" w:rsidRPr="00837293" w14:paraId="6B1E01AF"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82AEF7F" w14:textId="2DAAC899"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2</w:t>
            </w:r>
          </w:p>
        </w:tc>
        <w:tc>
          <w:tcPr>
            <w:tcW w:w="2954" w:type="dxa"/>
          </w:tcPr>
          <w:p w14:paraId="4232A58A"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1,738</w:t>
            </w:r>
          </w:p>
        </w:tc>
        <w:tc>
          <w:tcPr>
            <w:tcW w:w="2968" w:type="dxa"/>
          </w:tcPr>
          <w:p w14:paraId="2C058723"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20.57%</w:t>
            </w:r>
          </w:p>
        </w:tc>
      </w:tr>
      <w:tr w:rsidR="00837293" w:rsidRPr="00837293" w14:paraId="6590E87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9338AB6" w14:textId="525E69E4"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3</w:t>
            </w:r>
          </w:p>
        </w:tc>
        <w:tc>
          <w:tcPr>
            <w:tcW w:w="2954" w:type="dxa"/>
          </w:tcPr>
          <w:p w14:paraId="495D56F0"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924</w:t>
            </w:r>
          </w:p>
        </w:tc>
        <w:tc>
          <w:tcPr>
            <w:tcW w:w="2968" w:type="dxa"/>
          </w:tcPr>
          <w:p w14:paraId="1CDD018B"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10.94%</w:t>
            </w:r>
          </w:p>
        </w:tc>
      </w:tr>
      <w:tr w:rsidR="00837293" w:rsidRPr="00837293" w14:paraId="02E70E5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0334100E" w14:textId="528F0A14"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4</w:t>
            </w:r>
          </w:p>
        </w:tc>
        <w:tc>
          <w:tcPr>
            <w:tcW w:w="2954" w:type="dxa"/>
          </w:tcPr>
          <w:p w14:paraId="7F589A3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3,501</w:t>
            </w:r>
          </w:p>
        </w:tc>
        <w:tc>
          <w:tcPr>
            <w:tcW w:w="2968" w:type="dxa"/>
          </w:tcPr>
          <w:p w14:paraId="0521F600"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41.44%</w:t>
            </w:r>
          </w:p>
        </w:tc>
      </w:tr>
      <w:tr w:rsidR="00837293" w:rsidRPr="00837293" w14:paraId="4050CC19"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51D8C6C" w14:textId="1263E1B9"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5</w:t>
            </w:r>
          </w:p>
        </w:tc>
        <w:tc>
          <w:tcPr>
            <w:tcW w:w="2954" w:type="dxa"/>
          </w:tcPr>
          <w:p w14:paraId="09A0F843"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1,205</w:t>
            </w:r>
          </w:p>
        </w:tc>
        <w:tc>
          <w:tcPr>
            <w:tcW w:w="2968" w:type="dxa"/>
          </w:tcPr>
          <w:p w14:paraId="7F60D177"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14.26%</w:t>
            </w:r>
          </w:p>
        </w:tc>
      </w:tr>
      <w:tr w:rsidR="00837293" w:rsidRPr="00837293" w14:paraId="64EFFAA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6B2BD4F" w14:textId="690D496D"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6</w:t>
            </w:r>
          </w:p>
        </w:tc>
        <w:tc>
          <w:tcPr>
            <w:tcW w:w="2954" w:type="dxa"/>
          </w:tcPr>
          <w:p w14:paraId="421584E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718</w:t>
            </w:r>
          </w:p>
        </w:tc>
        <w:tc>
          <w:tcPr>
            <w:tcW w:w="2968" w:type="dxa"/>
          </w:tcPr>
          <w:p w14:paraId="4E992A13"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8.50%</w:t>
            </w:r>
          </w:p>
        </w:tc>
      </w:tr>
      <w:tr w:rsidR="00837293" w:rsidRPr="00837293" w14:paraId="661605F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570047A" w14:textId="77777777" w:rsidR="00DE6B98" w:rsidRPr="00837293" w:rsidRDefault="00DE6B98" w:rsidP="00205ABB">
            <w:pPr>
              <w:rPr>
                <w:rFonts w:ascii="Book Antiqua" w:hAnsi="Book Antiqua" w:cs="Times New Roman"/>
                <w:color w:val="auto"/>
                <w:sz w:val="24"/>
                <w:szCs w:val="24"/>
              </w:rPr>
            </w:pPr>
          </w:p>
        </w:tc>
        <w:tc>
          <w:tcPr>
            <w:tcW w:w="2954" w:type="dxa"/>
          </w:tcPr>
          <w:p w14:paraId="1568A96B" w14:textId="77777777" w:rsidR="00DE6B98" w:rsidRPr="00837293"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B383354" w14:textId="77777777" w:rsidR="00DE6B98" w:rsidRPr="00837293"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2CB4A1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5EFB6A9" w14:textId="77777777" w:rsidR="00DE6B98" w:rsidRPr="00837293" w:rsidRDefault="00DE6B98" w:rsidP="00205ABB">
            <w:pPr>
              <w:rPr>
                <w:rFonts w:ascii="Book Antiqua" w:hAnsi="Book Antiqua" w:cs="Times New Roman"/>
                <w:color w:val="auto"/>
                <w:sz w:val="24"/>
                <w:szCs w:val="24"/>
              </w:rPr>
            </w:pPr>
          </w:p>
        </w:tc>
        <w:tc>
          <w:tcPr>
            <w:tcW w:w="2954" w:type="dxa"/>
          </w:tcPr>
          <w:p w14:paraId="083F5ABF"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Mean</w:t>
            </w:r>
          </w:p>
        </w:tc>
        <w:tc>
          <w:tcPr>
            <w:tcW w:w="2968" w:type="dxa"/>
          </w:tcPr>
          <w:p w14:paraId="018913DA"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SD</w:t>
            </w:r>
          </w:p>
        </w:tc>
      </w:tr>
      <w:tr w:rsidR="00837293" w:rsidRPr="00837293" w14:paraId="7FA97CB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BE64187" w14:textId="77777777" w:rsidR="00DE6B98" w:rsidRPr="00837293" w:rsidRDefault="00DE6B98" w:rsidP="00205ABB">
            <w:pPr>
              <w:rPr>
                <w:rFonts w:ascii="Book Antiqua" w:hAnsi="Book Antiqua" w:cs="Times New Roman"/>
                <w:color w:val="auto"/>
                <w:sz w:val="24"/>
                <w:szCs w:val="24"/>
              </w:rPr>
            </w:pPr>
            <w:r w:rsidRPr="00837293">
              <w:rPr>
                <w:rFonts w:ascii="Book Antiqua" w:hAnsi="Book Antiqua" w:cs="Times New Roman"/>
                <w:color w:val="auto"/>
                <w:sz w:val="24"/>
                <w:szCs w:val="24"/>
              </w:rPr>
              <w:t>CAMSIS Score of Father when Respondent Child</w:t>
            </w:r>
          </w:p>
        </w:tc>
        <w:tc>
          <w:tcPr>
            <w:tcW w:w="2954" w:type="dxa"/>
          </w:tcPr>
          <w:p w14:paraId="5B6CAFF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42.12</w:t>
            </w:r>
          </w:p>
        </w:tc>
        <w:tc>
          <w:tcPr>
            <w:tcW w:w="2968" w:type="dxa"/>
          </w:tcPr>
          <w:p w14:paraId="73A7991A"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12.91</w:t>
            </w:r>
          </w:p>
        </w:tc>
      </w:tr>
      <w:tr w:rsidR="00837293" w:rsidRPr="00837293" w14:paraId="6CF482A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2423806F" w14:textId="77777777" w:rsidR="00DE6B98" w:rsidRPr="00837293" w:rsidRDefault="00DE6B98" w:rsidP="00205ABB">
            <w:pPr>
              <w:rPr>
                <w:rFonts w:ascii="Book Antiqua" w:hAnsi="Book Antiqua" w:cs="Times New Roman"/>
                <w:color w:val="auto"/>
                <w:sz w:val="24"/>
                <w:szCs w:val="24"/>
              </w:rPr>
            </w:pPr>
          </w:p>
        </w:tc>
        <w:tc>
          <w:tcPr>
            <w:tcW w:w="2954" w:type="dxa"/>
          </w:tcPr>
          <w:p w14:paraId="0102DC19" w14:textId="77777777" w:rsidR="00DE6B98" w:rsidRPr="00837293"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968" w:type="dxa"/>
          </w:tcPr>
          <w:p w14:paraId="65C26047" w14:textId="77777777" w:rsidR="00DE6B98" w:rsidRPr="00837293"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C05BF0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B44ED19" w14:textId="77777777" w:rsidR="00DE6B98" w:rsidRPr="00837293" w:rsidRDefault="00DE6B98" w:rsidP="00205ABB">
            <w:pPr>
              <w:rPr>
                <w:rFonts w:ascii="Book Antiqua" w:hAnsi="Book Antiqua" w:cs="Times New Roman"/>
                <w:color w:val="auto"/>
                <w:sz w:val="24"/>
                <w:szCs w:val="24"/>
              </w:rPr>
            </w:pPr>
            <w:r w:rsidRPr="00837293">
              <w:rPr>
                <w:rFonts w:ascii="Book Antiqua" w:hAnsi="Book Antiqua" w:cs="Times New Roman"/>
                <w:color w:val="auto"/>
                <w:sz w:val="24"/>
                <w:szCs w:val="24"/>
              </w:rPr>
              <w:t>n</w:t>
            </w:r>
          </w:p>
        </w:tc>
        <w:tc>
          <w:tcPr>
            <w:tcW w:w="2954" w:type="dxa"/>
          </w:tcPr>
          <w:p w14:paraId="1E48CD59" w14:textId="77777777" w:rsidR="00DE6B98" w:rsidRPr="00837293"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9FA8D25"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8448</w:t>
            </w:r>
          </w:p>
        </w:tc>
      </w:tr>
      <w:tr w:rsidR="00837293" w:rsidRPr="00837293" w14:paraId="6A03BD9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137E2951" w14:textId="477C5216" w:rsidR="00DE6B98" w:rsidRPr="00837293" w:rsidRDefault="00DE6B98" w:rsidP="007C5E4E">
            <w:pPr>
              <w:jc w:val="center"/>
              <w:rPr>
                <w:rFonts w:ascii="Book Antiqua" w:hAnsi="Book Antiqua" w:cs="Times New Roman"/>
                <w:color w:val="auto"/>
                <w:sz w:val="24"/>
                <w:szCs w:val="24"/>
              </w:rPr>
            </w:pPr>
            <w:r w:rsidRPr="00837293">
              <w:rPr>
                <w:rFonts w:ascii="Book Antiqua" w:hAnsi="Book Antiqua" w:cs="Times New Roman"/>
                <w:color w:val="auto"/>
                <w:sz w:val="24"/>
                <w:szCs w:val="24"/>
              </w:rPr>
              <w:t>Data Source: NCDS</w:t>
            </w:r>
            <w:r w:rsidR="006E417F" w:rsidRPr="00837293">
              <w:rPr>
                <w:rFonts w:ascii="Book Antiqua" w:hAnsi="Book Antiqua" w:cs="Times New Roman"/>
                <w:color w:val="auto"/>
                <w:sz w:val="24"/>
                <w:szCs w:val="24"/>
              </w:rPr>
              <w:t xml:space="preserve"> [Sweeps 0-4]</w:t>
            </w:r>
          </w:p>
        </w:tc>
      </w:tr>
    </w:tbl>
    <w:p w14:paraId="47C1E0C7" w14:textId="13F25B1C" w:rsidR="006E0E39" w:rsidRPr="00837293" w:rsidRDefault="006E0E39" w:rsidP="006E0E39">
      <w:pPr>
        <w:tabs>
          <w:tab w:val="left" w:pos="2560"/>
        </w:tabs>
        <w:rPr>
          <w:rFonts w:ascii="Book Antiqua" w:hAnsi="Book Antiqua" w:cs="Times New Roman"/>
          <w:sz w:val="24"/>
          <w:szCs w:val="24"/>
          <w:lang w:val="en-US"/>
        </w:rPr>
        <w:sectPr w:rsidR="006E0E39" w:rsidRPr="00837293">
          <w:pgSz w:w="11906" w:h="16838"/>
          <w:pgMar w:top="1440" w:right="1440" w:bottom="1440" w:left="1440" w:header="708" w:footer="708" w:gutter="0"/>
          <w:cols w:space="708"/>
          <w:docGrid w:linePitch="360"/>
        </w:sectPr>
      </w:pPr>
    </w:p>
    <w:p w14:paraId="7970908F" w14:textId="025F2B41" w:rsidR="00C4762D" w:rsidRPr="00837293" w:rsidRDefault="00C4762D" w:rsidP="00AE3B45">
      <w:pPr>
        <w:pStyle w:val="Caption"/>
      </w:pPr>
      <w:bookmarkStart w:id="54" w:name="_Toc152411216"/>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9</w:t>
      </w:r>
      <w:r w:rsidR="00D24434" w:rsidRPr="00837293">
        <w:fldChar w:fldCharType="end"/>
      </w:r>
      <w:r w:rsidRPr="00837293">
        <w:t xml:space="preserve"> Descriptive Statistics by Economic Activity</w:t>
      </w:r>
      <w:bookmarkEnd w:id="54"/>
    </w:p>
    <w:tbl>
      <w:tblPr>
        <w:tblStyle w:val="GridTable6Colorful"/>
        <w:tblW w:w="0" w:type="auto"/>
        <w:tblLook w:val="04A0" w:firstRow="1" w:lastRow="0" w:firstColumn="1" w:lastColumn="0" w:noHBand="0" w:noVBand="1"/>
      </w:tblPr>
      <w:tblGrid>
        <w:gridCol w:w="3101"/>
        <w:gridCol w:w="1630"/>
        <w:gridCol w:w="2114"/>
        <w:gridCol w:w="1226"/>
        <w:gridCol w:w="2516"/>
        <w:gridCol w:w="2241"/>
        <w:gridCol w:w="1346"/>
      </w:tblGrid>
      <w:tr w:rsidR="00837293" w:rsidRPr="00837293" w14:paraId="29C74697"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BD4533" w14:textId="77777777" w:rsidR="006E0E39" w:rsidRPr="00837293" w:rsidRDefault="006E0E39" w:rsidP="00634464">
            <w:pPr>
              <w:rPr>
                <w:rFonts w:ascii="Book Antiqua" w:hAnsi="Book Antiqua" w:cs="Times New Roman"/>
                <w:color w:val="auto"/>
                <w:sz w:val="24"/>
                <w:szCs w:val="24"/>
              </w:rPr>
            </w:pPr>
          </w:p>
        </w:tc>
        <w:tc>
          <w:tcPr>
            <w:tcW w:w="0" w:type="auto"/>
            <w:gridSpan w:val="6"/>
          </w:tcPr>
          <w:p w14:paraId="3714888C" w14:textId="0BFC01C6" w:rsidR="006E0E39" w:rsidRPr="00837293" w:rsidRDefault="006E0E39" w:rsidP="00634464">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Economic Activity of Respondent </w:t>
            </w:r>
            <w:r w:rsidR="009F3F55" w:rsidRPr="00837293">
              <w:rPr>
                <w:rFonts w:ascii="Book Antiqua" w:hAnsi="Book Antiqua" w:cs="Times New Roman"/>
                <w:color w:val="auto"/>
                <w:sz w:val="24"/>
                <w:szCs w:val="24"/>
              </w:rPr>
              <w:t>in</w:t>
            </w:r>
            <w:r w:rsidRPr="00837293">
              <w:rPr>
                <w:rFonts w:ascii="Book Antiqua" w:hAnsi="Book Antiqua" w:cs="Times New Roman"/>
                <w:color w:val="auto"/>
                <w:sz w:val="24"/>
                <w:szCs w:val="24"/>
              </w:rPr>
              <w:t xml:space="preserve"> September when they are 16</w:t>
            </w:r>
          </w:p>
        </w:tc>
      </w:tr>
      <w:tr w:rsidR="00837293" w:rsidRPr="00837293" w14:paraId="29FCC68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BDFA0" w14:textId="77777777" w:rsidR="006E0E39" w:rsidRPr="00837293" w:rsidRDefault="006E0E39" w:rsidP="00634464">
            <w:pPr>
              <w:rPr>
                <w:rFonts w:ascii="Book Antiqua" w:hAnsi="Book Antiqua" w:cs="Times New Roman"/>
                <w:color w:val="auto"/>
                <w:sz w:val="24"/>
                <w:szCs w:val="24"/>
              </w:rPr>
            </w:pPr>
          </w:p>
        </w:tc>
        <w:tc>
          <w:tcPr>
            <w:tcW w:w="0" w:type="auto"/>
          </w:tcPr>
          <w:p w14:paraId="5FEEF5FC" w14:textId="77777777"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Employment</w:t>
            </w:r>
          </w:p>
        </w:tc>
        <w:tc>
          <w:tcPr>
            <w:tcW w:w="0" w:type="auto"/>
          </w:tcPr>
          <w:p w14:paraId="6D5F9DDC" w14:textId="5ABE8861" w:rsidR="006E0E39" w:rsidRPr="00837293" w:rsidRDefault="00FD1F58"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Non-Traditional</w:t>
            </w:r>
            <w:r w:rsidR="006E0E39" w:rsidRPr="00837293">
              <w:rPr>
                <w:rFonts w:ascii="Book Antiqua" w:hAnsi="Book Antiqua" w:cs="Times New Roman"/>
                <w:b/>
                <w:bCs/>
                <w:color w:val="auto"/>
                <w:sz w:val="24"/>
                <w:szCs w:val="24"/>
              </w:rPr>
              <w:t xml:space="preserve"> Education</w:t>
            </w:r>
          </w:p>
        </w:tc>
        <w:tc>
          <w:tcPr>
            <w:tcW w:w="0" w:type="auto"/>
          </w:tcPr>
          <w:p w14:paraId="0837EE8C" w14:textId="77777777"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School</w:t>
            </w:r>
          </w:p>
        </w:tc>
        <w:tc>
          <w:tcPr>
            <w:tcW w:w="0" w:type="auto"/>
          </w:tcPr>
          <w:p w14:paraId="64C71A71" w14:textId="09761B83"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Training &amp; Apprenticeships</w:t>
            </w:r>
          </w:p>
        </w:tc>
        <w:tc>
          <w:tcPr>
            <w:tcW w:w="0" w:type="auto"/>
          </w:tcPr>
          <w:p w14:paraId="454E59FC" w14:textId="09A8B43C"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Unemployment &amp; OLF</w:t>
            </w:r>
          </w:p>
        </w:tc>
        <w:tc>
          <w:tcPr>
            <w:tcW w:w="0" w:type="auto"/>
          </w:tcPr>
          <w:p w14:paraId="69DEF8D4" w14:textId="77777777"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Total</w:t>
            </w:r>
          </w:p>
        </w:tc>
      </w:tr>
      <w:tr w:rsidR="00837293" w:rsidRPr="00837293" w14:paraId="73E33278"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08B070C7" w14:textId="593848BB"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O-levels</w:t>
            </w:r>
          </w:p>
        </w:tc>
      </w:tr>
      <w:tr w:rsidR="00837293" w:rsidRPr="00837293" w14:paraId="0EA97B5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41DED" w14:textId="05AB65BC" w:rsidR="00C60686" w:rsidRPr="00837293" w:rsidRDefault="00C60686" w:rsidP="00C60686">
            <w:pPr>
              <w:rPr>
                <w:rFonts w:ascii="Book Antiqua" w:hAnsi="Book Antiqua" w:cs="Times New Roman"/>
                <w:i/>
                <w:iCs/>
                <w:color w:val="auto"/>
                <w:sz w:val="24"/>
                <w:szCs w:val="24"/>
              </w:rPr>
            </w:pPr>
            <w:r w:rsidRPr="00837293">
              <w:rPr>
                <w:rFonts w:ascii="Book Antiqua" w:hAnsi="Book Antiqua"/>
                <w:i/>
                <w:iCs/>
                <w:color w:val="auto"/>
                <w:sz w:val="24"/>
                <w:szCs w:val="24"/>
              </w:rPr>
              <w:t xml:space="preserve">  Less than five O'level passes</w:t>
            </w:r>
          </w:p>
        </w:tc>
        <w:tc>
          <w:tcPr>
            <w:tcW w:w="0" w:type="auto"/>
          </w:tcPr>
          <w:p w14:paraId="14CD0283"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2,930 (90.9%)</w:t>
            </w:r>
          </w:p>
        </w:tc>
        <w:tc>
          <w:tcPr>
            <w:tcW w:w="0" w:type="auto"/>
          </w:tcPr>
          <w:p w14:paraId="17E62758"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404 (54.2%)</w:t>
            </w:r>
          </w:p>
        </w:tc>
        <w:tc>
          <w:tcPr>
            <w:tcW w:w="0" w:type="auto"/>
          </w:tcPr>
          <w:p w14:paraId="738026F1"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438 (17.0%)</w:t>
            </w:r>
          </w:p>
        </w:tc>
        <w:tc>
          <w:tcPr>
            <w:tcW w:w="0" w:type="auto"/>
          </w:tcPr>
          <w:p w14:paraId="1662F2CD"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1,429 (86.8%)</w:t>
            </w:r>
          </w:p>
        </w:tc>
        <w:tc>
          <w:tcPr>
            <w:tcW w:w="0" w:type="auto"/>
          </w:tcPr>
          <w:p w14:paraId="6D0950B3"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246 (93.9%)</w:t>
            </w:r>
          </w:p>
        </w:tc>
        <w:tc>
          <w:tcPr>
            <w:tcW w:w="0" w:type="auto"/>
          </w:tcPr>
          <w:p w14:paraId="1969E601"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5,447 (64.5%)</w:t>
            </w:r>
          </w:p>
        </w:tc>
      </w:tr>
      <w:tr w:rsidR="00837293" w:rsidRPr="00837293" w14:paraId="7A972E4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6ECD328" w14:textId="64BEF0E4" w:rsidR="00C60686" w:rsidRPr="00837293" w:rsidRDefault="00C60686" w:rsidP="00C60686">
            <w:pPr>
              <w:rPr>
                <w:rFonts w:ascii="Book Antiqua" w:hAnsi="Book Antiqua" w:cs="Times New Roman"/>
                <w:i/>
                <w:iCs/>
                <w:color w:val="auto"/>
                <w:sz w:val="24"/>
                <w:szCs w:val="24"/>
              </w:rPr>
            </w:pPr>
            <w:r w:rsidRPr="00837293">
              <w:rPr>
                <w:rFonts w:ascii="Book Antiqua" w:hAnsi="Book Antiqua"/>
                <w:i/>
                <w:iCs/>
                <w:color w:val="auto"/>
                <w:sz w:val="24"/>
                <w:szCs w:val="24"/>
              </w:rPr>
              <w:t xml:space="preserve">  Five or more O'level passes</w:t>
            </w:r>
          </w:p>
        </w:tc>
        <w:tc>
          <w:tcPr>
            <w:tcW w:w="0" w:type="auto"/>
          </w:tcPr>
          <w:p w14:paraId="166D5B42"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295 (9.1%)</w:t>
            </w:r>
          </w:p>
        </w:tc>
        <w:tc>
          <w:tcPr>
            <w:tcW w:w="0" w:type="auto"/>
          </w:tcPr>
          <w:p w14:paraId="7C52AF84"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341 (45.8%)</w:t>
            </w:r>
          </w:p>
        </w:tc>
        <w:tc>
          <w:tcPr>
            <w:tcW w:w="0" w:type="auto"/>
          </w:tcPr>
          <w:p w14:paraId="0B24522B"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2,132 (83.0%)</w:t>
            </w:r>
          </w:p>
        </w:tc>
        <w:tc>
          <w:tcPr>
            <w:tcW w:w="0" w:type="auto"/>
          </w:tcPr>
          <w:p w14:paraId="0B70EECD"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217 (13.2%)</w:t>
            </w:r>
          </w:p>
        </w:tc>
        <w:tc>
          <w:tcPr>
            <w:tcW w:w="0" w:type="auto"/>
          </w:tcPr>
          <w:p w14:paraId="0685E446"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 (6.1%)</w:t>
            </w:r>
          </w:p>
        </w:tc>
        <w:tc>
          <w:tcPr>
            <w:tcW w:w="0" w:type="auto"/>
          </w:tcPr>
          <w:p w14:paraId="599314F0"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3,001 (35.5%)</w:t>
            </w:r>
          </w:p>
        </w:tc>
      </w:tr>
      <w:tr w:rsidR="00837293" w:rsidRPr="00837293" w14:paraId="369B2800"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425AF5F9" w14:textId="238E6F3F"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Sex of Respondent</w:t>
            </w:r>
          </w:p>
        </w:tc>
      </w:tr>
      <w:tr w:rsidR="00837293" w:rsidRPr="00837293" w14:paraId="0C03E31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95A59F8" w14:textId="77777777"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Female</w:t>
            </w:r>
          </w:p>
        </w:tc>
        <w:tc>
          <w:tcPr>
            <w:tcW w:w="0" w:type="auto"/>
          </w:tcPr>
          <w:p w14:paraId="1A3A745C"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 (60.7%)</w:t>
            </w:r>
          </w:p>
        </w:tc>
        <w:tc>
          <w:tcPr>
            <w:tcW w:w="0" w:type="auto"/>
          </w:tcPr>
          <w:p w14:paraId="4F8EAB3D"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522 (70.1%)</w:t>
            </w:r>
          </w:p>
        </w:tc>
        <w:tc>
          <w:tcPr>
            <w:tcW w:w="0" w:type="auto"/>
          </w:tcPr>
          <w:p w14:paraId="2F4C176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1,293 (50.3%)</w:t>
            </w:r>
          </w:p>
        </w:tc>
        <w:tc>
          <w:tcPr>
            <w:tcW w:w="0" w:type="auto"/>
          </w:tcPr>
          <w:p w14:paraId="1529C460"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304 (18.5%)</w:t>
            </w:r>
          </w:p>
        </w:tc>
        <w:tc>
          <w:tcPr>
            <w:tcW w:w="0" w:type="auto"/>
          </w:tcPr>
          <w:p w14:paraId="7E5F4C1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158 (60.3%)</w:t>
            </w:r>
          </w:p>
        </w:tc>
        <w:tc>
          <w:tcPr>
            <w:tcW w:w="0" w:type="auto"/>
          </w:tcPr>
          <w:p w14:paraId="28F64D65"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4,235 (50.1%)</w:t>
            </w:r>
          </w:p>
        </w:tc>
      </w:tr>
      <w:tr w:rsidR="00837293" w:rsidRPr="00837293" w14:paraId="3EB61C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C13E5" w14:textId="77777777"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Male</w:t>
            </w:r>
          </w:p>
        </w:tc>
        <w:tc>
          <w:tcPr>
            <w:tcW w:w="0" w:type="auto"/>
          </w:tcPr>
          <w:p w14:paraId="1203FB8E"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1,267 (39.3%)</w:t>
            </w:r>
          </w:p>
        </w:tc>
        <w:tc>
          <w:tcPr>
            <w:tcW w:w="0" w:type="auto"/>
          </w:tcPr>
          <w:p w14:paraId="3DD63560"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 (29.9%)</w:t>
            </w:r>
          </w:p>
        </w:tc>
        <w:tc>
          <w:tcPr>
            <w:tcW w:w="0" w:type="auto"/>
          </w:tcPr>
          <w:p w14:paraId="5DCA85F4"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1,277 (49.7%)</w:t>
            </w:r>
          </w:p>
        </w:tc>
        <w:tc>
          <w:tcPr>
            <w:tcW w:w="0" w:type="auto"/>
          </w:tcPr>
          <w:p w14:paraId="3D81D8ED"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1,342 (81.5%)</w:t>
            </w:r>
          </w:p>
        </w:tc>
        <w:tc>
          <w:tcPr>
            <w:tcW w:w="0" w:type="auto"/>
          </w:tcPr>
          <w:p w14:paraId="396BDC88"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 (39.7%)</w:t>
            </w:r>
          </w:p>
        </w:tc>
        <w:tc>
          <w:tcPr>
            <w:tcW w:w="0" w:type="auto"/>
          </w:tcPr>
          <w:p w14:paraId="79F81E7A"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4,213 (49.9%)</w:t>
            </w:r>
          </w:p>
        </w:tc>
      </w:tr>
      <w:tr w:rsidR="00837293" w:rsidRPr="00837293" w14:paraId="21271FBD"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22BF54DB" w14:textId="76B384C8"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Housing Tenure of Respondent </w:t>
            </w:r>
            <w:r w:rsidR="009F3F55" w:rsidRPr="00837293">
              <w:rPr>
                <w:rFonts w:ascii="Book Antiqua" w:hAnsi="Book Antiqua" w:cs="Times New Roman"/>
                <w:color w:val="auto"/>
                <w:sz w:val="24"/>
                <w:szCs w:val="24"/>
              </w:rPr>
              <w:t>When</w:t>
            </w:r>
            <w:r w:rsidRPr="00837293">
              <w:rPr>
                <w:rFonts w:ascii="Book Antiqua" w:hAnsi="Book Antiqua" w:cs="Times New Roman"/>
                <w:color w:val="auto"/>
                <w:sz w:val="24"/>
                <w:szCs w:val="24"/>
              </w:rPr>
              <w:t xml:space="preserve"> Child</w:t>
            </w:r>
          </w:p>
        </w:tc>
      </w:tr>
      <w:tr w:rsidR="00837293" w:rsidRPr="00837293" w14:paraId="484C07D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968C1" w14:textId="77777777"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Own Home</w:t>
            </w:r>
          </w:p>
        </w:tc>
        <w:tc>
          <w:tcPr>
            <w:tcW w:w="0" w:type="auto"/>
          </w:tcPr>
          <w:p w14:paraId="1F349ED0"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1,073 (33.3%)</w:t>
            </w:r>
          </w:p>
        </w:tc>
        <w:tc>
          <w:tcPr>
            <w:tcW w:w="0" w:type="auto"/>
          </w:tcPr>
          <w:p w14:paraId="40BD5E37"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462 (62.0%)</w:t>
            </w:r>
          </w:p>
        </w:tc>
        <w:tc>
          <w:tcPr>
            <w:tcW w:w="0" w:type="auto"/>
          </w:tcPr>
          <w:p w14:paraId="3BD436DA"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1,746 (67.9%)</w:t>
            </w:r>
          </w:p>
        </w:tc>
        <w:tc>
          <w:tcPr>
            <w:tcW w:w="0" w:type="auto"/>
          </w:tcPr>
          <w:p w14:paraId="57491EFD"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706 (42.9%)</w:t>
            </w:r>
          </w:p>
        </w:tc>
        <w:tc>
          <w:tcPr>
            <w:tcW w:w="0" w:type="auto"/>
          </w:tcPr>
          <w:p w14:paraId="2B36A8ED"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74 (28.2%)</w:t>
            </w:r>
          </w:p>
        </w:tc>
        <w:tc>
          <w:tcPr>
            <w:tcW w:w="0" w:type="auto"/>
          </w:tcPr>
          <w:p w14:paraId="6AFB5DD8"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4,061 (48.1%)</w:t>
            </w:r>
          </w:p>
        </w:tc>
      </w:tr>
      <w:tr w:rsidR="00837293" w:rsidRPr="00837293" w14:paraId="6A1AB15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D51A45" w14:textId="2A05864B"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w:t>
            </w:r>
            <w:r w:rsidR="009F3F55" w:rsidRPr="00837293">
              <w:rPr>
                <w:rFonts w:ascii="Book Antiqua" w:hAnsi="Book Antiqua" w:cs="Times New Roman"/>
                <w:i/>
                <w:iCs/>
                <w:color w:val="auto"/>
                <w:sz w:val="24"/>
                <w:szCs w:val="24"/>
              </w:rPr>
              <w:t>Do not</w:t>
            </w:r>
            <w:r w:rsidRPr="00837293">
              <w:rPr>
                <w:rFonts w:ascii="Book Antiqua" w:hAnsi="Book Antiqua" w:cs="Times New Roman"/>
                <w:i/>
                <w:iCs/>
                <w:color w:val="auto"/>
                <w:sz w:val="24"/>
                <w:szCs w:val="24"/>
              </w:rPr>
              <w:t xml:space="preserve"> Own Home</w:t>
            </w:r>
          </w:p>
        </w:tc>
        <w:tc>
          <w:tcPr>
            <w:tcW w:w="0" w:type="auto"/>
          </w:tcPr>
          <w:p w14:paraId="355DA32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2,152 (66.7%)</w:t>
            </w:r>
          </w:p>
        </w:tc>
        <w:tc>
          <w:tcPr>
            <w:tcW w:w="0" w:type="auto"/>
          </w:tcPr>
          <w:p w14:paraId="64480F90"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283 (38.0%)</w:t>
            </w:r>
          </w:p>
        </w:tc>
        <w:tc>
          <w:tcPr>
            <w:tcW w:w="0" w:type="auto"/>
          </w:tcPr>
          <w:p w14:paraId="3B89FAB4"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824 (32.1%)</w:t>
            </w:r>
          </w:p>
        </w:tc>
        <w:tc>
          <w:tcPr>
            <w:tcW w:w="0" w:type="auto"/>
          </w:tcPr>
          <w:p w14:paraId="37639ABE"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940 (57.1%)</w:t>
            </w:r>
          </w:p>
        </w:tc>
        <w:tc>
          <w:tcPr>
            <w:tcW w:w="0" w:type="auto"/>
          </w:tcPr>
          <w:p w14:paraId="03342C37"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188 (71.8%)</w:t>
            </w:r>
          </w:p>
        </w:tc>
        <w:tc>
          <w:tcPr>
            <w:tcW w:w="0" w:type="auto"/>
          </w:tcPr>
          <w:p w14:paraId="0390EE8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4,387 (51.9%)</w:t>
            </w:r>
          </w:p>
        </w:tc>
      </w:tr>
      <w:tr w:rsidR="00837293" w:rsidRPr="00837293" w14:paraId="63EE8F2E"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51A5E27C" w14:textId="662E9769"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NS-SEC Social Class of Father when Respondent Child</w:t>
            </w:r>
          </w:p>
        </w:tc>
      </w:tr>
      <w:tr w:rsidR="00837293" w:rsidRPr="00837293" w14:paraId="1CF7AA1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1F7B346" w14:textId="710860B3"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1.1</w:t>
            </w:r>
          </w:p>
        </w:tc>
        <w:tc>
          <w:tcPr>
            <w:tcW w:w="0" w:type="auto"/>
          </w:tcPr>
          <w:p w14:paraId="26A55CEC"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50 (1.6%)</w:t>
            </w:r>
          </w:p>
        </w:tc>
        <w:tc>
          <w:tcPr>
            <w:tcW w:w="0" w:type="auto"/>
          </w:tcPr>
          <w:p w14:paraId="30EA9111"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 (4.4%)</w:t>
            </w:r>
          </w:p>
        </w:tc>
        <w:tc>
          <w:tcPr>
            <w:tcW w:w="0" w:type="auto"/>
          </w:tcPr>
          <w:p w14:paraId="31CC100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 (6.2%)</w:t>
            </w:r>
          </w:p>
        </w:tc>
        <w:tc>
          <w:tcPr>
            <w:tcW w:w="0" w:type="auto"/>
          </w:tcPr>
          <w:p w14:paraId="7C8F574B"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 (2.0%)</w:t>
            </w:r>
          </w:p>
        </w:tc>
        <w:tc>
          <w:tcPr>
            <w:tcW w:w="0" w:type="auto"/>
          </w:tcPr>
          <w:p w14:paraId="2214E36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(1.5%)</w:t>
            </w:r>
          </w:p>
        </w:tc>
        <w:tc>
          <w:tcPr>
            <w:tcW w:w="0" w:type="auto"/>
          </w:tcPr>
          <w:p w14:paraId="166432A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279 (3.3%)</w:t>
            </w:r>
          </w:p>
        </w:tc>
      </w:tr>
      <w:tr w:rsidR="00837293" w:rsidRPr="00837293" w14:paraId="5C8414A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47557" w14:textId="6E13CA0B"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1.2</w:t>
            </w:r>
          </w:p>
        </w:tc>
        <w:tc>
          <w:tcPr>
            <w:tcW w:w="0" w:type="auto"/>
          </w:tcPr>
          <w:p w14:paraId="31566DA9"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 (1.3%)</w:t>
            </w:r>
          </w:p>
        </w:tc>
        <w:tc>
          <w:tcPr>
            <w:tcW w:w="0" w:type="auto"/>
          </w:tcPr>
          <w:p w14:paraId="5BB9CB2D"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 (5.0%)</w:t>
            </w:r>
          </w:p>
        </w:tc>
        <w:tc>
          <w:tcPr>
            <w:tcW w:w="0" w:type="auto"/>
          </w:tcPr>
          <w:p w14:paraId="01B474F0"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291 (11.3%)</w:t>
            </w:r>
          </w:p>
        </w:tc>
        <w:tc>
          <w:tcPr>
            <w:tcW w:w="0" w:type="auto"/>
          </w:tcPr>
          <w:p w14:paraId="02F6CAC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 (2.3%)</w:t>
            </w:r>
          </w:p>
        </w:tc>
        <w:tc>
          <w:tcPr>
            <w:tcW w:w="0" w:type="auto"/>
          </w:tcPr>
          <w:p w14:paraId="50CDA828"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 (0.4%)</w:t>
            </w:r>
          </w:p>
        </w:tc>
        <w:tc>
          <w:tcPr>
            <w:tcW w:w="0" w:type="auto"/>
          </w:tcPr>
          <w:p w14:paraId="7CB8E708"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410 (4.9%)</w:t>
            </w:r>
          </w:p>
        </w:tc>
      </w:tr>
      <w:tr w:rsidR="00837293" w:rsidRPr="00837293" w14:paraId="430E254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219BA37" w14:textId="59B9953D"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2</w:t>
            </w:r>
          </w:p>
        </w:tc>
        <w:tc>
          <w:tcPr>
            <w:tcW w:w="0" w:type="auto"/>
          </w:tcPr>
          <w:p w14:paraId="40099E81"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213 (6.6%)</w:t>
            </w:r>
          </w:p>
        </w:tc>
        <w:tc>
          <w:tcPr>
            <w:tcW w:w="0" w:type="auto"/>
          </w:tcPr>
          <w:p w14:paraId="4C12A27D"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131 (17.6%)</w:t>
            </w:r>
          </w:p>
        </w:tc>
        <w:tc>
          <w:tcPr>
            <w:tcW w:w="0" w:type="auto"/>
          </w:tcPr>
          <w:p w14:paraId="01F0774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544 (21.2%)</w:t>
            </w:r>
          </w:p>
        </w:tc>
        <w:tc>
          <w:tcPr>
            <w:tcW w:w="0" w:type="auto"/>
          </w:tcPr>
          <w:p w14:paraId="011C4E17"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 (7.8%)</w:t>
            </w:r>
          </w:p>
        </w:tc>
        <w:tc>
          <w:tcPr>
            <w:tcW w:w="0" w:type="auto"/>
          </w:tcPr>
          <w:p w14:paraId="35EC686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 (8.0%)</w:t>
            </w:r>
          </w:p>
        </w:tc>
        <w:tc>
          <w:tcPr>
            <w:tcW w:w="0" w:type="auto"/>
          </w:tcPr>
          <w:p w14:paraId="496F048B"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1,038 (12.3%)</w:t>
            </w:r>
          </w:p>
        </w:tc>
      </w:tr>
      <w:tr w:rsidR="00837293" w:rsidRPr="00837293" w14:paraId="16F3EEA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B829E0" w14:textId="588E9C7D"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3</w:t>
            </w:r>
          </w:p>
        </w:tc>
        <w:tc>
          <w:tcPr>
            <w:tcW w:w="0" w:type="auto"/>
          </w:tcPr>
          <w:p w14:paraId="042B2223"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 (7.3%)</w:t>
            </w:r>
          </w:p>
        </w:tc>
        <w:tc>
          <w:tcPr>
            <w:tcW w:w="0" w:type="auto"/>
          </w:tcPr>
          <w:p w14:paraId="05C94F3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94 (12.6%)</w:t>
            </w:r>
          </w:p>
        </w:tc>
        <w:tc>
          <w:tcPr>
            <w:tcW w:w="0" w:type="auto"/>
          </w:tcPr>
          <w:p w14:paraId="16EFC04D"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360 (14.0%)</w:t>
            </w:r>
          </w:p>
        </w:tc>
        <w:tc>
          <w:tcPr>
            <w:tcW w:w="0" w:type="auto"/>
          </w:tcPr>
          <w:p w14:paraId="06B117FA"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 (7.4%)</w:t>
            </w:r>
          </w:p>
        </w:tc>
        <w:tc>
          <w:tcPr>
            <w:tcW w:w="0" w:type="auto"/>
          </w:tcPr>
          <w:p w14:paraId="52F188A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 (5.7%)</w:t>
            </w:r>
          </w:p>
        </w:tc>
        <w:tc>
          <w:tcPr>
            <w:tcW w:w="0" w:type="auto"/>
          </w:tcPr>
          <w:p w14:paraId="1714E07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824 (9.8%)</w:t>
            </w:r>
          </w:p>
        </w:tc>
      </w:tr>
      <w:tr w:rsidR="00837293" w:rsidRPr="00837293" w14:paraId="6EA72A2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164F36" w14:textId="5A3F6C84"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lastRenderedPageBreak/>
              <w:t xml:space="preserve">   4</w:t>
            </w:r>
          </w:p>
        </w:tc>
        <w:tc>
          <w:tcPr>
            <w:tcW w:w="0" w:type="auto"/>
          </w:tcPr>
          <w:p w14:paraId="1DE9915A"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401 (12.4%)</w:t>
            </w:r>
          </w:p>
        </w:tc>
        <w:tc>
          <w:tcPr>
            <w:tcW w:w="0" w:type="auto"/>
          </w:tcPr>
          <w:p w14:paraId="2479EF28"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 (11.3%)</w:t>
            </w:r>
          </w:p>
        </w:tc>
        <w:tc>
          <w:tcPr>
            <w:tcW w:w="0" w:type="auto"/>
          </w:tcPr>
          <w:p w14:paraId="74D8939D"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269 (10.5%)</w:t>
            </w:r>
          </w:p>
        </w:tc>
        <w:tc>
          <w:tcPr>
            <w:tcW w:w="0" w:type="auto"/>
          </w:tcPr>
          <w:p w14:paraId="33A3F62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241 (14.6%)</w:t>
            </w:r>
          </w:p>
        </w:tc>
        <w:tc>
          <w:tcPr>
            <w:tcW w:w="0" w:type="auto"/>
          </w:tcPr>
          <w:p w14:paraId="34281E33"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 (11.1%)</w:t>
            </w:r>
          </w:p>
        </w:tc>
        <w:tc>
          <w:tcPr>
            <w:tcW w:w="0" w:type="auto"/>
          </w:tcPr>
          <w:p w14:paraId="021B5C0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1,024 (12.1%)</w:t>
            </w:r>
          </w:p>
        </w:tc>
      </w:tr>
      <w:tr w:rsidR="00837293" w:rsidRPr="00837293" w14:paraId="0649AD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09D6D2" w14:textId="13256762"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5</w:t>
            </w:r>
          </w:p>
        </w:tc>
        <w:tc>
          <w:tcPr>
            <w:tcW w:w="0" w:type="auto"/>
          </w:tcPr>
          <w:p w14:paraId="7A82F20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546 (16.9%)</w:t>
            </w:r>
          </w:p>
        </w:tc>
        <w:tc>
          <w:tcPr>
            <w:tcW w:w="0" w:type="auto"/>
          </w:tcPr>
          <w:p w14:paraId="0C8B07A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126 (16.9%)</w:t>
            </w:r>
          </w:p>
        </w:tc>
        <w:tc>
          <w:tcPr>
            <w:tcW w:w="0" w:type="auto"/>
          </w:tcPr>
          <w:p w14:paraId="4CB14BBD"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354 (13.8%)</w:t>
            </w:r>
          </w:p>
        </w:tc>
        <w:tc>
          <w:tcPr>
            <w:tcW w:w="0" w:type="auto"/>
          </w:tcPr>
          <w:p w14:paraId="48B362B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314 (19.1%)</w:t>
            </w:r>
          </w:p>
        </w:tc>
        <w:tc>
          <w:tcPr>
            <w:tcW w:w="0" w:type="auto"/>
          </w:tcPr>
          <w:p w14:paraId="24DF8E4E"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32 (12.2%)</w:t>
            </w:r>
          </w:p>
        </w:tc>
        <w:tc>
          <w:tcPr>
            <w:tcW w:w="0" w:type="auto"/>
          </w:tcPr>
          <w:p w14:paraId="2F630F2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1,372 (16.2%)</w:t>
            </w:r>
          </w:p>
        </w:tc>
      </w:tr>
      <w:tr w:rsidR="00837293" w:rsidRPr="00837293" w14:paraId="696872B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38D2406" w14:textId="044E593C"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6</w:t>
            </w:r>
          </w:p>
        </w:tc>
        <w:tc>
          <w:tcPr>
            <w:tcW w:w="0" w:type="auto"/>
          </w:tcPr>
          <w:p w14:paraId="68ABE673"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680 (21.1%)</w:t>
            </w:r>
          </w:p>
        </w:tc>
        <w:tc>
          <w:tcPr>
            <w:tcW w:w="0" w:type="auto"/>
          </w:tcPr>
          <w:p w14:paraId="25B4B5AD"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97 (13.0%)</w:t>
            </w:r>
          </w:p>
        </w:tc>
        <w:tc>
          <w:tcPr>
            <w:tcW w:w="0" w:type="auto"/>
          </w:tcPr>
          <w:p w14:paraId="20AA76E8"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305 (11.9%)</w:t>
            </w:r>
          </w:p>
        </w:tc>
        <w:tc>
          <w:tcPr>
            <w:tcW w:w="0" w:type="auto"/>
          </w:tcPr>
          <w:p w14:paraId="46A0599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340 (20.7%)</w:t>
            </w:r>
          </w:p>
        </w:tc>
        <w:tc>
          <w:tcPr>
            <w:tcW w:w="0" w:type="auto"/>
          </w:tcPr>
          <w:p w14:paraId="10995E8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63 (24.0%)</w:t>
            </w:r>
          </w:p>
        </w:tc>
        <w:tc>
          <w:tcPr>
            <w:tcW w:w="0" w:type="auto"/>
          </w:tcPr>
          <w:p w14:paraId="66CD349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1,485 (17.6%)</w:t>
            </w:r>
          </w:p>
        </w:tc>
      </w:tr>
      <w:tr w:rsidR="00837293" w:rsidRPr="00837293" w14:paraId="33578C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647E6" w14:textId="482D177C"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7</w:t>
            </w:r>
          </w:p>
        </w:tc>
        <w:tc>
          <w:tcPr>
            <w:tcW w:w="0" w:type="auto"/>
          </w:tcPr>
          <w:p w14:paraId="770125D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1,058 (32.8%)</w:t>
            </w:r>
          </w:p>
        </w:tc>
        <w:tc>
          <w:tcPr>
            <w:tcW w:w="0" w:type="auto"/>
          </w:tcPr>
          <w:p w14:paraId="02155013"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143 (19.2%)</w:t>
            </w:r>
          </w:p>
        </w:tc>
        <w:tc>
          <w:tcPr>
            <w:tcW w:w="0" w:type="auto"/>
          </w:tcPr>
          <w:p w14:paraId="06AD876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288 (11.2%)</w:t>
            </w:r>
          </w:p>
        </w:tc>
        <w:tc>
          <w:tcPr>
            <w:tcW w:w="0" w:type="auto"/>
          </w:tcPr>
          <w:p w14:paraId="4A302B20"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430 (26.1%)</w:t>
            </w:r>
          </w:p>
        </w:tc>
        <w:tc>
          <w:tcPr>
            <w:tcW w:w="0" w:type="auto"/>
          </w:tcPr>
          <w:p w14:paraId="34F337A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97 (37.0%)</w:t>
            </w:r>
          </w:p>
        </w:tc>
        <w:tc>
          <w:tcPr>
            <w:tcW w:w="0" w:type="auto"/>
          </w:tcPr>
          <w:p w14:paraId="71AA750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2,016 (23.9%)</w:t>
            </w:r>
          </w:p>
        </w:tc>
      </w:tr>
      <w:tr w:rsidR="00837293" w:rsidRPr="00837293" w14:paraId="24768A36"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5936C027" w14:textId="6A2A42F4"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RGSC Social Class of Father when Respondent Child</w:t>
            </w:r>
          </w:p>
        </w:tc>
      </w:tr>
      <w:tr w:rsidR="00837293" w:rsidRPr="00837293" w14:paraId="6AA218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FEA0" w14:textId="047A28CD"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1</w:t>
            </w:r>
          </w:p>
        </w:tc>
        <w:tc>
          <w:tcPr>
            <w:tcW w:w="0" w:type="auto"/>
          </w:tcPr>
          <w:p w14:paraId="2555252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 (1.1%)</w:t>
            </w:r>
          </w:p>
        </w:tc>
        <w:tc>
          <w:tcPr>
            <w:tcW w:w="0" w:type="auto"/>
          </w:tcPr>
          <w:p w14:paraId="4E7E372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 (4.4%)</w:t>
            </w:r>
          </w:p>
        </w:tc>
        <w:tc>
          <w:tcPr>
            <w:tcW w:w="0" w:type="auto"/>
          </w:tcPr>
          <w:p w14:paraId="5B15EC84"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257 (10.0%)</w:t>
            </w:r>
          </w:p>
        </w:tc>
        <w:tc>
          <w:tcPr>
            <w:tcW w:w="0" w:type="auto"/>
          </w:tcPr>
          <w:p w14:paraId="731F63A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 (2.2%)</w:t>
            </w:r>
          </w:p>
        </w:tc>
        <w:tc>
          <w:tcPr>
            <w:tcW w:w="0" w:type="auto"/>
          </w:tcPr>
          <w:p w14:paraId="163E3C5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 (0.4%)</w:t>
            </w:r>
          </w:p>
        </w:tc>
        <w:tc>
          <w:tcPr>
            <w:tcW w:w="0" w:type="auto"/>
          </w:tcPr>
          <w:p w14:paraId="6C9D53B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362 (4.3%)</w:t>
            </w:r>
          </w:p>
        </w:tc>
      </w:tr>
      <w:tr w:rsidR="00837293" w:rsidRPr="00837293" w14:paraId="7BEA230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8E2D5C" w14:textId="77FCBAEE"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2</w:t>
            </w:r>
          </w:p>
        </w:tc>
        <w:tc>
          <w:tcPr>
            <w:tcW w:w="0" w:type="auto"/>
          </w:tcPr>
          <w:p w14:paraId="546F006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416 (12.9%)</w:t>
            </w:r>
          </w:p>
        </w:tc>
        <w:tc>
          <w:tcPr>
            <w:tcW w:w="0" w:type="auto"/>
          </w:tcPr>
          <w:p w14:paraId="416E80E6"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199 (26.7%)</w:t>
            </w:r>
          </w:p>
        </w:tc>
        <w:tc>
          <w:tcPr>
            <w:tcW w:w="0" w:type="auto"/>
          </w:tcPr>
          <w:p w14:paraId="4753D477"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849 (33.0%)</w:t>
            </w:r>
          </w:p>
        </w:tc>
        <w:tc>
          <w:tcPr>
            <w:tcW w:w="0" w:type="auto"/>
          </w:tcPr>
          <w:p w14:paraId="760ABC0F"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238 (14.5%)</w:t>
            </w:r>
          </w:p>
        </w:tc>
        <w:tc>
          <w:tcPr>
            <w:tcW w:w="0" w:type="auto"/>
          </w:tcPr>
          <w:p w14:paraId="14DD7BB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 (13.7%)</w:t>
            </w:r>
          </w:p>
        </w:tc>
        <w:tc>
          <w:tcPr>
            <w:tcW w:w="0" w:type="auto"/>
          </w:tcPr>
          <w:p w14:paraId="0FDF130A"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1,738 (20.6%)</w:t>
            </w:r>
          </w:p>
        </w:tc>
      </w:tr>
      <w:tr w:rsidR="00837293" w:rsidRPr="00837293" w14:paraId="04D935E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4E8674" w14:textId="41F343FE"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3</w:t>
            </w:r>
          </w:p>
        </w:tc>
        <w:tc>
          <w:tcPr>
            <w:tcW w:w="0" w:type="auto"/>
          </w:tcPr>
          <w:p w14:paraId="3F88F1EC"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260 (8.1%)</w:t>
            </w:r>
          </w:p>
        </w:tc>
        <w:tc>
          <w:tcPr>
            <w:tcW w:w="0" w:type="auto"/>
          </w:tcPr>
          <w:p w14:paraId="03B5C62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112 (15.0%)</w:t>
            </w:r>
          </w:p>
        </w:tc>
        <w:tc>
          <w:tcPr>
            <w:tcW w:w="0" w:type="auto"/>
          </w:tcPr>
          <w:p w14:paraId="6F7F6A5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384 (14.9%)</w:t>
            </w:r>
          </w:p>
        </w:tc>
        <w:tc>
          <w:tcPr>
            <w:tcW w:w="0" w:type="auto"/>
          </w:tcPr>
          <w:p w14:paraId="06201B00"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156 (9.5%)</w:t>
            </w:r>
          </w:p>
        </w:tc>
        <w:tc>
          <w:tcPr>
            <w:tcW w:w="0" w:type="auto"/>
          </w:tcPr>
          <w:p w14:paraId="18B87EE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(4.6%)</w:t>
            </w:r>
          </w:p>
        </w:tc>
        <w:tc>
          <w:tcPr>
            <w:tcW w:w="0" w:type="auto"/>
          </w:tcPr>
          <w:p w14:paraId="78E85A3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924 (10.9%)</w:t>
            </w:r>
          </w:p>
        </w:tc>
      </w:tr>
      <w:tr w:rsidR="00837293" w:rsidRPr="00837293" w14:paraId="3250036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BF60E54" w14:textId="6977DF0F"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4</w:t>
            </w:r>
          </w:p>
        </w:tc>
        <w:tc>
          <w:tcPr>
            <w:tcW w:w="0" w:type="auto"/>
          </w:tcPr>
          <w:p w14:paraId="4990687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1,538 (47.7%)</w:t>
            </w:r>
          </w:p>
        </w:tc>
        <w:tc>
          <w:tcPr>
            <w:tcW w:w="0" w:type="auto"/>
          </w:tcPr>
          <w:p w14:paraId="4404365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285 (38.3%)</w:t>
            </w:r>
          </w:p>
        </w:tc>
        <w:tc>
          <w:tcPr>
            <w:tcW w:w="0" w:type="auto"/>
          </w:tcPr>
          <w:p w14:paraId="70A52EF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759 (29.5%)</w:t>
            </w:r>
          </w:p>
        </w:tc>
        <w:tc>
          <w:tcPr>
            <w:tcW w:w="0" w:type="auto"/>
          </w:tcPr>
          <w:p w14:paraId="0C06F27A"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806 (49.0%)</w:t>
            </w:r>
          </w:p>
        </w:tc>
        <w:tc>
          <w:tcPr>
            <w:tcW w:w="0" w:type="auto"/>
          </w:tcPr>
          <w:p w14:paraId="0190EFD7"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 (43.1%)</w:t>
            </w:r>
          </w:p>
        </w:tc>
        <w:tc>
          <w:tcPr>
            <w:tcW w:w="0" w:type="auto"/>
          </w:tcPr>
          <w:p w14:paraId="304DC37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3,501 (41.4%)</w:t>
            </w:r>
          </w:p>
        </w:tc>
      </w:tr>
      <w:tr w:rsidR="00837293" w:rsidRPr="00837293" w14:paraId="488DC63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F1F42" w14:textId="5E4FE5F0"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5</w:t>
            </w:r>
          </w:p>
        </w:tc>
        <w:tc>
          <w:tcPr>
            <w:tcW w:w="0" w:type="auto"/>
          </w:tcPr>
          <w:p w14:paraId="6D7EF5D6"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567 (17.6%)</w:t>
            </w:r>
          </w:p>
        </w:tc>
        <w:tc>
          <w:tcPr>
            <w:tcW w:w="0" w:type="auto"/>
          </w:tcPr>
          <w:p w14:paraId="3AAA069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81 (10.9%)</w:t>
            </w:r>
          </w:p>
        </w:tc>
        <w:tc>
          <w:tcPr>
            <w:tcW w:w="0" w:type="auto"/>
          </w:tcPr>
          <w:p w14:paraId="27CB5514"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226 (8.8%)</w:t>
            </w:r>
          </w:p>
        </w:tc>
        <w:tc>
          <w:tcPr>
            <w:tcW w:w="0" w:type="auto"/>
          </w:tcPr>
          <w:p w14:paraId="3E8B96AA"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272 (16.5%)</w:t>
            </w:r>
          </w:p>
        </w:tc>
        <w:tc>
          <w:tcPr>
            <w:tcW w:w="0" w:type="auto"/>
          </w:tcPr>
          <w:p w14:paraId="0C1FCCA8"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59 (22.5%)</w:t>
            </w:r>
          </w:p>
        </w:tc>
        <w:tc>
          <w:tcPr>
            <w:tcW w:w="0" w:type="auto"/>
          </w:tcPr>
          <w:p w14:paraId="3AFAF4CA"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1,205 (14.3%)</w:t>
            </w:r>
          </w:p>
        </w:tc>
      </w:tr>
      <w:tr w:rsidR="00837293" w:rsidRPr="00837293" w14:paraId="39C2A8D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1FA2E36" w14:textId="237DFFF6"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6</w:t>
            </w:r>
          </w:p>
        </w:tc>
        <w:tc>
          <w:tcPr>
            <w:tcW w:w="0" w:type="auto"/>
          </w:tcPr>
          <w:p w14:paraId="75CB7540"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409 (12.7%)</w:t>
            </w:r>
          </w:p>
        </w:tc>
        <w:tc>
          <w:tcPr>
            <w:tcW w:w="0" w:type="auto"/>
          </w:tcPr>
          <w:p w14:paraId="195E1BD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 (4.7%)</w:t>
            </w:r>
          </w:p>
        </w:tc>
        <w:tc>
          <w:tcPr>
            <w:tcW w:w="0" w:type="auto"/>
          </w:tcPr>
          <w:p w14:paraId="4A5E5D1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95 (3.7%)</w:t>
            </w:r>
          </w:p>
        </w:tc>
        <w:tc>
          <w:tcPr>
            <w:tcW w:w="0" w:type="auto"/>
          </w:tcPr>
          <w:p w14:paraId="2125593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138 (8.4%)</w:t>
            </w:r>
          </w:p>
        </w:tc>
        <w:tc>
          <w:tcPr>
            <w:tcW w:w="0" w:type="auto"/>
          </w:tcPr>
          <w:p w14:paraId="30DBD551"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 (15.6%)</w:t>
            </w:r>
          </w:p>
        </w:tc>
        <w:tc>
          <w:tcPr>
            <w:tcW w:w="0" w:type="auto"/>
          </w:tcPr>
          <w:p w14:paraId="7C934B7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718 (8.5%)</w:t>
            </w:r>
          </w:p>
        </w:tc>
      </w:tr>
      <w:tr w:rsidR="00837293" w:rsidRPr="00837293" w14:paraId="1952734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3F1C8" w14:textId="77777777" w:rsidR="006E0E39" w:rsidRPr="00837293" w:rsidRDefault="006E0E39" w:rsidP="00634464">
            <w:pPr>
              <w:rPr>
                <w:rFonts w:ascii="Book Antiqua" w:hAnsi="Book Antiqua" w:cs="Times New Roman"/>
                <w:color w:val="auto"/>
                <w:sz w:val="24"/>
                <w:szCs w:val="24"/>
              </w:rPr>
            </w:pPr>
            <w:r w:rsidRPr="00837293">
              <w:rPr>
                <w:rFonts w:ascii="Book Antiqua" w:hAnsi="Book Antiqua" w:cs="Times New Roman"/>
                <w:color w:val="auto"/>
                <w:sz w:val="24"/>
                <w:szCs w:val="24"/>
              </w:rPr>
              <w:t>CAMSIS Score of Father when Respondent Child</w:t>
            </w:r>
          </w:p>
        </w:tc>
        <w:tc>
          <w:tcPr>
            <w:tcW w:w="0" w:type="auto"/>
          </w:tcPr>
          <w:p w14:paraId="0CEF6FE8" w14:textId="525CD521"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38.7</w:t>
            </w:r>
            <w:r w:rsidR="00205878" w:rsidRPr="00837293">
              <w:rPr>
                <w:rFonts w:ascii="Book Antiqua" w:hAnsi="Book Antiqua" w:cs="Times New Roman"/>
                <w:color w:val="auto"/>
                <w:sz w:val="24"/>
                <w:szCs w:val="24"/>
              </w:rPr>
              <w:t>8</w:t>
            </w:r>
            <w:r w:rsidRPr="00837293">
              <w:rPr>
                <w:rFonts w:ascii="Book Antiqua" w:hAnsi="Book Antiqua" w:cs="Times New Roman"/>
                <w:color w:val="auto"/>
                <w:sz w:val="24"/>
                <w:szCs w:val="24"/>
              </w:rPr>
              <w:t xml:space="preserve"> (10.35)</w:t>
            </w:r>
          </w:p>
        </w:tc>
        <w:tc>
          <w:tcPr>
            <w:tcW w:w="0" w:type="auto"/>
          </w:tcPr>
          <w:p w14:paraId="58A4E0A3" w14:textId="2BFA3EEB"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43.9</w:t>
            </w:r>
            <w:r w:rsidR="00205878" w:rsidRPr="00837293">
              <w:rPr>
                <w:rFonts w:ascii="Book Antiqua" w:hAnsi="Book Antiqua" w:cs="Times New Roman"/>
                <w:color w:val="auto"/>
                <w:sz w:val="24"/>
                <w:szCs w:val="24"/>
              </w:rPr>
              <w:t>4</w:t>
            </w:r>
            <w:r w:rsidRPr="00837293">
              <w:rPr>
                <w:rFonts w:ascii="Book Antiqua" w:hAnsi="Book Antiqua" w:cs="Times New Roman"/>
                <w:color w:val="auto"/>
                <w:sz w:val="24"/>
                <w:szCs w:val="24"/>
              </w:rPr>
              <w:t xml:space="preserve"> (13.3</w:t>
            </w:r>
            <w:r w:rsidR="00205878" w:rsidRPr="00837293">
              <w:rPr>
                <w:rFonts w:ascii="Book Antiqua" w:hAnsi="Book Antiqua" w:cs="Times New Roman"/>
                <w:color w:val="auto"/>
                <w:sz w:val="24"/>
                <w:szCs w:val="24"/>
              </w:rPr>
              <w:t>5</w:t>
            </w:r>
            <w:r w:rsidRPr="00837293">
              <w:rPr>
                <w:rFonts w:ascii="Book Antiqua" w:hAnsi="Book Antiqua" w:cs="Times New Roman"/>
                <w:color w:val="auto"/>
                <w:sz w:val="24"/>
                <w:szCs w:val="24"/>
              </w:rPr>
              <w:t>)</w:t>
            </w:r>
          </w:p>
        </w:tc>
        <w:tc>
          <w:tcPr>
            <w:tcW w:w="0" w:type="auto"/>
          </w:tcPr>
          <w:p w14:paraId="484AA063" w14:textId="0731EF7E"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47.8</w:t>
            </w:r>
            <w:r w:rsidR="00205878" w:rsidRPr="00837293">
              <w:rPr>
                <w:rFonts w:ascii="Book Antiqua" w:hAnsi="Book Antiqua" w:cs="Times New Roman"/>
                <w:color w:val="auto"/>
                <w:sz w:val="24"/>
                <w:szCs w:val="24"/>
              </w:rPr>
              <w:t>7</w:t>
            </w:r>
            <w:r w:rsidRPr="00837293">
              <w:rPr>
                <w:rFonts w:ascii="Book Antiqua" w:hAnsi="Book Antiqua" w:cs="Times New Roman"/>
                <w:color w:val="auto"/>
                <w:sz w:val="24"/>
                <w:szCs w:val="24"/>
              </w:rPr>
              <w:t xml:space="preserve"> (14.80)</w:t>
            </w:r>
          </w:p>
        </w:tc>
        <w:tc>
          <w:tcPr>
            <w:tcW w:w="0" w:type="auto"/>
          </w:tcPr>
          <w:p w14:paraId="71F7C144" w14:textId="41C42A88"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39.67 (11.0</w:t>
            </w:r>
            <w:r w:rsidR="00205878" w:rsidRPr="00837293">
              <w:rPr>
                <w:rFonts w:ascii="Book Antiqua" w:hAnsi="Book Antiqua" w:cs="Times New Roman"/>
                <w:color w:val="auto"/>
                <w:sz w:val="24"/>
                <w:szCs w:val="24"/>
              </w:rPr>
              <w:t>4</w:t>
            </w:r>
            <w:r w:rsidRPr="00837293">
              <w:rPr>
                <w:rFonts w:ascii="Book Antiqua" w:hAnsi="Book Antiqua" w:cs="Times New Roman"/>
                <w:color w:val="auto"/>
                <w:sz w:val="24"/>
                <w:szCs w:val="24"/>
              </w:rPr>
              <w:t>)</w:t>
            </w:r>
          </w:p>
        </w:tc>
        <w:tc>
          <w:tcPr>
            <w:tcW w:w="0" w:type="auto"/>
          </w:tcPr>
          <w:p w14:paraId="48BE3C99" w14:textId="1DA0692B"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37.09 (10.2</w:t>
            </w:r>
            <w:r w:rsidR="00205878" w:rsidRPr="00837293">
              <w:rPr>
                <w:rFonts w:ascii="Book Antiqua" w:hAnsi="Book Antiqua" w:cs="Times New Roman"/>
                <w:color w:val="auto"/>
                <w:sz w:val="24"/>
                <w:szCs w:val="24"/>
              </w:rPr>
              <w:t>7</w:t>
            </w:r>
            <w:r w:rsidRPr="00837293">
              <w:rPr>
                <w:rFonts w:ascii="Book Antiqua" w:hAnsi="Book Antiqua" w:cs="Times New Roman"/>
                <w:color w:val="auto"/>
                <w:sz w:val="24"/>
                <w:szCs w:val="24"/>
              </w:rPr>
              <w:t>)</w:t>
            </w:r>
          </w:p>
        </w:tc>
        <w:tc>
          <w:tcPr>
            <w:tcW w:w="0" w:type="auto"/>
          </w:tcPr>
          <w:p w14:paraId="45278CD4" w14:textId="2F19CE73"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42.12 (12.91)</w:t>
            </w:r>
          </w:p>
        </w:tc>
      </w:tr>
      <w:tr w:rsidR="00837293" w:rsidRPr="00837293" w14:paraId="3CB536F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4D54E91" w14:textId="46F8391C" w:rsidR="006E0E39" w:rsidRPr="00837293" w:rsidRDefault="006E0E39" w:rsidP="006E0E39">
            <w:pPr>
              <w:rPr>
                <w:rFonts w:ascii="Book Antiqua" w:hAnsi="Book Antiqua" w:cs="Times New Roman"/>
                <w:color w:val="auto"/>
                <w:sz w:val="24"/>
                <w:szCs w:val="24"/>
              </w:rPr>
            </w:pPr>
            <w:r w:rsidRPr="00837293">
              <w:rPr>
                <w:rFonts w:ascii="Book Antiqua" w:hAnsi="Book Antiqua" w:cs="Times New Roman"/>
                <w:color w:val="auto"/>
                <w:sz w:val="24"/>
                <w:szCs w:val="24"/>
              </w:rPr>
              <w:t>N</w:t>
            </w:r>
          </w:p>
        </w:tc>
        <w:tc>
          <w:tcPr>
            <w:tcW w:w="0" w:type="auto"/>
          </w:tcPr>
          <w:p w14:paraId="36340D5B" w14:textId="3BB3B7F2"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3,225 (38.2%)</w:t>
            </w:r>
          </w:p>
        </w:tc>
        <w:tc>
          <w:tcPr>
            <w:tcW w:w="0" w:type="auto"/>
          </w:tcPr>
          <w:p w14:paraId="05F13F7E" w14:textId="78A49168"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745 (8.8%)</w:t>
            </w:r>
          </w:p>
        </w:tc>
        <w:tc>
          <w:tcPr>
            <w:tcW w:w="0" w:type="auto"/>
          </w:tcPr>
          <w:p w14:paraId="131D79AD" w14:textId="5C6B4275"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2,570 (30.4%)</w:t>
            </w:r>
          </w:p>
        </w:tc>
        <w:tc>
          <w:tcPr>
            <w:tcW w:w="0" w:type="auto"/>
          </w:tcPr>
          <w:p w14:paraId="6CD19E76" w14:textId="19E17020"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1,646 (19.5%)</w:t>
            </w:r>
          </w:p>
        </w:tc>
        <w:tc>
          <w:tcPr>
            <w:tcW w:w="0" w:type="auto"/>
          </w:tcPr>
          <w:p w14:paraId="40B9130C" w14:textId="78974B7F"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262 (3.1%)</w:t>
            </w:r>
          </w:p>
        </w:tc>
        <w:tc>
          <w:tcPr>
            <w:tcW w:w="0" w:type="auto"/>
          </w:tcPr>
          <w:p w14:paraId="171C88B5" w14:textId="5F38391A"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8,448 (100.0%)</w:t>
            </w:r>
          </w:p>
        </w:tc>
      </w:tr>
      <w:tr w:rsidR="00837293" w:rsidRPr="00837293" w14:paraId="68E3955B"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3723864A" w14:textId="4DA107C6" w:rsidR="00C56984" w:rsidRPr="00837293" w:rsidRDefault="00C56984" w:rsidP="00FC663E">
            <w:pPr>
              <w:jc w:val="center"/>
              <w:rPr>
                <w:rFonts w:ascii="Book Antiqua" w:hAnsi="Book Antiqua" w:cs="Times New Roman"/>
                <w:color w:val="auto"/>
                <w:sz w:val="24"/>
                <w:szCs w:val="24"/>
              </w:rPr>
            </w:pPr>
            <w:r w:rsidRPr="00837293">
              <w:rPr>
                <w:rFonts w:ascii="Book Antiqua" w:hAnsi="Book Antiqua" w:cs="Times New Roman"/>
                <w:color w:val="auto"/>
                <w:sz w:val="24"/>
                <w:szCs w:val="24"/>
              </w:rPr>
              <w:t>Data Source: NCDS [Sweeps 0-4]</w:t>
            </w:r>
          </w:p>
        </w:tc>
      </w:tr>
    </w:tbl>
    <w:p w14:paraId="50AFD995" w14:textId="69CF10BC" w:rsidR="006E0E39" w:rsidRPr="00837293" w:rsidRDefault="006E0E39" w:rsidP="006E0E39">
      <w:pPr>
        <w:tabs>
          <w:tab w:val="left" w:pos="2560"/>
        </w:tabs>
        <w:rPr>
          <w:rFonts w:ascii="Book Antiqua" w:hAnsi="Book Antiqua" w:cs="Times New Roman"/>
          <w:sz w:val="24"/>
          <w:szCs w:val="24"/>
          <w:lang w:val="en-US"/>
        </w:rPr>
      </w:pPr>
    </w:p>
    <w:p w14:paraId="4FC72D4D" w14:textId="77777777" w:rsidR="006E0E39" w:rsidRPr="00837293" w:rsidRDefault="006E0E39" w:rsidP="00B947F6">
      <w:pPr>
        <w:rPr>
          <w:rFonts w:ascii="Book Antiqua" w:hAnsi="Book Antiqua" w:cs="Times New Roman"/>
          <w:sz w:val="24"/>
          <w:szCs w:val="24"/>
          <w:lang w:val="en-US"/>
        </w:rPr>
      </w:pPr>
    </w:p>
    <w:p w14:paraId="73D9077C" w14:textId="77777777" w:rsidR="006E0E39" w:rsidRPr="00837293" w:rsidRDefault="006E0E39" w:rsidP="00B947F6">
      <w:pPr>
        <w:rPr>
          <w:rFonts w:ascii="Book Antiqua" w:hAnsi="Book Antiqua" w:cs="Times New Roman"/>
          <w:sz w:val="24"/>
          <w:szCs w:val="24"/>
          <w:lang w:val="en-US"/>
        </w:rPr>
        <w:sectPr w:rsidR="006E0E39" w:rsidRPr="00837293" w:rsidSect="006E0E39">
          <w:pgSz w:w="16838" w:h="11906" w:orient="landscape"/>
          <w:pgMar w:top="1440" w:right="1440" w:bottom="1440" w:left="1440" w:header="708" w:footer="708" w:gutter="0"/>
          <w:cols w:space="708"/>
          <w:docGrid w:linePitch="360"/>
        </w:sectPr>
      </w:pPr>
    </w:p>
    <w:p w14:paraId="36E558E7" w14:textId="02D35607"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91 per cent having achieved less than five O’levels compared to 9 per cent of their peers that achieved five or more O'levels. The reverse is true for those who stayed at school</w:t>
      </w:r>
      <w:r w:rsidR="009F3F55" w:rsidRPr="00837293">
        <w:rPr>
          <w:rFonts w:ascii="Book Antiqua" w:hAnsi="Book Antiqua" w:cs="Times New Roman"/>
          <w:sz w:val="24"/>
          <w:szCs w:val="24"/>
        </w:rPr>
        <w:t>, whereby 83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767CBC35"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(82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(70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2B008165"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(72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Most individuals who chose to stay within school or go to non-traditional education also had parents who owned their own home (at rates of 68 per cent and 62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lastRenderedPageBreak/>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67 per cent and 57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600BF481" w:rsidR="00CE4BE8" w:rsidRPr="00837293" w:rsidRDefault="00CE4BE8" w:rsidP="009A3A34">
      <w:pPr>
        <w:spacing w:line="480" w:lineRule="auto"/>
        <w:rPr>
          <w:rFonts w:ascii="Book Antiqua" w:hAnsi="Book Antiqua" w:cs="Times New Roman"/>
          <w:b/>
          <w:bCs/>
          <w:sz w:val="24"/>
          <w:szCs w:val="24"/>
        </w:rPr>
      </w:pPr>
      <w:r w:rsidRPr="00837293">
        <w:rPr>
          <w:rFonts w:ascii="Book Antiqua" w:hAnsi="Book Antiqua" w:cs="Times New Roman"/>
          <w:sz w:val="24"/>
          <w:szCs w:val="24"/>
        </w:rPr>
        <w:t>Looking at NS-SEC, the largest concentration of NS-SEC 1.1, 1.2 and 3 is concentrated within the school category at 6.2 per cent, 11.3 per cent, and 14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 1.2 and 3 </w:t>
      </w:r>
      <w:r w:rsidR="009F3F55" w:rsidRPr="00837293">
        <w:rPr>
          <w:rFonts w:ascii="Book Antiqua" w:hAnsi="Book Antiqua" w:cs="Times New Roman"/>
          <w:sz w:val="24"/>
          <w:szCs w:val="24"/>
        </w:rPr>
        <w:t>are concentrated within the unemployment and out of the labour force category at 1.5 per cent, 0.4 per cent, and 5.7 per cent,</w:t>
      </w:r>
      <w:r w:rsidRPr="00837293">
        <w:rPr>
          <w:rFonts w:ascii="Book Antiqua" w:hAnsi="Book Antiqua" w:cs="Times New Roman"/>
          <w:sz w:val="24"/>
          <w:szCs w:val="24"/>
        </w:rPr>
        <w:t xml:space="preserve"> respectively. NS-SEC 2 shares the highest concentration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21.2 per cent</w:t>
      </w:r>
      <w:r w:rsidR="009F3F55" w:rsidRPr="00837293">
        <w:rPr>
          <w:rFonts w:ascii="Book Antiqua" w:hAnsi="Book Antiqua" w:cs="Times New Roman"/>
          <w:sz w:val="24"/>
          <w:szCs w:val="24"/>
        </w:rPr>
        <w:t>, but unlike NS-SEC 1.1, 1.2, and 3,</w:t>
      </w:r>
      <w:r w:rsidRPr="00837293">
        <w:rPr>
          <w:rFonts w:ascii="Book Antiqua" w:hAnsi="Book Antiqua" w:cs="Times New Roman"/>
          <w:sz w:val="24"/>
          <w:szCs w:val="24"/>
        </w:rPr>
        <w:t xml:space="preserve"> its lowest concentration is within employment at 6.6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14.6 per cent and 19.1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10.5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12.2 per cent. NS-SEC 6 and 7 </w:t>
      </w:r>
      <w:r w:rsidR="009F3F55" w:rsidRPr="00837293">
        <w:rPr>
          <w:rFonts w:ascii="Book Antiqua" w:hAnsi="Book Antiqua" w:cs="Times New Roman"/>
          <w:sz w:val="24"/>
          <w:szCs w:val="24"/>
        </w:rPr>
        <w:t>share the highest concentration of individuals within unemployment and out of the labour force at 24 per cent and 37 per cent, respectively, and a shared lowest concentration within school at 11.9 per cent and 11.2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215AD0D4" w14:textId="5D6DD8A3"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whereby manual 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p>
    <w:p w14:paraId="5C131AD2" w14:textId="20F642E8" w:rsidR="006E0E39" w:rsidRPr="00837293"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For CAMSIS,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p>
    <w:p w14:paraId="71B622CE" w14:textId="45D373ED" w:rsidR="00B947F6" w:rsidRPr="00837293" w:rsidRDefault="00B947F6" w:rsidP="00D90843">
      <w:pPr>
        <w:pStyle w:val="Heading2"/>
      </w:pPr>
      <w:bookmarkStart w:id="55" w:name="_Toc152408175"/>
      <w:bookmarkStart w:id="56" w:name="_Toc152683674"/>
      <w:r w:rsidRPr="00837293">
        <w:t>Modelling Main Economic Activity</w:t>
      </w:r>
      <w:bookmarkEnd w:id="55"/>
      <w:bookmarkEnd w:id="56"/>
    </w:p>
    <w:p w14:paraId="73622BC6" w14:textId="4A262B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DB097B" w:rsidRPr="00837293">
        <w:rPr>
          <w:rFonts w:ascii="Book Antiqua" w:hAnsi="Book Antiqua" w:cs="Times New Roman"/>
          <w:sz w:val="24"/>
          <w:szCs w:val="24"/>
        </w:rPr>
        <w:t>10</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57"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w:t>
      </w:r>
      <w:r w:rsidR="007E4EE2" w:rsidRPr="00837293">
        <w:rPr>
          <w:rFonts w:ascii="Book Antiqua" w:hAnsi="Book Antiqua" w:cs="Times New Roman"/>
          <w:sz w:val="24"/>
          <w:szCs w:val="24"/>
        </w:rPr>
        <w:lastRenderedPageBreak/>
        <w:t xml:space="preserve">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57"/>
      <w:r w:rsidR="007E4EE2" w:rsidRPr="00837293">
        <w:rPr>
          <w:rStyle w:val="FootnoteReference"/>
          <w:rFonts w:ascii="Book Antiqua" w:hAnsi="Book Antiqua" w:cs="Times New Roman"/>
          <w:sz w:val="24"/>
          <w:szCs w:val="24"/>
        </w:rPr>
        <w:footnoteReference w:id="9"/>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7CB145CD" w:rsidR="00C4762D" w:rsidRPr="00837293" w:rsidRDefault="00C4762D" w:rsidP="00AE3B45">
      <w:pPr>
        <w:pStyle w:val="Caption"/>
      </w:pPr>
      <w:bookmarkStart w:id="58" w:name="_Toc152411217"/>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10</w:t>
      </w:r>
      <w:r w:rsidR="00D24434" w:rsidRPr="00837293">
        <w:fldChar w:fldCharType="end"/>
      </w:r>
      <w:r w:rsidRPr="00837293">
        <w:t xml:space="preserve"> Goodness-of-fit summaries for explanatory variables and Economic Activity</w:t>
      </w:r>
      <w:bookmarkEnd w:id="58"/>
    </w:p>
    <w:tbl>
      <w:tblPr>
        <w:tblStyle w:val="GridTable6Colorful"/>
        <w:tblW w:w="5000" w:type="pct"/>
        <w:tblLook w:val="04A0" w:firstRow="1" w:lastRow="0" w:firstColumn="1" w:lastColumn="0" w:noHBand="0" w:noVBand="1"/>
      </w:tblPr>
      <w:tblGrid>
        <w:gridCol w:w="1961"/>
        <w:gridCol w:w="1243"/>
        <w:gridCol w:w="1243"/>
        <w:gridCol w:w="830"/>
        <w:gridCol w:w="1550"/>
        <w:gridCol w:w="1205"/>
        <w:gridCol w:w="1210"/>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6DD64F58" w:rsidR="00B947F6" w:rsidRPr="00837293"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3BEA54E8" w:rsidR="00B947F6" w:rsidRPr="00837293"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666" w:type="pct"/>
          </w:tcPr>
          <w:p w14:paraId="2E3AB477" w14:textId="38AC1079" w:rsidR="00B947F6" w:rsidRPr="00837293"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73BBB2F3" w:rsidR="00B947F6" w:rsidRPr="00837293" w:rsidRDefault="00205ABB"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638" w:type="pct"/>
          </w:tcPr>
          <w:p w14:paraId="21F6A7C9" w14:textId="21447BAA"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445" w:type="pct"/>
          </w:tcPr>
          <w:p w14:paraId="0E8F8870" w14:textId="44C72415" w:rsidR="00B947F6" w:rsidRPr="00837293"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3371EF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667" w:type="pct"/>
          </w:tcPr>
          <w:p w14:paraId="350E3CA0" w14:textId="633DF17C"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666" w:type="pct"/>
          </w:tcPr>
          <w:p w14:paraId="7E38A4AE" w14:textId="3056B087"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7163AC40"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22159.83</w:t>
            </w:r>
          </w:p>
        </w:tc>
        <w:tc>
          <w:tcPr>
            <w:tcW w:w="638" w:type="pct"/>
          </w:tcPr>
          <w:p w14:paraId="2726B27D" w14:textId="75B23B6E"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990.76</w:t>
            </w:r>
          </w:p>
        </w:tc>
        <w:tc>
          <w:tcPr>
            <w:tcW w:w="445" w:type="pct"/>
          </w:tcPr>
          <w:p w14:paraId="129A37FC" w14:textId="323BEE51"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41627877"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667" w:type="pct"/>
          </w:tcPr>
          <w:p w14:paraId="79B456BA" w14:textId="7A966E73"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22175.83</w:t>
            </w:r>
          </w:p>
        </w:tc>
        <w:tc>
          <w:tcPr>
            <w:tcW w:w="666" w:type="pct"/>
          </w:tcPr>
          <w:p w14:paraId="1670142F" w14:textId="7B483FBD"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22232.16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1" w:type="pct"/>
          </w:tcPr>
          <w:p w14:paraId="77F0D067" w14:textId="3441B3F2"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22328.74</w:t>
            </w:r>
          </w:p>
        </w:tc>
        <w:tc>
          <w:tcPr>
            <w:tcW w:w="638" w:type="pct"/>
          </w:tcPr>
          <w:p w14:paraId="6C77E851" w14:textId="7CC26584"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821.85</w:t>
            </w:r>
          </w:p>
        </w:tc>
        <w:tc>
          <w:tcPr>
            <w:tcW w:w="445" w:type="pct"/>
          </w:tcPr>
          <w:p w14:paraId="4F1850A7" w14:textId="6AC1C645" w:rsidR="00B947F6" w:rsidRPr="00837293"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72DAFFC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667" w:type="pct"/>
          </w:tcPr>
          <w:p w14:paraId="5693E284" w14:textId="09B29562"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22344.74</w:t>
            </w:r>
          </w:p>
        </w:tc>
        <w:tc>
          <w:tcPr>
            <w:tcW w:w="666" w:type="pct"/>
          </w:tcPr>
          <w:p w14:paraId="0265BECB" w14:textId="1D3C366D"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22401.07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4E3B2CC8"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21876.24</w:t>
            </w:r>
          </w:p>
        </w:tc>
        <w:tc>
          <w:tcPr>
            <w:tcW w:w="638" w:type="pct"/>
          </w:tcPr>
          <w:p w14:paraId="77656B7B" w14:textId="22C4CF4F"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1274.35</w:t>
            </w:r>
          </w:p>
        </w:tc>
        <w:tc>
          <w:tcPr>
            <w:tcW w:w="445" w:type="pct"/>
          </w:tcPr>
          <w:p w14:paraId="08D954A2" w14:textId="5F78F611"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30" w:type="pct"/>
          </w:tcPr>
          <w:p w14:paraId="1490839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0.05</w:t>
            </w:r>
          </w:p>
        </w:tc>
        <w:tc>
          <w:tcPr>
            <w:tcW w:w="667" w:type="pct"/>
          </w:tcPr>
          <w:p w14:paraId="07146523" w14:textId="78A355AC"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21940.24</w:t>
            </w:r>
          </w:p>
        </w:tc>
        <w:tc>
          <w:tcPr>
            <w:tcW w:w="666" w:type="pct"/>
          </w:tcPr>
          <w:p w14:paraId="3478B52D" w14:textId="26A25590"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22165.57</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382872CD" w:rsidR="00C4762D" w:rsidRPr="00837293" w:rsidRDefault="00C4762D" w:rsidP="00AE3B45">
      <w:pPr>
        <w:pStyle w:val="Caption"/>
      </w:pPr>
      <w:bookmarkStart w:id="59" w:name="_Toc152411218"/>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11</w:t>
      </w:r>
      <w:r w:rsidR="00D24434" w:rsidRPr="00837293">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59"/>
    </w:p>
    <w:tbl>
      <w:tblPr>
        <w:tblStyle w:val="GridTable6Colorful"/>
        <w:tblW w:w="5000" w:type="pct"/>
        <w:tblLook w:val="04A0" w:firstRow="1" w:lastRow="0" w:firstColumn="1" w:lastColumn="0" w:noHBand="0" w:noVBand="1"/>
      </w:tblPr>
      <w:tblGrid>
        <w:gridCol w:w="1523"/>
        <w:gridCol w:w="1243"/>
        <w:gridCol w:w="1256"/>
        <w:gridCol w:w="1256"/>
        <w:gridCol w:w="1550"/>
        <w:gridCol w:w="1195"/>
        <w:gridCol w:w="1219"/>
      </w:tblGrid>
      <w:tr w:rsidR="00837293" w:rsidRPr="00837293" w14:paraId="4BD0F685"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0"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60"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60"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30"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81"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80"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72F71D7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A8E246F" w14:textId="77777777" w:rsidR="00953B95" w:rsidRPr="00837293" w:rsidRDefault="00953B95" w:rsidP="00953B95">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w:t>
            </w:r>
          </w:p>
        </w:tc>
        <w:tc>
          <w:tcPr>
            <w:tcW w:w="680" w:type="pct"/>
          </w:tcPr>
          <w:p w14:paraId="2A18812E" w14:textId="16F2F156"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660" w:type="pct"/>
          </w:tcPr>
          <w:p w14:paraId="092086CC" w14:textId="731E7094"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0" w:type="pct"/>
          </w:tcPr>
          <w:p w14:paraId="3FE005B8" w14:textId="175ABD21"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104833DF" w14:textId="6798E835"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81" w:type="pct"/>
          </w:tcPr>
          <w:p w14:paraId="3CFAA530" w14:textId="5EB0DC5E"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680" w:type="pct"/>
          </w:tcPr>
          <w:p w14:paraId="769FFE99" w14:textId="026DCE35"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1115DB2A"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0D31DE4F" w14:textId="77777777" w:rsidR="00953B95" w:rsidRPr="00837293" w:rsidRDefault="00953B95" w:rsidP="00953B95">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0" w:type="pct"/>
          </w:tcPr>
          <w:p w14:paraId="4D2A3738" w14:textId="77440693"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660" w:type="pct"/>
          </w:tcPr>
          <w:p w14:paraId="679533DC" w14:textId="7D3D7567"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660" w:type="pct"/>
          </w:tcPr>
          <w:p w14:paraId="61F37AED" w14:textId="440F2D55" w:rsidR="00953B95" w:rsidRPr="00837293" w:rsidRDefault="00715CE6"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54BFC78A" w14:textId="6BCA89D7"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681" w:type="pct"/>
          </w:tcPr>
          <w:p w14:paraId="5C56D31F" w14:textId="0DBC1702"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680" w:type="pct"/>
          </w:tcPr>
          <w:p w14:paraId="09EE2BE0" w14:textId="2CE3BB24"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37C0DFF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0E8582D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0" w:type="pct"/>
          </w:tcPr>
          <w:p w14:paraId="32FA69B9" w14:textId="158A7DE9"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17921.39</w:t>
            </w:r>
          </w:p>
        </w:tc>
        <w:tc>
          <w:tcPr>
            <w:tcW w:w="660" w:type="pct"/>
          </w:tcPr>
          <w:p w14:paraId="4BB6A756" w14:textId="50EAB35B"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987.57</w:t>
            </w:r>
          </w:p>
        </w:tc>
        <w:tc>
          <w:tcPr>
            <w:tcW w:w="660" w:type="pct"/>
          </w:tcPr>
          <w:p w14:paraId="393E72DF" w14:textId="752C0AE9"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2BC9ACA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681" w:type="pct"/>
          </w:tcPr>
          <w:p w14:paraId="72F2569D" w14:textId="1EB3442D"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17945.39</w:t>
            </w:r>
          </w:p>
        </w:tc>
        <w:tc>
          <w:tcPr>
            <w:tcW w:w="680" w:type="pct"/>
          </w:tcPr>
          <w:p w14:paraId="55F1C935" w14:textId="31591C19"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18029.89</w:t>
            </w:r>
          </w:p>
        </w:tc>
      </w:tr>
      <w:tr w:rsidR="00837293" w:rsidRPr="00837293" w14:paraId="5B64B1D5"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7D5D5EF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0" w:type="pct"/>
          </w:tcPr>
          <w:p w14:paraId="0211588B" w14:textId="21936B5C"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17677.49</w:t>
            </w:r>
          </w:p>
        </w:tc>
        <w:tc>
          <w:tcPr>
            <w:tcW w:w="660" w:type="pct"/>
          </w:tcPr>
          <w:p w14:paraId="6E7E7721" w14:textId="4F5CA8F6"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243.9</w:t>
            </w:r>
          </w:p>
        </w:tc>
        <w:tc>
          <w:tcPr>
            <w:tcW w:w="660" w:type="pct"/>
          </w:tcPr>
          <w:p w14:paraId="04AD1465" w14:textId="11DCABDB" w:rsidR="00B947F6" w:rsidRPr="00837293"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7EF4245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681" w:type="pct"/>
          </w:tcPr>
          <w:p w14:paraId="7723A3B4" w14:textId="4BE8D43E"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17709.49</w:t>
            </w:r>
          </w:p>
        </w:tc>
        <w:tc>
          <w:tcPr>
            <w:tcW w:w="680" w:type="pct"/>
          </w:tcPr>
          <w:p w14:paraId="2D4C18EB" w14:textId="33532562"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17822.16</w:t>
            </w:r>
          </w:p>
        </w:tc>
      </w:tr>
      <w:tr w:rsidR="00837293" w:rsidRPr="00837293" w14:paraId="3EC0CE7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10716A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p>
        </w:tc>
        <w:tc>
          <w:tcPr>
            <w:tcW w:w="680" w:type="pct"/>
          </w:tcPr>
          <w:p w14:paraId="47FC5863" w14:textId="6DF315AC"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17417.09</w:t>
            </w:r>
          </w:p>
        </w:tc>
        <w:tc>
          <w:tcPr>
            <w:tcW w:w="660" w:type="pct"/>
          </w:tcPr>
          <w:p w14:paraId="36D79A65" w14:textId="39952EEE"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260.4</w:t>
            </w:r>
          </w:p>
        </w:tc>
        <w:tc>
          <w:tcPr>
            <w:tcW w:w="660" w:type="pct"/>
          </w:tcPr>
          <w:p w14:paraId="084AD2A9" w14:textId="10D3EBA3"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30" w:type="pct"/>
          </w:tcPr>
          <w:p w14:paraId="3980593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681" w:type="pct"/>
          </w:tcPr>
          <w:p w14:paraId="0BEA5E55" w14:textId="6F9CB209"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17505.08</w:t>
            </w:r>
          </w:p>
        </w:tc>
        <w:tc>
          <w:tcPr>
            <w:tcW w:w="680" w:type="pct"/>
          </w:tcPr>
          <w:p w14:paraId="393198D4" w14:textId="0F99CA36"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17814.92</w:t>
            </w:r>
          </w:p>
        </w:tc>
      </w:tr>
    </w:tbl>
    <w:p w14:paraId="49D01025" w14:textId="77777777" w:rsidR="00B947F6" w:rsidRPr="00837293" w:rsidRDefault="00B947F6" w:rsidP="00B947F6">
      <w:pPr>
        <w:rPr>
          <w:rFonts w:ascii="Book Antiqua" w:hAnsi="Book Antiqua" w:cs="Times New Roman"/>
          <w:sz w:val="24"/>
          <w:szCs w:val="24"/>
        </w:rPr>
      </w:pPr>
    </w:p>
    <w:p w14:paraId="4E084A69" w14:textId="1F03C86E"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DB097B" w:rsidRPr="00837293">
        <w:rPr>
          <w:rFonts w:ascii="Book Antiqua" w:eastAsiaTheme="minorEastAsia" w:hAnsi="Book Antiqua" w:cs="Times New Roman"/>
          <w:sz w:val="24"/>
          <w:szCs w:val="24"/>
        </w:rPr>
        <w:t>11</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deviance is reduced by 5,733.50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05878" w:rsidRPr="00837293">
        <w:rPr>
          <w:rFonts w:ascii="Book Antiqua" w:hAnsi="Book Antiqua" w:cs="Times New Roman"/>
          <w:sz w:val="24"/>
          <w:szCs w:val="24"/>
        </w:rPr>
        <w:t>448</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(Gayle and Lambert, </w:t>
      </w:r>
      <w:r w:rsidR="00B947F6" w:rsidRPr="00837293">
        <w:rPr>
          <w:rFonts w:ascii="Book Antiqua" w:hAnsi="Book Antiqua" w:cs="Times New Roman"/>
          <w:sz w:val="24"/>
          <w:szCs w:val="24"/>
        </w:rPr>
        <w:lastRenderedPageBreak/>
        <w:t>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based on the fact that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62FC7C1B"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12</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12</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837293">
        <w:rPr>
          <w:rStyle w:val="FootnoteReference"/>
          <w:rFonts w:ascii="Book Antiqua" w:hAnsi="Book Antiqua" w:cs="Times New Roman"/>
          <w:sz w:val="24"/>
          <w:szCs w:val="24"/>
        </w:rPr>
        <w:footnoteReference w:id="10"/>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{"citationID":"kB9F3rvA","properties":{"formattedCitation":"(Firth, 2000)","plainCitation":"(Firth, 2000)","noteIndex":0},"citationItems":[{"id":"aGxIBcD6/I43DIY4i","uris":["http://zotero.org/users/8741181/items/V87BA7L7"],"itemData":{"id":75,"type":"article-journal","abstract":"The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4B17A9" w:rsidRPr="00837293">
        <w:rPr>
          <w:rFonts w:ascii="Times New Roman" w:hAnsi="Times New Roman" w:cs="Times New Roman"/>
          <w:sz w:val="24"/>
          <w:szCs w:val="24"/>
        </w:rPr>
        <w:instrText>ﬀ</w:instrText>
      </w:r>
      <w:r w:rsidR="004B17A9" w:rsidRPr="00837293">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60" w:name="_Hlk133861904"/>
      <w:r w:rsidR="003E6DA2" w:rsidRPr="00837293">
        <w:rPr>
          <w:rFonts w:ascii="Book Antiqua" w:hAnsi="Book Antiqua" w:cs="Times New Roman"/>
          <w:sz w:val="24"/>
          <w:szCs w:val="24"/>
        </w:rPr>
        <w:t xml:space="preserve">An alternative solution was </w:t>
      </w:r>
      <w:r w:rsidR="003E6DA2" w:rsidRPr="00837293">
        <w:rPr>
          <w:rFonts w:ascii="Book Antiqua" w:hAnsi="Book Antiqua" w:cs="Times New Roman"/>
          <w:sz w:val="24"/>
          <w:szCs w:val="24"/>
        </w:rPr>
        <w:lastRenderedPageBreak/>
        <w:t xml:space="preserve">identified that did not break the workflow and was committed within Stata. The ‘’ib().”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school.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Moving on to NS-</w:t>
      </w:r>
      <w:r w:rsidR="00A07A02">
        <w:rPr>
          <w:rFonts w:ascii="Book Antiqua" w:hAnsi="Book Antiqua" w:cs="Times New Roman"/>
          <w:sz w:val="24"/>
          <w:szCs w:val="24"/>
        </w:rPr>
        <w:lastRenderedPageBreak/>
        <w:t xml:space="preserve">SEC, individuals that have a social origins of NS-SEC 1.2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w:t>
      </w:r>
      <w:r w:rsidR="00894771" w:rsidRPr="00894771">
        <w:rPr>
          <w:rFonts w:ascii="Book Antiqua" w:hAnsi="Book Antiqua" w:cs="Times New Roman"/>
          <w:sz w:val="24"/>
          <w:szCs w:val="24"/>
        </w:rPr>
        <w:lastRenderedPageBreak/>
        <w:t xml:space="preserve">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increased log odds,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60"/>
    </w:p>
    <w:p w14:paraId="0B97E718" w14:textId="020530D9" w:rsidR="006655B4" w:rsidRPr="00837293" w:rsidRDefault="006655B4" w:rsidP="00AE3B45">
      <w:pPr>
        <w:pStyle w:val="Caption"/>
        <w:sectPr w:rsidR="006655B4" w:rsidRPr="00837293" w:rsidSect="006E0E39">
          <w:pgSz w:w="11906" w:h="16838"/>
          <w:pgMar w:top="1440" w:right="1440" w:bottom="1440" w:left="1440" w:header="709" w:footer="709" w:gutter="0"/>
          <w:cols w:space="708"/>
          <w:docGrid w:linePitch="360"/>
        </w:sectPr>
      </w:pPr>
    </w:p>
    <w:p w14:paraId="467F786F" w14:textId="730E8009" w:rsidR="00C4762D" w:rsidRPr="00837293" w:rsidRDefault="00C4762D" w:rsidP="00AE3B45">
      <w:pPr>
        <w:pStyle w:val="Caption"/>
      </w:pPr>
      <w:bookmarkStart w:id="61" w:name="_Toc152411219"/>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12</w:t>
      </w:r>
      <w:r w:rsidR="00D24434" w:rsidRPr="00837293">
        <w:fldChar w:fldCharType="end"/>
      </w:r>
      <w:r w:rsidRPr="00837293">
        <w:t xml:space="preserve"> Mlogit of Economic Activity</w:t>
      </w:r>
      <w:bookmarkEnd w:id="61"/>
    </w:p>
    <w:tbl>
      <w:tblPr>
        <w:tblStyle w:val="GridTable6Colorful"/>
        <w:tblW w:w="5000" w:type="pct"/>
        <w:tblLook w:val="04A0" w:firstRow="1" w:lastRow="0" w:firstColumn="1" w:lastColumn="0" w:noHBand="0" w:noVBand="1"/>
      </w:tblPr>
      <w:tblGrid>
        <w:gridCol w:w="5110"/>
        <w:gridCol w:w="811"/>
        <w:gridCol w:w="808"/>
        <w:gridCol w:w="646"/>
        <w:gridCol w:w="1636"/>
        <w:gridCol w:w="1296"/>
        <w:gridCol w:w="1293"/>
        <w:gridCol w:w="1290"/>
        <w:gridCol w:w="128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62" w:name="_Hlk133662765"/>
            <w:bookmarkStart w:id="63"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2"/>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1470A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097EA9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-3.59</w:t>
            </w:r>
          </w:p>
        </w:tc>
        <w:tc>
          <w:tcPr>
            <w:tcW w:w="285" w:type="pct"/>
          </w:tcPr>
          <w:p w14:paraId="6F10216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EF7C2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F47B19" w:rsidRPr="00837293" w:rsidRDefault="009F3F55"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4BA01FC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285" w:type="pct"/>
          </w:tcPr>
          <w:p w14:paraId="58EFFE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285" w:type="pct"/>
            <w:vAlign w:val="bottom"/>
          </w:tcPr>
          <w:p w14:paraId="43F8972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2CAD55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7116EB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13457ADF"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59903DF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c>
          <w:tcPr>
            <w:tcW w:w="453" w:type="pct"/>
          </w:tcPr>
          <w:p w14:paraId="0DA7440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837293"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837293"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837293"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285" w:type="pct"/>
            <w:vAlign w:val="bottom"/>
          </w:tcPr>
          <w:p w14:paraId="4ED85DC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07DCE1FE"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0CAD525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3" w:type="pct"/>
          </w:tcPr>
          <w:p w14:paraId="703B7DF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0.57</w:t>
            </w:r>
          </w:p>
        </w:tc>
      </w:tr>
      <w:tr w:rsidR="00837293"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837293"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285" w:type="pct"/>
            <w:vAlign w:val="bottom"/>
          </w:tcPr>
          <w:p w14:paraId="310F0D4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837293"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837293"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F47B19" w:rsidRPr="00837293" w:rsidRDefault="00F47B19" w:rsidP="00AA6B39">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837293"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F47B19" w:rsidRPr="00837293" w:rsidRDefault="00F47B19" w:rsidP="00AA6B39">
            <w:pPr>
              <w:rPr>
                <w:rFonts w:ascii="Book Antiqua" w:hAnsi="Book Antiqua" w:cs="Times New Roman"/>
                <w:color w:val="auto"/>
                <w:sz w:val="24"/>
                <w:szCs w:val="24"/>
              </w:rPr>
            </w:pPr>
          </w:p>
        </w:tc>
        <w:tc>
          <w:tcPr>
            <w:tcW w:w="286" w:type="pct"/>
          </w:tcPr>
          <w:p w14:paraId="44F60FB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59BFE5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F47B19" w:rsidRPr="00837293" w:rsidRDefault="009F3F55"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4DDAA36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-0.12</w:t>
            </w:r>
          </w:p>
        </w:tc>
        <w:tc>
          <w:tcPr>
            <w:tcW w:w="285" w:type="pct"/>
          </w:tcPr>
          <w:p w14:paraId="57BB5DA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285" w:type="pct"/>
            <w:vAlign w:val="bottom"/>
          </w:tcPr>
          <w:p w14:paraId="366C78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7A5776F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7675A59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0.33</w:t>
            </w:r>
          </w:p>
        </w:tc>
      </w:tr>
      <w:tr w:rsidR="00837293"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837293"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837293"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285" w:type="pct"/>
            <w:vAlign w:val="bottom"/>
          </w:tcPr>
          <w:p w14:paraId="769A9F1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64DD976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0.30</w:t>
            </w:r>
          </w:p>
        </w:tc>
      </w:tr>
      <w:tr w:rsidR="00837293"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837293"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837293"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837293"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837293"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F47B19" w:rsidRPr="00837293" w:rsidRDefault="00F47B19" w:rsidP="00AA6B39">
            <w:pPr>
              <w:rPr>
                <w:rFonts w:ascii="Book Antiqua" w:hAnsi="Book Antiqua" w:cs="Times New Roman"/>
                <w:color w:val="auto"/>
                <w:sz w:val="24"/>
                <w:szCs w:val="24"/>
              </w:rPr>
            </w:pPr>
          </w:p>
        </w:tc>
        <w:tc>
          <w:tcPr>
            <w:tcW w:w="286" w:type="pct"/>
          </w:tcPr>
          <w:p w14:paraId="4B1EE2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F47B19" w:rsidRPr="00837293" w:rsidRDefault="00F47B19" w:rsidP="00AA6B39">
            <w:pPr>
              <w:rPr>
                <w:rFonts w:ascii="Book Antiqua" w:hAnsi="Book Antiqua" w:cs="Times New Roman"/>
                <w:color w:val="auto"/>
                <w:sz w:val="24"/>
                <w:szCs w:val="24"/>
              </w:rPr>
            </w:pPr>
          </w:p>
        </w:tc>
        <w:tc>
          <w:tcPr>
            <w:tcW w:w="286" w:type="pct"/>
          </w:tcPr>
          <w:p w14:paraId="6308C7E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F47B19" w:rsidRPr="00837293" w:rsidRDefault="009F3F55"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177A67D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85" w:type="pct"/>
            <w:vAlign w:val="bottom"/>
          </w:tcPr>
          <w:p w14:paraId="12AC30B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72D5FFF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5C3C501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7D438504"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455" w:type="pct"/>
          </w:tcPr>
          <w:p w14:paraId="68884F9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0.32</w:t>
            </w:r>
          </w:p>
        </w:tc>
      </w:tr>
      <w:tr w:rsidR="00837293"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837293"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837293"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85" w:type="pct"/>
            <w:vAlign w:val="bottom"/>
          </w:tcPr>
          <w:p w14:paraId="1FFEE7F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3" w:type="pct"/>
          </w:tcPr>
          <w:p w14:paraId="4DD8573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0.43</w:t>
            </w:r>
          </w:p>
        </w:tc>
      </w:tr>
      <w:tr w:rsidR="00837293"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396D313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837293"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0.70</w:t>
            </w:r>
          </w:p>
        </w:tc>
        <w:tc>
          <w:tcPr>
            <w:tcW w:w="453" w:type="pct"/>
          </w:tcPr>
          <w:p w14:paraId="19BF6EE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837293"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0.70</w:t>
            </w:r>
          </w:p>
        </w:tc>
        <w:tc>
          <w:tcPr>
            <w:tcW w:w="453" w:type="pct"/>
          </w:tcPr>
          <w:p w14:paraId="4C9343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837293"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837293"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F47B19" w:rsidRPr="00837293" w:rsidRDefault="00F47B19" w:rsidP="00AA6B39">
            <w:pPr>
              <w:rPr>
                <w:rFonts w:ascii="Book Antiqua" w:hAnsi="Book Antiqua" w:cs="Times New Roman"/>
                <w:i/>
                <w:iCs/>
                <w:color w:val="auto"/>
                <w:sz w:val="24"/>
                <w:szCs w:val="24"/>
              </w:rPr>
            </w:pPr>
          </w:p>
        </w:tc>
        <w:tc>
          <w:tcPr>
            <w:tcW w:w="286" w:type="pct"/>
          </w:tcPr>
          <w:p w14:paraId="0311224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-3.97</w:t>
            </w:r>
          </w:p>
        </w:tc>
        <w:tc>
          <w:tcPr>
            <w:tcW w:w="285" w:type="pct"/>
          </w:tcPr>
          <w:p w14:paraId="78B0E55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F47B19" w:rsidRPr="00837293" w:rsidRDefault="009F3F55"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0086410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0.87</w:t>
            </w:r>
          </w:p>
        </w:tc>
        <w:tc>
          <w:tcPr>
            <w:tcW w:w="285" w:type="pct"/>
          </w:tcPr>
          <w:p w14:paraId="3978F4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7853986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28" w:type="pct"/>
          </w:tcPr>
          <w:p w14:paraId="3A0BA3D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626AB78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2AF00670"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0.53</w:t>
            </w:r>
          </w:p>
        </w:tc>
        <w:tc>
          <w:tcPr>
            <w:tcW w:w="455" w:type="pct"/>
          </w:tcPr>
          <w:p w14:paraId="21F434C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w:t>
            </w:r>
          </w:p>
        </w:tc>
        <w:tc>
          <w:tcPr>
            <w:tcW w:w="453" w:type="pct"/>
          </w:tcPr>
          <w:p w14:paraId="309875A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r>
      <w:tr w:rsidR="00837293"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-2.07</w:t>
            </w:r>
          </w:p>
        </w:tc>
        <w:tc>
          <w:tcPr>
            <w:tcW w:w="285" w:type="pct"/>
            <w:vAlign w:val="bottom"/>
          </w:tcPr>
          <w:p w14:paraId="3F4D035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-4.11</w:t>
            </w:r>
          </w:p>
        </w:tc>
        <w:tc>
          <w:tcPr>
            <w:tcW w:w="453" w:type="pct"/>
          </w:tcPr>
          <w:p w14:paraId="2772EDA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837293"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837293"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85" w:type="pct"/>
            <w:vAlign w:val="bottom"/>
          </w:tcPr>
          <w:p w14:paraId="7D03B02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28" w:type="pct"/>
          </w:tcPr>
          <w:p w14:paraId="1189B6B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75A977CE"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5" w:type="pct"/>
          </w:tcPr>
          <w:p w14:paraId="6BDAA2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c>
          <w:tcPr>
            <w:tcW w:w="453" w:type="pct"/>
          </w:tcPr>
          <w:p w14:paraId="3D8A362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0.45</w:t>
            </w:r>
          </w:p>
        </w:tc>
      </w:tr>
      <w:tr w:rsidR="00837293"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837293"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837293"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F47B19" w:rsidRPr="00837293" w:rsidRDefault="00F47B19" w:rsidP="00AA6B39">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837293"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F47B19" w:rsidRPr="00837293" w:rsidRDefault="00F47B19"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4B49218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837293"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F47B19" w:rsidRPr="00837293" w:rsidRDefault="00F47B19"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F47B19" w:rsidRPr="00837293" w:rsidRDefault="00F47B19" w:rsidP="00AA6B39">
            <w:pPr>
              <w:rPr>
                <w:rFonts w:ascii="Book Antiqua" w:hAnsi="Book Antiqua" w:cs="Times New Roman"/>
                <w:color w:val="auto"/>
                <w:sz w:val="24"/>
                <w:szCs w:val="24"/>
              </w:rPr>
            </w:pPr>
          </w:p>
        </w:tc>
        <w:tc>
          <w:tcPr>
            <w:tcW w:w="286" w:type="pct"/>
          </w:tcPr>
          <w:p w14:paraId="0727FF6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8448</w:t>
            </w:r>
          </w:p>
        </w:tc>
      </w:tr>
      <w:tr w:rsidR="00837293"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0.25</w:t>
            </w:r>
          </w:p>
        </w:tc>
      </w:tr>
      <w:tr w:rsidR="00837293"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837293"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0.49</w:t>
            </w:r>
          </w:p>
        </w:tc>
      </w:tr>
      <w:tr w:rsidR="00837293"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0.53</w:t>
            </w:r>
          </w:p>
        </w:tc>
      </w:tr>
      <w:tr w:rsidR="00837293"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17505.08</w:t>
            </w:r>
          </w:p>
        </w:tc>
      </w:tr>
      <w:tr w:rsidR="00837293"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17814.92</w:t>
            </w:r>
          </w:p>
        </w:tc>
      </w:tr>
      <w:tr w:rsidR="00837293"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F47B19" w:rsidRPr="00837293" w:rsidRDefault="00F47B19" w:rsidP="00AA6B39">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F47B19" w:rsidRPr="00837293" w:rsidRDefault="00F47B19" w:rsidP="00AA6B39">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3"/>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6655B4">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With the exception of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64" w:name="_Toc1524112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64"/>
    </w:p>
    <w:p w14:paraId="4393191B" w14:textId="2AD88675" w:rsidR="00CC3BF7" w:rsidRPr="00837293" w:rsidRDefault="00CC3BF7" w:rsidP="00CC3BF7">
      <w:pPr>
        <w:rPr>
          <w:lang w:val="en-US"/>
        </w:rPr>
      </w:pPr>
      <w:r w:rsidRPr="00837293">
        <w:rPr>
          <w:noProof/>
          <w:lang w:val="en-US"/>
          <w14:ligatures w14:val="standardContextual"/>
        </w:rPr>
        <w:drawing>
          <wp:inline distT="0" distB="0" distL="0" distR="0" wp14:anchorId="4FAB0135" wp14:editId="3AA8FDE0">
            <wp:extent cx="5731510" cy="3439160"/>
            <wp:effectExtent l="0" t="0" r="2540" b="8890"/>
            <wp:docPr id="1541604122" name="Picture 10"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4122" name="Picture 10" descr="A graph showing the number of probabilities of economic activit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65" w:name="_Toc1524112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65"/>
    </w:p>
    <w:p w14:paraId="43D8D862" w14:textId="4F88D5B9" w:rsidR="00CE053C" w:rsidRPr="00837293" w:rsidRDefault="00CC3BF7" w:rsidP="00CC3BF7">
      <w:pPr>
        <w:rPr>
          <w:lang w:val="en-US"/>
        </w:rPr>
      </w:pPr>
      <w:r w:rsidRPr="00837293">
        <w:rPr>
          <w:noProof/>
          <w:lang w:val="en-US"/>
          <w14:ligatures w14:val="standardContextual"/>
        </w:rPr>
        <w:drawing>
          <wp:inline distT="0" distB="0" distL="0" distR="0" wp14:anchorId="0631CD84" wp14:editId="372F2800">
            <wp:extent cx="5731510" cy="3439160"/>
            <wp:effectExtent l="0" t="0" r="2540" b="8890"/>
            <wp:docPr id="2044907538" name="Picture 11"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7538" name="Picture 11" descr="A graph showing the number of probabilities of economic activit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66" w:name="_Toc1524112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66"/>
    </w:p>
    <w:p w14:paraId="52778E02" w14:textId="2A913224" w:rsidR="00CC3BF7" w:rsidRPr="00837293" w:rsidRDefault="00CC3BF7" w:rsidP="00CC3BF7">
      <w:pPr>
        <w:rPr>
          <w:lang w:val="en-US"/>
        </w:rPr>
      </w:pPr>
      <w:r w:rsidRPr="00837293">
        <w:rPr>
          <w:noProof/>
          <w:lang w:val="en-US"/>
          <w14:ligatures w14:val="standardContextual"/>
        </w:rPr>
        <w:drawing>
          <wp:inline distT="0" distB="0" distL="0" distR="0" wp14:anchorId="1F3D6270" wp14:editId="3434BE19">
            <wp:extent cx="5731510" cy="3439160"/>
            <wp:effectExtent l="0" t="0" r="2540" b="8890"/>
            <wp:docPr id="1283310472" name="Picture 1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0472" name="Picture 1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67" w:name="_Toc1524112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67"/>
    </w:p>
    <w:p w14:paraId="6B71117F" w14:textId="1ADD3850" w:rsidR="00012DA7" w:rsidRPr="00837293" w:rsidRDefault="00CC3BF7" w:rsidP="00012DA7">
      <w:pPr>
        <w:rPr>
          <w:lang w:val="en-US"/>
        </w:rPr>
      </w:pPr>
      <w:r w:rsidRPr="00837293">
        <w:rPr>
          <w:noProof/>
          <w:lang w:val="en-US"/>
          <w14:ligatures w14:val="standardContextual"/>
        </w:rPr>
        <w:drawing>
          <wp:inline distT="0" distB="0" distL="0" distR="0" wp14:anchorId="438E711D" wp14:editId="68943FD0">
            <wp:extent cx="5731510" cy="3439160"/>
            <wp:effectExtent l="0" t="0" r="2540" b="8890"/>
            <wp:docPr id="2137894373" name="Picture 14"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4373" name="Picture 14" descr="A graph showing the number of probabilities of economic activit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w:t>
      </w:r>
      <w:r w:rsidR="00894771">
        <w:rPr>
          <w:rFonts w:ascii="Book Antiqua" w:hAnsi="Book Antiqua"/>
          <w:sz w:val="24"/>
          <w:szCs w:val="24"/>
          <w:lang w:val="en-US"/>
        </w:rPr>
        <w:lastRenderedPageBreak/>
        <w:t xml:space="preserve">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17B43986" w14:textId="6769A0A8" w:rsidR="003E6DA2" w:rsidRPr="00837293" w:rsidRDefault="003E6DA2" w:rsidP="003E6DA2"/>
    <w:p w14:paraId="15D4FA39" w14:textId="77777777" w:rsidR="00F47B19" w:rsidRPr="00837293" w:rsidRDefault="00F47B19" w:rsidP="003E6DA2"/>
    <w:p w14:paraId="61EEFC2F" w14:textId="77777777" w:rsidR="00F47B19" w:rsidRPr="00837293" w:rsidRDefault="00F47B19" w:rsidP="003E6DA2"/>
    <w:p w14:paraId="3EB509E3" w14:textId="77777777" w:rsidR="00F47B19" w:rsidRPr="00837293" w:rsidRDefault="00F47B19" w:rsidP="003E6DA2"/>
    <w:p w14:paraId="011AFFE9" w14:textId="3D90646E" w:rsidR="003E6DA2" w:rsidRPr="00837293" w:rsidRDefault="003E6DA2" w:rsidP="003E6DA2"/>
    <w:p w14:paraId="3453961E" w14:textId="77777777" w:rsidR="00706A0F" w:rsidRPr="00837293" w:rsidRDefault="00F47B19" w:rsidP="00706A0F">
      <w:pPr>
        <w:keepNext/>
      </w:pPr>
      <w:r w:rsidRPr="00837293">
        <w:rPr>
          <w:noProof/>
          <w14:ligatures w14:val="standardContextual"/>
        </w:rPr>
        <w:lastRenderedPageBreak/>
        <w:drawing>
          <wp:inline distT="0" distB="0" distL="0" distR="0" wp14:anchorId="6D525530" wp14:editId="4A1F8444">
            <wp:extent cx="5731510" cy="3439160"/>
            <wp:effectExtent l="0" t="0" r="0" b="0"/>
            <wp:docPr id="618319169" name="Picture 1"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9169" name="Picture 1" descr="A graph showing the number of numbe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68" w:name="_Toc1524112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Employment</w:t>
      </w:r>
      <w:bookmarkEnd w:id="68"/>
    </w:p>
    <w:p w14:paraId="64361140" w14:textId="77777777" w:rsidR="00706A0F" w:rsidRPr="00837293" w:rsidRDefault="00F47B19" w:rsidP="00706A0F">
      <w:pPr>
        <w:keepNext/>
      </w:pPr>
      <w:r w:rsidRPr="00837293">
        <w:rPr>
          <w:noProof/>
          <w14:ligatures w14:val="standardContextual"/>
        </w:rPr>
        <w:drawing>
          <wp:inline distT="0" distB="0" distL="0" distR="0" wp14:anchorId="31BC1BEA" wp14:editId="3621F002">
            <wp:extent cx="5731510" cy="3439160"/>
            <wp:effectExtent l="0" t="0" r="0" b="0"/>
            <wp:docPr id="1628846991" name="Picture 2"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6991" name="Picture 2" descr="A graph showing the number of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69" w:name="_Toc1524112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69"/>
    </w:p>
    <w:p w14:paraId="271DF552" w14:textId="77777777" w:rsidR="00706A0F" w:rsidRPr="00837293" w:rsidRDefault="00F47B19" w:rsidP="00706A0F">
      <w:pPr>
        <w:keepNext/>
      </w:pPr>
      <w:r w:rsidRPr="00837293">
        <w:rPr>
          <w:noProof/>
          <w14:ligatures w14:val="standardContextual"/>
        </w:rPr>
        <w:lastRenderedPageBreak/>
        <w:drawing>
          <wp:inline distT="0" distB="0" distL="0" distR="0" wp14:anchorId="467F7EBF" wp14:editId="4F014542">
            <wp:extent cx="5731510" cy="3439160"/>
            <wp:effectExtent l="0" t="0" r="0" b="0"/>
            <wp:docPr id="451044466" name="Picture 3"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4466" name="Picture 3"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70" w:name="_Toc1524112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70"/>
    </w:p>
    <w:p w14:paraId="4BF5AF7A" w14:textId="77777777" w:rsidR="00706A0F" w:rsidRPr="00837293" w:rsidRDefault="00F47B19" w:rsidP="00706A0F">
      <w:pPr>
        <w:keepNext/>
      </w:pPr>
      <w:r w:rsidRPr="00837293">
        <w:rPr>
          <w:noProof/>
          <w14:ligatures w14:val="standardContextual"/>
        </w:rPr>
        <w:drawing>
          <wp:inline distT="0" distB="0" distL="0" distR="0" wp14:anchorId="6A128DDE" wp14:editId="15FD8FD7">
            <wp:extent cx="5731510" cy="3439160"/>
            <wp:effectExtent l="0" t="0" r="0" b="0"/>
            <wp:docPr id="1131331733"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1733" name="Picture 4" descr="A graph showing the number of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1" w:name="_Toc1524112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1"/>
    </w:p>
    <w:p w14:paraId="4E135385" w14:textId="77777777" w:rsidR="00CC3BF7" w:rsidRPr="00837293" w:rsidRDefault="00CC3BF7" w:rsidP="003E6DA2"/>
    <w:p w14:paraId="09690FCA" w14:textId="732C94C8" w:rsidR="00B947F6" w:rsidRPr="00837293" w:rsidRDefault="00B947F6" w:rsidP="00AF7627">
      <w:pPr>
        <w:pStyle w:val="Heading3"/>
      </w:pPr>
      <w:bookmarkStart w:id="72" w:name="_Toc152408176"/>
      <w:bookmarkStart w:id="73" w:name="_Toc152683675"/>
      <w:r w:rsidRPr="00837293">
        <w:t>Discussion and Conclusion</w:t>
      </w:r>
      <w:bookmarkEnd w:id="72"/>
      <w:bookmarkEnd w:id="73"/>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74" w:name="_Toc152408177"/>
      <w:bookmarkStart w:id="75" w:name="_Toc152683676"/>
      <w:r w:rsidRPr="00837293">
        <w:t>Sensitivity Analysis of Independent Variables</w:t>
      </w:r>
      <w:bookmarkEnd w:id="74"/>
      <w:bookmarkEnd w:id="75"/>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76" w:name="_Toc152408178"/>
      <w:bookmarkStart w:id="77" w:name="_Toc152683677"/>
      <w:r w:rsidRPr="00837293">
        <w:lastRenderedPageBreak/>
        <w:t>Testing Measures of Parental Social Class</w:t>
      </w:r>
      <w:bookmarkEnd w:id="76"/>
      <w:bookmarkEnd w:id="77"/>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56E0F1E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13</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With the exception of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probability .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245DDFD1"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identifical findings for educational attainment, sex, and housing tenure across all three models. Whilst once again, the </w:t>
      </w:r>
      <w:r>
        <w:rPr>
          <w:rFonts w:ascii="Book Antiqua" w:hAnsi="Book Antiqua" w:cs="Times New Roman"/>
          <w:color w:val="000000" w:themeColor="text1"/>
          <w:sz w:val="24"/>
          <w:szCs w:val="24"/>
        </w:rPr>
        <w:lastRenderedPageBreak/>
        <w:t>CAMSIS model finds no substantive impact that social stratification has upon idnviduals sorting into economic activity post-mandatory schooling, both NS-SEC and RGSC models do. This substantive signficaince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6655B4">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03A2E487" w:rsidR="00C4762D" w:rsidRPr="00837293" w:rsidRDefault="00C4762D" w:rsidP="00AE3B45">
      <w:pPr>
        <w:pStyle w:val="Caption"/>
      </w:pPr>
      <w:bookmarkStart w:id="78" w:name="_Toc152411220"/>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13</w:t>
      </w:r>
      <w:r w:rsidR="00D24434" w:rsidRPr="00837293">
        <w:fldChar w:fldCharType="end"/>
      </w:r>
      <w:r w:rsidRPr="00837293">
        <w:t xml:space="preserve"> Sensitivity analyses of alternative measures of parental social stratification</w:t>
      </w:r>
      <w:bookmarkEnd w:id="78"/>
    </w:p>
    <w:tbl>
      <w:tblPr>
        <w:tblStyle w:val="GridTable6Colorful"/>
        <w:tblW w:w="5000" w:type="pct"/>
        <w:tblLook w:val="04A0" w:firstRow="1" w:lastRow="0" w:firstColumn="1" w:lastColumn="0" w:noHBand="0" w:noVBand="1"/>
      </w:tblPr>
      <w:tblGrid>
        <w:gridCol w:w="2522"/>
        <w:gridCol w:w="811"/>
        <w:gridCol w:w="808"/>
        <w:gridCol w:w="646"/>
        <w:gridCol w:w="811"/>
        <w:gridCol w:w="808"/>
        <w:gridCol w:w="811"/>
        <w:gridCol w:w="808"/>
        <w:gridCol w:w="646"/>
        <w:gridCol w:w="811"/>
        <w:gridCol w:w="808"/>
        <w:gridCol w:w="811"/>
        <w:gridCol w:w="808"/>
        <w:gridCol w:w="646"/>
        <w:gridCol w:w="811"/>
        <w:gridCol w:w="808"/>
      </w:tblGrid>
      <w:tr w:rsidR="00837293" w:rsidRPr="00837293" w14:paraId="1C754DD9"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0A0E45F" w14:textId="77777777" w:rsidR="00A96682" w:rsidRPr="00894771" w:rsidRDefault="00A96682" w:rsidP="00AA6B39">
            <w:pPr>
              <w:rPr>
                <w:rFonts w:ascii="Book Antiqua" w:hAnsi="Book Antiqua" w:cs="Times New Roman"/>
                <w:color w:val="auto"/>
                <w:sz w:val="20"/>
                <w:szCs w:val="20"/>
              </w:rPr>
            </w:pPr>
            <w:bookmarkStart w:id="79" w:name="_Hlk147832535"/>
            <w:bookmarkStart w:id="80" w:name="_Hlk136963657"/>
          </w:p>
        </w:tc>
        <w:tc>
          <w:tcPr>
            <w:tcW w:w="1370" w:type="pct"/>
            <w:gridSpan w:val="5"/>
          </w:tcPr>
          <w:p w14:paraId="7765F5A9" w14:textId="77777777" w:rsidR="00A96682" w:rsidRPr="00894771"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NS-SEC</w:t>
            </w:r>
          </w:p>
        </w:tc>
        <w:tc>
          <w:tcPr>
            <w:tcW w:w="1370" w:type="pct"/>
            <w:gridSpan w:val="5"/>
          </w:tcPr>
          <w:p w14:paraId="1D8E5CD7" w14:textId="77777777" w:rsidR="00A96682" w:rsidRPr="00894771"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1370" w:type="pct"/>
            <w:gridSpan w:val="5"/>
          </w:tcPr>
          <w:p w14:paraId="798C751A" w14:textId="77777777" w:rsidR="00A96682" w:rsidRPr="00894771"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RGSC</w:t>
            </w:r>
          </w:p>
        </w:tc>
      </w:tr>
      <w:tr w:rsidR="00837293" w:rsidRPr="00837293" w14:paraId="38F39CD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B384AC8"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Economic Activity</w:t>
            </w:r>
          </w:p>
        </w:tc>
        <w:tc>
          <w:tcPr>
            <w:tcW w:w="286" w:type="pct"/>
          </w:tcPr>
          <w:p w14:paraId="1999C967"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Coef.</w:t>
            </w:r>
          </w:p>
        </w:tc>
        <w:tc>
          <w:tcPr>
            <w:tcW w:w="285" w:type="pct"/>
          </w:tcPr>
          <w:p w14:paraId="3BD039BA"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S.E</w:t>
            </w:r>
          </w:p>
        </w:tc>
        <w:tc>
          <w:tcPr>
            <w:tcW w:w="228" w:type="pct"/>
          </w:tcPr>
          <w:p w14:paraId="3E436F16"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Sig.</w:t>
            </w:r>
          </w:p>
        </w:tc>
        <w:tc>
          <w:tcPr>
            <w:tcW w:w="286" w:type="pct"/>
          </w:tcPr>
          <w:p w14:paraId="3C0962A7"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94771">
              <w:rPr>
                <w:rFonts w:ascii="Book Antiqua" w:eastAsiaTheme="minorEastAsia" w:hAnsi="Book Antiqua" w:cs="Times New Roman"/>
                <w:b/>
                <w:color w:val="auto"/>
                <w:sz w:val="20"/>
                <w:szCs w:val="20"/>
              </w:rPr>
              <w:t xml:space="preserve"> Prob.</w:t>
            </w:r>
          </w:p>
        </w:tc>
        <w:tc>
          <w:tcPr>
            <w:tcW w:w="285" w:type="pct"/>
          </w:tcPr>
          <w:p w14:paraId="4F1A7B55"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color w:val="auto"/>
                <w:sz w:val="20"/>
                <w:szCs w:val="20"/>
              </w:rPr>
              <w:t>S.E</w:t>
            </w:r>
          </w:p>
        </w:tc>
        <w:tc>
          <w:tcPr>
            <w:tcW w:w="286" w:type="pct"/>
          </w:tcPr>
          <w:p w14:paraId="45FA3D7A"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Coef.</w:t>
            </w:r>
          </w:p>
        </w:tc>
        <w:tc>
          <w:tcPr>
            <w:tcW w:w="285" w:type="pct"/>
          </w:tcPr>
          <w:p w14:paraId="2C1543BE"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S.E</w:t>
            </w:r>
          </w:p>
        </w:tc>
        <w:tc>
          <w:tcPr>
            <w:tcW w:w="228" w:type="pct"/>
          </w:tcPr>
          <w:p w14:paraId="46D4A25F"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Sig.</w:t>
            </w:r>
          </w:p>
        </w:tc>
        <w:tc>
          <w:tcPr>
            <w:tcW w:w="286" w:type="pct"/>
          </w:tcPr>
          <w:p w14:paraId="6665E1E3"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94771">
              <w:rPr>
                <w:rFonts w:ascii="Book Antiqua" w:eastAsiaTheme="minorEastAsia" w:hAnsi="Book Antiqua" w:cs="Times New Roman"/>
                <w:b/>
                <w:color w:val="auto"/>
                <w:sz w:val="20"/>
                <w:szCs w:val="20"/>
              </w:rPr>
              <w:t xml:space="preserve"> Prob.</w:t>
            </w:r>
          </w:p>
        </w:tc>
        <w:tc>
          <w:tcPr>
            <w:tcW w:w="285" w:type="pct"/>
          </w:tcPr>
          <w:p w14:paraId="6D97B753"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color w:val="auto"/>
                <w:sz w:val="20"/>
                <w:szCs w:val="20"/>
              </w:rPr>
              <w:t>S.E</w:t>
            </w:r>
          </w:p>
        </w:tc>
        <w:tc>
          <w:tcPr>
            <w:tcW w:w="286" w:type="pct"/>
          </w:tcPr>
          <w:p w14:paraId="7060E0A3"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Coef.</w:t>
            </w:r>
          </w:p>
        </w:tc>
        <w:tc>
          <w:tcPr>
            <w:tcW w:w="285" w:type="pct"/>
          </w:tcPr>
          <w:p w14:paraId="4F96C639"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S.E</w:t>
            </w:r>
          </w:p>
        </w:tc>
        <w:tc>
          <w:tcPr>
            <w:tcW w:w="228" w:type="pct"/>
          </w:tcPr>
          <w:p w14:paraId="663F6008"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Sig.</w:t>
            </w:r>
          </w:p>
        </w:tc>
        <w:tc>
          <w:tcPr>
            <w:tcW w:w="286" w:type="pct"/>
          </w:tcPr>
          <w:p w14:paraId="2853FF41"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94771">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94771"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color w:val="auto"/>
                <w:sz w:val="20"/>
                <w:szCs w:val="20"/>
              </w:rPr>
              <w:t>S.E</w:t>
            </w:r>
          </w:p>
        </w:tc>
      </w:tr>
      <w:tr w:rsidR="00837293" w:rsidRPr="00837293" w14:paraId="1E9FCBAA"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4D47569"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Employment</w:t>
            </w:r>
          </w:p>
        </w:tc>
        <w:tc>
          <w:tcPr>
            <w:tcW w:w="286" w:type="pct"/>
          </w:tcPr>
          <w:p w14:paraId="15A93B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66F3D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E0E35D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5290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C734E1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AEF17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7326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0A23B2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75A5E6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A7141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3550914"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Educational Attainment</w:t>
            </w:r>
          </w:p>
        </w:tc>
        <w:tc>
          <w:tcPr>
            <w:tcW w:w="286" w:type="pct"/>
          </w:tcPr>
          <w:p w14:paraId="204A39A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9393F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F5F9EA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55A7B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10ACF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0B7DE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EAE49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5103A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365428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1B97DFC4"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5E8FC58"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Less than five O’levels</w:t>
            </w:r>
          </w:p>
        </w:tc>
        <w:tc>
          <w:tcPr>
            <w:tcW w:w="286" w:type="pct"/>
          </w:tcPr>
          <w:p w14:paraId="3625A9E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5DF3553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B18DA1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3D6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E0B5C9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4EBB4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17B030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72F1F8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5D9093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243129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22C161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0598E1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6ADA2C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49DD7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2C21B2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68D267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C7011C9"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Five or More O’levels</w:t>
            </w:r>
          </w:p>
        </w:tc>
        <w:tc>
          <w:tcPr>
            <w:tcW w:w="286" w:type="pct"/>
          </w:tcPr>
          <w:p w14:paraId="62670C9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-3.59</w:t>
            </w:r>
          </w:p>
        </w:tc>
        <w:tc>
          <w:tcPr>
            <w:tcW w:w="285" w:type="pct"/>
          </w:tcPr>
          <w:p w14:paraId="265B862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20374D7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4A3449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-0.39</w:t>
            </w:r>
          </w:p>
        </w:tc>
        <w:tc>
          <w:tcPr>
            <w:tcW w:w="285" w:type="pct"/>
          </w:tcPr>
          <w:p w14:paraId="068A37F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7F917E3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-3.63</w:t>
            </w:r>
          </w:p>
        </w:tc>
        <w:tc>
          <w:tcPr>
            <w:tcW w:w="285" w:type="pct"/>
          </w:tcPr>
          <w:p w14:paraId="0BA386A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1B72895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40CB1E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461244E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6" w:type="pct"/>
          </w:tcPr>
          <w:p w14:paraId="45E97B0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-3.60</w:t>
            </w:r>
          </w:p>
        </w:tc>
        <w:tc>
          <w:tcPr>
            <w:tcW w:w="285" w:type="pct"/>
          </w:tcPr>
          <w:p w14:paraId="2920943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61E35E1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A9E981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-0.39</w:t>
            </w:r>
          </w:p>
        </w:tc>
        <w:tc>
          <w:tcPr>
            <w:tcW w:w="285" w:type="pct"/>
          </w:tcPr>
          <w:p w14:paraId="613C7E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r>
      <w:tr w:rsidR="00837293" w:rsidRPr="00837293" w14:paraId="02321E83"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AD241D3"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Sex</w:t>
            </w:r>
          </w:p>
        </w:tc>
        <w:tc>
          <w:tcPr>
            <w:tcW w:w="286" w:type="pct"/>
          </w:tcPr>
          <w:p w14:paraId="1F342CB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46C6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859FD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0A92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C763F0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4A8AF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043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86B3C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DE1D16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B266D7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7C92C01"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Female</w:t>
            </w:r>
          </w:p>
        </w:tc>
        <w:tc>
          <w:tcPr>
            <w:tcW w:w="286" w:type="pct"/>
          </w:tcPr>
          <w:p w14:paraId="5BAA06D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24D56D3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ACB2A7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2941D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CCFC5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9E4042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06C81B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DB8A9C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056644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927F0B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C4A583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7DBE0FE6"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4C41B536"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Male</w:t>
            </w:r>
          </w:p>
        </w:tc>
        <w:tc>
          <w:tcPr>
            <w:tcW w:w="286" w:type="pct"/>
          </w:tcPr>
          <w:p w14:paraId="0FD1A9B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7967B34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1A56A68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93F782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-0.17</w:t>
            </w:r>
          </w:p>
        </w:tc>
        <w:tc>
          <w:tcPr>
            <w:tcW w:w="285" w:type="pct"/>
          </w:tcPr>
          <w:p w14:paraId="62F1A50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B55834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4A99B39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058BE40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2B6B1A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15CA7C2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140ADE1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7FF7932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57D4A40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3A61D6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66C3B9D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7A83D3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74E8BB"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Housing Tenure</w:t>
            </w:r>
          </w:p>
        </w:tc>
        <w:tc>
          <w:tcPr>
            <w:tcW w:w="286" w:type="pct"/>
          </w:tcPr>
          <w:p w14:paraId="431149A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42EE3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CBB80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5F045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736286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95AB6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DC8D3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2357A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CCDE70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3848B4F5"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2E4AAA97"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Own Home</w:t>
            </w:r>
          </w:p>
        </w:tc>
        <w:tc>
          <w:tcPr>
            <w:tcW w:w="286" w:type="pct"/>
          </w:tcPr>
          <w:p w14:paraId="017F32F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07D29B2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596D8D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09CC3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DEC582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EFEF23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01E0D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81BBBD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B0163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852354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4D19B8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FA31A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852DAD7" w14:textId="19FA9527" w:rsidR="00A96682" w:rsidRPr="00894771" w:rsidRDefault="009F3F55"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7DA2610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0.69</w:t>
            </w:r>
          </w:p>
        </w:tc>
        <w:tc>
          <w:tcPr>
            <w:tcW w:w="285" w:type="pct"/>
          </w:tcPr>
          <w:p w14:paraId="5970BA6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54AC0D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792EDB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0.08</w:t>
            </w:r>
          </w:p>
        </w:tc>
        <w:tc>
          <w:tcPr>
            <w:tcW w:w="285" w:type="pct"/>
          </w:tcPr>
          <w:p w14:paraId="0AB7643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388C9C2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0.79</w:t>
            </w:r>
          </w:p>
        </w:tc>
        <w:tc>
          <w:tcPr>
            <w:tcW w:w="285" w:type="pct"/>
          </w:tcPr>
          <w:p w14:paraId="054F358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4AC60A3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2A83797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0.10</w:t>
            </w:r>
          </w:p>
        </w:tc>
        <w:tc>
          <w:tcPr>
            <w:tcW w:w="285" w:type="pct"/>
          </w:tcPr>
          <w:p w14:paraId="10D8742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6" w:type="pct"/>
          </w:tcPr>
          <w:p w14:paraId="5AEC911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0.71</w:t>
            </w:r>
          </w:p>
        </w:tc>
        <w:tc>
          <w:tcPr>
            <w:tcW w:w="285" w:type="pct"/>
          </w:tcPr>
          <w:p w14:paraId="4086536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7C39830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564BF1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0.08</w:t>
            </w:r>
          </w:p>
        </w:tc>
        <w:tc>
          <w:tcPr>
            <w:tcW w:w="285" w:type="pct"/>
          </w:tcPr>
          <w:p w14:paraId="4503D8D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67CE2B3F"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F4D0056"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NS-SEC</w:t>
            </w:r>
          </w:p>
        </w:tc>
        <w:tc>
          <w:tcPr>
            <w:tcW w:w="286" w:type="pct"/>
          </w:tcPr>
          <w:p w14:paraId="7812E85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86735A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5F9E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9FF5C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4A54A6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A62C6D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7430F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87CA4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CB20E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39095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B5DF69C"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0ECAC00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1334874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(0.22)</w:t>
            </w:r>
          </w:p>
        </w:tc>
        <w:tc>
          <w:tcPr>
            <w:tcW w:w="228" w:type="pct"/>
          </w:tcPr>
          <w:p w14:paraId="6135BED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5E77CC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7CAB82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5ABAC4B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A510A0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F99EF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054DC1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E63A0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60197A0"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2CC0B5DC"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780D952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-0.67</w:t>
            </w:r>
          </w:p>
        </w:tc>
        <w:tc>
          <w:tcPr>
            <w:tcW w:w="285" w:type="pct"/>
            <w:vAlign w:val="bottom"/>
          </w:tcPr>
          <w:p w14:paraId="3C20106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(0.22)</w:t>
            </w:r>
          </w:p>
        </w:tc>
        <w:tc>
          <w:tcPr>
            <w:tcW w:w="228" w:type="pct"/>
          </w:tcPr>
          <w:p w14:paraId="3520FB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4D6237A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4BFD547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509F04F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F9D30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226EC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00354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3C09F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99AA7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622B4A9"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3C79819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1C6CB78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1C86DD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12A776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533308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7DADA1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0E1F6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D7EF9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E10262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B17E9D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0F25DC7F"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4D18BCEE"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4914D1B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0.35</w:t>
            </w:r>
          </w:p>
        </w:tc>
        <w:tc>
          <w:tcPr>
            <w:tcW w:w="285" w:type="pct"/>
            <w:vAlign w:val="bottom"/>
          </w:tcPr>
          <w:p w14:paraId="3EBE893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2EA1CE4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107268F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1031549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4F864F8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08CCB1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57CF2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B3D66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9ED303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7EBD1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A88BD7E"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2ADA5DF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0.96</w:t>
            </w:r>
          </w:p>
        </w:tc>
        <w:tc>
          <w:tcPr>
            <w:tcW w:w="285" w:type="pct"/>
            <w:vAlign w:val="bottom"/>
          </w:tcPr>
          <w:p w14:paraId="1652D83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033DA4E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6EEAF8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0.08</w:t>
            </w:r>
          </w:p>
        </w:tc>
        <w:tc>
          <w:tcPr>
            <w:tcW w:w="285" w:type="pct"/>
            <w:vAlign w:val="bottom"/>
          </w:tcPr>
          <w:p w14:paraId="4750BE0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7F973AC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3621D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16B4A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1E23D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0D0E9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9EEA3A6"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CCA4F44"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784FD60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0.86</w:t>
            </w:r>
          </w:p>
        </w:tc>
        <w:tc>
          <w:tcPr>
            <w:tcW w:w="285" w:type="pct"/>
            <w:vAlign w:val="bottom"/>
          </w:tcPr>
          <w:p w14:paraId="29D3450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290C001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4C6BAD4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0.07</w:t>
            </w:r>
          </w:p>
        </w:tc>
        <w:tc>
          <w:tcPr>
            <w:tcW w:w="285" w:type="pct"/>
            <w:vAlign w:val="bottom"/>
          </w:tcPr>
          <w:p w14:paraId="59E31E2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7907F80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A51C29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A37B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C8398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CFC023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8024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3090B98"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1D0E9C7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0.91</w:t>
            </w:r>
          </w:p>
        </w:tc>
        <w:tc>
          <w:tcPr>
            <w:tcW w:w="285" w:type="pct"/>
            <w:vAlign w:val="bottom"/>
          </w:tcPr>
          <w:p w14:paraId="5495375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7B7870E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56900A2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0.09</w:t>
            </w:r>
          </w:p>
        </w:tc>
        <w:tc>
          <w:tcPr>
            <w:tcW w:w="285" w:type="pct"/>
            <w:vAlign w:val="bottom"/>
          </w:tcPr>
          <w:p w14:paraId="6EE2A23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07769B6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CA2D37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86D5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BA7003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6249A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2383F9C"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0BAD2313"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0C274A4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1.36</w:t>
            </w:r>
          </w:p>
        </w:tc>
        <w:tc>
          <w:tcPr>
            <w:tcW w:w="285" w:type="pct"/>
            <w:vAlign w:val="bottom"/>
          </w:tcPr>
          <w:p w14:paraId="5A59260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(0.13)</w:t>
            </w:r>
          </w:p>
        </w:tc>
        <w:tc>
          <w:tcPr>
            <w:tcW w:w="228" w:type="pct"/>
          </w:tcPr>
          <w:p w14:paraId="29141EF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3F5272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0.13</w:t>
            </w:r>
          </w:p>
        </w:tc>
        <w:tc>
          <w:tcPr>
            <w:tcW w:w="285" w:type="pct"/>
            <w:vAlign w:val="bottom"/>
          </w:tcPr>
          <w:p w14:paraId="6EEBBDD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64DE9D3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D3E659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CCEF2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A00ABE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60B82B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CC16B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2ED056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vAlign w:val="bottom"/>
          </w:tcPr>
          <w:p w14:paraId="39F465E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FF63EE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E5A36F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FC132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42777C1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7CE0255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28" w:type="pct"/>
          </w:tcPr>
          <w:p w14:paraId="3E047FA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DA1DA7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55462AC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7FE39BD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6173A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2BE1782"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433ABFF9"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3FE386A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B099C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C1E7C0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95DE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8E451B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C5471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F45ACA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EFE48D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906238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37293" w:rsidRPr="00837293" w14:paraId="42D965E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198C4E5"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3CC669E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2D954D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1CC42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9E18B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027B4D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3AABAE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D1069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8F76E9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-0.96</w:t>
            </w:r>
          </w:p>
        </w:tc>
        <w:tc>
          <w:tcPr>
            <w:tcW w:w="285" w:type="pct"/>
          </w:tcPr>
          <w:p w14:paraId="475A10C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(0.23)</w:t>
            </w:r>
          </w:p>
        </w:tc>
        <w:tc>
          <w:tcPr>
            <w:tcW w:w="228" w:type="pct"/>
          </w:tcPr>
          <w:p w14:paraId="6542D3F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FC9DE7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-0.09</w:t>
            </w:r>
          </w:p>
        </w:tc>
        <w:tc>
          <w:tcPr>
            <w:tcW w:w="285" w:type="pct"/>
          </w:tcPr>
          <w:p w14:paraId="0E67E56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(0.03)</w:t>
            </w:r>
          </w:p>
        </w:tc>
      </w:tr>
      <w:tr w:rsidR="00837293" w:rsidRPr="00837293" w14:paraId="55FBD2B6"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292750EC"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645826D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D67C9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4B590D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833E7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FFF5F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7A8A4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1863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8B0A95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5C5D252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C672BF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D0FC5E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127267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5049115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8CF7965"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0A70DE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14A0E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4749FC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21870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6450DC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45BA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10FAB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E6E66F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-0.00</w:t>
            </w:r>
          </w:p>
        </w:tc>
        <w:tc>
          <w:tcPr>
            <w:tcW w:w="285" w:type="pct"/>
          </w:tcPr>
          <w:p w14:paraId="4C70E59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28" w:type="pct"/>
          </w:tcPr>
          <w:p w14:paraId="22241C0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E55354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c>
          <w:tcPr>
            <w:tcW w:w="285" w:type="pct"/>
          </w:tcPr>
          <w:p w14:paraId="05E8D53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r>
      <w:tr w:rsidR="00837293" w:rsidRPr="00837293" w14:paraId="051A7091"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E2C5AA8"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269E9D2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FF848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3624E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33AF3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D62C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1C0F7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38A79A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26A270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0.71</w:t>
            </w:r>
          </w:p>
        </w:tc>
        <w:tc>
          <w:tcPr>
            <w:tcW w:w="285" w:type="pct"/>
          </w:tcPr>
          <w:p w14:paraId="1D68213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(0.10)</w:t>
            </w:r>
          </w:p>
        </w:tc>
        <w:tc>
          <w:tcPr>
            <w:tcW w:w="228" w:type="pct"/>
          </w:tcPr>
          <w:p w14:paraId="3ECE32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786D3C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0.05</w:t>
            </w:r>
          </w:p>
        </w:tc>
        <w:tc>
          <w:tcPr>
            <w:tcW w:w="285" w:type="pct"/>
          </w:tcPr>
          <w:p w14:paraId="5A763D4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26FE72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25D29FD"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2B20BB6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C25F3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D2089D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54CE5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47C427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91268D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C9CC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28541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0.80</w:t>
            </w:r>
          </w:p>
        </w:tc>
        <w:tc>
          <w:tcPr>
            <w:tcW w:w="285" w:type="pct"/>
          </w:tcPr>
          <w:p w14:paraId="462FCF1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28" w:type="pct"/>
          </w:tcPr>
          <w:p w14:paraId="3328E7D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3541E2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0.06</w:t>
            </w:r>
          </w:p>
        </w:tc>
        <w:tc>
          <w:tcPr>
            <w:tcW w:w="285" w:type="pct"/>
          </w:tcPr>
          <w:p w14:paraId="0D162E6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(0.02)</w:t>
            </w:r>
          </w:p>
        </w:tc>
      </w:tr>
      <w:tr w:rsidR="00837293" w:rsidRPr="00837293" w14:paraId="73F60CB9"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0A888B0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33498A9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56ABE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F28F66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82F43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E0A1F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26256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76445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028F94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1.15</w:t>
            </w:r>
          </w:p>
        </w:tc>
        <w:tc>
          <w:tcPr>
            <w:tcW w:w="285" w:type="pct"/>
          </w:tcPr>
          <w:p w14:paraId="1EF0D94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(0.16)</w:t>
            </w:r>
          </w:p>
        </w:tc>
        <w:tc>
          <w:tcPr>
            <w:tcW w:w="228" w:type="pct"/>
          </w:tcPr>
          <w:p w14:paraId="18CBB47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9D6D38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85" w:type="pct"/>
          </w:tcPr>
          <w:p w14:paraId="217DD8E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(0.02)</w:t>
            </w:r>
          </w:p>
        </w:tc>
      </w:tr>
      <w:tr w:rsidR="00837293" w:rsidRPr="00837293" w14:paraId="38002B8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152FF0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Intercept</w:t>
            </w:r>
          </w:p>
        </w:tc>
        <w:tc>
          <w:tcPr>
            <w:tcW w:w="286" w:type="pct"/>
            <w:vAlign w:val="bottom"/>
          </w:tcPr>
          <w:p w14:paraId="280DB57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0.89</w:t>
            </w:r>
          </w:p>
        </w:tc>
        <w:tc>
          <w:tcPr>
            <w:tcW w:w="285" w:type="pct"/>
            <w:vAlign w:val="bottom"/>
          </w:tcPr>
          <w:p w14:paraId="30F8340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(0.12)</w:t>
            </w:r>
          </w:p>
        </w:tc>
        <w:tc>
          <w:tcPr>
            <w:tcW w:w="228" w:type="pct"/>
          </w:tcPr>
          <w:p w14:paraId="3CF0020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E8A7D1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EDBE3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18A6015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2.90</w:t>
            </w:r>
          </w:p>
        </w:tc>
        <w:tc>
          <w:tcPr>
            <w:tcW w:w="285" w:type="pct"/>
          </w:tcPr>
          <w:p w14:paraId="338D5E0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(0.15)</w:t>
            </w:r>
          </w:p>
        </w:tc>
        <w:tc>
          <w:tcPr>
            <w:tcW w:w="228" w:type="pct"/>
          </w:tcPr>
          <w:p w14:paraId="515C84E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563C71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FD9C58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07A9AE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1.15</w:t>
            </w:r>
          </w:p>
        </w:tc>
        <w:tc>
          <w:tcPr>
            <w:tcW w:w="285" w:type="pct"/>
          </w:tcPr>
          <w:p w14:paraId="1A95CD9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(0.10)</w:t>
            </w:r>
          </w:p>
        </w:tc>
        <w:tc>
          <w:tcPr>
            <w:tcW w:w="228" w:type="pct"/>
          </w:tcPr>
          <w:p w14:paraId="7FFBDCE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7C55C68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37293" w:rsidRPr="00837293" w14:paraId="5987999E"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992BEBF" w14:textId="77777777" w:rsidR="00A96682" w:rsidRPr="00894771" w:rsidRDefault="00A96682" w:rsidP="00AA6B39">
            <w:pPr>
              <w:rPr>
                <w:rFonts w:ascii="Book Antiqua" w:hAnsi="Book Antiqua" w:cs="Times New Roman"/>
                <w:color w:val="auto"/>
                <w:sz w:val="20"/>
                <w:szCs w:val="20"/>
              </w:rPr>
            </w:pPr>
          </w:p>
        </w:tc>
        <w:tc>
          <w:tcPr>
            <w:tcW w:w="286" w:type="pct"/>
          </w:tcPr>
          <w:p w14:paraId="0DAC9B0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C415E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E416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49415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05CFAB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8CA18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2403F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CB91DD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72B22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D812E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21D1FAF"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Non-Traditional Education</w:t>
            </w:r>
          </w:p>
        </w:tc>
        <w:tc>
          <w:tcPr>
            <w:tcW w:w="286" w:type="pct"/>
          </w:tcPr>
          <w:p w14:paraId="72555BE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B2C8B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F7E7A5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28551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5431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50BD47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E3722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D9E816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1D6055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1A76600F"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FEFE5CC"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Educational Attainment</w:t>
            </w:r>
          </w:p>
        </w:tc>
        <w:tc>
          <w:tcPr>
            <w:tcW w:w="286" w:type="pct"/>
          </w:tcPr>
          <w:p w14:paraId="514F933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F38C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E16A1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AEB7F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5D5260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3E12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59098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D037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C88E9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2173A6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A4FD2A0"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Less than five O’levels</w:t>
            </w:r>
          </w:p>
        </w:tc>
        <w:tc>
          <w:tcPr>
            <w:tcW w:w="286" w:type="pct"/>
          </w:tcPr>
          <w:p w14:paraId="7350204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3F37A6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EAB417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FC5F9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EEBA4A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11980F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A75C18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28E0F3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EE998A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2920E0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830970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B1DDC6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39D297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F4DAAF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1A426D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2A0225D2"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CB642A5"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Five or More O’levels</w:t>
            </w:r>
          </w:p>
        </w:tc>
        <w:tc>
          <w:tcPr>
            <w:tcW w:w="286" w:type="pct"/>
          </w:tcPr>
          <w:p w14:paraId="2727B2C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-1.71</w:t>
            </w:r>
          </w:p>
        </w:tc>
        <w:tc>
          <w:tcPr>
            <w:tcW w:w="285" w:type="pct"/>
          </w:tcPr>
          <w:p w14:paraId="390303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3AABCC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8186E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0.03</w:t>
            </w:r>
          </w:p>
        </w:tc>
        <w:tc>
          <w:tcPr>
            <w:tcW w:w="285" w:type="pct"/>
          </w:tcPr>
          <w:p w14:paraId="2C566F7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0AFF0A5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-1.71</w:t>
            </w:r>
          </w:p>
        </w:tc>
        <w:tc>
          <w:tcPr>
            <w:tcW w:w="285" w:type="pct"/>
          </w:tcPr>
          <w:p w14:paraId="753B6FF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0443F6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E66CC5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08B9A7D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6" w:type="pct"/>
          </w:tcPr>
          <w:p w14:paraId="5569414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-1.71</w:t>
            </w:r>
          </w:p>
        </w:tc>
        <w:tc>
          <w:tcPr>
            <w:tcW w:w="285" w:type="pct"/>
          </w:tcPr>
          <w:p w14:paraId="41F9BD3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24DC0BC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8BD426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0.02</w:t>
            </w:r>
          </w:p>
        </w:tc>
        <w:tc>
          <w:tcPr>
            <w:tcW w:w="285" w:type="pct"/>
          </w:tcPr>
          <w:p w14:paraId="7FA9A3E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r>
      <w:tr w:rsidR="00837293" w:rsidRPr="00837293" w14:paraId="0D07A3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71ACA7"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Sex</w:t>
            </w:r>
          </w:p>
        </w:tc>
        <w:tc>
          <w:tcPr>
            <w:tcW w:w="286" w:type="pct"/>
          </w:tcPr>
          <w:p w14:paraId="36F9417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51079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9DA80F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916E9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4DB82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163FF0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3CA8B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21F64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1F039C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A5E6469"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90B288B"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Female</w:t>
            </w:r>
          </w:p>
        </w:tc>
        <w:tc>
          <w:tcPr>
            <w:tcW w:w="286" w:type="pct"/>
          </w:tcPr>
          <w:p w14:paraId="3C1F55B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1928BCE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AE2C45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92940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A4564E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33D9B2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D763D2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C15B38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795F7A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F4A637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3D67C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67839B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D4B7D7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41949D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931E65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082A5DB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23ECA98"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Male</w:t>
            </w:r>
          </w:p>
        </w:tc>
        <w:tc>
          <w:tcPr>
            <w:tcW w:w="286" w:type="pct"/>
          </w:tcPr>
          <w:p w14:paraId="3DEED06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-0.84</w:t>
            </w:r>
          </w:p>
        </w:tc>
        <w:tc>
          <w:tcPr>
            <w:tcW w:w="285" w:type="pct"/>
          </w:tcPr>
          <w:p w14:paraId="0DBDFF8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D017F9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D87B21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-0.07</w:t>
            </w:r>
          </w:p>
        </w:tc>
        <w:tc>
          <w:tcPr>
            <w:tcW w:w="285" w:type="pct"/>
          </w:tcPr>
          <w:p w14:paraId="69C91DE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38E4F6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-0.84</w:t>
            </w:r>
          </w:p>
        </w:tc>
        <w:tc>
          <w:tcPr>
            <w:tcW w:w="285" w:type="pct"/>
          </w:tcPr>
          <w:p w14:paraId="6588629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3C3AAAE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1BAF8F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85" w:type="pct"/>
          </w:tcPr>
          <w:p w14:paraId="6CED290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86" w:type="pct"/>
          </w:tcPr>
          <w:p w14:paraId="614B54C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-0.84</w:t>
            </w:r>
          </w:p>
        </w:tc>
        <w:tc>
          <w:tcPr>
            <w:tcW w:w="285" w:type="pct"/>
          </w:tcPr>
          <w:p w14:paraId="21FFED0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7233CDE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86ED38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85" w:type="pct"/>
          </w:tcPr>
          <w:p w14:paraId="5EB606A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r>
      <w:tr w:rsidR="00837293" w:rsidRPr="00837293" w14:paraId="53FC7173"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C59BA33"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Housing Tenure</w:t>
            </w:r>
          </w:p>
        </w:tc>
        <w:tc>
          <w:tcPr>
            <w:tcW w:w="286" w:type="pct"/>
          </w:tcPr>
          <w:p w14:paraId="7949215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923A7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B8BFB5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35E01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1E2C7F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2EFFAE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7877A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79353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0099D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0C0BFD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6992817"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Own Home</w:t>
            </w:r>
          </w:p>
        </w:tc>
        <w:tc>
          <w:tcPr>
            <w:tcW w:w="286" w:type="pct"/>
          </w:tcPr>
          <w:p w14:paraId="0CA3AFA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7E9592F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B33377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6E48DB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91CFD5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82EFED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DF365F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D9B386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CF9D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5DA793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968150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8FBB1A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ADAC35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5847D2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6C222D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5F8161E2"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D8BA9F7" w14:textId="418EEFC3" w:rsidR="00A96682" w:rsidRPr="00894771" w:rsidRDefault="009F3F55"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320437E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-0.12</w:t>
            </w:r>
          </w:p>
        </w:tc>
        <w:tc>
          <w:tcPr>
            <w:tcW w:w="285" w:type="pct"/>
          </w:tcPr>
          <w:p w14:paraId="66E27F1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(0.10)</w:t>
            </w:r>
          </w:p>
        </w:tc>
        <w:tc>
          <w:tcPr>
            <w:tcW w:w="228" w:type="pct"/>
          </w:tcPr>
          <w:p w14:paraId="1A31DF0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461BA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-0.04</w:t>
            </w:r>
          </w:p>
        </w:tc>
        <w:tc>
          <w:tcPr>
            <w:tcW w:w="285" w:type="pct"/>
          </w:tcPr>
          <w:p w14:paraId="4A9FEF7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74B3B17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85" w:type="pct"/>
          </w:tcPr>
          <w:p w14:paraId="2CAB929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D22C66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A213AD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-0.04</w:t>
            </w:r>
          </w:p>
        </w:tc>
        <w:tc>
          <w:tcPr>
            <w:tcW w:w="285" w:type="pct"/>
          </w:tcPr>
          <w:p w14:paraId="77DA845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1514200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85" w:type="pct"/>
          </w:tcPr>
          <w:p w14:paraId="401E64C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(0.10)</w:t>
            </w:r>
          </w:p>
        </w:tc>
        <w:tc>
          <w:tcPr>
            <w:tcW w:w="228" w:type="pct"/>
          </w:tcPr>
          <w:p w14:paraId="690CAF6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B3154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-0.04</w:t>
            </w:r>
          </w:p>
        </w:tc>
        <w:tc>
          <w:tcPr>
            <w:tcW w:w="285" w:type="pct"/>
          </w:tcPr>
          <w:p w14:paraId="3F45455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034990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195080D"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NS-SEC</w:t>
            </w:r>
          </w:p>
        </w:tc>
        <w:tc>
          <w:tcPr>
            <w:tcW w:w="286" w:type="pct"/>
          </w:tcPr>
          <w:p w14:paraId="4D62923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91453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40B91C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E3A28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9DF1A3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F01F51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4D6C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54FDB7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E1B5C3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787C786"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83DDF7B"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38B3429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-0.07</w:t>
            </w:r>
          </w:p>
        </w:tc>
        <w:tc>
          <w:tcPr>
            <w:tcW w:w="285" w:type="pct"/>
            <w:vAlign w:val="bottom"/>
          </w:tcPr>
          <w:p w14:paraId="500F2B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(0.22)</w:t>
            </w:r>
          </w:p>
        </w:tc>
        <w:tc>
          <w:tcPr>
            <w:tcW w:w="228" w:type="pct"/>
          </w:tcPr>
          <w:p w14:paraId="710E066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4218198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3197F27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2D3C747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34D323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38CC6F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B9E12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FF637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B97C55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8797C4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7A1B76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062E8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4BE34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EFE4A4E"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3C75580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-0.52</w:t>
            </w:r>
          </w:p>
        </w:tc>
        <w:tc>
          <w:tcPr>
            <w:tcW w:w="285" w:type="pct"/>
          </w:tcPr>
          <w:p w14:paraId="7CBE8EC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(0.21)</w:t>
            </w:r>
          </w:p>
        </w:tc>
        <w:tc>
          <w:tcPr>
            <w:tcW w:w="228" w:type="pct"/>
          </w:tcPr>
          <w:p w14:paraId="357970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EE239F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17D56C2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71A3D8D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C314D1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A6802E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44997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D95D0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505C9FB"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0FE259F6"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79A1FDE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569617A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715427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5A2E9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5EF536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95E932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7376A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9CA06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C2ECF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8A99E6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35C095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A229BA4"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1CB9CD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0.06</w:t>
            </w:r>
          </w:p>
        </w:tc>
        <w:tc>
          <w:tcPr>
            <w:tcW w:w="285" w:type="pct"/>
            <w:vAlign w:val="bottom"/>
          </w:tcPr>
          <w:p w14:paraId="1F07C96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(0.16)</w:t>
            </w:r>
          </w:p>
        </w:tc>
        <w:tc>
          <w:tcPr>
            <w:tcW w:w="228" w:type="pct"/>
          </w:tcPr>
          <w:p w14:paraId="08C5D70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28D7B96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76F0A0A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084FE04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6080D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B965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5045AF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146DFE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5B79AE9"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CDFF1B4"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764853B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85" w:type="pct"/>
            <w:vAlign w:val="bottom"/>
          </w:tcPr>
          <w:p w14:paraId="4FC07EB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(0.17)</w:t>
            </w:r>
          </w:p>
        </w:tc>
        <w:tc>
          <w:tcPr>
            <w:tcW w:w="228" w:type="pct"/>
          </w:tcPr>
          <w:p w14:paraId="26C9968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EA0C2C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5" w:type="pct"/>
            <w:vAlign w:val="bottom"/>
          </w:tcPr>
          <w:p w14:paraId="185C872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30B90A7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BEE97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0EA30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9099C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5473A8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C382BE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BEC7CA"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550386D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0.24</w:t>
            </w:r>
          </w:p>
        </w:tc>
        <w:tc>
          <w:tcPr>
            <w:tcW w:w="285" w:type="pct"/>
            <w:vAlign w:val="bottom"/>
          </w:tcPr>
          <w:p w14:paraId="0358ED0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058AEAB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3D5BEE1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5" w:type="pct"/>
            <w:vAlign w:val="bottom"/>
          </w:tcPr>
          <w:p w14:paraId="0AC8A56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4E7DD56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503DF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660DE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C30940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319BBE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539F1E3"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1F9AF16"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42BEBB3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5" w:type="pct"/>
            <w:vAlign w:val="bottom"/>
          </w:tcPr>
          <w:p w14:paraId="2A2190E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(0.16)</w:t>
            </w:r>
          </w:p>
        </w:tc>
        <w:tc>
          <w:tcPr>
            <w:tcW w:w="228" w:type="pct"/>
          </w:tcPr>
          <w:p w14:paraId="64C1299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166463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-0.04</w:t>
            </w:r>
          </w:p>
        </w:tc>
        <w:tc>
          <w:tcPr>
            <w:tcW w:w="285" w:type="pct"/>
            <w:vAlign w:val="bottom"/>
          </w:tcPr>
          <w:p w14:paraId="2BA1D36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7A37DB3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C9D53C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A405C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7EB9A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4B611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F8EC2A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B015D5E"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5E67B91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0.44</w:t>
            </w:r>
          </w:p>
        </w:tc>
        <w:tc>
          <w:tcPr>
            <w:tcW w:w="285" w:type="pct"/>
            <w:vAlign w:val="bottom"/>
          </w:tcPr>
          <w:p w14:paraId="4C33737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6CE0FE6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E8CD0B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5" w:type="pct"/>
            <w:vAlign w:val="bottom"/>
          </w:tcPr>
          <w:p w14:paraId="4B30F7B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309B260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34E50B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7AEFA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494AA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D40361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1C200A5"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2CE277A"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tcPr>
          <w:p w14:paraId="69CD76F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59E77B" w14:textId="77777777" w:rsidR="00A96682" w:rsidRPr="00894771" w:rsidRDefault="00A96682" w:rsidP="00AA6B39">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EE0006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27D8C4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457B2D4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2184BA1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28" w:type="pct"/>
          </w:tcPr>
          <w:p w14:paraId="7BE3A7C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7A913B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5C669F8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68022F5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BD6AF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22E744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A9FA1F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791478E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6E6A3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D62D7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9ADE4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94D745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4D2935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6C39E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BF6ABC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3B066C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3F63B0B"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D28BA20"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3E79165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5B1B1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B32CF4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479EC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1A22D8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00D4BA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91B07A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D0152E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-0.47</w:t>
            </w:r>
          </w:p>
        </w:tc>
        <w:tc>
          <w:tcPr>
            <w:tcW w:w="285" w:type="pct"/>
          </w:tcPr>
          <w:p w14:paraId="16D7565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(0.21)</w:t>
            </w:r>
          </w:p>
        </w:tc>
        <w:tc>
          <w:tcPr>
            <w:tcW w:w="228" w:type="pct"/>
          </w:tcPr>
          <w:p w14:paraId="5E1743C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3D9122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0.00</w:t>
            </w:r>
          </w:p>
        </w:tc>
        <w:tc>
          <w:tcPr>
            <w:tcW w:w="285" w:type="pct"/>
          </w:tcPr>
          <w:p w14:paraId="03EA70C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r>
      <w:tr w:rsidR="00837293" w:rsidRPr="00837293" w14:paraId="6DB2D8D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843F548"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52258E4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0A38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4AABF2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73B31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2A9C86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2A1B40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085492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453AB9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38E9AA1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72E70E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BAED54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D3963B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6611F953"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013591E4"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7F2A8CF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6E3E2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26A74A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0AA0A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7C2336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EB87D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9C6426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5ED5AD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0.12</w:t>
            </w:r>
          </w:p>
        </w:tc>
        <w:tc>
          <w:tcPr>
            <w:tcW w:w="285" w:type="pct"/>
          </w:tcPr>
          <w:p w14:paraId="5DC25DD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(0.14)</w:t>
            </w:r>
          </w:p>
        </w:tc>
        <w:tc>
          <w:tcPr>
            <w:tcW w:w="228" w:type="pct"/>
          </w:tcPr>
          <w:p w14:paraId="0495FCD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91246E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1D371AF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784C14D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A96DA90"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684BB8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EC401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23405D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17BC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8727D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6D7D3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D69C78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1E194FE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0.24</w:t>
            </w:r>
          </w:p>
        </w:tc>
        <w:tc>
          <w:tcPr>
            <w:tcW w:w="285" w:type="pct"/>
          </w:tcPr>
          <w:p w14:paraId="4C1A4B8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(0.11)</w:t>
            </w:r>
          </w:p>
        </w:tc>
        <w:tc>
          <w:tcPr>
            <w:tcW w:w="228" w:type="pct"/>
          </w:tcPr>
          <w:p w14:paraId="27D1076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91620E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00F955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60A49BC3"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9C87053"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3989D4A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0D75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B1388A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6E832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5AB2F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7BC88C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D7311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88375E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85" w:type="pct"/>
          </w:tcPr>
          <w:p w14:paraId="664E24D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(0.16)</w:t>
            </w:r>
          </w:p>
        </w:tc>
        <w:tc>
          <w:tcPr>
            <w:tcW w:w="228" w:type="pct"/>
          </w:tcPr>
          <w:p w14:paraId="5EE8E9F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864344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-0.03</w:t>
            </w:r>
          </w:p>
        </w:tc>
        <w:tc>
          <w:tcPr>
            <w:tcW w:w="285" w:type="pct"/>
          </w:tcPr>
          <w:p w14:paraId="273613D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47E8F5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F87490"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479C814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18F0F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27D10B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F8078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045195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8553ED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58D17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F698D4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0.12</w:t>
            </w:r>
          </w:p>
        </w:tc>
        <w:tc>
          <w:tcPr>
            <w:tcW w:w="285" w:type="pct"/>
          </w:tcPr>
          <w:p w14:paraId="2F5D2FE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(0.23)</w:t>
            </w:r>
          </w:p>
        </w:tc>
        <w:tc>
          <w:tcPr>
            <w:tcW w:w="228" w:type="pct"/>
          </w:tcPr>
          <w:p w14:paraId="2503DF0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90D4A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-0.04</w:t>
            </w:r>
          </w:p>
        </w:tc>
        <w:tc>
          <w:tcPr>
            <w:tcW w:w="285" w:type="pct"/>
          </w:tcPr>
          <w:p w14:paraId="6F3B103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3E127E14"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4F1F1746"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Intercept</w:t>
            </w:r>
          </w:p>
        </w:tc>
        <w:tc>
          <w:tcPr>
            <w:tcW w:w="286" w:type="pct"/>
            <w:vAlign w:val="bottom"/>
          </w:tcPr>
          <w:p w14:paraId="76CCC83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0.18</w:t>
            </w:r>
          </w:p>
        </w:tc>
        <w:tc>
          <w:tcPr>
            <w:tcW w:w="285" w:type="pct"/>
            <w:vAlign w:val="bottom"/>
          </w:tcPr>
          <w:p w14:paraId="292A0CD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(0.13)</w:t>
            </w:r>
          </w:p>
        </w:tc>
        <w:tc>
          <w:tcPr>
            <w:tcW w:w="228" w:type="pct"/>
          </w:tcPr>
          <w:p w14:paraId="4D3BA81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4AC4A3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0A8850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3C048EA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0.79</w:t>
            </w:r>
          </w:p>
        </w:tc>
        <w:tc>
          <w:tcPr>
            <w:tcW w:w="285" w:type="pct"/>
          </w:tcPr>
          <w:p w14:paraId="15E2459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(0.18)</w:t>
            </w:r>
          </w:p>
        </w:tc>
        <w:tc>
          <w:tcPr>
            <w:tcW w:w="228" w:type="pct"/>
          </w:tcPr>
          <w:p w14:paraId="2495457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D95DC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9420C9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5E9ACB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0.17</w:t>
            </w:r>
          </w:p>
        </w:tc>
        <w:tc>
          <w:tcPr>
            <w:tcW w:w="285" w:type="pct"/>
          </w:tcPr>
          <w:p w14:paraId="709484C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(0.11)</w:t>
            </w:r>
          </w:p>
        </w:tc>
        <w:tc>
          <w:tcPr>
            <w:tcW w:w="228" w:type="pct"/>
          </w:tcPr>
          <w:p w14:paraId="0CB5E5D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9400B9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F706DD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67B9955" w14:textId="77777777" w:rsidR="00A96682" w:rsidRPr="00894771" w:rsidRDefault="00A96682" w:rsidP="00AA6B39">
            <w:pPr>
              <w:rPr>
                <w:rFonts w:ascii="Book Antiqua" w:hAnsi="Book Antiqua" w:cs="Times New Roman"/>
                <w:i/>
                <w:iCs/>
                <w:color w:val="auto"/>
                <w:sz w:val="20"/>
                <w:szCs w:val="20"/>
              </w:rPr>
            </w:pPr>
          </w:p>
        </w:tc>
        <w:tc>
          <w:tcPr>
            <w:tcW w:w="286" w:type="pct"/>
          </w:tcPr>
          <w:p w14:paraId="2EB64A7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2528E7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C4495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F3DF53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F4B5F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B088B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896B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939B41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4AF08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1B2A0BA"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731E31D"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School </w:t>
            </w:r>
          </w:p>
        </w:tc>
        <w:tc>
          <w:tcPr>
            <w:tcW w:w="286" w:type="pct"/>
          </w:tcPr>
          <w:p w14:paraId="6FE2907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1CE447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12615B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D1B46E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A7BBB5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7CF1E6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FCEEDF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08B5F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DDC156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F2F0BE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AE983C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B7031D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A35F8A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391D55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CB187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77F3C9B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CCCEBB2" w14:textId="77777777" w:rsidR="00A96682" w:rsidRPr="00894771" w:rsidRDefault="00A96682" w:rsidP="00AA6B39">
            <w:pPr>
              <w:rPr>
                <w:rFonts w:ascii="Book Antiqua" w:hAnsi="Book Antiqua" w:cs="Times New Roman"/>
                <w:color w:val="auto"/>
                <w:sz w:val="20"/>
                <w:szCs w:val="20"/>
              </w:rPr>
            </w:pPr>
          </w:p>
        </w:tc>
        <w:tc>
          <w:tcPr>
            <w:tcW w:w="286" w:type="pct"/>
          </w:tcPr>
          <w:p w14:paraId="7C7AC34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A1B2A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9FB325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C6864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F1A096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11791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5FA45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2FE1B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13159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092F1936"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E8E4A9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Training &amp; Apprenticeships</w:t>
            </w:r>
          </w:p>
        </w:tc>
        <w:tc>
          <w:tcPr>
            <w:tcW w:w="286" w:type="pct"/>
          </w:tcPr>
          <w:p w14:paraId="13CF9BD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99F73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711B12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C6223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1BC49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42194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4FC1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C9A83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69306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882C6B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EE6D30E"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lastRenderedPageBreak/>
              <w:t>Educational Attainment</w:t>
            </w:r>
          </w:p>
        </w:tc>
        <w:tc>
          <w:tcPr>
            <w:tcW w:w="286" w:type="pct"/>
          </w:tcPr>
          <w:p w14:paraId="283BA0E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983EB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CA8881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79919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AD2AF9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C2EBCF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150A4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A3833D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6FF008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2DFE9F7"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C0E68C4"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Less than five O’levels</w:t>
            </w:r>
          </w:p>
        </w:tc>
        <w:tc>
          <w:tcPr>
            <w:tcW w:w="286" w:type="pct"/>
          </w:tcPr>
          <w:p w14:paraId="4FD624E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553B6D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79B5EE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93BDB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4E22FD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451DF1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3E9221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1CEB6F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4CC71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67E962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152ECA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54D62A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4CEDCB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EF7155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7FAFD9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C4F9B9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31F8DA9" w14:textId="77777777" w:rsidR="00A96682" w:rsidRPr="00894771" w:rsidRDefault="00A96682" w:rsidP="00AA6B39">
            <w:pPr>
              <w:rPr>
                <w:rFonts w:ascii="Book Antiqua" w:hAnsi="Book Antiqua" w:cs="Times New Roman"/>
                <w:b w:val="0"/>
                <w:bCs w:val="0"/>
                <w:i/>
                <w:iCs/>
                <w:color w:val="auto"/>
                <w:sz w:val="20"/>
                <w:szCs w:val="20"/>
              </w:rPr>
            </w:pPr>
            <w:r w:rsidRPr="00894771">
              <w:rPr>
                <w:rFonts w:ascii="Book Antiqua" w:hAnsi="Book Antiqua" w:cs="Times New Roman"/>
                <w:i/>
                <w:iCs/>
                <w:color w:val="auto"/>
                <w:sz w:val="20"/>
                <w:szCs w:val="20"/>
              </w:rPr>
              <w:t>Five or More O’levels</w:t>
            </w:r>
          </w:p>
        </w:tc>
        <w:tc>
          <w:tcPr>
            <w:tcW w:w="286" w:type="pct"/>
          </w:tcPr>
          <w:p w14:paraId="3C8A59A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-3.24</w:t>
            </w:r>
          </w:p>
        </w:tc>
        <w:tc>
          <w:tcPr>
            <w:tcW w:w="285" w:type="pct"/>
          </w:tcPr>
          <w:p w14:paraId="229DF33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2087A05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E1F78B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-0.17</w:t>
            </w:r>
          </w:p>
        </w:tc>
        <w:tc>
          <w:tcPr>
            <w:tcW w:w="285" w:type="pct"/>
          </w:tcPr>
          <w:p w14:paraId="686693B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423CC24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-3.27</w:t>
            </w:r>
          </w:p>
        </w:tc>
        <w:tc>
          <w:tcPr>
            <w:tcW w:w="285" w:type="pct"/>
          </w:tcPr>
          <w:p w14:paraId="2FF5AA2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7E8D993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93CE22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4FBBB02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E62A44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-3.26</w:t>
            </w:r>
          </w:p>
        </w:tc>
        <w:tc>
          <w:tcPr>
            <w:tcW w:w="285" w:type="pct"/>
          </w:tcPr>
          <w:p w14:paraId="59455A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54B207A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CDBC07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2572B32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3B44F37A"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50FA639"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Sex</w:t>
            </w:r>
          </w:p>
        </w:tc>
        <w:tc>
          <w:tcPr>
            <w:tcW w:w="286" w:type="pct"/>
          </w:tcPr>
          <w:p w14:paraId="5468BA6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C448F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B66FDA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1CBC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8181C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F552E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F854B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ED78C5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2CC5C5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E7908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F3D5A8C"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Female</w:t>
            </w:r>
          </w:p>
        </w:tc>
        <w:tc>
          <w:tcPr>
            <w:tcW w:w="286" w:type="pct"/>
          </w:tcPr>
          <w:p w14:paraId="4FC794C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36A3BA6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23239D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E29B3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F69753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BC23F2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5FCBCC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BE274B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A424D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926F5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69F209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1B2F33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92A3A9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1654A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7BA3B1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40C6BD79"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444B369"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Male</w:t>
            </w:r>
          </w:p>
        </w:tc>
        <w:tc>
          <w:tcPr>
            <w:tcW w:w="286" w:type="pct"/>
          </w:tcPr>
          <w:p w14:paraId="4AA3820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1.52</w:t>
            </w:r>
          </w:p>
        </w:tc>
        <w:tc>
          <w:tcPr>
            <w:tcW w:w="285" w:type="pct"/>
          </w:tcPr>
          <w:p w14:paraId="7DBF6FC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342FF21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E67639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0.24</w:t>
            </w:r>
          </w:p>
        </w:tc>
        <w:tc>
          <w:tcPr>
            <w:tcW w:w="285" w:type="pct"/>
          </w:tcPr>
          <w:p w14:paraId="4F64DF7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BDDADD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1.51</w:t>
            </w:r>
          </w:p>
        </w:tc>
        <w:tc>
          <w:tcPr>
            <w:tcW w:w="285" w:type="pct"/>
          </w:tcPr>
          <w:p w14:paraId="3264357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9637D4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8C9FA5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0.24</w:t>
            </w:r>
          </w:p>
        </w:tc>
        <w:tc>
          <w:tcPr>
            <w:tcW w:w="285" w:type="pct"/>
          </w:tcPr>
          <w:p w14:paraId="4795A48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52D5055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1.52</w:t>
            </w:r>
          </w:p>
        </w:tc>
        <w:tc>
          <w:tcPr>
            <w:tcW w:w="285" w:type="pct"/>
          </w:tcPr>
          <w:p w14:paraId="5139B21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2D72090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AD02D6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0.24</w:t>
            </w:r>
          </w:p>
        </w:tc>
        <w:tc>
          <w:tcPr>
            <w:tcW w:w="285" w:type="pct"/>
          </w:tcPr>
          <w:p w14:paraId="6F6996A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7BCC89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35F9537"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Housing Tenure</w:t>
            </w:r>
          </w:p>
        </w:tc>
        <w:tc>
          <w:tcPr>
            <w:tcW w:w="286" w:type="pct"/>
          </w:tcPr>
          <w:p w14:paraId="24EC12A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9583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988F07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7EF96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3329FE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79B7C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78BF06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E93B36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18CC1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281F044"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0CFC754"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Own Home</w:t>
            </w:r>
          </w:p>
        </w:tc>
        <w:tc>
          <w:tcPr>
            <w:tcW w:w="286" w:type="pct"/>
          </w:tcPr>
          <w:p w14:paraId="6E1EC88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2E004D0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C98830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1E769D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5D3AC0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47B635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C9F799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D08866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B18CA2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10FFE9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DA6476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F0D6FB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18395A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10D6C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10D339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1B62EB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DEB3F90" w14:textId="0760C60D" w:rsidR="00A96682" w:rsidRPr="00894771" w:rsidRDefault="009F3F55"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34F24F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0.38</w:t>
            </w:r>
          </w:p>
        </w:tc>
        <w:tc>
          <w:tcPr>
            <w:tcW w:w="285" w:type="pct"/>
          </w:tcPr>
          <w:p w14:paraId="4EE0D9A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230BF5E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CE564E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5" w:type="pct"/>
          </w:tcPr>
          <w:p w14:paraId="275CBE6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2C01FA2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0.46</w:t>
            </w:r>
          </w:p>
        </w:tc>
        <w:tc>
          <w:tcPr>
            <w:tcW w:w="285" w:type="pct"/>
          </w:tcPr>
          <w:p w14:paraId="62E721A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5803024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67BF66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5CA88A4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48CCF2B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7987860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5F2CD16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56AD5D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7E9B002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1B4C8699"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CFD2ADB"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NS-SEC</w:t>
            </w:r>
          </w:p>
        </w:tc>
        <w:tc>
          <w:tcPr>
            <w:tcW w:w="286" w:type="pct"/>
          </w:tcPr>
          <w:p w14:paraId="5761F86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83C0B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729C6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6D43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1680FA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2BD215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B5757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868A5D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D36BAB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43A7E3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1D44CF5"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289947B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85" w:type="pct"/>
            <w:vAlign w:val="bottom"/>
          </w:tcPr>
          <w:p w14:paraId="1B621DB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(0.25)</w:t>
            </w:r>
          </w:p>
        </w:tc>
        <w:tc>
          <w:tcPr>
            <w:tcW w:w="228" w:type="pct"/>
          </w:tcPr>
          <w:p w14:paraId="1E1AB93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024054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78FAD88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4A50EC6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D8977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DC57AD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C05761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891671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2BCEE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4ADDBB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CD4081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D46AB1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8828DBA"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308FD84"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7AF27C4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-0.45</w:t>
            </w:r>
          </w:p>
        </w:tc>
        <w:tc>
          <w:tcPr>
            <w:tcW w:w="285" w:type="pct"/>
            <w:vAlign w:val="bottom"/>
          </w:tcPr>
          <w:p w14:paraId="4395B88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(0.23)</w:t>
            </w:r>
          </w:p>
        </w:tc>
        <w:tc>
          <w:tcPr>
            <w:tcW w:w="228" w:type="pct"/>
          </w:tcPr>
          <w:p w14:paraId="61D4267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22D4C23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572C15D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514ED31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4DC315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5CAD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47B75E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5495E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556CDA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3840B96"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1BBD4C5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4827619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9D743C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250216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71E4CC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074386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39752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1432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B8917B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A6CB22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3877CDA"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4BFCF8C7"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42E0C0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0.17</w:t>
            </w:r>
          </w:p>
        </w:tc>
        <w:tc>
          <w:tcPr>
            <w:tcW w:w="285" w:type="pct"/>
            <w:vAlign w:val="bottom"/>
          </w:tcPr>
          <w:p w14:paraId="4358637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(0.17)</w:t>
            </w:r>
          </w:p>
        </w:tc>
        <w:tc>
          <w:tcPr>
            <w:tcW w:w="228" w:type="pct"/>
          </w:tcPr>
          <w:p w14:paraId="30EC462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734C77B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579AC6F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67CF867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36A8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D994A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129AB8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F7A9E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C70E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CDA74A"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7F97918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0.97</w:t>
            </w:r>
          </w:p>
        </w:tc>
        <w:tc>
          <w:tcPr>
            <w:tcW w:w="285" w:type="pct"/>
            <w:vAlign w:val="bottom"/>
          </w:tcPr>
          <w:p w14:paraId="74B6EB7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(0.16)</w:t>
            </w:r>
          </w:p>
        </w:tc>
        <w:tc>
          <w:tcPr>
            <w:tcW w:w="228" w:type="pct"/>
          </w:tcPr>
          <w:p w14:paraId="2874252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AC1F27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4D7F293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225C7A4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F4E7A7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BDAF5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7FCF47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E0190E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4A9ED1C"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347BD2E"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42313B7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0.90</w:t>
            </w:r>
          </w:p>
        </w:tc>
        <w:tc>
          <w:tcPr>
            <w:tcW w:w="285" w:type="pct"/>
            <w:vAlign w:val="bottom"/>
          </w:tcPr>
          <w:p w14:paraId="75C429E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0189BBE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1BF9323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4207C6B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3F5F26F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EC99F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0DB006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CAA61C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53778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D43EF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5FA3292"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4A72FE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0.84</w:t>
            </w:r>
          </w:p>
        </w:tc>
        <w:tc>
          <w:tcPr>
            <w:tcW w:w="285" w:type="pct"/>
            <w:vAlign w:val="bottom"/>
          </w:tcPr>
          <w:p w14:paraId="3894B17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3B68015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200900F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0.04</w:t>
            </w:r>
          </w:p>
        </w:tc>
        <w:tc>
          <w:tcPr>
            <w:tcW w:w="285" w:type="pct"/>
            <w:vAlign w:val="bottom"/>
          </w:tcPr>
          <w:p w14:paraId="1475BAD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038DF18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E04C13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4402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CEF43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708A4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39913136"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254219B"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009A1A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1.08</w:t>
            </w:r>
          </w:p>
        </w:tc>
        <w:tc>
          <w:tcPr>
            <w:tcW w:w="285" w:type="pct"/>
            <w:vAlign w:val="bottom"/>
          </w:tcPr>
          <w:p w14:paraId="33009FE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3A0403B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470F66C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5" w:type="pct"/>
            <w:vAlign w:val="bottom"/>
          </w:tcPr>
          <w:p w14:paraId="34E7841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30C23F7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21135E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4D975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B3B5E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734CB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41C1BA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219AFC6"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tcPr>
          <w:p w14:paraId="7E78F98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09652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F7DAC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F907A8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4BA5BE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0C6456E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28" w:type="pct"/>
          </w:tcPr>
          <w:p w14:paraId="0065C4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B3B450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0BD53BD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0E64DAA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3E09E6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64F7961"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055DA924"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752E8AE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32B3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146637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62B14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938FED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32D52B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CC1FA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DE6772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F3EAD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DE95C2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1F056A7"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0C392B6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429CA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8C470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D384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3B59F4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9ABBD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C91FAD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751096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AE2CBF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9B8E11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-0.52</w:t>
            </w:r>
          </w:p>
        </w:tc>
        <w:tc>
          <w:tcPr>
            <w:tcW w:w="285" w:type="pct"/>
          </w:tcPr>
          <w:p w14:paraId="449FCE9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(0.23)</w:t>
            </w:r>
          </w:p>
        </w:tc>
        <w:tc>
          <w:tcPr>
            <w:tcW w:w="228" w:type="pct"/>
          </w:tcPr>
          <w:p w14:paraId="41C5BA0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97F18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c>
          <w:tcPr>
            <w:tcW w:w="285" w:type="pct"/>
          </w:tcPr>
          <w:p w14:paraId="7BDBE4E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(0.03)</w:t>
            </w:r>
          </w:p>
        </w:tc>
      </w:tr>
      <w:tr w:rsidR="00837293" w:rsidRPr="00837293" w14:paraId="60CA6703"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C81A6FA"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54EF97F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A6B69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E927AD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7FF5D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C06B0C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1140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6EEEEC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74A417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76BF87B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CC75F5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A2367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50F8E1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4F701A8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FDEBE7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2F3D0BE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FDA93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6926B1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23C13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8B7ABF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5CC417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7F7BC5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3601D85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85" w:type="pct"/>
          </w:tcPr>
          <w:p w14:paraId="7FD5169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(0.15)</w:t>
            </w:r>
          </w:p>
        </w:tc>
        <w:tc>
          <w:tcPr>
            <w:tcW w:w="228" w:type="pct"/>
          </w:tcPr>
          <w:p w14:paraId="2CD04CF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E2461F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c>
          <w:tcPr>
            <w:tcW w:w="285" w:type="pct"/>
          </w:tcPr>
          <w:p w14:paraId="64CE0A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r>
      <w:tr w:rsidR="00837293" w:rsidRPr="00837293" w14:paraId="2673FAA5"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AB776BB"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0B529FC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C95A5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E024F7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AE43B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67CC7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EE9391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402A4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4CA1E5F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0.78</w:t>
            </w:r>
          </w:p>
        </w:tc>
        <w:tc>
          <w:tcPr>
            <w:tcW w:w="285" w:type="pct"/>
          </w:tcPr>
          <w:p w14:paraId="7A00133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(0.11)</w:t>
            </w:r>
          </w:p>
        </w:tc>
        <w:tc>
          <w:tcPr>
            <w:tcW w:w="228" w:type="pct"/>
          </w:tcPr>
          <w:p w14:paraId="6FEE00B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89D6CB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0.04</w:t>
            </w:r>
          </w:p>
        </w:tc>
        <w:tc>
          <w:tcPr>
            <w:tcW w:w="285" w:type="pct"/>
          </w:tcPr>
          <w:p w14:paraId="6A61011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3408DD8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A63484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5DD7EE4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FDD25F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E2679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D160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32BBE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0D6107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F4213B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4FA808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0.84</w:t>
            </w:r>
          </w:p>
        </w:tc>
        <w:tc>
          <w:tcPr>
            <w:tcW w:w="285" w:type="pct"/>
          </w:tcPr>
          <w:p w14:paraId="7921DEA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(0.14)</w:t>
            </w:r>
          </w:p>
        </w:tc>
        <w:tc>
          <w:tcPr>
            <w:tcW w:w="228" w:type="pct"/>
          </w:tcPr>
          <w:p w14:paraId="2368D46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7A8BAB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0.04</w:t>
            </w:r>
          </w:p>
        </w:tc>
        <w:tc>
          <w:tcPr>
            <w:tcW w:w="285" w:type="pct"/>
          </w:tcPr>
          <w:p w14:paraId="6F0F2B9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52854C77"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328815A"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53F741B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A0280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F867B9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40814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6ACAC2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E346D6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54CC6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C332F3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0.76</w:t>
            </w:r>
          </w:p>
        </w:tc>
        <w:tc>
          <w:tcPr>
            <w:tcW w:w="285" w:type="pct"/>
          </w:tcPr>
          <w:p w14:paraId="02A62A1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(0.19)</w:t>
            </w:r>
          </w:p>
        </w:tc>
        <w:tc>
          <w:tcPr>
            <w:tcW w:w="228" w:type="pct"/>
          </w:tcPr>
          <w:p w14:paraId="3BAA871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80DF83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-0.00</w:t>
            </w:r>
          </w:p>
        </w:tc>
        <w:tc>
          <w:tcPr>
            <w:tcW w:w="285" w:type="pct"/>
          </w:tcPr>
          <w:p w14:paraId="6AF84BE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(0.02)</w:t>
            </w:r>
          </w:p>
        </w:tc>
      </w:tr>
      <w:tr w:rsidR="00837293" w:rsidRPr="00837293" w14:paraId="77B80B1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ED33FD4"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Intercept</w:t>
            </w:r>
          </w:p>
        </w:tc>
        <w:tc>
          <w:tcPr>
            <w:tcW w:w="286" w:type="pct"/>
            <w:vAlign w:val="bottom"/>
          </w:tcPr>
          <w:p w14:paraId="694496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-0.72</w:t>
            </w:r>
          </w:p>
        </w:tc>
        <w:tc>
          <w:tcPr>
            <w:tcW w:w="285" w:type="pct"/>
            <w:vAlign w:val="bottom"/>
          </w:tcPr>
          <w:p w14:paraId="0752BC6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0C12C48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tcPr>
          <w:p w14:paraId="470AA50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E6A78B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5A565D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1.08</w:t>
            </w:r>
          </w:p>
        </w:tc>
        <w:tc>
          <w:tcPr>
            <w:tcW w:w="285" w:type="pct"/>
          </w:tcPr>
          <w:p w14:paraId="4540917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28" w:type="pct"/>
          </w:tcPr>
          <w:p w14:paraId="591A64F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49F470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D75548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93794B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-0.57</w:t>
            </w:r>
          </w:p>
        </w:tc>
        <w:tc>
          <w:tcPr>
            <w:tcW w:w="285" w:type="pct"/>
          </w:tcPr>
          <w:p w14:paraId="5451A8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(0.12)</w:t>
            </w:r>
          </w:p>
        </w:tc>
        <w:tc>
          <w:tcPr>
            <w:tcW w:w="228" w:type="pct"/>
          </w:tcPr>
          <w:p w14:paraId="5BC54BE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AFF080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9C28E2E"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A8D7E0A" w14:textId="77777777" w:rsidR="00A96682" w:rsidRPr="00894771" w:rsidRDefault="00A96682" w:rsidP="00AA6B39">
            <w:pPr>
              <w:rPr>
                <w:rFonts w:ascii="Book Antiqua" w:hAnsi="Book Antiqua" w:cs="Times New Roman"/>
                <w:color w:val="auto"/>
                <w:sz w:val="20"/>
                <w:szCs w:val="20"/>
              </w:rPr>
            </w:pPr>
          </w:p>
        </w:tc>
        <w:tc>
          <w:tcPr>
            <w:tcW w:w="286" w:type="pct"/>
          </w:tcPr>
          <w:p w14:paraId="5129310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49D85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0DB06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358BD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421C2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2E402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608F0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5CF95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2B05B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8457EA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7D57464"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Unemployment &amp; Out of Labour Force</w:t>
            </w:r>
          </w:p>
        </w:tc>
        <w:tc>
          <w:tcPr>
            <w:tcW w:w="286" w:type="pct"/>
          </w:tcPr>
          <w:p w14:paraId="02DF1FE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4D8D41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BA8B3A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200531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17FD81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6D413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F73ED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832D03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7348B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EB1CA91"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1D189CC5"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Educational Attainment</w:t>
            </w:r>
          </w:p>
        </w:tc>
        <w:tc>
          <w:tcPr>
            <w:tcW w:w="286" w:type="pct"/>
          </w:tcPr>
          <w:p w14:paraId="5442EBC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5C5D0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3517F1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8470E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BEB99C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DCC20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BFFB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5E481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2F92AB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A2AA96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5B50BA6"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Less than five O’levels</w:t>
            </w:r>
          </w:p>
        </w:tc>
        <w:tc>
          <w:tcPr>
            <w:tcW w:w="286" w:type="pct"/>
          </w:tcPr>
          <w:p w14:paraId="0D8C933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4F9138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26FEF4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B3A3AB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3EBA83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2A0499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A345EB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621FD5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10136F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6A78B3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4936CE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6C5CA2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6CE9647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0C0978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780FB0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A5CDF5C"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1B1FCA2"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t>Five or More O’levels</w:t>
            </w:r>
          </w:p>
        </w:tc>
        <w:tc>
          <w:tcPr>
            <w:tcW w:w="286" w:type="pct"/>
          </w:tcPr>
          <w:p w14:paraId="3435A47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-3.97</w:t>
            </w:r>
          </w:p>
        </w:tc>
        <w:tc>
          <w:tcPr>
            <w:tcW w:w="285" w:type="pct"/>
          </w:tcPr>
          <w:p w14:paraId="08F2A23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(0.27)</w:t>
            </w:r>
          </w:p>
        </w:tc>
        <w:tc>
          <w:tcPr>
            <w:tcW w:w="228" w:type="pct"/>
          </w:tcPr>
          <w:p w14:paraId="5F4550D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13C6CC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-0.03</w:t>
            </w:r>
          </w:p>
        </w:tc>
        <w:tc>
          <w:tcPr>
            <w:tcW w:w="285" w:type="pct"/>
          </w:tcPr>
          <w:p w14:paraId="0624F79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533C112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-4.01</w:t>
            </w:r>
          </w:p>
        </w:tc>
        <w:tc>
          <w:tcPr>
            <w:tcW w:w="285" w:type="pct"/>
          </w:tcPr>
          <w:p w14:paraId="426B300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(0.26)</w:t>
            </w:r>
          </w:p>
        </w:tc>
        <w:tc>
          <w:tcPr>
            <w:tcW w:w="228" w:type="pct"/>
          </w:tcPr>
          <w:p w14:paraId="251EB7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2674F78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7049360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43A9D28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-4.00</w:t>
            </w:r>
          </w:p>
        </w:tc>
        <w:tc>
          <w:tcPr>
            <w:tcW w:w="285" w:type="pct"/>
          </w:tcPr>
          <w:p w14:paraId="64FD685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(0.27)</w:t>
            </w:r>
          </w:p>
        </w:tc>
        <w:tc>
          <w:tcPr>
            <w:tcW w:w="228" w:type="pct"/>
          </w:tcPr>
          <w:p w14:paraId="6899BF4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D4B0A0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72CCEAE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r>
      <w:tr w:rsidR="00837293" w:rsidRPr="00837293" w14:paraId="154EE8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7F1A9DC"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Sex</w:t>
            </w:r>
          </w:p>
        </w:tc>
        <w:tc>
          <w:tcPr>
            <w:tcW w:w="286" w:type="pct"/>
          </w:tcPr>
          <w:p w14:paraId="2D0E23C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80693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68A621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E2A08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235BC3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52BA23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FAC5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07BE34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60EE8F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34775331"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0F476021"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i/>
                <w:iCs/>
                <w:color w:val="auto"/>
                <w:sz w:val="20"/>
                <w:szCs w:val="20"/>
              </w:rPr>
              <w:lastRenderedPageBreak/>
              <w:t>Female</w:t>
            </w:r>
          </w:p>
        </w:tc>
        <w:tc>
          <w:tcPr>
            <w:tcW w:w="286" w:type="pct"/>
          </w:tcPr>
          <w:p w14:paraId="403F8FE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180F5D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B64E60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8D9134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AC54CE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E23358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7C90AB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6AD727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70DF4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D7C3DA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2558B1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6C64C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061306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B8A75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9BA205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06EA0C8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0BF515F"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Male</w:t>
            </w:r>
          </w:p>
        </w:tc>
        <w:tc>
          <w:tcPr>
            <w:tcW w:w="286" w:type="pct"/>
          </w:tcPr>
          <w:p w14:paraId="26A189C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-0.37</w:t>
            </w:r>
          </w:p>
        </w:tc>
        <w:tc>
          <w:tcPr>
            <w:tcW w:w="285" w:type="pct"/>
          </w:tcPr>
          <w:p w14:paraId="1E301A3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(0.14)</w:t>
            </w:r>
          </w:p>
        </w:tc>
        <w:tc>
          <w:tcPr>
            <w:tcW w:w="228" w:type="pct"/>
          </w:tcPr>
          <w:p w14:paraId="366BB32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CC40DC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5" w:type="pct"/>
          </w:tcPr>
          <w:p w14:paraId="68521AE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30DF214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-0.38</w:t>
            </w:r>
          </w:p>
        </w:tc>
        <w:tc>
          <w:tcPr>
            <w:tcW w:w="285" w:type="pct"/>
          </w:tcPr>
          <w:p w14:paraId="7B0C895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(0.14)</w:t>
            </w:r>
          </w:p>
        </w:tc>
        <w:tc>
          <w:tcPr>
            <w:tcW w:w="228" w:type="pct"/>
          </w:tcPr>
          <w:p w14:paraId="2AFCD12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3FF182C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2F33584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5FCD530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-0.38</w:t>
            </w:r>
          </w:p>
        </w:tc>
        <w:tc>
          <w:tcPr>
            <w:tcW w:w="285" w:type="pct"/>
          </w:tcPr>
          <w:p w14:paraId="62F84F0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(0.14)</w:t>
            </w:r>
          </w:p>
        </w:tc>
        <w:tc>
          <w:tcPr>
            <w:tcW w:w="228" w:type="pct"/>
          </w:tcPr>
          <w:p w14:paraId="6AFD6F1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79B257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35F8052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r>
      <w:tr w:rsidR="00837293" w:rsidRPr="00837293" w14:paraId="3D0870D1"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BF021DC"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Housing Tenure</w:t>
            </w:r>
          </w:p>
        </w:tc>
        <w:tc>
          <w:tcPr>
            <w:tcW w:w="286" w:type="pct"/>
          </w:tcPr>
          <w:p w14:paraId="264FEE4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60A1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A7D82C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0EBF3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CCB9B2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87A7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4465F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8093C8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23F8B5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CF5621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7DCE25D"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Own Home</w:t>
            </w:r>
          </w:p>
        </w:tc>
        <w:tc>
          <w:tcPr>
            <w:tcW w:w="286" w:type="pct"/>
          </w:tcPr>
          <w:p w14:paraId="3FE4B47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43ED342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DF6384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9D99E2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C96594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EECABD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8898B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FBDA91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A0D249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54155A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68096C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E2439D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ECBAAC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663343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6D6E3F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7BEC9FFB"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0CC0C587" w14:textId="15987EA8" w:rsidR="00A96682" w:rsidRPr="00894771" w:rsidRDefault="009F3F55"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5A66963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0.87</w:t>
            </w:r>
          </w:p>
        </w:tc>
        <w:tc>
          <w:tcPr>
            <w:tcW w:w="285" w:type="pct"/>
          </w:tcPr>
          <w:p w14:paraId="2C9DDBC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(0.16)</w:t>
            </w:r>
          </w:p>
        </w:tc>
        <w:tc>
          <w:tcPr>
            <w:tcW w:w="228" w:type="pct"/>
          </w:tcPr>
          <w:p w14:paraId="3F06322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BBF8EA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5" w:type="pct"/>
          </w:tcPr>
          <w:p w14:paraId="2ECFD61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7654DFE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0.95</w:t>
            </w:r>
          </w:p>
        </w:tc>
        <w:tc>
          <w:tcPr>
            <w:tcW w:w="285" w:type="pct"/>
          </w:tcPr>
          <w:p w14:paraId="311FBAC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(0.15)</w:t>
            </w:r>
          </w:p>
        </w:tc>
        <w:tc>
          <w:tcPr>
            <w:tcW w:w="228" w:type="pct"/>
          </w:tcPr>
          <w:p w14:paraId="294D2DF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0E88BF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444E173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02DC567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0.90</w:t>
            </w:r>
          </w:p>
        </w:tc>
        <w:tc>
          <w:tcPr>
            <w:tcW w:w="285" w:type="pct"/>
          </w:tcPr>
          <w:p w14:paraId="59EDFEC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(0.16)</w:t>
            </w:r>
          </w:p>
        </w:tc>
        <w:tc>
          <w:tcPr>
            <w:tcW w:w="228" w:type="pct"/>
          </w:tcPr>
          <w:p w14:paraId="1A52FEB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7D01AF3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44AB551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r>
      <w:tr w:rsidR="00837293" w:rsidRPr="00837293" w14:paraId="08714A7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FC262B6"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NS-SEC</w:t>
            </w:r>
          </w:p>
        </w:tc>
        <w:tc>
          <w:tcPr>
            <w:tcW w:w="286" w:type="pct"/>
          </w:tcPr>
          <w:p w14:paraId="1F51A3C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04E3F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CBF895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5AD7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3DDAC8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1ABB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922C9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1C535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2123A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F6A0FA9"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D4175C3"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534FBA3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-0.18</w:t>
            </w:r>
          </w:p>
        </w:tc>
        <w:tc>
          <w:tcPr>
            <w:tcW w:w="285" w:type="pct"/>
            <w:vAlign w:val="bottom"/>
          </w:tcPr>
          <w:p w14:paraId="34A6C97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(0.57)</w:t>
            </w:r>
          </w:p>
        </w:tc>
        <w:tc>
          <w:tcPr>
            <w:tcW w:w="228" w:type="pct"/>
          </w:tcPr>
          <w:p w14:paraId="7D8C722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004801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17B39DB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60B5823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E52506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6E43F8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D655D3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B675B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6CE48F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2D3008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3C7329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BECFA5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20801E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2E79AD7"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5A2BF8C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-2.07</w:t>
            </w:r>
          </w:p>
        </w:tc>
        <w:tc>
          <w:tcPr>
            <w:tcW w:w="285" w:type="pct"/>
            <w:vAlign w:val="bottom"/>
          </w:tcPr>
          <w:p w14:paraId="63F3DFD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(1.03)</w:t>
            </w:r>
          </w:p>
        </w:tc>
        <w:tc>
          <w:tcPr>
            <w:tcW w:w="228" w:type="pct"/>
          </w:tcPr>
          <w:p w14:paraId="1DDFAE2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2929B11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5" w:type="pct"/>
            <w:vAlign w:val="bottom"/>
          </w:tcPr>
          <w:p w14:paraId="3F7C8B4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27F862F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1DAFD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EECED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833B1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6DA32E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74CFA0A"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383E169F"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40F6969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4EFD28D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6114296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D852CD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915CE1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490BCC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E548E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29E9C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FF9814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1441B0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5C74A9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F211F8F"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44C4873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-0.11</w:t>
            </w:r>
          </w:p>
        </w:tc>
        <w:tc>
          <w:tcPr>
            <w:tcW w:w="285" w:type="pct"/>
            <w:vAlign w:val="bottom"/>
          </w:tcPr>
          <w:p w14:paraId="42833F4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(0.36)</w:t>
            </w:r>
          </w:p>
        </w:tc>
        <w:tc>
          <w:tcPr>
            <w:tcW w:w="228" w:type="pct"/>
          </w:tcPr>
          <w:p w14:paraId="401ECCB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78A0B7C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48B881E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695C3E9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ADBB75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689D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B3884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2A80E4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656AB5B"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2985537B"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7AE05A3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0.60</w:t>
            </w:r>
          </w:p>
        </w:tc>
        <w:tc>
          <w:tcPr>
            <w:tcW w:w="285" w:type="pct"/>
            <w:vAlign w:val="bottom"/>
          </w:tcPr>
          <w:p w14:paraId="0BF2DE1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(0.31)</w:t>
            </w:r>
          </w:p>
        </w:tc>
        <w:tc>
          <w:tcPr>
            <w:tcW w:w="228" w:type="pct"/>
          </w:tcPr>
          <w:p w14:paraId="7F3E924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E7EDF6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044C2C3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7949C2C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F3F180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89CBA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56192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596A5E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DE182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5F8AD47"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601C7A4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0.29</w:t>
            </w:r>
          </w:p>
        </w:tc>
        <w:tc>
          <w:tcPr>
            <w:tcW w:w="285" w:type="pct"/>
            <w:vAlign w:val="bottom"/>
          </w:tcPr>
          <w:p w14:paraId="3F8C990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(0.30)</w:t>
            </w:r>
          </w:p>
        </w:tc>
        <w:tc>
          <w:tcPr>
            <w:tcW w:w="228" w:type="pct"/>
          </w:tcPr>
          <w:p w14:paraId="0FD7EFE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A1B072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29EEFAC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50185FD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D12E50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E7E9D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403E4A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89F328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BFD3C9B"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4F4D910F"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6DC2C9E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0.77</w:t>
            </w:r>
          </w:p>
        </w:tc>
        <w:tc>
          <w:tcPr>
            <w:tcW w:w="285" w:type="pct"/>
            <w:vAlign w:val="bottom"/>
          </w:tcPr>
          <w:p w14:paraId="64C7D05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(0.28)</w:t>
            </w:r>
          </w:p>
        </w:tc>
        <w:tc>
          <w:tcPr>
            <w:tcW w:w="228" w:type="pct"/>
          </w:tcPr>
          <w:p w14:paraId="6090B9E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2B37B48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13152C9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2E5D0B6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A267F9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1F8C77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009591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D4B8D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2660138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D0AF222" w14:textId="77777777" w:rsidR="00A96682" w:rsidRPr="00894771" w:rsidRDefault="00A96682" w:rsidP="00AA6B39">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47F7C47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1.20</w:t>
            </w:r>
          </w:p>
        </w:tc>
        <w:tc>
          <w:tcPr>
            <w:tcW w:w="285" w:type="pct"/>
            <w:vAlign w:val="bottom"/>
          </w:tcPr>
          <w:p w14:paraId="0737DE7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(0.27)</w:t>
            </w:r>
          </w:p>
        </w:tc>
        <w:tc>
          <w:tcPr>
            <w:tcW w:w="228" w:type="pct"/>
          </w:tcPr>
          <w:p w14:paraId="055E7D0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4EE804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1CBC19B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7733F10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3B60955"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90BDE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0D1E6F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EFE33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0EC9C11"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4ED9C482"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tcPr>
          <w:p w14:paraId="13549E5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04B7E1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952A8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88CF96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3478F2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-0.04</w:t>
            </w:r>
          </w:p>
        </w:tc>
        <w:tc>
          <w:tcPr>
            <w:tcW w:w="285" w:type="pct"/>
          </w:tcPr>
          <w:p w14:paraId="0B4C66C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28" w:type="pct"/>
          </w:tcPr>
          <w:p w14:paraId="0D0F80F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26D33EB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111930F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0E79638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691FB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D51E5E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02BF88A"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21EAA11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33033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70968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4AB68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348D61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DC58E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4A949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933516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8AB41A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564533A"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9EE70E4"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2B6DB2B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6E192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A835A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1FBBB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F70FFD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D12F8E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BE27E4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B12EF3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06EE14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8C5164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-2.03</w:t>
            </w:r>
          </w:p>
        </w:tc>
        <w:tc>
          <w:tcPr>
            <w:tcW w:w="285" w:type="pct"/>
          </w:tcPr>
          <w:p w14:paraId="2BF5093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(1.03)</w:t>
            </w:r>
          </w:p>
        </w:tc>
        <w:tc>
          <w:tcPr>
            <w:tcW w:w="228" w:type="pct"/>
          </w:tcPr>
          <w:p w14:paraId="7270931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3C7FE6C"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c>
          <w:tcPr>
            <w:tcW w:w="285" w:type="pct"/>
          </w:tcPr>
          <w:p w14:paraId="0A78551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0B167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4D9C10C"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20CFAF3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80CFB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2D3D7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9B90D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E0F573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E44A33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A367D6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07768F99"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A6FA1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7981DB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1B8BDD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7588C9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57B2615"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78E26FF5"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21EE01F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CE333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0F7CA3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15BCA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5F34B9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E8EAE4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2C1150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450F779"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-0.67</w:t>
            </w:r>
          </w:p>
        </w:tc>
        <w:tc>
          <w:tcPr>
            <w:tcW w:w="285" w:type="pct"/>
          </w:tcPr>
          <w:p w14:paraId="6132CAE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(0.35)</w:t>
            </w:r>
          </w:p>
        </w:tc>
        <w:tc>
          <w:tcPr>
            <w:tcW w:w="228" w:type="pct"/>
          </w:tcPr>
          <w:p w14:paraId="749DDF3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788699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c>
          <w:tcPr>
            <w:tcW w:w="285" w:type="pct"/>
          </w:tcPr>
          <w:p w14:paraId="77488DF7"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3BC243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070B617"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0F066E9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CE6A3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10DA8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9CC25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BD948A6"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8198B4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702421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CAF72B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0.47</w:t>
            </w:r>
          </w:p>
        </w:tc>
        <w:tc>
          <w:tcPr>
            <w:tcW w:w="285" w:type="pct"/>
          </w:tcPr>
          <w:p w14:paraId="21D1571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(0.21)</w:t>
            </w:r>
          </w:p>
        </w:tc>
        <w:tc>
          <w:tcPr>
            <w:tcW w:w="228" w:type="pct"/>
          </w:tcPr>
          <w:p w14:paraId="7707ABA7"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7C5127B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-0.00</w:t>
            </w:r>
          </w:p>
        </w:tc>
        <w:tc>
          <w:tcPr>
            <w:tcW w:w="285" w:type="pct"/>
          </w:tcPr>
          <w:p w14:paraId="506E8A73"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79298112"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269CE5E6"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6C2C64D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6A15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B63FC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B8CEA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DC494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D97948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2904D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0FAB55C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0.90</w:t>
            </w:r>
          </w:p>
        </w:tc>
        <w:tc>
          <w:tcPr>
            <w:tcW w:w="285" w:type="pct"/>
          </w:tcPr>
          <w:p w14:paraId="3B0619BE"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(0.24)</w:t>
            </w:r>
          </w:p>
        </w:tc>
        <w:tc>
          <w:tcPr>
            <w:tcW w:w="228" w:type="pct"/>
          </w:tcPr>
          <w:p w14:paraId="74166A2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AF476F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2F84151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2C0F49C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8498374"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4744D2F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5EB8DB"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83A728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78A9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9D9B6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09A3C48"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07613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E2A14C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1.18</w:t>
            </w:r>
          </w:p>
        </w:tc>
        <w:tc>
          <w:tcPr>
            <w:tcW w:w="285" w:type="pct"/>
          </w:tcPr>
          <w:p w14:paraId="4F6C42A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(0.28)</w:t>
            </w:r>
          </w:p>
        </w:tc>
        <w:tc>
          <w:tcPr>
            <w:tcW w:w="228" w:type="pct"/>
          </w:tcPr>
          <w:p w14:paraId="0744EBA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A109B30"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6A1E6B8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621D9DEB"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18EDC57" w14:textId="77777777" w:rsidR="00A96682" w:rsidRPr="00894771" w:rsidRDefault="00A96682" w:rsidP="00AA6B39">
            <w:pPr>
              <w:rPr>
                <w:rFonts w:ascii="Book Antiqua" w:hAnsi="Book Antiqua" w:cs="Times New Roman"/>
                <w:i/>
                <w:iCs/>
                <w:color w:val="auto"/>
                <w:sz w:val="20"/>
                <w:szCs w:val="20"/>
              </w:rPr>
            </w:pPr>
            <w:r w:rsidRPr="00894771">
              <w:rPr>
                <w:rFonts w:ascii="Book Antiqua" w:hAnsi="Book Antiqua" w:cs="Times New Roman"/>
                <w:color w:val="auto"/>
                <w:sz w:val="20"/>
                <w:szCs w:val="20"/>
              </w:rPr>
              <w:t>Intercept</w:t>
            </w:r>
          </w:p>
        </w:tc>
        <w:tc>
          <w:tcPr>
            <w:tcW w:w="286" w:type="pct"/>
            <w:vAlign w:val="bottom"/>
          </w:tcPr>
          <w:p w14:paraId="40A7EF8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-1.48</w:t>
            </w:r>
          </w:p>
        </w:tc>
        <w:tc>
          <w:tcPr>
            <w:tcW w:w="285" w:type="pct"/>
            <w:vAlign w:val="bottom"/>
          </w:tcPr>
          <w:p w14:paraId="059C62B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(0.25)</w:t>
            </w:r>
          </w:p>
        </w:tc>
        <w:tc>
          <w:tcPr>
            <w:tcW w:w="228" w:type="pct"/>
          </w:tcPr>
          <w:p w14:paraId="5B84A09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tcPr>
          <w:p w14:paraId="0A116F9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9F39AB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182957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0.82</w:t>
            </w:r>
          </w:p>
        </w:tc>
        <w:tc>
          <w:tcPr>
            <w:tcW w:w="285" w:type="pct"/>
          </w:tcPr>
          <w:p w14:paraId="39AE2C7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(0.31)</w:t>
            </w:r>
          </w:p>
        </w:tc>
        <w:tc>
          <w:tcPr>
            <w:tcW w:w="228" w:type="pct"/>
          </w:tcPr>
          <w:p w14:paraId="69ED7AEB"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6917C7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66094B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235B56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-1.33</w:t>
            </w:r>
          </w:p>
        </w:tc>
        <w:tc>
          <w:tcPr>
            <w:tcW w:w="285" w:type="pct"/>
          </w:tcPr>
          <w:p w14:paraId="417DEFFD"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(0.21)</w:t>
            </w:r>
          </w:p>
        </w:tc>
        <w:tc>
          <w:tcPr>
            <w:tcW w:w="228" w:type="pct"/>
          </w:tcPr>
          <w:p w14:paraId="176C8B2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A228978"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108709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403B41"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Number of observations</w:t>
            </w:r>
          </w:p>
        </w:tc>
        <w:tc>
          <w:tcPr>
            <w:tcW w:w="1370" w:type="pct"/>
            <w:gridSpan w:val="5"/>
          </w:tcPr>
          <w:p w14:paraId="2C2E0242" w14:textId="77777777" w:rsidR="00A96682" w:rsidRPr="00894771" w:rsidRDefault="00A96682"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8448</w:t>
            </w:r>
          </w:p>
        </w:tc>
        <w:tc>
          <w:tcPr>
            <w:tcW w:w="1370" w:type="pct"/>
            <w:gridSpan w:val="5"/>
          </w:tcPr>
          <w:p w14:paraId="7C19690D"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8448</w:t>
            </w:r>
          </w:p>
        </w:tc>
        <w:tc>
          <w:tcPr>
            <w:tcW w:w="1370" w:type="pct"/>
            <w:gridSpan w:val="5"/>
          </w:tcPr>
          <w:p w14:paraId="75E01812"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8448</w:t>
            </w:r>
          </w:p>
        </w:tc>
      </w:tr>
      <w:tr w:rsidR="00837293" w:rsidRPr="00837293" w14:paraId="517A68D8"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2BD402AF" w14:textId="228C6179"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1370" w:type="pct"/>
            <w:gridSpan w:val="5"/>
          </w:tcPr>
          <w:p w14:paraId="7F77C56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0.24</w:t>
            </w:r>
          </w:p>
        </w:tc>
        <w:tc>
          <w:tcPr>
            <w:tcW w:w="1370" w:type="pct"/>
            <w:gridSpan w:val="5"/>
          </w:tcPr>
          <w:p w14:paraId="30DC9B05"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0.24</w:t>
            </w:r>
          </w:p>
        </w:tc>
        <w:tc>
          <w:tcPr>
            <w:tcW w:w="1370" w:type="pct"/>
            <w:gridSpan w:val="5"/>
          </w:tcPr>
          <w:p w14:paraId="1A33D4E1"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0.25</w:t>
            </w:r>
          </w:p>
        </w:tc>
      </w:tr>
      <w:tr w:rsidR="00837293" w:rsidRPr="00837293" w14:paraId="39CF17E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0150DA5" w14:textId="2E8CDDED"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1370" w:type="pct"/>
            <w:gridSpan w:val="5"/>
          </w:tcPr>
          <w:p w14:paraId="22B9515A"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0.49</w:t>
            </w:r>
          </w:p>
        </w:tc>
        <w:tc>
          <w:tcPr>
            <w:tcW w:w="1370" w:type="pct"/>
            <w:gridSpan w:val="5"/>
          </w:tcPr>
          <w:p w14:paraId="3A72BE71"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0.49</w:t>
            </w:r>
          </w:p>
        </w:tc>
        <w:tc>
          <w:tcPr>
            <w:tcW w:w="1370" w:type="pct"/>
            <w:gridSpan w:val="5"/>
          </w:tcPr>
          <w:p w14:paraId="5F00B93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0.49</w:t>
            </w:r>
          </w:p>
        </w:tc>
      </w:tr>
      <w:tr w:rsidR="00837293" w:rsidRPr="00837293" w14:paraId="55078FDF"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58D3C77D" w14:textId="1498C1CC"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1370" w:type="pct"/>
            <w:gridSpan w:val="5"/>
          </w:tcPr>
          <w:p w14:paraId="4F98DB74"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0.53</w:t>
            </w:r>
          </w:p>
        </w:tc>
        <w:tc>
          <w:tcPr>
            <w:tcW w:w="1370" w:type="pct"/>
            <w:gridSpan w:val="5"/>
          </w:tcPr>
          <w:p w14:paraId="3627D133"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0.52</w:t>
            </w:r>
          </w:p>
        </w:tc>
        <w:tc>
          <w:tcPr>
            <w:tcW w:w="1370" w:type="pct"/>
            <w:gridSpan w:val="5"/>
          </w:tcPr>
          <w:p w14:paraId="3091661F"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0.52</w:t>
            </w:r>
          </w:p>
        </w:tc>
      </w:tr>
      <w:tr w:rsidR="00837293" w:rsidRPr="00837293" w14:paraId="196C59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E274B56"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AIC</w:t>
            </w:r>
          </w:p>
        </w:tc>
        <w:tc>
          <w:tcPr>
            <w:tcW w:w="1370" w:type="pct"/>
            <w:gridSpan w:val="5"/>
          </w:tcPr>
          <w:p w14:paraId="6481D63E"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17505.08</w:t>
            </w:r>
          </w:p>
        </w:tc>
        <w:tc>
          <w:tcPr>
            <w:tcW w:w="1370" w:type="pct"/>
            <w:gridSpan w:val="5"/>
          </w:tcPr>
          <w:p w14:paraId="6404E49C"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17583.74</w:t>
            </w:r>
          </w:p>
        </w:tc>
        <w:tc>
          <w:tcPr>
            <w:tcW w:w="1370" w:type="pct"/>
            <w:gridSpan w:val="5"/>
          </w:tcPr>
          <w:p w14:paraId="2AC31794" w14:textId="77777777" w:rsidR="00A96682" w:rsidRPr="00894771"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17531.12</w:t>
            </w:r>
          </w:p>
        </w:tc>
      </w:tr>
      <w:tr w:rsidR="00837293" w:rsidRPr="00837293" w14:paraId="5DCE1F9E" w14:textId="77777777" w:rsidTr="00AA6B39">
        <w:tc>
          <w:tcPr>
            <w:cnfStyle w:val="001000000000" w:firstRow="0" w:lastRow="0" w:firstColumn="1" w:lastColumn="0" w:oddVBand="0" w:evenVBand="0" w:oddHBand="0" w:evenHBand="0" w:firstRowFirstColumn="0" w:firstRowLastColumn="0" w:lastRowFirstColumn="0" w:lastRowLastColumn="0"/>
            <w:tcW w:w="890" w:type="pct"/>
          </w:tcPr>
          <w:p w14:paraId="6CB6B57F" w14:textId="77777777" w:rsidR="00A96682" w:rsidRPr="00894771" w:rsidRDefault="00A96682" w:rsidP="00AA6B39">
            <w:pPr>
              <w:rPr>
                <w:rFonts w:ascii="Book Antiqua" w:hAnsi="Book Antiqua" w:cs="Times New Roman"/>
                <w:color w:val="auto"/>
                <w:sz w:val="20"/>
                <w:szCs w:val="20"/>
              </w:rPr>
            </w:pPr>
            <w:r w:rsidRPr="00894771">
              <w:rPr>
                <w:rFonts w:ascii="Book Antiqua" w:hAnsi="Book Antiqua" w:cs="Times New Roman"/>
                <w:color w:val="auto"/>
                <w:sz w:val="20"/>
                <w:szCs w:val="20"/>
              </w:rPr>
              <w:t>BIC</w:t>
            </w:r>
          </w:p>
        </w:tc>
        <w:tc>
          <w:tcPr>
            <w:tcW w:w="1370" w:type="pct"/>
            <w:gridSpan w:val="5"/>
          </w:tcPr>
          <w:p w14:paraId="385DC4B2"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17814.92</w:t>
            </w:r>
          </w:p>
        </w:tc>
        <w:tc>
          <w:tcPr>
            <w:tcW w:w="1370" w:type="pct"/>
            <w:gridSpan w:val="5"/>
          </w:tcPr>
          <w:p w14:paraId="004FA860"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17724.57</w:t>
            </w:r>
          </w:p>
        </w:tc>
        <w:tc>
          <w:tcPr>
            <w:tcW w:w="1370" w:type="pct"/>
            <w:gridSpan w:val="5"/>
          </w:tcPr>
          <w:p w14:paraId="0AFB17D6" w14:textId="77777777" w:rsidR="00A96682" w:rsidRPr="00894771"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17784.62</w:t>
            </w:r>
          </w:p>
        </w:tc>
      </w:tr>
      <w:tr w:rsidR="00837293" w:rsidRPr="00837293" w14:paraId="6F2AA4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A96682" w:rsidRPr="00894771" w:rsidRDefault="00A96682" w:rsidP="00AA6B39">
            <w:pPr>
              <w:jc w:val="center"/>
              <w:rPr>
                <w:rFonts w:ascii="Book Antiqua" w:hAnsi="Book Antiqua" w:cs="Times New Roman"/>
                <w:color w:val="auto"/>
                <w:sz w:val="20"/>
                <w:szCs w:val="20"/>
              </w:rPr>
            </w:pPr>
            <w:r w:rsidRPr="00894771">
              <w:rPr>
                <w:rFonts w:ascii="Book Antiqua" w:hAnsi="Book Antiqua" w:cs="Times New Roman"/>
                <w:color w:val="auto"/>
                <w:sz w:val="20"/>
                <w:szCs w:val="20"/>
              </w:rPr>
              <w:t>*** p&lt;.001, ** p&lt;.01, * p&lt;.05</w:t>
            </w:r>
            <w:r w:rsidRPr="00894771">
              <w:rPr>
                <w:rFonts w:ascii="Book Antiqua" w:hAnsi="Book Antiqua" w:cs="Times New Roman"/>
                <w:color w:val="auto"/>
                <w:sz w:val="20"/>
                <w:szCs w:val="20"/>
              </w:rPr>
              <w:br/>
              <w:t>Data Source: NCDS [Sweeps 0-4]</w:t>
            </w:r>
          </w:p>
          <w:p w14:paraId="5C316CE0" w14:textId="77777777" w:rsidR="00A96682" w:rsidRPr="00894771" w:rsidRDefault="00A96682" w:rsidP="00AA6B39">
            <w:pPr>
              <w:jc w:val="center"/>
              <w:rPr>
                <w:rFonts w:ascii="Book Antiqua" w:hAnsi="Book Antiqua" w:cs="Times New Roman"/>
                <w:color w:val="auto"/>
                <w:sz w:val="20"/>
                <w:szCs w:val="20"/>
              </w:rPr>
            </w:pPr>
            <w:r w:rsidRPr="00894771">
              <w:rPr>
                <w:rFonts w:ascii="Book Antiqua" w:hAnsi="Book Antiqua" w:cs="Times New Roman"/>
                <w:color w:val="auto"/>
                <w:sz w:val="20"/>
                <w:szCs w:val="20"/>
              </w:rPr>
              <w:t>Note: Complete Records Analysis for NS-SEC, CAMSIS, RGSC</w:t>
            </w:r>
          </w:p>
        </w:tc>
      </w:tr>
      <w:bookmarkEnd w:id="79"/>
    </w:tbl>
    <w:p w14:paraId="5A8E3F3A" w14:textId="77777777" w:rsidR="00A96682" w:rsidRPr="00837293" w:rsidRDefault="00A96682" w:rsidP="00B947F6">
      <w:pPr>
        <w:rPr>
          <w:rFonts w:ascii="Book Antiqua" w:hAnsi="Book Antiqua" w:cs="Times New Roman"/>
          <w:sz w:val="24"/>
          <w:szCs w:val="24"/>
        </w:rPr>
        <w:sectPr w:rsidR="00A96682" w:rsidRPr="00837293" w:rsidSect="006655B4">
          <w:pgSz w:w="16838" w:h="11906" w:orient="landscape"/>
          <w:pgMar w:top="1440" w:right="1440" w:bottom="1440" w:left="1440" w:header="709" w:footer="709" w:gutter="0"/>
          <w:cols w:space="708"/>
          <w:docGrid w:linePitch="360"/>
        </w:sectPr>
      </w:pPr>
    </w:p>
    <w:p w14:paraId="1E1C6B24" w14:textId="77777777" w:rsidR="00B947F6" w:rsidRPr="00837293" w:rsidRDefault="00B947F6" w:rsidP="00AF7627">
      <w:pPr>
        <w:pStyle w:val="Heading3"/>
      </w:pPr>
      <w:bookmarkStart w:id="81" w:name="_Toc152408179"/>
      <w:bookmarkStart w:id="82" w:name="_Toc152683678"/>
      <w:bookmarkEnd w:id="80"/>
      <w:r w:rsidRPr="00837293">
        <w:lastRenderedPageBreak/>
        <w:t>Discussion and Conclusions</w:t>
      </w:r>
      <w:bookmarkEnd w:id="81"/>
      <w:bookmarkEnd w:id="82"/>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and also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3F08B9B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CAMSIS model</w:t>
      </w:r>
      <w:r w:rsidRPr="00837293">
        <w:rPr>
          <w:rFonts w:ascii="Book Antiqua" w:hAnsi="Book Antiqua" w:cs="Times New Roman"/>
          <w:sz w:val="24"/>
          <w:szCs w:val="24"/>
        </w:rPr>
        <w:t>. This would</w:t>
      </w:r>
      <w:r w:rsidR="009F3F55" w:rsidRPr="00837293">
        <w:rPr>
          <w:rFonts w:ascii="Book Antiqua" w:hAnsi="Book Antiqua" w:cs="Times New Roman"/>
          <w:sz w:val="24"/>
          <w:szCs w:val="24"/>
        </w:rPr>
        <w:t>, at first,</w:t>
      </w:r>
      <w:r w:rsidRPr="00837293">
        <w:rPr>
          <w:rFonts w:ascii="Book Antiqua" w:hAnsi="Book Antiqua" w:cs="Times New Roman"/>
          <w:sz w:val="24"/>
          <w:szCs w:val="24"/>
        </w:rPr>
        <w:t xml:space="preserve"> suggest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selection of the </w:t>
      </w:r>
      <w:r w:rsidR="002227D8" w:rsidRPr="00837293">
        <w:rPr>
          <w:rFonts w:ascii="Book Antiqua" w:hAnsi="Book Antiqua" w:cs="Times New Roman"/>
          <w:sz w:val="24"/>
          <w:szCs w:val="24"/>
        </w:rPr>
        <w:t xml:space="preserve">NS-SEC or </w:t>
      </w:r>
      <w:r w:rsidRPr="00837293">
        <w:rPr>
          <w:rFonts w:ascii="Book Antiqua" w:hAnsi="Book Antiqua" w:cs="Times New Roman"/>
          <w:sz w:val="24"/>
          <w:szCs w:val="24"/>
        </w:rPr>
        <w:t>CAMSIS model for substantive interpretation going forward</w:t>
      </w:r>
      <w:r w:rsidR="002227D8" w:rsidRPr="00837293">
        <w:rPr>
          <w:rFonts w:ascii="Book Antiqua" w:hAnsi="Book Antiqua" w:cs="Times New Roman"/>
          <w:sz w:val="24"/>
          <w:szCs w:val="24"/>
        </w:rPr>
        <w:t xml:space="preserve"> would be equally weighted</w:t>
      </w:r>
      <w:r w:rsidRPr="00837293">
        <w:rPr>
          <w:rFonts w:ascii="Book Antiqua" w:hAnsi="Book Antiqua" w:cs="Times New Roman"/>
          <w:sz w:val="24"/>
          <w:szCs w:val="24"/>
        </w:rPr>
        <w:t xml:space="preserve">. This would be an erroneous conclusion, however. Firstly, the differences in BIC statistics between CAMSIS and NS-SEC models are marginal at best – this is most likely due to such statistics favouring a continuous measure over a categorical one. Secondly, the intent </w:t>
      </w:r>
      <w:r w:rsidR="009F3F55" w:rsidRPr="00837293">
        <w:rPr>
          <w:rFonts w:ascii="Book Antiqua" w:hAnsi="Book Antiqua" w:cs="Times New Roman"/>
          <w:sz w:val="24"/>
          <w:szCs w:val="24"/>
        </w:rPr>
        <w:lastRenderedPageBreak/>
        <w:t xml:space="preserve">of model selection is not entirely rested upon model parsimony but also on </w:t>
      </w:r>
      <w:r w:rsidRPr="00837293">
        <w:rPr>
          <w:rFonts w:ascii="Book Antiqua" w:hAnsi="Book Antiqua" w:cs="Times New Roman"/>
          <w:sz w:val="24"/>
          <w:szCs w:val="24"/>
        </w:rPr>
        <w:t xml:space="preserve">how best it presents evidence toward understanding given social phenomena. Given that one of the core elements of this research is to understand the nature of structural inequalities and how they influence choice and opportunity for youth transitions </w:t>
      </w:r>
      <w:r w:rsidR="009F3F55" w:rsidRPr="00837293">
        <w:rPr>
          <w:rFonts w:ascii="Book Antiqua" w:hAnsi="Book Antiqua" w:cs="Times New Roman"/>
          <w:sz w:val="24"/>
          <w:szCs w:val="24"/>
        </w:rPr>
        <w:t>post-mandatory education, a social class measure is theoretically</w:t>
      </w:r>
      <w:r w:rsidRPr="00837293">
        <w:rPr>
          <w:rFonts w:ascii="Book Antiqua" w:hAnsi="Book Antiqua" w:cs="Times New Roman"/>
          <w:sz w:val="24"/>
          <w:szCs w:val="24"/>
        </w:rPr>
        <w:t xml:space="preserve"> preferable to a continuous measure such as CAMSIS.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these two factors presents a compelling case for selecting NS-SEC as the model going forward. If the AIC and BIC statistics pointed to a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disparity between the NS-SEC and CAMSIS models, model selection may have resulted in a different conclusion. </w:t>
      </w:r>
    </w:p>
    <w:p w14:paraId="47DFABA2" w14:textId="6EE16F0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continue this tradition of employing contemporary statistical techniques by attempting to deal with missingness within the NS-SEC preferred model. </w:t>
      </w:r>
    </w:p>
    <w:p w14:paraId="2B9CD1A6" w14:textId="77777777" w:rsidR="00B947F6" w:rsidRPr="00837293" w:rsidRDefault="00B947F6" w:rsidP="00D90843">
      <w:pPr>
        <w:pStyle w:val="Heading2"/>
      </w:pPr>
      <w:bookmarkStart w:id="83" w:name="_Toc152408180"/>
      <w:bookmarkStart w:id="84" w:name="_Toc152683679"/>
      <w:r w:rsidRPr="00837293">
        <w:t>Missing Data in the NCDS</w:t>
      </w:r>
      <w:bookmarkEnd w:id="83"/>
      <w:bookmarkEnd w:id="84"/>
    </w:p>
    <w:p w14:paraId="3A23A845" w14:textId="77777777" w:rsidR="00B947F6" w:rsidRPr="00837293" w:rsidRDefault="00B947F6" w:rsidP="00D90843">
      <w:pPr>
        <w:pStyle w:val="Heading3"/>
      </w:pPr>
      <w:bookmarkStart w:id="85" w:name="_Toc152408181"/>
      <w:bookmarkStart w:id="86" w:name="_Toc152683680"/>
      <w:r w:rsidRPr="00837293">
        <w:t>Missing Data</w:t>
      </w:r>
      <w:bookmarkEnd w:id="85"/>
      <w:bookmarkEnd w:id="86"/>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xml:space="preserve">, however, that </w:t>
      </w:r>
      <w:r w:rsidR="009F3F55" w:rsidRPr="00837293">
        <w:rPr>
          <w:rFonts w:ascii="Book Antiqua" w:hAnsi="Book Antiqua" w:cs="Times New Roman"/>
          <w:sz w:val="24"/>
          <w:szCs w:val="24"/>
        </w:rPr>
        <w:lastRenderedPageBreak/>
        <w:t>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NCDS in particular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second method that deals with missing data is the use of survey weights. Survey weights take into account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w:t>
      </w:r>
      <w:r w:rsidRPr="00837293">
        <w:rPr>
          <w:rFonts w:ascii="Book Antiqua" w:hAnsi="Book Antiqua" w:cs="Times New Roman"/>
          <w:sz w:val="24"/>
          <w:szCs w:val="24"/>
        </w:rPr>
        <w:lastRenderedPageBreak/>
        <w:t xml:space="preserve">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837293">
        <w:rPr>
          <w:rStyle w:val="FootnoteReference"/>
          <w:rFonts w:ascii="Book Antiqua" w:hAnsi="Book Antiqua" w:cs="Times New Roman"/>
          <w:sz w:val="24"/>
          <w:szCs w:val="24"/>
        </w:rPr>
        <w:footnoteReference w:id="11"/>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11C848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w:t>
      </w:r>
      <w:r w:rsidRPr="00837293">
        <w:rPr>
          <w:rFonts w:ascii="Book Antiqua" w:hAnsi="Book Antiqua" w:cs="Times New Roman"/>
          <w:sz w:val="24"/>
          <w:szCs w:val="24"/>
        </w:rPr>
        <w:lastRenderedPageBreak/>
        <w:t xml:space="preserve">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837293">
        <w:rPr>
          <w:rStyle w:val="FootnoteReference"/>
          <w:rFonts w:ascii="Book Antiqua" w:hAnsi="Book Antiqua" w:cs="Times New Roman"/>
          <w:sz w:val="24"/>
          <w:szCs w:val="24"/>
        </w:rPr>
        <w:footnoteReference w:id="12"/>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837293">
        <w:rPr>
          <w:rStyle w:val="FootnoteReference"/>
          <w:rFonts w:ascii="Book Antiqua" w:hAnsi="Book Antiqua" w:cs="Times New Roman"/>
          <w:sz w:val="24"/>
          <w:szCs w:val="24"/>
        </w:rPr>
        <w:footnoteReference w:id="13"/>
      </w:r>
      <w:r w:rsidRPr="00837293">
        <w:rPr>
          <w:rFonts w:ascii="Book Antiqua" w:hAnsi="Book Antiqua" w:cs="Times New Roman"/>
          <w:sz w:val="24"/>
          <w:szCs w:val="24"/>
        </w:rPr>
        <w:t>. Overall, whilst FIML does offer 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w:t>
      </w:r>
      <w:r w:rsidRPr="00837293">
        <w:rPr>
          <w:rFonts w:ascii="Book Antiqua" w:hAnsi="Book Antiqua" w:cs="Times New Roman"/>
          <w:sz w:val="24"/>
          <w:szCs w:val="24"/>
        </w:rPr>
        <w:lastRenderedPageBreak/>
        <w:t xml:space="preserve">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837293">
        <w:rPr>
          <w:rStyle w:val="FootnoteReference"/>
          <w:rFonts w:ascii="Book Antiqua" w:hAnsi="Book Antiqua" w:cs="Times New Roman"/>
          <w:sz w:val="24"/>
          <w:szCs w:val="24"/>
        </w:rPr>
        <w:footnoteReference w:id="14"/>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15B32EC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14</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w:t>
      </w:r>
      <w:r w:rsidRPr="00837293">
        <w:rPr>
          <w:rFonts w:ascii="Book Antiqua" w:eastAsia="Times New Roman" w:hAnsi="Book Antiqua" w:cs="Times New Roman"/>
          <w:sz w:val="24"/>
          <w:szCs w:val="24"/>
          <w:lang w:eastAsia="en-GB"/>
        </w:rPr>
        <w:lastRenderedPageBreak/>
        <w:t xml:space="preserve">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17EFE7EE" w:rsidR="00C4762D" w:rsidRPr="00837293" w:rsidRDefault="00C4762D" w:rsidP="00AE3B45">
      <w:pPr>
        <w:pStyle w:val="Caption"/>
      </w:pPr>
      <w:bookmarkStart w:id="87" w:name="_Toc152411221"/>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14</w:t>
      </w:r>
      <w:r w:rsidR="00D24434" w:rsidRPr="00837293">
        <w:fldChar w:fldCharType="end"/>
      </w:r>
      <w:r w:rsidRPr="00837293">
        <w:t xml:space="preserve"> Missing data patterns for NCDS</w:t>
      </w:r>
      <w:bookmarkEnd w:id="87"/>
    </w:p>
    <w:tbl>
      <w:tblPr>
        <w:tblStyle w:val="GridTable6Colorful"/>
        <w:tblW w:w="0" w:type="auto"/>
        <w:tblLook w:val="04A0" w:firstRow="1" w:lastRow="0" w:firstColumn="1" w:lastColumn="0" w:noHBand="0" w:noVBand="1"/>
      </w:tblPr>
      <w:tblGrid>
        <w:gridCol w:w="1175"/>
        <w:gridCol w:w="1859"/>
        <w:gridCol w:w="2102"/>
        <w:gridCol w:w="1698"/>
        <w:gridCol w:w="1537"/>
        <w:gridCol w:w="871"/>
      </w:tblGrid>
      <w:tr w:rsidR="00837293" w:rsidRPr="00837293"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837293" w:rsidRDefault="008A7D0C" w:rsidP="00E1481F">
            <w:pPr>
              <w:rPr>
                <w:rFonts w:ascii="Book Antiqua" w:hAnsi="Book Antiqua" w:cs="Times New Roman"/>
                <w:color w:val="auto"/>
                <w:sz w:val="24"/>
                <w:szCs w:val="24"/>
              </w:rPr>
            </w:pPr>
            <w:bookmarkStart w:id="88" w:name="_Hlk150881870"/>
            <w:r w:rsidRPr="00837293">
              <w:rPr>
                <w:rFonts w:ascii="Book Antiqua" w:hAnsi="Book Antiqua" w:cs="Times New Roman"/>
                <w:color w:val="auto"/>
                <w:sz w:val="24"/>
                <w:szCs w:val="24"/>
              </w:rPr>
              <w:t>N</w:t>
            </w:r>
          </w:p>
        </w:tc>
        <w:tc>
          <w:tcPr>
            <w:tcW w:w="0" w:type="auto"/>
          </w:tcPr>
          <w:p w14:paraId="58C706D5" w14:textId="630657B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Percent Complete (%)</w:t>
            </w:r>
          </w:p>
        </w:tc>
        <w:tc>
          <w:tcPr>
            <w:tcW w:w="0" w:type="auto"/>
          </w:tcPr>
          <w:p w14:paraId="665E0460"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0" w:type="auto"/>
          </w:tcPr>
          <w:p w14:paraId="3FDABF66"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0" w:type="auto"/>
          </w:tcPr>
          <w:p w14:paraId="45ED94CE"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0" w:type="auto"/>
          </w:tcPr>
          <w:p w14:paraId="46727A21"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r>
      <w:tr w:rsidR="00837293" w:rsidRPr="00837293"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837293" w:rsidRDefault="00384425"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8448</w:t>
            </w:r>
          </w:p>
        </w:tc>
        <w:tc>
          <w:tcPr>
            <w:tcW w:w="0" w:type="auto"/>
          </w:tcPr>
          <w:p w14:paraId="76B91889" w14:textId="5AC337F8"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w:t>
            </w:r>
          </w:p>
        </w:tc>
        <w:tc>
          <w:tcPr>
            <w:tcW w:w="0" w:type="auto"/>
          </w:tcPr>
          <w:p w14:paraId="35EF4A17"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7FA13D2"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0FD7335D"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4DDA229E"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r>
      <w:tr w:rsidR="00837293" w:rsidRPr="00837293"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837293" w:rsidRDefault="00F54E17"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2</w:t>
            </w:r>
            <w:r w:rsidR="000D5E67" w:rsidRPr="00837293">
              <w:rPr>
                <w:rFonts w:ascii="Book Antiqua" w:hAnsi="Book Antiqua" w:cs="Times New Roman"/>
                <w:b w:val="0"/>
                <w:bCs w:val="0"/>
                <w:color w:val="auto"/>
                <w:sz w:val="24"/>
                <w:szCs w:val="24"/>
              </w:rPr>
              <w:t>2</w:t>
            </w:r>
            <w:r w:rsidR="00BE2866" w:rsidRPr="00837293">
              <w:rPr>
                <w:rFonts w:ascii="Book Antiqua" w:hAnsi="Book Antiqua" w:cs="Times New Roman"/>
                <w:b w:val="0"/>
                <w:bCs w:val="0"/>
                <w:color w:val="auto"/>
                <w:sz w:val="24"/>
                <w:szCs w:val="24"/>
              </w:rPr>
              <w:t>0</w:t>
            </w:r>
            <w:r w:rsidRPr="00837293">
              <w:rPr>
                <w:rFonts w:ascii="Book Antiqua" w:hAnsi="Book Antiqua" w:cs="Times New Roman"/>
                <w:b w:val="0"/>
                <w:bCs w:val="0"/>
                <w:color w:val="auto"/>
                <w:sz w:val="24"/>
                <w:szCs w:val="24"/>
              </w:rPr>
              <w:t>1</w:t>
            </w:r>
          </w:p>
        </w:tc>
        <w:tc>
          <w:tcPr>
            <w:tcW w:w="0" w:type="auto"/>
          </w:tcPr>
          <w:p w14:paraId="043BF4EA" w14:textId="333CB19B"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w:t>
            </w:r>
          </w:p>
        </w:tc>
        <w:tc>
          <w:tcPr>
            <w:tcW w:w="0" w:type="auto"/>
          </w:tcPr>
          <w:p w14:paraId="0B2F6065"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391BCB0"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7900760A"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21BD5020"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r>
      <w:tr w:rsidR="00837293" w:rsidRPr="00837293"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837293" w:rsidRDefault="0059040D"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163</w:t>
            </w:r>
            <w:r w:rsidR="00BE2866" w:rsidRPr="00837293">
              <w:rPr>
                <w:rFonts w:ascii="Book Antiqua" w:hAnsi="Book Antiqua" w:cs="Times New Roman"/>
                <w:b w:val="0"/>
                <w:bCs w:val="0"/>
                <w:color w:val="auto"/>
                <w:sz w:val="24"/>
                <w:szCs w:val="24"/>
              </w:rPr>
              <w:t>6</w:t>
            </w:r>
          </w:p>
        </w:tc>
        <w:tc>
          <w:tcPr>
            <w:tcW w:w="0" w:type="auto"/>
          </w:tcPr>
          <w:p w14:paraId="557ACFB3" w14:textId="2F197768"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c>
          <w:tcPr>
            <w:tcW w:w="0" w:type="auto"/>
          </w:tcPr>
          <w:p w14:paraId="637EDBF8"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14C9A00C"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160DB5DE"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706C065"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r>
      <w:tr w:rsidR="00837293" w:rsidRPr="00837293"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837293" w:rsidRDefault="0059040D"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251</w:t>
            </w:r>
          </w:p>
        </w:tc>
        <w:tc>
          <w:tcPr>
            <w:tcW w:w="0" w:type="auto"/>
          </w:tcPr>
          <w:p w14:paraId="683EECB0" w14:textId="78A3A629"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0" w:type="auto"/>
          </w:tcPr>
          <w:p w14:paraId="510B116D"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0A8553F"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44DB12C6"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36C1B4F" w14:textId="6447AA83"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r>
      <w:tr w:rsidR="00837293" w:rsidRPr="00837293"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837293" w:rsidRDefault="004B2237"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Total = 12536</w:t>
            </w:r>
          </w:p>
        </w:tc>
      </w:tr>
      <w:bookmarkEnd w:id="88"/>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w:t>
      </w:r>
      <w:r w:rsidR="009F3F55" w:rsidRPr="00837293">
        <w:rPr>
          <w:rFonts w:ascii="Book Antiqua" w:hAnsi="Book Antiqua" w:cs="Times New Roman"/>
          <w:sz w:val="24"/>
          <w:szCs w:val="24"/>
        </w:rPr>
        <w:lastRenderedPageBreak/>
        <w:t xml:space="preserve">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89" w:name="_Toc152408182"/>
      <w:bookmarkStart w:id="90" w:name="_Toc152683681"/>
      <w:r w:rsidRPr="00837293">
        <w:t>Multiple Imputation by Chained Equations</w:t>
      </w:r>
      <w:bookmarkEnd w:id="89"/>
      <w:bookmarkEnd w:id="90"/>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 xml:space="preserve">Suppose the </w:t>
      </w:r>
      <w:r w:rsidRPr="00837293">
        <w:rPr>
          <w:rFonts w:ascii="Book Antiqua" w:hAnsi="Book Antiqua"/>
          <w:sz w:val="24"/>
          <w:szCs w:val="24"/>
        </w:rPr>
        <w:lastRenderedPageBreak/>
        <w:t>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 xml:space="preserve">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w:t>
      </w:r>
      <w:r w:rsidRPr="00837293">
        <w:rPr>
          <w:rFonts w:ascii="Book Antiqua" w:hAnsi="Book Antiqua"/>
          <w:sz w:val="24"/>
          <w:szCs w:val="24"/>
        </w:rPr>
        <w:lastRenderedPageBreak/>
        <w:t>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in a given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w:t>
      </w:r>
      <w:r w:rsidRPr="00837293">
        <w:rPr>
          <w:rFonts w:ascii="Book Antiqua" w:hAnsi="Book Antiqua"/>
          <w:sz w:val="24"/>
          <w:szCs w:val="24"/>
        </w:rPr>
        <w:lastRenderedPageBreak/>
        <w:t xml:space="preserve">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in order to reduce bias due to missingness (ibid). These are broken down into two types. The first are variables that are predictive of both the probability of missingness and the underlying missing values themselves. The second are variables that are predictive </w:t>
      </w:r>
      <w:r w:rsidRPr="00837293">
        <w:rPr>
          <w:rFonts w:ascii="Book Antiqua" w:hAnsi="Book Antiqua" w:cs="Times New Roman"/>
          <w:sz w:val="24"/>
          <w:szCs w:val="24"/>
        </w:rPr>
        <w:lastRenderedPageBreak/>
        <w:t xml:space="preserve">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w:t>
      </w:r>
      <w:r w:rsidRPr="00837293">
        <w:rPr>
          <w:rFonts w:ascii="Book Antiqua" w:hAnsi="Book Antiqua" w:cs="Times New Roman"/>
          <w:sz w:val="24"/>
          <w:szCs w:val="24"/>
        </w:rPr>
        <w:lastRenderedPageBreak/>
        <w:t xml:space="preserve">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837293">
        <w:rPr>
          <w:rStyle w:val="FootnoteReference"/>
          <w:rFonts w:ascii="Book Antiqua" w:hAnsi="Book Antiqua" w:cs="Times New Roman"/>
          <w:sz w:val="24"/>
          <w:szCs w:val="24"/>
        </w:rPr>
        <w:footnoteReference w:id="15"/>
      </w:r>
      <w:r w:rsidRPr="00837293">
        <w:rPr>
          <w:rFonts w:ascii="Book Antiqua" w:hAnsi="Book Antiqua" w:cs="Times New Roman"/>
          <w:sz w:val="24"/>
          <w:szCs w:val="24"/>
        </w:rPr>
        <w:t xml:space="preserve">. </w:t>
      </w:r>
    </w:p>
    <w:p w14:paraId="5B2B4EF6" w14:textId="46498F68"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The means and standard deviations of imputed values from each iteration</w:t>
      </w:r>
      <w:r w:rsidR="00990C6E" w:rsidRPr="00837293">
        <w:rPr>
          <w:rStyle w:val="FootnoteReference"/>
          <w:rFonts w:ascii="Book Antiqua" w:hAnsi="Book Antiqua" w:cs="Times New Roman"/>
          <w:sz w:val="24"/>
          <w:szCs w:val="24"/>
        </w:rPr>
        <w:footnoteReference w:id="16"/>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91" w:name="_Toc15241125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91"/>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92" w:name="_Toc15241125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92"/>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93" w:name="_Toc15241125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93"/>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94" w:name="_Toc15241125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94"/>
    </w:p>
    <w:p w14:paraId="278119CC" w14:textId="292038B2"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A model has 7,915 observations. Using a variable within the NCDS dataset (add what variable this is</w:t>
      </w:r>
      <w:r w:rsidR="00AA6B39">
        <w:rPr>
          <w:rFonts w:ascii="Book Antiqua" w:hAnsi="Book Antiqua" w:cs="Times New Roman"/>
          <w:sz w:val="24"/>
          <w:szCs w:val="24"/>
        </w:rPr>
        <w:t xml:space="preserve"> XXXX</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8,448</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5C98F27D" w:rsidR="00B947F6" w:rsidRPr="00837293" w:rsidRDefault="00DE1337" w:rsidP="00AF7F1C">
      <w:pPr>
        <w:spacing w:line="480" w:lineRule="auto"/>
        <w:rPr>
          <w:rFonts w:ascii="Book Antiqua" w:hAnsi="Book Antiqua" w:cs="Times New Roman"/>
          <w:sz w:val="24"/>
          <w:szCs w:val="24"/>
        </w:rPr>
        <w:sectPr w:rsidR="00B947F6" w:rsidRPr="00837293" w:rsidSect="006655B4">
          <w:pgSz w:w="11906" w:h="16838"/>
          <w:pgMar w:top="1440" w:right="1440" w:bottom="1440" w:left="1440" w:header="708" w:footer="708" w:gutter="0"/>
          <w:cols w:space="708"/>
          <w:docGrid w:linePitch="360"/>
        </w:sectPr>
      </w:pPr>
      <w:r>
        <w:rPr>
          <w:rFonts w:ascii="Book Antiqua" w:hAnsi="Book Antiqua" w:cs="Times New Roman"/>
          <w:sz w:val="24"/>
          <w:szCs w:val="24"/>
        </w:rPr>
        <w:t xml:space="preserve">The results for both the complete records analysis and the imputed model can be viewed in Table 1.15.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r w:rsidR="009F3F55" w:rsidRPr="00837293">
        <w:rPr>
          <w:rFonts w:ascii="Book Antiqua" w:hAnsi="Book Antiqua" w:cs="Times New Roman"/>
          <w:sz w:val="24"/>
          <w:szCs w:val="24"/>
        </w:rPr>
        <w:t>log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t>
      </w:r>
      <w:r>
        <w:rPr>
          <w:rFonts w:ascii="Book Antiqua" w:hAnsi="Book Antiqua" w:cs="Times New Roman"/>
          <w:sz w:val="24"/>
          <w:szCs w:val="24"/>
        </w:rPr>
        <w:lastRenderedPageBreak/>
        <w:t xml:space="preserve">when compared with an imputed model. The interpretation and findings made prior to imputation stand. </w:t>
      </w:r>
    </w:p>
    <w:p w14:paraId="13061C98" w14:textId="16D1E7BB" w:rsidR="00C4762D" w:rsidRPr="00837293" w:rsidRDefault="00C4762D" w:rsidP="00AE3B45">
      <w:pPr>
        <w:pStyle w:val="Caption"/>
      </w:pPr>
      <w:bookmarkStart w:id="95" w:name="_Toc152411222"/>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15</w:t>
      </w:r>
      <w:r w:rsidR="00D24434" w:rsidRPr="00837293">
        <w:fldChar w:fldCharType="end"/>
      </w:r>
      <w:r w:rsidRPr="00837293">
        <w:t xml:space="preserve"> Comparison of C</w:t>
      </w:r>
      <w:r w:rsidR="001E7501" w:rsidRPr="00837293">
        <w:t>R</w:t>
      </w:r>
      <w:r w:rsidRPr="00837293">
        <w:t>A NS-SEC vs Imputed NS-SEC</w:t>
      </w:r>
      <w:bookmarkEnd w:id="95"/>
    </w:p>
    <w:tbl>
      <w:tblPr>
        <w:tblStyle w:val="GridTable6Colorful"/>
        <w:tblW w:w="5000" w:type="pct"/>
        <w:tblLook w:val="04A0" w:firstRow="1" w:lastRow="0" w:firstColumn="1" w:lastColumn="0" w:noHBand="0" w:noVBand="1"/>
      </w:tblPr>
      <w:tblGrid>
        <w:gridCol w:w="5317"/>
        <w:gridCol w:w="932"/>
        <w:gridCol w:w="998"/>
        <w:gridCol w:w="737"/>
        <w:gridCol w:w="933"/>
        <w:gridCol w:w="947"/>
        <w:gridCol w:w="933"/>
        <w:gridCol w:w="1012"/>
        <w:gridCol w:w="746"/>
        <w:gridCol w:w="811"/>
        <w:gridCol w:w="808"/>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66013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65F2E07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-3.59</w:t>
            </w:r>
          </w:p>
        </w:tc>
        <w:tc>
          <w:tcPr>
            <w:tcW w:w="352" w:type="pct"/>
          </w:tcPr>
          <w:p w14:paraId="319A9B6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824A85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724626" w:rsidRPr="00837293" w:rsidRDefault="009F3F55"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0908106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2" w:type="pct"/>
          </w:tcPr>
          <w:p w14:paraId="15694AD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52" w:type="pct"/>
            <w:vAlign w:val="bottom"/>
          </w:tcPr>
          <w:p w14:paraId="496A72F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13C89AC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625CB0A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837293"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837293"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2" w:type="pct"/>
            <w:vAlign w:val="bottom"/>
          </w:tcPr>
          <w:p w14:paraId="2989D8F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2" w:type="pct"/>
            <w:vAlign w:val="bottom"/>
          </w:tcPr>
          <w:p w14:paraId="578EFBF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837293"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724626" w:rsidRPr="00837293" w:rsidRDefault="00724626" w:rsidP="00AA6B39">
            <w:pPr>
              <w:rPr>
                <w:rFonts w:ascii="Book Antiqua" w:hAnsi="Book Antiqua" w:cs="Times New Roman"/>
                <w:color w:val="auto"/>
                <w:sz w:val="24"/>
                <w:szCs w:val="24"/>
              </w:rPr>
            </w:pPr>
          </w:p>
        </w:tc>
        <w:tc>
          <w:tcPr>
            <w:tcW w:w="329" w:type="pct"/>
          </w:tcPr>
          <w:p w14:paraId="4C27261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E74D3B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724626" w:rsidRPr="00837293" w:rsidRDefault="009F3F55"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43CDC9E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-0.12</w:t>
            </w:r>
          </w:p>
        </w:tc>
        <w:tc>
          <w:tcPr>
            <w:tcW w:w="352" w:type="pct"/>
          </w:tcPr>
          <w:p w14:paraId="48C6D37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837293"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2" w:type="pct"/>
            <w:vAlign w:val="bottom"/>
          </w:tcPr>
          <w:p w14:paraId="735E8F1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0DA409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2" w:type="pct"/>
            <w:vAlign w:val="bottom"/>
          </w:tcPr>
          <w:p w14:paraId="40931C2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724626" w:rsidRPr="00837293" w:rsidRDefault="00724626" w:rsidP="00AA6B39">
            <w:pPr>
              <w:rPr>
                <w:rFonts w:ascii="Book Antiqua" w:hAnsi="Book Antiqua" w:cs="Times New Roman"/>
                <w:color w:val="auto"/>
                <w:sz w:val="24"/>
                <w:szCs w:val="24"/>
              </w:rPr>
            </w:pPr>
          </w:p>
        </w:tc>
        <w:tc>
          <w:tcPr>
            <w:tcW w:w="329" w:type="pct"/>
          </w:tcPr>
          <w:p w14:paraId="1C7AAE3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724626" w:rsidRPr="00837293" w:rsidRDefault="00724626" w:rsidP="00AA6B39">
            <w:pPr>
              <w:rPr>
                <w:rFonts w:ascii="Book Antiqua" w:hAnsi="Book Antiqua" w:cs="Times New Roman"/>
                <w:color w:val="auto"/>
                <w:sz w:val="24"/>
                <w:szCs w:val="24"/>
              </w:rPr>
            </w:pPr>
          </w:p>
        </w:tc>
        <w:tc>
          <w:tcPr>
            <w:tcW w:w="329" w:type="pct"/>
          </w:tcPr>
          <w:p w14:paraId="42ACE38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724626" w:rsidRPr="00837293" w:rsidRDefault="009F3F55"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598D615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352" w:type="pct"/>
            <w:vAlign w:val="bottom"/>
          </w:tcPr>
          <w:p w14:paraId="7343A5E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0541A0F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1A7655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837293"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352" w:type="pct"/>
            <w:vAlign w:val="bottom"/>
          </w:tcPr>
          <w:p w14:paraId="4A033AF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724626" w:rsidRPr="00837293" w:rsidRDefault="00724626" w:rsidP="00AA6B39">
            <w:pPr>
              <w:rPr>
                <w:rFonts w:ascii="Book Antiqua" w:hAnsi="Book Antiqua" w:cs="Times New Roman"/>
                <w:color w:val="auto"/>
                <w:sz w:val="24"/>
                <w:szCs w:val="24"/>
              </w:rPr>
            </w:pPr>
          </w:p>
        </w:tc>
        <w:tc>
          <w:tcPr>
            <w:tcW w:w="329" w:type="pct"/>
          </w:tcPr>
          <w:p w14:paraId="5E7548D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-3.97</w:t>
            </w:r>
          </w:p>
        </w:tc>
        <w:tc>
          <w:tcPr>
            <w:tcW w:w="352" w:type="pct"/>
          </w:tcPr>
          <w:p w14:paraId="792D48E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837293"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837293"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724626" w:rsidRPr="00837293" w:rsidRDefault="009F3F55"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0B58571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0.87</w:t>
            </w:r>
          </w:p>
        </w:tc>
        <w:tc>
          <w:tcPr>
            <w:tcW w:w="352" w:type="pct"/>
          </w:tcPr>
          <w:p w14:paraId="5711DEC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837293"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6DA9D78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0" w:type="pct"/>
          </w:tcPr>
          <w:p w14:paraId="27BF149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4699497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-2.07</w:t>
            </w:r>
          </w:p>
        </w:tc>
        <w:tc>
          <w:tcPr>
            <w:tcW w:w="352" w:type="pct"/>
            <w:vAlign w:val="bottom"/>
          </w:tcPr>
          <w:p w14:paraId="641E066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352" w:type="pct"/>
            <w:vAlign w:val="bottom"/>
          </w:tcPr>
          <w:p w14:paraId="288440F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0" w:type="pct"/>
          </w:tcPr>
          <w:p w14:paraId="74BBFB9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724626" w:rsidRPr="00837293" w:rsidRDefault="00724626" w:rsidP="00AA6B39">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04E4F6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724626" w:rsidRPr="00837293" w:rsidRDefault="00724626" w:rsidP="00AA6B39">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724626" w:rsidRPr="00837293" w:rsidRDefault="00724626" w:rsidP="00AA6B39">
            <w:pPr>
              <w:rPr>
                <w:rFonts w:ascii="Book Antiqua" w:hAnsi="Book Antiqua" w:cs="Times New Roman"/>
                <w:color w:val="auto"/>
                <w:sz w:val="24"/>
                <w:szCs w:val="24"/>
              </w:rPr>
            </w:pPr>
          </w:p>
        </w:tc>
        <w:tc>
          <w:tcPr>
            <w:tcW w:w="329" w:type="pct"/>
          </w:tcPr>
          <w:p w14:paraId="1A9001C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35234DAE"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8448</w:t>
            </w:r>
          </w:p>
        </w:tc>
        <w:tc>
          <w:tcPr>
            <w:tcW w:w="1520" w:type="pct"/>
            <w:gridSpan w:val="5"/>
          </w:tcPr>
          <w:p w14:paraId="0BA179F9" w14:textId="70E27B28"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837293"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837293"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837293"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724626" w:rsidRPr="00837293" w:rsidRDefault="00724626" w:rsidP="00AA6B39">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724626" w:rsidRPr="00837293" w:rsidRDefault="00724626" w:rsidP="00AA6B39">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p w14:paraId="710C7F40" w14:textId="0D5F34AB" w:rsidR="00B947F6" w:rsidRPr="00837293" w:rsidRDefault="00B947F6" w:rsidP="00B947F6">
      <w:pPr>
        <w:rPr>
          <w:rFonts w:ascii="Book Antiqua" w:hAnsi="Book Antiqua" w:cs="Times New Roman"/>
          <w:sz w:val="24"/>
          <w:szCs w:val="24"/>
        </w:rPr>
        <w:sectPr w:rsidR="00B947F6" w:rsidRPr="00837293" w:rsidSect="006655B4">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96" w:name="_Toc152408183"/>
      <w:bookmarkStart w:id="97" w:name="_Toc152683682"/>
      <w:r w:rsidRPr="00837293">
        <w:t>Discussion and Conclusions</w:t>
      </w:r>
      <w:bookmarkEnd w:id="96"/>
      <w:bookmarkEnd w:id="97"/>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missingness has allowed for the updating of youth transitions literature within this field of study. Going forward</w:t>
      </w:r>
      <w:r w:rsidRPr="00837293">
        <w:rPr>
          <w:rFonts w:ascii="Book Antiqua" w:hAnsi="Book Antiqua" w:cs="Times New Roman"/>
          <w:sz w:val="24"/>
          <w:szCs w:val="24"/>
        </w:rPr>
        <w:t xml:space="preserve">, there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98" w:name="_Toc152408184"/>
      <w:bookmarkStart w:id="99" w:name="_Toc152683683"/>
      <w:r w:rsidRPr="00837293">
        <w:t>Discussion and Conclusions</w:t>
      </w:r>
      <w:r w:rsidR="00280DC8" w:rsidRPr="00837293">
        <w:t xml:space="preserve"> for </w:t>
      </w:r>
      <w:bookmarkEnd w:id="98"/>
      <w:r w:rsidR="00AF7627">
        <w:t xml:space="preserve">Part </w:t>
      </w:r>
      <w:r w:rsidR="00DE1337">
        <w:t>1</w:t>
      </w:r>
      <w:bookmarkEnd w:id="99"/>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4B2D000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More socio-economically advantaged children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2001; Dolton, Joshi and Makepeace, 2002;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these affect</w:t>
      </w:r>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405EA7B4" w14:textId="114AAC8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 xml:space="preserve">While this means that the substantive </w:t>
      </w:r>
      <w:r w:rsidR="009F3F55" w:rsidRPr="00837293">
        <w:rPr>
          <w:rFonts w:ascii="Book Antiqua" w:hAnsi="Book Antiqua" w:cs="Times New Roman"/>
          <w:sz w:val="24"/>
          <w:szCs w:val="24"/>
        </w:rPr>
        <w:lastRenderedPageBreak/>
        <w:t>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(Connolly, Micklewright and Nickell, 1992; Booth and Satchell, 1994;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with different 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w:t>
      </w:r>
      <w:r w:rsidRPr="00837293">
        <w:rPr>
          <w:rFonts w:ascii="Book Antiqua" w:hAnsi="Book Antiqua" w:cs="Times New Roman"/>
          <w:sz w:val="24"/>
          <w:szCs w:val="24"/>
        </w:rPr>
        <w:lastRenderedPageBreak/>
        <w:t xml:space="preserve">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0CB45F18" w14:textId="77777777" w:rsidR="009106F1" w:rsidRPr="00837293" w:rsidRDefault="009106F1" w:rsidP="009106F1">
      <w:pPr>
        <w:rPr>
          <w:rFonts w:ascii="Book Antiqua" w:hAnsi="Book Antiqua" w:cs="Times New Roman"/>
          <w:sz w:val="24"/>
          <w:szCs w:val="24"/>
        </w:rPr>
      </w:pPr>
    </w:p>
    <w:p w14:paraId="620C0BAF" w14:textId="77777777" w:rsidR="009106F1" w:rsidRPr="00837293" w:rsidRDefault="009106F1" w:rsidP="009106F1">
      <w:pPr>
        <w:rPr>
          <w:rFonts w:ascii="Book Antiqua" w:hAnsi="Book Antiqua" w:cs="Times New Roman"/>
          <w:sz w:val="24"/>
          <w:szCs w:val="24"/>
        </w:rPr>
      </w:pPr>
    </w:p>
    <w:p w14:paraId="33583AF8" w14:textId="77777777" w:rsidR="004B17A9" w:rsidRPr="00837293" w:rsidRDefault="004B17A9" w:rsidP="009106F1">
      <w:pPr>
        <w:rPr>
          <w:rFonts w:ascii="Book Antiqua" w:hAnsi="Book Antiqua" w:cs="Times New Roman"/>
          <w:sz w:val="24"/>
          <w:szCs w:val="24"/>
        </w:rPr>
      </w:pPr>
    </w:p>
    <w:p w14:paraId="2191E740" w14:textId="77777777" w:rsidR="004B17A9" w:rsidRPr="00837293" w:rsidRDefault="004B17A9" w:rsidP="009106F1">
      <w:pPr>
        <w:rPr>
          <w:rFonts w:ascii="Book Antiqua" w:hAnsi="Book Antiqua" w:cs="Times New Roman"/>
          <w:sz w:val="24"/>
          <w:szCs w:val="24"/>
        </w:rPr>
      </w:pPr>
    </w:p>
    <w:p w14:paraId="2DEF4B64" w14:textId="77777777" w:rsidR="004B17A9" w:rsidRPr="00837293" w:rsidRDefault="004B17A9" w:rsidP="009106F1">
      <w:pPr>
        <w:rPr>
          <w:rFonts w:ascii="Book Antiqua" w:hAnsi="Book Antiqua" w:cs="Times New Roman"/>
          <w:sz w:val="24"/>
          <w:szCs w:val="24"/>
        </w:rPr>
      </w:pPr>
    </w:p>
    <w:p w14:paraId="422A12DA" w14:textId="77777777" w:rsidR="004B17A9" w:rsidRPr="00837293" w:rsidRDefault="004B17A9" w:rsidP="009106F1">
      <w:pPr>
        <w:rPr>
          <w:rFonts w:ascii="Book Antiqua" w:hAnsi="Book Antiqua" w:cs="Times New Roman"/>
          <w:sz w:val="24"/>
          <w:szCs w:val="24"/>
        </w:rPr>
      </w:pPr>
    </w:p>
    <w:p w14:paraId="2AB37472" w14:textId="77777777" w:rsidR="004B17A9" w:rsidRPr="00837293" w:rsidRDefault="004B17A9" w:rsidP="009106F1">
      <w:pPr>
        <w:rPr>
          <w:rFonts w:ascii="Book Antiqua" w:hAnsi="Book Antiqua" w:cs="Times New Roman"/>
          <w:sz w:val="24"/>
          <w:szCs w:val="24"/>
        </w:rPr>
      </w:pP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36FC9997" w14:textId="77777777" w:rsidR="004B17A9" w:rsidRPr="00837293" w:rsidRDefault="004B17A9" w:rsidP="009106F1">
      <w:pPr>
        <w:rPr>
          <w:rFonts w:ascii="Book Antiqua" w:hAnsi="Book Antiqua" w:cs="Times New Roman"/>
          <w:sz w:val="24"/>
          <w:szCs w:val="24"/>
        </w:rPr>
      </w:pPr>
    </w:p>
    <w:p w14:paraId="0995A6AE"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5D153C" w14:textId="29A81462" w:rsidR="004B17A9" w:rsidRDefault="004B17A9" w:rsidP="009106F1">
      <w:pPr>
        <w:rPr>
          <w:rFonts w:ascii="Book Antiqua" w:hAnsi="Book Antiqua" w:cs="Times New Roman"/>
          <w:sz w:val="24"/>
          <w:szCs w:val="24"/>
        </w:rPr>
      </w:pPr>
    </w:p>
    <w:p w14:paraId="3022C2BA" w14:textId="3FDDB9D0" w:rsidR="00DE1337" w:rsidRDefault="00DE1337" w:rsidP="009106F1">
      <w:pPr>
        <w:rPr>
          <w:rFonts w:ascii="Book Antiqua" w:hAnsi="Book Antiqua" w:cs="Times New Roman"/>
          <w:sz w:val="24"/>
          <w:szCs w:val="24"/>
        </w:rPr>
      </w:pPr>
    </w:p>
    <w:p w14:paraId="382E3130" w14:textId="6DEF4EAB" w:rsidR="00DE1337" w:rsidRDefault="00DE1337"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00" w:name="_Toc150884458"/>
      <w:bookmarkStart w:id="101" w:name="_Toc152408185"/>
      <w:bookmarkStart w:id="102" w:name="_Toc152683684"/>
      <w:r>
        <w:t>T</w:t>
      </w:r>
      <w:r w:rsidR="004B17A9" w:rsidRPr="00837293">
        <w:t>he British Cohort Study: Youth Transitions in Education and Employment</w:t>
      </w:r>
      <w:bookmarkEnd w:id="100"/>
      <w:bookmarkEnd w:id="101"/>
      <w:bookmarkEnd w:id="102"/>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"a different country… You have to blink and rub your eyes". – Jacques (1982)</w:t>
      </w:r>
      <w:r w:rsidR="0075332C">
        <w:rPr>
          <w:rStyle w:val="FootnoteReference"/>
          <w:rFonts w:ascii="Book Antiqua" w:hAnsi="Book Antiqua"/>
          <w:color w:val="auto"/>
          <w:sz w:val="24"/>
          <w:szCs w:val="24"/>
        </w:rPr>
        <w:footnoteReference w:id="17"/>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03" w:name="_Toc137904649"/>
      <w:bookmarkStart w:id="104" w:name="_Toc150884459"/>
      <w:bookmarkStart w:id="105" w:name="_Toc152408186"/>
      <w:bookmarkStart w:id="106" w:name="_Toc152683685"/>
      <w:r w:rsidRPr="00837293">
        <w:t>Introduction</w:t>
      </w:r>
      <w:bookmarkEnd w:id="103"/>
      <w:bookmarkEnd w:id="104"/>
      <w:bookmarkEnd w:id="105"/>
      <w:bookmarkEnd w:id="106"/>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This chapter begins with a literature review of the present literature on BCS youth and their transitional experiences. Then, this chapter will move on to a duplication analysis of the model used in chapter one, with sensitivity analysis and handling 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07" w:name="_Toc150884460"/>
      <w:bookmarkStart w:id="108" w:name="_Toc152408187"/>
      <w:bookmarkStart w:id="109" w:name="_Toc152683686"/>
      <w:r w:rsidRPr="00837293">
        <w:t>Literature Review: BCS Timeframe and Context</w:t>
      </w:r>
      <w:bookmarkEnd w:id="107"/>
      <w:bookmarkEnd w:id="108"/>
      <w:bookmarkEnd w:id="109"/>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t>
      </w:r>
      <w:r w:rsidRPr="00837293">
        <w:rPr>
          <w:rFonts w:ascii="Book Antiqua" w:hAnsi="Book Antiqua"/>
          <w:sz w:val="24"/>
          <w:szCs w:val="24"/>
        </w:rPr>
        <w:lastRenderedPageBreak/>
        <w:t xml:space="preserve">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10" w:name="_Toc150884461"/>
      <w:bookmarkStart w:id="111" w:name="_Toc152408188"/>
      <w:bookmarkStart w:id="112" w:name="_Toc152683687"/>
      <w:r w:rsidRPr="00837293">
        <w:t>Story of transitions for BCS youth</w:t>
      </w:r>
      <w:bookmarkEnd w:id="110"/>
      <w:bookmarkEnd w:id="111"/>
      <w:bookmarkEnd w:id="112"/>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w:t>
      </w:r>
      <w:r w:rsidRPr="00837293">
        <w:rPr>
          <w:rFonts w:ascii="Book Antiqua" w:hAnsi="Book Antiqua"/>
          <w:sz w:val="24"/>
          <w:szCs w:val="24"/>
        </w:rPr>
        <w:lastRenderedPageBreak/>
        <w:t xml:space="preserve">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w:t>
      </w:r>
      <w:r w:rsidRPr="00837293">
        <w:rPr>
          <w:rFonts w:ascii="Book Antiqua" w:hAnsi="Book Antiqua"/>
          <w:sz w:val="24"/>
          <w:szCs w:val="24"/>
        </w:rPr>
        <w:lastRenderedPageBreak/>
        <w:t xml:space="preserve">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w:t>
      </w:r>
      <w:r w:rsidRPr="00837293">
        <w:rPr>
          <w:rFonts w:ascii="Book Antiqua" w:hAnsi="Book Antiqua"/>
          <w:sz w:val="24"/>
          <w:szCs w:val="24"/>
        </w:rPr>
        <w:lastRenderedPageBreak/>
        <w:t xml:space="preserve">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Due to the timing of these unemployment benefit cuts, the 1970 cohort could still claim benefits. However, they still suffered as part of the ‘vulnerable core’ of the labour market through Thatcher’s cuts and de-regulations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t>
      </w:r>
      <w:r w:rsidRPr="00837293">
        <w:rPr>
          <w:rFonts w:ascii="Book Antiqua" w:hAnsi="Book Antiqua"/>
          <w:sz w:val="24"/>
          <w:szCs w:val="24"/>
        </w:rPr>
        <w:lastRenderedPageBreak/>
        <w:t xml:space="preserve">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w:t>
      </w:r>
      <w:r w:rsidRPr="00837293">
        <w:rPr>
          <w:rFonts w:ascii="Book Antiqua" w:hAnsi="Book Antiqua"/>
          <w:sz w:val="24"/>
          <w:szCs w:val="24"/>
        </w:rPr>
        <w:lastRenderedPageBreak/>
        <w:t xml:space="preserve">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w:t>
      </w:r>
      <w:r w:rsidRPr="00837293">
        <w:rPr>
          <w:rFonts w:ascii="Book Antiqua" w:hAnsi="Book Antiqua"/>
          <w:sz w:val="24"/>
          <w:szCs w:val="24"/>
        </w:rPr>
        <w:lastRenderedPageBreak/>
        <w:t xml:space="preserve">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13" w:name="_Toc137904652"/>
      <w:bookmarkStart w:id="114" w:name="_Toc150884462"/>
      <w:bookmarkStart w:id="115" w:name="_Toc152408189"/>
      <w:bookmarkStart w:id="116" w:name="_Toc152683688"/>
      <w:r w:rsidRPr="00837293">
        <w:lastRenderedPageBreak/>
        <w:t>Structural Barriers to successful transitions – the role of social class and sex</w:t>
      </w:r>
      <w:bookmarkEnd w:id="113"/>
      <w:bookmarkEnd w:id="114"/>
      <w:bookmarkEnd w:id="115"/>
      <w:bookmarkEnd w:id="116"/>
    </w:p>
    <w:p w14:paraId="439CB3E7" w14:textId="77777777" w:rsidR="004B17A9" w:rsidRPr="00837293" w:rsidRDefault="004B17A9" w:rsidP="00D90843">
      <w:pPr>
        <w:pStyle w:val="Heading4"/>
      </w:pPr>
      <w:bookmarkStart w:id="117" w:name="_Toc152683689"/>
      <w:r w:rsidRPr="00837293">
        <w:t>Social Class</w:t>
      </w:r>
      <w:bookmarkEnd w:id="117"/>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18" w:name="_Toc152683690"/>
      <w:r w:rsidRPr="00837293">
        <w:t>Sex</w:t>
      </w:r>
      <w:bookmarkEnd w:id="118"/>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w:t>
      </w:r>
      <w:r w:rsidRPr="00837293">
        <w:rPr>
          <w:rFonts w:ascii="Book Antiqua" w:hAnsi="Book Antiqua"/>
          <w:sz w:val="24"/>
          <w:szCs w:val="24"/>
        </w:rPr>
        <w:lastRenderedPageBreak/>
        <w:t xml:space="preserve">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19" w:name="_Toc152683691"/>
      <w:r w:rsidRPr="00837293">
        <w:t>Conclusion</w:t>
      </w:r>
      <w:bookmarkEnd w:id="119"/>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w:t>
      </w:r>
      <w:r w:rsidRPr="00837293">
        <w:rPr>
          <w:rFonts w:ascii="Book Antiqua" w:hAnsi="Book Antiqua"/>
          <w:sz w:val="24"/>
          <w:szCs w:val="24"/>
        </w:rPr>
        <w:lastRenderedPageBreak/>
        <w:t xml:space="preserve">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more striking ‘haves and have nots’ fashion than previously seen post-1944 Education Act reform. </w:t>
      </w:r>
    </w:p>
    <w:p w14:paraId="4B7CEBDA" w14:textId="77777777" w:rsidR="004B17A9" w:rsidRPr="00837293" w:rsidRDefault="004B17A9" w:rsidP="00D90843">
      <w:pPr>
        <w:pStyle w:val="Heading2"/>
      </w:pPr>
      <w:bookmarkStart w:id="120" w:name="_Toc150884463"/>
      <w:bookmarkStart w:id="121" w:name="_Toc152408190"/>
      <w:bookmarkStart w:id="122" w:name="_Toc152683692"/>
      <w:r w:rsidRPr="00837293">
        <w:t>Data and Methods</w:t>
      </w:r>
      <w:bookmarkEnd w:id="120"/>
      <w:bookmarkEnd w:id="121"/>
      <w:bookmarkEnd w:id="122"/>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similar to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lastRenderedPageBreak/>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Including new participants or new KEYs at later points, post-birth sweep means that some individuals have important information 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w:t>
      </w:r>
      <w:r w:rsidRPr="00837293">
        <w:rPr>
          <w:rFonts w:ascii="Book Antiqua" w:hAnsi="Book Antiqua"/>
          <w:sz w:val="24"/>
          <w:szCs w:val="24"/>
        </w:rPr>
        <w:lastRenderedPageBreak/>
        <w:t xml:space="preserve">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23" w:name="_Toc150884464"/>
      <w:bookmarkStart w:id="124" w:name="_Toc152408191"/>
      <w:bookmarkStart w:id="125" w:name="_Toc152683693"/>
      <w:r w:rsidRPr="00837293">
        <w:t>Introduction to the BCS data</w:t>
      </w:r>
      <w:bookmarkEnd w:id="123"/>
      <w:bookmarkEnd w:id="124"/>
      <w:bookmarkEnd w:id="125"/>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w:t>
      </w:r>
      <w:r w:rsidRPr="00837293">
        <w:rPr>
          <w:rFonts w:ascii="Book Antiqua" w:hAnsi="Book Antiqua"/>
          <w:sz w:val="24"/>
          <w:szCs w:val="24"/>
        </w:rPr>
        <w:lastRenderedPageBreak/>
        <w:t xml:space="preserve">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29774C50" w:rsidR="00D24434" w:rsidRPr="00837293" w:rsidRDefault="00D24434" w:rsidP="00AE3B45">
      <w:pPr>
        <w:pStyle w:val="Caption"/>
      </w:pPr>
      <w:bookmarkStart w:id="126" w:name="_Toc152411223"/>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w:t>
      </w:r>
      <w:r w:rsidRPr="00837293">
        <w:fldChar w:fldCharType="end"/>
      </w:r>
      <w:r w:rsidRPr="00837293">
        <w:t xml:space="preserve"> Sweeps Included for </w:t>
      </w:r>
      <w:r w:rsidR="00837293" w:rsidRPr="00837293">
        <w:t>Analysis</w:t>
      </w:r>
      <w:bookmarkEnd w:id="126"/>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datasets'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subsample,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footerReference w:type="default" r:id="rId23"/>
          <w:pgSz w:w="11906" w:h="16838"/>
          <w:pgMar w:top="1440" w:right="1440" w:bottom="1440" w:left="1440" w:header="708" w:footer="708" w:gutter="0"/>
          <w:cols w:space="708"/>
          <w:docGrid w:linePitch="360"/>
        </w:sectPr>
      </w:pPr>
    </w:p>
    <w:p w14:paraId="7AB39CC5" w14:textId="777C1636" w:rsidR="00D24434" w:rsidRPr="00837293" w:rsidRDefault="00D24434" w:rsidP="00AE3B45">
      <w:pPr>
        <w:pStyle w:val="Caption"/>
      </w:pPr>
      <w:bookmarkStart w:id="127" w:name="_Toc152411224"/>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2</w:t>
      </w:r>
      <w:r w:rsidRPr="00837293">
        <w:fldChar w:fldCharType="end"/>
      </w:r>
      <w:r w:rsidRPr="00837293">
        <w:t xml:space="preserve"> Participation in the BCS from Birth to 30 years</w:t>
      </w:r>
      <w:bookmarkEnd w:id="127"/>
    </w:p>
    <w:tbl>
      <w:tblPr>
        <w:tblStyle w:val="GridTable6Colorful"/>
        <w:tblW w:w="0" w:type="auto"/>
        <w:tblLook w:val="04A0" w:firstRow="1" w:lastRow="0" w:firstColumn="1" w:lastColumn="0" w:noHBand="0" w:noVBand="1"/>
      </w:tblPr>
      <w:tblGrid>
        <w:gridCol w:w="1223"/>
        <w:gridCol w:w="1159"/>
        <w:gridCol w:w="803"/>
        <w:gridCol w:w="1868"/>
        <w:gridCol w:w="1490"/>
        <w:gridCol w:w="1096"/>
        <w:gridCol w:w="1522"/>
        <w:gridCol w:w="1990"/>
        <w:gridCol w:w="3023"/>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837293">
              <w:rPr>
                <w:rFonts w:ascii="Book Antiqua" w:hAnsi="Book Antiqua"/>
                <w:color w:val="auto"/>
                <w:sz w:val="24"/>
                <w:szCs w:val="24"/>
              </w:rPr>
              <w:footnoteReference w:id="18"/>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401EDC">
              <w:rPr>
                <w:rFonts w:ascii="Book Antiqua" w:hAnsi="Book Antiqua"/>
                <w:color w:val="auto"/>
                <w:sz w:val="14"/>
                <w:szCs w:val="14"/>
              </w:rPr>
              <w:footnoteReference w:id="19"/>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401EDC">
              <w:rPr>
                <w:rFonts w:ascii="Book Antiqua" w:hAnsi="Book Antiqua"/>
                <w:color w:val="auto"/>
                <w:sz w:val="14"/>
                <w:szCs w:val="14"/>
              </w:rPr>
              <w:footnoteReference w:id="20"/>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401EDC">
              <w:rPr>
                <w:rFonts w:ascii="Book Antiqua" w:hAnsi="Book Antiqua"/>
                <w:color w:val="auto"/>
                <w:sz w:val="14"/>
                <w:szCs w:val="14"/>
              </w:rPr>
              <w:footnoteReference w:id="21"/>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AA6B39">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28" w:name="_Toc152408192"/>
      <w:bookmarkStart w:id="129" w:name="_Toc152683694"/>
      <w:r w:rsidRPr="00837293">
        <w:t>Introduction to measures for subsequent analysis</w:t>
      </w:r>
      <w:bookmarkEnd w:id="128"/>
      <w:bookmarkEnd w:id="129"/>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30" w:name="_Toc152683695"/>
      <w:r w:rsidRPr="00837293">
        <w:t>Economic Activity</w:t>
      </w:r>
      <w:bookmarkEnd w:id="130"/>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7C7F479F" w:rsidR="00D24434" w:rsidRPr="00837293" w:rsidRDefault="00D24434" w:rsidP="00AE3B45">
      <w:pPr>
        <w:pStyle w:val="Caption"/>
      </w:pPr>
      <w:bookmarkStart w:id="131" w:name="_Toc152411225"/>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3</w:t>
      </w:r>
      <w:r w:rsidRPr="00837293">
        <w:fldChar w:fldCharType="end"/>
      </w:r>
      <w:r w:rsidRPr="00837293">
        <w:t xml:space="preserve"> Frequency Statistics for Economic Activity</w:t>
      </w:r>
      <w:bookmarkEnd w:id="131"/>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32" w:name="_Toc152683696"/>
      <w:r w:rsidRPr="00837293">
        <w:lastRenderedPageBreak/>
        <w:t>Educational Attainment</w:t>
      </w:r>
      <w:bookmarkEnd w:id="132"/>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responded;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33" w:name="_Toc152683697"/>
      <w:r w:rsidRPr="00837293">
        <w:t>Sex</w:t>
      </w:r>
      <w:bookmarkEnd w:id="133"/>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34" w:name="_Toc152683698"/>
      <w:r w:rsidRPr="00837293">
        <w:t>Housing Tenure</w:t>
      </w:r>
      <w:bookmarkEnd w:id="134"/>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similar to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similar to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35" w:name="_Toc152683699"/>
      <w:r w:rsidRPr="00837293">
        <w:t>Social Stratification and Socio-Economic Background: NS-SEC, CAMSIS, RGSC</w:t>
      </w:r>
      <w:bookmarkEnd w:id="135"/>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both of these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28843A5A" w14:textId="77777777" w:rsidR="004B17A9" w:rsidRPr="00837293" w:rsidRDefault="004B17A9" w:rsidP="00D90843">
      <w:pPr>
        <w:pStyle w:val="Heading2"/>
      </w:pPr>
      <w:bookmarkStart w:id="136" w:name="_Toc150884465"/>
      <w:bookmarkStart w:id="137" w:name="_Toc152408193"/>
      <w:bookmarkStart w:id="138" w:name="_Toc152683700"/>
      <w:r w:rsidRPr="00837293">
        <w:t>Descriptive Statistics</w:t>
      </w:r>
      <w:bookmarkEnd w:id="136"/>
      <w:bookmarkEnd w:id="137"/>
      <w:bookmarkEnd w:id="138"/>
    </w:p>
    <w:p w14:paraId="73BF5234" w14:textId="6558528A"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w:t>
      </w:r>
      <w:r w:rsidRPr="00837293">
        <w:rPr>
          <w:rFonts w:ascii="Book Antiqua" w:hAnsi="Book Antiqua"/>
          <w:sz w:val="24"/>
          <w:szCs w:val="24"/>
        </w:rPr>
        <w:lastRenderedPageBreak/>
        <w:t xml:space="preserve">making up the majority of the sample. Regarding training &amp; apprenticeships, 16.32 per cent of respondents are in this form of economic activity. Only 2.77 per cent of respondents are unemployed &amp; out of the labour force – this is potentially the influence of the YTS. </w:t>
      </w:r>
    </w:p>
    <w:p w14:paraId="05B61892" w14:textId="27CF2CD1" w:rsidR="00D24434" w:rsidRPr="00837293" w:rsidRDefault="00D24434" w:rsidP="00AE3B45">
      <w:pPr>
        <w:pStyle w:val="Caption"/>
      </w:pPr>
      <w:bookmarkStart w:id="139" w:name="_Toc152411226"/>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4</w:t>
      </w:r>
      <w:r w:rsidRPr="00837293">
        <w:fldChar w:fldCharType="end"/>
      </w:r>
      <w:r w:rsidRPr="00837293">
        <w:t xml:space="preserve"> Descriptive Statistics for Economic Activity Model</w:t>
      </w:r>
      <w:bookmarkEnd w:id="139"/>
    </w:p>
    <w:tbl>
      <w:tblPr>
        <w:tblStyle w:val="GridTable6Colorful"/>
        <w:tblW w:w="0" w:type="auto"/>
        <w:tblLook w:val="04A0" w:firstRow="1" w:lastRow="0" w:firstColumn="1" w:lastColumn="0" w:noHBand="0" w:noVBand="1"/>
      </w:tblPr>
      <w:tblGrid>
        <w:gridCol w:w="6798"/>
        <w:gridCol w:w="735"/>
        <w:gridCol w:w="875"/>
      </w:tblGrid>
      <w:tr w:rsidR="00837293" w:rsidRPr="00837293" w14:paraId="548A8206"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DC187FC" w14:textId="77777777" w:rsidR="004B17A9" w:rsidRPr="00837293" w:rsidRDefault="004B17A9" w:rsidP="00AA6B39">
            <w:pPr>
              <w:rPr>
                <w:color w:val="auto"/>
              </w:rPr>
            </w:pPr>
            <w:r w:rsidRPr="00837293">
              <w:rPr>
                <w:color w:val="auto"/>
              </w:rPr>
              <w:t>Table 1: Descriptive Statistics for Economic Activity</w:t>
            </w:r>
          </w:p>
        </w:tc>
      </w:tr>
      <w:tr w:rsidR="00837293" w:rsidRPr="00837293" w14:paraId="3378DF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AAF1DA" w14:textId="77777777" w:rsidR="004B17A9" w:rsidRPr="00837293" w:rsidRDefault="004B17A9" w:rsidP="00AA6B39">
            <w:pPr>
              <w:rPr>
                <w:color w:val="auto"/>
              </w:rPr>
            </w:pPr>
          </w:p>
        </w:tc>
        <w:tc>
          <w:tcPr>
            <w:tcW w:w="0" w:type="auto"/>
          </w:tcPr>
          <w:p w14:paraId="190D119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n</w:t>
            </w:r>
          </w:p>
        </w:tc>
        <w:tc>
          <w:tcPr>
            <w:tcW w:w="0" w:type="auto"/>
          </w:tcPr>
          <w:p w14:paraId="256875B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w:t>
            </w:r>
          </w:p>
        </w:tc>
      </w:tr>
      <w:tr w:rsidR="00837293" w:rsidRPr="00837293" w14:paraId="64F19A3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F26BC8F" w14:textId="77777777" w:rsidR="004B17A9" w:rsidRPr="00837293" w:rsidRDefault="004B17A9" w:rsidP="00AA6B39">
            <w:pPr>
              <w:rPr>
                <w:color w:val="auto"/>
              </w:rPr>
            </w:pPr>
            <w:r w:rsidRPr="00837293">
              <w:rPr>
                <w:color w:val="auto"/>
              </w:rPr>
              <w:t>Economic Activity of Respondent</w:t>
            </w:r>
          </w:p>
        </w:tc>
        <w:tc>
          <w:tcPr>
            <w:tcW w:w="0" w:type="auto"/>
          </w:tcPr>
          <w:p w14:paraId="4C1C9AD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06CB1E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2C576E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B5619C" w14:textId="77777777" w:rsidR="004B17A9" w:rsidRPr="00837293" w:rsidRDefault="004B17A9" w:rsidP="00AA6B39">
            <w:pPr>
              <w:rPr>
                <w:color w:val="auto"/>
              </w:rPr>
            </w:pPr>
            <w:r w:rsidRPr="00837293">
              <w:rPr>
                <w:color w:val="auto"/>
              </w:rPr>
              <w:t xml:space="preserve">  Employment</w:t>
            </w:r>
          </w:p>
        </w:tc>
        <w:tc>
          <w:tcPr>
            <w:tcW w:w="0" w:type="auto"/>
          </w:tcPr>
          <w:p w14:paraId="006E5CC4"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122</w:t>
            </w:r>
          </w:p>
        </w:tc>
        <w:tc>
          <w:tcPr>
            <w:tcW w:w="0" w:type="auto"/>
          </w:tcPr>
          <w:p w14:paraId="24E97C6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16.87%</w:t>
            </w:r>
          </w:p>
        </w:tc>
      </w:tr>
      <w:tr w:rsidR="00837293" w:rsidRPr="00837293" w14:paraId="0918440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1411C46" w14:textId="77777777" w:rsidR="004B17A9" w:rsidRPr="00837293" w:rsidRDefault="004B17A9" w:rsidP="00AA6B39">
            <w:pPr>
              <w:rPr>
                <w:color w:val="auto"/>
              </w:rPr>
            </w:pPr>
            <w:r w:rsidRPr="00837293">
              <w:rPr>
                <w:color w:val="auto"/>
              </w:rPr>
              <w:t xml:space="preserve">  Education</w:t>
            </w:r>
          </w:p>
        </w:tc>
        <w:tc>
          <w:tcPr>
            <w:tcW w:w="0" w:type="auto"/>
          </w:tcPr>
          <w:p w14:paraId="29E67B11"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463</w:t>
            </w:r>
          </w:p>
        </w:tc>
        <w:tc>
          <w:tcPr>
            <w:tcW w:w="0" w:type="auto"/>
          </w:tcPr>
          <w:p w14:paraId="0A0BFDE7"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64.04%</w:t>
            </w:r>
          </w:p>
        </w:tc>
      </w:tr>
      <w:tr w:rsidR="00837293" w:rsidRPr="00837293" w14:paraId="1776D00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F665C0" w14:textId="77777777" w:rsidR="004B17A9" w:rsidRPr="00837293" w:rsidRDefault="004B17A9" w:rsidP="00AA6B39">
            <w:pPr>
              <w:rPr>
                <w:color w:val="auto"/>
              </w:rPr>
            </w:pPr>
            <w:r w:rsidRPr="00837293">
              <w:rPr>
                <w:color w:val="auto"/>
              </w:rPr>
              <w:t xml:space="preserve">  Training &amp; Apprenticeships</w:t>
            </w:r>
          </w:p>
        </w:tc>
        <w:tc>
          <w:tcPr>
            <w:tcW w:w="0" w:type="auto"/>
          </w:tcPr>
          <w:p w14:paraId="41AA1E2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118</w:t>
            </w:r>
          </w:p>
        </w:tc>
        <w:tc>
          <w:tcPr>
            <w:tcW w:w="0" w:type="auto"/>
          </w:tcPr>
          <w:p w14:paraId="365289A2"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16.32%</w:t>
            </w:r>
          </w:p>
        </w:tc>
      </w:tr>
      <w:tr w:rsidR="00837293" w:rsidRPr="00837293" w14:paraId="49DCE99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417CE59" w14:textId="77777777" w:rsidR="004B17A9" w:rsidRPr="00837293" w:rsidRDefault="004B17A9" w:rsidP="00AA6B39">
            <w:pPr>
              <w:rPr>
                <w:color w:val="auto"/>
              </w:rPr>
            </w:pPr>
            <w:r w:rsidRPr="00837293">
              <w:rPr>
                <w:color w:val="auto"/>
              </w:rPr>
              <w:t xml:space="preserve">  Unemployment &amp; OLF</w:t>
            </w:r>
          </w:p>
        </w:tc>
        <w:tc>
          <w:tcPr>
            <w:tcW w:w="0" w:type="auto"/>
          </w:tcPr>
          <w:p w14:paraId="60540771"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20</w:t>
            </w:r>
          </w:p>
        </w:tc>
        <w:tc>
          <w:tcPr>
            <w:tcW w:w="0" w:type="auto"/>
          </w:tcPr>
          <w:p w14:paraId="12AE757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2.77%</w:t>
            </w:r>
          </w:p>
        </w:tc>
      </w:tr>
      <w:tr w:rsidR="00837293" w:rsidRPr="00837293" w14:paraId="4A482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F90DE8" w14:textId="77777777" w:rsidR="004B17A9" w:rsidRPr="00837293" w:rsidRDefault="004B17A9" w:rsidP="00AA6B39">
            <w:pPr>
              <w:rPr>
                <w:color w:val="auto"/>
              </w:rPr>
            </w:pPr>
            <w:r w:rsidRPr="00837293">
              <w:rPr>
                <w:color w:val="auto"/>
              </w:rPr>
              <w:t>Educational Attainment O'levels</w:t>
            </w:r>
          </w:p>
        </w:tc>
        <w:tc>
          <w:tcPr>
            <w:tcW w:w="0" w:type="auto"/>
          </w:tcPr>
          <w:p w14:paraId="7F9759E4"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6C606D2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636BA7A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CC99EA7" w14:textId="77777777" w:rsidR="004B17A9" w:rsidRPr="00837293" w:rsidRDefault="004B17A9" w:rsidP="00AA6B39">
            <w:pPr>
              <w:rPr>
                <w:color w:val="auto"/>
              </w:rPr>
            </w:pPr>
            <w:r w:rsidRPr="00837293">
              <w:rPr>
                <w:color w:val="auto"/>
              </w:rPr>
              <w:t xml:space="preserve">  Less than Five O'Levels</w:t>
            </w:r>
          </w:p>
        </w:tc>
        <w:tc>
          <w:tcPr>
            <w:tcW w:w="0" w:type="auto"/>
          </w:tcPr>
          <w:p w14:paraId="6DD8526B"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414</w:t>
            </w:r>
          </w:p>
        </w:tc>
        <w:tc>
          <w:tcPr>
            <w:tcW w:w="0" w:type="auto"/>
          </w:tcPr>
          <w:p w14:paraId="1EDEC657"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57.26%</w:t>
            </w:r>
          </w:p>
        </w:tc>
      </w:tr>
      <w:tr w:rsidR="00837293" w:rsidRPr="00837293" w14:paraId="5149BAD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0ADC40" w14:textId="77777777" w:rsidR="004B17A9" w:rsidRPr="00837293" w:rsidRDefault="004B17A9" w:rsidP="00AA6B39">
            <w:pPr>
              <w:rPr>
                <w:color w:val="auto"/>
              </w:rPr>
            </w:pPr>
            <w:r w:rsidRPr="00837293">
              <w:rPr>
                <w:color w:val="auto"/>
              </w:rPr>
              <w:t xml:space="preserve">  Five or More O'Levels</w:t>
            </w:r>
          </w:p>
        </w:tc>
        <w:tc>
          <w:tcPr>
            <w:tcW w:w="0" w:type="auto"/>
          </w:tcPr>
          <w:p w14:paraId="1FB05A65"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309</w:t>
            </w:r>
          </w:p>
        </w:tc>
        <w:tc>
          <w:tcPr>
            <w:tcW w:w="0" w:type="auto"/>
          </w:tcPr>
          <w:p w14:paraId="4B8891A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42.74%</w:t>
            </w:r>
          </w:p>
        </w:tc>
      </w:tr>
      <w:tr w:rsidR="00837293" w:rsidRPr="00837293" w14:paraId="71B6C9E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1492BDC1" w14:textId="77777777" w:rsidR="004B17A9" w:rsidRPr="00837293" w:rsidRDefault="004B17A9" w:rsidP="00AA6B39">
            <w:pPr>
              <w:rPr>
                <w:color w:val="auto"/>
              </w:rPr>
            </w:pPr>
            <w:r w:rsidRPr="00837293">
              <w:rPr>
                <w:color w:val="auto"/>
              </w:rPr>
              <w:t>Sex of Respondent</w:t>
            </w:r>
          </w:p>
        </w:tc>
        <w:tc>
          <w:tcPr>
            <w:tcW w:w="0" w:type="auto"/>
          </w:tcPr>
          <w:p w14:paraId="5C86463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263F9EA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77C5CA0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6D9810" w14:textId="77777777" w:rsidR="004B17A9" w:rsidRPr="00837293" w:rsidRDefault="004B17A9" w:rsidP="00AA6B39">
            <w:pPr>
              <w:rPr>
                <w:color w:val="auto"/>
              </w:rPr>
            </w:pPr>
            <w:r w:rsidRPr="00837293">
              <w:rPr>
                <w:color w:val="auto"/>
              </w:rPr>
              <w:t xml:space="preserve">  Female</w:t>
            </w:r>
          </w:p>
        </w:tc>
        <w:tc>
          <w:tcPr>
            <w:tcW w:w="0" w:type="auto"/>
          </w:tcPr>
          <w:p w14:paraId="636F672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417</w:t>
            </w:r>
          </w:p>
        </w:tc>
        <w:tc>
          <w:tcPr>
            <w:tcW w:w="0" w:type="auto"/>
          </w:tcPr>
          <w:p w14:paraId="43D5AFC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57.68%</w:t>
            </w:r>
          </w:p>
        </w:tc>
      </w:tr>
      <w:tr w:rsidR="00837293" w:rsidRPr="00837293" w14:paraId="6ADE257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9E51D40" w14:textId="77777777" w:rsidR="004B17A9" w:rsidRPr="00837293" w:rsidRDefault="004B17A9" w:rsidP="00AA6B39">
            <w:pPr>
              <w:rPr>
                <w:color w:val="auto"/>
              </w:rPr>
            </w:pPr>
            <w:r w:rsidRPr="00837293">
              <w:rPr>
                <w:color w:val="auto"/>
              </w:rPr>
              <w:t xml:space="preserve">  Male</w:t>
            </w:r>
          </w:p>
        </w:tc>
        <w:tc>
          <w:tcPr>
            <w:tcW w:w="0" w:type="auto"/>
          </w:tcPr>
          <w:p w14:paraId="65A019DB"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306</w:t>
            </w:r>
          </w:p>
        </w:tc>
        <w:tc>
          <w:tcPr>
            <w:tcW w:w="0" w:type="auto"/>
          </w:tcPr>
          <w:p w14:paraId="4A0CDF45"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42.32%</w:t>
            </w:r>
          </w:p>
        </w:tc>
      </w:tr>
      <w:tr w:rsidR="00837293" w:rsidRPr="00837293" w14:paraId="66A312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4F55E9" w14:textId="77777777" w:rsidR="004B17A9" w:rsidRPr="00837293" w:rsidRDefault="004B17A9" w:rsidP="00AA6B39">
            <w:pPr>
              <w:rPr>
                <w:color w:val="auto"/>
              </w:rPr>
            </w:pPr>
            <w:r w:rsidRPr="00837293">
              <w:rPr>
                <w:color w:val="auto"/>
              </w:rPr>
              <w:t>Housing Tenure of Respondent when a Child</w:t>
            </w:r>
          </w:p>
        </w:tc>
        <w:tc>
          <w:tcPr>
            <w:tcW w:w="0" w:type="auto"/>
          </w:tcPr>
          <w:p w14:paraId="699FC134"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30C3E7D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6048AA8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1914420C" w14:textId="77777777" w:rsidR="004B17A9" w:rsidRPr="00837293" w:rsidRDefault="004B17A9" w:rsidP="00AA6B39">
            <w:pPr>
              <w:rPr>
                <w:color w:val="auto"/>
              </w:rPr>
            </w:pPr>
            <w:r w:rsidRPr="00837293">
              <w:rPr>
                <w:color w:val="auto"/>
              </w:rPr>
              <w:t xml:space="preserve">  Own Home</w:t>
            </w:r>
          </w:p>
        </w:tc>
        <w:tc>
          <w:tcPr>
            <w:tcW w:w="0" w:type="auto"/>
          </w:tcPr>
          <w:p w14:paraId="3936937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571</w:t>
            </w:r>
          </w:p>
        </w:tc>
        <w:tc>
          <w:tcPr>
            <w:tcW w:w="0" w:type="auto"/>
          </w:tcPr>
          <w:p w14:paraId="7DC3EC2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78.98%</w:t>
            </w:r>
          </w:p>
        </w:tc>
      </w:tr>
      <w:tr w:rsidR="00837293" w:rsidRPr="00837293" w14:paraId="4A55D3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C1F233" w14:textId="77777777" w:rsidR="004B17A9" w:rsidRPr="00837293" w:rsidRDefault="004B17A9" w:rsidP="00AA6B39">
            <w:pPr>
              <w:rPr>
                <w:color w:val="auto"/>
              </w:rPr>
            </w:pPr>
            <w:r w:rsidRPr="00837293">
              <w:rPr>
                <w:color w:val="auto"/>
              </w:rPr>
              <w:t xml:space="preserve">  Don't Own Home</w:t>
            </w:r>
          </w:p>
        </w:tc>
        <w:tc>
          <w:tcPr>
            <w:tcW w:w="0" w:type="auto"/>
          </w:tcPr>
          <w:p w14:paraId="5175787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152</w:t>
            </w:r>
          </w:p>
        </w:tc>
        <w:tc>
          <w:tcPr>
            <w:tcW w:w="0" w:type="auto"/>
          </w:tcPr>
          <w:p w14:paraId="229BB404"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21.02%</w:t>
            </w:r>
          </w:p>
        </w:tc>
      </w:tr>
      <w:tr w:rsidR="00837293" w:rsidRPr="00837293" w14:paraId="0459FAB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931108" w14:textId="77777777" w:rsidR="004B17A9" w:rsidRPr="00837293" w:rsidRDefault="004B17A9" w:rsidP="00AA6B39">
            <w:pPr>
              <w:rPr>
                <w:color w:val="auto"/>
              </w:rPr>
            </w:pPr>
            <w:r w:rsidRPr="00837293">
              <w:rPr>
                <w:color w:val="auto"/>
              </w:rPr>
              <w:t>Semi-Dominant NS-SEC Social Class of Parents when Respondent was 10</w:t>
            </w:r>
          </w:p>
        </w:tc>
        <w:tc>
          <w:tcPr>
            <w:tcW w:w="0" w:type="auto"/>
          </w:tcPr>
          <w:p w14:paraId="7A0135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1B78CCE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546CEB1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3D975" w14:textId="77777777" w:rsidR="004B17A9" w:rsidRPr="00837293" w:rsidRDefault="004B17A9" w:rsidP="00AA6B39">
            <w:pPr>
              <w:rPr>
                <w:color w:val="auto"/>
              </w:rPr>
            </w:pPr>
            <w:r w:rsidRPr="00837293">
              <w:rPr>
                <w:color w:val="auto"/>
              </w:rPr>
              <w:t xml:space="preserve">  Large Employers and higher managerial occupations</w:t>
            </w:r>
          </w:p>
        </w:tc>
        <w:tc>
          <w:tcPr>
            <w:tcW w:w="0" w:type="auto"/>
          </w:tcPr>
          <w:p w14:paraId="47EA1FF7"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42</w:t>
            </w:r>
          </w:p>
        </w:tc>
        <w:tc>
          <w:tcPr>
            <w:tcW w:w="0" w:type="auto"/>
          </w:tcPr>
          <w:p w14:paraId="7BD924F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5.81%</w:t>
            </w:r>
          </w:p>
        </w:tc>
      </w:tr>
      <w:tr w:rsidR="00837293" w:rsidRPr="00837293" w14:paraId="61640FDA"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1835121" w14:textId="77777777" w:rsidR="004B17A9" w:rsidRPr="00837293" w:rsidRDefault="004B17A9" w:rsidP="00AA6B39">
            <w:pPr>
              <w:rPr>
                <w:color w:val="auto"/>
              </w:rPr>
            </w:pPr>
            <w:r w:rsidRPr="00837293">
              <w:rPr>
                <w:color w:val="auto"/>
              </w:rPr>
              <w:t xml:space="preserve">  Higher professional occupations</w:t>
            </w:r>
          </w:p>
        </w:tc>
        <w:tc>
          <w:tcPr>
            <w:tcW w:w="0" w:type="auto"/>
          </w:tcPr>
          <w:p w14:paraId="55CC4A49"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55</w:t>
            </w:r>
          </w:p>
        </w:tc>
        <w:tc>
          <w:tcPr>
            <w:tcW w:w="0" w:type="auto"/>
          </w:tcPr>
          <w:p w14:paraId="194AB08F"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7.61%</w:t>
            </w:r>
          </w:p>
        </w:tc>
      </w:tr>
      <w:tr w:rsidR="00837293" w:rsidRPr="00837293" w14:paraId="76F7B8E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C0F6FC" w14:textId="77777777" w:rsidR="004B17A9" w:rsidRPr="00837293" w:rsidRDefault="004B17A9" w:rsidP="00AA6B39">
            <w:pPr>
              <w:rPr>
                <w:color w:val="auto"/>
              </w:rPr>
            </w:pPr>
            <w:r w:rsidRPr="00837293">
              <w:rPr>
                <w:color w:val="auto"/>
              </w:rPr>
              <w:t xml:space="preserve">  Lower Managerial and professional occupations</w:t>
            </w:r>
          </w:p>
        </w:tc>
        <w:tc>
          <w:tcPr>
            <w:tcW w:w="0" w:type="auto"/>
          </w:tcPr>
          <w:p w14:paraId="43D004C1"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142</w:t>
            </w:r>
          </w:p>
        </w:tc>
        <w:tc>
          <w:tcPr>
            <w:tcW w:w="0" w:type="auto"/>
          </w:tcPr>
          <w:p w14:paraId="1E5326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19.64%</w:t>
            </w:r>
          </w:p>
        </w:tc>
      </w:tr>
      <w:tr w:rsidR="00837293" w:rsidRPr="00837293" w14:paraId="4D3A421C"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187EA5E2" w14:textId="77777777" w:rsidR="004B17A9" w:rsidRPr="00837293" w:rsidRDefault="004B17A9" w:rsidP="00AA6B39">
            <w:pPr>
              <w:rPr>
                <w:color w:val="auto"/>
              </w:rPr>
            </w:pPr>
            <w:r w:rsidRPr="00837293">
              <w:rPr>
                <w:color w:val="auto"/>
              </w:rPr>
              <w:t xml:space="preserve">  Intermediate occupations</w:t>
            </w:r>
          </w:p>
        </w:tc>
        <w:tc>
          <w:tcPr>
            <w:tcW w:w="0" w:type="auto"/>
          </w:tcPr>
          <w:p w14:paraId="4DAE88B9"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82</w:t>
            </w:r>
          </w:p>
        </w:tc>
        <w:tc>
          <w:tcPr>
            <w:tcW w:w="0" w:type="auto"/>
          </w:tcPr>
          <w:p w14:paraId="3BBFEED5"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11.34%</w:t>
            </w:r>
          </w:p>
        </w:tc>
      </w:tr>
      <w:tr w:rsidR="00837293" w:rsidRPr="00837293" w14:paraId="3F7F955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07191E" w14:textId="77777777" w:rsidR="004B17A9" w:rsidRPr="00837293" w:rsidRDefault="004B17A9" w:rsidP="00AA6B39">
            <w:pPr>
              <w:rPr>
                <w:color w:val="auto"/>
              </w:rPr>
            </w:pPr>
            <w:r w:rsidRPr="00837293">
              <w:rPr>
                <w:color w:val="auto"/>
              </w:rPr>
              <w:t xml:space="preserve">  Small employers and own account workers</w:t>
            </w:r>
          </w:p>
        </w:tc>
        <w:tc>
          <w:tcPr>
            <w:tcW w:w="0" w:type="auto"/>
          </w:tcPr>
          <w:p w14:paraId="5E5B71C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72</w:t>
            </w:r>
          </w:p>
        </w:tc>
        <w:tc>
          <w:tcPr>
            <w:tcW w:w="0" w:type="auto"/>
          </w:tcPr>
          <w:p w14:paraId="7528F65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9.96%</w:t>
            </w:r>
          </w:p>
        </w:tc>
      </w:tr>
      <w:tr w:rsidR="00837293" w:rsidRPr="00837293" w14:paraId="44C828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1C91F351" w14:textId="77777777" w:rsidR="004B17A9" w:rsidRPr="00837293" w:rsidRDefault="004B17A9" w:rsidP="00AA6B39">
            <w:pPr>
              <w:rPr>
                <w:color w:val="auto"/>
              </w:rPr>
            </w:pPr>
            <w:r w:rsidRPr="00837293">
              <w:rPr>
                <w:color w:val="auto"/>
              </w:rPr>
              <w:t xml:space="preserve">  Lower supervisory and technical occupations</w:t>
            </w:r>
          </w:p>
        </w:tc>
        <w:tc>
          <w:tcPr>
            <w:tcW w:w="0" w:type="auto"/>
          </w:tcPr>
          <w:p w14:paraId="26303ECC"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125</w:t>
            </w:r>
          </w:p>
        </w:tc>
        <w:tc>
          <w:tcPr>
            <w:tcW w:w="0" w:type="auto"/>
          </w:tcPr>
          <w:p w14:paraId="23E5DFD1"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17.29%</w:t>
            </w:r>
          </w:p>
        </w:tc>
      </w:tr>
      <w:tr w:rsidR="00837293" w:rsidRPr="00837293" w14:paraId="2C6A279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CD220" w14:textId="77777777" w:rsidR="004B17A9" w:rsidRPr="00837293" w:rsidRDefault="004B17A9" w:rsidP="00AA6B39">
            <w:pPr>
              <w:rPr>
                <w:color w:val="auto"/>
              </w:rPr>
            </w:pPr>
            <w:r w:rsidRPr="00837293">
              <w:rPr>
                <w:color w:val="auto"/>
              </w:rPr>
              <w:t xml:space="preserve">  Semi-routine occupations</w:t>
            </w:r>
          </w:p>
        </w:tc>
        <w:tc>
          <w:tcPr>
            <w:tcW w:w="0" w:type="auto"/>
          </w:tcPr>
          <w:p w14:paraId="5FD5FC4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89</w:t>
            </w:r>
          </w:p>
        </w:tc>
        <w:tc>
          <w:tcPr>
            <w:tcW w:w="0" w:type="auto"/>
          </w:tcPr>
          <w:p w14:paraId="2F3C03C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12.31%</w:t>
            </w:r>
          </w:p>
        </w:tc>
      </w:tr>
      <w:tr w:rsidR="00837293" w:rsidRPr="00837293" w14:paraId="4DFD350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F7E7398" w14:textId="77777777" w:rsidR="004B17A9" w:rsidRPr="00837293" w:rsidRDefault="004B17A9" w:rsidP="00AA6B39">
            <w:pPr>
              <w:rPr>
                <w:color w:val="auto"/>
              </w:rPr>
            </w:pPr>
            <w:r w:rsidRPr="00837293">
              <w:rPr>
                <w:color w:val="auto"/>
              </w:rPr>
              <w:t xml:space="preserve">  Routine occupations</w:t>
            </w:r>
          </w:p>
        </w:tc>
        <w:tc>
          <w:tcPr>
            <w:tcW w:w="0" w:type="auto"/>
          </w:tcPr>
          <w:p w14:paraId="31258BF3"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116</w:t>
            </w:r>
          </w:p>
        </w:tc>
        <w:tc>
          <w:tcPr>
            <w:tcW w:w="0" w:type="auto"/>
          </w:tcPr>
          <w:p w14:paraId="0876BB54"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16.04%</w:t>
            </w:r>
          </w:p>
        </w:tc>
      </w:tr>
      <w:tr w:rsidR="00837293" w:rsidRPr="00837293" w14:paraId="3D71718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E7E0CE" w14:textId="77777777" w:rsidR="004B17A9" w:rsidRPr="00837293" w:rsidRDefault="004B17A9" w:rsidP="00AA6B39">
            <w:pPr>
              <w:rPr>
                <w:color w:val="auto"/>
              </w:rPr>
            </w:pPr>
            <w:r w:rsidRPr="00837293">
              <w:rPr>
                <w:color w:val="auto"/>
              </w:rPr>
              <w:t>Semi-Dominant RGSC Social Class of Parents when Respondent was 10</w:t>
            </w:r>
          </w:p>
        </w:tc>
        <w:tc>
          <w:tcPr>
            <w:tcW w:w="0" w:type="auto"/>
          </w:tcPr>
          <w:p w14:paraId="2BA7E61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63332DD0"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297458E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41C661D" w14:textId="77777777" w:rsidR="004B17A9" w:rsidRPr="00837293" w:rsidRDefault="004B17A9" w:rsidP="00AA6B39">
            <w:pPr>
              <w:rPr>
                <w:color w:val="auto"/>
              </w:rPr>
            </w:pPr>
            <w:r w:rsidRPr="00837293">
              <w:rPr>
                <w:color w:val="auto"/>
              </w:rPr>
              <w:t xml:space="preserve">  Professional</w:t>
            </w:r>
          </w:p>
        </w:tc>
        <w:tc>
          <w:tcPr>
            <w:tcW w:w="0" w:type="auto"/>
          </w:tcPr>
          <w:p w14:paraId="108630D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40</w:t>
            </w:r>
          </w:p>
        </w:tc>
        <w:tc>
          <w:tcPr>
            <w:tcW w:w="0" w:type="auto"/>
          </w:tcPr>
          <w:p w14:paraId="070D6F52"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5.53%</w:t>
            </w:r>
          </w:p>
        </w:tc>
      </w:tr>
      <w:tr w:rsidR="00837293" w:rsidRPr="00837293" w14:paraId="4955F1A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82A380" w14:textId="77777777" w:rsidR="004B17A9" w:rsidRPr="00837293" w:rsidRDefault="004B17A9" w:rsidP="00AA6B39">
            <w:pPr>
              <w:rPr>
                <w:color w:val="auto"/>
              </w:rPr>
            </w:pPr>
            <w:r w:rsidRPr="00837293">
              <w:rPr>
                <w:color w:val="auto"/>
              </w:rPr>
              <w:t xml:space="preserve">  Managerial and Technical</w:t>
            </w:r>
          </w:p>
        </w:tc>
        <w:tc>
          <w:tcPr>
            <w:tcW w:w="0" w:type="auto"/>
          </w:tcPr>
          <w:p w14:paraId="01C757B2"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219</w:t>
            </w:r>
          </w:p>
        </w:tc>
        <w:tc>
          <w:tcPr>
            <w:tcW w:w="0" w:type="auto"/>
          </w:tcPr>
          <w:p w14:paraId="577BF43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30.29%</w:t>
            </w:r>
          </w:p>
        </w:tc>
      </w:tr>
      <w:tr w:rsidR="00837293" w:rsidRPr="00837293" w14:paraId="2DCE13A8"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01245935" w14:textId="77777777" w:rsidR="004B17A9" w:rsidRPr="00837293" w:rsidRDefault="004B17A9" w:rsidP="00AA6B39">
            <w:pPr>
              <w:rPr>
                <w:color w:val="auto"/>
              </w:rPr>
            </w:pPr>
            <w:r w:rsidRPr="00837293">
              <w:rPr>
                <w:color w:val="auto"/>
              </w:rPr>
              <w:t xml:space="preserve">  Skilled non-manual</w:t>
            </w:r>
          </w:p>
        </w:tc>
        <w:tc>
          <w:tcPr>
            <w:tcW w:w="0" w:type="auto"/>
          </w:tcPr>
          <w:p w14:paraId="6A7EE8F2"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89</w:t>
            </w:r>
          </w:p>
        </w:tc>
        <w:tc>
          <w:tcPr>
            <w:tcW w:w="0" w:type="auto"/>
          </w:tcPr>
          <w:p w14:paraId="21BB6994"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12.31%</w:t>
            </w:r>
          </w:p>
        </w:tc>
      </w:tr>
      <w:tr w:rsidR="00837293" w:rsidRPr="00837293" w14:paraId="4340F0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D4D30C" w14:textId="77777777" w:rsidR="004B17A9" w:rsidRPr="00837293" w:rsidRDefault="004B17A9" w:rsidP="00AA6B39">
            <w:pPr>
              <w:rPr>
                <w:color w:val="auto"/>
              </w:rPr>
            </w:pPr>
            <w:r w:rsidRPr="00837293">
              <w:rPr>
                <w:color w:val="auto"/>
              </w:rPr>
              <w:t xml:space="preserve">  Skilled manual</w:t>
            </w:r>
          </w:p>
        </w:tc>
        <w:tc>
          <w:tcPr>
            <w:tcW w:w="0" w:type="auto"/>
          </w:tcPr>
          <w:p w14:paraId="60B143F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249</w:t>
            </w:r>
          </w:p>
        </w:tc>
        <w:tc>
          <w:tcPr>
            <w:tcW w:w="0" w:type="auto"/>
          </w:tcPr>
          <w:p w14:paraId="0B89DF1C"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34.44%</w:t>
            </w:r>
          </w:p>
        </w:tc>
      </w:tr>
      <w:tr w:rsidR="00837293" w:rsidRPr="00837293" w14:paraId="4863AF3A"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520CA8" w14:textId="77777777" w:rsidR="004B17A9" w:rsidRPr="00837293" w:rsidRDefault="004B17A9" w:rsidP="00AA6B39">
            <w:pPr>
              <w:rPr>
                <w:color w:val="auto"/>
              </w:rPr>
            </w:pPr>
            <w:r w:rsidRPr="00837293">
              <w:rPr>
                <w:color w:val="auto"/>
              </w:rPr>
              <w:t xml:space="preserve">  Partly skilled</w:t>
            </w:r>
          </w:p>
        </w:tc>
        <w:tc>
          <w:tcPr>
            <w:tcW w:w="0" w:type="auto"/>
          </w:tcPr>
          <w:p w14:paraId="3FBC5FF3"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94</w:t>
            </w:r>
          </w:p>
        </w:tc>
        <w:tc>
          <w:tcPr>
            <w:tcW w:w="0" w:type="auto"/>
          </w:tcPr>
          <w:p w14:paraId="38B9BBB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13.00%</w:t>
            </w:r>
          </w:p>
        </w:tc>
      </w:tr>
      <w:tr w:rsidR="00837293" w:rsidRPr="00837293" w14:paraId="473F9A0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62A0C" w14:textId="77777777" w:rsidR="004B17A9" w:rsidRPr="00837293" w:rsidRDefault="004B17A9" w:rsidP="00AA6B39">
            <w:pPr>
              <w:rPr>
                <w:color w:val="auto"/>
              </w:rPr>
            </w:pPr>
            <w:r w:rsidRPr="00837293">
              <w:rPr>
                <w:color w:val="auto"/>
              </w:rPr>
              <w:t xml:space="preserve">  Unskilled</w:t>
            </w:r>
          </w:p>
        </w:tc>
        <w:tc>
          <w:tcPr>
            <w:tcW w:w="0" w:type="auto"/>
          </w:tcPr>
          <w:p w14:paraId="25C7F05E"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32</w:t>
            </w:r>
          </w:p>
        </w:tc>
        <w:tc>
          <w:tcPr>
            <w:tcW w:w="0" w:type="auto"/>
          </w:tcPr>
          <w:p w14:paraId="025D101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4.43%</w:t>
            </w:r>
          </w:p>
        </w:tc>
      </w:tr>
      <w:tr w:rsidR="00837293" w:rsidRPr="00837293" w14:paraId="35CAD25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E03C2B3" w14:textId="77777777" w:rsidR="004B17A9" w:rsidRPr="00837293" w:rsidRDefault="004B17A9" w:rsidP="00AA6B39">
            <w:pPr>
              <w:rPr>
                <w:color w:val="auto"/>
              </w:rPr>
            </w:pPr>
          </w:p>
        </w:tc>
        <w:tc>
          <w:tcPr>
            <w:tcW w:w="0" w:type="auto"/>
          </w:tcPr>
          <w:p w14:paraId="21512F8F"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429A556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037788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F52F59" w14:textId="77777777" w:rsidR="004B17A9" w:rsidRPr="00837293" w:rsidRDefault="004B17A9" w:rsidP="00AA6B39">
            <w:pPr>
              <w:rPr>
                <w:color w:val="auto"/>
              </w:rPr>
            </w:pPr>
          </w:p>
        </w:tc>
        <w:tc>
          <w:tcPr>
            <w:tcW w:w="0" w:type="auto"/>
          </w:tcPr>
          <w:p w14:paraId="192642F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Mean</w:t>
            </w:r>
          </w:p>
        </w:tc>
        <w:tc>
          <w:tcPr>
            <w:tcW w:w="0" w:type="auto"/>
          </w:tcPr>
          <w:p w14:paraId="6BE3210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SD</w:t>
            </w:r>
          </w:p>
        </w:tc>
      </w:tr>
      <w:tr w:rsidR="00837293" w:rsidRPr="00837293" w14:paraId="4259B77C"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1BC5FB01" w14:textId="77777777" w:rsidR="004B17A9" w:rsidRPr="00837293" w:rsidRDefault="004B17A9" w:rsidP="00AA6B39">
            <w:pPr>
              <w:rPr>
                <w:color w:val="auto"/>
              </w:rPr>
            </w:pPr>
            <w:r w:rsidRPr="00837293">
              <w:rPr>
                <w:color w:val="auto"/>
              </w:rPr>
              <w:t>Semi-Dominant CAMSIS Respondent was 10</w:t>
            </w:r>
          </w:p>
        </w:tc>
        <w:tc>
          <w:tcPr>
            <w:tcW w:w="0" w:type="auto"/>
          </w:tcPr>
          <w:p w14:paraId="153B1342"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50.13</w:t>
            </w:r>
          </w:p>
        </w:tc>
        <w:tc>
          <w:tcPr>
            <w:tcW w:w="0" w:type="auto"/>
          </w:tcPr>
          <w:p w14:paraId="165E7FC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14.53</w:t>
            </w:r>
          </w:p>
        </w:tc>
      </w:tr>
      <w:tr w:rsidR="00837293" w:rsidRPr="00837293" w14:paraId="75BCEAC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E0EBFD" w14:textId="77777777" w:rsidR="004B17A9" w:rsidRPr="00837293" w:rsidRDefault="004B17A9" w:rsidP="00AA6B39">
            <w:pPr>
              <w:rPr>
                <w:color w:val="auto"/>
              </w:rPr>
            </w:pPr>
          </w:p>
        </w:tc>
        <w:tc>
          <w:tcPr>
            <w:tcW w:w="0" w:type="auto"/>
          </w:tcPr>
          <w:p w14:paraId="7DC9F783"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8295C0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5B6B0B1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B880439" w14:textId="77777777" w:rsidR="004B17A9" w:rsidRPr="00837293" w:rsidRDefault="004B17A9" w:rsidP="00AA6B39">
            <w:pPr>
              <w:rPr>
                <w:color w:val="auto"/>
              </w:rPr>
            </w:pPr>
            <w:r w:rsidRPr="00837293">
              <w:rPr>
                <w:color w:val="auto"/>
              </w:rPr>
              <w:t>n</w:t>
            </w:r>
          </w:p>
        </w:tc>
        <w:tc>
          <w:tcPr>
            <w:tcW w:w="0" w:type="auto"/>
          </w:tcPr>
          <w:p w14:paraId="5C16EB6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7652A403"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723</w:t>
            </w:r>
          </w:p>
        </w:tc>
      </w:tr>
      <w:tr w:rsidR="00837293" w:rsidRPr="00837293" w14:paraId="01417D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34963379" w14:textId="77777777" w:rsidR="004B17A9" w:rsidRPr="00837293" w:rsidRDefault="004B17A9" w:rsidP="00AA6B39">
            <w:pPr>
              <w:rPr>
                <w:color w:val="auto"/>
              </w:rPr>
            </w:pPr>
            <w:r w:rsidRPr="00837293">
              <w:rPr>
                <w:color w:val="auto"/>
              </w:rPr>
              <w:t>Data Source: BCS [Sweeps 0-4]</w:t>
            </w:r>
          </w:p>
        </w:tc>
      </w:tr>
    </w:tbl>
    <w:p w14:paraId="4888C630" w14:textId="77777777" w:rsidR="004B17A9" w:rsidRPr="00837293" w:rsidRDefault="004B17A9" w:rsidP="004B17A9">
      <w:pPr>
        <w:rPr>
          <w:rFonts w:ascii="Book Antiqua" w:hAnsi="Book Antiqua"/>
          <w:sz w:val="24"/>
          <w:szCs w:val="24"/>
        </w:rPr>
      </w:pPr>
    </w:p>
    <w:p w14:paraId="4227F827" w14:textId="77777777" w:rsidR="004B17A9" w:rsidRPr="00837293" w:rsidRDefault="004B17A9" w:rsidP="004B17A9">
      <w:pPr>
        <w:spacing w:line="480" w:lineRule="auto"/>
        <w:rPr>
          <w:rFonts w:ascii="Book Antiqua" w:hAnsi="Book Antiqua"/>
          <w:sz w:val="24"/>
          <w:szCs w:val="24"/>
        </w:rPr>
        <w:sectPr w:rsidR="004B17A9" w:rsidRPr="00837293">
          <w:pgSz w:w="11906" w:h="16838"/>
          <w:pgMar w:top="1440" w:right="1440" w:bottom="1440" w:left="1440" w:header="708" w:footer="708" w:gutter="0"/>
          <w:cols w:space="708"/>
          <w:docGrid w:linePitch="360"/>
        </w:sectPr>
      </w:pPr>
      <w:r w:rsidRPr="00837293">
        <w:rPr>
          <w:rFonts w:ascii="Book Antiqua" w:hAnsi="Book Antiqua"/>
          <w:sz w:val="24"/>
          <w:szCs w:val="24"/>
        </w:rPr>
        <w:t>Regarding educational attainment, 57.26 per cent of individuals received less than five O-levels, while the remaining 42.74 per cent received five or more O-levels. Sex illustrates a slight overrepresentation of men (57.68 per cent) compared to women (42.32 per cent). Regarding home ownership, 21.02 per cent of individuals grew up in a home that wasn’t owned by their parents compared to 78.98 per cent that did. The NS-SEC categories all see a relatively even distribution of respondents between 10-20 per cent except for NS-SEC 1.1 and 1.2. This will cause issues related to statistical power within the model, and due to these categories being split over four outcome categories, the standard errors for this category will most likely be very high. The level of interpretation that can be gained from these specific categories within NS-SEC will be low. RGSC is much more unevenly distributed in comparison to NS-SEC. Skilled manual occupations comprise 34.44 per cent of respondents, with professional and unskilled occupations making up 5.53 and 4.43 per cent, respectively. Similar to comments about NS-SECs' intermediate occupations, the same can be said about RGSCs' professional occupations. CAMSIS, as a metric measure, does not have these issues; it has a mean of 50.13. Given its metric nature, alongside the potentially problematic statistical power issues related to some of the categories within both NS-SEC and RGSC, if the sensitivity analysis concludes, similar to Chapter One, that all three models are substantively identical, it would thus be best to select CAMSIS for further study over NS-SEC and RGSC.</w:t>
      </w:r>
    </w:p>
    <w:p w14:paraId="1267D7DF" w14:textId="77777777" w:rsidR="004B17A9" w:rsidRPr="00837293" w:rsidRDefault="004B17A9" w:rsidP="004B17A9">
      <w:pPr>
        <w:rPr>
          <w:rFonts w:ascii="Book Antiqua" w:hAnsi="Book Antiqua"/>
          <w:sz w:val="24"/>
          <w:szCs w:val="24"/>
        </w:rPr>
      </w:pPr>
    </w:p>
    <w:p w14:paraId="7F8BD6F6" w14:textId="2044E59E" w:rsidR="00D24434" w:rsidRPr="00837293" w:rsidRDefault="00D24434" w:rsidP="00AE3B45">
      <w:pPr>
        <w:pStyle w:val="Caption"/>
      </w:pPr>
      <w:bookmarkStart w:id="140" w:name="_Toc152411227"/>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5</w:t>
      </w:r>
      <w:r w:rsidRPr="00837293">
        <w:fldChar w:fldCharType="end"/>
      </w:r>
      <w:r w:rsidRPr="00837293">
        <w:t xml:space="preserve"> Descriptive Statistics by Economic Activity</w:t>
      </w:r>
      <w:bookmarkEnd w:id="140"/>
    </w:p>
    <w:tbl>
      <w:tblPr>
        <w:tblStyle w:val="GridTable6Colorful"/>
        <w:tblW w:w="0" w:type="auto"/>
        <w:tblLook w:val="04A0" w:firstRow="1" w:lastRow="0" w:firstColumn="1" w:lastColumn="0" w:noHBand="0" w:noVBand="1"/>
      </w:tblPr>
      <w:tblGrid>
        <w:gridCol w:w="5158"/>
        <w:gridCol w:w="1576"/>
        <w:gridCol w:w="1500"/>
        <w:gridCol w:w="2335"/>
        <w:gridCol w:w="2024"/>
        <w:gridCol w:w="1581"/>
      </w:tblGrid>
      <w:tr w:rsidR="00837293" w:rsidRPr="00837293" w14:paraId="5BD6283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34D14879" w14:textId="77777777" w:rsidR="004B17A9" w:rsidRPr="00837293" w:rsidRDefault="004B17A9" w:rsidP="00AA6B39">
            <w:pPr>
              <w:rPr>
                <w:color w:val="auto"/>
              </w:rPr>
            </w:pPr>
            <w:r w:rsidRPr="00837293">
              <w:rPr>
                <w:color w:val="auto"/>
              </w:rPr>
              <w:t>Descriptive Statistics by Economic Activity</w:t>
            </w:r>
          </w:p>
        </w:tc>
      </w:tr>
      <w:tr w:rsidR="00837293" w:rsidRPr="00837293" w14:paraId="410DCA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D1B327" w14:textId="77777777" w:rsidR="004B17A9" w:rsidRPr="00837293" w:rsidRDefault="004B17A9" w:rsidP="00AA6B39">
            <w:pPr>
              <w:rPr>
                <w:color w:val="auto"/>
              </w:rPr>
            </w:pPr>
          </w:p>
        </w:tc>
        <w:tc>
          <w:tcPr>
            <w:tcW w:w="0" w:type="auto"/>
            <w:gridSpan w:val="5"/>
          </w:tcPr>
          <w:p w14:paraId="24D2AB9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Economic Activity of Respondent</w:t>
            </w:r>
          </w:p>
        </w:tc>
      </w:tr>
      <w:tr w:rsidR="00837293" w:rsidRPr="00837293" w14:paraId="696820D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9203F04" w14:textId="77777777" w:rsidR="004B17A9" w:rsidRPr="00837293" w:rsidRDefault="004B17A9" w:rsidP="00AA6B39">
            <w:pPr>
              <w:rPr>
                <w:color w:val="auto"/>
              </w:rPr>
            </w:pPr>
          </w:p>
        </w:tc>
        <w:tc>
          <w:tcPr>
            <w:tcW w:w="0" w:type="auto"/>
          </w:tcPr>
          <w:p w14:paraId="751E54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Employment</w:t>
            </w:r>
          </w:p>
        </w:tc>
        <w:tc>
          <w:tcPr>
            <w:tcW w:w="0" w:type="auto"/>
          </w:tcPr>
          <w:p w14:paraId="279690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Education</w:t>
            </w:r>
          </w:p>
        </w:tc>
        <w:tc>
          <w:tcPr>
            <w:tcW w:w="0" w:type="auto"/>
          </w:tcPr>
          <w:p w14:paraId="5629EB9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Training &amp; Apprenticeships</w:t>
            </w:r>
          </w:p>
        </w:tc>
        <w:tc>
          <w:tcPr>
            <w:tcW w:w="0" w:type="auto"/>
          </w:tcPr>
          <w:p w14:paraId="21405DC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Unemployment &amp; OLF</w:t>
            </w:r>
          </w:p>
        </w:tc>
        <w:tc>
          <w:tcPr>
            <w:tcW w:w="0" w:type="auto"/>
          </w:tcPr>
          <w:p w14:paraId="3D5B0F5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Total</w:t>
            </w:r>
          </w:p>
        </w:tc>
      </w:tr>
      <w:tr w:rsidR="00837293" w:rsidRPr="00837293" w14:paraId="08647A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C1E18D" w14:textId="77777777" w:rsidR="004B17A9" w:rsidRPr="00837293" w:rsidRDefault="004B17A9" w:rsidP="00AA6B39">
            <w:pPr>
              <w:rPr>
                <w:color w:val="auto"/>
              </w:rPr>
            </w:pPr>
            <w:r w:rsidRPr="00837293">
              <w:rPr>
                <w:color w:val="auto"/>
              </w:rPr>
              <w:t>N</w:t>
            </w:r>
          </w:p>
        </w:tc>
        <w:tc>
          <w:tcPr>
            <w:tcW w:w="0" w:type="auto"/>
          </w:tcPr>
          <w:p w14:paraId="5AF6D68E"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122.00 (16.87%)</w:t>
            </w:r>
          </w:p>
        </w:tc>
        <w:tc>
          <w:tcPr>
            <w:tcW w:w="0" w:type="auto"/>
          </w:tcPr>
          <w:p w14:paraId="4A91FAD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463.00 (64.04%)</w:t>
            </w:r>
          </w:p>
        </w:tc>
        <w:tc>
          <w:tcPr>
            <w:tcW w:w="0" w:type="auto"/>
          </w:tcPr>
          <w:p w14:paraId="5D513AE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118.00 (16.32%)</w:t>
            </w:r>
          </w:p>
        </w:tc>
        <w:tc>
          <w:tcPr>
            <w:tcW w:w="0" w:type="auto"/>
          </w:tcPr>
          <w:p w14:paraId="104ED671"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20.00 (2.77%)</w:t>
            </w:r>
          </w:p>
        </w:tc>
        <w:tc>
          <w:tcPr>
            <w:tcW w:w="0" w:type="auto"/>
          </w:tcPr>
          <w:p w14:paraId="3B856AF1"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723.00 (100.00%)</w:t>
            </w:r>
          </w:p>
        </w:tc>
      </w:tr>
      <w:tr w:rsidR="00837293" w:rsidRPr="00837293" w14:paraId="7704911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11C580AD" w14:textId="77777777" w:rsidR="004B17A9" w:rsidRPr="00837293" w:rsidRDefault="004B17A9" w:rsidP="00AA6B39">
            <w:pPr>
              <w:rPr>
                <w:color w:val="auto"/>
              </w:rPr>
            </w:pPr>
            <w:r w:rsidRPr="00837293">
              <w:rPr>
                <w:color w:val="auto"/>
              </w:rPr>
              <w:t>Educational Attainment O'levels</w:t>
            </w:r>
          </w:p>
        </w:tc>
        <w:tc>
          <w:tcPr>
            <w:tcW w:w="0" w:type="auto"/>
          </w:tcPr>
          <w:p w14:paraId="60E6226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77C35E3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1D01C9FC"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68AE7AF9"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8B085A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16932B0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3FF4E2" w14:textId="77777777" w:rsidR="004B17A9" w:rsidRPr="00837293" w:rsidRDefault="004B17A9" w:rsidP="00AA6B39">
            <w:pPr>
              <w:rPr>
                <w:color w:val="auto"/>
              </w:rPr>
            </w:pPr>
            <w:r w:rsidRPr="00837293">
              <w:rPr>
                <w:color w:val="auto"/>
              </w:rPr>
              <w:t xml:space="preserve">  Less than Five O'Levels</w:t>
            </w:r>
          </w:p>
        </w:tc>
        <w:tc>
          <w:tcPr>
            <w:tcW w:w="0" w:type="auto"/>
          </w:tcPr>
          <w:p w14:paraId="01A2329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94.00 (77.05%)</w:t>
            </w:r>
          </w:p>
        </w:tc>
        <w:tc>
          <w:tcPr>
            <w:tcW w:w="0" w:type="auto"/>
          </w:tcPr>
          <w:p w14:paraId="467B459C"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201.00 (43.41%)</w:t>
            </w:r>
          </w:p>
        </w:tc>
        <w:tc>
          <w:tcPr>
            <w:tcW w:w="0" w:type="auto"/>
          </w:tcPr>
          <w:p w14:paraId="022A5675"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100.00 (84.75%)</w:t>
            </w:r>
          </w:p>
        </w:tc>
        <w:tc>
          <w:tcPr>
            <w:tcW w:w="0" w:type="auto"/>
          </w:tcPr>
          <w:p w14:paraId="2D436AD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19.00 (95.00%)</w:t>
            </w:r>
          </w:p>
        </w:tc>
        <w:tc>
          <w:tcPr>
            <w:tcW w:w="0" w:type="auto"/>
          </w:tcPr>
          <w:p w14:paraId="0E66BDFC"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414.00 (57.26%)</w:t>
            </w:r>
          </w:p>
        </w:tc>
      </w:tr>
      <w:tr w:rsidR="00837293" w:rsidRPr="00837293" w14:paraId="6C54F00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E6E4D8" w14:textId="77777777" w:rsidR="004B17A9" w:rsidRPr="00837293" w:rsidRDefault="004B17A9" w:rsidP="00AA6B39">
            <w:pPr>
              <w:rPr>
                <w:color w:val="auto"/>
              </w:rPr>
            </w:pPr>
            <w:r w:rsidRPr="00837293">
              <w:rPr>
                <w:color w:val="auto"/>
              </w:rPr>
              <w:t xml:space="preserve">  Five or More O'Levels</w:t>
            </w:r>
          </w:p>
        </w:tc>
        <w:tc>
          <w:tcPr>
            <w:tcW w:w="0" w:type="auto"/>
          </w:tcPr>
          <w:p w14:paraId="02E5ED84"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28.00 (22.95%)</w:t>
            </w:r>
          </w:p>
        </w:tc>
        <w:tc>
          <w:tcPr>
            <w:tcW w:w="0" w:type="auto"/>
          </w:tcPr>
          <w:p w14:paraId="49D5998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262.00 (56.59%)</w:t>
            </w:r>
          </w:p>
        </w:tc>
        <w:tc>
          <w:tcPr>
            <w:tcW w:w="0" w:type="auto"/>
          </w:tcPr>
          <w:p w14:paraId="226F88D8"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18.00 (15.25%)</w:t>
            </w:r>
          </w:p>
        </w:tc>
        <w:tc>
          <w:tcPr>
            <w:tcW w:w="0" w:type="auto"/>
          </w:tcPr>
          <w:p w14:paraId="2BE184D0"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05B0D7D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309.00 (42.74%)</w:t>
            </w:r>
          </w:p>
        </w:tc>
      </w:tr>
      <w:tr w:rsidR="00837293" w:rsidRPr="00837293" w14:paraId="286F636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891ABB" w14:textId="77777777" w:rsidR="004B17A9" w:rsidRPr="00837293" w:rsidRDefault="004B17A9" w:rsidP="00AA6B39">
            <w:pPr>
              <w:rPr>
                <w:color w:val="auto"/>
              </w:rPr>
            </w:pPr>
            <w:r w:rsidRPr="00837293">
              <w:rPr>
                <w:color w:val="auto"/>
              </w:rPr>
              <w:t>Sex of Respondent</w:t>
            </w:r>
          </w:p>
        </w:tc>
        <w:tc>
          <w:tcPr>
            <w:tcW w:w="0" w:type="auto"/>
          </w:tcPr>
          <w:p w14:paraId="53D337D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6912575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7FADD12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A3E1E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C1DA5D3"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1638D3C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44602EB" w14:textId="77777777" w:rsidR="004B17A9" w:rsidRPr="00837293" w:rsidRDefault="004B17A9" w:rsidP="00AA6B39">
            <w:pPr>
              <w:rPr>
                <w:color w:val="auto"/>
              </w:rPr>
            </w:pPr>
            <w:r w:rsidRPr="00837293">
              <w:rPr>
                <w:color w:val="auto"/>
              </w:rPr>
              <w:t xml:space="preserve">  Female</w:t>
            </w:r>
          </w:p>
        </w:tc>
        <w:tc>
          <w:tcPr>
            <w:tcW w:w="0" w:type="auto"/>
          </w:tcPr>
          <w:p w14:paraId="1CEAE5A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67.00 (54.92%)</w:t>
            </w:r>
          </w:p>
        </w:tc>
        <w:tc>
          <w:tcPr>
            <w:tcW w:w="0" w:type="auto"/>
          </w:tcPr>
          <w:p w14:paraId="7A795AA2"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275.00 (59.40%)</w:t>
            </w:r>
          </w:p>
        </w:tc>
        <w:tc>
          <w:tcPr>
            <w:tcW w:w="0" w:type="auto"/>
          </w:tcPr>
          <w:p w14:paraId="1C96F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67.00 (56.78%)</w:t>
            </w:r>
          </w:p>
        </w:tc>
        <w:tc>
          <w:tcPr>
            <w:tcW w:w="0" w:type="auto"/>
          </w:tcPr>
          <w:p w14:paraId="6741FB61"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8.00 (40.00%)</w:t>
            </w:r>
          </w:p>
        </w:tc>
        <w:tc>
          <w:tcPr>
            <w:tcW w:w="0" w:type="auto"/>
          </w:tcPr>
          <w:p w14:paraId="6955A8C7"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417.00 (57.68%)</w:t>
            </w:r>
          </w:p>
        </w:tc>
      </w:tr>
      <w:tr w:rsidR="00837293" w:rsidRPr="00837293" w14:paraId="719D203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205773" w14:textId="77777777" w:rsidR="004B17A9" w:rsidRPr="00837293" w:rsidRDefault="004B17A9" w:rsidP="00AA6B39">
            <w:pPr>
              <w:rPr>
                <w:color w:val="auto"/>
              </w:rPr>
            </w:pPr>
            <w:r w:rsidRPr="00837293">
              <w:rPr>
                <w:color w:val="auto"/>
              </w:rPr>
              <w:t xml:space="preserve">  Male</w:t>
            </w:r>
          </w:p>
        </w:tc>
        <w:tc>
          <w:tcPr>
            <w:tcW w:w="0" w:type="auto"/>
          </w:tcPr>
          <w:p w14:paraId="7CC7A36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55.00 (45.08%)</w:t>
            </w:r>
          </w:p>
        </w:tc>
        <w:tc>
          <w:tcPr>
            <w:tcW w:w="0" w:type="auto"/>
          </w:tcPr>
          <w:p w14:paraId="11D585D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188.00 (40.60%)</w:t>
            </w:r>
          </w:p>
        </w:tc>
        <w:tc>
          <w:tcPr>
            <w:tcW w:w="0" w:type="auto"/>
          </w:tcPr>
          <w:p w14:paraId="477C1252"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51.00 (43.22%)</w:t>
            </w:r>
          </w:p>
        </w:tc>
        <w:tc>
          <w:tcPr>
            <w:tcW w:w="0" w:type="auto"/>
          </w:tcPr>
          <w:p w14:paraId="7DD7BAB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12.00 (60.00%)</w:t>
            </w:r>
          </w:p>
        </w:tc>
        <w:tc>
          <w:tcPr>
            <w:tcW w:w="0" w:type="auto"/>
          </w:tcPr>
          <w:p w14:paraId="5823D487"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306.00 (42.32%)</w:t>
            </w:r>
          </w:p>
        </w:tc>
      </w:tr>
      <w:tr w:rsidR="00837293" w:rsidRPr="00837293" w14:paraId="0581287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3EA1B1A" w14:textId="77777777" w:rsidR="004B17A9" w:rsidRPr="00837293" w:rsidRDefault="004B17A9" w:rsidP="00AA6B39">
            <w:pPr>
              <w:rPr>
                <w:color w:val="auto"/>
              </w:rPr>
            </w:pPr>
            <w:r w:rsidRPr="00837293">
              <w:rPr>
                <w:color w:val="auto"/>
              </w:rPr>
              <w:t>Housing Tenure of Respondent when a Child</w:t>
            </w:r>
          </w:p>
        </w:tc>
        <w:tc>
          <w:tcPr>
            <w:tcW w:w="0" w:type="auto"/>
          </w:tcPr>
          <w:p w14:paraId="371E799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272BFBE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5D6AFF5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6CD3930F"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BBDA57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318435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FAF29D" w14:textId="77777777" w:rsidR="004B17A9" w:rsidRPr="00837293" w:rsidRDefault="004B17A9" w:rsidP="00AA6B39">
            <w:pPr>
              <w:rPr>
                <w:color w:val="auto"/>
              </w:rPr>
            </w:pPr>
            <w:r w:rsidRPr="00837293">
              <w:rPr>
                <w:color w:val="auto"/>
              </w:rPr>
              <w:t xml:space="preserve">  Own Home</w:t>
            </w:r>
          </w:p>
        </w:tc>
        <w:tc>
          <w:tcPr>
            <w:tcW w:w="0" w:type="auto"/>
          </w:tcPr>
          <w:p w14:paraId="243A5B8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89.00 (72.95%)</w:t>
            </w:r>
          </w:p>
        </w:tc>
        <w:tc>
          <w:tcPr>
            <w:tcW w:w="0" w:type="auto"/>
          </w:tcPr>
          <w:p w14:paraId="6DD5685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386.00 (83.37%)</w:t>
            </w:r>
          </w:p>
        </w:tc>
        <w:tc>
          <w:tcPr>
            <w:tcW w:w="0" w:type="auto"/>
          </w:tcPr>
          <w:p w14:paraId="2F108A7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82.00 (69.49%)</w:t>
            </w:r>
          </w:p>
        </w:tc>
        <w:tc>
          <w:tcPr>
            <w:tcW w:w="0" w:type="auto"/>
          </w:tcPr>
          <w:p w14:paraId="289D3F11"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14.00 (70.00%)</w:t>
            </w:r>
          </w:p>
        </w:tc>
        <w:tc>
          <w:tcPr>
            <w:tcW w:w="0" w:type="auto"/>
          </w:tcPr>
          <w:p w14:paraId="3389335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571.00 (78.98%)</w:t>
            </w:r>
          </w:p>
        </w:tc>
      </w:tr>
      <w:tr w:rsidR="00837293" w:rsidRPr="00837293" w14:paraId="78C80E4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8054A9D" w14:textId="77777777" w:rsidR="004B17A9" w:rsidRPr="00837293" w:rsidRDefault="004B17A9" w:rsidP="00AA6B39">
            <w:pPr>
              <w:rPr>
                <w:color w:val="auto"/>
              </w:rPr>
            </w:pPr>
            <w:r w:rsidRPr="00837293">
              <w:rPr>
                <w:color w:val="auto"/>
              </w:rPr>
              <w:t xml:space="preserve">  Don't Own Home</w:t>
            </w:r>
          </w:p>
        </w:tc>
        <w:tc>
          <w:tcPr>
            <w:tcW w:w="0" w:type="auto"/>
          </w:tcPr>
          <w:p w14:paraId="3E0C3E14"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33.00 (27.05%)</w:t>
            </w:r>
          </w:p>
        </w:tc>
        <w:tc>
          <w:tcPr>
            <w:tcW w:w="0" w:type="auto"/>
          </w:tcPr>
          <w:p w14:paraId="76B66552"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77.00 (16.63%)</w:t>
            </w:r>
          </w:p>
        </w:tc>
        <w:tc>
          <w:tcPr>
            <w:tcW w:w="0" w:type="auto"/>
          </w:tcPr>
          <w:p w14:paraId="4E59F5BF"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36.00 (30.51%)</w:t>
            </w:r>
          </w:p>
        </w:tc>
        <w:tc>
          <w:tcPr>
            <w:tcW w:w="0" w:type="auto"/>
          </w:tcPr>
          <w:p w14:paraId="6C357D12"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6.00 (30.00%)</w:t>
            </w:r>
          </w:p>
        </w:tc>
        <w:tc>
          <w:tcPr>
            <w:tcW w:w="0" w:type="auto"/>
          </w:tcPr>
          <w:p w14:paraId="5B0C0FD4"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152.00 (21.02%)</w:t>
            </w:r>
          </w:p>
        </w:tc>
      </w:tr>
      <w:tr w:rsidR="00837293" w:rsidRPr="00837293" w14:paraId="7E3852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D7D671" w14:textId="77777777" w:rsidR="004B17A9" w:rsidRPr="00837293" w:rsidRDefault="004B17A9" w:rsidP="00AA6B39">
            <w:pPr>
              <w:rPr>
                <w:color w:val="auto"/>
              </w:rPr>
            </w:pPr>
            <w:r w:rsidRPr="00837293">
              <w:rPr>
                <w:color w:val="auto"/>
              </w:rPr>
              <w:t>Semi-Dominant NS-SEC Social Class of Parents when Respondent was 10</w:t>
            </w:r>
          </w:p>
        </w:tc>
        <w:tc>
          <w:tcPr>
            <w:tcW w:w="0" w:type="auto"/>
          </w:tcPr>
          <w:p w14:paraId="4C4A663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5D4062E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0A1E7190"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CF765A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A035DF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1FFDA52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1D0312B" w14:textId="77777777" w:rsidR="004B17A9" w:rsidRPr="00837293" w:rsidRDefault="004B17A9" w:rsidP="00AA6B39">
            <w:pPr>
              <w:rPr>
                <w:color w:val="auto"/>
              </w:rPr>
            </w:pPr>
            <w:r w:rsidRPr="00837293">
              <w:rPr>
                <w:color w:val="auto"/>
              </w:rPr>
              <w:t xml:space="preserve">  Large Employers and higher managerial occupations</w:t>
            </w:r>
          </w:p>
        </w:tc>
        <w:tc>
          <w:tcPr>
            <w:tcW w:w="0" w:type="auto"/>
          </w:tcPr>
          <w:p w14:paraId="3AFB17B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2.00 (1.64%)</w:t>
            </w:r>
          </w:p>
        </w:tc>
        <w:tc>
          <w:tcPr>
            <w:tcW w:w="0" w:type="auto"/>
          </w:tcPr>
          <w:p w14:paraId="4DC979D5"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35.00 (7.56%)</w:t>
            </w:r>
          </w:p>
        </w:tc>
        <w:tc>
          <w:tcPr>
            <w:tcW w:w="0" w:type="auto"/>
          </w:tcPr>
          <w:p w14:paraId="4553BC9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5.00 (4.24%)</w:t>
            </w:r>
          </w:p>
        </w:tc>
        <w:tc>
          <w:tcPr>
            <w:tcW w:w="0" w:type="auto"/>
          </w:tcPr>
          <w:p w14:paraId="3877C3E1"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0.00 (0.00%)</w:t>
            </w:r>
          </w:p>
        </w:tc>
        <w:tc>
          <w:tcPr>
            <w:tcW w:w="0" w:type="auto"/>
          </w:tcPr>
          <w:p w14:paraId="65A25758"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42.00 (5.81%)</w:t>
            </w:r>
          </w:p>
        </w:tc>
      </w:tr>
      <w:tr w:rsidR="00837293" w:rsidRPr="00837293" w14:paraId="4568F40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6CA39" w14:textId="77777777" w:rsidR="004B17A9" w:rsidRPr="00837293" w:rsidRDefault="004B17A9" w:rsidP="00AA6B39">
            <w:pPr>
              <w:rPr>
                <w:color w:val="auto"/>
              </w:rPr>
            </w:pPr>
            <w:r w:rsidRPr="00837293">
              <w:rPr>
                <w:color w:val="auto"/>
              </w:rPr>
              <w:t xml:space="preserve">  Higher professional occupations</w:t>
            </w:r>
          </w:p>
        </w:tc>
        <w:tc>
          <w:tcPr>
            <w:tcW w:w="0" w:type="auto"/>
          </w:tcPr>
          <w:p w14:paraId="5F78D7D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5.00 (4.10%)</w:t>
            </w:r>
          </w:p>
        </w:tc>
        <w:tc>
          <w:tcPr>
            <w:tcW w:w="0" w:type="auto"/>
          </w:tcPr>
          <w:p w14:paraId="39FDBCA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46.00 (9.94%)</w:t>
            </w:r>
          </w:p>
        </w:tc>
        <w:tc>
          <w:tcPr>
            <w:tcW w:w="0" w:type="auto"/>
          </w:tcPr>
          <w:p w14:paraId="563B598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(1.69%)</w:t>
            </w:r>
          </w:p>
        </w:tc>
        <w:tc>
          <w:tcPr>
            <w:tcW w:w="0" w:type="auto"/>
          </w:tcPr>
          <w:p w14:paraId="3DE6DB2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(10.00%)</w:t>
            </w:r>
          </w:p>
        </w:tc>
        <w:tc>
          <w:tcPr>
            <w:tcW w:w="0" w:type="auto"/>
          </w:tcPr>
          <w:p w14:paraId="5C73113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55.00 (7.61%)</w:t>
            </w:r>
          </w:p>
        </w:tc>
      </w:tr>
      <w:tr w:rsidR="00837293" w:rsidRPr="00837293" w14:paraId="48E3E6D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6658F98" w14:textId="77777777" w:rsidR="004B17A9" w:rsidRPr="00837293" w:rsidRDefault="004B17A9" w:rsidP="00AA6B39">
            <w:pPr>
              <w:rPr>
                <w:color w:val="auto"/>
              </w:rPr>
            </w:pPr>
            <w:r w:rsidRPr="00837293">
              <w:rPr>
                <w:color w:val="auto"/>
              </w:rPr>
              <w:t xml:space="preserve">  Lower Managerial and professional occupations</w:t>
            </w:r>
          </w:p>
        </w:tc>
        <w:tc>
          <w:tcPr>
            <w:tcW w:w="0" w:type="auto"/>
          </w:tcPr>
          <w:p w14:paraId="6142B420"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21.00 (17.21%)</w:t>
            </w:r>
          </w:p>
        </w:tc>
        <w:tc>
          <w:tcPr>
            <w:tcW w:w="0" w:type="auto"/>
          </w:tcPr>
          <w:p w14:paraId="57051DC5"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107.00 (23.11%)</w:t>
            </w:r>
          </w:p>
        </w:tc>
        <w:tc>
          <w:tcPr>
            <w:tcW w:w="0" w:type="auto"/>
          </w:tcPr>
          <w:p w14:paraId="7A53E8D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13.00 (11.02%)</w:t>
            </w:r>
          </w:p>
        </w:tc>
        <w:tc>
          <w:tcPr>
            <w:tcW w:w="0" w:type="auto"/>
          </w:tcPr>
          <w:p w14:paraId="0018EE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578949DF"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142.00 (19.64%)</w:t>
            </w:r>
          </w:p>
        </w:tc>
      </w:tr>
      <w:tr w:rsidR="00837293" w:rsidRPr="00837293" w14:paraId="705D07A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BFD74" w14:textId="77777777" w:rsidR="004B17A9" w:rsidRPr="00837293" w:rsidRDefault="004B17A9" w:rsidP="00AA6B39">
            <w:pPr>
              <w:rPr>
                <w:color w:val="auto"/>
              </w:rPr>
            </w:pPr>
            <w:r w:rsidRPr="00837293">
              <w:rPr>
                <w:color w:val="auto"/>
              </w:rPr>
              <w:t xml:space="preserve">  Intermediate occupations</w:t>
            </w:r>
          </w:p>
        </w:tc>
        <w:tc>
          <w:tcPr>
            <w:tcW w:w="0" w:type="auto"/>
          </w:tcPr>
          <w:p w14:paraId="4ED7373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10.00 (8.20%)</w:t>
            </w:r>
          </w:p>
        </w:tc>
        <w:tc>
          <w:tcPr>
            <w:tcW w:w="0" w:type="auto"/>
          </w:tcPr>
          <w:p w14:paraId="316D036E"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 xml:space="preserve">60.00 </w:t>
            </w:r>
            <w:r w:rsidRPr="00837293">
              <w:rPr>
                <w:color w:val="auto"/>
              </w:rPr>
              <w:lastRenderedPageBreak/>
              <w:t>(12.96%)</w:t>
            </w:r>
          </w:p>
        </w:tc>
        <w:tc>
          <w:tcPr>
            <w:tcW w:w="0" w:type="auto"/>
          </w:tcPr>
          <w:p w14:paraId="3E296861"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lastRenderedPageBreak/>
              <w:t>12.00 (10.17%)</w:t>
            </w:r>
          </w:p>
        </w:tc>
        <w:tc>
          <w:tcPr>
            <w:tcW w:w="0" w:type="auto"/>
          </w:tcPr>
          <w:p w14:paraId="55962DC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0.00 (0.00%)</w:t>
            </w:r>
          </w:p>
        </w:tc>
        <w:tc>
          <w:tcPr>
            <w:tcW w:w="0" w:type="auto"/>
          </w:tcPr>
          <w:p w14:paraId="7D66EB47"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82.00 (11.34%)</w:t>
            </w:r>
          </w:p>
        </w:tc>
      </w:tr>
      <w:tr w:rsidR="00837293" w:rsidRPr="00837293" w14:paraId="0D45019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BFAFA5E" w14:textId="77777777" w:rsidR="004B17A9" w:rsidRPr="00837293" w:rsidRDefault="004B17A9" w:rsidP="00AA6B39">
            <w:pPr>
              <w:rPr>
                <w:color w:val="auto"/>
              </w:rPr>
            </w:pPr>
            <w:r w:rsidRPr="00837293">
              <w:rPr>
                <w:color w:val="auto"/>
              </w:rPr>
              <w:t xml:space="preserve">  Small employers and own account workers</w:t>
            </w:r>
          </w:p>
        </w:tc>
        <w:tc>
          <w:tcPr>
            <w:tcW w:w="0" w:type="auto"/>
          </w:tcPr>
          <w:p w14:paraId="2663AF42"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12.00 (9.84%)</w:t>
            </w:r>
          </w:p>
        </w:tc>
        <w:tc>
          <w:tcPr>
            <w:tcW w:w="0" w:type="auto"/>
          </w:tcPr>
          <w:p w14:paraId="594738E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38.00 (8.21%)</w:t>
            </w:r>
          </w:p>
        </w:tc>
        <w:tc>
          <w:tcPr>
            <w:tcW w:w="0" w:type="auto"/>
          </w:tcPr>
          <w:p w14:paraId="1C5F3CDB"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17.00 (14.41%)</w:t>
            </w:r>
          </w:p>
        </w:tc>
        <w:tc>
          <w:tcPr>
            <w:tcW w:w="0" w:type="auto"/>
          </w:tcPr>
          <w:p w14:paraId="0CAE5AD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5.00 (25.00%)</w:t>
            </w:r>
          </w:p>
        </w:tc>
        <w:tc>
          <w:tcPr>
            <w:tcW w:w="0" w:type="auto"/>
          </w:tcPr>
          <w:p w14:paraId="17E02701"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72.00 (9.96%)</w:t>
            </w:r>
          </w:p>
        </w:tc>
      </w:tr>
      <w:tr w:rsidR="00837293" w:rsidRPr="00837293" w14:paraId="7F4230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5BE357" w14:textId="77777777" w:rsidR="004B17A9" w:rsidRPr="00837293" w:rsidRDefault="004B17A9" w:rsidP="00AA6B39">
            <w:pPr>
              <w:rPr>
                <w:color w:val="auto"/>
              </w:rPr>
            </w:pPr>
            <w:r w:rsidRPr="00837293">
              <w:rPr>
                <w:color w:val="auto"/>
              </w:rPr>
              <w:t xml:space="preserve">  Lower supervisory and technical occupations</w:t>
            </w:r>
          </w:p>
        </w:tc>
        <w:tc>
          <w:tcPr>
            <w:tcW w:w="0" w:type="auto"/>
          </w:tcPr>
          <w:p w14:paraId="7F2D4B61"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25.00 (20.49%)</w:t>
            </w:r>
          </w:p>
        </w:tc>
        <w:tc>
          <w:tcPr>
            <w:tcW w:w="0" w:type="auto"/>
          </w:tcPr>
          <w:p w14:paraId="07B1D31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69.00 (14.90%)</w:t>
            </w:r>
          </w:p>
        </w:tc>
        <w:tc>
          <w:tcPr>
            <w:tcW w:w="0" w:type="auto"/>
          </w:tcPr>
          <w:p w14:paraId="4BFB966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27.00 (22.88%)</w:t>
            </w:r>
          </w:p>
        </w:tc>
        <w:tc>
          <w:tcPr>
            <w:tcW w:w="0" w:type="auto"/>
          </w:tcPr>
          <w:p w14:paraId="0DC6F6F2"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 (20.00%)</w:t>
            </w:r>
          </w:p>
        </w:tc>
        <w:tc>
          <w:tcPr>
            <w:tcW w:w="0" w:type="auto"/>
          </w:tcPr>
          <w:p w14:paraId="24FC547E"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125.00 (17.29%)</w:t>
            </w:r>
          </w:p>
        </w:tc>
      </w:tr>
      <w:tr w:rsidR="00837293" w:rsidRPr="00837293" w14:paraId="089855A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94D75B4" w14:textId="77777777" w:rsidR="004B17A9" w:rsidRPr="00837293" w:rsidRDefault="004B17A9" w:rsidP="00AA6B39">
            <w:pPr>
              <w:rPr>
                <w:color w:val="auto"/>
              </w:rPr>
            </w:pPr>
            <w:r w:rsidRPr="00837293">
              <w:rPr>
                <w:color w:val="auto"/>
              </w:rPr>
              <w:t xml:space="preserve">  Semi-routine occupations</w:t>
            </w:r>
          </w:p>
        </w:tc>
        <w:tc>
          <w:tcPr>
            <w:tcW w:w="0" w:type="auto"/>
          </w:tcPr>
          <w:p w14:paraId="1BA94433"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19.00 (15.57%)</w:t>
            </w:r>
          </w:p>
        </w:tc>
        <w:tc>
          <w:tcPr>
            <w:tcW w:w="0" w:type="auto"/>
          </w:tcPr>
          <w:p w14:paraId="47AA08C8"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47.00 (10.15%)</w:t>
            </w:r>
          </w:p>
        </w:tc>
        <w:tc>
          <w:tcPr>
            <w:tcW w:w="0" w:type="auto"/>
          </w:tcPr>
          <w:p w14:paraId="611FB998"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19.00 (16.10%)</w:t>
            </w:r>
          </w:p>
        </w:tc>
        <w:tc>
          <w:tcPr>
            <w:tcW w:w="0" w:type="auto"/>
          </w:tcPr>
          <w:p w14:paraId="191FED5D"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4.00 (20.00%)</w:t>
            </w:r>
          </w:p>
        </w:tc>
        <w:tc>
          <w:tcPr>
            <w:tcW w:w="0" w:type="auto"/>
          </w:tcPr>
          <w:p w14:paraId="78E1C6E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89.00 (12.31%)</w:t>
            </w:r>
          </w:p>
        </w:tc>
      </w:tr>
      <w:tr w:rsidR="00837293" w:rsidRPr="00837293" w14:paraId="7EAD29D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A90F4" w14:textId="77777777" w:rsidR="004B17A9" w:rsidRPr="00837293" w:rsidRDefault="004B17A9" w:rsidP="00AA6B39">
            <w:pPr>
              <w:rPr>
                <w:color w:val="auto"/>
              </w:rPr>
            </w:pPr>
            <w:r w:rsidRPr="00837293">
              <w:rPr>
                <w:color w:val="auto"/>
              </w:rPr>
              <w:t xml:space="preserve">  Routine occupations</w:t>
            </w:r>
          </w:p>
        </w:tc>
        <w:tc>
          <w:tcPr>
            <w:tcW w:w="0" w:type="auto"/>
          </w:tcPr>
          <w:p w14:paraId="3137BDB4"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28.00 (22.95%)</w:t>
            </w:r>
          </w:p>
        </w:tc>
        <w:tc>
          <w:tcPr>
            <w:tcW w:w="0" w:type="auto"/>
          </w:tcPr>
          <w:p w14:paraId="42756CC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61.00 (13.17%)</w:t>
            </w:r>
          </w:p>
        </w:tc>
        <w:tc>
          <w:tcPr>
            <w:tcW w:w="0" w:type="auto"/>
          </w:tcPr>
          <w:p w14:paraId="2DDB8FB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23.00 (19.49%)</w:t>
            </w:r>
          </w:p>
        </w:tc>
        <w:tc>
          <w:tcPr>
            <w:tcW w:w="0" w:type="auto"/>
          </w:tcPr>
          <w:p w14:paraId="5B2670B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 (20.00%)</w:t>
            </w:r>
          </w:p>
        </w:tc>
        <w:tc>
          <w:tcPr>
            <w:tcW w:w="0" w:type="auto"/>
          </w:tcPr>
          <w:p w14:paraId="6CBF36F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116.00 (16.04%)</w:t>
            </w:r>
          </w:p>
        </w:tc>
      </w:tr>
      <w:tr w:rsidR="00837293" w:rsidRPr="00837293" w14:paraId="67208C94"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42B74F9" w14:textId="77777777" w:rsidR="004B17A9" w:rsidRPr="00837293" w:rsidRDefault="004B17A9" w:rsidP="00AA6B39">
            <w:pPr>
              <w:rPr>
                <w:color w:val="auto"/>
              </w:rPr>
            </w:pPr>
            <w:r w:rsidRPr="00837293">
              <w:rPr>
                <w:color w:val="auto"/>
              </w:rPr>
              <w:t>Semi-Dominant RGSC Social Class of Parents when Respondent was 10</w:t>
            </w:r>
          </w:p>
        </w:tc>
        <w:tc>
          <w:tcPr>
            <w:tcW w:w="0" w:type="auto"/>
          </w:tcPr>
          <w:p w14:paraId="22335A2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2715B6D9"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7147D4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3816A31F"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577CBB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6A1F594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BE0612" w14:textId="77777777" w:rsidR="004B17A9" w:rsidRPr="00837293" w:rsidRDefault="004B17A9" w:rsidP="00AA6B39">
            <w:pPr>
              <w:rPr>
                <w:color w:val="auto"/>
              </w:rPr>
            </w:pPr>
            <w:r w:rsidRPr="00837293">
              <w:rPr>
                <w:color w:val="auto"/>
              </w:rPr>
              <w:t xml:space="preserve">  Professional</w:t>
            </w:r>
          </w:p>
        </w:tc>
        <w:tc>
          <w:tcPr>
            <w:tcW w:w="0" w:type="auto"/>
          </w:tcPr>
          <w:p w14:paraId="22FBC77E"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 (3.28%)</w:t>
            </w:r>
          </w:p>
        </w:tc>
        <w:tc>
          <w:tcPr>
            <w:tcW w:w="0" w:type="auto"/>
          </w:tcPr>
          <w:p w14:paraId="3020F64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32.00 (6.91%)</w:t>
            </w:r>
          </w:p>
        </w:tc>
        <w:tc>
          <w:tcPr>
            <w:tcW w:w="0" w:type="auto"/>
          </w:tcPr>
          <w:p w14:paraId="7B94E2E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(1.69%)</w:t>
            </w:r>
          </w:p>
        </w:tc>
        <w:tc>
          <w:tcPr>
            <w:tcW w:w="0" w:type="auto"/>
          </w:tcPr>
          <w:p w14:paraId="19D17AF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(10.00%)</w:t>
            </w:r>
          </w:p>
        </w:tc>
        <w:tc>
          <w:tcPr>
            <w:tcW w:w="0" w:type="auto"/>
          </w:tcPr>
          <w:p w14:paraId="1467B88B"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40.00 (5.53%)</w:t>
            </w:r>
          </w:p>
        </w:tc>
      </w:tr>
      <w:tr w:rsidR="00837293" w:rsidRPr="00837293" w14:paraId="057A15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FB1D0A3" w14:textId="77777777" w:rsidR="004B17A9" w:rsidRPr="00837293" w:rsidRDefault="004B17A9" w:rsidP="00AA6B39">
            <w:pPr>
              <w:rPr>
                <w:color w:val="auto"/>
              </w:rPr>
            </w:pPr>
            <w:r w:rsidRPr="00837293">
              <w:rPr>
                <w:color w:val="auto"/>
              </w:rPr>
              <w:t xml:space="preserve">  Managerial and Technical</w:t>
            </w:r>
          </w:p>
        </w:tc>
        <w:tc>
          <w:tcPr>
            <w:tcW w:w="0" w:type="auto"/>
          </w:tcPr>
          <w:p w14:paraId="739DEC1B"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28.00 (22.95%)</w:t>
            </w:r>
          </w:p>
        </w:tc>
        <w:tc>
          <w:tcPr>
            <w:tcW w:w="0" w:type="auto"/>
          </w:tcPr>
          <w:p w14:paraId="0C77C16C"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167.00 (36.07%)</w:t>
            </w:r>
          </w:p>
        </w:tc>
        <w:tc>
          <w:tcPr>
            <w:tcW w:w="0" w:type="auto"/>
          </w:tcPr>
          <w:p w14:paraId="6943F837"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23.00 (19.49%)</w:t>
            </w:r>
          </w:p>
        </w:tc>
        <w:tc>
          <w:tcPr>
            <w:tcW w:w="0" w:type="auto"/>
          </w:tcPr>
          <w:p w14:paraId="6F9647B8"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734A53B4"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219.00 (30.29%)</w:t>
            </w:r>
          </w:p>
        </w:tc>
      </w:tr>
      <w:tr w:rsidR="00837293" w:rsidRPr="00837293" w14:paraId="6AF9510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A90B55" w14:textId="77777777" w:rsidR="004B17A9" w:rsidRPr="00837293" w:rsidRDefault="004B17A9" w:rsidP="00AA6B39">
            <w:pPr>
              <w:rPr>
                <w:color w:val="auto"/>
              </w:rPr>
            </w:pPr>
            <w:r w:rsidRPr="00837293">
              <w:rPr>
                <w:color w:val="auto"/>
              </w:rPr>
              <w:t xml:space="preserve">  Skilled non-manual</w:t>
            </w:r>
          </w:p>
        </w:tc>
        <w:tc>
          <w:tcPr>
            <w:tcW w:w="0" w:type="auto"/>
          </w:tcPr>
          <w:p w14:paraId="6B247F9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10.00 (8.20%)</w:t>
            </w:r>
          </w:p>
        </w:tc>
        <w:tc>
          <w:tcPr>
            <w:tcW w:w="0" w:type="auto"/>
          </w:tcPr>
          <w:p w14:paraId="72408BA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63.00 (13.61%)</w:t>
            </w:r>
          </w:p>
        </w:tc>
        <w:tc>
          <w:tcPr>
            <w:tcW w:w="0" w:type="auto"/>
          </w:tcPr>
          <w:p w14:paraId="313AECAC"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16.00 (13.56%)</w:t>
            </w:r>
          </w:p>
        </w:tc>
        <w:tc>
          <w:tcPr>
            <w:tcW w:w="0" w:type="auto"/>
          </w:tcPr>
          <w:p w14:paraId="3C965C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0.00 (0.00%)</w:t>
            </w:r>
          </w:p>
        </w:tc>
        <w:tc>
          <w:tcPr>
            <w:tcW w:w="0" w:type="auto"/>
          </w:tcPr>
          <w:p w14:paraId="6F60ADD2"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89.00 (12.31%)</w:t>
            </w:r>
          </w:p>
        </w:tc>
      </w:tr>
      <w:tr w:rsidR="00837293" w:rsidRPr="00837293" w14:paraId="05478BA3"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9A6E14B" w14:textId="77777777" w:rsidR="004B17A9" w:rsidRPr="00837293" w:rsidRDefault="004B17A9" w:rsidP="00AA6B39">
            <w:pPr>
              <w:rPr>
                <w:color w:val="auto"/>
              </w:rPr>
            </w:pPr>
            <w:r w:rsidRPr="00837293">
              <w:rPr>
                <w:color w:val="auto"/>
              </w:rPr>
              <w:t xml:space="preserve">  Skilled manual</w:t>
            </w:r>
          </w:p>
        </w:tc>
        <w:tc>
          <w:tcPr>
            <w:tcW w:w="0" w:type="auto"/>
          </w:tcPr>
          <w:p w14:paraId="121DF369"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52.00 (42.62%)</w:t>
            </w:r>
          </w:p>
        </w:tc>
        <w:tc>
          <w:tcPr>
            <w:tcW w:w="0" w:type="auto"/>
          </w:tcPr>
          <w:p w14:paraId="220FABAF"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135.00 (29.16%)</w:t>
            </w:r>
          </w:p>
        </w:tc>
        <w:tc>
          <w:tcPr>
            <w:tcW w:w="0" w:type="auto"/>
          </w:tcPr>
          <w:p w14:paraId="4E3A1651"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48.00 (40.68%)</w:t>
            </w:r>
          </w:p>
        </w:tc>
        <w:tc>
          <w:tcPr>
            <w:tcW w:w="0" w:type="auto"/>
          </w:tcPr>
          <w:p w14:paraId="2576EE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14.00 (70.00%)</w:t>
            </w:r>
          </w:p>
        </w:tc>
        <w:tc>
          <w:tcPr>
            <w:tcW w:w="0" w:type="auto"/>
          </w:tcPr>
          <w:p w14:paraId="5EAF471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249.00 (34.44%)</w:t>
            </w:r>
          </w:p>
        </w:tc>
      </w:tr>
      <w:tr w:rsidR="00837293" w:rsidRPr="00837293" w14:paraId="675E7EC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C4A1DE" w14:textId="77777777" w:rsidR="004B17A9" w:rsidRPr="00837293" w:rsidRDefault="004B17A9" w:rsidP="00AA6B39">
            <w:pPr>
              <w:rPr>
                <w:color w:val="auto"/>
              </w:rPr>
            </w:pPr>
            <w:r w:rsidRPr="00837293">
              <w:rPr>
                <w:color w:val="auto"/>
              </w:rPr>
              <w:t xml:space="preserve">  Partly skilled</w:t>
            </w:r>
          </w:p>
        </w:tc>
        <w:tc>
          <w:tcPr>
            <w:tcW w:w="0" w:type="auto"/>
          </w:tcPr>
          <w:p w14:paraId="2682773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22.00 (18.03%)</w:t>
            </w:r>
          </w:p>
        </w:tc>
        <w:tc>
          <w:tcPr>
            <w:tcW w:w="0" w:type="auto"/>
          </w:tcPr>
          <w:p w14:paraId="76249AAC"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49.00 (10.58%)</w:t>
            </w:r>
          </w:p>
        </w:tc>
        <w:tc>
          <w:tcPr>
            <w:tcW w:w="0" w:type="auto"/>
          </w:tcPr>
          <w:p w14:paraId="754EB7E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21.00 (17.80%)</w:t>
            </w:r>
          </w:p>
        </w:tc>
        <w:tc>
          <w:tcPr>
            <w:tcW w:w="0" w:type="auto"/>
          </w:tcPr>
          <w:p w14:paraId="67F34AFA"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(10.00%)</w:t>
            </w:r>
          </w:p>
        </w:tc>
        <w:tc>
          <w:tcPr>
            <w:tcW w:w="0" w:type="auto"/>
          </w:tcPr>
          <w:p w14:paraId="7B903C1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94.00 (13.00%)</w:t>
            </w:r>
          </w:p>
        </w:tc>
      </w:tr>
      <w:tr w:rsidR="00837293" w:rsidRPr="00837293" w14:paraId="5FF3536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3236CA" w14:textId="77777777" w:rsidR="004B17A9" w:rsidRPr="00837293" w:rsidRDefault="004B17A9" w:rsidP="00AA6B39">
            <w:pPr>
              <w:rPr>
                <w:color w:val="auto"/>
              </w:rPr>
            </w:pPr>
            <w:r w:rsidRPr="00837293">
              <w:rPr>
                <w:color w:val="auto"/>
              </w:rPr>
              <w:t xml:space="preserve">  Unskilled</w:t>
            </w:r>
          </w:p>
        </w:tc>
        <w:tc>
          <w:tcPr>
            <w:tcW w:w="0" w:type="auto"/>
          </w:tcPr>
          <w:p w14:paraId="346CBA73"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6.00 (4.92%)</w:t>
            </w:r>
          </w:p>
        </w:tc>
        <w:tc>
          <w:tcPr>
            <w:tcW w:w="0" w:type="auto"/>
          </w:tcPr>
          <w:p w14:paraId="4A39AA2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17.00 (3.67%)</w:t>
            </w:r>
          </w:p>
        </w:tc>
        <w:tc>
          <w:tcPr>
            <w:tcW w:w="0" w:type="auto"/>
          </w:tcPr>
          <w:p w14:paraId="2141E5AD"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8.00 (6.78%)</w:t>
            </w:r>
          </w:p>
        </w:tc>
        <w:tc>
          <w:tcPr>
            <w:tcW w:w="0" w:type="auto"/>
          </w:tcPr>
          <w:p w14:paraId="7814DE35"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539D9894"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32.00 (4.43%)</w:t>
            </w:r>
          </w:p>
        </w:tc>
      </w:tr>
      <w:tr w:rsidR="00837293" w:rsidRPr="00837293" w14:paraId="52354D8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D2CCD7" w14:textId="77777777" w:rsidR="004B17A9" w:rsidRPr="00837293" w:rsidRDefault="004B17A9" w:rsidP="00AA6B39">
            <w:pPr>
              <w:rPr>
                <w:color w:val="auto"/>
              </w:rPr>
            </w:pPr>
            <w:r w:rsidRPr="00837293">
              <w:rPr>
                <w:color w:val="auto"/>
              </w:rPr>
              <w:t>Semi-Dominant CAMSIS Respondent was 10</w:t>
            </w:r>
          </w:p>
        </w:tc>
        <w:tc>
          <w:tcPr>
            <w:tcW w:w="0" w:type="auto"/>
          </w:tcPr>
          <w:p w14:paraId="76091FB5"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46.48 (12.79)</w:t>
            </w:r>
          </w:p>
        </w:tc>
        <w:tc>
          <w:tcPr>
            <w:tcW w:w="0" w:type="auto"/>
          </w:tcPr>
          <w:p w14:paraId="57124728"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52.62 (14.91)</w:t>
            </w:r>
          </w:p>
        </w:tc>
        <w:tc>
          <w:tcPr>
            <w:tcW w:w="0" w:type="auto"/>
          </w:tcPr>
          <w:p w14:paraId="7340B2A7"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45.18 (12.46)</w:t>
            </w:r>
          </w:p>
        </w:tc>
        <w:tc>
          <w:tcPr>
            <w:tcW w:w="0" w:type="auto"/>
          </w:tcPr>
          <w:p w14:paraId="1412AACE"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43.89 (13.46)</w:t>
            </w:r>
          </w:p>
        </w:tc>
        <w:tc>
          <w:tcPr>
            <w:tcW w:w="0" w:type="auto"/>
          </w:tcPr>
          <w:p w14:paraId="2B2F574F"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50.13 (14.53)</w:t>
            </w:r>
          </w:p>
        </w:tc>
      </w:tr>
    </w:tbl>
    <w:p w14:paraId="61ED5B50" w14:textId="77777777" w:rsidR="004B17A9" w:rsidRPr="00837293" w:rsidRDefault="004B17A9" w:rsidP="004B17A9">
      <w:pPr>
        <w:rPr>
          <w:rFonts w:ascii="Book Antiqua" w:hAnsi="Book Antiqua"/>
          <w:sz w:val="24"/>
          <w:szCs w:val="24"/>
        </w:rPr>
      </w:pPr>
    </w:p>
    <w:p w14:paraId="69D4E945" w14:textId="77777777" w:rsidR="004B17A9" w:rsidRPr="00837293" w:rsidRDefault="004B17A9" w:rsidP="004B17A9">
      <w:pPr>
        <w:rPr>
          <w:rFonts w:ascii="Book Antiqua" w:hAnsi="Book Antiqua"/>
          <w:sz w:val="24"/>
          <w:szCs w:val="24"/>
        </w:rPr>
      </w:pPr>
    </w:p>
    <w:p w14:paraId="2805FAC6" w14:textId="77777777" w:rsidR="004B17A9" w:rsidRPr="00837293" w:rsidRDefault="004B17A9" w:rsidP="004B17A9">
      <w:pPr>
        <w:rPr>
          <w:rFonts w:ascii="Book Antiqua" w:hAnsi="Book Antiqua"/>
          <w:sz w:val="24"/>
          <w:szCs w:val="24"/>
        </w:rPr>
        <w:sectPr w:rsidR="004B17A9" w:rsidRPr="00837293" w:rsidSect="00AA6B39">
          <w:pgSz w:w="16838" w:h="11906" w:orient="landscape"/>
          <w:pgMar w:top="1440" w:right="1440" w:bottom="1440" w:left="1440" w:header="709" w:footer="709" w:gutter="0"/>
          <w:cols w:space="708"/>
          <w:docGrid w:linePitch="360"/>
        </w:sectPr>
      </w:pPr>
    </w:p>
    <w:p w14:paraId="08723754" w14:textId="0787FDFF"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From Table </w:t>
      </w:r>
      <w:r w:rsidR="004B773C">
        <w:rPr>
          <w:rFonts w:ascii="Book Antiqua" w:hAnsi="Book Antiqua"/>
          <w:sz w:val="24"/>
          <w:szCs w:val="24"/>
        </w:rPr>
        <w:t>2.5</w:t>
      </w:r>
      <w:r w:rsidRPr="00837293">
        <w:rPr>
          <w:rFonts w:ascii="Book Antiqua" w:hAnsi="Book Antiqua"/>
          <w:sz w:val="24"/>
          <w:szCs w:val="24"/>
        </w:rPr>
        <w:t xml:space="preserve">, some observations can be made. Their economic activity grouping stratifies an individual’s educational attainment. The only economic activity category with a majority of individuals with five or more O’levels is the continuing education category. For employment, training &amp; apprenticeships, and unemployment &amp; OLF, most individuals received less than five O’levels at school. Concerning respondents’ sex by economic activity, the only category with a majority of male respondents is the unemployment &amp; OLF category – with the employment, education, and training &amp; apprenticeship categories having a majority of women. Concerning housing tenure, all categories see a majority of respondents living in homes their parents owned – though the most significant majority of these categories resides within the education category. </w:t>
      </w:r>
    </w:p>
    <w:p w14:paraId="20C14A3D"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Moving on to NS-SEC,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employment than education. </w:t>
      </w:r>
    </w:p>
    <w:p w14:paraId="3249CC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Moving on to RGSC, the most relevant observation to be made here is that, like NS-SEC, some categories within economic activity have zero observations and will thus impact statistical power going into the sensitivity analysis. This is true for RGSC 3 non-manual within the unemployment &amp; OLF category. Beyond this, like the NCDS </w:t>
      </w:r>
      <w:r w:rsidRPr="00837293">
        <w:rPr>
          <w:rFonts w:ascii="Book Antiqua" w:hAnsi="Book Antiqua"/>
          <w:sz w:val="24"/>
          <w:szCs w:val="24"/>
        </w:rPr>
        <w:lastRenderedPageBreak/>
        <w:t xml:space="preserve">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p>
    <w:p w14:paraId="544632A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For CAMSIS, there is a base total mean of 50.13. The only economic activity category with a mean above this relates to the education category at 52.62. Employment, training &amp; apprenticeships, and unemployment &amp; OLF categories have a mean CAMSIS below 50.12 – the lowest being unemployment &amp; OLF with a mean CAMSIS of 43.89. </w:t>
      </w:r>
    </w:p>
    <w:p w14:paraId="2411F2C2" w14:textId="77777777" w:rsidR="004B17A9" w:rsidRPr="00837293" w:rsidRDefault="004B17A9" w:rsidP="00D90843">
      <w:pPr>
        <w:pStyle w:val="Heading2"/>
      </w:pPr>
      <w:bookmarkStart w:id="141" w:name="_Toc150884466"/>
      <w:bookmarkStart w:id="142" w:name="_Toc152408194"/>
      <w:bookmarkStart w:id="143" w:name="_Toc152683701"/>
      <w:r w:rsidRPr="00837293">
        <w:t>Modelling Main Economic Activity:</w:t>
      </w:r>
      <w:bookmarkEnd w:id="141"/>
      <w:bookmarkEnd w:id="142"/>
      <w:bookmarkEnd w:id="143"/>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t>
      </w:r>
      <w:r w:rsidRPr="00837293">
        <w:rPr>
          <w:rFonts w:ascii="Book Antiqua" w:hAnsi="Book Antiqua"/>
          <w:sz w:val="24"/>
          <w:szCs w:val="24"/>
        </w:rPr>
        <w:lastRenderedPageBreak/>
        <w:t xml:space="preserve">with educational attainment, sex, tenure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7F041E2F" w:rsidR="00D24434" w:rsidRPr="00837293" w:rsidRDefault="00D24434" w:rsidP="00AE3B45">
      <w:pPr>
        <w:pStyle w:val="Caption"/>
      </w:pPr>
      <w:bookmarkStart w:id="144" w:name="_Toc152411228"/>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6</w:t>
      </w:r>
      <w:r w:rsidRPr="00837293">
        <w:fldChar w:fldCharType="end"/>
      </w:r>
      <w:r w:rsidR="00837293" w:rsidRPr="00837293">
        <w:t xml:space="preserve"> </w:t>
      </w:r>
      <w:r w:rsidRPr="00837293">
        <w:t>Goodness-of-fit summaries for explanatory variables and Economic Activity</w:t>
      </w:r>
      <w:bookmarkEnd w:id="144"/>
    </w:p>
    <w:tbl>
      <w:tblPr>
        <w:tblStyle w:val="GridTable6Colorful"/>
        <w:tblW w:w="5000" w:type="pct"/>
        <w:tblLook w:val="04A0" w:firstRow="1" w:lastRow="0" w:firstColumn="1" w:lastColumn="0" w:noHBand="0" w:noVBand="1"/>
      </w:tblPr>
      <w:tblGrid>
        <w:gridCol w:w="1938"/>
        <w:gridCol w:w="1274"/>
        <w:gridCol w:w="1274"/>
        <w:gridCol w:w="850"/>
        <w:gridCol w:w="1590"/>
        <w:gridCol w:w="1129"/>
        <w:gridCol w:w="1187"/>
      </w:tblGrid>
      <w:tr w:rsidR="00837293" w:rsidRPr="00837293"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689" w:type="pct"/>
          </w:tcPr>
          <w:p w14:paraId="01824E05"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689" w:type="pct"/>
          </w:tcPr>
          <w:p w14:paraId="7EF7BD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Null)</w:t>
            </w:r>
          </w:p>
        </w:tc>
        <w:tc>
          <w:tcPr>
            <w:tcW w:w="460" w:type="pct"/>
          </w:tcPr>
          <w:p w14:paraId="0140077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 f. (from Null)</w:t>
            </w:r>
          </w:p>
        </w:tc>
        <w:tc>
          <w:tcPr>
            <w:tcW w:w="860" w:type="pct"/>
          </w:tcPr>
          <w:p w14:paraId="106A8DE3" w14:textId="186C4971"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1" w:type="pct"/>
          </w:tcPr>
          <w:p w14:paraId="62D1FF6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642" w:type="pct"/>
          </w:tcPr>
          <w:p w14:paraId="2D3FF1C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w:t>
            </w:r>
          </w:p>
        </w:tc>
        <w:tc>
          <w:tcPr>
            <w:tcW w:w="689" w:type="pct"/>
          </w:tcPr>
          <w:p w14:paraId="64F2A4B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689" w:type="pct"/>
          </w:tcPr>
          <w:p w14:paraId="4BA6BC4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460" w:type="pct"/>
          </w:tcPr>
          <w:p w14:paraId="5692C76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860" w:type="pct"/>
          </w:tcPr>
          <w:p w14:paraId="57F9077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11" w:type="pct"/>
          </w:tcPr>
          <w:p w14:paraId="07A172C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642" w:type="pct"/>
          </w:tcPr>
          <w:p w14:paraId="57BBDA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689" w:type="pct"/>
          </w:tcPr>
          <w:p w14:paraId="5897A43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689" w:type="pct"/>
          </w:tcPr>
          <w:p w14:paraId="4C83903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460" w:type="pct"/>
          </w:tcPr>
          <w:p w14:paraId="6E41988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658646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611" w:type="pct"/>
          </w:tcPr>
          <w:p w14:paraId="6B5E5C2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642" w:type="pct"/>
          </w:tcPr>
          <w:p w14:paraId="1E025B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Sex</w:t>
            </w:r>
          </w:p>
        </w:tc>
        <w:tc>
          <w:tcPr>
            <w:tcW w:w="689" w:type="pct"/>
          </w:tcPr>
          <w:p w14:paraId="6DDB574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1414.68</w:t>
            </w:r>
          </w:p>
        </w:tc>
        <w:tc>
          <w:tcPr>
            <w:tcW w:w="689" w:type="pct"/>
          </w:tcPr>
          <w:p w14:paraId="12B0F0C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3.5</w:t>
            </w:r>
          </w:p>
        </w:tc>
        <w:tc>
          <w:tcPr>
            <w:tcW w:w="460" w:type="pct"/>
          </w:tcPr>
          <w:p w14:paraId="2912BB6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4EACD4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0.00</w:t>
            </w:r>
          </w:p>
        </w:tc>
        <w:tc>
          <w:tcPr>
            <w:tcW w:w="611" w:type="pct"/>
          </w:tcPr>
          <w:p w14:paraId="57661F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1426.68</w:t>
            </w:r>
          </w:p>
        </w:tc>
        <w:tc>
          <w:tcPr>
            <w:tcW w:w="642" w:type="pct"/>
          </w:tcPr>
          <w:p w14:paraId="03DCB48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1454.18</w:t>
            </w:r>
          </w:p>
        </w:tc>
      </w:tr>
      <w:tr w:rsidR="00837293" w:rsidRPr="00837293"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Tenure</w:t>
            </w:r>
          </w:p>
        </w:tc>
        <w:tc>
          <w:tcPr>
            <w:tcW w:w="689" w:type="pct"/>
          </w:tcPr>
          <w:p w14:paraId="64A3F3D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1403.27</w:t>
            </w:r>
          </w:p>
        </w:tc>
        <w:tc>
          <w:tcPr>
            <w:tcW w:w="689" w:type="pct"/>
          </w:tcPr>
          <w:p w14:paraId="00CEA9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14.91</w:t>
            </w:r>
          </w:p>
        </w:tc>
        <w:tc>
          <w:tcPr>
            <w:tcW w:w="460" w:type="pct"/>
          </w:tcPr>
          <w:p w14:paraId="1337E3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62193A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0.01</w:t>
            </w:r>
          </w:p>
        </w:tc>
        <w:tc>
          <w:tcPr>
            <w:tcW w:w="611" w:type="pct"/>
          </w:tcPr>
          <w:p w14:paraId="7CD2FC9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1415.27</w:t>
            </w:r>
          </w:p>
        </w:tc>
        <w:tc>
          <w:tcPr>
            <w:tcW w:w="642" w:type="pct"/>
          </w:tcPr>
          <w:p w14:paraId="4530DBE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1442.77</w:t>
            </w:r>
          </w:p>
        </w:tc>
      </w:tr>
      <w:tr w:rsidR="00837293" w:rsidRPr="00837293"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NS-SEC</w:t>
            </w:r>
          </w:p>
        </w:tc>
        <w:tc>
          <w:tcPr>
            <w:tcW w:w="689" w:type="pct"/>
          </w:tcPr>
          <w:p w14:paraId="7EDC89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1353.42</w:t>
            </w:r>
          </w:p>
        </w:tc>
        <w:tc>
          <w:tcPr>
            <w:tcW w:w="689" w:type="pct"/>
          </w:tcPr>
          <w:p w14:paraId="6D91C40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64.76</w:t>
            </w:r>
          </w:p>
        </w:tc>
        <w:tc>
          <w:tcPr>
            <w:tcW w:w="460" w:type="pct"/>
          </w:tcPr>
          <w:p w14:paraId="0C1B78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860" w:type="pct"/>
          </w:tcPr>
          <w:p w14:paraId="14DD17A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0.05</w:t>
            </w:r>
          </w:p>
        </w:tc>
        <w:tc>
          <w:tcPr>
            <w:tcW w:w="611" w:type="pct"/>
          </w:tcPr>
          <w:p w14:paraId="00E1574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1401.42</w:t>
            </w:r>
          </w:p>
        </w:tc>
        <w:tc>
          <w:tcPr>
            <w:tcW w:w="642" w:type="pct"/>
          </w:tcPr>
          <w:p w14:paraId="5FDF2B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795BFF73" w:rsidR="00D24434" w:rsidRPr="00837293" w:rsidRDefault="00D24434" w:rsidP="00AE3B45">
      <w:pPr>
        <w:pStyle w:val="Caption"/>
      </w:pPr>
      <w:bookmarkStart w:id="145" w:name="_Toc152411229"/>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7</w:t>
      </w:r>
      <w:r w:rsidRPr="00837293">
        <w:fldChar w:fldCharType="end"/>
      </w:r>
      <w:r w:rsidRPr="00837293">
        <w:t xml:space="preserve"> Model building goodness-of-fit summaries for multinominal logistic regression model of Economic Activity</w:t>
      </w:r>
      <w:bookmarkEnd w:id="145"/>
    </w:p>
    <w:tbl>
      <w:tblPr>
        <w:tblStyle w:val="GridTable6Colorful"/>
        <w:tblW w:w="5000" w:type="pct"/>
        <w:tblLook w:val="04A0" w:firstRow="1" w:lastRow="0" w:firstColumn="1" w:lastColumn="0" w:noHBand="0" w:noVBand="1"/>
      </w:tblPr>
      <w:tblGrid>
        <w:gridCol w:w="1562"/>
        <w:gridCol w:w="1274"/>
        <w:gridCol w:w="1288"/>
        <w:gridCol w:w="1288"/>
        <w:gridCol w:w="1590"/>
        <w:gridCol w:w="1122"/>
        <w:gridCol w:w="1118"/>
      </w:tblGrid>
      <w:tr w:rsidR="00837293" w:rsidRPr="00837293"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 xml:space="preserve">Outcome Variable: </w:t>
            </w:r>
            <w:r w:rsidRPr="00837293">
              <w:rPr>
                <w:rFonts w:ascii="Book Antiqua" w:hAnsi="Book Antiqua"/>
                <w:color w:val="auto"/>
                <w:sz w:val="24"/>
                <w:szCs w:val="24"/>
              </w:rPr>
              <w:lastRenderedPageBreak/>
              <w:t>Economic Activity</w:t>
            </w:r>
          </w:p>
        </w:tc>
        <w:tc>
          <w:tcPr>
            <w:tcW w:w="689" w:type="pct"/>
          </w:tcPr>
          <w:p w14:paraId="1C63E06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lastRenderedPageBreak/>
              <w:t>Deviance</w:t>
            </w:r>
          </w:p>
        </w:tc>
        <w:tc>
          <w:tcPr>
            <w:tcW w:w="697" w:type="pct"/>
          </w:tcPr>
          <w:p w14:paraId="3EA53EBD"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w:t>
            </w:r>
            <w:r w:rsidRPr="00837293">
              <w:rPr>
                <w:rFonts w:ascii="Book Antiqua" w:hAnsi="Book Antiqua"/>
                <w:color w:val="auto"/>
                <w:sz w:val="24"/>
                <w:szCs w:val="24"/>
              </w:rPr>
              <w:lastRenderedPageBreak/>
              <w:t>(from Previous)</w:t>
            </w:r>
          </w:p>
        </w:tc>
        <w:tc>
          <w:tcPr>
            <w:tcW w:w="697" w:type="pct"/>
          </w:tcPr>
          <w:p w14:paraId="6464B8A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w:lastRenderedPageBreak/>
                <m:t>Δ</m:t>
              </m:r>
            </m:oMath>
            <w:r w:rsidRPr="00837293">
              <w:rPr>
                <w:rFonts w:ascii="Book Antiqua" w:hAnsi="Book Antiqua"/>
                <w:color w:val="auto"/>
                <w:sz w:val="24"/>
                <w:szCs w:val="24"/>
              </w:rPr>
              <w:t xml:space="preserve"> d. f. (from </w:t>
            </w:r>
            <w:r w:rsidRPr="00837293">
              <w:rPr>
                <w:rFonts w:ascii="Book Antiqua" w:hAnsi="Book Antiqua"/>
                <w:color w:val="auto"/>
                <w:sz w:val="24"/>
                <w:szCs w:val="24"/>
              </w:rPr>
              <w:lastRenderedPageBreak/>
              <w:t>Previous)</w:t>
            </w:r>
          </w:p>
        </w:tc>
        <w:tc>
          <w:tcPr>
            <w:tcW w:w="860" w:type="pct"/>
          </w:tcPr>
          <w:p w14:paraId="070C5F92" w14:textId="72E3804E"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lastRenderedPageBreak/>
              <w:t xml:space="preserve">McFadden’s Adjusted </w:t>
            </w:r>
            <w:r w:rsidRPr="00837293">
              <w:rPr>
                <w:rFonts w:ascii="Book Antiqua" w:hAnsi="Book Antiqua"/>
                <w:color w:val="auto"/>
                <w:sz w:val="24"/>
                <w:szCs w:val="24"/>
              </w:rPr>
              <w:lastRenderedPageBreak/>
              <w:t xml:space="preserve">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07" w:type="pct"/>
          </w:tcPr>
          <w:p w14:paraId="00BB1E6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lastRenderedPageBreak/>
              <w:t>AIC</w:t>
            </w:r>
          </w:p>
        </w:tc>
        <w:tc>
          <w:tcPr>
            <w:tcW w:w="605" w:type="pct"/>
          </w:tcPr>
          <w:p w14:paraId="258A68BB"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w:t>
            </w:r>
          </w:p>
        </w:tc>
        <w:tc>
          <w:tcPr>
            <w:tcW w:w="689" w:type="pct"/>
          </w:tcPr>
          <w:p w14:paraId="758F3F8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697" w:type="pct"/>
          </w:tcPr>
          <w:p w14:paraId="1384C3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97" w:type="pct"/>
          </w:tcPr>
          <w:p w14:paraId="675B849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860" w:type="pct"/>
          </w:tcPr>
          <w:p w14:paraId="3CFAD71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07" w:type="pct"/>
          </w:tcPr>
          <w:p w14:paraId="7E19A02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605" w:type="pct"/>
          </w:tcPr>
          <w:p w14:paraId="3823125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689" w:type="pct"/>
          </w:tcPr>
          <w:p w14:paraId="7A7A0C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697" w:type="pct"/>
          </w:tcPr>
          <w:p w14:paraId="3734AF3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697" w:type="pct"/>
          </w:tcPr>
          <w:p w14:paraId="7B31D0A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411D848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607" w:type="pct"/>
          </w:tcPr>
          <w:p w14:paraId="247334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605" w:type="pct"/>
          </w:tcPr>
          <w:p w14:paraId="72AA12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w:t>
            </w:r>
          </w:p>
        </w:tc>
        <w:tc>
          <w:tcPr>
            <w:tcW w:w="689" w:type="pct"/>
          </w:tcPr>
          <w:p w14:paraId="76E5239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1299.29</w:t>
            </w:r>
          </w:p>
        </w:tc>
        <w:tc>
          <w:tcPr>
            <w:tcW w:w="697" w:type="pct"/>
          </w:tcPr>
          <w:p w14:paraId="4F92F9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697" w:type="pct"/>
          </w:tcPr>
          <w:p w14:paraId="54847B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7995840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607" w:type="pct"/>
          </w:tcPr>
          <w:p w14:paraId="77F8038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1317.29</w:t>
            </w:r>
          </w:p>
        </w:tc>
        <w:tc>
          <w:tcPr>
            <w:tcW w:w="605" w:type="pct"/>
          </w:tcPr>
          <w:p w14:paraId="00ACF2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1358.54</w:t>
            </w:r>
          </w:p>
        </w:tc>
      </w:tr>
      <w:tr w:rsidR="00837293" w:rsidRPr="00837293"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 + Tenure</w:t>
            </w:r>
          </w:p>
        </w:tc>
        <w:tc>
          <w:tcPr>
            <w:tcW w:w="689" w:type="pct"/>
          </w:tcPr>
          <w:p w14:paraId="315555B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1294.22</w:t>
            </w:r>
          </w:p>
        </w:tc>
        <w:tc>
          <w:tcPr>
            <w:tcW w:w="697" w:type="pct"/>
          </w:tcPr>
          <w:p w14:paraId="31C6D66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5.07</w:t>
            </w:r>
          </w:p>
        </w:tc>
        <w:tc>
          <w:tcPr>
            <w:tcW w:w="697" w:type="pct"/>
          </w:tcPr>
          <w:p w14:paraId="341B88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1F486BC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0.09</w:t>
            </w:r>
          </w:p>
        </w:tc>
        <w:tc>
          <w:tcPr>
            <w:tcW w:w="607" w:type="pct"/>
          </w:tcPr>
          <w:p w14:paraId="385C11F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1318.22</w:t>
            </w:r>
          </w:p>
        </w:tc>
        <w:tc>
          <w:tcPr>
            <w:tcW w:w="605" w:type="pct"/>
          </w:tcPr>
          <w:p w14:paraId="3F2A104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1373.23</w:t>
            </w:r>
          </w:p>
        </w:tc>
      </w:tr>
      <w:tr w:rsidR="00837293" w:rsidRPr="00837293"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 + Tenure + NS-SEC</w:t>
            </w:r>
          </w:p>
        </w:tc>
        <w:tc>
          <w:tcPr>
            <w:tcW w:w="689" w:type="pct"/>
          </w:tcPr>
          <w:p w14:paraId="7DC2430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1253.08</w:t>
            </w:r>
          </w:p>
        </w:tc>
        <w:tc>
          <w:tcPr>
            <w:tcW w:w="697" w:type="pct"/>
          </w:tcPr>
          <w:p w14:paraId="2091E18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41.14</w:t>
            </w:r>
          </w:p>
        </w:tc>
        <w:tc>
          <w:tcPr>
            <w:tcW w:w="697" w:type="pct"/>
          </w:tcPr>
          <w:p w14:paraId="178588E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860" w:type="pct"/>
          </w:tcPr>
          <w:p w14:paraId="78E1DAB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0.12</w:t>
            </w:r>
          </w:p>
        </w:tc>
        <w:tc>
          <w:tcPr>
            <w:tcW w:w="607" w:type="pct"/>
          </w:tcPr>
          <w:p w14:paraId="0B914FD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1319.08</w:t>
            </w:r>
          </w:p>
        </w:tc>
        <w:tc>
          <w:tcPr>
            <w:tcW w:w="605" w:type="pct"/>
          </w:tcPr>
          <w:p w14:paraId="60AFBF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w:t>
      </w:r>
      <w:r w:rsidR="00AE35F0">
        <w:rPr>
          <w:rFonts w:ascii="Book Antiqua" w:hAnsi="Book Antiqua"/>
          <w:sz w:val="24"/>
          <w:szCs w:val="24"/>
        </w:rPr>
        <w:lastRenderedPageBreak/>
        <w:t xml:space="preserve">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The output for employment demonstrates that individuals receiving five or more O’levels have decreased log odds of employment over education. Using average 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Using average marginal effects, there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w:t>
      </w:r>
      <w:r w:rsidR="004B773C">
        <w:rPr>
          <w:rFonts w:ascii="Book Antiqua" w:hAnsi="Book Antiqua"/>
          <w:sz w:val="24"/>
          <w:szCs w:val="24"/>
        </w:rPr>
        <w:lastRenderedPageBreak/>
        <w:t xml:space="preserve">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w:t>
      </w:r>
      <w:r w:rsidR="004B773C">
        <w:rPr>
          <w:rFonts w:ascii="Book Antiqua" w:hAnsi="Book Antiqua"/>
          <w:sz w:val="24"/>
          <w:szCs w:val="24"/>
        </w:rPr>
        <w:lastRenderedPageBreak/>
        <w:t xml:space="preserve">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pgSz w:w="11906" w:h="16838"/>
          <w:pgMar w:top="1440" w:right="1440" w:bottom="1440" w:left="1440" w:header="708" w:footer="708" w:gutter="0"/>
          <w:cols w:space="708"/>
          <w:docGrid w:linePitch="360"/>
        </w:sectPr>
      </w:pPr>
    </w:p>
    <w:p w14:paraId="088FFF92" w14:textId="17538D44" w:rsidR="00D24434" w:rsidRPr="00837293" w:rsidRDefault="00D24434" w:rsidP="00AE3B45">
      <w:pPr>
        <w:pStyle w:val="Caption"/>
      </w:pPr>
      <w:bookmarkStart w:id="146" w:name="_Toc152411230"/>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8</w:t>
      </w:r>
      <w:r w:rsidRPr="00837293">
        <w:fldChar w:fldCharType="end"/>
      </w:r>
      <w:r w:rsidRPr="00837293">
        <w:t xml:space="preserve"> Mlogit of Economic Activity</w:t>
      </w:r>
      <w:bookmarkEnd w:id="146"/>
    </w:p>
    <w:tbl>
      <w:tblPr>
        <w:tblStyle w:val="GridTable6Colorful"/>
        <w:tblW w:w="5000" w:type="pct"/>
        <w:tblLook w:val="04A0" w:firstRow="1" w:lastRow="0" w:firstColumn="1" w:lastColumn="0" w:noHBand="0" w:noVBand="1"/>
      </w:tblPr>
      <w:tblGrid>
        <w:gridCol w:w="5075"/>
        <w:gridCol w:w="799"/>
        <w:gridCol w:w="1077"/>
        <w:gridCol w:w="632"/>
        <w:gridCol w:w="1573"/>
        <w:gridCol w:w="1259"/>
        <w:gridCol w:w="1256"/>
        <w:gridCol w:w="1256"/>
        <w:gridCol w:w="124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837293"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Economic Activity</w:t>
            </w:r>
          </w:p>
        </w:tc>
        <w:tc>
          <w:tcPr>
            <w:tcW w:w="282" w:type="pct"/>
          </w:tcPr>
          <w:p w14:paraId="6F35D7DE"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223" w:type="pct"/>
          </w:tcPr>
          <w:p w14:paraId="5012A29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08FB890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34C4A637"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Less than five O’levels</w:t>
            </w:r>
          </w:p>
        </w:tc>
        <w:tc>
          <w:tcPr>
            <w:tcW w:w="282" w:type="pct"/>
          </w:tcPr>
          <w:p w14:paraId="06E3CCC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Five or More O’levels</w:t>
            </w:r>
          </w:p>
        </w:tc>
        <w:tc>
          <w:tcPr>
            <w:tcW w:w="282" w:type="pct"/>
            <w:vAlign w:val="bottom"/>
          </w:tcPr>
          <w:p w14:paraId="71E0CDA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Female</w:t>
            </w:r>
          </w:p>
        </w:tc>
        <w:tc>
          <w:tcPr>
            <w:tcW w:w="282" w:type="pct"/>
          </w:tcPr>
          <w:p w14:paraId="7A63284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Male</w:t>
            </w:r>
          </w:p>
        </w:tc>
        <w:tc>
          <w:tcPr>
            <w:tcW w:w="282" w:type="pct"/>
            <w:vAlign w:val="bottom"/>
          </w:tcPr>
          <w:p w14:paraId="2CDA211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Own Home</w:t>
            </w:r>
          </w:p>
        </w:tc>
        <w:tc>
          <w:tcPr>
            <w:tcW w:w="282" w:type="pct"/>
          </w:tcPr>
          <w:p w14:paraId="63FD278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Don't Own Home</w:t>
            </w:r>
          </w:p>
        </w:tc>
        <w:tc>
          <w:tcPr>
            <w:tcW w:w="282" w:type="pct"/>
            <w:vAlign w:val="bottom"/>
          </w:tcPr>
          <w:p w14:paraId="1C799C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NS-SEC</w:t>
            </w:r>
          </w:p>
        </w:tc>
        <w:tc>
          <w:tcPr>
            <w:tcW w:w="282" w:type="pct"/>
          </w:tcPr>
          <w:p w14:paraId="1D12B31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1.1</w:t>
            </w:r>
          </w:p>
        </w:tc>
        <w:tc>
          <w:tcPr>
            <w:tcW w:w="282" w:type="pct"/>
            <w:vAlign w:val="bottom"/>
          </w:tcPr>
          <w:p w14:paraId="472EA0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837293"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1.2</w:t>
            </w:r>
          </w:p>
        </w:tc>
        <w:tc>
          <w:tcPr>
            <w:tcW w:w="282" w:type="pct"/>
            <w:vAlign w:val="bottom"/>
          </w:tcPr>
          <w:p w14:paraId="32F47B0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837293"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282" w:type="pct"/>
          </w:tcPr>
          <w:p w14:paraId="116095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837293"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w:t>
            </w:r>
          </w:p>
        </w:tc>
        <w:tc>
          <w:tcPr>
            <w:tcW w:w="282" w:type="pct"/>
            <w:vAlign w:val="bottom"/>
          </w:tcPr>
          <w:p w14:paraId="7DE8B6A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837293"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282" w:type="pct"/>
            <w:vAlign w:val="bottom"/>
          </w:tcPr>
          <w:p w14:paraId="78C4E35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837293"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282" w:type="pct"/>
            <w:vAlign w:val="bottom"/>
          </w:tcPr>
          <w:p w14:paraId="6D1BCA9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837293"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6</w:t>
            </w:r>
          </w:p>
        </w:tc>
        <w:tc>
          <w:tcPr>
            <w:tcW w:w="282" w:type="pct"/>
            <w:vAlign w:val="bottom"/>
          </w:tcPr>
          <w:p w14:paraId="5217019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837293"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7</w:t>
            </w:r>
          </w:p>
        </w:tc>
        <w:tc>
          <w:tcPr>
            <w:tcW w:w="282" w:type="pct"/>
            <w:vAlign w:val="bottom"/>
          </w:tcPr>
          <w:p w14:paraId="1302EE6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837293"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4B17A9" w:rsidRPr="00837293" w:rsidRDefault="004B17A9" w:rsidP="00AA6B39">
            <w:pPr>
              <w:rPr>
                <w:rFonts w:ascii="Book Antiqua" w:hAnsi="Book Antiqua"/>
                <w:color w:val="auto"/>
                <w:sz w:val="20"/>
                <w:szCs w:val="20"/>
              </w:rPr>
            </w:pPr>
          </w:p>
        </w:tc>
        <w:tc>
          <w:tcPr>
            <w:tcW w:w="282" w:type="pct"/>
          </w:tcPr>
          <w:p w14:paraId="2C501FC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4B17A9" w:rsidRPr="00837293" w:rsidRDefault="004B17A9" w:rsidP="00AA6B39">
            <w:pPr>
              <w:rPr>
                <w:rFonts w:ascii="Book Antiqua" w:hAnsi="Book Antiqua"/>
                <w:color w:val="auto"/>
                <w:sz w:val="20"/>
                <w:szCs w:val="20"/>
              </w:rPr>
            </w:pPr>
          </w:p>
        </w:tc>
        <w:tc>
          <w:tcPr>
            <w:tcW w:w="282" w:type="pct"/>
          </w:tcPr>
          <w:p w14:paraId="4F12B6F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Less than five O’levels</w:t>
            </w:r>
          </w:p>
        </w:tc>
        <w:tc>
          <w:tcPr>
            <w:tcW w:w="282" w:type="pct"/>
          </w:tcPr>
          <w:p w14:paraId="2B94442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Five or More O’levels</w:t>
            </w:r>
          </w:p>
        </w:tc>
        <w:tc>
          <w:tcPr>
            <w:tcW w:w="282" w:type="pct"/>
            <w:vAlign w:val="bottom"/>
          </w:tcPr>
          <w:p w14:paraId="7F06166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Female</w:t>
            </w:r>
          </w:p>
        </w:tc>
        <w:tc>
          <w:tcPr>
            <w:tcW w:w="282" w:type="pct"/>
          </w:tcPr>
          <w:p w14:paraId="3003D71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lastRenderedPageBreak/>
              <w:t>Male</w:t>
            </w:r>
          </w:p>
        </w:tc>
        <w:tc>
          <w:tcPr>
            <w:tcW w:w="282" w:type="pct"/>
            <w:vAlign w:val="bottom"/>
          </w:tcPr>
          <w:p w14:paraId="0EDA9E1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Own Home</w:t>
            </w:r>
          </w:p>
        </w:tc>
        <w:tc>
          <w:tcPr>
            <w:tcW w:w="282" w:type="pct"/>
          </w:tcPr>
          <w:p w14:paraId="0D2983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Don't Own Home</w:t>
            </w:r>
          </w:p>
        </w:tc>
        <w:tc>
          <w:tcPr>
            <w:tcW w:w="282" w:type="pct"/>
            <w:vAlign w:val="bottom"/>
          </w:tcPr>
          <w:p w14:paraId="6BF60FD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NS-SEC</w:t>
            </w:r>
          </w:p>
        </w:tc>
        <w:tc>
          <w:tcPr>
            <w:tcW w:w="282" w:type="pct"/>
          </w:tcPr>
          <w:p w14:paraId="5ECB09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1.1</w:t>
            </w:r>
          </w:p>
        </w:tc>
        <w:tc>
          <w:tcPr>
            <w:tcW w:w="282" w:type="pct"/>
            <w:vAlign w:val="bottom"/>
          </w:tcPr>
          <w:p w14:paraId="58B4E1D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837293"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1.2</w:t>
            </w:r>
          </w:p>
        </w:tc>
        <w:tc>
          <w:tcPr>
            <w:tcW w:w="282" w:type="pct"/>
            <w:vAlign w:val="bottom"/>
          </w:tcPr>
          <w:p w14:paraId="4F6811A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837293"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282" w:type="pct"/>
          </w:tcPr>
          <w:p w14:paraId="782793D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837293"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w:t>
            </w:r>
          </w:p>
        </w:tc>
        <w:tc>
          <w:tcPr>
            <w:tcW w:w="282" w:type="pct"/>
            <w:vAlign w:val="bottom"/>
          </w:tcPr>
          <w:p w14:paraId="627106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837293"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282" w:type="pct"/>
            <w:vAlign w:val="bottom"/>
          </w:tcPr>
          <w:p w14:paraId="054F919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837293"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282" w:type="pct"/>
            <w:vAlign w:val="bottom"/>
          </w:tcPr>
          <w:p w14:paraId="4FB940C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837293"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6</w:t>
            </w:r>
          </w:p>
        </w:tc>
        <w:tc>
          <w:tcPr>
            <w:tcW w:w="282" w:type="pct"/>
            <w:vAlign w:val="bottom"/>
          </w:tcPr>
          <w:p w14:paraId="206F7FB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837293"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7</w:t>
            </w:r>
          </w:p>
        </w:tc>
        <w:tc>
          <w:tcPr>
            <w:tcW w:w="282" w:type="pct"/>
            <w:vAlign w:val="bottom"/>
          </w:tcPr>
          <w:p w14:paraId="2BC4704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837293"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4B17A9" w:rsidRPr="00837293" w:rsidRDefault="004B17A9" w:rsidP="00AA6B39">
            <w:pPr>
              <w:rPr>
                <w:rFonts w:ascii="Book Antiqua" w:hAnsi="Book Antiqua"/>
                <w:color w:val="auto"/>
                <w:sz w:val="20"/>
                <w:szCs w:val="20"/>
              </w:rPr>
            </w:pPr>
          </w:p>
        </w:tc>
        <w:tc>
          <w:tcPr>
            <w:tcW w:w="282" w:type="pct"/>
          </w:tcPr>
          <w:p w14:paraId="04C75E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Less than five O’levels</w:t>
            </w:r>
          </w:p>
        </w:tc>
        <w:tc>
          <w:tcPr>
            <w:tcW w:w="282" w:type="pct"/>
          </w:tcPr>
          <w:p w14:paraId="1E7E0D6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Five or More O’levels</w:t>
            </w:r>
          </w:p>
        </w:tc>
        <w:tc>
          <w:tcPr>
            <w:tcW w:w="282" w:type="pct"/>
            <w:vAlign w:val="bottom"/>
          </w:tcPr>
          <w:p w14:paraId="0DA32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Female</w:t>
            </w:r>
          </w:p>
        </w:tc>
        <w:tc>
          <w:tcPr>
            <w:tcW w:w="282" w:type="pct"/>
          </w:tcPr>
          <w:p w14:paraId="5267506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Male</w:t>
            </w:r>
          </w:p>
        </w:tc>
        <w:tc>
          <w:tcPr>
            <w:tcW w:w="282" w:type="pct"/>
            <w:vAlign w:val="bottom"/>
          </w:tcPr>
          <w:p w14:paraId="692846E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Own Home</w:t>
            </w:r>
          </w:p>
        </w:tc>
        <w:tc>
          <w:tcPr>
            <w:tcW w:w="282" w:type="pct"/>
          </w:tcPr>
          <w:p w14:paraId="127ADD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Don't Own Home</w:t>
            </w:r>
          </w:p>
        </w:tc>
        <w:tc>
          <w:tcPr>
            <w:tcW w:w="282" w:type="pct"/>
            <w:vAlign w:val="bottom"/>
          </w:tcPr>
          <w:p w14:paraId="17AC99B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NS-SEC</w:t>
            </w:r>
          </w:p>
        </w:tc>
        <w:tc>
          <w:tcPr>
            <w:tcW w:w="282" w:type="pct"/>
          </w:tcPr>
          <w:p w14:paraId="216794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1.1</w:t>
            </w:r>
          </w:p>
        </w:tc>
        <w:tc>
          <w:tcPr>
            <w:tcW w:w="282" w:type="pct"/>
            <w:vAlign w:val="bottom"/>
          </w:tcPr>
          <w:p w14:paraId="491D6FD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837293"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1.2</w:t>
            </w:r>
          </w:p>
        </w:tc>
        <w:tc>
          <w:tcPr>
            <w:tcW w:w="282" w:type="pct"/>
            <w:vAlign w:val="bottom"/>
          </w:tcPr>
          <w:p w14:paraId="1C9D268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837293"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282" w:type="pct"/>
          </w:tcPr>
          <w:p w14:paraId="574DCF4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837293"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w:t>
            </w:r>
          </w:p>
        </w:tc>
        <w:tc>
          <w:tcPr>
            <w:tcW w:w="282" w:type="pct"/>
            <w:vAlign w:val="bottom"/>
          </w:tcPr>
          <w:p w14:paraId="58F3822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837293"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282" w:type="pct"/>
            <w:vAlign w:val="bottom"/>
          </w:tcPr>
          <w:p w14:paraId="6C0481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837293"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282" w:type="pct"/>
            <w:vAlign w:val="bottom"/>
          </w:tcPr>
          <w:p w14:paraId="259CD4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837293"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6</w:t>
            </w:r>
          </w:p>
        </w:tc>
        <w:tc>
          <w:tcPr>
            <w:tcW w:w="282" w:type="pct"/>
            <w:vAlign w:val="bottom"/>
          </w:tcPr>
          <w:p w14:paraId="78C195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837293"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7</w:t>
            </w:r>
          </w:p>
        </w:tc>
        <w:tc>
          <w:tcPr>
            <w:tcW w:w="282" w:type="pct"/>
            <w:vAlign w:val="bottom"/>
          </w:tcPr>
          <w:p w14:paraId="4E1DF19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837293"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4B17A9" w:rsidRPr="00837293" w:rsidRDefault="004B17A9" w:rsidP="00AA6B39">
            <w:pPr>
              <w:rPr>
                <w:rFonts w:ascii="Book Antiqua" w:hAnsi="Book Antiqua"/>
                <w:color w:val="auto"/>
                <w:sz w:val="20"/>
                <w:szCs w:val="20"/>
              </w:rPr>
            </w:pPr>
          </w:p>
        </w:tc>
        <w:tc>
          <w:tcPr>
            <w:tcW w:w="282" w:type="pct"/>
          </w:tcPr>
          <w:p w14:paraId="2E1F3DE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837293"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837293"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837293"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837293"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837293"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837293" w:rsidRPr="00837293" w14:paraId="739B6E0A" w14:textId="77777777" w:rsidTr="00AA6B39">
        <w:tc>
          <w:tcPr>
            <w:cnfStyle w:val="001000000000" w:firstRow="0" w:lastRow="0" w:firstColumn="1" w:lastColumn="0" w:oddVBand="0" w:evenVBand="0" w:oddHBand="0" w:evenHBand="0" w:firstRowFirstColumn="0" w:firstRowLastColumn="0" w:lastRowFirstColumn="0" w:lastRowLastColumn="0"/>
            <w:tcW w:w="4560" w:type="pct"/>
            <w:gridSpan w:val="8"/>
          </w:tcPr>
          <w:p w14:paraId="364853EA" w14:textId="77777777" w:rsidR="004B17A9" w:rsidRPr="00837293" w:rsidRDefault="004B17A9" w:rsidP="00AA6B39">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FC7FF7E" w14:textId="77777777" w:rsidR="004B17A9" w:rsidRPr="00837293" w:rsidRDefault="004B17A9" w:rsidP="00AA6B39">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c>
          <w:tcPr>
            <w:tcW w:w="440" w:type="pct"/>
          </w:tcPr>
          <w:p w14:paraId="06A1433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AA6B39">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47" w:name="_Toc15241125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47"/>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48" w:name="_Toc15241125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48"/>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49" w:name="_Toc15241125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49"/>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50" w:name="_Toc15241125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50"/>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51"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51"/>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52" w:name="_Toc15241126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52"/>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53" w:name="_Toc15241126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53"/>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54" w:name="_Toc15241126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54"/>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55" w:name="_Toc150884467"/>
      <w:bookmarkStart w:id="156" w:name="_Toc152408195"/>
      <w:bookmarkStart w:id="157" w:name="_Toc152683702"/>
      <w:r w:rsidRPr="00837293">
        <w:t>Discussion and Conclusion</w:t>
      </w:r>
      <w:bookmarkEnd w:id="155"/>
      <w:bookmarkEnd w:id="156"/>
      <w:bookmarkEnd w:id="157"/>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class based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administrative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entering into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non-home owners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58" w:name="_Toc150884468"/>
      <w:bookmarkStart w:id="159" w:name="_Toc152408196"/>
      <w:bookmarkStart w:id="160" w:name="_Toc152683703"/>
      <w:r w:rsidRPr="00837293">
        <w:t>Sensitivity Analysis of Independent Variables</w:t>
      </w:r>
      <w:bookmarkEnd w:id="158"/>
      <w:bookmarkEnd w:id="159"/>
      <w:bookmarkEnd w:id="160"/>
    </w:p>
    <w:p w14:paraId="032F41AC" w14:textId="0B85C931"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indisicualds within certain class origins with selected economic activity outcomes. The task of this next chapter is to explore if this </w:t>
      </w:r>
      <w:r w:rsidR="00DD6D7D">
        <w:rPr>
          <w:rFonts w:ascii="Book Antiqua" w:hAnsi="Book Antiqua"/>
        </w:rPr>
        <w:lastRenderedPageBreak/>
        <w:t xml:space="preserve">phenomena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61" w:name="_Toc152408197"/>
      <w:bookmarkStart w:id="162" w:name="_Toc152683704"/>
      <w:r w:rsidRPr="00837293">
        <w:t>Testing Measures of Parental Social Class</w:t>
      </w:r>
      <w:bookmarkEnd w:id="161"/>
      <w:bookmarkEnd w:id="162"/>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nor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AA6B39">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metric based measures, and that the difference between CAMSIS and RGSC models with respect to said goodness-of-fit statistics is marginal, the RGSC model is selected for further investigation going forward. </w:t>
      </w:r>
    </w:p>
    <w:p w14:paraId="3C9CA9A3" w14:textId="25108E0B" w:rsidR="00D24434" w:rsidRPr="00837293" w:rsidRDefault="00D24434" w:rsidP="00AE3B45">
      <w:pPr>
        <w:pStyle w:val="Caption"/>
      </w:pPr>
      <w:bookmarkStart w:id="163" w:name="_Toc152411231"/>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9</w:t>
      </w:r>
      <w:r w:rsidRPr="00837293">
        <w:fldChar w:fldCharType="end"/>
      </w:r>
      <w:r w:rsidRPr="00837293">
        <w:t xml:space="preserve"> Sensitivity analyses of alternative measures of parental social stratification</w:t>
      </w:r>
      <w:bookmarkEnd w:id="163"/>
    </w:p>
    <w:tbl>
      <w:tblPr>
        <w:tblStyle w:val="GridTable6Colorful"/>
        <w:tblW w:w="14346" w:type="dxa"/>
        <w:tblLook w:val="04A0" w:firstRow="1" w:lastRow="0" w:firstColumn="1" w:lastColumn="0" w:noHBand="0" w:noVBand="1"/>
      </w:tblPr>
      <w:tblGrid>
        <w:gridCol w:w="2406"/>
        <w:gridCol w:w="749"/>
        <w:gridCol w:w="1021"/>
        <w:gridCol w:w="552"/>
        <w:gridCol w:w="884"/>
        <w:gridCol w:w="715"/>
        <w:gridCol w:w="750"/>
        <w:gridCol w:w="1127"/>
        <w:gridCol w:w="596"/>
        <w:gridCol w:w="955"/>
        <w:gridCol w:w="772"/>
        <w:gridCol w:w="749"/>
        <w:gridCol w:w="919"/>
        <w:gridCol w:w="552"/>
        <w:gridCol w:w="884"/>
        <w:gridCol w:w="715"/>
      </w:tblGrid>
      <w:tr w:rsidR="00837293" w:rsidRPr="00837293" w14:paraId="7251DA9E" w14:textId="77777777" w:rsidTr="00D2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EF9A639" w14:textId="77777777" w:rsidR="004B17A9" w:rsidRPr="00837293" w:rsidRDefault="004B17A9" w:rsidP="00AA6B39">
            <w:pPr>
              <w:rPr>
                <w:rFonts w:ascii="Book Antiqua" w:hAnsi="Book Antiqua"/>
                <w:color w:val="auto"/>
                <w:sz w:val="20"/>
                <w:szCs w:val="20"/>
              </w:rPr>
            </w:pPr>
          </w:p>
        </w:tc>
        <w:tc>
          <w:tcPr>
            <w:tcW w:w="0" w:type="auto"/>
            <w:gridSpan w:val="5"/>
          </w:tcPr>
          <w:p w14:paraId="1A6A8418"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4113" w:type="dxa"/>
            <w:gridSpan w:val="5"/>
          </w:tcPr>
          <w:p w14:paraId="035A46B8"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CAMSIS</w:t>
            </w:r>
          </w:p>
        </w:tc>
        <w:tc>
          <w:tcPr>
            <w:tcW w:w="0" w:type="auto"/>
            <w:gridSpan w:val="5"/>
          </w:tcPr>
          <w:p w14:paraId="3957A4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RGSC</w:t>
            </w:r>
          </w:p>
        </w:tc>
      </w:tr>
      <w:tr w:rsidR="00837293" w:rsidRPr="00837293" w14:paraId="789DBE0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93CCE3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Economic Activity</w:t>
            </w:r>
          </w:p>
        </w:tc>
        <w:tc>
          <w:tcPr>
            <w:tcW w:w="0" w:type="auto"/>
          </w:tcPr>
          <w:p w14:paraId="3CC006B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0" w:type="auto"/>
          </w:tcPr>
          <w:p w14:paraId="2DCDB807"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4819A47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0" w:type="auto"/>
          </w:tcPr>
          <w:p w14:paraId="1AC6F40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0" w:type="auto"/>
          </w:tcPr>
          <w:p w14:paraId="5D8C43A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690C1D5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1023" w:type="dxa"/>
          </w:tcPr>
          <w:p w14:paraId="10CF150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7366C01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0" w:type="auto"/>
          </w:tcPr>
          <w:p w14:paraId="47E48A60"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0" w:type="auto"/>
          </w:tcPr>
          <w:p w14:paraId="259D522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1F6479E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0" w:type="auto"/>
          </w:tcPr>
          <w:p w14:paraId="6CA487E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7EFF6B1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0" w:type="auto"/>
          </w:tcPr>
          <w:p w14:paraId="27BCED1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0" w:type="auto"/>
          </w:tcPr>
          <w:p w14:paraId="15E1203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r>
      <w:tr w:rsidR="00837293" w:rsidRPr="00837293" w14:paraId="648E25D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6905A3A"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0" w:type="auto"/>
          </w:tcPr>
          <w:p w14:paraId="7AE23F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389D0D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B90ED7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C4DC03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0" w:type="auto"/>
          </w:tcPr>
          <w:p w14:paraId="0DD37FB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5A5061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8D66DE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1F3B49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Less than five O’levels</w:t>
            </w:r>
          </w:p>
        </w:tc>
        <w:tc>
          <w:tcPr>
            <w:tcW w:w="0" w:type="auto"/>
          </w:tcPr>
          <w:p w14:paraId="5D65019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06F9EE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D378C3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FB89A7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80A6A9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62A83F3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B8E977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04C6F3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F53298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46E1C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F4C2EF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96C3FB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3A4AE96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543503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Five or More O’levels</w:t>
            </w:r>
          </w:p>
        </w:tc>
        <w:tc>
          <w:tcPr>
            <w:tcW w:w="0" w:type="auto"/>
            <w:vAlign w:val="bottom"/>
          </w:tcPr>
          <w:p w14:paraId="126966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0" w:type="auto"/>
            <w:vAlign w:val="bottom"/>
          </w:tcPr>
          <w:p w14:paraId="709808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0" w:type="auto"/>
          </w:tcPr>
          <w:p w14:paraId="13844E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5D43D1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0" w:type="auto"/>
            <w:vAlign w:val="bottom"/>
          </w:tcPr>
          <w:p w14:paraId="4A38DCF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0281FDB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1023" w:type="dxa"/>
            <w:vAlign w:val="bottom"/>
          </w:tcPr>
          <w:p w14:paraId="4FEF5DB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0" w:type="auto"/>
            <w:vAlign w:val="bottom"/>
          </w:tcPr>
          <w:p w14:paraId="2CEA7E6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3B005F9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0" w:type="auto"/>
            <w:vAlign w:val="bottom"/>
          </w:tcPr>
          <w:p w14:paraId="185F9E0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273DAC7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-1.38</w:t>
            </w:r>
          </w:p>
        </w:tc>
        <w:tc>
          <w:tcPr>
            <w:tcW w:w="0" w:type="auto"/>
            <w:vAlign w:val="bottom"/>
          </w:tcPr>
          <w:p w14:paraId="040EF14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0" w:type="auto"/>
          </w:tcPr>
          <w:p w14:paraId="4C4A2D2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54B2B8C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0" w:type="auto"/>
            <w:vAlign w:val="bottom"/>
          </w:tcPr>
          <w:p w14:paraId="6768CB4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1337520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6E8543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Sex</w:t>
            </w:r>
          </w:p>
        </w:tc>
        <w:tc>
          <w:tcPr>
            <w:tcW w:w="0" w:type="auto"/>
          </w:tcPr>
          <w:p w14:paraId="79F3358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EBF20B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9CD63F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C53712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Female</w:t>
            </w:r>
          </w:p>
        </w:tc>
        <w:tc>
          <w:tcPr>
            <w:tcW w:w="0" w:type="auto"/>
          </w:tcPr>
          <w:p w14:paraId="3829848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2BCDAC7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C5F573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FDBAE0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9AF2F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0B3E69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F403DD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E910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C89B40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26B56B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780BD4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Male</w:t>
            </w:r>
          </w:p>
        </w:tc>
        <w:tc>
          <w:tcPr>
            <w:tcW w:w="0" w:type="auto"/>
            <w:vAlign w:val="bottom"/>
          </w:tcPr>
          <w:p w14:paraId="60E9BEE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0" w:type="auto"/>
          </w:tcPr>
          <w:p w14:paraId="1C64036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093572C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1023" w:type="dxa"/>
            <w:vAlign w:val="bottom"/>
          </w:tcPr>
          <w:p w14:paraId="628094C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(0.22)</w:t>
            </w:r>
          </w:p>
        </w:tc>
        <w:tc>
          <w:tcPr>
            <w:tcW w:w="0" w:type="auto"/>
          </w:tcPr>
          <w:p w14:paraId="79D9873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357E7C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5075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(0.22)</w:t>
            </w:r>
          </w:p>
        </w:tc>
        <w:tc>
          <w:tcPr>
            <w:tcW w:w="0" w:type="auto"/>
          </w:tcPr>
          <w:p w14:paraId="7178972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76163098"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AEBA2FF"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Housing Tenure</w:t>
            </w:r>
          </w:p>
        </w:tc>
        <w:tc>
          <w:tcPr>
            <w:tcW w:w="0" w:type="auto"/>
          </w:tcPr>
          <w:p w14:paraId="2CD8E0A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5948B9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66CCB8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C5324C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Own Home</w:t>
            </w:r>
          </w:p>
        </w:tc>
        <w:tc>
          <w:tcPr>
            <w:tcW w:w="0" w:type="auto"/>
          </w:tcPr>
          <w:p w14:paraId="2CB63C4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66328DA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C70820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C4C2F0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1B4D1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0C85BB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98CFA7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070C42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D440B2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24F8F35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6C8FD9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Don't Own Home</w:t>
            </w:r>
          </w:p>
        </w:tc>
        <w:tc>
          <w:tcPr>
            <w:tcW w:w="0" w:type="auto"/>
            <w:vAlign w:val="bottom"/>
          </w:tcPr>
          <w:p w14:paraId="77B66EB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vAlign w:val="bottom"/>
          </w:tcPr>
          <w:p w14:paraId="2CC3286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55F2701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798A7BE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50C00F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1023" w:type="dxa"/>
            <w:vAlign w:val="bottom"/>
          </w:tcPr>
          <w:p w14:paraId="732939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tcPr>
          <w:p w14:paraId="0F9D38C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532F7A8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5F7CE61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0.30</w:t>
            </w:r>
          </w:p>
        </w:tc>
        <w:tc>
          <w:tcPr>
            <w:tcW w:w="0" w:type="auto"/>
            <w:vAlign w:val="bottom"/>
          </w:tcPr>
          <w:p w14:paraId="5594A22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421E88A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165DBB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r>
      <w:tr w:rsidR="00837293" w:rsidRPr="00837293" w14:paraId="6D98EFE6"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D9D3A9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NS-SEC</w:t>
            </w:r>
          </w:p>
        </w:tc>
        <w:tc>
          <w:tcPr>
            <w:tcW w:w="0" w:type="auto"/>
          </w:tcPr>
          <w:p w14:paraId="13DD536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30AB5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881EB9A"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F38321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1.1</w:t>
            </w:r>
          </w:p>
        </w:tc>
        <w:tc>
          <w:tcPr>
            <w:tcW w:w="0" w:type="auto"/>
            <w:vAlign w:val="bottom"/>
          </w:tcPr>
          <w:p w14:paraId="49E710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0" w:type="auto"/>
          </w:tcPr>
          <w:p w14:paraId="420E027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46FB883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AA471E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F6768F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B38362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1.2</w:t>
            </w:r>
          </w:p>
        </w:tc>
        <w:tc>
          <w:tcPr>
            <w:tcW w:w="0" w:type="auto"/>
            <w:vAlign w:val="bottom"/>
          </w:tcPr>
          <w:p w14:paraId="668273B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3BE826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0" w:type="auto"/>
          </w:tcPr>
          <w:p w14:paraId="40A8293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E4282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48527DB"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D32D8E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22B7AB2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7B2CADA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C10023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F058C1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2DC885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0166D1E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61E1FF9"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356DBD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w:t>
            </w:r>
          </w:p>
        </w:tc>
        <w:tc>
          <w:tcPr>
            <w:tcW w:w="0" w:type="auto"/>
            <w:vAlign w:val="bottom"/>
          </w:tcPr>
          <w:p w14:paraId="763DAF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0" w:type="auto"/>
          </w:tcPr>
          <w:p w14:paraId="6D33FA8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180803B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682EF8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162FC610"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CBD93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0" w:type="auto"/>
            <w:vAlign w:val="bottom"/>
          </w:tcPr>
          <w:p w14:paraId="0FC82CD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0" w:type="auto"/>
          </w:tcPr>
          <w:p w14:paraId="4D9A488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7522602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42CFD3F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C6F82B0"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1CE1BD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0" w:type="auto"/>
            <w:vAlign w:val="bottom"/>
          </w:tcPr>
          <w:p w14:paraId="1B0E10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tcPr>
          <w:p w14:paraId="169107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0" w:type="auto"/>
          </w:tcPr>
          <w:p w14:paraId="7C8588C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9DDB16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E043E7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CF593C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6</w:t>
            </w:r>
          </w:p>
        </w:tc>
        <w:tc>
          <w:tcPr>
            <w:tcW w:w="0" w:type="auto"/>
            <w:vAlign w:val="bottom"/>
          </w:tcPr>
          <w:p w14:paraId="5432D3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0" w:type="auto"/>
          </w:tcPr>
          <w:p w14:paraId="074790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44A90E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49C043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50FD65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3DD17E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7</w:t>
            </w:r>
          </w:p>
        </w:tc>
        <w:tc>
          <w:tcPr>
            <w:tcW w:w="0" w:type="auto"/>
            <w:vAlign w:val="bottom"/>
          </w:tcPr>
          <w:p w14:paraId="33EB97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tcPr>
          <w:p w14:paraId="2DD5761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79A444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DF662B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5EF03B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B9F68C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CAMSIS</w:t>
            </w:r>
          </w:p>
        </w:tc>
        <w:tc>
          <w:tcPr>
            <w:tcW w:w="0" w:type="auto"/>
          </w:tcPr>
          <w:p w14:paraId="4D828C1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1023" w:type="dxa"/>
            <w:vAlign w:val="bottom"/>
          </w:tcPr>
          <w:p w14:paraId="69EFAAF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tcPr>
          <w:p w14:paraId="2A7EF5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639AA1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3E32A73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tcPr>
          <w:p w14:paraId="384571D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DDF7EB2"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D6E078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RGSC</w:t>
            </w:r>
          </w:p>
        </w:tc>
        <w:tc>
          <w:tcPr>
            <w:tcW w:w="0" w:type="auto"/>
          </w:tcPr>
          <w:p w14:paraId="712398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64350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B7E7354"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20C2C3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w:t>
            </w:r>
          </w:p>
        </w:tc>
        <w:tc>
          <w:tcPr>
            <w:tcW w:w="0" w:type="auto"/>
          </w:tcPr>
          <w:p w14:paraId="3808DA4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AAA212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0" w:type="auto"/>
          </w:tcPr>
          <w:p w14:paraId="719271C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r>
      <w:tr w:rsidR="00837293" w:rsidRPr="00837293" w14:paraId="3A3A2F6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D1B351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07D1339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CC9937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551A07C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2A821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2DD2D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2CD8A3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539833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3NM</w:t>
            </w:r>
          </w:p>
        </w:tc>
        <w:tc>
          <w:tcPr>
            <w:tcW w:w="0" w:type="auto"/>
          </w:tcPr>
          <w:p w14:paraId="6A6BDE6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43AC6B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0" w:type="auto"/>
          </w:tcPr>
          <w:p w14:paraId="01C3E83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r>
      <w:tr w:rsidR="00837293" w:rsidRPr="00837293" w14:paraId="605DDCA4"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23BA4A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3M</w:t>
            </w:r>
          </w:p>
        </w:tc>
        <w:tc>
          <w:tcPr>
            <w:tcW w:w="0" w:type="auto"/>
          </w:tcPr>
          <w:p w14:paraId="2527E07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2CED7B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0" w:type="auto"/>
          </w:tcPr>
          <w:p w14:paraId="1B9282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r>
      <w:tr w:rsidR="00837293" w:rsidRPr="00837293" w14:paraId="57E7C2D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BE6699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0" w:type="auto"/>
          </w:tcPr>
          <w:p w14:paraId="216E139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17276F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tcPr>
          <w:p w14:paraId="41E4C36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39EE05A2"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12A07B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0" w:type="auto"/>
          </w:tcPr>
          <w:p w14:paraId="747618D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DDD877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415C0F1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r>
      <w:tr w:rsidR="00837293" w:rsidRPr="00837293" w14:paraId="71EFEAA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B5AF9D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Intercept</w:t>
            </w:r>
          </w:p>
        </w:tc>
        <w:tc>
          <w:tcPr>
            <w:tcW w:w="0" w:type="auto"/>
            <w:vAlign w:val="bottom"/>
          </w:tcPr>
          <w:p w14:paraId="6C3036E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0" w:type="auto"/>
            <w:vAlign w:val="bottom"/>
          </w:tcPr>
          <w:p w14:paraId="10B6140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tcPr>
          <w:p w14:paraId="342A421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5436D42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676E8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2ACC6A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1023" w:type="dxa"/>
            <w:vAlign w:val="bottom"/>
          </w:tcPr>
          <w:p w14:paraId="7F2F5AD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0" w:type="auto"/>
          </w:tcPr>
          <w:p w14:paraId="56BBF7C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0" w:type="auto"/>
            <w:vAlign w:val="bottom"/>
          </w:tcPr>
          <w:p w14:paraId="030AC52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tcPr>
          <w:p w14:paraId="4F3A92B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151BEBC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2756F29"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1C0AEE74" w14:textId="77777777" w:rsidR="004B17A9" w:rsidRPr="00837293" w:rsidRDefault="004B17A9" w:rsidP="00AA6B39">
            <w:pPr>
              <w:rPr>
                <w:rFonts w:ascii="Book Antiqua" w:hAnsi="Book Antiqua"/>
                <w:color w:val="auto"/>
                <w:sz w:val="20"/>
                <w:szCs w:val="20"/>
              </w:rPr>
            </w:pPr>
          </w:p>
        </w:tc>
        <w:tc>
          <w:tcPr>
            <w:tcW w:w="0" w:type="auto"/>
          </w:tcPr>
          <w:p w14:paraId="6A6A988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4B225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45FDAF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E36642A"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lastRenderedPageBreak/>
              <w:t xml:space="preserve">School </w:t>
            </w:r>
          </w:p>
        </w:tc>
        <w:tc>
          <w:tcPr>
            <w:tcW w:w="0" w:type="auto"/>
          </w:tcPr>
          <w:p w14:paraId="17AD8B2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2946B15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80D4CA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DA14CC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00AD56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AA380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F3402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6F306F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B693FC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C604BBD" w14:textId="77777777" w:rsidR="004B17A9" w:rsidRPr="00837293" w:rsidRDefault="004B17A9" w:rsidP="00AA6B39">
            <w:pPr>
              <w:rPr>
                <w:rFonts w:ascii="Book Antiqua" w:hAnsi="Book Antiqua"/>
                <w:color w:val="auto"/>
                <w:sz w:val="20"/>
                <w:szCs w:val="20"/>
              </w:rPr>
            </w:pPr>
          </w:p>
        </w:tc>
        <w:tc>
          <w:tcPr>
            <w:tcW w:w="0" w:type="auto"/>
          </w:tcPr>
          <w:p w14:paraId="05465D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3173B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A61A621"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FC1BB99"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0" w:type="auto"/>
          </w:tcPr>
          <w:p w14:paraId="664696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77216D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E86BEAC"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F2F0691"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0" w:type="auto"/>
          </w:tcPr>
          <w:p w14:paraId="4A1BE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D6F617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1F0172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24DD1C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Less than five O’levels</w:t>
            </w:r>
          </w:p>
        </w:tc>
        <w:tc>
          <w:tcPr>
            <w:tcW w:w="0" w:type="auto"/>
          </w:tcPr>
          <w:p w14:paraId="3E75C4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470F337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D3772B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31E50F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D1452D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3FBAF6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29F761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2B5CA3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31B81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13CB20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08699D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1DA620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17F3DF70"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2B47D2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Five or More O’levels</w:t>
            </w:r>
          </w:p>
        </w:tc>
        <w:tc>
          <w:tcPr>
            <w:tcW w:w="0" w:type="auto"/>
            <w:vAlign w:val="bottom"/>
          </w:tcPr>
          <w:p w14:paraId="7131CFB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0" w:type="auto"/>
            <w:vAlign w:val="bottom"/>
          </w:tcPr>
          <w:p w14:paraId="1EFA0F6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tcPr>
          <w:p w14:paraId="7A2C876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195356B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0" w:type="auto"/>
            <w:vAlign w:val="bottom"/>
          </w:tcPr>
          <w:p w14:paraId="2D3315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1BC8151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-1.81</w:t>
            </w:r>
          </w:p>
        </w:tc>
        <w:tc>
          <w:tcPr>
            <w:tcW w:w="1023" w:type="dxa"/>
            <w:vAlign w:val="bottom"/>
          </w:tcPr>
          <w:p w14:paraId="65DDC79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vAlign w:val="bottom"/>
          </w:tcPr>
          <w:p w14:paraId="083E69C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5D6C0E0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-0.16</w:t>
            </w:r>
          </w:p>
        </w:tc>
        <w:tc>
          <w:tcPr>
            <w:tcW w:w="0" w:type="auto"/>
            <w:vAlign w:val="bottom"/>
          </w:tcPr>
          <w:p w14:paraId="1562A7C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04CBBF4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-1.85</w:t>
            </w:r>
          </w:p>
        </w:tc>
        <w:tc>
          <w:tcPr>
            <w:tcW w:w="0" w:type="auto"/>
            <w:vAlign w:val="bottom"/>
          </w:tcPr>
          <w:p w14:paraId="177611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tcPr>
          <w:p w14:paraId="2781049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1B99F91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0" w:type="auto"/>
            <w:vAlign w:val="bottom"/>
          </w:tcPr>
          <w:p w14:paraId="7CF6825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79D09F8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1CF814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Sex</w:t>
            </w:r>
          </w:p>
        </w:tc>
        <w:tc>
          <w:tcPr>
            <w:tcW w:w="0" w:type="auto"/>
          </w:tcPr>
          <w:p w14:paraId="109EBC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FCCC1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DA60F3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384B84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Female</w:t>
            </w:r>
          </w:p>
        </w:tc>
        <w:tc>
          <w:tcPr>
            <w:tcW w:w="0" w:type="auto"/>
          </w:tcPr>
          <w:p w14:paraId="259DC16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3012395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62E375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98C561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7CF3F1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14B5336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68281B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F1347C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1B5BD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4220C5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9411C8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5DA2AB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9F1424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6A19ABF"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Male</w:t>
            </w:r>
          </w:p>
        </w:tc>
        <w:tc>
          <w:tcPr>
            <w:tcW w:w="0" w:type="auto"/>
            <w:vAlign w:val="bottom"/>
          </w:tcPr>
          <w:p w14:paraId="30BA8A5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0" w:type="auto"/>
            <w:vAlign w:val="bottom"/>
          </w:tcPr>
          <w:p w14:paraId="7F594C3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0" w:type="auto"/>
          </w:tcPr>
          <w:p w14:paraId="1FCDF7C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2345B15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43B0CA6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1023" w:type="dxa"/>
            <w:vAlign w:val="bottom"/>
          </w:tcPr>
          <w:p w14:paraId="7051473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0" w:type="auto"/>
          </w:tcPr>
          <w:p w14:paraId="7926614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6203C52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45AED9B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0" w:type="auto"/>
            <w:vAlign w:val="bottom"/>
          </w:tcPr>
          <w:p w14:paraId="5FE3CB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0" w:type="auto"/>
          </w:tcPr>
          <w:p w14:paraId="40F37B1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8E1CF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7FC2B03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7899A6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Housing Tenure</w:t>
            </w:r>
          </w:p>
        </w:tc>
        <w:tc>
          <w:tcPr>
            <w:tcW w:w="0" w:type="auto"/>
          </w:tcPr>
          <w:p w14:paraId="04F63D9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BFDD67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69AB650"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AF0224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Own Home</w:t>
            </w:r>
          </w:p>
        </w:tc>
        <w:tc>
          <w:tcPr>
            <w:tcW w:w="0" w:type="auto"/>
          </w:tcPr>
          <w:p w14:paraId="1960AD7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2CEC02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528D8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502DF5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A3F2C3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048F9CB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47ABE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E958C4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3456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4E4F92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F38222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E6728F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372E0CB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850F23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Don't Own Home</w:t>
            </w:r>
          </w:p>
        </w:tc>
        <w:tc>
          <w:tcPr>
            <w:tcW w:w="0" w:type="auto"/>
            <w:vAlign w:val="bottom"/>
          </w:tcPr>
          <w:p w14:paraId="0468984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56C034D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1023" w:type="dxa"/>
            <w:vAlign w:val="bottom"/>
          </w:tcPr>
          <w:p w14:paraId="48733C2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tcPr>
          <w:p w14:paraId="07D660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49827E5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3836E4C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6199329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CABAB4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NS-SEC</w:t>
            </w:r>
          </w:p>
        </w:tc>
        <w:tc>
          <w:tcPr>
            <w:tcW w:w="0" w:type="auto"/>
          </w:tcPr>
          <w:p w14:paraId="60D62C2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057D20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01F2EA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D369CE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1.1</w:t>
            </w:r>
          </w:p>
        </w:tc>
        <w:tc>
          <w:tcPr>
            <w:tcW w:w="0" w:type="auto"/>
            <w:vAlign w:val="bottom"/>
          </w:tcPr>
          <w:p w14:paraId="432E1FC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0" w:type="auto"/>
          </w:tcPr>
          <w:p w14:paraId="489EEDF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0" w:type="auto"/>
          </w:tcPr>
          <w:p w14:paraId="0405AD9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68E05E0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2832D6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208A6E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0F6A21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6F5266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74D7E1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1.2</w:t>
            </w:r>
          </w:p>
        </w:tc>
        <w:tc>
          <w:tcPr>
            <w:tcW w:w="0" w:type="auto"/>
            <w:vAlign w:val="bottom"/>
          </w:tcPr>
          <w:p w14:paraId="32EAB50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0" w:type="auto"/>
          </w:tcPr>
          <w:p w14:paraId="7A3E9A0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tcPr>
          <w:p w14:paraId="065D5C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46A8796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CCD742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5CFE49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33802E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577CE61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D94AB7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A8910D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75774D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12A8EE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E348D72"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0EDD36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w:t>
            </w:r>
          </w:p>
        </w:tc>
        <w:tc>
          <w:tcPr>
            <w:tcW w:w="0" w:type="auto"/>
            <w:vAlign w:val="bottom"/>
          </w:tcPr>
          <w:p w14:paraId="0ED340E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0" w:type="auto"/>
          </w:tcPr>
          <w:p w14:paraId="023B028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0422600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5CB2D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4143A5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12327B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0" w:type="auto"/>
            <w:vAlign w:val="bottom"/>
          </w:tcPr>
          <w:p w14:paraId="5CB7F83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0" w:type="auto"/>
          </w:tcPr>
          <w:p w14:paraId="15CC9B7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512A858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750CF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868974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70F146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0" w:type="auto"/>
            <w:vAlign w:val="bottom"/>
          </w:tcPr>
          <w:p w14:paraId="288E12A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0" w:type="auto"/>
          </w:tcPr>
          <w:p w14:paraId="604C7A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1EB00A1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27EC73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FCBEC93"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F800C0E"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6</w:t>
            </w:r>
          </w:p>
        </w:tc>
        <w:tc>
          <w:tcPr>
            <w:tcW w:w="0" w:type="auto"/>
            <w:vAlign w:val="bottom"/>
          </w:tcPr>
          <w:p w14:paraId="1E5B6BB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0" w:type="auto"/>
          </w:tcPr>
          <w:p w14:paraId="023F33D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0" w:type="auto"/>
          </w:tcPr>
          <w:p w14:paraId="77F55CD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AF843E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6FD49B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D3FC7F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7</w:t>
            </w:r>
          </w:p>
        </w:tc>
        <w:tc>
          <w:tcPr>
            <w:tcW w:w="0" w:type="auto"/>
            <w:vAlign w:val="bottom"/>
          </w:tcPr>
          <w:p w14:paraId="22E69B8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0" w:type="auto"/>
          </w:tcPr>
          <w:p w14:paraId="538E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tcPr>
          <w:p w14:paraId="549BDE3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AA9FBD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B808D2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E02E59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CAMSIS</w:t>
            </w:r>
          </w:p>
        </w:tc>
        <w:tc>
          <w:tcPr>
            <w:tcW w:w="0" w:type="auto"/>
          </w:tcPr>
          <w:p w14:paraId="102E13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1023" w:type="dxa"/>
            <w:vAlign w:val="bottom"/>
          </w:tcPr>
          <w:p w14:paraId="4C7DB27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tcPr>
          <w:p w14:paraId="0D34436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290B1E9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2AA13B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tcPr>
          <w:p w14:paraId="06787E5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0ADDBEC"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DB4AD1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RGSC</w:t>
            </w:r>
          </w:p>
        </w:tc>
        <w:tc>
          <w:tcPr>
            <w:tcW w:w="0" w:type="auto"/>
          </w:tcPr>
          <w:p w14:paraId="77606E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517068C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CC0ECC4"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18DAAD2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w:t>
            </w:r>
          </w:p>
        </w:tc>
        <w:tc>
          <w:tcPr>
            <w:tcW w:w="0" w:type="auto"/>
          </w:tcPr>
          <w:p w14:paraId="183252E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55E7D7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4A21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0" w:type="auto"/>
          </w:tcPr>
          <w:p w14:paraId="357682B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3EB1796B"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047DE7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702F3F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B87717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53582C2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8A299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19A7CC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0DE434C4"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98BCE4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3NM</w:t>
            </w:r>
          </w:p>
        </w:tc>
        <w:tc>
          <w:tcPr>
            <w:tcW w:w="0" w:type="auto"/>
          </w:tcPr>
          <w:p w14:paraId="4375031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FE14D2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0" w:type="auto"/>
          </w:tcPr>
          <w:p w14:paraId="58908E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14A565AA"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6C90AC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3M</w:t>
            </w:r>
          </w:p>
        </w:tc>
        <w:tc>
          <w:tcPr>
            <w:tcW w:w="0" w:type="auto"/>
          </w:tcPr>
          <w:p w14:paraId="69AEA03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5FAE2D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(0.29)</w:t>
            </w:r>
          </w:p>
        </w:tc>
        <w:tc>
          <w:tcPr>
            <w:tcW w:w="0" w:type="auto"/>
          </w:tcPr>
          <w:p w14:paraId="58D3DFD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r>
      <w:tr w:rsidR="00837293" w:rsidRPr="00837293" w14:paraId="44C56DD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839E4F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0" w:type="auto"/>
          </w:tcPr>
          <w:p w14:paraId="501229D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E0D214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0" w:type="auto"/>
          </w:tcPr>
          <w:p w14:paraId="075470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r>
      <w:tr w:rsidR="00837293" w:rsidRPr="00837293" w14:paraId="490951D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512BBFF"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0" w:type="auto"/>
          </w:tcPr>
          <w:p w14:paraId="1AC3140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708C57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(0.52)</w:t>
            </w:r>
          </w:p>
        </w:tc>
        <w:tc>
          <w:tcPr>
            <w:tcW w:w="0" w:type="auto"/>
          </w:tcPr>
          <w:p w14:paraId="6F9FBF1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r>
      <w:tr w:rsidR="00837293" w:rsidRPr="00837293" w14:paraId="2D49B80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059537C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Intercept</w:t>
            </w:r>
          </w:p>
        </w:tc>
        <w:tc>
          <w:tcPr>
            <w:tcW w:w="0" w:type="auto"/>
            <w:vAlign w:val="bottom"/>
          </w:tcPr>
          <w:p w14:paraId="4889167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0" w:type="auto"/>
            <w:vAlign w:val="bottom"/>
          </w:tcPr>
          <w:p w14:paraId="4E2EEEC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0" w:type="auto"/>
          </w:tcPr>
          <w:p w14:paraId="798A25B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3D517B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0FBEA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3B4CDB0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0.30</w:t>
            </w:r>
          </w:p>
        </w:tc>
        <w:tc>
          <w:tcPr>
            <w:tcW w:w="1023" w:type="dxa"/>
            <w:vAlign w:val="bottom"/>
          </w:tcPr>
          <w:p w14:paraId="0E7AFA3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0" w:type="auto"/>
          </w:tcPr>
          <w:p w14:paraId="1EDD56E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-1.39</w:t>
            </w:r>
          </w:p>
        </w:tc>
        <w:tc>
          <w:tcPr>
            <w:tcW w:w="0" w:type="auto"/>
            <w:vAlign w:val="bottom"/>
          </w:tcPr>
          <w:p w14:paraId="29C1EE8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vAlign w:val="bottom"/>
          </w:tcPr>
          <w:p w14:paraId="0FE920E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7D9F8ED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1A200F38"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025BFE3" w14:textId="77777777" w:rsidR="004B17A9" w:rsidRPr="00837293" w:rsidRDefault="004B17A9" w:rsidP="00AA6B39">
            <w:pPr>
              <w:rPr>
                <w:rFonts w:ascii="Book Antiqua" w:hAnsi="Book Antiqua"/>
                <w:color w:val="auto"/>
                <w:sz w:val="20"/>
                <w:szCs w:val="20"/>
              </w:rPr>
            </w:pPr>
          </w:p>
        </w:tc>
        <w:tc>
          <w:tcPr>
            <w:tcW w:w="0" w:type="auto"/>
          </w:tcPr>
          <w:p w14:paraId="433F04B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BA412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252C2EB"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AF49C3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0" w:type="auto"/>
          </w:tcPr>
          <w:p w14:paraId="75194DF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EABEC2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6C9674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C0C891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0" w:type="auto"/>
          </w:tcPr>
          <w:p w14:paraId="77F4EBE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7DA103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787984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78B93E3"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lastRenderedPageBreak/>
              <w:t>Less than five O’levels</w:t>
            </w:r>
          </w:p>
        </w:tc>
        <w:tc>
          <w:tcPr>
            <w:tcW w:w="0" w:type="auto"/>
          </w:tcPr>
          <w:p w14:paraId="40B552C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0735FB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D09E14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05804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B9E48B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42598B9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04C45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98A272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40C31C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2DED2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94E980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052E77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D447EF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7EA9F6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Five or More O’levels</w:t>
            </w:r>
          </w:p>
        </w:tc>
        <w:tc>
          <w:tcPr>
            <w:tcW w:w="0" w:type="auto"/>
            <w:vAlign w:val="bottom"/>
          </w:tcPr>
          <w:p w14:paraId="7EF2546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0" w:type="auto"/>
            <w:vAlign w:val="bottom"/>
          </w:tcPr>
          <w:p w14:paraId="319CD93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0" w:type="auto"/>
          </w:tcPr>
          <w:p w14:paraId="69471A0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67BE7E1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0" w:type="auto"/>
            <w:vAlign w:val="bottom"/>
          </w:tcPr>
          <w:p w14:paraId="11F7583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59005AD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-3.09</w:t>
            </w:r>
          </w:p>
        </w:tc>
        <w:tc>
          <w:tcPr>
            <w:tcW w:w="1023" w:type="dxa"/>
            <w:vAlign w:val="bottom"/>
          </w:tcPr>
          <w:p w14:paraId="7DA91B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0" w:type="auto"/>
          </w:tcPr>
          <w:p w14:paraId="5B910F4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670535D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0" w:type="auto"/>
            <w:vAlign w:val="bottom"/>
          </w:tcPr>
          <w:p w14:paraId="4DEE974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552D438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0" w:type="auto"/>
            <w:vAlign w:val="bottom"/>
          </w:tcPr>
          <w:p w14:paraId="44852EC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0" w:type="auto"/>
          </w:tcPr>
          <w:p w14:paraId="44601E6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367AF8E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0" w:type="auto"/>
            <w:vAlign w:val="bottom"/>
          </w:tcPr>
          <w:p w14:paraId="26ACC66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r>
      <w:tr w:rsidR="00837293" w:rsidRPr="00837293" w14:paraId="0F94319C"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C794E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Sex</w:t>
            </w:r>
          </w:p>
        </w:tc>
        <w:tc>
          <w:tcPr>
            <w:tcW w:w="0" w:type="auto"/>
          </w:tcPr>
          <w:p w14:paraId="1EA7831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BD0013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71FA80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33FE0A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Female</w:t>
            </w:r>
          </w:p>
        </w:tc>
        <w:tc>
          <w:tcPr>
            <w:tcW w:w="0" w:type="auto"/>
          </w:tcPr>
          <w:p w14:paraId="0499216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01A27C7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18E1FE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BDF844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8E370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184FEE5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D7713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FD4431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D1DAE5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6B5AD7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2CCD6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C0356A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52845CF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47E9F5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Male</w:t>
            </w:r>
          </w:p>
        </w:tc>
        <w:tc>
          <w:tcPr>
            <w:tcW w:w="0" w:type="auto"/>
            <w:vAlign w:val="bottom"/>
          </w:tcPr>
          <w:p w14:paraId="68B485C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0" w:type="auto"/>
          </w:tcPr>
          <w:p w14:paraId="2FC1727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2B50786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38BAB06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0.98</w:t>
            </w:r>
          </w:p>
        </w:tc>
        <w:tc>
          <w:tcPr>
            <w:tcW w:w="1023" w:type="dxa"/>
            <w:vAlign w:val="bottom"/>
          </w:tcPr>
          <w:p w14:paraId="6D0F163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0" w:type="auto"/>
          </w:tcPr>
          <w:p w14:paraId="76D44D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49A50B5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2454D88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0" w:type="auto"/>
          </w:tcPr>
          <w:p w14:paraId="17FCEEC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5D60565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vAlign w:val="bottom"/>
          </w:tcPr>
          <w:p w14:paraId="53DCA3C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r>
      <w:tr w:rsidR="00837293" w:rsidRPr="00837293" w14:paraId="5B3914FE"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AEF4EB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Housing Tenure</w:t>
            </w:r>
          </w:p>
        </w:tc>
        <w:tc>
          <w:tcPr>
            <w:tcW w:w="0" w:type="auto"/>
          </w:tcPr>
          <w:p w14:paraId="09AC8EC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D81BFF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2B18846"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7E72DAA"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Own Home</w:t>
            </w:r>
          </w:p>
        </w:tc>
        <w:tc>
          <w:tcPr>
            <w:tcW w:w="0" w:type="auto"/>
          </w:tcPr>
          <w:p w14:paraId="3ACFA0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4A5FAF4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3D4E8F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68F60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57298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3843DB3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E3ED9E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C3EA5B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676CB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CC2743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F1EDC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154F11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529D0E7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FC5B08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Don't Own Home</w:t>
            </w:r>
          </w:p>
        </w:tc>
        <w:tc>
          <w:tcPr>
            <w:tcW w:w="0" w:type="auto"/>
            <w:vAlign w:val="bottom"/>
          </w:tcPr>
          <w:p w14:paraId="3E1150B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vAlign w:val="bottom"/>
          </w:tcPr>
          <w:p w14:paraId="39526AC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29D7162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4A30828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420D71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1023" w:type="dxa"/>
            <w:vAlign w:val="bottom"/>
          </w:tcPr>
          <w:p w14:paraId="18C37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(0.52)</w:t>
            </w:r>
          </w:p>
        </w:tc>
        <w:tc>
          <w:tcPr>
            <w:tcW w:w="0" w:type="auto"/>
          </w:tcPr>
          <w:p w14:paraId="1CBB006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5F3B4CC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00FE388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0" w:type="auto"/>
            <w:vAlign w:val="bottom"/>
          </w:tcPr>
          <w:p w14:paraId="33CA732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78B03AD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2DA5F46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0EE67D76"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E41EF2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NS-SEC</w:t>
            </w:r>
          </w:p>
        </w:tc>
        <w:tc>
          <w:tcPr>
            <w:tcW w:w="0" w:type="auto"/>
          </w:tcPr>
          <w:p w14:paraId="727FD2C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3546CD5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4B6E64B"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B67D37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1.1</w:t>
            </w:r>
          </w:p>
        </w:tc>
        <w:tc>
          <w:tcPr>
            <w:tcW w:w="0" w:type="auto"/>
            <w:vAlign w:val="bottom"/>
          </w:tcPr>
          <w:p w14:paraId="192732A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0" w:type="auto"/>
          </w:tcPr>
          <w:p w14:paraId="33CACA3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tcPr>
          <w:p w14:paraId="7FA6748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2FD0F75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EACD8E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75BB0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194CF6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56AD0FC"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17ADA43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1.2</w:t>
            </w:r>
          </w:p>
        </w:tc>
        <w:tc>
          <w:tcPr>
            <w:tcW w:w="0" w:type="auto"/>
            <w:vAlign w:val="bottom"/>
          </w:tcPr>
          <w:p w14:paraId="7B80903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0" w:type="auto"/>
          </w:tcPr>
          <w:p w14:paraId="6718E2A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tcPr>
          <w:p w14:paraId="1CAB55B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74053E8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60CF577"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DE0168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78CD481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76531DF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DB0E8B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1B1D72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E9741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4BBB281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0C2B4D3"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A31C400"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w:t>
            </w:r>
          </w:p>
        </w:tc>
        <w:tc>
          <w:tcPr>
            <w:tcW w:w="0" w:type="auto"/>
            <w:vAlign w:val="bottom"/>
          </w:tcPr>
          <w:p w14:paraId="723911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0" w:type="auto"/>
          </w:tcPr>
          <w:p w14:paraId="7ED511F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tcPr>
          <w:p w14:paraId="01F7930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1D085B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20B982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89FA6B1"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0" w:type="auto"/>
            <w:vAlign w:val="bottom"/>
          </w:tcPr>
          <w:p w14:paraId="2FCABC4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0" w:type="auto"/>
          </w:tcPr>
          <w:p w14:paraId="0B17D4B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tcPr>
          <w:p w14:paraId="5DF9B91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503F23A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26344B2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1D8C6A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0" w:type="auto"/>
            <w:vAlign w:val="bottom"/>
          </w:tcPr>
          <w:p w14:paraId="04495D7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0" w:type="auto"/>
          </w:tcPr>
          <w:p w14:paraId="492D7DE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tcPr>
          <w:p w14:paraId="24EB39B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F10E9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E2CAC7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F3304E9"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6</w:t>
            </w:r>
          </w:p>
        </w:tc>
        <w:tc>
          <w:tcPr>
            <w:tcW w:w="0" w:type="auto"/>
            <w:vAlign w:val="bottom"/>
          </w:tcPr>
          <w:p w14:paraId="235022E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0" w:type="auto"/>
          </w:tcPr>
          <w:p w14:paraId="4AD151B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tcPr>
          <w:p w14:paraId="65580A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DA11FD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45C107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2E18A4D"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7</w:t>
            </w:r>
          </w:p>
        </w:tc>
        <w:tc>
          <w:tcPr>
            <w:tcW w:w="0" w:type="auto"/>
            <w:vAlign w:val="bottom"/>
          </w:tcPr>
          <w:p w14:paraId="51839E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0" w:type="auto"/>
          </w:tcPr>
          <w:p w14:paraId="35F4348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tcPr>
          <w:p w14:paraId="29CFB8D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0F2CFC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0152E2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AF19D71"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CAMSIS</w:t>
            </w:r>
          </w:p>
        </w:tc>
        <w:tc>
          <w:tcPr>
            <w:tcW w:w="0" w:type="auto"/>
          </w:tcPr>
          <w:p w14:paraId="5231F8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1023" w:type="dxa"/>
            <w:vAlign w:val="bottom"/>
          </w:tcPr>
          <w:p w14:paraId="65E8D7F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tcPr>
          <w:p w14:paraId="30B2AE3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1D1913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6FBD287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tcPr>
          <w:p w14:paraId="46C691F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86801D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799845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RGSC</w:t>
            </w:r>
          </w:p>
        </w:tc>
        <w:tc>
          <w:tcPr>
            <w:tcW w:w="0" w:type="auto"/>
          </w:tcPr>
          <w:p w14:paraId="67779B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9E9A7E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A19B9DC"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91B8EB7"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1</w:t>
            </w:r>
          </w:p>
        </w:tc>
        <w:tc>
          <w:tcPr>
            <w:tcW w:w="0" w:type="auto"/>
          </w:tcPr>
          <w:p w14:paraId="213ED4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BD4591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w:t>
            </w:r>
          </w:p>
        </w:tc>
        <w:tc>
          <w:tcPr>
            <w:tcW w:w="0" w:type="auto"/>
          </w:tcPr>
          <w:p w14:paraId="6182C98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2270B46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FC1AEA"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7DA175B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0ED4B7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47D5D7F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1CC3D0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99E8C1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39323D1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8C6BFA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3NM</w:t>
            </w:r>
          </w:p>
        </w:tc>
        <w:tc>
          <w:tcPr>
            <w:tcW w:w="0" w:type="auto"/>
          </w:tcPr>
          <w:p w14:paraId="5BB2F50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1678BE6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(737.60)</w:t>
            </w:r>
          </w:p>
        </w:tc>
        <w:tc>
          <w:tcPr>
            <w:tcW w:w="0" w:type="auto"/>
          </w:tcPr>
          <w:p w14:paraId="3B2EE97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203C215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5EC10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3M</w:t>
            </w:r>
          </w:p>
        </w:tc>
        <w:tc>
          <w:tcPr>
            <w:tcW w:w="0" w:type="auto"/>
          </w:tcPr>
          <w:p w14:paraId="691FCD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7FD1CEA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012CD78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DD9032B"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4</w:t>
            </w:r>
          </w:p>
        </w:tc>
        <w:tc>
          <w:tcPr>
            <w:tcW w:w="0" w:type="auto"/>
          </w:tcPr>
          <w:p w14:paraId="495B514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B7DA27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(1.25)</w:t>
            </w:r>
          </w:p>
        </w:tc>
        <w:tc>
          <w:tcPr>
            <w:tcW w:w="0" w:type="auto"/>
          </w:tcPr>
          <w:p w14:paraId="612618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3AC75BF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055EDD4"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5</w:t>
            </w:r>
          </w:p>
        </w:tc>
        <w:tc>
          <w:tcPr>
            <w:tcW w:w="0" w:type="auto"/>
          </w:tcPr>
          <w:p w14:paraId="6B919AE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728EBAD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w:t>
            </w:r>
          </w:p>
        </w:tc>
        <w:tc>
          <w:tcPr>
            <w:tcW w:w="0" w:type="auto"/>
          </w:tcPr>
          <w:p w14:paraId="739CA76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r>
      <w:tr w:rsidR="00837293" w:rsidRPr="00837293" w14:paraId="2901199E"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D20E662"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Intercept</w:t>
            </w:r>
          </w:p>
        </w:tc>
        <w:tc>
          <w:tcPr>
            <w:tcW w:w="0" w:type="auto"/>
            <w:vAlign w:val="bottom"/>
          </w:tcPr>
          <w:p w14:paraId="4232FF8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0" w:type="auto"/>
            <w:vAlign w:val="bottom"/>
          </w:tcPr>
          <w:p w14:paraId="398224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0" w:type="auto"/>
            <w:vAlign w:val="bottom"/>
          </w:tcPr>
          <w:p w14:paraId="50D16E7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D88082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6AC8A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-1.43</w:t>
            </w:r>
          </w:p>
        </w:tc>
        <w:tc>
          <w:tcPr>
            <w:tcW w:w="1023" w:type="dxa"/>
            <w:vAlign w:val="bottom"/>
          </w:tcPr>
          <w:p w14:paraId="00B5B10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(0.92)</w:t>
            </w:r>
          </w:p>
        </w:tc>
        <w:tc>
          <w:tcPr>
            <w:tcW w:w="0" w:type="auto"/>
          </w:tcPr>
          <w:p w14:paraId="55547E3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-4.79</w:t>
            </w:r>
          </w:p>
        </w:tc>
        <w:tc>
          <w:tcPr>
            <w:tcW w:w="0" w:type="auto"/>
            <w:vAlign w:val="bottom"/>
          </w:tcPr>
          <w:p w14:paraId="2CB2BEB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(1.06)</w:t>
            </w:r>
          </w:p>
        </w:tc>
        <w:tc>
          <w:tcPr>
            <w:tcW w:w="0" w:type="auto"/>
          </w:tcPr>
          <w:p w14:paraId="604C79F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70F06EC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9A924F5"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A407F1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Number of observations</w:t>
            </w:r>
          </w:p>
        </w:tc>
        <w:tc>
          <w:tcPr>
            <w:tcW w:w="0" w:type="auto"/>
            <w:gridSpan w:val="5"/>
          </w:tcPr>
          <w:p w14:paraId="07587425" w14:textId="77777777" w:rsidR="004B17A9" w:rsidRPr="00837293"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c>
          <w:tcPr>
            <w:tcW w:w="4113" w:type="dxa"/>
            <w:gridSpan w:val="5"/>
          </w:tcPr>
          <w:p w14:paraId="676C5A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 xml:space="preserve">723 </w:t>
            </w:r>
          </w:p>
        </w:tc>
      </w:tr>
      <w:tr w:rsidR="00837293" w:rsidRPr="00837293" w14:paraId="28D02187"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8FBBAE0" w14:textId="59FDA8C3"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sidR="00A73C77">
              <w:rPr>
                <w:rFonts w:ascii="Book Antiqua" w:eastAsiaTheme="minorEastAsia" w:hAnsi="Book Antiqua"/>
                <w:b w:val="0"/>
                <w:bCs w:val="0"/>
                <w:color w:val="auto"/>
                <w:sz w:val="24"/>
                <w:szCs w:val="24"/>
              </w:rPr>
              <w:t xml:space="preserve"> </w:t>
            </w:r>
          </w:p>
        </w:tc>
        <w:tc>
          <w:tcPr>
            <w:tcW w:w="0" w:type="auto"/>
            <w:gridSpan w:val="5"/>
          </w:tcPr>
          <w:p w14:paraId="0C3CDE1F" w14:textId="77777777" w:rsidR="004B17A9" w:rsidRPr="00837293"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113" w:type="dxa"/>
            <w:gridSpan w:val="5"/>
          </w:tcPr>
          <w:p w14:paraId="16220E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0" w:type="auto"/>
            <w:gridSpan w:val="5"/>
          </w:tcPr>
          <w:p w14:paraId="338C4F6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0.11</w:t>
            </w:r>
          </w:p>
        </w:tc>
      </w:tr>
      <w:tr w:rsidR="00837293" w:rsidRPr="00837293" w14:paraId="4892E5EA"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3A30777" w14:textId="7C804010"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30624EC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113" w:type="dxa"/>
            <w:gridSpan w:val="5"/>
          </w:tcPr>
          <w:p w14:paraId="4673F2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0" w:type="auto"/>
            <w:gridSpan w:val="5"/>
          </w:tcPr>
          <w:p w14:paraId="692B98D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r>
      <w:tr w:rsidR="00837293" w:rsidRPr="00837293" w14:paraId="5F3A39F2"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68B273C" w14:textId="6688528C"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636D11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c>
          <w:tcPr>
            <w:tcW w:w="4113" w:type="dxa"/>
            <w:gridSpan w:val="5"/>
          </w:tcPr>
          <w:p w14:paraId="6A527E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c>
          <w:tcPr>
            <w:tcW w:w="0" w:type="auto"/>
            <w:gridSpan w:val="5"/>
          </w:tcPr>
          <w:p w14:paraId="79D0EDA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837293" w:rsidRPr="00837293" w14:paraId="6FC90543"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CDD2C1" w14:textId="50C69BD3"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E1B07C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113" w:type="dxa"/>
            <w:gridSpan w:val="5"/>
          </w:tcPr>
          <w:p w14:paraId="3E068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c>
          <w:tcPr>
            <w:tcW w:w="0" w:type="auto"/>
            <w:gridSpan w:val="5"/>
          </w:tcPr>
          <w:p w14:paraId="1AEC215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r>
      <w:tr w:rsidR="00837293" w:rsidRPr="00837293" w14:paraId="61647551"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DDBCDAF"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AIC</w:t>
            </w:r>
          </w:p>
        </w:tc>
        <w:tc>
          <w:tcPr>
            <w:tcW w:w="0" w:type="auto"/>
            <w:gridSpan w:val="5"/>
          </w:tcPr>
          <w:p w14:paraId="446E6D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c>
          <w:tcPr>
            <w:tcW w:w="4113" w:type="dxa"/>
            <w:gridSpan w:val="5"/>
            <w:vAlign w:val="bottom"/>
          </w:tcPr>
          <w:p w14:paraId="5B61C5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1309.34</w:t>
            </w:r>
          </w:p>
        </w:tc>
        <w:tc>
          <w:tcPr>
            <w:tcW w:w="0" w:type="auto"/>
            <w:gridSpan w:val="5"/>
            <w:vAlign w:val="bottom"/>
          </w:tcPr>
          <w:p w14:paraId="50F4FB9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1312.82</w:t>
            </w:r>
          </w:p>
        </w:tc>
      </w:tr>
      <w:tr w:rsidR="00837293" w:rsidRPr="00837293" w14:paraId="4DEF173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5F59DBC"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BIC</w:t>
            </w:r>
          </w:p>
        </w:tc>
        <w:tc>
          <w:tcPr>
            <w:tcW w:w="0" w:type="auto"/>
            <w:gridSpan w:val="5"/>
            <w:vAlign w:val="bottom"/>
          </w:tcPr>
          <w:p w14:paraId="1AB1121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c>
          <w:tcPr>
            <w:tcW w:w="4113" w:type="dxa"/>
            <w:gridSpan w:val="5"/>
            <w:vAlign w:val="bottom"/>
          </w:tcPr>
          <w:p w14:paraId="160E9E5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1378.09</w:t>
            </w:r>
          </w:p>
        </w:tc>
        <w:tc>
          <w:tcPr>
            <w:tcW w:w="0" w:type="auto"/>
            <w:gridSpan w:val="5"/>
            <w:vAlign w:val="bottom"/>
          </w:tcPr>
          <w:p w14:paraId="49DD6817" w14:textId="77777777" w:rsidR="004B17A9" w:rsidRPr="00837293"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1436.57</w:t>
            </w:r>
          </w:p>
        </w:tc>
      </w:tr>
      <w:tr w:rsidR="00837293" w:rsidRPr="00837293"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837293" w:rsidRDefault="004B17A9" w:rsidP="00AA6B39">
            <w:pPr>
              <w:jc w:val="center"/>
              <w:rPr>
                <w:rFonts w:ascii="Book Antiqua" w:hAnsi="Book Antiqua"/>
                <w:color w:val="auto"/>
                <w:sz w:val="20"/>
                <w:szCs w:val="20"/>
              </w:rPr>
            </w:pPr>
            <w:r w:rsidRPr="00837293">
              <w:rPr>
                <w:rFonts w:ascii="Book Antiqua" w:hAnsi="Book Antiqua"/>
                <w:color w:val="auto"/>
                <w:sz w:val="20"/>
                <w:szCs w:val="20"/>
              </w:rPr>
              <w:lastRenderedPageBreak/>
              <w:t>*** p&lt;.001, ** p&lt;.01, * p&lt;.05</w:t>
            </w:r>
            <w:r w:rsidRPr="00837293">
              <w:rPr>
                <w:rFonts w:ascii="Book Antiqua" w:hAnsi="Book Antiqua"/>
                <w:color w:val="auto"/>
                <w:sz w:val="20"/>
                <w:szCs w:val="20"/>
              </w:rPr>
              <w:br/>
              <w:t>Data Source: BCS [Birth-Age 30]</w:t>
            </w:r>
          </w:p>
          <w:p w14:paraId="4EC2DDC2" w14:textId="77777777" w:rsidR="004B17A9" w:rsidRPr="00837293" w:rsidRDefault="004B17A9" w:rsidP="00AA6B39">
            <w:pPr>
              <w:jc w:val="center"/>
              <w:rPr>
                <w:rFonts w:ascii="Book Antiqua" w:hAnsi="Book Antiqua"/>
                <w:color w:val="auto"/>
                <w:sz w:val="20"/>
                <w:szCs w:val="20"/>
              </w:rPr>
            </w:pPr>
            <w:r w:rsidRPr="00837293">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AA6B39">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64" w:name="_Toc150884469"/>
      <w:bookmarkStart w:id="165" w:name="_Toc152408198"/>
      <w:bookmarkStart w:id="166" w:name="_Toc152683705"/>
      <w:r w:rsidRPr="00837293">
        <w:lastRenderedPageBreak/>
        <w:t>Discussion and Conclusions</w:t>
      </w:r>
      <w:bookmarkEnd w:id="164"/>
      <w:bookmarkEnd w:id="165"/>
      <w:bookmarkEnd w:id="166"/>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metric based variables over categorical ones. This is likely to be the correct assumption due to the overall minor differences between AIC and BIC statistics between the models. This being said, the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has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Pr="00837293"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7AC5590C" w14:textId="77777777" w:rsidR="004B17A9" w:rsidRPr="00837293" w:rsidRDefault="004B17A9" w:rsidP="00D90843">
      <w:pPr>
        <w:pStyle w:val="Heading2"/>
      </w:pPr>
      <w:bookmarkStart w:id="167" w:name="_Toc150884470"/>
      <w:bookmarkStart w:id="168" w:name="_Toc152408199"/>
      <w:bookmarkStart w:id="169" w:name="_Toc152683706"/>
      <w:r w:rsidRPr="00837293">
        <w:t>Missing Data in the BCS</w:t>
      </w:r>
      <w:bookmarkEnd w:id="167"/>
      <w:bookmarkEnd w:id="168"/>
      <w:bookmarkEnd w:id="169"/>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lastRenderedPageBreak/>
        <w:t xml:space="preserve">Educational attainment is the only variable within the model that takes data from individuals post-16 years of age. This is important considering </w:t>
      </w:r>
      <w:r w:rsidR="00B365B7">
        <w:rPr>
          <w:rFonts w:ascii="Book Antiqua" w:hAnsi="Book Antiqua"/>
        </w:rPr>
        <w:t xml:space="preserve">that pre-26 year sweep cohort members were followed up by parental interview and examination. From age 26 onwards the BCS converted to a postal questionnaire format that was 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Pr>
          <w:rStyle w:val="FootnoteReference"/>
          <w:rFonts w:ascii="Book Antiqua" w:hAnsi="Book Antiqua"/>
        </w:rPr>
        <w:footnoteReference w:id="22"/>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birth, or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3FA7517F" w:rsidR="00D24434" w:rsidRPr="00837293" w:rsidRDefault="00D24434" w:rsidP="00AE3B45">
      <w:pPr>
        <w:pStyle w:val="Caption"/>
      </w:pPr>
      <w:bookmarkStart w:id="170" w:name="_Toc152411232"/>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10</w:t>
      </w:r>
      <w:r w:rsidRPr="00837293">
        <w:fldChar w:fldCharType="end"/>
      </w:r>
      <w:r w:rsidRPr="00837293">
        <w:t xml:space="preserve"> Missing data patterns for BCS</w:t>
      </w:r>
      <w:bookmarkEnd w:id="170"/>
    </w:p>
    <w:tbl>
      <w:tblPr>
        <w:tblStyle w:val="GridTable6Colorful"/>
        <w:tblW w:w="0" w:type="auto"/>
        <w:tblLook w:val="04A0" w:firstRow="1" w:lastRow="0" w:firstColumn="1" w:lastColumn="0" w:noHBand="0" w:noVBand="1"/>
      </w:tblPr>
      <w:tblGrid>
        <w:gridCol w:w="1034"/>
        <w:gridCol w:w="1711"/>
        <w:gridCol w:w="1953"/>
        <w:gridCol w:w="1591"/>
        <w:gridCol w:w="1440"/>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179C0B4F" w:rsidR="00D24434" w:rsidRPr="00837293" w:rsidRDefault="00D24434" w:rsidP="00AE3B45">
      <w:pPr>
        <w:pStyle w:val="Caption"/>
      </w:pPr>
      <w:bookmarkStart w:id="171" w:name="_Toc152411233"/>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11</w:t>
      </w:r>
      <w:r w:rsidRPr="00837293">
        <w:fldChar w:fldCharType="end"/>
      </w:r>
      <w:r w:rsidRPr="00837293">
        <w:t xml:space="preserve"> Number of Observations missing for BCS</w:t>
      </w:r>
      <w:bookmarkEnd w:id="171"/>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4C466546" w:rsidR="00401EDC" w:rsidRDefault="004B17A9" w:rsidP="004B17A9">
      <w:pPr>
        <w:pStyle w:val="BodyText"/>
        <w:spacing w:line="480" w:lineRule="auto"/>
        <w:rPr>
          <w:rFonts w:ascii="Book Antiqua" w:hAnsi="Book Antiqua"/>
        </w:rPr>
      </w:pPr>
      <w:r w:rsidRPr="00837293">
        <w:rPr>
          <w:rFonts w:ascii="Book Antiqua" w:hAnsi="Book Antiqua"/>
        </w:rPr>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missignness, two other models will also be produced to compare their substantive effects alongside the </w:t>
      </w:r>
      <w:r w:rsidR="00401EDC">
        <w:rPr>
          <w:rFonts w:ascii="Book Antiqua" w:hAnsi="Book Antiqua"/>
        </w:rPr>
        <w:lastRenderedPageBreak/>
        <w:t xml:space="preserve">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individuals  receiving less than five O’levels. The second model is a ‘best case scenario' model. This recodes all missingness at educational attainment to one. In other words all observations that are missing at educational attainment were coded as individuals receiving five or more O’levels.  Placing these two models alongside a complete records analysis as well as an imputed model will accomplish two aims. The first, is to aid in the MAR assumption – if  variables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Pr>
          <w:rStyle w:val="FootnoteReference"/>
          <w:rFonts w:ascii="Book Antiqua" w:hAnsi="Book Antiqua"/>
        </w:rPr>
        <w:footnoteReference w:id="23"/>
      </w:r>
      <w:r>
        <w:rPr>
          <w:rFonts w:ascii="Book Antiqua" w:hAnsi="Book Antiqua"/>
        </w:rPr>
        <w:t xml:space="preserve">. Trace plots were produced for each analytical variable within the model, with the exception of sex – which does not have any level of missingness and </w:t>
      </w:r>
      <w:r>
        <w:rPr>
          <w:rFonts w:ascii="Book Antiqua" w:hAnsi="Book Antiqua"/>
        </w:rPr>
        <w:lastRenderedPageBreak/>
        <w:t>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72" w:name="_Toc15241126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72"/>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73" w:name="_Toc15241126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73"/>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74" w:name="_Toc15241126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RGSC</w:t>
      </w:r>
      <w:bookmarkEnd w:id="174"/>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75" w:name="_Toc15241126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75"/>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recoded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statistical significant, substantive significance, and finally its deviation from other models. Finally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enter into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increased log odds,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odds  of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differ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recoded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increased log odds,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recoded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160DF8F3" w:rsidR="00C55F61" w:rsidRPr="00401EDC" w:rsidRDefault="00C55F61" w:rsidP="00401EDC">
      <w:pPr>
        <w:spacing w:line="480" w:lineRule="auto"/>
        <w:rPr>
          <w:rFonts w:ascii="Book Antiqua" w:hAnsi="Book Antiqua"/>
          <w:sz w:val="24"/>
          <w:szCs w:val="24"/>
          <w:lang w:val="en-US"/>
        </w:rPr>
        <w:sectPr w:rsidR="00C55F61" w:rsidRPr="00401EDC" w:rsidSect="00AA6B39">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statistically significant for the complete records analysis model – it is not  statistically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enter into unemployment &amp; OLF over education compared to their RGSC 2 social origins peers.  The unemployment &amp; OLF outcome category hosts the most amount of missingness – and the largest standard errors within the complete records analysis model. The releative deviation of all other models and their respective similarities with one another – with the exception of educational attainment</w:t>
      </w:r>
      <w:r>
        <w:rPr>
          <w:rStyle w:val="FootnoteReference"/>
          <w:rFonts w:ascii="Book Antiqua" w:hAnsi="Book Antiqua"/>
          <w:sz w:val="24"/>
          <w:szCs w:val="24"/>
          <w:lang w:val="en-US"/>
        </w:rPr>
        <w:footnoteReference w:id="24"/>
      </w:r>
      <w:r>
        <w:rPr>
          <w:rFonts w:ascii="Book Antiqua" w:hAnsi="Book Antiqua"/>
          <w:sz w:val="24"/>
          <w:szCs w:val="24"/>
          <w:lang w:val="en-US"/>
        </w:rPr>
        <w:t xml:space="preserve">. – suggests that the complete records analysis model is not the best model fit for substantive interpretation of effects that structural inequaltiies may have on influencing individuals sorting into economic activity post-madnatory schooling. </w:t>
      </w:r>
    </w:p>
    <w:p w14:paraId="534478DF" w14:textId="5B6AB82E" w:rsidR="00D24434" w:rsidRPr="00837293" w:rsidRDefault="00D24434" w:rsidP="00AE3B45">
      <w:pPr>
        <w:pStyle w:val="Caption"/>
      </w:pPr>
      <w:bookmarkStart w:id="176" w:name="_Toc152411234"/>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12</w:t>
      </w:r>
      <w:r w:rsidRPr="00837293">
        <w:fldChar w:fldCharType="end"/>
      </w:r>
      <w:r w:rsidRPr="00837293">
        <w:t xml:space="preserve"> Comparison of Missingness across four models</w:t>
      </w:r>
      <w:bookmarkEnd w:id="176"/>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177"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 xml:space="preserve">Less than five </w:t>
            </w:r>
            <w:r w:rsidRPr="002B5ACB">
              <w:rPr>
                <w:rFonts w:ascii="Book Antiqua" w:hAnsi="Book Antiqua"/>
                <w:color w:val="auto"/>
                <w:sz w:val="18"/>
                <w:szCs w:val="18"/>
              </w:rPr>
              <w:lastRenderedPageBreak/>
              <w:t>O’levels</w:t>
            </w:r>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lastRenderedPageBreak/>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r w:rsidRPr="002B5ACB">
              <w:rPr>
                <w:rFonts w:ascii="Book Antiqua" w:eastAsia="Times New Roman" w:hAnsi="Book Antiqua" w:cs="Times New Roman"/>
                <w:color w:val="auto"/>
                <w:sz w:val="18"/>
                <w:szCs w:val="18"/>
              </w:rPr>
              <w:lastRenderedPageBreak/>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lastRenderedPageBreak/>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77"/>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AA6B39">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178" w:name="_Toc152683707"/>
      <w:r>
        <w:lastRenderedPageBreak/>
        <w:t>Discussion and Conclusions</w:t>
      </w:r>
      <w:bookmarkEnd w:id="178"/>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in an attempt to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O’levels, presents the most comparable substantive impacts when compared to the imputation model. This suggests that the level of missingness at educational attainment can be predicated upon individuals with less than five O’levels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179" w:name="_Toc152683708"/>
      <w:r>
        <w:t>Discussion and Conclusions for Part 2</w:t>
      </w:r>
      <w:bookmarkEnd w:id="179"/>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a large number of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Similar to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similar to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thesis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are suggestive of a strong and lasting impact of structural influences upon choice and opportunity. This stands in direct contrast to theories that proclaim the ‘death of social class’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Default="00085A02" w:rsidP="009106F1">
      <w:p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180" w:name="_Toc152683709"/>
      <w:r>
        <w:lastRenderedPageBreak/>
        <w:t>The United Kingdom Household Panel Survey</w:t>
      </w:r>
      <w:bookmarkEnd w:id="180"/>
    </w:p>
    <w:p w14:paraId="74E5F153" w14:textId="3CFCF1C0" w:rsidR="006B6C10" w:rsidRDefault="006B6C10" w:rsidP="006B6C10">
      <w:pPr>
        <w:pStyle w:val="Heading2"/>
      </w:pPr>
      <w:bookmarkStart w:id="181" w:name="_Toc152683710"/>
      <w:r>
        <w:t>Introduction to Part 3</w:t>
      </w:r>
      <w:bookmarkEnd w:id="181"/>
    </w:p>
    <w:p w14:paraId="18005BE8" w14:textId="5786C840" w:rsidR="006B6C10" w:rsidRDefault="006B6C10" w:rsidP="006B6C10">
      <w:pPr>
        <w:pStyle w:val="Heading2"/>
      </w:pPr>
      <w:bookmarkStart w:id="182" w:name="_Toc152683711"/>
      <w:r>
        <w:t>Literature Review: UKHLS Timeframe and Context</w:t>
      </w:r>
      <w:bookmarkEnd w:id="182"/>
    </w:p>
    <w:p w14:paraId="3B30253E" w14:textId="5A1CFAA7" w:rsidR="006B6C10" w:rsidRDefault="006B6C10" w:rsidP="006B6C10">
      <w:pPr>
        <w:pStyle w:val="Heading3"/>
      </w:pPr>
      <w:bookmarkStart w:id="183" w:name="_Toc152683712"/>
      <w:r>
        <w:t>Story of transitions for UKHLS Youth</w:t>
      </w:r>
      <w:bookmarkEnd w:id="183"/>
    </w:p>
    <w:p w14:paraId="42F37135" w14:textId="2E637C1A" w:rsidR="006B6C10" w:rsidRDefault="006B6C10" w:rsidP="006B6C10">
      <w:pPr>
        <w:pStyle w:val="Heading3"/>
      </w:pPr>
      <w:bookmarkStart w:id="184" w:name="_Toc152683713"/>
      <w:r>
        <w:t>Structural barriers to successful transitions – the role of social class and sex</w:t>
      </w:r>
      <w:bookmarkEnd w:id="184"/>
    </w:p>
    <w:p w14:paraId="65AB813A" w14:textId="32410325" w:rsidR="006B6C10" w:rsidRDefault="006B6C10" w:rsidP="006B6C10">
      <w:pPr>
        <w:pStyle w:val="Heading2"/>
      </w:pPr>
      <w:bookmarkStart w:id="185" w:name="_Toc152683714"/>
      <w:r>
        <w:t>Data and Methods</w:t>
      </w:r>
      <w:bookmarkEnd w:id="185"/>
    </w:p>
    <w:p w14:paraId="5A940405" w14:textId="1899ECEE" w:rsidR="006B6C10" w:rsidRDefault="006B6C10" w:rsidP="006B6C10">
      <w:pPr>
        <w:pStyle w:val="Heading3"/>
      </w:pPr>
      <w:bookmarkStart w:id="186" w:name="_Toc152683715"/>
      <w:r>
        <w:t>Introduction to the UKHLS data</w:t>
      </w:r>
      <w:bookmarkEnd w:id="186"/>
    </w:p>
    <w:p w14:paraId="0D53B655" w14:textId="712CD395" w:rsidR="006B6C10" w:rsidRPr="006B6C10" w:rsidRDefault="006B6C10" w:rsidP="006B6C10">
      <w:pPr>
        <w:pStyle w:val="Heading3"/>
      </w:pPr>
      <w:bookmarkStart w:id="187" w:name="_Toc152683716"/>
      <w:r>
        <w:t>Synthetic Cohorts</w:t>
      </w:r>
      <w:bookmarkEnd w:id="187"/>
    </w:p>
    <w:p w14:paraId="34364060" w14:textId="27B82A05" w:rsidR="006B6C10" w:rsidRDefault="006B6C10" w:rsidP="006B6C10">
      <w:pPr>
        <w:pStyle w:val="Heading3"/>
      </w:pPr>
      <w:bookmarkStart w:id="188" w:name="_Toc152683717"/>
      <w:r>
        <w:t>Introduction to measures for subsequent analysis</w:t>
      </w:r>
      <w:bookmarkEnd w:id="188"/>
    </w:p>
    <w:p w14:paraId="6D721FC7" w14:textId="76AB1E98" w:rsidR="006B6C10" w:rsidRDefault="006B6C10" w:rsidP="006B6C10">
      <w:pPr>
        <w:pStyle w:val="Heading2"/>
      </w:pPr>
      <w:bookmarkStart w:id="189" w:name="_Toc152683718"/>
      <w:r>
        <w:t>Descriptive Statistics</w:t>
      </w:r>
      <w:bookmarkEnd w:id="189"/>
    </w:p>
    <w:p w14:paraId="293844A4" w14:textId="7A097185" w:rsidR="006B6C10" w:rsidRDefault="006B6C10" w:rsidP="006B6C10">
      <w:pPr>
        <w:pStyle w:val="Heading2"/>
      </w:pPr>
      <w:bookmarkStart w:id="190" w:name="_Toc152683719"/>
      <w:r>
        <w:t>Modelling Main Economic Activity</w:t>
      </w:r>
      <w:bookmarkEnd w:id="190"/>
    </w:p>
    <w:p w14:paraId="73F11BA9" w14:textId="48B4ECB9" w:rsidR="006B6C10" w:rsidRDefault="006B6C10" w:rsidP="006B6C10">
      <w:pPr>
        <w:pStyle w:val="Heading3"/>
      </w:pPr>
      <w:bookmarkStart w:id="191" w:name="_Toc152683720"/>
      <w:r>
        <w:t>Discussion and Conclusions</w:t>
      </w:r>
      <w:bookmarkEnd w:id="191"/>
    </w:p>
    <w:p w14:paraId="3CDB7A87" w14:textId="4DFBEF07" w:rsidR="006B6C10" w:rsidRDefault="006B6C10" w:rsidP="006B6C10">
      <w:pPr>
        <w:pStyle w:val="Heading2"/>
      </w:pPr>
      <w:bookmarkStart w:id="192" w:name="_Toc152683721"/>
      <w:r>
        <w:t>Sensitivity Analysis of Independent Variables</w:t>
      </w:r>
      <w:bookmarkEnd w:id="192"/>
    </w:p>
    <w:p w14:paraId="285A4859" w14:textId="0928A6C7" w:rsidR="006B6C10" w:rsidRDefault="006B6C10" w:rsidP="006B6C10">
      <w:pPr>
        <w:pStyle w:val="Heading3"/>
      </w:pPr>
      <w:bookmarkStart w:id="193" w:name="_Toc152683722"/>
      <w:r>
        <w:t>Testing Measures of Parental Social Class</w:t>
      </w:r>
      <w:bookmarkEnd w:id="193"/>
    </w:p>
    <w:p w14:paraId="556BAE67" w14:textId="2060D6FC" w:rsidR="006B6C10" w:rsidRDefault="006B6C10" w:rsidP="006B6C10">
      <w:pPr>
        <w:pStyle w:val="Heading3"/>
      </w:pPr>
      <w:bookmarkStart w:id="194" w:name="_Toc152683723"/>
      <w:r>
        <w:t>Discussion and Conclusions</w:t>
      </w:r>
      <w:bookmarkEnd w:id="194"/>
      <w:r>
        <w:t xml:space="preserve"> </w:t>
      </w:r>
    </w:p>
    <w:p w14:paraId="12E42160" w14:textId="0B4A532F" w:rsidR="006B6C10" w:rsidRDefault="006B6C10" w:rsidP="006B6C10">
      <w:pPr>
        <w:pStyle w:val="Heading2"/>
      </w:pPr>
      <w:bookmarkStart w:id="195" w:name="_Toc152683724"/>
      <w:r>
        <w:t>Missing Data in the UKHLS</w:t>
      </w:r>
      <w:bookmarkEnd w:id="195"/>
    </w:p>
    <w:p w14:paraId="0B128DA7" w14:textId="05E988B6" w:rsidR="006B6C10" w:rsidRDefault="006B6C10" w:rsidP="006B6C10">
      <w:pPr>
        <w:pStyle w:val="Heading3"/>
      </w:pPr>
      <w:bookmarkStart w:id="196" w:name="_Toc152683725"/>
      <w:r>
        <w:t>Discussion and Conclusions</w:t>
      </w:r>
      <w:bookmarkEnd w:id="196"/>
    </w:p>
    <w:p w14:paraId="53E423E7" w14:textId="7B578509" w:rsidR="006B6C10" w:rsidRDefault="006B6C10" w:rsidP="006B6C10">
      <w:pPr>
        <w:pStyle w:val="Heading2"/>
      </w:pPr>
      <w:bookmarkStart w:id="197" w:name="_Toc152683726"/>
      <w:r>
        <w:t>Duplication Analysis using Next Steps</w:t>
      </w:r>
      <w:bookmarkEnd w:id="197"/>
    </w:p>
    <w:p w14:paraId="3F993F88" w14:textId="1B6E7D87" w:rsidR="006B6C10" w:rsidRDefault="006B6C10" w:rsidP="006B6C10">
      <w:pPr>
        <w:pStyle w:val="Heading3"/>
      </w:pPr>
      <w:bookmarkStart w:id="198" w:name="_Toc152683727"/>
      <w:r>
        <w:t>Data and Methods</w:t>
      </w:r>
      <w:bookmarkEnd w:id="198"/>
    </w:p>
    <w:p w14:paraId="3C6DED35" w14:textId="16CAB4CE" w:rsidR="006B6C10" w:rsidRDefault="006B6C10" w:rsidP="006B6C10">
      <w:pPr>
        <w:pStyle w:val="Heading4"/>
      </w:pPr>
      <w:bookmarkStart w:id="199" w:name="_Toc152683728"/>
      <w:r>
        <w:t>Introduction to Next Steps Data</w:t>
      </w:r>
      <w:bookmarkEnd w:id="199"/>
    </w:p>
    <w:p w14:paraId="4C1C9048" w14:textId="6E4B1AB2" w:rsidR="006B6C10" w:rsidRDefault="006B6C10" w:rsidP="006B6C10">
      <w:pPr>
        <w:pStyle w:val="Heading4"/>
      </w:pPr>
      <w:bookmarkStart w:id="200" w:name="_Toc152683729"/>
      <w:r>
        <w:t>Introduction to measures for subsequent analysis</w:t>
      </w:r>
      <w:bookmarkEnd w:id="200"/>
    </w:p>
    <w:p w14:paraId="3A9226A1" w14:textId="01A80E24" w:rsidR="006B6C10" w:rsidRDefault="006B6C10" w:rsidP="006B6C10">
      <w:pPr>
        <w:pStyle w:val="Heading3"/>
      </w:pPr>
      <w:bookmarkStart w:id="201" w:name="_Toc152683730"/>
      <w:r>
        <w:t>Descriptive Statistics</w:t>
      </w:r>
      <w:bookmarkEnd w:id="201"/>
    </w:p>
    <w:p w14:paraId="71DE4BA3" w14:textId="4A6BFD4C" w:rsidR="006B6C10" w:rsidRDefault="006B6C10" w:rsidP="006B6C10">
      <w:pPr>
        <w:pStyle w:val="Heading3"/>
      </w:pPr>
      <w:bookmarkStart w:id="202" w:name="_Toc152683731"/>
      <w:r>
        <w:t>Modelling Main Economic Activity</w:t>
      </w:r>
      <w:bookmarkEnd w:id="202"/>
    </w:p>
    <w:p w14:paraId="130EC847" w14:textId="54206792" w:rsidR="006B6C10" w:rsidRDefault="006B6C10" w:rsidP="006B6C10">
      <w:pPr>
        <w:pStyle w:val="Heading4"/>
      </w:pPr>
      <w:bookmarkStart w:id="203" w:name="_Toc152683732"/>
      <w:r>
        <w:t>Discussion and Conclusions</w:t>
      </w:r>
      <w:bookmarkEnd w:id="203"/>
    </w:p>
    <w:p w14:paraId="7256C9B9" w14:textId="31454BAA" w:rsidR="006B6C10" w:rsidRDefault="006B6C10" w:rsidP="006B6C10">
      <w:pPr>
        <w:pStyle w:val="Heading3"/>
      </w:pPr>
      <w:bookmarkStart w:id="204" w:name="_Toc152683733"/>
      <w:r>
        <w:t>Sensitivity Analysis</w:t>
      </w:r>
      <w:bookmarkEnd w:id="204"/>
    </w:p>
    <w:p w14:paraId="77992E5D" w14:textId="68B82F7B" w:rsidR="006B6C10" w:rsidRDefault="006B6C10" w:rsidP="006B6C10">
      <w:pPr>
        <w:pStyle w:val="Heading4"/>
      </w:pPr>
      <w:bookmarkStart w:id="205" w:name="_Toc152683734"/>
      <w:r>
        <w:lastRenderedPageBreak/>
        <w:t>Discussion and Conclusions</w:t>
      </w:r>
      <w:bookmarkEnd w:id="205"/>
    </w:p>
    <w:p w14:paraId="6171F356" w14:textId="3746CB82" w:rsidR="006B6C10" w:rsidRDefault="006B6C10" w:rsidP="006B6C10">
      <w:pPr>
        <w:pStyle w:val="Heading3"/>
      </w:pPr>
      <w:bookmarkStart w:id="206" w:name="_Toc152683735"/>
      <w:r>
        <w:t>Missing Data in Next Steps</w:t>
      </w:r>
      <w:bookmarkEnd w:id="206"/>
    </w:p>
    <w:p w14:paraId="61200A83" w14:textId="69554037" w:rsidR="006B6C10" w:rsidRPr="006B6C10" w:rsidRDefault="006B6C10" w:rsidP="006B6C10">
      <w:pPr>
        <w:pStyle w:val="Heading4"/>
      </w:pPr>
      <w:bookmarkStart w:id="207" w:name="_Toc152683736"/>
      <w:r>
        <w:t>Discussion and Conclusions</w:t>
      </w:r>
      <w:bookmarkEnd w:id="207"/>
    </w:p>
    <w:p w14:paraId="6CAADE2A" w14:textId="1AF84AC0" w:rsidR="006B6C10" w:rsidRPr="006B6C10" w:rsidRDefault="006B6C10" w:rsidP="006B6C10">
      <w:pPr>
        <w:pStyle w:val="Heading2"/>
      </w:pPr>
      <w:bookmarkStart w:id="208" w:name="_Toc152683737"/>
      <w:r>
        <w:t>Discussion and Conclusions for Part 3</w:t>
      </w:r>
      <w:bookmarkEnd w:id="208"/>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09" w:name="_Toc152683738"/>
      <w:r>
        <w:lastRenderedPageBreak/>
        <w:t>Comparison of NCDS, BCS, UKHLS, and Next Steps Cohorts</w:t>
      </w:r>
      <w:bookmarkEnd w:id="209"/>
    </w:p>
    <w:p w14:paraId="56EBB329" w14:textId="4AC9C2A8" w:rsidR="006B6C10" w:rsidRDefault="006B6C10" w:rsidP="006B6C10">
      <w:pPr>
        <w:pStyle w:val="Heading2"/>
      </w:pPr>
      <w:bookmarkStart w:id="210" w:name="_Toc152683739"/>
      <w:r>
        <w:t>Introduction to Part 4</w:t>
      </w:r>
      <w:bookmarkEnd w:id="210"/>
    </w:p>
    <w:p w14:paraId="089F7003" w14:textId="46D29C3B" w:rsidR="006B6C10" w:rsidRDefault="006B6C10" w:rsidP="006B6C10">
      <w:pPr>
        <w:pStyle w:val="Heading2"/>
      </w:pPr>
      <w:bookmarkStart w:id="211" w:name="_Toc152683740"/>
      <w:r>
        <w:t>The effects of structural inequality across cohorts</w:t>
      </w:r>
      <w:bookmarkEnd w:id="211"/>
    </w:p>
    <w:p w14:paraId="252C0A99" w14:textId="6AE5E742" w:rsidR="006B6C10" w:rsidRDefault="006B6C10" w:rsidP="006B6C10">
      <w:pPr>
        <w:pStyle w:val="Heading3"/>
      </w:pPr>
      <w:bookmarkStart w:id="212" w:name="_Toc152683741"/>
      <w:r>
        <w:t>Discussion and Conclusions</w:t>
      </w:r>
      <w:bookmarkEnd w:id="212"/>
    </w:p>
    <w:p w14:paraId="58C6066D" w14:textId="5C242095" w:rsidR="006B6C10" w:rsidRDefault="006B6C10" w:rsidP="006B6C10">
      <w:pPr>
        <w:pStyle w:val="Heading1"/>
      </w:pPr>
      <w:bookmarkStart w:id="213" w:name="_Toc152683742"/>
      <w:r>
        <w:t>Conclusions</w:t>
      </w:r>
      <w:bookmarkEnd w:id="213"/>
    </w:p>
    <w:p w14:paraId="1659359A" w14:textId="3F3F90C3" w:rsidR="006B6C10" w:rsidRDefault="006B6C10" w:rsidP="006B6C10">
      <w:pPr>
        <w:pStyle w:val="Heading2"/>
      </w:pPr>
      <w:bookmarkStart w:id="214" w:name="_Toc152683743"/>
      <w:r>
        <w:t>Introduction to Part 5</w:t>
      </w:r>
      <w:bookmarkEnd w:id="214"/>
    </w:p>
    <w:p w14:paraId="3E2860D3" w14:textId="23E1B084" w:rsidR="006B6C10" w:rsidRDefault="006B6C10" w:rsidP="006B6C10">
      <w:pPr>
        <w:pStyle w:val="Heading2"/>
      </w:pPr>
      <w:bookmarkStart w:id="215" w:name="_Toc152683744"/>
      <w:r>
        <w:t>Substantive Conclusions</w:t>
      </w:r>
      <w:bookmarkEnd w:id="215"/>
    </w:p>
    <w:p w14:paraId="67CFD8C5" w14:textId="3807913D" w:rsidR="006B6C10" w:rsidRDefault="006B6C10" w:rsidP="006B6C10">
      <w:pPr>
        <w:pStyle w:val="Heading2"/>
      </w:pPr>
      <w:bookmarkStart w:id="216" w:name="_Toc152683745"/>
      <w:r>
        <w:t>Methodological Reflections</w:t>
      </w:r>
      <w:bookmarkEnd w:id="216"/>
    </w:p>
    <w:p w14:paraId="74F61C1F" w14:textId="4A691D6C" w:rsidR="006B6C10" w:rsidRPr="006B6C10" w:rsidRDefault="006B6C10" w:rsidP="006B6C10">
      <w:pPr>
        <w:pStyle w:val="Heading2"/>
      </w:pPr>
      <w:bookmarkStart w:id="217" w:name="_Toc152683746"/>
      <w:r>
        <w:t>Final Remarks</w:t>
      </w:r>
      <w:bookmarkEnd w:id="217"/>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6B43639B" w:rsidR="00367581" w:rsidRPr="00837293" w:rsidRDefault="00367581" w:rsidP="00D90843">
      <w:pPr>
        <w:pStyle w:val="Heading1"/>
      </w:pPr>
      <w:bookmarkStart w:id="218" w:name="_Toc152408200"/>
      <w:bookmarkStart w:id="219" w:name="_Toc152683747"/>
      <w:r w:rsidRPr="00837293">
        <w:lastRenderedPageBreak/>
        <w:t>Appendix</w:t>
      </w:r>
      <w:r w:rsidR="00C4762D" w:rsidRPr="00837293">
        <w:t>:</w:t>
      </w:r>
      <w:bookmarkEnd w:id="218"/>
      <w:bookmarkEnd w:id="219"/>
    </w:p>
    <w:p w14:paraId="694DAEBE" w14:textId="6AA5F583" w:rsidR="00CE053C" w:rsidRPr="00837293" w:rsidRDefault="00CE053C" w:rsidP="00AE3B45">
      <w:pPr>
        <w:pStyle w:val="Caption"/>
      </w:pPr>
      <w:bookmarkStart w:id="220" w:name="_Toc152411235"/>
      <w:bookmarkStart w:id="221" w:name="_Hlk147595993"/>
      <w:r w:rsidRPr="00837293">
        <w:t>Table A.</w:t>
      </w:r>
      <w:r w:rsidRPr="00837293">
        <w:fldChar w:fldCharType="begin"/>
      </w:r>
      <w:r w:rsidRPr="00837293">
        <w:instrText xml:space="preserve"> SEQ Table_A. \* ARABIC </w:instrText>
      </w:r>
      <w:r w:rsidRPr="00837293">
        <w:fldChar w:fldCharType="separate"/>
      </w:r>
      <w:r w:rsidR="0067151A" w:rsidRPr="00837293">
        <w:rPr>
          <w:noProof/>
        </w:rPr>
        <w:t>1</w:t>
      </w:r>
      <w:r w:rsidRPr="00837293">
        <w:fldChar w:fldCharType="end"/>
      </w:r>
      <w:r w:rsidRPr="00837293">
        <w:t xml:space="preserve"> Goodness-of-fit summaries for explanatory variables and Economic Activity (CAMSIS)</w:t>
      </w:r>
      <w:bookmarkEnd w:id="220"/>
    </w:p>
    <w:tbl>
      <w:tblPr>
        <w:tblStyle w:val="GridTable6Colorful"/>
        <w:tblW w:w="0" w:type="auto"/>
        <w:tblLook w:val="04A0" w:firstRow="1" w:lastRow="0" w:firstColumn="1" w:lastColumn="0" w:noHBand="0" w:noVBand="1"/>
      </w:tblPr>
      <w:tblGrid>
        <w:gridCol w:w="1745"/>
        <w:gridCol w:w="1243"/>
        <w:gridCol w:w="1362"/>
        <w:gridCol w:w="934"/>
        <w:gridCol w:w="1726"/>
        <w:gridCol w:w="1116"/>
        <w:gridCol w:w="1116"/>
      </w:tblGrid>
      <w:tr w:rsidR="00837293" w:rsidRPr="00837293"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0" w:type="auto"/>
          </w:tcPr>
          <w:p w14:paraId="1A9836D7"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0" w:type="auto"/>
          </w:tcPr>
          <w:p w14:paraId="5C7C842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0" w:type="auto"/>
          </w:tcPr>
          <w:p w14:paraId="2FE7F41D" w14:textId="2A51EF1C"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0" w:type="auto"/>
          </w:tcPr>
          <w:p w14:paraId="708CCBBB" w14:textId="491C346A"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6470C4E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0" w:type="auto"/>
          </w:tcPr>
          <w:p w14:paraId="553F01C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0" w:type="auto"/>
          </w:tcPr>
          <w:p w14:paraId="69B3CF3D" w14:textId="0A938FC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0" w:type="auto"/>
          </w:tcPr>
          <w:p w14:paraId="322241A2" w14:textId="622F326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673CC1F6" w14:textId="74FA9B0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20E9D99A" w14:textId="1F430B9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464DBD9D" w14:textId="6CFA33D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0" w:type="auto"/>
          </w:tcPr>
          <w:p w14:paraId="2F70139E" w14:textId="70A7E07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0" w:type="auto"/>
          </w:tcPr>
          <w:p w14:paraId="1B75276A" w14:textId="680D000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0" w:type="auto"/>
          </w:tcPr>
          <w:p w14:paraId="7875BC69" w14:textId="6CBA851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0" w:type="auto"/>
          </w:tcPr>
          <w:p w14:paraId="57C9FD1B" w14:textId="266D35A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7AFFE379" w14:textId="401E3A74"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0" w:type="auto"/>
          </w:tcPr>
          <w:p w14:paraId="45C6A406" w14:textId="609D066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0" w:type="auto"/>
          </w:tcPr>
          <w:p w14:paraId="708F58D0" w14:textId="16CC4BB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0" w:type="auto"/>
          </w:tcPr>
          <w:p w14:paraId="51D6946A" w14:textId="3C78715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22159.83</w:t>
            </w:r>
          </w:p>
        </w:tc>
        <w:tc>
          <w:tcPr>
            <w:tcW w:w="0" w:type="auto"/>
          </w:tcPr>
          <w:p w14:paraId="3008952E" w14:textId="0E7D729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990.76</w:t>
            </w:r>
          </w:p>
        </w:tc>
        <w:tc>
          <w:tcPr>
            <w:tcW w:w="0" w:type="auto"/>
          </w:tcPr>
          <w:p w14:paraId="544FC40D" w14:textId="3D553F7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1321055C" w14:textId="3C2517AF"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0" w:type="auto"/>
          </w:tcPr>
          <w:p w14:paraId="74D75DB4" w14:textId="089F712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22175.83</w:t>
            </w:r>
          </w:p>
        </w:tc>
        <w:tc>
          <w:tcPr>
            <w:tcW w:w="0" w:type="auto"/>
          </w:tcPr>
          <w:p w14:paraId="0532C6F1" w14:textId="11E948B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22232.16</w:t>
            </w:r>
          </w:p>
        </w:tc>
      </w:tr>
      <w:tr w:rsidR="00837293" w:rsidRPr="00837293"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0" w:type="auto"/>
          </w:tcPr>
          <w:p w14:paraId="490A5E38" w14:textId="7E93E83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22328.74</w:t>
            </w:r>
          </w:p>
        </w:tc>
        <w:tc>
          <w:tcPr>
            <w:tcW w:w="0" w:type="auto"/>
          </w:tcPr>
          <w:p w14:paraId="2DCD7066" w14:textId="1A8F7855"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821.85</w:t>
            </w:r>
          </w:p>
        </w:tc>
        <w:tc>
          <w:tcPr>
            <w:tcW w:w="0" w:type="auto"/>
          </w:tcPr>
          <w:p w14:paraId="3D5DBBAB" w14:textId="08BC76A8"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4FF554F4" w14:textId="1FE036E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0" w:type="auto"/>
          </w:tcPr>
          <w:p w14:paraId="11C8F992" w14:textId="678ECDDA"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22344.74</w:t>
            </w:r>
          </w:p>
        </w:tc>
        <w:tc>
          <w:tcPr>
            <w:tcW w:w="0" w:type="auto"/>
          </w:tcPr>
          <w:p w14:paraId="661B2337" w14:textId="6E90912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22401.07</w:t>
            </w:r>
          </w:p>
        </w:tc>
      </w:tr>
      <w:tr w:rsidR="00837293" w:rsidRPr="00837293"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CAMSIS</w:t>
            </w:r>
          </w:p>
        </w:tc>
        <w:tc>
          <w:tcPr>
            <w:tcW w:w="0" w:type="auto"/>
          </w:tcPr>
          <w:p w14:paraId="672F00BA" w14:textId="0963DB9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22299.86</w:t>
            </w:r>
          </w:p>
        </w:tc>
        <w:tc>
          <w:tcPr>
            <w:tcW w:w="0" w:type="auto"/>
          </w:tcPr>
          <w:p w14:paraId="113BBF08" w14:textId="41B9DE9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850.73</w:t>
            </w:r>
          </w:p>
        </w:tc>
        <w:tc>
          <w:tcPr>
            <w:tcW w:w="0" w:type="auto"/>
          </w:tcPr>
          <w:p w14:paraId="3C1C591E" w14:textId="468DBE7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2693AB1E" w14:textId="3325EE9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0" w:type="auto"/>
          </w:tcPr>
          <w:p w14:paraId="0A1861DD" w14:textId="045D23F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22315.86</w:t>
            </w:r>
          </w:p>
        </w:tc>
        <w:tc>
          <w:tcPr>
            <w:tcW w:w="0" w:type="auto"/>
          </w:tcPr>
          <w:p w14:paraId="646F0518" w14:textId="00FC0F9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22372.19</w:t>
            </w:r>
          </w:p>
        </w:tc>
      </w:tr>
      <w:bookmarkEnd w:id="221"/>
    </w:tbl>
    <w:p w14:paraId="557B6B61" w14:textId="77777777" w:rsidR="00B947F6" w:rsidRPr="00837293" w:rsidRDefault="00B947F6" w:rsidP="00B947F6">
      <w:pPr>
        <w:rPr>
          <w:rFonts w:ascii="Book Antiqua" w:hAnsi="Book Antiqua" w:cs="Times New Roman"/>
          <w:sz w:val="24"/>
          <w:szCs w:val="24"/>
        </w:rPr>
      </w:pPr>
    </w:p>
    <w:p w14:paraId="5E729D23" w14:textId="7BC8A2CA" w:rsidR="00CE053C" w:rsidRPr="00837293" w:rsidRDefault="00CE053C" w:rsidP="00AE3B45">
      <w:pPr>
        <w:pStyle w:val="Caption"/>
      </w:pPr>
      <w:bookmarkStart w:id="222" w:name="_Toc152411236"/>
      <w:bookmarkStart w:id="223" w:name="_Hlk147596005"/>
      <w:r w:rsidRPr="00837293">
        <w:t>Table A.</w:t>
      </w:r>
      <w:r w:rsidRPr="00837293">
        <w:fldChar w:fldCharType="begin"/>
      </w:r>
      <w:r w:rsidRPr="00837293">
        <w:instrText xml:space="preserve"> SEQ Table_A. \* ARABIC </w:instrText>
      </w:r>
      <w:r w:rsidRPr="00837293">
        <w:fldChar w:fldCharType="separate"/>
      </w:r>
      <w:r w:rsidR="0067151A" w:rsidRPr="00837293">
        <w:rPr>
          <w:noProof/>
        </w:rPr>
        <w:t>2</w:t>
      </w:r>
      <w:r w:rsidRPr="00837293">
        <w:fldChar w:fldCharType="end"/>
      </w:r>
      <w:r w:rsidRPr="00837293">
        <w:t xml:space="preserve"> Model building goodness-of-fit summaries for multiple logistic regression model of Economic Activity (CAMSIS)</w:t>
      </w:r>
      <w:bookmarkEnd w:id="222"/>
    </w:p>
    <w:tbl>
      <w:tblPr>
        <w:tblStyle w:val="GridTable6Colorful"/>
        <w:tblW w:w="0" w:type="auto"/>
        <w:tblLook w:val="04A0" w:firstRow="1" w:lastRow="0" w:firstColumn="1" w:lastColumn="0" w:noHBand="0" w:noVBand="1"/>
      </w:tblPr>
      <w:tblGrid>
        <w:gridCol w:w="1616"/>
        <w:gridCol w:w="1243"/>
        <w:gridCol w:w="1288"/>
        <w:gridCol w:w="1277"/>
        <w:gridCol w:w="1586"/>
        <w:gridCol w:w="1116"/>
        <w:gridCol w:w="1116"/>
      </w:tblGrid>
      <w:tr w:rsidR="00837293" w:rsidRPr="00837293"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0" w:type="auto"/>
          </w:tcPr>
          <w:p w14:paraId="6DCCA11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0" w:type="auto"/>
          </w:tcPr>
          <w:p w14:paraId="5E4DD7C2"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0" w:type="auto"/>
          </w:tcPr>
          <w:p w14:paraId="6B5B21F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d.f. (from Previous)</w:t>
            </w:r>
          </w:p>
        </w:tc>
        <w:tc>
          <w:tcPr>
            <w:tcW w:w="0" w:type="auto"/>
          </w:tcPr>
          <w:p w14:paraId="2233D20F" w14:textId="3E6E42D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390E59B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0" w:type="auto"/>
          </w:tcPr>
          <w:p w14:paraId="7693F01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0" w:type="auto"/>
          </w:tcPr>
          <w:p w14:paraId="2CDD54C1" w14:textId="39B789B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0" w:type="auto"/>
          </w:tcPr>
          <w:p w14:paraId="42092E61" w14:textId="6384AD2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754516E7" w14:textId="5C49158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768C89AF" w14:textId="71CE8AA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088B02D4" w14:textId="4FED7047"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0" w:type="auto"/>
          </w:tcPr>
          <w:p w14:paraId="57F8230E" w14:textId="0C1C143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0" w:type="auto"/>
          </w:tcPr>
          <w:p w14:paraId="53EA1E4A" w14:textId="5FF51B81"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0" w:type="auto"/>
          </w:tcPr>
          <w:p w14:paraId="5798EB8D" w14:textId="3146AEF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0" w:type="auto"/>
          </w:tcPr>
          <w:p w14:paraId="209164EE" w14:textId="782CBA4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04D9B6BC" w14:textId="4552E6BD"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0" w:type="auto"/>
          </w:tcPr>
          <w:p w14:paraId="2F440D95" w14:textId="5311203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0" w:type="auto"/>
          </w:tcPr>
          <w:p w14:paraId="60C9EB50" w14:textId="33E66C4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0" w:type="auto"/>
          </w:tcPr>
          <w:p w14:paraId="3442AA35" w14:textId="6BA6F17F"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17921.39</w:t>
            </w:r>
          </w:p>
        </w:tc>
        <w:tc>
          <w:tcPr>
            <w:tcW w:w="0" w:type="auto"/>
          </w:tcPr>
          <w:p w14:paraId="7C887291" w14:textId="4BC1DE3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987.57</w:t>
            </w:r>
          </w:p>
        </w:tc>
        <w:tc>
          <w:tcPr>
            <w:tcW w:w="0" w:type="auto"/>
          </w:tcPr>
          <w:p w14:paraId="19A0112D" w14:textId="54D24B2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w:t>
            </w:r>
          </w:p>
        </w:tc>
        <w:tc>
          <w:tcPr>
            <w:tcW w:w="0" w:type="auto"/>
          </w:tcPr>
          <w:p w14:paraId="2CBF9F6D" w14:textId="63B17F27"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0" w:type="auto"/>
          </w:tcPr>
          <w:p w14:paraId="4E53D54A" w14:textId="4B74679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17945.39</w:t>
            </w:r>
          </w:p>
        </w:tc>
        <w:tc>
          <w:tcPr>
            <w:tcW w:w="0" w:type="auto"/>
          </w:tcPr>
          <w:p w14:paraId="012A56AC" w14:textId="551D99F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18029.89</w:t>
            </w:r>
          </w:p>
        </w:tc>
      </w:tr>
      <w:tr w:rsidR="00837293" w:rsidRPr="00837293"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0" w:type="auto"/>
          </w:tcPr>
          <w:p w14:paraId="4D01150F" w14:textId="1FC5B6A5"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17677.49</w:t>
            </w:r>
          </w:p>
        </w:tc>
        <w:tc>
          <w:tcPr>
            <w:tcW w:w="0" w:type="auto"/>
          </w:tcPr>
          <w:p w14:paraId="3D91C84D" w14:textId="3A7A4E2A"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243.9</w:t>
            </w:r>
          </w:p>
        </w:tc>
        <w:tc>
          <w:tcPr>
            <w:tcW w:w="0" w:type="auto"/>
          </w:tcPr>
          <w:p w14:paraId="1CBE1960" w14:textId="2D79DE47"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0" w:type="auto"/>
          </w:tcPr>
          <w:p w14:paraId="43E044D4" w14:textId="3B0546BD"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0" w:type="auto"/>
          </w:tcPr>
          <w:p w14:paraId="0DBD4166" w14:textId="0994A784"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17709.49</w:t>
            </w:r>
          </w:p>
        </w:tc>
        <w:tc>
          <w:tcPr>
            <w:tcW w:w="0" w:type="auto"/>
          </w:tcPr>
          <w:p w14:paraId="3082AB5D" w14:textId="24878EA5"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17822.16</w:t>
            </w:r>
          </w:p>
        </w:tc>
      </w:tr>
      <w:tr w:rsidR="00837293" w:rsidRPr="00837293"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Educational Attainment + Sex + Tenure + CAMSIS</w:t>
            </w:r>
          </w:p>
        </w:tc>
        <w:tc>
          <w:tcPr>
            <w:tcW w:w="0" w:type="auto"/>
          </w:tcPr>
          <w:p w14:paraId="4CB70B84" w14:textId="7AB7374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17543.74</w:t>
            </w:r>
          </w:p>
        </w:tc>
        <w:tc>
          <w:tcPr>
            <w:tcW w:w="0" w:type="auto"/>
          </w:tcPr>
          <w:p w14:paraId="2541988D" w14:textId="53A7552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133.75</w:t>
            </w:r>
          </w:p>
        </w:tc>
        <w:tc>
          <w:tcPr>
            <w:tcW w:w="0" w:type="auto"/>
          </w:tcPr>
          <w:p w14:paraId="60862BA4" w14:textId="7498B2A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0" w:type="auto"/>
          </w:tcPr>
          <w:p w14:paraId="16452B4A" w14:textId="762B416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0" w:type="auto"/>
          </w:tcPr>
          <w:p w14:paraId="769A8142" w14:textId="3B4683A7"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17583.74</w:t>
            </w:r>
          </w:p>
        </w:tc>
        <w:tc>
          <w:tcPr>
            <w:tcW w:w="0" w:type="auto"/>
          </w:tcPr>
          <w:p w14:paraId="205DB6D7" w14:textId="756455B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17724.57</w:t>
            </w:r>
          </w:p>
        </w:tc>
      </w:tr>
    </w:tbl>
    <w:p w14:paraId="3CF68712" w14:textId="77777777" w:rsidR="00B947F6" w:rsidRPr="00837293" w:rsidRDefault="00B947F6" w:rsidP="00B947F6">
      <w:pPr>
        <w:rPr>
          <w:rFonts w:ascii="Book Antiqua" w:hAnsi="Book Antiqua" w:cs="Times New Roman"/>
          <w:sz w:val="24"/>
          <w:szCs w:val="24"/>
        </w:rPr>
      </w:pPr>
    </w:p>
    <w:p w14:paraId="2EA6A59D" w14:textId="5B1A176B" w:rsidR="00CE053C" w:rsidRPr="00837293" w:rsidRDefault="00CE053C" w:rsidP="00AE3B45">
      <w:pPr>
        <w:pStyle w:val="Caption"/>
      </w:pPr>
      <w:bookmarkStart w:id="224" w:name="_Toc152411237"/>
      <w:r w:rsidRPr="00837293">
        <w:t>Table A.</w:t>
      </w:r>
      <w:r w:rsidRPr="00837293">
        <w:fldChar w:fldCharType="begin"/>
      </w:r>
      <w:r w:rsidRPr="00837293">
        <w:instrText xml:space="preserve"> SEQ Table_A. \* ARABIC </w:instrText>
      </w:r>
      <w:r w:rsidRPr="00837293">
        <w:fldChar w:fldCharType="separate"/>
      </w:r>
      <w:r w:rsidR="0067151A" w:rsidRPr="00837293">
        <w:rPr>
          <w:noProof/>
        </w:rPr>
        <w:t>3</w:t>
      </w:r>
      <w:r w:rsidRPr="00837293">
        <w:fldChar w:fldCharType="end"/>
      </w:r>
      <w:r w:rsidRPr="00837293">
        <w:t xml:space="preserve"> Goodness-of-fit summaries for explanatory variables and Economic Activity (RGSC)</w:t>
      </w:r>
      <w:bookmarkEnd w:id="224"/>
    </w:p>
    <w:tbl>
      <w:tblPr>
        <w:tblStyle w:val="GridTable6Colorful"/>
        <w:tblW w:w="0" w:type="auto"/>
        <w:tblLook w:val="04A0" w:firstRow="1" w:lastRow="0" w:firstColumn="1" w:lastColumn="0" w:noHBand="0" w:noVBand="1"/>
      </w:tblPr>
      <w:tblGrid>
        <w:gridCol w:w="1747"/>
        <w:gridCol w:w="1243"/>
        <w:gridCol w:w="1363"/>
        <w:gridCol w:w="930"/>
        <w:gridCol w:w="1727"/>
        <w:gridCol w:w="1116"/>
        <w:gridCol w:w="1116"/>
      </w:tblGrid>
      <w:tr w:rsidR="00837293" w:rsidRPr="00837293"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0" w:type="auto"/>
          </w:tcPr>
          <w:p w14:paraId="077997B0"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0" w:type="auto"/>
          </w:tcPr>
          <w:p w14:paraId="5EBCFD5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0" w:type="auto"/>
          </w:tcPr>
          <w:p w14:paraId="134F3072"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d.f. (from Null)</w:t>
            </w:r>
          </w:p>
        </w:tc>
        <w:tc>
          <w:tcPr>
            <w:tcW w:w="0" w:type="auto"/>
          </w:tcPr>
          <w:p w14:paraId="60025057" w14:textId="471C6D73"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53D10C0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0" w:type="auto"/>
          </w:tcPr>
          <w:p w14:paraId="15C703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0" w:type="auto"/>
          </w:tcPr>
          <w:p w14:paraId="7531DDCC" w14:textId="0432640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0" w:type="auto"/>
          </w:tcPr>
          <w:p w14:paraId="1516C6EF" w14:textId="78D3195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25DA80FD" w14:textId="0C840C0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4A932C4C" w14:textId="5EB425CC"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0B1736E8" w14:textId="6130CCBC"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0" w:type="auto"/>
          </w:tcPr>
          <w:p w14:paraId="14A206D9" w14:textId="1992CCD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0" w:type="auto"/>
          </w:tcPr>
          <w:p w14:paraId="54EAE00A" w14:textId="59DF4A6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0" w:type="auto"/>
          </w:tcPr>
          <w:p w14:paraId="51A1B5A7" w14:textId="718F4C2F"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0" w:type="auto"/>
          </w:tcPr>
          <w:p w14:paraId="43C29D9C" w14:textId="0F58F1E4"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1C2550A0" w14:textId="77706E83"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0" w:type="auto"/>
          </w:tcPr>
          <w:p w14:paraId="5E92D3A1" w14:textId="2643111F"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0" w:type="auto"/>
          </w:tcPr>
          <w:p w14:paraId="41CDA898" w14:textId="43A3F3D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0" w:type="auto"/>
          </w:tcPr>
          <w:p w14:paraId="6D6165E8" w14:textId="196E84A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22159.83</w:t>
            </w:r>
          </w:p>
        </w:tc>
        <w:tc>
          <w:tcPr>
            <w:tcW w:w="0" w:type="auto"/>
          </w:tcPr>
          <w:p w14:paraId="4C8F6B11" w14:textId="492A91F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990.76</w:t>
            </w:r>
          </w:p>
        </w:tc>
        <w:tc>
          <w:tcPr>
            <w:tcW w:w="0" w:type="auto"/>
          </w:tcPr>
          <w:p w14:paraId="350B59B2" w14:textId="5906AEE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0F7CD86F" w14:textId="2A3A717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0" w:type="auto"/>
          </w:tcPr>
          <w:p w14:paraId="4387DAD6" w14:textId="34EB597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22175.83</w:t>
            </w:r>
          </w:p>
        </w:tc>
        <w:tc>
          <w:tcPr>
            <w:tcW w:w="0" w:type="auto"/>
          </w:tcPr>
          <w:p w14:paraId="4DE32CA4" w14:textId="2C55BAD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22232.16</w:t>
            </w:r>
          </w:p>
        </w:tc>
      </w:tr>
      <w:tr w:rsidR="00837293" w:rsidRPr="00837293"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0" w:type="auto"/>
          </w:tcPr>
          <w:p w14:paraId="3F733044" w14:textId="7C40F327"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22328.74</w:t>
            </w:r>
          </w:p>
        </w:tc>
        <w:tc>
          <w:tcPr>
            <w:tcW w:w="0" w:type="auto"/>
          </w:tcPr>
          <w:p w14:paraId="410F8183" w14:textId="0E6EB9F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821.85</w:t>
            </w:r>
          </w:p>
        </w:tc>
        <w:tc>
          <w:tcPr>
            <w:tcW w:w="0" w:type="auto"/>
          </w:tcPr>
          <w:p w14:paraId="0AE84C25" w14:textId="139CDED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0CBDDAD8" w14:textId="0995A67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0" w:type="auto"/>
          </w:tcPr>
          <w:p w14:paraId="6A815B2C" w14:textId="78BC678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22344.74</w:t>
            </w:r>
          </w:p>
        </w:tc>
        <w:tc>
          <w:tcPr>
            <w:tcW w:w="0" w:type="auto"/>
          </w:tcPr>
          <w:p w14:paraId="7F93847E" w14:textId="0554B97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22401.07</w:t>
            </w:r>
          </w:p>
        </w:tc>
      </w:tr>
      <w:tr w:rsidR="00837293" w:rsidRPr="00837293"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RGSC</w:t>
            </w:r>
          </w:p>
        </w:tc>
        <w:tc>
          <w:tcPr>
            <w:tcW w:w="0" w:type="auto"/>
          </w:tcPr>
          <w:p w14:paraId="443AD187" w14:textId="2C04276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22020.21</w:t>
            </w:r>
          </w:p>
        </w:tc>
        <w:tc>
          <w:tcPr>
            <w:tcW w:w="0" w:type="auto"/>
          </w:tcPr>
          <w:p w14:paraId="1F8502EF" w14:textId="74B6CF5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1130.38</w:t>
            </w:r>
          </w:p>
        </w:tc>
        <w:tc>
          <w:tcPr>
            <w:tcW w:w="0" w:type="auto"/>
          </w:tcPr>
          <w:p w14:paraId="4CCE4AF6" w14:textId="7849063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w:t>
            </w:r>
          </w:p>
        </w:tc>
        <w:tc>
          <w:tcPr>
            <w:tcW w:w="0" w:type="auto"/>
          </w:tcPr>
          <w:p w14:paraId="211EABCA" w14:textId="4431696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0.05</w:t>
            </w:r>
          </w:p>
        </w:tc>
        <w:tc>
          <w:tcPr>
            <w:tcW w:w="0" w:type="auto"/>
          </w:tcPr>
          <w:p w14:paraId="30B137DB" w14:textId="7FE449C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22068.21</w:t>
            </w:r>
          </w:p>
        </w:tc>
        <w:tc>
          <w:tcPr>
            <w:tcW w:w="0" w:type="auto"/>
          </w:tcPr>
          <w:p w14:paraId="19B88D60" w14:textId="157117B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22237.21</w:t>
            </w:r>
          </w:p>
        </w:tc>
      </w:tr>
    </w:tbl>
    <w:p w14:paraId="281C6781" w14:textId="77777777" w:rsidR="00B947F6" w:rsidRPr="00837293" w:rsidRDefault="00B947F6" w:rsidP="00B947F6">
      <w:pPr>
        <w:rPr>
          <w:rFonts w:ascii="Book Antiqua" w:hAnsi="Book Antiqua" w:cs="Times New Roman"/>
          <w:sz w:val="24"/>
          <w:szCs w:val="24"/>
        </w:rPr>
      </w:pPr>
    </w:p>
    <w:p w14:paraId="5B71E79E" w14:textId="13013D6A" w:rsidR="00CE053C" w:rsidRPr="00837293" w:rsidRDefault="00CE053C" w:rsidP="00AE3B45">
      <w:pPr>
        <w:pStyle w:val="Caption"/>
      </w:pPr>
      <w:bookmarkStart w:id="225" w:name="_Toc152411238"/>
      <w:r w:rsidRPr="00837293">
        <w:t>Table A.</w:t>
      </w:r>
      <w:r w:rsidRPr="00837293">
        <w:fldChar w:fldCharType="begin"/>
      </w:r>
      <w:r w:rsidRPr="00837293">
        <w:instrText xml:space="preserve"> SEQ Table_A. \* ARABIC </w:instrText>
      </w:r>
      <w:r w:rsidRPr="00837293">
        <w:fldChar w:fldCharType="separate"/>
      </w:r>
      <w:r w:rsidR="0067151A" w:rsidRPr="00837293">
        <w:rPr>
          <w:noProof/>
        </w:rPr>
        <w:t>4</w:t>
      </w:r>
      <w:r w:rsidRPr="00837293">
        <w:fldChar w:fldCharType="end"/>
      </w:r>
      <w:r w:rsidRPr="00837293">
        <w:t xml:space="preserve"> Model building goodness-of-fit summaries for multiple logistic regression model of Economic Activity (RGSC)</w:t>
      </w:r>
      <w:bookmarkEnd w:id="225"/>
    </w:p>
    <w:tbl>
      <w:tblPr>
        <w:tblStyle w:val="GridTable6Colorful"/>
        <w:tblW w:w="5000" w:type="pct"/>
        <w:tblLook w:val="04A0" w:firstRow="1" w:lastRow="0" w:firstColumn="1" w:lastColumn="0" w:noHBand="0" w:noVBand="1"/>
      </w:tblPr>
      <w:tblGrid>
        <w:gridCol w:w="1705"/>
        <w:gridCol w:w="1243"/>
        <w:gridCol w:w="1256"/>
        <w:gridCol w:w="1256"/>
        <w:gridCol w:w="1550"/>
        <w:gridCol w:w="1116"/>
        <w:gridCol w:w="1116"/>
      </w:tblGrid>
      <w:tr w:rsidR="00837293" w:rsidRPr="00837293" w14:paraId="1325870C"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06CBBC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26" w:type="pct"/>
          </w:tcPr>
          <w:p w14:paraId="50FFC80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7FAA2DD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38" w:type="pct"/>
          </w:tcPr>
          <w:p w14:paraId="3EAD0412"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d.f. (from Previous)</w:t>
            </w:r>
          </w:p>
        </w:tc>
        <w:tc>
          <w:tcPr>
            <w:tcW w:w="787" w:type="pct"/>
          </w:tcPr>
          <w:p w14:paraId="0E81E94E" w14:textId="10C137A9"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25" w:type="pct"/>
          </w:tcPr>
          <w:p w14:paraId="28E002B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25" w:type="pct"/>
          </w:tcPr>
          <w:p w14:paraId="34D60FB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4D252EA7"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21BA873E"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26" w:type="pct"/>
          </w:tcPr>
          <w:p w14:paraId="0BE30BA0" w14:textId="5BD55BA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638" w:type="pct"/>
          </w:tcPr>
          <w:p w14:paraId="2041B226" w14:textId="265B5B3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8" w:type="pct"/>
          </w:tcPr>
          <w:p w14:paraId="135C180D" w14:textId="011BE92F"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787" w:type="pct"/>
          </w:tcPr>
          <w:p w14:paraId="4F135FB2" w14:textId="2D464E5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25" w:type="pct"/>
          </w:tcPr>
          <w:p w14:paraId="354B199D" w14:textId="16D6385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625" w:type="pct"/>
          </w:tcPr>
          <w:p w14:paraId="1D226FBC" w14:textId="0F107DF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40C83B70"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267B8EB7"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26" w:type="pct"/>
          </w:tcPr>
          <w:p w14:paraId="6D1ED859" w14:textId="41B4A4E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638" w:type="pct"/>
          </w:tcPr>
          <w:p w14:paraId="535EAE50" w14:textId="4F4CBB9B"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638" w:type="pct"/>
          </w:tcPr>
          <w:p w14:paraId="72522720" w14:textId="431FBBB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787" w:type="pct"/>
          </w:tcPr>
          <w:p w14:paraId="54B3DE53" w14:textId="7EC58B9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625" w:type="pct"/>
          </w:tcPr>
          <w:p w14:paraId="1364FEFB" w14:textId="60E2FAF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625" w:type="pct"/>
          </w:tcPr>
          <w:p w14:paraId="24969B15" w14:textId="360336F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51C55D3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5C9D041D"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w:t>
            </w:r>
            <w:r w:rsidRPr="00837293">
              <w:rPr>
                <w:rFonts w:ascii="Book Antiqua" w:hAnsi="Book Antiqua" w:cs="Times New Roman"/>
                <w:color w:val="auto"/>
                <w:sz w:val="24"/>
                <w:szCs w:val="24"/>
              </w:rPr>
              <w:lastRenderedPageBreak/>
              <w:t>Sex</w:t>
            </w:r>
          </w:p>
        </w:tc>
        <w:tc>
          <w:tcPr>
            <w:tcW w:w="626" w:type="pct"/>
          </w:tcPr>
          <w:p w14:paraId="0EB3B0DE" w14:textId="0F13AEF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17921.39</w:t>
            </w:r>
          </w:p>
        </w:tc>
        <w:tc>
          <w:tcPr>
            <w:tcW w:w="638" w:type="pct"/>
          </w:tcPr>
          <w:p w14:paraId="1E94F072" w14:textId="7D06D66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987.57</w:t>
            </w:r>
          </w:p>
        </w:tc>
        <w:tc>
          <w:tcPr>
            <w:tcW w:w="638" w:type="pct"/>
          </w:tcPr>
          <w:p w14:paraId="52D8F6F1" w14:textId="182D8CD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w:t>
            </w:r>
          </w:p>
        </w:tc>
        <w:tc>
          <w:tcPr>
            <w:tcW w:w="787" w:type="pct"/>
          </w:tcPr>
          <w:p w14:paraId="688657DC" w14:textId="58DCB90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625" w:type="pct"/>
          </w:tcPr>
          <w:p w14:paraId="04E58ABC" w14:textId="4D5458D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17945.39</w:t>
            </w:r>
          </w:p>
        </w:tc>
        <w:tc>
          <w:tcPr>
            <w:tcW w:w="625" w:type="pct"/>
          </w:tcPr>
          <w:p w14:paraId="750812C7" w14:textId="44EA31F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18029.89</w:t>
            </w:r>
          </w:p>
        </w:tc>
      </w:tr>
      <w:tr w:rsidR="00837293" w:rsidRPr="00837293" w14:paraId="290CBF33"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1B970498"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26" w:type="pct"/>
          </w:tcPr>
          <w:p w14:paraId="0B97F25F" w14:textId="63A8522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17677.49</w:t>
            </w:r>
          </w:p>
        </w:tc>
        <w:tc>
          <w:tcPr>
            <w:tcW w:w="638" w:type="pct"/>
          </w:tcPr>
          <w:p w14:paraId="5F39CDFF" w14:textId="07C8A767"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243.9</w:t>
            </w:r>
          </w:p>
        </w:tc>
        <w:tc>
          <w:tcPr>
            <w:tcW w:w="638" w:type="pct"/>
          </w:tcPr>
          <w:p w14:paraId="47A0A546" w14:textId="7AF3343B"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787" w:type="pct"/>
          </w:tcPr>
          <w:p w14:paraId="78F14F02" w14:textId="1053A50A"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625" w:type="pct"/>
          </w:tcPr>
          <w:p w14:paraId="5C710519" w14:textId="3988297D"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17709.49</w:t>
            </w:r>
          </w:p>
        </w:tc>
        <w:tc>
          <w:tcPr>
            <w:tcW w:w="625" w:type="pct"/>
          </w:tcPr>
          <w:p w14:paraId="76DD7635" w14:textId="6F3C768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17822.16</w:t>
            </w:r>
          </w:p>
        </w:tc>
      </w:tr>
      <w:tr w:rsidR="00837293" w:rsidRPr="00837293" w14:paraId="483184B9"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690FC96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RGSC</w:t>
            </w:r>
          </w:p>
        </w:tc>
        <w:tc>
          <w:tcPr>
            <w:tcW w:w="626" w:type="pct"/>
          </w:tcPr>
          <w:p w14:paraId="1DADCE35" w14:textId="789A721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17459.12</w:t>
            </w:r>
          </w:p>
        </w:tc>
        <w:tc>
          <w:tcPr>
            <w:tcW w:w="638" w:type="pct"/>
          </w:tcPr>
          <w:p w14:paraId="2FCC88AB" w14:textId="4437D51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218.37</w:t>
            </w:r>
          </w:p>
        </w:tc>
        <w:tc>
          <w:tcPr>
            <w:tcW w:w="638" w:type="pct"/>
          </w:tcPr>
          <w:p w14:paraId="54A3D18D" w14:textId="453C92B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w:t>
            </w:r>
          </w:p>
        </w:tc>
        <w:tc>
          <w:tcPr>
            <w:tcW w:w="787" w:type="pct"/>
          </w:tcPr>
          <w:p w14:paraId="2BAAE85D" w14:textId="6B9E9B0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625" w:type="pct"/>
          </w:tcPr>
          <w:p w14:paraId="56A0FEF7" w14:textId="283046D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17531.12</w:t>
            </w:r>
          </w:p>
        </w:tc>
        <w:tc>
          <w:tcPr>
            <w:tcW w:w="625" w:type="pct"/>
          </w:tcPr>
          <w:p w14:paraId="796238FF" w14:textId="4F6FF36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17784.62</w:t>
            </w:r>
          </w:p>
        </w:tc>
      </w:tr>
      <w:bookmarkEnd w:id="223"/>
    </w:tbl>
    <w:p w14:paraId="227F1F27" w14:textId="77777777" w:rsidR="00C4762D" w:rsidRPr="00837293" w:rsidRDefault="00C4762D" w:rsidP="00D90843">
      <w:pPr>
        <w:pStyle w:val="Heading1"/>
        <w:numPr>
          <w:ilvl w:val="0"/>
          <w:numId w:val="0"/>
        </w:numPr>
      </w:pPr>
    </w:p>
    <w:p w14:paraId="0E24DDD2" w14:textId="77777777" w:rsidR="00C4762D" w:rsidRPr="00837293" w:rsidRDefault="00C4762D" w:rsidP="00C4762D">
      <w:pPr>
        <w:rPr>
          <w:rFonts w:ascii="Book Antiqua" w:hAnsi="Book Antiqua" w:cs="Times New Roman"/>
          <w:sz w:val="24"/>
          <w:szCs w:val="24"/>
        </w:rPr>
      </w:pPr>
    </w:p>
    <w:p w14:paraId="3E870B4E" w14:textId="77777777" w:rsidR="00C4762D" w:rsidRPr="00837293" w:rsidRDefault="00C4762D" w:rsidP="00C4762D">
      <w:pPr>
        <w:rPr>
          <w:rFonts w:ascii="Book Antiqua" w:hAnsi="Book Antiqua" w:cs="Times New Roman"/>
          <w:sz w:val="24"/>
          <w:szCs w:val="24"/>
        </w:rPr>
      </w:pPr>
    </w:p>
    <w:p w14:paraId="12627ADD" w14:textId="77777777" w:rsidR="004B17A9" w:rsidRPr="00837293" w:rsidRDefault="004B17A9" w:rsidP="00C4762D">
      <w:pPr>
        <w:rPr>
          <w:rFonts w:ascii="Book Antiqua" w:hAnsi="Book Antiqua" w:cs="Times New Roman"/>
          <w:sz w:val="24"/>
          <w:szCs w:val="24"/>
        </w:rPr>
      </w:pPr>
    </w:p>
    <w:p w14:paraId="722A36A5" w14:textId="77777777" w:rsidR="004B17A9" w:rsidRPr="00837293" w:rsidRDefault="004B17A9" w:rsidP="00C4762D">
      <w:pPr>
        <w:rPr>
          <w:rFonts w:ascii="Book Antiqua" w:hAnsi="Book Antiqua" w:cs="Times New Roman"/>
          <w:sz w:val="24"/>
          <w:szCs w:val="24"/>
        </w:rPr>
      </w:pPr>
    </w:p>
    <w:p w14:paraId="28319785" w14:textId="77777777" w:rsidR="004B17A9" w:rsidRPr="00837293" w:rsidRDefault="004B17A9" w:rsidP="00C4762D">
      <w:pPr>
        <w:rPr>
          <w:rFonts w:ascii="Book Antiqua" w:hAnsi="Book Antiqua" w:cs="Times New Roman"/>
          <w:sz w:val="24"/>
          <w:szCs w:val="24"/>
        </w:rPr>
      </w:pPr>
    </w:p>
    <w:p w14:paraId="22EEA291" w14:textId="77777777" w:rsidR="004B17A9" w:rsidRPr="00837293" w:rsidRDefault="004B17A9" w:rsidP="00C4762D">
      <w:pPr>
        <w:rPr>
          <w:rFonts w:ascii="Book Antiqua" w:hAnsi="Book Antiqua" w:cs="Times New Roman"/>
          <w:sz w:val="24"/>
          <w:szCs w:val="24"/>
        </w:rPr>
      </w:pPr>
    </w:p>
    <w:p w14:paraId="0D91DE51" w14:textId="77777777" w:rsidR="004B17A9" w:rsidRPr="00837293" w:rsidRDefault="004B17A9" w:rsidP="00C4762D">
      <w:pPr>
        <w:rPr>
          <w:rFonts w:ascii="Book Antiqua" w:hAnsi="Book Antiqua" w:cs="Times New Roman"/>
          <w:sz w:val="24"/>
          <w:szCs w:val="24"/>
        </w:rPr>
      </w:pPr>
    </w:p>
    <w:p w14:paraId="1C106AFB" w14:textId="77777777" w:rsidR="004B17A9" w:rsidRPr="00837293" w:rsidRDefault="004B17A9" w:rsidP="00C4762D">
      <w:pPr>
        <w:rPr>
          <w:rFonts w:ascii="Book Antiqua" w:hAnsi="Book Antiqua" w:cs="Times New Roman"/>
          <w:sz w:val="24"/>
          <w:szCs w:val="24"/>
        </w:rPr>
      </w:pPr>
    </w:p>
    <w:p w14:paraId="0A06371C" w14:textId="77777777" w:rsidR="004B17A9" w:rsidRPr="00837293" w:rsidRDefault="004B17A9" w:rsidP="00C4762D">
      <w:pPr>
        <w:rPr>
          <w:rFonts w:ascii="Book Antiqua" w:hAnsi="Book Antiqua" w:cs="Times New Roman"/>
          <w:sz w:val="24"/>
          <w:szCs w:val="24"/>
        </w:rPr>
      </w:pPr>
    </w:p>
    <w:p w14:paraId="16491227" w14:textId="78B59917" w:rsidR="004B17A9" w:rsidRPr="00837293" w:rsidRDefault="004B17A9" w:rsidP="00AE3B45">
      <w:pPr>
        <w:pStyle w:val="Caption"/>
      </w:pPr>
      <w:bookmarkStart w:id="226" w:name="_Toc147242769"/>
      <w:bookmarkStart w:id="227" w:name="_Toc152411239"/>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1</w:t>
      </w:r>
      <w:r w:rsidRPr="00837293">
        <w:fldChar w:fldCharType="end"/>
      </w:r>
      <w:r w:rsidRPr="00837293">
        <w:t xml:space="preserve"> Goodness-of-fit summaries for explanatory variables and Economic Activity (CAMSIS)</w:t>
      </w:r>
      <w:bookmarkEnd w:id="226"/>
      <w:bookmarkEnd w:id="227"/>
    </w:p>
    <w:tbl>
      <w:tblPr>
        <w:tblStyle w:val="GridTable6Colorful"/>
        <w:tblW w:w="0" w:type="auto"/>
        <w:tblLook w:val="04A0" w:firstRow="1" w:lastRow="0" w:firstColumn="1" w:lastColumn="0" w:noHBand="0" w:noVBand="1"/>
      </w:tblPr>
      <w:tblGrid>
        <w:gridCol w:w="1831"/>
        <w:gridCol w:w="1243"/>
        <w:gridCol w:w="1408"/>
        <w:gridCol w:w="974"/>
        <w:gridCol w:w="1794"/>
        <w:gridCol w:w="996"/>
        <w:gridCol w:w="996"/>
      </w:tblGrid>
      <w:tr w:rsidR="00837293" w:rsidRPr="00837293"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1104EE6D"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0" w:type="auto"/>
          </w:tcPr>
          <w:p w14:paraId="053B91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Null)</w:t>
            </w:r>
          </w:p>
        </w:tc>
        <w:tc>
          <w:tcPr>
            <w:tcW w:w="0" w:type="auto"/>
          </w:tcPr>
          <w:p w14:paraId="595B2CF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 f. (from Null)</w:t>
            </w:r>
          </w:p>
        </w:tc>
        <w:tc>
          <w:tcPr>
            <w:tcW w:w="0" w:type="auto"/>
          </w:tcPr>
          <w:p w14:paraId="19D9963E" w14:textId="73FAD0A1"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4B658211"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0" w:type="auto"/>
          </w:tcPr>
          <w:p w14:paraId="103BB333"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w:t>
            </w:r>
          </w:p>
        </w:tc>
        <w:tc>
          <w:tcPr>
            <w:tcW w:w="0" w:type="auto"/>
          </w:tcPr>
          <w:p w14:paraId="1BF6AF9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0" w:type="auto"/>
          </w:tcPr>
          <w:p w14:paraId="61BAEC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5B0CF0C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1A7D102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4AE2760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0" w:type="auto"/>
          </w:tcPr>
          <w:p w14:paraId="6CD7932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0" w:type="auto"/>
          </w:tcPr>
          <w:p w14:paraId="435810E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0" w:type="auto"/>
          </w:tcPr>
          <w:p w14:paraId="248CD6E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0" w:type="auto"/>
          </w:tcPr>
          <w:p w14:paraId="4A1DB1E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703F2ED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42F5610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0" w:type="auto"/>
          </w:tcPr>
          <w:p w14:paraId="5A97F88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Sex</w:t>
            </w:r>
          </w:p>
        </w:tc>
        <w:tc>
          <w:tcPr>
            <w:tcW w:w="0" w:type="auto"/>
          </w:tcPr>
          <w:p w14:paraId="5A0D48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1414.68</w:t>
            </w:r>
          </w:p>
        </w:tc>
        <w:tc>
          <w:tcPr>
            <w:tcW w:w="0" w:type="auto"/>
          </w:tcPr>
          <w:p w14:paraId="4AA468A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3.5</w:t>
            </w:r>
          </w:p>
        </w:tc>
        <w:tc>
          <w:tcPr>
            <w:tcW w:w="0" w:type="auto"/>
          </w:tcPr>
          <w:p w14:paraId="204F304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18FAC4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0.00</w:t>
            </w:r>
          </w:p>
        </w:tc>
        <w:tc>
          <w:tcPr>
            <w:tcW w:w="0" w:type="auto"/>
          </w:tcPr>
          <w:p w14:paraId="674FF2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1426.68</w:t>
            </w:r>
          </w:p>
        </w:tc>
        <w:tc>
          <w:tcPr>
            <w:tcW w:w="0" w:type="auto"/>
          </w:tcPr>
          <w:p w14:paraId="011440B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1454.18</w:t>
            </w:r>
          </w:p>
        </w:tc>
      </w:tr>
      <w:tr w:rsidR="00837293" w:rsidRPr="00837293"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Tenure</w:t>
            </w:r>
          </w:p>
        </w:tc>
        <w:tc>
          <w:tcPr>
            <w:tcW w:w="0" w:type="auto"/>
          </w:tcPr>
          <w:p w14:paraId="06F5708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1403.27</w:t>
            </w:r>
          </w:p>
        </w:tc>
        <w:tc>
          <w:tcPr>
            <w:tcW w:w="0" w:type="auto"/>
          </w:tcPr>
          <w:p w14:paraId="10EB1DA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14.91</w:t>
            </w:r>
          </w:p>
        </w:tc>
        <w:tc>
          <w:tcPr>
            <w:tcW w:w="0" w:type="auto"/>
          </w:tcPr>
          <w:p w14:paraId="26DE2A8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341224C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0.01</w:t>
            </w:r>
          </w:p>
        </w:tc>
        <w:tc>
          <w:tcPr>
            <w:tcW w:w="0" w:type="auto"/>
          </w:tcPr>
          <w:p w14:paraId="3718E44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1415.27</w:t>
            </w:r>
          </w:p>
        </w:tc>
        <w:tc>
          <w:tcPr>
            <w:tcW w:w="0" w:type="auto"/>
          </w:tcPr>
          <w:p w14:paraId="50FAE57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1442.77</w:t>
            </w:r>
          </w:p>
        </w:tc>
      </w:tr>
      <w:tr w:rsidR="00837293" w:rsidRPr="00837293"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lastRenderedPageBreak/>
              <w:t>Null Model + CAMSIS</w:t>
            </w:r>
          </w:p>
        </w:tc>
        <w:tc>
          <w:tcPr>
            <w:tcW w:w="0" w:type="auto"/>
          </w:tcPr>
          <w:p w14:paraId="468383D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1377.94</w:t>
            </w:r>
          </w:p>
        </w:tc>
        <w:tc>
          <w:tcPr>
            <w:tcW w:w="0" w:type="auto"/>
          </w:tcPr>
          <w:p w14:paraId="3E64FCF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40.24</w:t>
            </w:r>
          </w:p>
        </w:tc>
        <w:tc>
          <w:tcPr>
            <w:tcW w:w="0" w:type="auto"/>
          </w:tcPr>
          <w:p w14:paraId="434A266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0EAF91D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0.03</w:t>
            </w:r>
          </w:p>
        </w:tc>
        <w:tc>
          <w:tcPr>
            <w:tcW w:w="0" w:type="auto"/>
          </w:tcPr>
          <w:p w14:paraId="007996F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1389.94</w:t>
            </w:r>
          </w:p>
        </w:tc>
        <w:tc>
          <w:tcPr>
            <w:tcW w:w="0" w:type="auto"/>
          </w:tcPr>
          <w:p w14:paraId="53A1DA6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1417.44</w:t>
            </w:r>
          </w:p>
        </w:tc>
      </w:tr>
    </w:tbl>
    <w:p w14:paraId="13B890DE" w14:textId="77777777" w:rsidR="004B17A9" w:rsidRPr="00837293" w:rsidRDefault="004B17A9" w:rsidP="004B17A9">
      <w:pPr>
        <w:rPr>
          <w:rFonts w:ascii="Book Antiqua" w:hAnsi="Book Antiqua"/>
          <w:sz w:val="24"/>
          <w:szCs w:val="24"/>
        </w:rPr>
      </w:pPr>
    </w:p>
    <w:p w14:paraId="2A9A48F4" w14:textId="61D97BF3" w:rsidR="004B17A9" w:rsidRPr="00837293" w:rsidRDefault="004B17A9" w:rsidP="00AE3B45">
      <w:pPr>
        <w:pStyle w:val="Caption"/>
      </w:pPr>
      <w:bookmarkStart w:id="228" w:name="_Toc147242770"/>
      <w:bookmarkStart w:id="229" w:name="_Toc152411240"/>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2</w:t>
      </w:r>
      <w:r w:rsidRPr="00837293">
        <w:fldChar w:fldCharType="end"/>
      </w:r>
      <w:r w:rsidRPr="00837293">
        <w:t xml:space="preserve"> Model building goodness-of-fit summaries for multiple logistic regression model of Economic Activity (CAMSIS)</w:t>
      </w:r>
      <w:bookmarkEnd w:id="228"/>
      <w:bookmarkEnd w:id="229"/>
    </w:p>
    <w:tbl>
      <w:tblPr>
        <w:tblStyle w:val="GridTable6Colorful"/>
        <w:tblW w:w="0" w:type="auto"/>
        <w:tblLook w:val="04A0" w:firstRow="1" w:lastRow="0" w:firstColumn="1" w:lastColumn="0" w:noHBand="0" w:noVBand="1"/>
      </w:tblPr>
      <w:tblGrid>
        <w:gridCol w:w="1739"/>
        <w:gridCol w:w="1243"/>
        <w:gridCol w:w="1329"/>
        <w:gridCol w:w="1305"/>
        <w:gridCol w:w="1634"/>
        <w:gridCol w:w="996"/>
        <w:gridCol w:w="996"/>
      </w:tblGrid>
      <w:tr w:rsidR="00837293" w:rsidRPr="00837293"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608FD31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0" w:type="auto"/>
          </w:tcPr>
          <w:p w14:paraId="08A212F8"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Previous)</w:t>
            </w:r>
          </w:p>
        </w:tc>
        <w:tc>
          <w:tcPr>
            <w:tcW w:w="0" w:type="auto"/>
          </w:tcPr>
          <w:p w14:paraId="4CBE6000"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d.f. (from Previous)</w:t>
            </w:r>
          </w:p>
        </w:tc>
        <w:tc>
          <w:tcPr>
            <w:tcW w:w="0" w:type="auto"/>
          </w:tcPr>
          <w:p w14:paraId="3E75CAC6" w14:textId="62D36B39"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47F0E18D"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0" w:type="auto"/>
          </w:tcPr>
          <w:p w14:paraId="7F09ACF8"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w:t>
            </w:r>
          </w:p>
        </w:tc>
        <w:tc>
          <w:tcPr>
            <w:tcW w:w="0" w:type="auto"/>
          </w:tcPr>
          <w:p w14:paraId="7641B5A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0" w:type="auto"/>
          </w:tcPr>
          <w:p w14:paraId="51E254E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72E10E2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3EE879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778C2DC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0" w:type="auto"/>
          </w:tcPr>
          <w:p w14:paraId="57C5FCE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0" w:type="auto"/>
          </w:tcPr>
          <w:p w14:paraId="436BC79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0" w:type="auto"/>
          </w:tcPr>
          <w:p w14:paraId="18D4EF2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0" w:type="auto"/>
          </w:tcPr>
          <w:p w14:paraId="3BE6A7D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1AC0ED2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7657683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0" w:type="auto"/>
          </w:tcPr>
          <w:p w14:paraId="12458E1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w:t>
            </w:r>
          </w:p>
        </w:tc>
        <w:tc>
          <w:tcPr>
            <w:tcW w:w="0" w:type="auto"/>
          </w:tcPr>
          <w:p w14:paraId="0C42DD7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1299.29</w:t>
            </w:r>
          </w:p>
        </w:tc>
        <w:tc>
          <w:tcPr>
            <w:tcW w:w="0" w:type="auto"/>
          </w:tcPr>
          <w:p w14:paraId="7C37AF9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7F573F7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512B9B5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10F2447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1317.29</w:t>
            </w:r>
          </w:p>
        </w:tc>
        <w:tc>
          <w:tcPr>
            <w:tcW w:w="0" w:type="auto"/>
          </w:tcPr>
          <w:p w14:paraId="3939ABD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1358.54</w:t>
            </w:r>
          </w:p>
        </w:tc>
      </w:tr>
      <w:tr w:rsidR="00837293" w:rsidRPr="00837293"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 + Tenure</w:t>
            </w:r>
          </w:p>
        </w:tc>
        <w:tc>
          <w:tcPr>
            <w:tcW w:w="0" w:type="auto"/>
          </w:tcPr>
          <w:p w14:paraId="4BFC6FD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1294.22</w:t>
            </w:r>
          </w:p>
        </w:tc>
        <w:tc>
          <w:tcPr>
            <w:tcW w:w="0" w:type="auto"/>
          </w:tcPr>
          <w:p w14:paraId="2E5B51B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5.07</w:t>
            </w:r>
          </w:p>
        </w:tc>
        <w:tc>
          <w:tcPr>
            <w:tcW w:w="0" w:type="auto"/>
          </w:tcPr>
          <w:p w14:paraId="0059AAD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0AFB2A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0.09</w:t>
            </w:r>
          </w:p>
        </w:tc>
        <w:tc>
          <w:tcPr>
            <w:tcW w:w="0" w:type="auto"/>
          </w:tcPr>
          <w:p w14:paraId="60ACC03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1318.22</w:t>
            </w:r>
          </w:p>
        </w:tc>
        <w:tc>
          <w:tcPr>
            <w:tcW w:w="0" w:type="auto"/>
          </w:tcPr>
          <w:p w14:paraId="5E56EED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1373.23</w:t>
            </w:r>
          </w:p>
        </w:tc>
      </w:tr>
      <w:tr w:rsidR="00837293" w:rsidRPr="00837293"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 + Tenure + CAMSIS</w:t>
            </w:r>
          </w:p>
        </w:tc>
        <w:tc>
          <w:tcPr>
            <w:tcW w:w="0" w:type="auto"/>
          </w:tcPr>
          <w:p w14:paraId="3B51BF3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1279.34</w:t>
            </w:r>
          </w:p>
        </w:tc>
        <w:tc>
          <w:tcPr>
            <w:tcW w:w="0" w:type="auto"/>
          </w:tcPr>
          <w:p w14:paraId="4A218C6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14.88</w:t>
            </w:r>
          </w:p>
        </w:tc>
        <w:tc>
          <w:tcPr>
            <w:tcW w:w="0" w:type="auto"/>
          </w:tcPr>
          <w:p w14:paraId="04151D9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391C3A1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0.10</w:t>
            </w:r>
          </w:p>
        </w:tc>
        <w:tc>
          <w:tcPr>
            <w:tcW w:w="0" w:type="auto"/>
          </w:tcPr>
          <w:p w14:paraId="0AEC515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1309.34</w:t>
            </w:r>
          </w:p>
        </w:tc>
        <w:tc>
          <w:tcPr>
            <w:tcW w:w="0" w:type="auto"/>
          </w:tcPr>
          <w:p w14:paraId="26F9C5D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1378.09</w:t>
            </w:r>
          </w:p>
        </w:tc>
      </w:tr>
    </w:tbl>
    <w:p w14:paraId="40090B0D" w14:textId="77777777" w:rsidR="004B17A9" w:rsidRPr="00837293" w:rsidRDefault="004B17A9" w:rsidP="004B17A9">
      <w:pPr>
        <w:rPr>
          <w:rFonts w:ascii="Book Antiqua" w:hAnsi="Book Antiqua"/>
          <w:sz w:val="24"/>
          <w:szCs w:val="24"/>
        </w:rPr>
      </w:pPr>
    </w:p>
    <w:p w14:paraId="35F9CB90" w14:textId="79EF3A65" w:rsidR="004B17A9" w:rsidRPr="00837293" w:rsidRDefault="004B17A9" w:rsidP="00AE3B45">
      <w:pPr>
        <w:pStyle w:val="Caption"/>
      </w:pPr>
      <w:bookmarkStart w:id="230" w:name="_Toc147242771"/>
      <w:bookmarkStart w:id="231" w:name="_Toc152411241"/>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3</w:t>
      </w:r>
      <w:r w:rsidRPr="00837293">
        <w:fldChar w:fldCharType="end"/>
      </w:r>
      <w:r w:rsidRPr="00837293">
        <w:t xml:space="preserve"> Goodness-of-fit summaries for explanatory variables and Economic Activity (RGSC)</w:t>
      </w:r>
      <w:bookmarkEnd w:id="230"/>
      <w:bookmarkEnd w:id="231"/>
    </w:p>
    <w:tbl>
      <w:tblPr>
        <w:tblStyle w:val="GridTable6Colorful"/>
        <w:tblW w:w="0" w:type="auto"/>
        <w:tblLook w:val="04A0" w:firstRow="1" w:lastRow="0" w:firstColumn="1" w:lastColumn="0" w:noHBand="0" w:noVBand="1"/>
      </w:tblPr>
      <w:tblGrid>
        <w:gridCol w:w="1833"/>
        <w:gridCol w:w="1243"/>
        <w:gridCol w:w="1409"/>
        <w:gridCol w:w="969"/>
        <w:gridCol w:w="1796"/>
        <w:gridCol w:w="996"/>
        <w:gridCol w:w="996"/>
      </w:tblGrid>
      <w:tr w:rsidR="00837293" w:rsidRPr="00837293"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52AEB0E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0" w:type="auto"/>
          </w:tcPr>
          <w:p w14:paraId="12C6B56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Null)</w:t>
            </w:r>
          </w:p>
        </w:tc>
        <w:tc>
          <w:tcPr>
            <w:tcW w:w="0" w:type="auto"/>
          </w:tcPr>
          <w:p w14:paraId="6C2A6F42"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d.f. (from Null)</w:t>
            </w:r>
          </w:p>
        </w:tc>
        <w:tc>
          <w:tcPr>
            <w:tcW w:w="0" w:type="auto"/>
          </w:tcPr>
          <w:p w14:paraId="32FB2951" w14:textId="23FC09AB"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686CE975"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0" w:type="auto"/>
          </w:tcPr>
          <w:p w14:paraId="35450F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w:t>
            </w:r>
          </w:p>
        </w:tc>
        <w:tc>
          <w:tcPr>
            <w:tcW w:w="0" w:type="auto"/>
          </w:tcPr>
          <w:p w14:paraId="771327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0" w:type="auto"/>
          </w:tcPr>
          <w:p w14:paraId="34E474F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3B686FD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3098515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5E75719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0" w:type="auto"/>
          </w:tcPr>
          <w:p w14:paraId="5A927DE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0" w:type="auto"/>
          </w:tcPr>
          <w:p w14:paraId="5A6CB2D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0" w:type="auto"/>
          </w:tcPr>
          <w:p w14:paraId="1716AB3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0" w:type="auto"/>
          </w:tcPr>
          <w:p w14:paraId="5BB247A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617384C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27B94EC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0" w:type="auto"/>
          </w:tcPr>
          <w:p w14:paraId="0B0F567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Sex</w:t>
            </w:r>
          </w:p>
        </w:tc>
        <w:tc>
          <w:tcPr>
            <w:tcW w:w="0" w:type="auto"/>
          </w:tcPr>
          <w:p w14:paraId="653C15B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1414.68</w:t>
            </w:r>
          </w:p>
        </w:tc>
        <w:tc>
          <w:tcPr>
            <w:tcW w:w="0" w:type="auto"/>
          </w:tcPr>
          <w:p w14:paraId="4D1A5816"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3.5</w:t>
            </w:r>
          </w:p>
        </w:tc>
        <w:tc>
          <w:tcPr>
            <w:tcW w:w="0" w:type="auto"/>
          </w:tcPr>
          <w:p w14:paraId="06B223D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7B153BB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0.00</w:t>
            </w:r>
          </w:p>
        </w:tc>
        <w:tc>
          <w:tcPr>
            <w:tcW w:w="0" w:type="auto"/>
          </w:tcPr>
          <w:p w14:paraId="78A0515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1426.68</w:t>
            </w:r>
          </w:p>
        </w:tc>
        <w:tc>
          <w:tcPr>
            <w:tcW w:w="0" w:type="auto"/>
          </w:tcPr>
          <w:p w14:paraId="395E490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1454.18</w:t>
            </w:r>
          </w:p>
        </w:tc>
      </w:tr>
      <w:tr w:rsidR="00837293" w:rsidRPr="00837293"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 xml:space="preserve">Null Model + </w:t>
            </w:r>
            <w:r w:rsidRPr="00837293">
              <w:rPr>
                <w:rFonts w:ascii="Book Antiqua" w:hAnsi="Book Antiqua"/>
                <w:color w:val="auto"/>
                <w:sz w:val="24"/>
                <w:szCs w:val="24"/>
              </w:rPr>
              <w:lastRenderedPageBreak/>
              <w:t>Tenure</w:t>
            </w:r>
          </w:p>
        </w:tc>
        <w:tc>
          <w:tcPr>
            <w:tcW w:w="0" w:type="auto"/>
          </w:tcPr>
          <w:p w14:paraId="2F2CC87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lastRenderedPageBreak/>
              <w:t>1403.27</w:t>
            </w:r>
          </w:p>
        </w:tc>
        <w:tc>
          <w:tcPr>
            <w:tcW w:w="0" w:type="auto"/>
          </w:tcPr>
          <w:p w14:paraId="64148C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14.91</w:t>
            </w:r>
          </w:p>
        </w:tc>
        <w:tc>
          <w:tcPr>
            <w:tcW w:w="0" w:type="auto"/>
          </w:tcPr>
          <w:p w14:paraId="0357297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41DF46C6"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0.01</w:t>
            </w:r>
          </w:p>
        </w:tc>
        <w:tc>
          <w:tcPr>
            <w:tcW w:w="0" w:type="auto"/>
          </w:tcPr>
          <w:p w14:paraId="2DAAF3C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1415.27</w:t>
            </w:r>
          </w:p>
        </w:tc>
        <w:tc>
          <w:tcPr>
            <w:tcW w:w="0" w:type="auto"/>
          </w:tcPr>
          <w:p w14:paraId="12569E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1442.77</w:t>
            </w:r>
          </w:p>
        </w:tc>
      </w:tr>
      <w:tr w:rsidR="00837293" w:rsidRPr="00837293"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RGSC</w:t>
            </w:r>
          </w:p>
        </w:tc>
        <w:tc>
          <w:tcPr>
            <w:tcW w:w="0" w:type="auto"/>
          </w:tcPr>
          <w:p w14:paraId="0419958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1362.61</w:t>
            </w:r>
          </w:p>
        </w:tc>
        <w:tc>
          <w:tcPr>
            <w:tcW w:w="0" w:type="auto"/>
          </w:tcPr>
          <w:p w14:paraId="648A4E7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55.57</w:t>
            </w:r>
          </w:p>
        </w:tc>
        <w:tc>
          <w:tcPr>
            <w:tcW w:w="0" w:type="auto"/>
          </w:tcPr>
          <w:p w14:paraId="28F0C65B"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w:t>
            </w:r>
          </w:p>
        </w:tc>
        <w:tc>
          <w:tcPr>
            <w:tcW w:w="0" w:type="auto"/>
          </w:tcPr>
          <w:p w14:paraId="37F6617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0.04</w:t>
            </w:r>
          </w:p>
        </w:tc>
        <w:tc>
          <w:tcPr>
            <w:tcW w:w="0" w:type="auto"/>
          </w:tcPr>
          <w:p w14:paraId="02059B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1398.61</w:t>
            </w:r>
          </w:p>
        </w:tc>
        <w:tc>
          <w:tcPr>
            <w:tcW w:w="0" w:type="auto"/>
          </w:tcPr>
          <w:p w14:paraId="2C2C2B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1481.11</w:t>
            </w:r>
          </w:p>
        </w:tc>
      </w:tr>
    </w:tbl>
    <w:p w14:paraId="121A34FC" w14:textId="77777777" w:rsidR="004B17A9" w:rsidRPr="00837293" w:rsidRDefault="004B17A9" w:rsidP="004B17A9">
      <w:pPr>
        <w:rPr>
          <w:rFonts w:ascii="Book Antiqua" w:hAnsi="Book Antiqua"/>
          <w:sz w:val="24"/>
          <w:szCs w:val="24"/>
        </w:rPr>
      </w:pPr>
    </w:p>
    <w:p w14:paraId="126F5E06" w14:textId="43227B0A" w:rsidR="004B17A9" w:rsidRPr="00837293" w:rsidRDefault="004B17A9" w:rsidP="00AE3B45">
      <w:pPr>
        <w:pStyle w:val="Caption"/>
      </w:pPr>
      <w:bookmarkStart w:id="232" w:name="_Toc147242772"/>
      <w:bookmarkStart w:id="233" w:name="_Toc152411242"/>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4</w:t>
      </w:r>
      <w:r w:rsidRPr="00837293">
        <w:fldChar w:fldCharType="end"/>
      </w:r>
      <w:r w:rsidRPr="00837293">
        <w:t xml:space="preserve"> Model building goodness-of-fit summaries for multiple logistic regression model of Economic Activity (RGSC)</w:t>
      </w:r>
      <w:bookmarkEnd w:id="232"/>
      <w:bookmarkEnd w:id="233"/>
    </w:p>
    <w:tbl>
      <w:tblPr>
        <w:tblStyle w:val="GridTable6Colorful"/>
        <w:tblW w:w="5000" w:type="pct"/>
        <w:tblLook w:val="04A0" w:firstRow="1" w:lastRow="0" w:firstColumn="1" w:lastColumn="0" w:noHBand="0" w:noVBand="1"/>
      </w:tblPr>
      <w:tblGrid>
        <w:gridCol w:w="1764"/>
        <w:gridCol w:w="1275"/>
        <w:gridCol w:w="1288"/>
        <w:gridCol w:w="1288"/>
        <w:gridCol w:w="1590"/>
        <w:gridCol w:w="1020"/>
        <w:gridCol w:w="1017"/>
      </w:tblGrid>
      <w:tr w:rsidR="00837293" w:rsidRPr="00837293" w14:paraId="5531616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690" w:type="pct"/>
          </w:tcPr>
          <w:p w14:paraId="47F0FE3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697" w:type="pct"/>
          </w:tcPr>
          <w:p w14:paraId="03553AD5"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Previous)</w:t>
            </w:r>
          </w:p>
        </w:tc>
        <w:tc>
          <w:tcPr>
            <w:tcW w:w="697" w:type="pct"/>
          </w:tcPr>
          <w:p w14:paraId="77BEAF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d.f. (from Previous)</w:t>
            </w:r>
          </w:p>
        </w:tc>
        <w:tc>
          <w:tcPr>
            <w:tcW w:w="860" w:type="pct"/>
          </w:tcPr>
          <w:p w14:paraId="695A15D1" w14:textId="35CF95E4"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552" w:type="pct"/>
          </w:tcPr>
          <w:p w14:paraId="4003E91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551" w:type="pct"/>
          </w:tcPr>
          <w:p w14:paraId="7111DBFD"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16D16C7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w:t>
            </w:r>
          </w:p>
        </w:tc>
        <w:tc>
          <w:tcPr>
            <w:tcW w:w="690" w:type="pct"/>
          </w:tcPr>
          <w:p w14:paraId="0ED2381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697" w:type="pct"/>
          </w:tcPr>
          <w:p w14:paraId="31BDAAF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97" w:type="pct"/>
          </w:tcPr>
          <w:p w14:paraId="545551F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860" w:type="pct"/>
          </w:tcPr>
          <w:p w14:paraId="6836A1C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552" w:type="pct"/>
          </w:tcPr>
          <w:p w14:paraId="12E97E2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551" w:type="pct"/>
          </w:tcPr>
          <w:p w14:paraId="229A5C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07F49392" w14:textId="77777777" w:rsidTr="00AA6B39">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690" w:type="pct"/>
          </w:tcPr>
          <w:p w14:paraId="28966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697" w:type="pct"/>
          </w:tcPr>
          <w:p w14:paraId="2DEAA47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697" w:type="pct"/>
          </w:tcPr>
          <w:p w14:paraId="1DB35B9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04CE8AB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552" w:type="pct"/>
          </w:tcPr>
          <w:p w14:paraId="02ABC7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551" w:type="pct"/>
          </w:tcPr>
          <w:p w14:paraId="131AD89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080635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w:t>
            </w:r>
          </w:p>
        </w:tc>
        <w:tc>
          <w:tcPr>
            <w:tcW w:w="690" w:type="pct"/>
          </w:tcPr>
          <w:p w14:paraId="1756102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1299.29</w:t>
            </w:r>
          </w:p>
        </w:tc>
        <w:tc>
          <w:tcPr>
            <w:tcW w:w="697" w:type="pct"/>
          </w:tcPr>
          <w:p w14:paraId="5BB7A8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697" w:type="pct"/>
          </w:tcPr>
          <w:p w14:paraId="2FD57B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2BEFC23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552" w:type="pct"/>
          </w:tcPr>
          <w:p w14:paraId="27FA23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1317.29</w:t>
            </w:r>
          </w:p>
        </w:tc>
        <w:tc>
          <w:tcPr>
            <w:tcW w:w="551" w:type="pct"/>
          </w:tcPr>
          <w:p w14:paraId="4231B55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1358.54</w:t>
            </w:r>
          </w:p>
        </w:tc>
      </w:tr>
      <w:tr w:rsidR="00837293" w:rsidRPr="00837293" w14:paraId="2EA9E9D6" w14:textId="77777777" w:rsidTr="00AA6B39">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 + Tenure</w:t>
            </w:r>
          </w:p>
        </w:tc>
        <w:tc>
          <w:tcPr>
            <w:tcW w:w="690" w:type="pct"/>
          </w:tcPr>
          <w:p w14:paraId="4AFA79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1294.22</w:t>
            </w:r>
          </w:p>
        </w:tc>
        <w:tc>
          <w:tcPr>
            <w:tcW w:w="697" w:type="pct"/>
          </w:tcPr>
          <w:p w14:paraId="0626763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5.07</w:t>
            </w:r>
          </w:p>
        </w:tc>
        <w:tc>
          <w:tcPr>
            <w:tcW w:w="697" w:type="pct"/>
          </w:tcPr>
          <w:p w14:paraId="0C91E2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53A20CB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0.09</w:t>
            </w:r>
          </w:p>
        </w:tc>
        <w:tc>
          <w:tcPr>
            <w:tcW w:w="552" w:type="pct"/>
          </w:tcPr>
          <w:p w14:paraId="0ACEA34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1318.22</w:t>
            </w:r>
          </w:p>
        </w:tc>
        <w:tc>
          <w:tcPr>
            <w:tcW w:w="551" w:type="pct"/>
          </w:tcPr>
          <w:p w14:paraId="345B53C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1373.23</w:t>
            </w:r>
          </w:p>
        </w:tc>
      </w:tr>
      <w:tr w:rsidR="00837293" w:rsidRPr="00837293" w14:paraId="725BD9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Null Model + Educational Attainment + Sex + Tenure + RGSC</w:t>
            </w:r>
          </w:p>
        </w:tc>
        <w:tc>
          <w:tcPr>
            <w:tcW w:w="690" w:type="pct"/>
          </w:tcPr>
          <w:p w14:paraId="0FC0C17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1258.82</w:t>
            </w:r>
          </w:p>
        </w:tc>
        <w:tc>
          <w:tcPr>
            <w:tcW w:w="697" w:type="pct"/>
          </w:tcPr>
          <w:p w14:paraId="70C9D8B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34.40</w:t>
            </w:r>
          </w:p>
        </w:tc>
        <w:tc>
          <w:tcPr>
            <w:tcW w:w="697" w:type="pct"/>
          </w:tcPr>
          <w:p w14:paraId="0A8B444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w:t>
            </w:r>
          </w:p>
        </w:tc>
        <w:tc>
          <w:tcPr>
            <w:tcW w:w="860" w:type="pct"/>
          </w:tcPr>
          <w:p w14:paraId="1BC6944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0.11</w:t>
            </w:r>
          </w:p>
        </w:tc>
        <w:tc>
          <w:tcPr>
            <w:tcW w:w="552" w:type="pct"/>
          </w:tcPr>
          <w:p w14:paraId="2C33751C"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1312.82</w:t>
            </w:r>
          </w:p>
        </w:tc>
        <w:tc>
          <w:tcPr>
            <w:tcW w:w="551" w:type="pct"/>
          </w:tcPr>
          <w:p w14:paraId="4D207CA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1436.57</w:t>
            </w:r>
          </w:p>
        </w:tc>
      </w:tr>
    </w:tbl>
    <w:p w14:paraId="48C54F11" w14:textId="77777777" w:rsidR="004B17A9" w:rsidRDefault="004B17A9" w:rsidP="004B17A9">
      <w:pPr>
        <w:rPr>
          <w:rFonts w:ascii="Book Antiqua" w:hAnsi="Book Antiqua"/>
          <w:sz w:val="24"/>
          <w:szCs w:val="24"/>
        </w:rPr>
      </w:pPr>
    </w:p>
    <w:p w14:paraId="6511C81F" w14:textId="77777777" w:rsidR="00020D66" w:rsidRDefault="00020D66" w:rsidP="004B17A9">
      <w:pPr>
        <w:rPr>
          <w:rFonts w:ascii="Book Antiqua" w:hAnsi="Book Antiqua"/>
          <w:sz w:val="24"/>
          <w:szCs w:val="24"/>
        </w:rPr>
      </w:pPr>
    </w:p>
    <w:p w14:paraId="3DBB786B" w14:textId="77777777" w:rsidR="00020D66" w:rsidRDefault="00020D66" w:rsidP="004B17A9">
      <w:pPr>
        <w:rPr>
          <w:rFonts w:ascii="Book Antiqua" w:hAnsi="Book Antiqua"/>
          <w:sz w:val="24"/>
          <w:szCs w:val="24"/>
        </w:rPr>
      </w:pPr>
    </w:p>
    <w:p w14:paraId="25321CBD" w14:textId="77777777" w:rsidR="00020D66" w:rsidRDefault="00020D66" w:rsidP="004B17A9">
      <w:pPr>
        <w:rPr>
          <w:rFonts w:ascii="Book Antiqua" w:hAnsi="Book Antiqua"/>
          <w:sz w:val="24"/>
          <w:szCs w:val="24"/>
        </w:rPr>
      </w:pPr>
    </w:p>
    <w:p w14:paraId="1FC22762" w14:textId="77777777" w:rsidR="00020D66" w:rsidRDefault="00020D66" w:rsidP="004B17A9">
      <w:pPr>
        <w:rPr>
          <w:rFonts w:ascii="Book Antiqua" w:hAnsi="Book Antiqua"/>
          <w:sz w:val="24"/>
          <w:szCs w:val="24"/>
        </w:rPr>
      </w:pPr>
    </w:p>
    <w:p w14:paraId="5709A2DC" w14:textId="77777777" w:rsidR="00020D66" w:rsidRDefault="00020D66" w:rsidP="004B17A9">
      <w:pPr>
        <w:rPr>
          <w:rFonts w:ascii="Book Antiqua" w:hAnsi="Book Antiqua"/>
          <w:sz w:val="24"/>
          <w:szCs w:val="24"/>
        </w:rPr>
      </w:pPr>
    </w:p>
    <w:p w14:paraId="171E1314" w14:textId="77777777" w:rsidR="00020D66" w:rsidRDefault="00020D66" w:rsidP="004B17A9">
      <w:pPr>
        <w:rPr>
          <w:rFonts w:ascii="Book Antiqua" w:hAnsi="Book Antiqua"/>
          <w:sz w:val="24"/>
          <w:szCs w:val="24"/>
        </w:rPr>
      </w:pPr>
    </w:p>
    <w:p w14:paraId="2F8E1D5F" w14:textId="77777777" w:rsidR="00020D66" w:rsidRDefault="00020D66" w:rsidP="004B17A9">
      <w:pPr>
        <w:rPr>
          <w:rFonts w:ascii="Book Antiqua" w:hAnsi="Book Antiqua"/>
          <w:sz w:val="24"/>
          <w:szCs w:val="24"/>
        </w:rPr>
      </w:pPr>
    </w:p>
    <w:p w14:paraId="53EB64C9" w14:textId="77777777" w:rsidR="00020D66" w:rsidRDefault="00020D66" w:rsidP="004B17A9">
      <w:pPr>
        <w:rPr>
          <w:rFonts w:ascii="Book Antiqua" w:hAnsi="Book Antiqua"/>
          <w:sz w:val="24"/>
          <w:szCs w:val="24"/>
        </w:rPr>
      </w:pPr>
    </w:p>
    <w:p w14:paraId="0F62C466" w14:textId="77777777" w:rsidR="00020D66" w:rsidRDefault="00020D66" w:rsidP="004B17A9">
      <w:pPr>
        <w:rPr>
          <w:rFonts w:ascii="Book Antiqua" w:hAnsi="Book Antiqua"/>
          <w:sz w:val="24"/>
          <w:szCs w:val="24"/>
        </w:rPr>
      </w:pPr>
    </w:p>
    <w:p w14:paraId="58612C31" w14:textId="77777777" w:rsidR="003A3384" w:rsidRDefault="003A3384" w:rsidP="004B17A9">
      <w:pPr>
        <w:rPr>
          <w:rFonts w:ascii="Book Antiqua" w:hAnsi="Book Antiqua"/>
          <w:sz w:val="24"/>
          <w:szCs w:val="24"/>
        </w:rPr>
      </w:pPr>
    </w:p>
    <w:p w14:paraId="6657E072" w14:textId="77777777" w:rsidR="003A3384" w:rsidRDefault="003A3384" w:rsidP="004B17A9">
      <w:pPr>
        <w:rPr>
          <w:rFonts w:ascii="Book Antiqua" w:hAnsi="Book Antiqua"/>
          <w:sz w:val="24"/>
          <w:szCs w:val="24"/>
        </w:rPr>
      </w:pPr>
    </w:p>
    <w:p w14:paraId="31D8A836" w14:textId="77777777" w:rsidR="006B6C10" w:rsidRDefault="006B6C10" w:rsidP="004B17A9">
      <w:pPr>
        <w:rPr>
          <w:rFonts w:ascii="Book Antiqua" w:hAnsi="Book Antiqua"/>
          <w:sz w:val="24"/>
          <w:szCs w:val="24"/>
        </w:rPr>
      </w:pPr>
    </w:p>
    <w:p w14:paraId="7AE36359" w14:textId="77777777" w:rsidR="006B6C10" w:rsidRDefault="006B6C10" w:rsidP="004B17A9">
      <w:pPr>
        <w:rPr>
          <w:rFonts w:ascii="Book Antiqua" w:hAnsi="Book Antiqua"/>
          <w:sz w:val="24"/>
          <w:szCs w:val="24"/>
        </w:rPr>
      </w:pPr>
    </w:p>
    <w:p w14:paraId="14A0A355" w14:textId="77777777" w:rsidR="006B6C10" w:rsidRDefault="006B6C10" w:rsidP="004B17A9">
      <w:pPr>
        <w:rPr>
          <w:rFonts w:ascii="Book Antiqua" w:hAnsi="Book Antiqua"/>
          <w:sz w:val="24"/>
          <w:szCs w:val="24"/>
        </w:rPr>
      </w:pPr>
    </w:p>
    <w:p w14:paraId="2235852D" w14:textId="77777777" w:rsidR="006B6C10" w:rsidRDefault="006B6C10" w:rsidP="004B17A9">
      <w:pPr>
        <w:rPr>
          <w:rFonts w:ascii="Book Antiqua" w:hAnsi="Book Antiqua"/>
          <w:sz w:val="24"/>
          <w:szCs w:val="24"/>
        </w:rPr>
      </w:pPr>
    </w:p>
    <w:p w14:paraId="71FEBEDE" w14:textId="77777777" w:rsidR="006B6C10" w:rsidRDefault="006B6C10" w:rsidP="004B17A9">
      <w:pPr>
        <w:rPr>
          <w:rFonts w:ascii="Book Antiqua" w:hAnsi="Book Antiqua"/>
          <w:sz w:val="24"/>
          <w:szCs w:val="24"/>
        </w:rPr>
      </w:pPr>
    </w:p>
    <w:p w14:paraId="467DEC5B" w14:textId="77777777" w:rsidR="003A3384" w:rsidRDefault="003A3384" w:rsidP="004B17A9">
      <w:pPr>
        <w:rPr>
          <w:rFonts w:ascii="Book Antiqua" w:hAnsi="Book Antiqua"/>
          <w:sz w:val="24"/>
          <w:szCs w:val="24"/>
        </w:rPr>
      </w:pPr>
    </w:p>
    <w:p w14:paraId="476D346C" w14:textId="77777777" w:rsidR="003A3384" w:rsidRDefault="003A3384" w:rsidP="004B17A9">
      <w:pPr>
        <w:rPr>
          <w:rFonts w:ascii="Book Antiqua" w:hAnsi="Book Antiqua"/>
          <w:sz w:val="24"/>
          <w:szCs w:val="24"/>
        </w:rPr>
      </w:pPr>
    </w:p>
    <w:p w14:paraId="461C0C2B" w14:textId="77777777" w:rsidR="003A3384" w:rsidRDefault="003A3384" w:rsidP="004B17A9">
      <w:pPr>
        <w:rPr>
          <w:rFonts w:ascii="Book Antiqua" w:hAnsi="Book Antiqua"/>
          <w:sz w:val="24"/>
          <w:szCs w:val="24"/>
        </w:rPr>
      </w:pPr>
    </w:p>
    <w:p w14:paraId="008669AD" w14:textId="77777777" w:rsidR="003A3384" w:rsidRDefault="003A3384" w:rsidP="004B17A9">
      <w:pPr>
        <w:rPr>
          <w:rFonts w:ascii="Book Antiqua" w:hAnsi="Book Antiqua"/>
          <w:sz w:val="24"/>
          <w:szCs w:val="24"/>
        </w:rPr>
      </w:pPr>
    </w:p>
    <w:p w14:paraId="0D19F001" w14:textId="77777777" w:rsidR="00020D66" w:rsidRDefault="00020D66" w:rsidP="004B17A9">
      <w:pPr>
        <w:rPr>
          <w:rFonts w:ascii="Book Antiqua" w:hAnsi="Book Antiqua"/>
          <w:sz w:val="24"/>
          <w:szCs w:val="24"/>
        </w:rPr>
      </w:pPr>
    </w:p>
    <w:p w14:paraId="5765D000" w14:textId="77777777" w:rsidR="00020D66" w:rsidRPr="00837293" w:rsidRDefault="00020D66" w:rsidP="004B17A9">
      <w:pPr>
        <w:rPr>
          <w:rFonts w:ascii="Book Antiqua" w:hAnsi="Book Antiqua"/>
          <w:sz w:val="24"/>
          <w:szCs w:val="24"/>
        </w:rPr>
      </w:pPr>
    </w:p>
    <w:p w14:paraId="07F3AC41" w14:textId="6C2D5768" w:rsidR="00B947F6" w:rsidRDefault="00B947F6" w:rsidP="00D90843">
      <w:pPr>
        <w:pStyle w:val="Heading1"/>
      </w:pPr>
      <w:bookmarkStart w:id="234" w:name="_Toc152408201"/>
      <w:bookmarkStart w:id="235" w:name="_Toc152683748"/>
      <w:r w:rsidRPr="00837293">
        <w:t>Data Citation</w:t>
      </w:r>
      <w:bookmarkEnd w:id="234"/>
      <w:bookmarkEnd w:id="235"/>
    </w:p>
    <w:p w14:paraId="33A9F9D9" w14:textId="77777777" w:rsidR="0008260F" w:rsidRDefault="0008260F" w:rsidP="0008260F"/>
    <w:p w14:paraId="095E107D" w14:textId="77777777" w:rsidR="0008260F" w:rsidRDefault="0008260F" w:rsidP="0008260F"/>
    <w:p w14:paraId="1001B321" w14:textId="77777777" w:rsidR="0008260F" w:rsidRDefault="0008260F" w:rsidP="0008260F"/>
    <w:p w14:paraId="411F6FC8" w14:textId="77777777" w:rsidR="0008260F" w:rsidRDefault="0008260F" w:rsidP="0008260F"/>
    <w:p w14:paraId="410AF8F0" w14:textId="77777777" w:rsidR="0008260F" w:rsidRDefault="0008260F" w:rsidP="0008260F"/>
    <w:p w14:paraId="2AC5C067" w14:textId="77777777" w:rsidR="0008260F" w:rsidRDefault="0008260F" w:rsidP="0008260F"/>
    <w:p w14:paraId="27807794" w14:textId="77777777" w:rsidR="0008260F" w:rsidRDefault="0008260F" w:rsidP="0008260F"/>
    <w:p w14:paraId="47D92CA6" w14:textId="77777777" w:rsidR="0008260F" w:rsidRDefault="0008260F" w:rsidP="0008260F"/>
    <w:p w14:paraId="5C3F880A" w14:textId="77777777" w:rsidR="0008260F" w:rsidRDefault="0008260F" w:rsidP="0008260F"/>
    <w:p w14:paraId="5E702256" w14:textId="77777777" w:rsidR="0008260F" w:rsidRDefault="0008260F" w:rsidP="0008260F"/>
    <w:p w14:paraId="50B5FC03" w14:textId="77777777" w:rsidR="0008260F" w:rsidRDefault="0008260F" w:rsidP="0008260F"/>
    <w:p w14:paraId="7E0A2EE9" w14:textId="77777777" w:rsidR="0008260F" w:rsidRDefault="0008260F" w:rsidP="0008260F"/>
    <w:p w14:paraId="2E699D1F" w14:textId="77777777" w:rsidR="0008260F" w:rsidRDefault="0008260F" w:rsidP="0008260F"/>
    <w:p w14:paraId="0C6335B3" w14:textId="77777777" w:rsidR="0008260F" w:rsidRDefault="0008260F" w:rsidP="0008260F"/>
    <w:p w14:paraId="7A8387AE" w14:textId="77777777" w:rsidR="0008260F" w:rsidRDefault="0008260F" w:rsidP="0008260F"/>
    <w:p w14:paraId="1F7520ED" w14:textId="77777777" w:rsidR="0008260F" w:rsidRDefault="0008260F" w:rsidP="0008260F"/>
    <w:p w14:paraId="5FF9DA0B" w14:textId="77777777" w:rsidR="0008260F" w:rsidRDefault="0008260F" w:rsidP="0008260F"/>
    <w:p w14:paraId="6EF20354" w14:textId="77777777" w:rsidR="0008260F" w:rsidRDefault="0008260F" w:rsidP="0008260F"/>
    <w:p w14:paraId="058B20F5" w14:textId="77777777" w:rsidR="0008260F" w:rsidRDefault="0008260F" w:rsidP="0008260F"/>
    <w:p w14:paraId="1ADA5AC3" w14:textId="77777777" w:rsidR="0008260F" w:rsidRDefault="0008260F" w:rsidP="0008260F"/>
    <w:p w14:paraId="2B6CA473" w14:textId="77777777" w:rsidR="0008260F" w:rsidRDefault="0008260F" w:rsidP="0008260F"/>
    <w:p w14:paraId="61F395EA" w14:textId="77777777" w:rsidR="0008260F" w:rsidRDefault="0008260F" w:rsidP="0008260F"/>
    <w:p w14:paraId="504A6FFB" w14:textId="77777777" w:rsidR="0008260F" w:rsidRDefault="0008260F" w:rsidP="0008260F"/>
    <w:p w14:paraId="465F41E5" w14:textId="77777777" w:rsidR="0008260F" w:rsidRDefault="0008260F" w:rsidP="0008260F"/>
    <w:p w14:paraId="122E5FD2" w14:textId="77777777" w:rsidR="0008260F" w:rsidRDefault="0008260F" w:rsidP="0008260F"/>
    <w:p w14:paraId="25475C9F" w14:textId="77777777" w:rsidR="0008260F" w:rsidRDefault="0008260F" w:rsidP="0008260F"/>
    <w:p w14:paraId="48290E0D" w14:textId="77777777" w:rsidR="0008260F" w:rsidRDefault="0008260F" w:rsidP="0008260F"/>
    <w:p w14:paraId="4F52FDDD" w14:textId="77777777" w:rsidR="0008260F" w:rsidRPr="0008260F" w:rsidRDefault="0008260F" w:rsidP="0008260F"/>
    <w:p w14:paraId="610986FA" w14:textId="136EFA89" w:rsidR="00B947F6" w:rsidRPr="00837293" w:rsidRDefault="00B947F6" w:rsidP="00D90843">
      <w:pPr>
        <w:pStyle w:val="Heading1"/>
      </w:pPr>
      <w:bookmarkStart w:id="236" w:name="_Toc152408202"/>
      <w:bookmarkStart w:id="237" w:name="_Toc152683749"/>
      <w:r w:rsidRPr="00837293">
        <w:t>Bibliography</w:t>
      </w:r>
      <w:bookmarkEnd w:id="236"/>
      <w:bookmarkEnd w:id="237"/>
    </w:p>
    <w:p w14:paraId="15C58747" w14:textId="77777777" w:rsidR="00401EDC" w:rsidRDefault="006655B4" w:rsidP="00401EDC">
      <w:pPr>
        <w:pStyle w:val="Bibliography"/>
      </w:pPr>
      <w:r w:rsidRPr="00837293">
        <w:fldChar w:fldCharType="begin"/>
      </w:r>
      <w:r w:rsidR="004B17A9" w:rsidRPr="00837293">
        <w:instrText xml:space="preserve"> ADDIN ZOTERO_BIBL {"uncited":[],"omitted":[],"custom":[]} CSL_BIBLIOGRAPHY </w:instrText>
      </w:r>
      <w:r w:rsidRPr="00837293">
        <w:fldChar w:fldCharType="separate"/>
      </w:r>
      <w:r w:rsidR="00401EDC">
        <w:t xml:space="preserve">Alcott, B. (2013) ‘Predicting departure from British education: Identifying those most at risk through discrete time hazard modelling’, </w:t>
      </w:r>
      <w:r w:rsidR="00401EDC">
        <w:rPr>
          <w:i/>
          <w:iCs/>
        </w:rPr>
        <w:t>Widening Participation and Lifelong Learning</w:t>
      </w:r>
      <w:r w:rsidR="00401EDC">
        <w:t>, 15(4), pp. 46–64. Available at: https://doi.org/10.5456/WPLL.15.4.46.</w:t>
      </w:r>
    </w:p>
    <w:p w14:paraId="55E36664" w14:textId="77777777" w:rsidR="00401EDC" w:rsidRDefault="00401EDC" w:rsidP="00401EDC">
      <w:pPr>
        <w:pStyle w:val="Bibliography"/>
      </w:pPr>
      <w:r>
        <w:t xml:space="preserve">Allison, P. (2012a) ‘Handling Missing Data by Maximum Likelihood’, </w:t>
      </w:r>
      <w:r>
        <w:rPr>
          <w:i/>
          <w:iCs/>
        </w:rPr>
        <w:t>SAS Global Forum</w:t>
      </w:r>
      <w:r>
        <w:t xml:space="preserve"> [Preprint].</w:t>
      </w:r>
    </w:p>
    <w:p w14:paraId="0FDBDBA1" w14:textId="77777777" w:rsidR="00401EDC" w:rsidRDefault="00401EDC" w:rsidP="00401EDC">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0085660A" w14:textId="77777777" w:rsidR="00401EDC" w:rsidRDefault="00401EDC" w:rsidP="00401EDC">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18A84A1A" w14:textId="77777777" w:rsidR="00401EDC" w:rsidRDefault="00401EDC" w:rsidP="00401EDC">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0B2F9154" w14:textId="77777777" w:rsidR="00401EDC" w:rsidRDefault="00401EDC" w:rsidP="00401EDC">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3AE7063D" w14:textId="77777777" w:rsidR="00401EDC" w:rsidRDefault="00401EDC" w:rsidP="00401EDC">
      <w:pPr>
        <w:pStyle w:val="Bibliography"/>
      </w:pPr>
      <w:r>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4BE735A1" w14:textId="77777777" w:rsidR="00401EDC" w:rsidRDefault="00401EDC" w:rsidP="00401EDC">
      <w:pPr>
        <w:pStyle w:val="Bibliography"/>
      </w:pPr>
      <w:r>
        <w:t xml:space="preserve">Beck, U. (2002) </w:t>
      </w:r>
      <w:r>
        <w:rPr>
          <w:i/>
          <w:iCs/>
        </w:rPr>
        <w:t>Individualisation: Institutionalized Individualism and its Social and Political Consequences</w:t>
      </w:r>
      <w:r>
        <w:t>. SAGE Publications.</w:t>
      </w:r>
    </w:p>
    <w:p w14:paraId="00012D05" w14:textId="77777777" w:rsidR="00401EDC" w:rsidRDefault="00401EDC" w:rsidP="00401EDC">
      <w:pPr>
        <w:pStyle w:val="Bibliography"/>
      </w:pPr>
      <w:r>
        <w:lastRenderedPageBreak/>
        <w:t xml:space="preserve">Beck, U. (2014) </w:t>
      </w:r>
      <w:r>
        <w:rPr>
          <w:i/>
          <w:iCs/>
        </w:rPr>
        <w:t>The brave new world of work</w:t>
      </w:r>
      <w:r>
        <w:t>. John Wiley &amp; Sons.</w:t>
      </w:r>
    </w:p>
    <w:p w14:paraId="4828CFE3" w14:textId="77777777" w:rsidR="00401EDC" w:rsidRDefault="00401EDC" w:rsidP="00401EDC">
      <w:pPr>
        <w:pStyle w:val="Bibliography"/>
      </w:pPr>
      <w:r>
        <w:t xml:space="preserve">Beck, U., Giddens, A. and Lash, S. (1994) </w:t>
      </w:r>
      <w:r>
        <w:rPr>
          <w:i/>
          <w:iCs/>
        </w:rPr>
        <w:t>Reflexive modernization: Politics, tradition and aesthetics in the modern social order</w:t>
      </w:r>
      <w:r>
        <w:t>. Stanford University Press.</w:t>
      </w:r>
    </w:p>
    <w:p w14:paraId="60BC24B6" w14:textId="77777777" w:rsidR="00401EDC" w:rsidRDefault="00401EDC" w:rsidP="00401EDC">
      <w:pPr>
        <w:pStyle w:val="Bibliography"/>
      </w:pPr>
      <w:r>
        <w:t xml:space="preserve">Bergman, M.M. and Joye, D. (2001) ‘Comparing Social Stratification Schemas: CAMSIS, CSP-CH, Goldthorpe, ISCO-88, Treiman, and Wright’, </w:t>
      </w:r>
      <w:r>
        <w:rPr>
          <w:i/>
          <w:iCs/>
        </w:rPr>
        <w:t>Cambridge studies in Social research</w:t>
      </w:r>
      <w:r>
        <w:t>, p. 53.</w:t>
      </w:r>
    </w:p>
    <w:p w14:paraId="2CD93B60" w14:textId="77777777" w:rsidR="00401EDC" w:rsidRDefault="00401EDC" w:rsidP="00401EDC">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24C7A2E0" w14:textId="77777777" w:rsidR="00401EDC" w:rsidRDefault="00401EDC" w:rsidP="00401EDC">
      <w:pPr>
        <w:pStyle w:val="Bibliography"/>
      </w:pPr>
      <w:r>
        <w:t xml:space="preserve">Blanden, J. and Machin, S. (2017) ‘Home Ownership and Social Mobility’, </w:t>
      </w:r>
      <w:r>
        <w:rPr>
          <w:i/>
          <w:iCs/>
        </w:rPr>
        <w:t>CEP Discussion Paper</w:t>
      </w:r>
      <w:r>
        <w:t xml:space="preserve"> [Preprint].</w:t>
      </w:r>
    </w:p>
    <w:p w14:paraId="19C02C6A" w14:textId="77777777" w:rsidR="00401EDC" w:rsidRDefault="00401EDC" w:rsidP="00401EDC">
      <w:pPr>
        <w:pStyle w:val="Bibliography"/>
      </w:pPr>
      <w:r>
        <w:t xml:space="preserve">Blanden, J. and Macmillan, L. (2014) ‘Education and Intergenerational Mobility: Help or Hindrance?’, </w:t>
      </w:r>
      <w:r>
        <w:rPr>
          <w:i/>
          <w:iCs/>
        </w:rPr>
        <w:t>Centre for Analysis of Social Exclusion</w:t>
      </w:r>
      <w:r>
        <w:t xml:space="preserve"> [Preprint].</w:t>
      </w:r>
    </w:p>
    <w:p w14:paraId="7C74AB75" w14:textId="77777777" w:rsidR="00401EDC" w:rsidRDefault="00401EDC" w:rsidP="00401EDC">
      <w:pPr>
        <w:pStyle w:val="Bibliography"/>
      </w:pPr>
      <w:r>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22E29640" w14:textId="77777777" w:rsidR="00401EDC" w:rsidRDefault="00401EDC" w:rsidP="00401EDC">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69AADAB5" w14:textId="77777777" w:rsidR="00401EDC" w:rsidRDefault="00401EDC" w:rsidP="00401EDC">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5A953A34" w14:textId="77777777" w:rsidR="00401EDC" w:rsidRDefault="00401EDC" w:rsidP="00401EDC">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29E6BEAC" w14:textId="77777777" w:rsidR="00401EDC" w:rsidRDefault="00401EDC" w:rsidP="00401EDC">
      <w:pPr>
        <w:pStyle w:val="Bibliography"/>
      </w:pPr>
      <w:r>
        <w:t xml:space="preserve">Booth, A.L. and Satchell, S.E. (1994) ‘APPRENTICESHIPS AND JOB TENURE’, </w:t>
      </w:r>
      <w:r>
        <w:rPr>
          <w:i/>
          <w:iCs/>
        </w:rPr>
        <w:t>Oxford Economic Papers</w:t>
      </w:r>
      <w:r>
        <w:t>, 46(4), pp. 676–695. Available at: https://doi.org/10.1093/oxfordjournals.oep.a042153.</w:t>
      </w:r>
    </w:p>
    <w:p w14:paraId="142DA7E6" w14:textId="77777777" w:rsidR="00401EDC" w:rsidRDefault="00401EDC" w:rsidP="00401EDC">
      <w:pPr>
        <w:pStyle w:val="Bibliography"/>
      </w:pPr>
      <w:r>
        <w:t xml:space="preserve">Bottero, W. (2004) ‘Class Identities and the Identity of Class’, </w:t>
      </w:r>
      <w:r>
        <w:rPr>
          <w:i/>
          <w:iCs/>
        </w:rPr>
        <w:t>Sociology</w:t>
      </w:r>
      <w:r>
        <w:t>, 38(5), pp. 985–1003. Available at: https://doi.org/10.1177/0038038504047182.</w:t>
      </w:r>
    </w:p>
    <w:p w14:paraId="368EED1C" w14:textId="77777777" w:rsidR="00401EDC" w:rsidRDefault="00401EDC" w:rsidP="00401EDC">
      <w:pPr>
        <w:pStyle w:val="Bibliography"/>
      </w:pPr>
      <w:r>
        <w:t xml:space="preserve">Breen, R. (2022) ‘The stubborn persistence of educational inequality’, </w:t>
      </w:r>
      <w:r>
        <w:rPr>
          <w:i/>
          <w:iCs/>
        </w:rPr>
        <w:t>IFS Deaton Review</w:t>
      </w:r>
      <w:r>
        <w:t xml:space="preserve"> [Preprint].</w:t>
      </w:r>
    </w:p>
    <w:p w14:paraId="242B1ABF" w14:textId="77777777" w:rsidR="00401EDC" w:rsidRDefault="00401EDC" w:rsidP="00401EDC">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24ADE77B" w14:textId="77777777" w:rsidR="00401EDC" w:rsidRDefault="00401EDC" w:rsidP="00401EDC">
      <w:pPr>
        <w:pStyle w:val="Bibliography"/>
      </w:pPr>
      <w:r>
        <w:t xml:space="preserve">Bukodi, E. (2009) ‘Education, First Occupation and Later Occupational Attainment: Cross-cohort Changes among Men and Women in Britain’, </w:t>
      </w:r>
      <w:r>
        <w:rPr>
          <w:i/>
          <w:iCs/>
        </w:rPr>
        <w:t>CLS Cohort Studies</w:t>
      </w:r>
      <w:r>
        <w:t>, 4.</w:t>
      </w:r>
    </w:p>
    <w:p w14:paraId="3E962835" w14:textId="77777777" w:rsidR="00401EDC" w:rsidRDefault="00401EDC" w:rsidP="00401EDC">
      <w:pPr>
        <w:pStyle w:val="Bibliography"/>
      </w:pPr>
      <w:r>
        <w:t xml:space="preserve">Bukodi, E., Bourne, M. and Betthäuser, B. (2017) ‘Wastage of talent?’, </w:t>
      </w:r>
      <w:r>
        <w:rPr>
          <w:i/>
          <w:iCs/>
        </w:rPr>
        <w:t>Advances in Life Course Research</w:t>
      </w:r>
      <w:r>
        <w:t>, 34, pp. 34–42. Available at: https://doi.org/10.1016/j.alcr.2017.09.003.</w:t>
      </w:r>
    </w:p>
    <w:p w14:paraId="219160E2" w14:textId="77777777" w:rsidR="00401EDC" w:rsidRDefault="00401EDC" w:rsidP="00401EDC">
      <w:pPr>
        <w:pStyle w:val="Bibliography"/>
      </w:pPr>
      <w:r>
        <w:t xml:space="preserve">Bukodi, E. and Goldthorpe, J.H. (2009) ‘Class Origins, Education and Occupational Attainment: Cross-cohort Changes among Men in Britain’, </w:t>
      </w:r>
      <w:r>
        <w:rPr>
          <w:i/>
          <w:iCs/>
        </w:rPr>
        <w:t>CLS Cohort Studies</w:t>
      </w:r>
      <w:r>
        <w:t>, 3.</w:t>
      </w:r>
    </w:p>
    <w:p w14:paraId="613E7998" w14:textId="77777777" w:rsidR="00401EDC" w:rsidRDefault="00401EDC" w:rsidP="00401EDC">
      <w:pPr>
        <w:pStyle w:val="Bibliography"/>
      </w:pPr>
      <w:r>
        <w:lastRenderedPageBreak/>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34CB9E9A" w14:textId="77777777" w:rsidR="00401EDC" w:rsidRDefault="00401EDC" w:rsidP="00401EDC">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02904062" w14:textId="77777777" w:rsidR="00401EDC" w:rsidRDefault="00401EDC" w:rsidP="00401EDC">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7302992F" w14:textId="77777777" w:rsidR="00401EDC" w:rsidRDefault="00401EDC" w:rsidP="00401EDC">
      <w:pPr>
        <w:pStyle w:val="Bibliography"/>
      </w:pPr>
      <w:r>
        <w:t xml:space="preserve">Bynner, J. (1998b) ‘Education and Family Components of Identity in the Transition from School to Work’, </w:t>
      </w:r>
      <w:r>
        <w:rPr>
          <w:i/>
          <w:iCs/>
        </w:rPr>
        <w:t>International Journal of Behavioral Development</w:t>
      </w:r>
      <w:r>
        <w:t>, 22(1), pp. 29–53. Available at: https://doi.org/10.1080/016502598384504.</w:t>
      </w:r>
    </w:p>
    <w:p w14:paraId="45BB9903" w14:textId="77777777" w:rsidR="00401EDC" w:rsidRDefault="00401EDC" w:rsidP="00401EDC">
      <w:pPr>
        <w:pStyle w:val="Bibliography"/>
      </w:pPr>
      <w:r>
        <w:t xml:space="preserve">Bynner, J. </w:t>
      </w:r>
      <w:r>
        <w:rPr>
          <w:i/>
          <w:iCs/>
        </w:rPr>
        <w:t>et al.</w:t>
      </w:r>
      <w:r>
        <w:t xml:space="preserve"> (2002) ‘Young people’s changing routes to independence’, </w:t>
      </w:r>
      <w:r>
        <w:rPr>
          <w:i/>
          <w:iCs/>
        </w:rPr>
        <w:t>Joseph Rowntree Foundation</w:t>
      </w:r>
      <w:r>
        <w:t xml:space="preserve"> [Preprint].</w:t>
      </w:r>
    </w:p>
    <w:p w14:paraId="48E9D916" w14:textId="77777777" w:rsidR="00401EDC" w:rsidRDefault="00401EDC" w:rsidP="00401EDC">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4E3A0865" w14:textId="77777777" w:rsidR="00401EDC" w:rsidRDefault="00401EDC" w:rsidP="00401EDC">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2360D7A5" w14:textId="77777777" w:rsidR="00401EDC" w:rsidRDefault="00401EDC" w:rsidP="00401EDC">
      <w:pPr>
        <w:pStyle w:val="Bibliography"/>
      </w:pPr>
      <w:r>
        <w:t xml:space="preserve">Bynner, J. (2017) ‘1970 British Cohort Study (BCS70) Twenty one-year Sample Survey’, </w:t>
      </w:r>
      <w:r>
        <w:rPr>
          <w:i/>
          <w:iCs/>
        </w:rPr>
        <w:t>CLS Cohort Studies</w:t>
      </w:r>
      <w:r>
        <w:t xml:space="preserve"> [Preprint].</w:t>
      </w:r>
    </w:p>
    <w:p w14:paraId="553D9D52" w14:textId="77777777" w:rsidR="00401EDC" w:rsidRDefault="00401EDC" w:rsidP="00401EDC">
      <w:pPr>
        <w:pStyle w:val="Bibliography"/>
      </w:pPr>
      <w:r>
        <w:t xml:space="preserve">Bynner, J. and Ferri, E. (2003) </w:t>
      </w:r>
      <w:r>
        <w:rPr>
          <w:i/>
          <w:iCs/>
        </w:rPr>
        <w:t>Changing Britain, Changing Lives</w:t>
      </w:r>
      <w:r>
        <w:t>. Institute of Education Press.</w:t>
      </w:r>
    </w:p>
    <w:p w14:paraId="37C93E76" w14:textId="77777777" w:rsidR="00401EDC" w:rsidRDefault="00401EDC" w:rsidP="00401EDC">
      <w:pPr>
        <w:pStyle w:val="Bibliography"/>
      </w:pPr>
      <w:r>
        <w:t xml:space="preserve">Bynner, J., Ferri, E. and Shepherd, P. (2019) </w:t>
      </w:r>
      <w:r>
        <w:rPr>
          <w:i/>
          <w:iCs/>
        </w:rPr>
        <w:t>Twenty-something in the 1990s: Getting on, getting by, getting nowhere</w:t>
      </w:r>
      <w:r>
        <w:t>. Routledge.</w:t>
      </w:r>
    </w:p>
    <w:p w14:paraId="3E6E0F62" w14:textId="77777777" w:rsidR="00401EDC" w:rsidRDefault="00401EDC" w:rsidP="00401EDC">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1F50E644" w14:textId="77777777" w:rsidR="00401EDC" w:rsidRDefault="00401EDC" w:rsidP="00401EDC">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7D9E7300" w14:textId="77777777" w:rsidR="00401EDC" w:rsidRDefault="00401EDC" w:rsidP="00401EDC">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42AEBEF6" w14:textId="77777777" w:rsidR="00401EDC" w:rsidRDefault="00401EDC" w:rsidP="00401EDC">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44E0B5DD" w14:textId="77777777" w:rsidR="00401EDC" w:rsidRDefault="00401EDC" w:rsidP="00401EDC">
      <w:pPr>
        <w:pStyle w:val="Bibliography"/>
      </w:pPr>
      <w:r>
        <w:t xml:space="preserve">Carpenter, J.R. and Kenward, M. (2012) </w:t>
      </w:r>
      <w:r>
        <w:rPr>
          <w:i/>
          <w:iCs/>
        </w:rPr>
        <w:t>Multiple imputation and its application</w:t>
      </w:r>
      <w:r>
        <w:t>. John Wiley &amp; Sons.</w:t>
      </w:r>
    </w:p>
    <w:p w14:paraId="7BADB899" w14:textId="77777777" w:rsidR="00401EDC" w:rsidRDefault="00401EDC" w:rsidP="00401EDC">
      <w:pPr>
        <w:pStyle w:val="Bibliography"/>
      </w:pPr>
      <w:r>
        <w:lastRenderedPageBreak/>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528FB334" w14:textId="77777777" w:rsidR="00401EDC" w:rsidRDefault="00401EDC" w:rsidP="00401EDC">
      <w:pPr>
        <w:pStyle w:val="Bibliography"/>
      </w:pPr>
      <w:r>
        <w:t>Chevalier, A. and Lanot, G. (2001) ‘The Relative Effect of Family and Financial Characteristics on Educational Achievement’, p. 32.</w:t>
      </w:r>
    </w:p>
    <w:p w14:paraId="6DDAA1D6" w14:textId="77777777" w:rsidR="00401EDC" w:rsidRDefault="00401EDC" w:rsidP="00401EDC">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777F87AC" w14:textId="77777777" w:rsidR="00401EDC" w:rsidRDefault="00401EDC" w:rsidP="00401EDC">
      <w:pPr>
        <w:pStyle w:val="Bibliography"/>
      </w:pPr>
      <w:r>
        <w:t xml:space="preserve">Connelly, R., Gayle, V. and Lambert, P.S. (2016) ‘A review of educational attainment measures for social survey research’, </w:t>
      </w:r>
      <w:r>
        <w:rPr>
          <w:i/>
          <w:iCs/>
        </w:rPr>
        <w:t>Methodological Innovations</w:t>
      </w:r>
      <w:r>
        <w:t>, 9. Available at: https://doi.org/10.1177/2059799116638001.</w:t>
      </w:r>
    </w:p>
    <w:p w14:paraId="7284D847" w14:textId="77777777" w:rsidR="00401EDC" w:rsidRDefault="00401EDC" w:rsidP="00401EDC">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6D6A134D" w14:textId="77777777" w:rsidR="00401EDC" w:rsidRDefault="00401EDC" w:rsidP="00401EDC">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19736663" w14:textId="77777777" w:rsidR="00401EDC" w:rsidRDefault="00401EDC" w:rsidP="00401EDC">
      <w:pPr>
        <w:pStyle w:val="Bibliography"/>
      </w:pPr>
      <w:r>
        <w:t xml:space="preserve">Devine, F. (2017) ‘The “new structuralism”: class politics and class analysis’, in </w:t>
      </w:r>
      <w:r>
        <w:rPr>
          <w:i/>
          <w:iCs/>
        </w:rPr>
        <w:t>Social Class and Marxism</w:t>
      </w:r>
      <w:r>
        <w:t>. Taylor &amp; Francis.</w:t>
      </w:r>
    </w:p>
    <w:p w14:paraId="7B2BAFB7" w14:textId="77777777" w:rsidR="00401EDC" w:rsidRDefault="00401EDC" w:rsidP="00401EDC">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5600F1D2" w14:textId="77777777" w:rsidR="00401EDC" w:rsidRDefault="00401EDC" w:rsidP="00401EDC">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7D49E651" w14:textId="77777777" w:rsidR="00401EDC" w:rsidRDefault="00401EDC" w:rsidP="00401EDC">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1715BA3F" w14:textId="77777777" w:rsidR="00401EDC" w:rsidRDefault="00401EDC" w:rsidP="00401EDC">
      <w:pPr>
        <w:pStyle w:val="Bibliography"/>
      </w:pPr>
      <w:r>
        <w:t>Diewald, M. and Mayer, K.U. (2008) ‘The sociology of the life course and life span psychology: integrated paradigm or complementing pathways?’, p. 24.</w:t>
      </w:r>
    </w:p>
    <w:p w14:paraId="3796D070" w14:textId="77777777" w:rsidR="00401EDC" w:rsidRDefault="00401EDC" w:rsidP="00401EDC">
      <w:pPr>
        <w:pStyle w:val="Bibliography"/>
      </w:pPr>
      <w:r>
        <w:t xml:space="preserve">Dodgeon, B. (2002) ‘Longitudinal Linkage in BCS70: Rationalising Case Identifiers’, </w:t>
      </w:r>
      <w:r>
        <w:rPr>
          <w:i/>
          <w:iCs/>
        </w:rPr>
        <w:t>CLS Cohort Studies</w:t>
      </w:r>
      <w:r>
        <w:t xml:space="preserve"> [Preprint].</w:t>
      </w:r>
    </w:p>
    <w:p w14:paraId="2FC73274" w14:textId="77777777" w:rsidR="00401EDC" w:rsidRDefault="00401EDC" w:rsidP="00401EDC">
      <w:pPr>
        <w:pStyle w:val="Bibliography"/>
      </w:pPr>
      <w:r>
        <w:t>Dolton, P., Galinda-Rueda, F. and Makepeace, G. (2004) ‘The Long Term Effects of Government Sponsored Training’, 20.</w:t>
      </w:r>
    </w:p>
    <w:p w14:paraId="07E756D9" w14:textId="77777777" w:rsidR="00401EDC" w:rsidRDefault="00401EDC" w:rsidP="00401EDC">
      <w:pPr>
        <w:pStyle w:val="Bibliography"/>
      </w:pPr>
      <w:r>
        <w:t xml:space="preserve">Dolton, P., Joshi, H. and Makepeace, G. (2002) ‘Unpacking Unequal Pay Between Men and Women Across Cohort and Lifecycle’, </w:t>
      </w:r>
      <w:r>
        <w:rPr>
          <w:i/>
          <w:iCs/>
        </w:rPr>
        <w:t>CLS Cohort Studies</w:t>
      </w:r>
      <w:r>
        <w:t xml:space="preserve"> [Preprint].</w:t>
      </w:r>
    </w:p>
    <w:p w14:paraId="50FB79FB" w14:textId="77777777" w:rsidR="00401EDC" w:rsidRDefault="00401EDC" w:rsidP="00401EDC">
      <w:pPr>
        <w:pStyle w:val="Bibliography"/>
      </w:pPr>
      <w:r>
        <w:t xml:space="preserve">Dolton, P., Makepeace, G. and Marcenaro‐Gutierrez, O.D. (2005) ‘Career progression: Getting‐on, getting‐by and going nowhere’, </w:t>
      </w:r>
      <w:r>
        <w:rPr>
          <w:i/>
          <w:iCs/>
        </w:rPr>
        <w:t>Education Economics</w:t>
      </w:r>
      <w:r>
        <w:t>, 13(2), pp. 237–255. Available at: https://doi.org/10.1080/09645290500031447.</w:t>
      </w:r>
    </w:p>
    <w:p w14:paraId="5A836008" w14:textId="77777777" w:rsidR="00401EDC" w:rsidRDefault="00401EDC" w:rsidP="00401EDC">
      <w:pPr>
        <w:pStyle w:val="Bibliography"/>
      </w:pPr>
      <w:r>
        <w:t>Droy, L., Goodwin, J. and O’connor, H. (2019) ‘Liminality, Marginalisation and Low-Skilled Work: Mapping long-term labour market difficulty following participation in the 1980s government-</w:t>
      </w:r>
      <w:r>
        <w:lastRenderedPageBreak/>
        <w:t xml:space="preserve">sponsored youth training schemes (YTS)’, </w:t>
      </w:r>
      <w:r>
        <w:rPr>
          <w:i/>
          <w:iCs/>
        </w:rPr>
        <w:t>Occasional Papers</w:t>
      </w:r>
      <w:r>
        <w:t xml:space="preserve"> [Preprint]. Available at: https://doi.org/10.13140/RG.2.2.28494.92486.</w:t>
      </w:r>
    </w:p>
    <w:p w14:paraId="7D08088A" w14:textId="77777777" w:rsidR="00401EDC" w:rsidRDefault="00401EDC" w:rsidP="00401EDC">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383C9D14" w14:textId="77777777" w:rsidR="00401EDC" w:rsidRDefault="00401EDC" w:rsidP="00401EDC">
      <w:pPr>
        <w:pStyle w:val="Bibliography"/>
      </w:pPr>
      <w:r>
        <w:t xml:space="preserve">Dustmann, C., Rajah, N. and Smith, S. (1997) ‘Teenage truancy, part-time working and wages’, </w:t>
      </w:r>
      <w:r>
        <w:rPr>
          <w:i/>
          <w:iCs/>
        </w:rPr>
        <w:t>Journal of Population Economics</w:t>
      </w:r>
      <w:r>
        <w:t xml:space="preserve"> [Preprint].</w:t>
      </w:r>
    </w:p>
    <w:p w14:paraId="0862E75A" w14:textId="77777777" w:rsidR="00401EDC" w:rsidRDefault="00401EDC" w:rsidP="00401EDC">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55522E6D" w14:textId="77777777" w:rsidR="00401EDC" w:rsidRDefault="00401EDC" w:rsidP="00401EDC">
      <w:pPr>
        <w:pStyle w:val="Bibliography"/>
      </w:pPr>
      <w:r>
        <w:t xml:space="preserve">Elder, G., Johnson, M. and Crosnoe, R. (2003) ‘The emergence and development of life course theory’, in </w:t>
      </w:r>
      <w:r>
        <w:rPr>
          <w:i/>
          <w:iCs/>
        </w:rPr>
        <w:t>Handbook of the Lifecourse</w:t>
      </w:r>
      <w:r>
        <w:t>. Springer.</w:t>
      </w:r>
    </w:p>
    <w:p w14:paraId="4CCBF76B" w14:textId="77777777" w:rsidR="00401EDC" w:rsidRDefault="00401EDC" w:rsidP="00401EDC">
      <w:pPr>
        <w:pStyle w:val="Bibliography"/>
      </w:pPr>
      <w:r>
        <w:t xml:space="preserve">Elder, G.H. (1994) ‘Time, Human Agency, and Social Change: Perspectives on the Life Course’, </w:t>
      </w:r>
      <w:r>
        <w:rPr>
          <w:i/>
          <w:iCs/>
        </w:rPr>
        <w:t>Social Psychology Quarterly</w:t>
      </w:r>
      <w:r>
        <w:t>, 57(1), p. 4. Available at: https://doi.org/10.2307/2786971.</w:t>
      </w:r>
    </w:p>
    <w:p w14:paraId="47DFAC52" w14:textId="77777777" w:rsidR="00401EDC" w:rsidRDefault="00401EDC" w:rsidP="00401EDC">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6AE2A791" w14:textId="77777777" w:rsidR="00401EDC" w:rsidRDefault="00401EDC" w:rsidP="00401EDC">
      <w:pPr>
        <w:pStyle w:val="Bibliography"/>
      </w:pPr>
      <w:r>
        <w:t xml:space="preserve">Enders, C.K. (2010) </w:t>
      </w:r>
      <w:r>
        <w:rPr>
          <w:i/>
          <w:iCs/>
        </w:rPr>
        <w:t>Applied missing data analysis</w:t>
      </w:r>
      <w:r>
        <w:t>. New York: Guilford Press (Methodology in the social sciences).</w:t>
      </w:r>
    </w:p>
    <w:p w14:paraId="14436774" w14:textId="77777777" w:rsidR="00401EDC" w:rsidRDefault="00401EDC" w:rsidP="00401EDC">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78E497B1" w14:textId="77777777" w:rsidR="00401EDC" w:rsidRDefault="00401EDC" w:rsidP="00401EDC">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749C573C" w14:textId="77777777" w:rsidR="00401EDC" w:rsidRDefault="00401EDC" w:rsidP="00401EDC">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2CCB9567" w14:textId="77777777" w:rsidR="00401EDC" w:rsidRDefault="00401EDC" w:rsidP="00401EDC">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192F6CF5" w14:textId="77777777" w:rsidR="00401EDC" w:rsidRDefault="00401EDC" w:rsidP="00401EDC">
      <w:pPr>
        <w:pStyle w:val="Bibliography"/>
      </w:pPr>
      <w:r>
        <w:t xml:space="preserve">Field, J.A. (2011) ‘Researching the benefits of learning: the persuasive power of longitudinal studies’, </w:t>
      </w:r>
      <w:r>
        <w:rPr>
          <w:i/>
          <w:iCs/>
        </w:rPr>
        <w:t>London Review of Education</w:t>
      </w:r>
      <w:r>
        <w:t xml:space="preserve"> [Preprint]. Available at: https://doi.org/10.1080/14748460.2011.616320.</w:t>
      </w:r>
    </w:p>
    <w:p w14:paraId="4B73B2FE" w14:textId="77777777" w:rsidR="00401EDC" w:rsidRDefault="00401EDC" w:rsidP="00401EDC">
      <w:pPr>
        <w:pStyle w:val="Bibliography"/>
      </w:pPr>
      <w:r>
        <w:t xml:space="preserve">Firth, D. (2000) ‘QV Calculator : Quasi-variances in Xlisp-Stat and on the Web’, </w:t>
      </w:r>
      <w:r>
        <w:rPr>
          <w:i/>
          <w:iCs/>
        </w:rPr>
        <w:t>Journal of Statistical Software</w:t>
      </w:r>
      <w:r>
        <w:t xml:space="preserve"> [Preprint].</w:t>
      </w:r>
    </w:p>
    <w:p w14:paraId="30A698C2" w14:textId="77777777" w:rsidR="00401EDC" w:rsidRDefault="00401EDC" w:rsidP="00401EDC">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023F2631" w14:textId="77777777" w:rsidR="00401EDC" w:rsidRDefault="00401EDC" w:rsidP="00401EDC">
      <w:pPr>
        <w:pStyle w:val="Bibliography"/>
      </w:pPr>
      <w:r>
        <w:lastRenderedPageBreak/>
        <w:t xml:space="preserve">Galindo-Rueda, F. (2003) ‘Employer Learning and Schooling-Related Statistical Discrimination in Britain’, </w:t>
      </w:r>
      <w:r>
        <w:rPr>
          <w:i/>
          <w:iCs/>
        </w:rPr>
        <w:t>SSRN Electronic Journal</w:t>
      </w:r>
      <w:r>
        <w:t xml:space="preserve"> [Preprint]. Available at: https://doi.org/10.2139/ssrn.412483.</w:t>
      </w:r>
    </w:p>
    <w:p w14:paraId="4BA8E5DD" w14:textId="77777777" w:rsidR="00401EDC" w:rsidRDefault="00401EDC" w:rsidP="00401EDC">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298734BE" w14:textId="77777777" w:rsidR="00401EDC" w:rsidRDefault="00401EDC" w:rsidP="00401EDC">
      <w:pPr>
        <w:pStyle w:val="Bibliography"/>
      </w:pPr>
      <w:r>
        <w:t xml:space="preserve">Gayle, V. and Lambert, P.S. (2009) ‘Logistic Regression Models in Sociological Research’, </w:t>
      </w:r>
      <w:r>
        <w:rPr>
          <w:i/>
          <w:iCs/>
        </w:rPr>
        <w:t>DAMES Node, Technical Paper</w:t>
      </w:r>
      <w:r>
        <w:t xml:space="preserve"> [Preprint].</w:t>
      </w:r>
    </w:p>
    <w:p w14:paraId="42FF2541" w14:textId="77777777" w:rsidR="00401EDC" w:rsidRDefault="00401EDC" w:rsidP="00401EDC">
      <w:pPr>
        <w:pStyle w:val="Bibliography"/>
      </w:pPr>
      <w:r>
        <w:t xml:space="preserve">Giddens, A. (1989) </w:t>
      </w:r>
      <w:r>
        <w:rPr>
          <w:i/>
          <w:iCs/>
        </w:rPr>
        <w:t>Constitution of Society: Outline of the Theory of Structuration</w:t>
      </w:r>
      <w:r>
        <w:t>. Polity Press.</w:t>
      </w:r>
    </w:p>
    <w:p w14:paraId="51450C59" w14:textId="77777777" w:rsidR="00401EDC" w:rsidRDefault="00401EDC" w:rsidP="00401EDC">
      <w:pPr>
        <w:pStyle w:val="Bibliography"/>
      </w:pPr>
      <w:r>
        <w:t xml:space="preserve">Giddens, A. </w:t>
      </w:r>
      <w:r>
        <w:rPr>
          <w:i/>
          <w:iCs/>
        </w:rPr>
        <w:t>et al.</w:t>
      </w:r>
      <w:r>
        <w:t xml:space="preserve"> (1991) </w:t>
      </w:r>
      <w:r>
        <w:rPr>
          <w:i/>
          <w:iCs/>
        </w:rPr>
        <w:t>Introduction to Sociology</w:t>
      </w:r>
      <w:r>
        <w:t>. New York: Norton.</w:t>
      </w:r>
    </w:p>
    <w:p w14:paraId="60F79516" w14:textId="77777777" w:rsidR="00401EDC" w:rsidRDefault="00401EDC" w:rsidP="00401EDC">
      <w:pPr>
        <w:pStyle w:val="Bibliography"/>
      </w:pPr>
      <w:r>
        <w:t xml:space="preserve">Goldthorpe, J.H. (1980) </w:t>
      </w:r>
      <w:r>
        <w:rPr>
          <w:i/>
          <w:iCs/>
        </w:rPr>
        <w:t>Social Mobility and Class Structure in Modern Britain</w:t>
      </w:r>
      <w:r>
        <w:t>. Clarendon.</w:t>
      </w:r>
    </w:p>
    <w:p w14:paraId="151F5645" w14:textId="77777777" w:rsidR="00401EDC" w:rsidRDefault="00401EDC" w:rsidP="00401EDC">
      <w:pPr>
        <w:pStyle w:val="Bibliography"/>
      </w:pPr>
      <w:r>
        <w:t xml:space="preserve">Goldthorpe, J.H. (1998) ‘Rational Action Theory for Sociology’, </w:t>
      </w:r>
      <w:r>
        <w:rPr>
          <w:i/>
          <w:iCs/>
        </w:rPr>
        <w:t>The British Journal of Sociology</w:t>
      </w:r>
      <w:r>
        <w:t>, 49(2), p. 167. Available at: https://doi.org/10.2307/591308.</w:t>
      </w:r>
    </w:p>
    <w:p w14:paraId="6E3D5068" w14:textId="77777777" w:rsidR="00401EDC" w:rsidRDefault="00401EDC" w:rsidP="00401EDC">
      <w:pPr>
        <w:pStyle w:val="Bibliography"/>
      </w:pPr>
      <w:r>
        <w:t>Goldthorpe, J.H. and Marshall, G. (1992) ‘The promising future of class analysis: a response to recent critiques’.</w:t>
      </w:r>
    </w:p>
    <w:p w14:paraId="4142A097" w14:textId="77777777" w:rsidR="00401EDC" w:rsidRDefault="00401EDC" w:rsidP="00401EDC">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34178F9B" w14:textId="77777777" w:rsidR="00401EDC" w:rsidRDefault="00401EDC" w:rsidP="00401EDC">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06ED037B" w14:textId="77777777" w:rsidR="00401EDC" w:rsidRDefault="00401EDC" w:rsidP="00401EDC">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4DAB34D0" w14:textId="77777777" w:rsidR="00401EDC" w:rsidRDefault="00401EDC" w:rsidP="00401EDC">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3C15F311" w14:textId="77777777" w:rsidR="00401EDC" w:rsidRDefault="00401EDC" w:rsidP="00401EDC">
      <w:pPr>
        <w:pStyle w:val="Bibliography"/>
      </w:pPr>
      <w:r>
        <w:t xml:space="preserve">Gregg, P. and Tominey, E. (2005) ‘The wage scar from male youth unemployment’, </w:t>
      </w:r>
      <w:r>
        <w:rPr>
          <w:i/>
          <w:iCs/>
        </w:rPr>
        <w:t>Labour Economics</w:t>
      </w:r>
      <w:r>
        <w:t>, 12(4), pp. 487–509. Available at: https://doi.org/10.1016/j.labeco.2005.05.004.</w:t>
      </w:r>
    </w:p>
    <w:p w14:paraId="311AB568" w14:textId="77777777" w:rsidR="00401EDC" w:rsidRDefault="00401EDC" w:rsidP="00401EDC">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68AE35A3" w14:textId="77777777" w:rsidR="00401EDC" w:rsidRDefault="00401EDC" w:rsidP="00401EDC">
      <w:pPr>
        <w:pStyle w:val="Bibliography"/>
      </w:pPr>
      <w:r>
        <w:t xml:space="preserve">Hamnett, C., McDowell, L. and Sarre, P. (1989) </w:t>
      </w:r>
      <w:r>
        <w:rPr>
          <w:i/>
          <w:iCs/>
        </w:rPr>
        <w:t>Restructuring Britain: The changing social structure</w:t>
      </w:r>
      <w:r>
        <w:t>. SAGE.</w:t>
      </w:r>
    </w:p>
    <w:p w14:paraId="7E4CACC4" w14:textId="77777777" w:rsidR="00401EDC" w:rsidRDefault="00401EDC" w:rsidP="00401EDC">
      <w:pPr>
        <w:pStyle w:val="Bibliography"/>
      </w:pPr>
      <w:r>
        <w:t xml:space="preserve">Hancock, M. and Peters, A. (2021) ‘1970 British Cohort Study, Activity Histories (1986 - 2016)’, </w:t>
      </w:r>
      <w:r>
        <w:rPr>
          <w:i/>
          <w:iCs/>
        </w:rPr>
        <w:t>UCL Centre for Longitudinal Studies</w:t>
      </w:r>
      <w:r>
        <w:t xml:space="preserve"> [Preprint].</w:t>
      </w:r>
    </w:p>
    <w:p w14:paraId="5E8CD363" w14:textId="77777777" w:rsidR="00401EDC" w:rsidRDefault="00401EDC" w:rsidP="00401EDC">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5B96644A" w14:textId="77777777" w:rsidR="00401EDC" w:rsidRDefault="00401EDC" w:rsidP="00401EDC">
      <w:pPr>
        <w:pStyle w:val="Bibliography"/>
      </w:pPr>
      <w:r>
        <w:lastRenderedPageBreak/>
        <w:t xml:space="preserve">Hawkes, D. and Plewis, I. (2006) ‘Modelling non-response in the National Child Development Study’, </w:t>
      </w:r>
      <w:r>
        <w:rPr>
          <w:i/>
          <w:iCs/>
        </w:rPr>
        <w:t>Journal of the Royal Statistical Society</w:t>
      </w:r>
      <w:r>
        <w:t>, 169(3), pp. 479–491. Available at: https://doi.org/10.1111/j.1467-985X.2006.00401.x.</w:t>
      </w:r>
    </w:p>
    <w:p w14:paraId="3392573B" w14:textId="77777777" w:rsidR="00401EDC" w:rsidRDefault="00401EDC" w:rsidP="00401EDC">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10293EF0" w14:textId="77777777" w:rsidR="00401EDC" w:rsidRDefault="00401EDC" w:rsidP="00401EDC">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19604220" w14:textId="77777777" w:rsidR="00401EDC" w:rsidRDefault="00401EDC" w:rsidP="00401EDC">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1CD57D4D" w14:textId="77777777" w:rsidR="00401EDC" w:rsidRDefault="00401EDC" w:rsidP="00401EDC">
      <w:pPr>
        <w:pStyle w:val="Bibliography"/>
      </w:pPr>
      <w:r>
        <w:t>HomeOwners Alliance (2012) ‘The death of a dream: the crisis in homeownership in the UK’. HomeOwners Alliance Report.</w:t>
      </w:r>
    </w:p>
    <w:p w14:paraId="4534A4E0" w14:textId="77777777" w:rsidR="00401EDC" w:rsidRDefault="00401EDC" w:rsidP="00401EDC">
      <w:pPr>
        <w:pStyle w:val="Bibliography"/>
      </w:pPr>
      <w:r>
        <w:t xml:space="preserve">Hutchison, D., Prosser, H. and Wedge, P. (1979) ‘The Prediction of Educational Failure’, </w:t>
      </w:r>
      <w:r>
        <w:rPr>
          <w:i/>
          <w:iCs/>
        </w:rPr>
        <w:t>Educational Studies</w:t>
      </w:r>
      <w:r>
        <w:t>, 5(1), pp. 73–82. Available at: https://doi.org/10.1080/0305569790050109.</w:t>
      </w:r>
    </w:p>
    <w:p w14:paraId="0FA5FE2B" w14:textId="77777777" w:rsidR="00401EDC" w:rsidRDefault="00401EDC" w:rsidP="00401EDC">
      <w:pPr>
        <w:pStyle w:val="Bibliography"/>
      </w:pPr>
      <w:r>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6E147476" w14:textId="77777777" w:rsidR="00401EDC" w:rsidRDefault="00401EDC" w:rsidP="00401EDC">
      <w:pPr>
        <w:pStyle w:val="Bibliography"/>
      </w:pPr>
      <w:r>
        <w:t xml:space="preserve">Johnson, D.R. and Young, R. (2011) ‘Toward Best Practices in Analyzing Datasets with Missing Data: Comparisons and Recommendations’, </w:t>
      </w:r>
      <w:r>
        <w:rPr>
          <w:i/>
          <w:iCs/>
        </w:rPr>
        <w:t>Journal of Marriage and Family</w:t>
      </w:r>
      <w:r>
        <w:t>, 73(5), pp. 926–945. Available at: https://doi.org/10.1111/j.1741-3737.2011.00861.x.</w:t>
      </w:r>
    </w:p>
    <w:p w14:paraId="21C4BF97" w14:textId="77777777" w:rsidR="00401EDC" w:rsidRDefault="00401EDC" w:rsidP="00401EDC">
      <w:pPr>
        <w:pStyle w:val="Bibliography"/>
      </w:pPr>
      <w:r>
        <w:t xml:space="preserve">Joshi, H. (2002) ‘Production, Reproduction, and Education: Women, Children, and Work in a British Perspective’, </w:t>
      </w:r>
      <w:r>
        <w:rPr>
          <w:i/>
          <w:iCs/>
        </w:rPr>
        <w:t>Population and Development Review</w:t>
      </w:r>
      <w:r>
        <w:t>, 28(3).</w:t>
      </w:r>
    </w:p>
    <w:p w14:paraId="13F6CCEA" w14:textId="77777777" w:rsidR="00401EDC" w:rsidRDefault="00401EDC" w:rsidP="00401EDC">
      <w:pPr>
        <w:pStyle w:val="Bibliography"/>
      </w:pPr>
      <w:r>
        <w:t xml:space="preserve">Joshi, H. and Davies, H. (1996) ‘Financial dependency on men: Have women born in 1958 broken free?’, </w:t>
      </w:r>
      <w:r>
        <w:rPr>
          <w:i/>
          <w:iCs/>
        </w:rPr>
        <w:t>Policy Studies</w:t>
      </w:r>
      <w:r>
        <w:t>, 17(1), pp. 35–54. Available at: https://doi.org/10.1080/01442879608423692.</w:t>
      </w:r>
    </w:p>
    <w:p w14:paraId="7E1FE44D" w14:textId="77777777" w:rsidR="00401EDC" w:rsidRDefault="00401EDC" w:rsidP="00401EDC">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28866020" w14:textId="77777777" w:rsidR="00401EDC" w:rsidRDefault="00401EDC" w:rsidP="00401EDC">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1st edn. London: Routledge, pp. 188–198. Available at: https://doi.org/10.4324/9780429470059-18.</w:t>
      </w:r>
    </w:p>
    <w:p w14:paraId="462272BB" w14:textId="77777777" w:rsidR="00401EDC" w:rsidRDefault="00401EDC" w:rsidP="00401EDC">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3298583C" w14:textId="77777777" w:rsidR="00401EDC" w:rsidRDefault="00401EDC" w:rsidP="00401EDC">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197DC9A5" w14:textId="77777777" w:rsidR="00401EDC" w:rsidRDefault="00401EDC" w:rsidP="00401EDC">
      <w:pPr>
        <w:pStyle w:val="Bibliography"/>
      </w:pPr>
      <w:r>
        <w:lastRenderedPageBreak/>
        <w:t xml:space="preserve">Leuze, K. (2010) </w:t>
      </w:r>
      <w:r>
        <w:rPr>
          <w:i/>
          <w:iCs/>
        </w:rPr>
        <w:t>Smooth Path or Long and Winding Road? How Institutions Shape the Transition from Higher Education to Work</w:t>
      </w:r>
      <w:r>
        <w:t>. Budrich UniPress. Available at: https://doi.org/10.3224/94075542.</w:t>
      </w:r>
    </w:p>
    <w:p w14:paraId="09AD7C3D" w14:textId="77777777" w:rsidR="00401EDC" w:rsidRDefault="00401EDC" w:rsidP="00401EDC">
      <w:pPr>
        <w:pStyle w:val="Bibliography"/>
      </w:pPr>
      <w:r>
        <w:t xml:space="preserve">Lindley, R.M. (1996) ‘The school-to-work transition in the United Kingdom’, </w:t>
      </w:r>
      <w:r>
        <w:rPr>
          <w:i/>
          <w:iCs/>
        </w:rPr>
        <w:t>International Labour Review</w:t>
      </w:r>
      <w:r>
        <w:t>, p. 23.</w:t>
      </w:r>
    </w:p>
    <w:p w14:paraId="5F83D39A" w14:textId="77777777" w:rsidR="00401EDC" w:rsidRDefault="00401EDC" w:rsidP="00401EDC">
      <w:pPr>
        <w:pStyle w:val="Bibliography"/>
      </w:pPr>
      <w:r>
        <w:t xml:space="preserve">Lynch, J. and Von Hippel, P.T. (2013) ‘Efficiency Gains from Using Auxiliary Variables in Imputation’, </w:t>
      </w:r>
      <w:r>
        <w:rPr>
          <w:i/>
          <w:iCs/>
        </w:rPr>
        <w:t>Cornell University Library</w:t>
      </w:r>
      <w:r>
        <w:t xml:space="preserve"> [Preprint].</w:t>
      </w:r>
    </w:p>
    <w:p w14:paraId="5F599190" w14:textId="77777777" w:rsidR="00401EDC" w:rsidRDefault="00401EDC" w:rsidP="00401EDC">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0A321A42" w14:textId="77777777" w:rsidR="00401EDC" w:rsidRDefault="00401EDC" w:rsidP="00401EDC">
      <w:pPr>
        <w:pStyle w:val="Bibliography"/>
      </w:pPr>
      <w:r>
        <w:t xml:space="preserve">Maclure, S. (1978) </w:t>
      </w:r>
      <w:r>
        <w:rPr>
          <w:i/>
          <w:iCs/>
        </w:rPr>
        <w:t>Education and Youth Employment in Great Britain</w:t>
      </w:r>
      <w:r>
        <w:t>. ERIC.</w:t>
      </w:r>
    </w:p>
    <w:p w14:paraId="3F25FA64" w14:textId="77777777" w:rsidR="00401EDC" w:rsidRDefault="00401EDC" w:rsidP="00401EDC">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2F03B2CF" w14:textId="77777777" w:rsidR="00401EDC" w:rsidRDefault="00401EDC" w:rsidP="00401EDC">
      <w:pPr>
        <w:pStyle w:val="Bibliography"/>
      </w:pPr>
      <w:r>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3BEF78EE" w14:textId="77777777" w:rsidR="00401EDC" w:rsidRDefault="00401EDC" w:rsidP="00401EDC">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6CFF121B" w14:textId="77777777" w:rsidR="00401EDC" w:rsidRDefault="00401EDC" w:rsidP="00401EDC">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1066993C" w14:textId="77777777" w:rsidR="00401EDC" w:rsidRDefault="00401EDC" w:rsidP="00401EDC">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4B115D5A" w14:textId="77777777" w:rsidR="00401EDC" w:rsidRDefault="00401EDC" w:rsidP="00401EDC">
      <w:pPr>
        <w:pStyle w:val="Bibliography"/>
      </w:pPr>
      <w:r>
        <w:t xml:space="preserve">Mayer, K.U. (2009) ‘New Directions in Life Course Research’, </w:t>
      </w:r>
      <w:r>
        <w:rPr>
          <w:i/>
          <w:iCs/>
        </w:rPr>
        <w:t>Annual Review of Sociology</w:t>
      </w:r>
      <w:r>
        <w:t>, 35(1), pp. 413–433. Available at: https://doi.org/10.1146/annurev.soc.34.040507.134619.</w:t>
      </w:r>
    </w:p>
    <w:p w14:paraId="74371544" w14:textId="77777777" w:rsidR="00401EDC" w:rsidRDefault="00401EDC" w:rsidP="00401EDC">
      <w:pPr>
        <w:pStyle w:val="Bibliography"/>
      </w:pPr>
      <w:r>
        <w:t>Mayer, K.U. and Schoepflin, U. (2022) ‘The State and the Life Course’, p. 24.</w:t>
      </w:r>
    </w:p>
    <w:p w14:paraId="0037CE2A" w14:textId="77777777" w:rsidR="00401EDC" w:rsidRDefault="00401EDC" w:rsidP="00401EDC">
      <w:pPr>
        <w:pStyle w:val="Bibliography"/>
      </w:pPr>
      <w:r>
        <w:t xml:space="preserve">Micklewright, J. (1989) ‘Choice at Sixteen’, </w:t>
      </w:r>
      <w:r>
        <w:rPr>
          <w:i/>
          <w:iCs/>
        </w:rPr>
        <w:t>Economica</w:t>
      </w:r>
      <w:r>
        <w:t>, 56(221), pp. 25–39. Available at: https://doi.org/10.2307/2554492.</w:t>
      </w:r>
    </w:p>
    <w:p w14:paraId="77ECC97E" w14:textId="77777777" w:rsidR="00401EDC" w:rsidRDefault="00401EDC" w:rsidP="00401EDC">
      <w:pPr>
        <w:pStyle w:val="Bibliography"/>
      </w:pPr>
      <w:r>
        <w:t>Murray, S.J. (2011) ‘Growing up in the 1990s: Tracks and trajectories of the “Rising 16’s”: A longitudinal analysis using the British Household Panel Survey.’, p. 354.</w:t>
      </w:r>
    </w:p>
    <w:p w14:paraId="51FAD55E" w14:textId="77777777" w:rsidR="00401EDC" w:rsidRDefault="00401EDC" w:rsidP="00401EDC">
      <w:pPr>
        <w:pStyle w:val="Bibliography"/>
      </w:pPr>
      <w:r>
        <w:t xml:space="preserve">Neuburger, J. (2010) ‘Trends in the Unequal Pay of Women and Men Across Three British Generations’, </w:t>
      </w:r>
      <w:r>
        <w:rPr>
          <w:i/>
          <w:iCs/>
        </w:rPr>
        <w:t>PhD thesis</w:t>
      </w:r>
      <w:r>
        <w:t xml:space="preserve"> [Preprint].</w:t>
      </w:r>
    </w:p>
    <w:p w14:paraId="1ED86346" w14:textId="77777777" w:rsidR="00401EDC" w:rsidRDefault="00401EDC" w:rsidP="00401EDC">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6E652C06" w14:textId="77777777" w:rsidR="00401EDC" w:rsidRDefault="00401EDC" w:rsidP="00401EDC">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3A56D9D7" w14:textId="77777777" w:rsidR="00401EDC" w:rsidRDefault="00401EDC" w:rsidP="00401EDC">
      <w:pPr>
        <w:pStyle w:val="Bibliography"/>
      </w:pPr>
      <w:r>
        <w:lastRenderedPageBreak/>
        <w:t xml:space="preserve">Norton, E.C. and Dowd, B.E. (2018) ‘Log Odds and the Interpretation of Logit Models’, </w:t>
      </w:r>
      <w:r>
        <w:rPr>
          <w:i/>
          <w:iCs/>
        </w:rPr>
        <w:t>Health Services Research</w:t>
      </w:r>
      <w:r>
        <w:t>, 53(2), pp. 859–878. Available at: https://doi.org/10.1111/1475-6773.12712.</w:t>
      </w:r>
    </w:p>
    <w:p w14:paraId="30EFEA18" w14:textId="77777777" w:rsidR="00401EDC" w:rsidRDefault="00401EDC" w:rsidP="00401EDC">
      <w:pPr>
        <w:pStyle w:val="Bibliography"/>
      </w:pPr>
      <w:r>
        <w:t xml:space="preserve">ONS (2023) </w:t>
      </w:r>
      <w:r>
        <w:rPr>
          <w:i/>
          <w:iCs/>
        </w:rPr>
        <w:t>Unemployment rate</w:t>
      </w:r>
      <w:r>
        <w:t>. Available at: https://www.ons.gov.uk/employmentandlabourmarket/peoplenotinwork/unemployment/timeseries/mgsx/lms (Accessed: 1 May 2023).</w:t>
      </w:r>
    </w:p>
    <w:p w14:paraId="7EF45E27" w14:textId="77777777" w:rsidR="00401EDC" w:rsidRDefault="00401EDC" w:rsidP="00401EDC">
      <w:pPr>
        <w:pStyle w:val="Bibliography"/>
      </w:pPr>
      <w:r>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7FCCEA49" w14:textId="77777777" w:rsidR="00401EDC" w:rsidRDefault="00401EDC" w:rsidP="00401EDC">
      <w:pPr>
        <w:pStyle w:val="Bibliography"/>
      </w:pPr>
      <w:r>
        <w:t xml:space="preserve">Parsons, S. (2013) ‘Mass Observation Archive: How to combine information with the British birth cohort studies’, </w:t>
      </w:r>
      <w:r>
        <w:rPr>
          <w:i/>
          <w:iCs/>
        </w:rPr>
        <w:t>Discovery UCL</w:t>
      </w:r>
      <w:r>
        <w:t xml:space="preserve"> [Preprint].</w:t>
      </w:r>
    </w:p>
    <w:p w14:paraId="7344F6EA" w14:textId="77777777" w:rsidR="00401EDC" w:rsidRDefault="00401EDC" w:rsidP="00401EDC">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37C16DB6" w14:textId="77777777" w:rsidR="00401EDC" w:rsidRDefault="00401EDC" w:rsidP="00401EDC">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129ABEF4" w14:textId="77777777" w:rsidR="00401EDC" w:rsidRDefault="00401EDC" w:rsidP="00401EDC">
      <w:pPr>
        <w:pStyle w:val="Bibliography"/>
      </w:pPr>
      <w:r>
        <w:t xml:space="preserve">Payne, J. (1995) ‘Routes beyond compulsory schooling’, </w:t>
      </w:r>
      <w:r>
        <w:rPr>
          <w:i/>
          <w:iCs/>
        </w:rPr>
        <w:t>Policy Studies Institute</w:t>
      </w:r>
      <w:r>
        <w:t>, p. 98.</w:t>
      </w:r>
    </w:p>
    <w:p w14:paraId="559C5654" w14:textId="77777777" w:rsidR="00401EDC" w:rsidRDefault="00401EDC" w:rsidP="00401EDC">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69A8BD7D" w14:textId="77777777" w:rsidR="00401EDC" w:rsidRDefault="00401EDC" w:rsidP="00401EDC">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097A509C" w14:textId="77777777" w:rsidR="00401EDC" w:rsidRDefault="00401EDC" w:rsidP="00401EDC">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34732F3D" w14:textId="77777777" w:rsidR="00401EDC" w:rsidRDefault="00401EDC" w:rsidP="00401EDC">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41E80456" w14:textId="77777777" w:rsidR="00401EDC" w:rsidRDefault="00401EDC" w:rsidP="00401EDC">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7CFB3486" w14:textId="77777777" w:rsidR="00401EDC" w:rsidRDefault="00401EDC" w:rsidP="00401EDC">
      <w:pPr>
        <w:pStyle w:val="Bibliography"/>
      </w:pPr>
      <w:r>
        <w:t xml:space="preserve">Roantree, B. and Vira, K. (2018) </w:t>
      </w:r>
      <w:r>
        <w:rPr>
          <w:i/>
          <w:iCs/>
        </w:rPr>
        <w:t>The rise and rise of women’s employment in the UK</w:t>
      </w:r>
      <w:r>
        <w:t>. The IFS. Available at: https://doi.org/10.1920/BN.IFS.2019.BN0234.</w:t>
      </w:r>
    </w:p>
    <w:p w14:paraId="4C1AFE5A" w14:textId="77777777" w:rsidR="00401EDC" w:rsidRDefault="00401EDC" w:rsidP="00401EDC">
      <w:pPr>
        <w:pStyle w:val="Bibliography"/>
      </w:pPr>
      <w:r>
        <w:rPr>
          <w:i/>
          <w:iCs/>
        </w:rPr>
        <w:t>Robbins Report</w:t>
      </w:r>
      <w:r>
        <w:t xml:space="preserve"> (1963). Available at: http://www.educationengland.org.uk/documents/robbins/robbins1963.html (Accessed: 28 November 2022).</w:t>
      </w:r>
    </w:p>
    <w:p w14:paraId="429C9E55" w14:textId="77777777" w:rsidR="00401EDC" w:rsidRDefault="00401EDC" w:rsidP="00401EDC">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0D730257" w14:textId="77777777" w:rsidR="00401EDC" w:rsidRDefault="00401EDC" w:rsidP="00401EDC">
      <w:pPr>
        <w:pStyle w:val="Bibliography"/>
      </w:pPr>
      <w:r>
        <w:lastRenderedPageBreak/>
        <w:t xml:space="preserve">Rose, P. and Pevalin, D. (2010) </w:t>
      </w:r>
      <w:r>
        <w:rPr>
          <w:i/>
          <w:iCs/>
        </w:rPr>
        <w:t>Standard occupational classification 2010</w:t>
      </w:r>
      <w:r>
        <w:t>. Basingstoke, Hampshire: Palgrave Macmillan.</w:t>
      </w:r>
    </w:p>
    <w:p w14:paraId="102D86D2" w14:textId="77777777" w:rsidR="00401EDC" w:rsidRDefault="00401EDC" w:rsidP="00401EDC">
      <w:pPr>
        <w:pStyle w:val="Bibliography"/>
      </w:pPr>
      <w:r>
        <w:t xml:space="preserve">Saunders, P. (2003) </w:t>
      </w:r>
      <w:r>
        <w:rPr>
          <w:i/>
          <w:iCs/>
        </w:rPr>
        <w:t>Social Theory and the Urban Question</w:t>
      </w:r>
      <w:r>
        <w:t>. Routledge.</w:t>
      </w:r>
    </w:p>
    <w:p w14:paraId="3D99D725" w14:textId="77777777" w:rsidR="00401EDC" w:rsidRDefault="00401EDC" w:rsidP="00401EDC">
      <w:pPr>
        <w:pStyle w:val="Bibliography"/>
      </w:pPr>
      <w:r>
        <w:t xml:space="preserve">Saunders, P. (2021) </w:t>
      </w:r>
      <w:r>
        <w:rPr>
          <w:i/>
          <w:iCs/>
        </w:rPr>
        <w:t>A Nation of Home Owners</w:t>
      </w:r>
      <w:r>
        <w:t>. Routledge.</w:t>
      </w:r>
    </w:p>
    <w:p w14:paraId="51DF6A67" w14:textId="77777777" w:rsidR="00401EDC" w:rsidRDefault="00401EDC" w:rsidP="00401EDC">
      <w:pPr>
        <w:pStyle w:val="Bibliography"/>
      </w:pPr>
      <w:r>
        <w:t xml:space="preserve">Savage, L. (2011) ‘Snakes and Ladders: who climbs the rungs of the earnings ladder’, </w:t>
      </w:r>
      <w:r>
        <w:rPr>
          <w:i/>
          <w:iCs/>
        </w:rPr>
        <w:t>Resolution Foundation</w:t>
      </w:r>
      <w:r>
        <w:t xml:space="preserve"> [Preprint].</w:t>
      </w:r>
    </w:p>
    <w:p w14:paraId="0301C198" w14:textId="77777777" w:rsidR="00401EDC" w:rsidRDefault="00401EDC" w:rsidP="00401EDC">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756CA554" w14:textId="77777777" w:rsidR="00401EDC" w:rsidRDefault="00401EDC" w:rsidP="00401EDC">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640F81CD" w14:textId="77777777" w:rsidR="00401EDC" w:rsidRDefault="00401EDC" w:rsidP="00401EDC">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41F370CF" w14:textId="77777777" w:rsidR="00401EDC" w:rsidRDefault="00401EDC" w:rsidP="00401EDC">
      <w:pPr>
        <w:pStyle w:val="Bibliography"/>
      </w:pPr>
      <w:r>
        <w:t xml:space="preserve">Schoon, I. (2007) ‘Adaptations to changing times: Agency in context’, </w:t>
      </w:r>
      <w:r>
        <w:rPr>
          <w:i/>
          <w:iCs/>
        </w:rPr>
        <w:t>International Journal of Psychology</w:t>
      </w:r>
      <w:r>
        <w:t>, 42(2), pp. 94–101. Available at: https://doi.org/10.1080/00207590600991252.</w:t>
      </w:r>
    </w:p>
    <w:p w14:paraId="333B9F26" w14:textId="77777777" w:rsidR="00401EDC" w:rsidRDefault="00401EDC" w:rsidP="00401EDC">
      <w:pPr>
        <w:pStyle w:val="Bibliography"/>
      </w:pPr>
      <w:r>
        <w:t xml:space="preserve">Schoon, I. (2010) ‘Becoming Adult: The Persisting Importance of Class and Gender’, in Scott, J., Crompton, R., and Lyonette, C., </w:t>
      </w:r>
      <w:r>
        <w:rPr>
          <w:i/>
          <w:iCs/>
        </w:rPr>
        <w:t>Gender Inequalities in the 21st Century</w:t>
      </w:r>
      <w:r>
        <w:t>. Edward Elgar Publishing, p. 13500. Available at: https://doi.org/10.4337/9781849805568.00008.</w:t>
      </w:r>
    </w:p>
    <w:p w14:paraId="11554881" w14:textId="77777777" w:rsidR="00401EDC" w:rsidRDefault="00401EDC" w:rsidP="00401EDC">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0FCB2C39" w14:textId="77777777" w:rsidR="00401EDC" w:rsidRDefault="00401EDC" w:rsidP="00401EDC">
      <w:pPr>
        <w:pStyle w:val="Bibliography"/>
      </w:pPr>
      <w:r>
        <w:t>Schoon, I. (2022) ‘Planning for the Future: Changing Education Expectations in Three British Cohorts’, p. 22.</w:t>
      </w:r>
    </w:p>
    <w:p w14:paraId="006C3265" w14:textId="77777777" w:rsidR="00401EDC" w:rsidRDefault="00401EDC" w:rsidP="00401EDC">
      <w:pPr>
        <w:pStyle w:val="Bibliography"/>
      </w:pPr>
      <w:r>
        <w:t xml:space="preserve">Schoon, I., Martin, P. and Ross, A. (2007) ‘Career transitions in times of social change. His and her story’, </w:t>
      </w:r>
      <w:r>
        <w:rPr>
          <w:i/>
          <w:iCs/>
        </w:rPr>
        <w:t>Journal of Vocational Behavior</w:t>
      </w:r>
      <w:r>
        <w:t>, 70(1), pp. 78–96. Available at: https://doi.org/10.1016/j.jvb.2006.04.009.</w:t>
      </w:r>
    </w:p>
    <w:p w14:paraId="51D5FC32" w14:textId="77777777" w:rsidR="00401EDC" w:rsidRDefault="00401EDC" w:rsidP="00401EDC">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1938EA27" w14:textId="77777777" w:rsidR="00401EDC" w:rsidRDefault="00401EDC" w:rsidP="00401EDC">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377B8CE5" w14:textId="77777777" w:rsidR="00401EDC" w:rsidRDefault="00401EDC" w:rsidP="00401EDC">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19D905E9" w14:textId="77777777" w:rsidR="00401EDC" w:rsidRDefault="00401EDC" w:rsidP="00401EDC">
      <w:pPr>
        <w:pStyle w:val="Bibliography"/>
      </w:pPr>
      <w:r>
        <w:t xml:space="preserve">Sianesi, B., Dearden, L. and Blundell, R. (2003) </w:t>
      </w:r>
      <w:r>
        <w:rPr>
          <w:i/>
          <w:iCs/>
        </w:rPr>
        <w:t>Evaluating the impact of education on earnings in the UK: Models, methods and results from the NCDS</w:t>
      </w:r>
      <w:r>
        <w:t>. Working Paper Series. IFS. Available at: https://doi.org/10.1920/wp.ifs.2003.0320.</w:t>
      </w:r>
    </w:p>
    <w:p w14:paraId="35C47185" w14:textId="77777777" w:rsidR="00401EDC" w:rsidRDefault="00401EDC" w:rsidP="00401EDC">
      <w:pPr>
        <w:pStyle w:val="Bibliography"/>
      </w:pPr>
      <w:r>
        <w:lastRenderedPageBreak/>
        <w:t xml:space="preserve">Silverwood, R. </w:t>
      </w:r>
      <w:r>
        <w:rPr>
          <w:i/>
          <w:iCs/>
        </w:rPr>
        <w:t>et al.</w:t>
      </w:r>
      <w:r>
        <w:t xml:space="preserve"> (2021) ‘Handling missing data in the National Child Development Study: User guide (Version 2).’</w:t>
      </w:r>
    </w:p>
    <w:p w14:paraId="4C43C5CB" w14:textId="77777777" w:rsidR="00401EDC" w:rsidRDefault="00401EDC" w:rsidP="00401EDC">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5F07EBB7" w14:textId="77777777" w:rsidR="00401EDC" w:rsidRDefault="00401EDC" w:rsidP="00401EDC">
      <w:pPr>
        <w:pStyle w:val="Bibliography"/>
      </w:pPr>
      <w:r>
        <w:t>Stevenson (1913) ‘Annual report for the 1911 of the registrar-general’, 182(4708), pp. 1491–1492. Available at: https://doi.org/10.1016/S0140-6736(01)78008-7.</w:t>
      </w:r>
    </w:p>
    <w:p w14:paraId="4DEAA5B2" w14:textId="77777777" w:rsidR="00401EDC" w:rsidRDefault="00401EDC" w:rsidP="00401EDC">
      <w:pPr>
        <w:pStyle w:val="Bibliography"/>
      </w:pPr>
      <w:r>
        <w:t xml:space="preserve">Stevenson, T.H.C. (1928) ‘The Vital Statistics of Wealth and Poverty’, </w:t>
      </w:r>
      <w:r>
        <w:rPr>
          <w:i/>
          <w:iCs/>
        </w:rPr>
        <w:t>Journal of the Royal Statistical Society</w:t>
      </w:r>
      <w:r>
        <w:t>, 91(2), p. 207. Available at: https://doi.org/10.2307/2341530.</w:t>
      </w:r>
    </w:p>
    <w:p w14:paraId="3DE36BD1" w14:textId="77777777" w:rsidR="00401EDC" w:rsidRDefault="00401EDC" w:rsidP="00401EDC">
      <w:pPr>
        <w:pStyle w:val="Bibliography"/>
      </w:pPr>
      <w:r>
        <w:t xml:space="preserve">Stewart, A., Prandy, K. and Blackburn, R.M. (1973) ‘Measuring the Class Structure’, </w:t>
      </w:r>
      <w:r>
        <w:rPr>
          <w:i/>
          <w:iCs/>
        </w:rPr>
        <w:t>Nature</w:t>
      </w:r>
      <w:r>
        <w:t>, 245(5426), pp. 415–417. Available at: https://doi.org/10.1038/245415a0.</w:t>
      </w:r>
    </w:p>
    <w:p w14:paraId="58ABF5B5" w14:textId="77777777" w:rsidR="00401EDC" w:rsidRDefault="00401EDC" w:rsidP="00401EDC">
      <w:pPr>
        <w:pStyle w:val="Bibliography"/>
      </w:pPr>
      <w:r>
        <w:t xml:space="preserve">Stewart, A., Prandy, K. and Blackburn, R.M. (1980) </w:t>
      </w:r>
      <w:r>
        <w:rPr>
          <w:i/>
          <w:iCs/>
        </w:rPr>
        <w:t>Social Stratification and Occupations</w:t>
      </w:r>
      <w:r>
        <w:t>. Springer.</w:t>
      </w:r>
    </w:p>
    <w:p w14:paraId="57FE1737" w14:textId="77777777" w:rsidR="00401EDC" w:rsidRDefault="00401EDC" w:rsidP="00401EDC">
      <w:pPr>
        <w:pStyle w:val="Bibliography"/>
      </w:pPr>
      <w:r>
        <w:t xml:space="preserve">Stopforth, S. (2020) ‘Parental Socio-Economic Background and Children’s School-Level GCSE Attainment’, </w:t>
      </w:r>
      <w:r>
        <w:rPr>
          <w:i/>
          <w:iCs/>
        </w:rPr>
        <w:t>PhD thesis</w:t>
      </w:r>
      <w:r>
        <w:t>, p. 306.</w:t>
      </w:r>
    </w:p>
    <w:p w14:paraId="49CD797D" w14:textId="77777777" w:rsidR="00401EDC" w:rsidRDefault="00401EDC" w:rsidP="00401EDC">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6ABA8873" w14:textId="77777777" w:rsidR="00401EDC" w:rsidRDefault="00401EDC" w:rsidP="00401EDC">
      <w:pPr>
        <w:pStyle w:val="Bibliography"/>
      </w:pPr>
      <w:r>
        <w:t xml:space="preserve">Treiman, D.J. (2009) </w:t>
      </w:r>
      <w:r>
        <w:rPr>
          <w:i/>
          <w:iCs/>
        </w:rPr>
        <w:t>Quantitative data analysis doing social research to test ideas</w:t>
      </w:r>
      <w:r>
        <w:t>. Jossey-Bass.</w:t>
      </w:r>
    </w:p>
    <w:p w14:paraId="11118E07" w14:textId="77777777" w:rsidR="00401EDC" w:rsidRDefault="00401EDC" w:rsidP="00401EDC">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69826BBF" w14:textId="77777777" w:rsidR="00401EDC" w:rsidRDefault="00401EDC" w:rsidP="00401EDC">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4B6C69FC" w14:textId="77777777" w:rsidR="00401EDC" w:rsidRDefault="00401EDC" w:rsidP="00401EDC">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192ABC18" w14:textId="77777777" w:rsidR="00401EDC" w:rsidRDefault="00401EDC" w:rsidP="00401EDC">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177EAC81" w14:textId="77777777" w:rsidR="00401EDC" w:rsidRDefault="00401EDC" w:rsidP="00401EDC">
      <w:pPr>
        <w:pStyle w:val="Bibliography"/>
      </w:pPr>
      <w:r>
        <w:t xml:space="preserve">Wallace, C. and Cross, M. (1990) </w:t>
      </w:r>
      <w:r>
        <w:rPr>
          <w:i/>
          <w:iCs/>
        </w:rPr>
        <w:t>Youth in Transition: the sociology of youth and youth policy</w:t>
      </w:r>
      <w:r>
        <w:t>. Psychology Press.</w:t>
      </w:r>
    </w:p>
    <w:p w14:paraId="71AC84C9" w14:textId="77777777" w:rsidR="00401EDC" w:rsidRDefault="00401EDC" w:rsidP="00401EDC">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026F0E81" w14:textId="77777777" w:rsidR="00401EDC" w:rsidRDefault="00401EDC" w:rsidP="00401EDC">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798C2B86" w14:textId="77777777" w:rsidR="00401EDC" w:rsidRDefault="00401EDC" w:rsidP="00401EDC">
      <w:pPr>
        <w:pStyle w:val="Bibliography"/>
      </w:pPr>
      <w:r>
        <w:lastRenderedPageBreak/>
        <w:t xml:space="preserve">Young, R. and Johnson, D.R. (2011) ‘Imputing the Missing Y’s: Implications for Survey Producers and Survey Users’, </w:t>
      </w:r>
      <w:r>
        <w:rPr>
          <w:i/>
          <w:iCs/>
        </w:rPr>
        <w:t>Proceedings of the AAPOR Conference Abstracts</w:t>
      </w:r>
      <w:r>
        <w:t xml:space="preserve"> [Preprint].</w:t>
      </w:r>
    </w:p>
    <w:p w14:paraId="376AE8CA" w14:textId="0B3F4728"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891F1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AE8C1" w14:textId="77777777" w:rsidR="005D74D5" w:rsidRDefault="005D74D5" w:rsidP="00B947F6">
      <w:pPr>
        <w:spacing w:after="0" w:line="240" w:lineRule="auto"/>
      </w:pPr>
      <w:r>
        <w:separator/>
      </w:r>
    </w:p>
    <w:p w14:paraId="32BFEB7D" w14:textId="77777777" w:rsidR="005D74D5" w:rsidRDefault="005D74D5"/>
    <w:p w14:paraId="07B9D6CE" w14:textId="77777777" w:rsidR="005D74D5" w:rsidRDefault="005D74D5" w:rsidP="00E124B0"/>
  </w:endnote>
  <w:endnote w:type="continuationSeparator" w:id="0">
    <w:p w14:paraId="61D00417" w14:textId="77777777" w:rsidR="005D74D5" w:rsidRDefault="005D74D5" w:rsidP="00B947F6">
      <w:pPr>
        <w:spacing w:after="0" w:line="240" w:lineRule="auto"/>
      </w:pPr>
      <w:r>
        <w:continuationSeparator/>
      </w:r>
    </w:p>
    <w:p w14:paraId="0439E12B" w14:textId="77777777" w:rsidR="005D74D5" w:rsidRDefault="005D74D5"/>
    <w:p w14:paraId="3B7FD6EF" w14:textId="77777777" w:rsidR="005D74D5" w:rsidRDefault="005D74D5"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AA6B39" w:rsidRDefault="00AA6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AA6B39" w:rsidRDefault="00AA6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834FB" w14:textId="77777777" w:rsidR="005D74D5" w:rsidRDefault="005D74D5" w:rsidP="00B947F6">
      <w:pPr>
        <w:spacing w:after="0" w:line="240" w:lineRule="auto"/>
      </w:pPr>
      <w:r>
        <w:separator/>
      </w:r>
    </w:p>
    <w:p w14:paraId="45D56CB5" w14:textId="77777777" w:rsidR="005D74D5" w:rsidRDefault="005D74D5"/>
    <w:p w14:paraId="27B82855" w14:textId="77777777" w:rsidR="005D74D5" w:rsidRDefault="005D74D5" w:rsidP="00E124B0"/>
  </w:footnote>
  <w:footnote w:type="continuationSeparator" w:id="0">
    <w:p w14:paraId="3AC0A292" w14:textId="77777777" w:rsidR="005D74D5" w:rsidRDefault="005D74D5" w:rsidP="00B947F6">
      <w:pPr>
        <w:spacing w:after="0" w:line="240" w:lineRule="auto"/>
      </w:pPr>
      <w:r>
        <w:continuationSeparator/>
      </w:r>
    </w:p>
    <w:p w14:paraId="0B2993AF" w14:textId="77777777" w:rsidR="005D74D5" w:rsidRDefault="005D74D5"/>
    <w:p w14:paraId="55134F7A" w14:textId="77777777" w:rsidR="005D74D5" w:rsidRDefault="005D74D5" w:rsidP="00E124B0"/>
  </w:footnote>
  <w:footnote w:id="1">
    <w:p w14:paraId="034F103D" w14:textId="2E4D1F20" w:rsidR="00AA6B39" w:rsidRDefault="00AA6B39">
      <w:pPr>
        <w:pStyle w:val="FootnoteText"/>
      </w:pPr>
      <w:r>
        <w:rPr>
          <w:rStyle w:val="FootnoteReference"/>
        </w:rPr>
        <w:footnoteRef/>
      </w:r>
      <w:r>
        <w:t xml:space="preserve"> 13</w:t>
      </w:r>
      <w:r w:rsidRPr="00552B06">
        <w:rPr>
          <w:vertAlign w:val="superscript"/>
        </w:rPr>
        <w:t>th</w:t>
      </w:r>
      <w:r>
        <w:t xml:space="preserve"> Release</w:t>
      </w:r>
    </w:p>
  </w:footnote>
  <w:footnote w:id="2">
    <w:p w14:paraId="4F1EAA15" w14:textId="77777777" w:rsidR="00AA6B39" w:rsidRDefault="00AA6B39" w:rsidP="00B947F6">
      <w:pPr>
        <w:pStyle w:val="FootnoteText"/>
      </w:pPr>
      <w:r w:rsidRPr="008142D5">
        <w:rPr>
          <w:rStyle w:val="FootnoteReference"/>
        </w:rPr>
        <w:footnoteRef/>
      </w:r>
      <w:r>
        <w:t xml:space="preserve"> This latter category can be considered an ‘Other’ category.</w:t>
      </w:r>
    </w:p>
  </w:footnote>
  <w:footnote w:id="3">
    <w:p w14:paraId="666FC42A" w14:textId="69E19414" w:rsidR="00AA6B39" w:rsidRDefault="00AA6B39" w:rsidP="00B947F6">
      <w:pPr>
        <w:pStyle w:val="FootnoteText"/>
      </w:pPr>
      <w:r>
        <w:rPr>
          <w:rStyle w:val="FootnoteReference"/>
        </w:rPr>
        <w:footnoteRef/>
      </w:r>
      <w:r>
        <w:t xml:space="preserve"> This table contains a number of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‘’DBR’’ means Day Block Release, ‘’LGSS’’ means Local Government Support Scheme, and ‘’Rule6’’ means N/A. </w:t>
      </w:r>
    </w:p>
  </w:footnote>
  <w:footnote w:id="4">
    <w:p w14:paraId="3EDADDC8" w14:textId="77777777" w:rsidR="00AA6B39" w:rsidRDefault="00AA6B39"/>
    <w:p w14:paraId="68C5659C" w14:textId="1C06A5E8" w:rsidR="00AA6B39" w:rsidRDefault="00AA6B39" w:rsidP="00B947F6">
      <w:pPr>
        <w:pStyle w:val="FootnoteText"/>
      </w:pPr>
    </w:p>
  </w:footnote>
  <w:footnote w:id="5">
    <w:p w14:paraId="32250A3F" w14:textId="77777777" w:rsidR="00AA6B39" w:rsidRDefault="00AA6B39" w:rsidP="00B947F6">
      <w:pPr>
        <w:pStyle w:val="FootnoteText"/>
      </w:pPr>
      <w:r w:rsidRPr="008142D5">
        <w:rPr>
          <w:rStyle w:val="FootnoteReference"/>
        </w:rPr>
        <w:footnoteRef/>
      </w:r>
      <w:r>
        <w:t xml:space="preserve"> Either in Social Housing or privately rented accommodation. </w:t>
      </w:r>
    </w:p>
  </w:footnote>
  <w:footnote w:id="6">
    <w:p w14:paraId="5206D2F3" w14:textId="77777777" w:rsidR="00AA6B39" w:rsidRDefault="00AA6B39" w:rsidP="00B947F6">
      <w:pPr>
        <w:pStyle w:val="FootnoteText"/>
      </w:pPr>
      <w:r>
        <w:rPr>
          <w:rStyle w:val="FootnoteReference"/>
        </w:rPr>
        <w:footnoteRef/>
      </w:r>
      <w:r>
        <w:t xml:space="preserve"> The ’constant’ is a concept that argues that occupational positions have the same meaning over time and across different countries.</w:t>
      </w:r>
    </w:p>
  </w:footnote>
  <w:footnote w:id="7">
    <w:p w14:paraId="6AD799BA" w14:textId="77777777" w:rsidR="00AA6B39" w:rsidRDefault="00AA6B39" w:rsidP="00B947F6">
      <w:pPr>
        <w:pStyle w:val="FootnoteText"/>
      </w:pPr>
      <w:r w:rsidRPr="008142D5">
        <w:rPr>
          <w:rStyle w:val="FootnoteReference"/>
        </w:rPr>
        <w:footnoteRef/>
      </w:r>
      <w:r>
        <w:t xml:space="preserve"> Discussed further in the ‘Registrar General Class Schema’ section below</w:t>
      </w:r>
    </w:p>
  </w:footnote>
  <w:footnote w:id="8">
    <w:p w14:paraId="7C498215" w14:textId="15FCE9BF" w:rsidR="00AA6B39" w:rsidRDefault="00AA6B39">
      <w:pPr>
        <w:pStyle w:val="FootnoteText"/>
      </w:pPr>
      <w:r>
        <w:rPr>
          <w:rStyle w:val="FootnoteReference"/>
        </w:rPr>
        <w:footnoteRef/>
      </w:r>
      <w:r>
        <w:t xml:space="preserve"> In the case of his 1928 paper this was in relation to lower mortality rates</w:t>
      </w:r>
    </w:p>
  </w:footnote>
  <w:footnote w:id="9">
    <w:p w14:paraId="6F4CD407" w14:textId="26F7AC91" w:rsidR="00AA6B39" w:rsidRDefault="00AA6B39">
      <w:pPr>
        <w:pStyle w:val="FootnoteText"/>
      </w:pPr>
      <w:r>
        <w:rPr>
          <w:rStyle w:val="FootnoteReference"/>
        </w:rPr>
        <w:footnoteRef/>
      </w:r>
      <w:r>
        <w:t xml:space="preserve"> For these reasons when it comes to the sensitivity analysis, RGSC 2 will be used as the reference category of choice</w:t>
      </w:r>
    </w:p>
  </w:footnote>
  <w:footnote w:id="10">
    <w:p w14:paraId="6C317286" w14:textId="77777777" w:rsidR="00AA6B39" w:rsidRDefault="00AA6B39" w:rsidP="00B947F6">
      <w:pPr>
        <w:pStyle w:val="FootnoteText"/>
      </w:pPr>
      <w:r>
        <w:rPr>
          <w:rStyle w:val="FootnoteReference"/>
        </w:rPr>
        <w:footnoteRef/>
      </w:r>
      <w:r>
        <w:t xml:space="preserve"> </w:t>
      </w:r>
      <w:r w:rsidRPr="00B60D0A">
        <w:t>https://warwick.ac.uk/fac/sci/statistics/staff/academic-research/firth/software/qvcalc/kuvee/</w:t>
      </w:r>
    </w:p>
  </w:footnote>
  <w:footnote w:id="11">
    <w:p w14:paraId="6D5213A8" w14:textId="77777777" w:rsidR="00AA6B39" w:rsidRDefault="00AA6B39" w:rsidP="00B947F6">
      <w:pPr>
        <w:pStyle w:val="FootnoteText"/>
      </w:pPr>
      <w:r w:rsidRPr="008142D5">
        <w:rPr>
          <w:rStyle w:val="FootnoteReference"/>
        </w:rPr>
        <w:footnoteRef/>
      </w:r>
      <w:r>
        <w:t xml:space="preserve"> Discussed at length in section below on Multiple Imputation</w:t>
      </w:r>
    </w:p>
  </w:footnote>
  <w:footnote w:id="12">
    <w:p w14:paraId="00C90BFF" w14:textId="77777777" w:rsidR="00AA6B39" w:rsidRDefault="00AA6B39" w:rsidP="00B947F6">
      <w:pPr>
        <w:pStyle w:val="FootnoteText"/>
      </w:pPr>
      <w:r>
        <w:rPr>
          <w:rStyle w:val="FootnoteReference"/>
        </w:rPr>
        <w:footnoteRef/>
      </w:r>
      <w:r>
        <w:t xml:space="preserve"> The seed for MI model is 12346, it can also be found in the .do file within the </w:t>
      </w:r>
      <w:proofErr w:type="spellStart"/>
      <w:r>
        <w:t>Github</w:t>
      </w:r>
      <w:proofErr w:type="spellEnd"/>
      <w:r>
        <w:t xml:space="preserve"> page. </w:t>
      </w:r>
    </w:p>
  </w:footnote>
  <w:footnote w:id="13">
    <w:p w14:paraId="3BDDE1C5" w14:textId="77777777" w:rsidR="00AA6B39" w:rsidRDefault="00AA6B39" w:rsidP="00B947F6">
      <w:pPr>
        <w:pStyle w:val="FootnoteText"/>
      </w:pPr>
      <w:r>
        <w:rPr>
          <w:rStyle w:val="FootnoteReference"/>
        </w:rPr>
        <w:footnoteRef/>
      </w:r>
      <w:r>
        <w:t xml:space="preserve"> 50 imputations were used in MI models.</w:t>
      </w:r>
    </w:p>
  </w:footnote>
  <w:footnote w:id="14">
    <w:p w14:paraId="4A2B1BE2" w14:textId="77777777" w:rsidR="00AA6B39" w:rsidRDefault="00AA6B39" w:rsidP="00B947F6">
      <w:pPr>
        <w:pStyle w:val="FootnoteText"/>
      </w:pPr>
      <w:r w:rsidRPr="008142D5">
        <w:rPr>
          <w:rStyle w:val="FootnoteReference"/>
        </w:rPr>
        <w:footnoteRef/>
      </w:r>
      <w:r>
        <w:t xml:space="preserve"> Variable n4118 used</w:t>
      </w:r>
    </w:p>
  </w:footnote>
  <w:footnote w:id="15">
    <w:p w14:paraId="72D97FD2" w14:textId="77777777" w:rsidR="00AA6B39" w:rsidRDefault="00AA6B39" w:rsidP="00B947F6">
      <w:pPr>
        <w:pStyle w:val="FootnoteText"/>
      </w:pPr>
      <w:r w:rsidRPr="008142D5">
        <w:rPr>
          <w:rStyle w:val="FootnoteReference"/>
        </w:rPr>
        <w:footnoteRef/>
      </w:r>
      <w:r>
        <w:t xml:space="preserve"> The variable in question was acatnn236, a categorical variable. </w:t>
      </w:r>
    </w:p>
  </w:footnote>
  <w:footnote w:id="16">
    <w:p w14:paraId="463F0CCC" w14:textId="4DB00D3A" w:rsidR="00AA6B39" w:rsidRDefault="00AA6B39">
      <w:pPr>
        <w:pStyle w:val="FootnoteText"/>
      </w:pPr>
      <w:r>
        <w:rPr>
          <w:rStyle w:val="FootnoteReference"/>
        </w:rPr>
        <w:footnoteRef/>
      </w:r>
      <w:r>
        <w:t xml:space="preserve"> Burn-in was 20 during imputation. </w:t>
      </w:r>
    </w:p>
  </w:footnote>
  <w:footnote w:id="17">
    <w:p w14:paraId="1B215398" w14:textId="16D0B032" w:rsidR="00AA6B39" w:rsidRDefault="00AA6B39">
      <w:pPr>
        <w:pStyle w:val="FootnoteText"/>
      </w:pPr>
      <w:r>
        <w:rPr>
          <w:rStyle w:val="FootnoteReference"/>
        </w:rPr>
        <w:footnoteRef/>
      </w:r>
      <w:r>
        <w:t xml:space="preserve"> Former President of the European Commission speaking about the dramatic change of British society in the Guardian.</w:t>
      </w:r>
    </w:p>
  </w:footnote>
  <w:footnote w:id="18">
    <w:p w14:paraId="6CCAA48F" w14:textId="77777777" w:rsidR="00AA6B39" w:rsidRDefault="00AA6B39" w:rsidP="004B17A9">
      <w:pPr>
        <w:pStyle w:val="FootnoteText"/>
      </w:pPr>
      <w:r w:rsidRPr="001410B4">
        <w:rPr>
          <w:rStyle w:val="FootnoteReference"/>
        </w:rPr>
        <w:footnoteRef/>
      </w:r>
      <w:r>
        <w:t xml:space="preserve"> Other includes those respondents that cannot be accurately traced through any of the aforementioned categories.</w:t>
      </w:r>
    </w:p>
  </w:footnote>
  <w:footnote w:id="19">
    <w:p w14:paraId="3517FF75" w14:textId="77777777" w:rsidR="00AA6B39" w:rsidRDefault="00AA6B39" w:rsidP="004B17A9">
      <w:pPr>
        <w:pStyle w:val="FootnoteText"/>
      </w:pPr>
      <w:r w:rsidRPr="001410B4">
        <w:rPr>
          <w:rStyle w:val="FootnoteReference"/>
        </w:rPr>
        <w:footnoteRef/>
      </w:r>
      <w:r>
        <w:t xml:space="preserve"> Percentages are based on the participants divided by total cohort.</w:t>
      </w:r>
    </w:p>
  </w:footnote>
  <w:footnote w:id="20">
    <w:p w14:paraId="74AFE891" w14:textId="77777777" w:rsidR="00AA6B39" w:rsidRDefault="00AA6B39" w:rsidP="004B17A9">
      <w:pPr>
        <w:pStyle w:val="FootnoteText"/>
      </w:pPr>
      <w:r w:rsidRPr="001410B4">
        <w:rPr>
          <w:rStyle w:val="FootnoteReference"/>
        </w:rPr>
        <w:footnoteRef/>
      </w:r>
      <w:r>
        <w:t xml:space="preserve"> The reason </w:t>
      </w:r>
      <w:proofErr w:type="gramStart"/>
      <w:r>
        <w:t>sweep</w:t>
      </w:r>
      <w:proofErr w:type="gramEnd"/>
      <w:r>
        <w:t xml:space="preserve"> 3 has higher participant numbers than sweep 2 etc is due to the way tracking and sampling was handled. Across the BCS, difference organisations took control over this aspect of the survey. </w:t>
      </w:r>
    </w:p>
  </w:footnote>
  <w:footnote w:id="21">
    <w:p w14:paraId="1B7A044E" w14:textId="77777777" w:rsidR="00AA6B39" w:rsidRDefault="00AA6B39" w:rsidP="004B17A9">
      <w:pPr>
        <w:pStyle w:val="FootnoteText"/>
      </w:pPr>
      <w:r w:rsidRPr="001410B4">
        <w:rPr>
          <w:rStyle w:val="FootnoteReference"/>
        </w:rPr>
        <w:footnoteRef/>
      </w:r>
      <w:r>
        <w:t xml:space="preserve"> Age 26 was the first time the cohort member themselves were in complete control of answering the survey itself</w:t>
      </w:r>
    </w:p>
  </w:footnote>
  <w:footnote w:id="22">
    <w:p w14:paraId="21D35811" w14:textId="57EE00E1" w:rsidR="00AA6B39" w:rsidRDefault="00AA6B39">
      <w:pPr>
        <w:pStyle w:val="FootnoteText"/>
      </w:pPr>
      <w:r>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3">
    <w:p w14:paraId="38B60075" w14:textId="6F94A5FE" w:rsidR="00AA6B39" w:rsidRDefault="00AA6B39">
      <w:pPr>
        <w:pStyle w:val="FootnoteText"/>
      </w:pPr>
      <w:r>
        <w:rPr>
          <w:rStyle w:val="FootnoteReference"/>
        </w:rPr>
        <w:footnoteRef/>
      </w:r>
      <w:r>
        <w:t xml:space="preserve"> The </w:t>
      </w:r>
      <w:proofErr w:type="spellStart"/>
      <w:r>
        <w:t>rseed</w:t>
      </w:r>
      <w:proofErr w:type="spellEnd"/>
      <w:r>
        <w:t xml:space="preserve"> of the imputation is ‘12346’</w:t>
      </w:r>
    </w:p>
  </w:footnote>
  <w:footnote w:id="24">
    <w:p w14:paraId="0BAF2BA3" w14:textId="34424B0C" w:rsidR="00AA6B39" w:rsidRDefault="00AA6B39">
      <w:pPr>
        <w:pStyle w:val="FootnoteText"/>
      </w:pPr>
      <w:r>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32A69202"/>
    <w:lvl w:ilvl="0" w:tplc="F0B284E4">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650134611">
    <w:abstractNumId w:val="0"/>
  </w:num>
  <w:num w:numId="2" w16cid:durableId="1342471659">
    <w:abstractNumId w:val="4"/>
  </w:num>
  <w:num w:numId="3" w16cid:durableId="115804425">
    <w:abstractNumId w:val="3"/>
  </w:num>
  <w:num w:numId="4" w16cid:durableId="1090930841">
    <w:abstractNumId w:val="7"/>
  </w:num>
  <w:num w:numId="5" w16cid:durableId="593630658">
    <w:abstractNumId w:val="2"/>
  </w:num>
  <w:num w:numId="6" w16cid:durableId="1711612278">
    <w:abstractNumId w:val="8"/>
  </w:num>
  <w:num w:numId="7" w16cid:durableId="923993507">
    <w:abstractNumId w:val="8"/>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715935777">
    <w:abstractNumId w:val="5"/>
  </w:num>
  <w:num w:numId="9" w16cid:durableId="1120295031">
    <w:abstractNumId w:val="1"/>
  </w:num>
  <w:num w:numId="10" w16cid:durableId="9726388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40286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1863659">
    <w:abstractNumId w:val="8"/>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997416246">
    <w:abstractNumId w:val="8"/>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20957353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47F6"/>
    <w:rsid w:val="0000383E"/>
    <w:rsid w:val="00003A36"/>
    <w:rsid w:val="00012DA7"/>
    <w:rsid w:val="00014E09"/>
    <w:rsid w:val="000203A7"/>
    <w:rsid w:val="00020D66"/>
    <w:rsid w:val="000230DB"/>
    <w:rsid w:val="00025D47"/>
    <w:rsid w:val="000319AD"/>
    <w:rsid w:val="00034652"/>
    <w:rsid w:val="000354FB"/>
    <w:rsid w:val="0003610D"/>
    <w:rsid w:val="00037683"/>
    <w:rsid w:val="00047398"/>
    <w:rsid w:val="00052F0E"/>
    <w:rsid w:val="00072177"/>
    <w:rsid w:val="00072984"/>
    <w:rsid w:val="0008134F"/>
    <w:rsid w:val="0008260F"/>
    <w:rsid w:val="00085A02"/>
    <w:rsid w:val="0008602A"/>
    <w:rsid w:val="000952CB"/>
    <w:rsid w:val="000A059B"/>
    <w:rsid w:val="000A1EAF"/>
    <w:rsid w:val="000A4643"/>
    <w:rsid w:val="000A7A63"/>
    <w:rsid w:val="000B03CE"/>
    <w:rsid w:val="000C2180"/>
    <w:rsid w:val="000D5E67"/>
    <w:rsid w:val="000D6ED0"/>
    <w:rsid w:val="000E0250"/>
    <w:rsid w:val="000E592F"/>
    <w:rsid w:val="001215AC"/>
    <w:rsid w:val="00122A80"/>
    <w:rsid w:val="00170E02"/>
    <w:rsid w:val="001B040D"/>
    <w:rsid w:val="001C1724"/>
    <w:rsid w:val="001E15AD"/>
    <w:rsid w:val="001E715F"/>
    <w:rsid w:val="001E7230"/>
    <w:rsid w:val="001E7501"/>
    <w:rsid w:val="00205878"/>
    <w:rsid w:val="00205ABB"/>
    <w:rsid w:val="002128D7"/>
    <w:rsid w:val="0021308A"/>
    <w:rsid w:val="002139B9"/>
    <w:rsid w:val="00215410"/>
    <w:rsid w:val="002227D8"/>
    <w:rsid w:val="00223EED"/>
    <w:rsid w:val="00224718"/>
    <w:rsid w:val="00240B3D"/>
    <w:rsid w:val="00247EF1"/>
    <w:rsid w:val="002542DF"/>
    <w:rsid w:val="0026748A"/>
    <w:rsid w:val="00280DC8"/>
    <w:rsid w:val="002928A9"/>
    <w:rsid w:val="00295F87"/>
    <w:rsid w:val="002B417C"/>
    <w:rsid w:val="002B5ACB"/>
    <w:rsid w:val="002E03BC"/>
    <w:rsid w:val="0030128F"/>
    <w:rsid w:val="0030165A"/>
    <w:rsid w:val="00305C29"/>
    <w:rsid w:val="00306DCD"/>
    <w:rsid w:val="00307063"/>
    <w:rsid w:val="00312B2E"/>
    <w:rsid w:val="00323990"/>
    <w:rsid w:val="00336867"/>
    <w:rsid w:val="00347349"/>
    <w:rsid w:val="00351F42"/>
    <w:rsid w:val="00367581"/>
    <w:rsid w:val="0036769E"/>
    <w:rsid w:val="00367811"/>
    <w:rsid w:val="003700E0"/>
    <w:rsid w:val="00375B39"/>
    <w:rsid w:val="00384425"/>
    <w:rsid w:val="00384C8E"/>
    <w:rsid w:val="003903CF"/>
    <w:rsid w:val="00390ED8"/>
    <w:rsid w:val="00397201"/>
    <w:rsid w:val="003A1A68"/>
    <w:rsid w:val="003A296A"/>
    <w:rsid w:val="003A3384"/>
    <w:rsid w:val="003A5D27"/>
    <w:rsid w:val="003C6FC2"/>
    <w:rsid w:val="003D2120"/>
    <w:rsid w:val="003D37EB"/>
    <w:rsid w:val="003D639F"/>
    <w:rsid w:val="003E03BF"/>
    <w:rsid w:val="003E0B66"/>
    <w:rsid w:val="003E145B"/>
    <w:rsid w:val="003E3AFD"/>
    <w:rsid w:val="003E3FFF"/>
    <w:rsid w:val="003E6DA2"/>
    <w:rsid w:val="003F75BB"/>
    <w:rsid w:val="00401EDC"/>
    <w:rsid w:val="00403D89"/>
    <w:rsid w:val="004170B1"/>
    <w:rsid w:val="004218A3"/>
    <w:rsid w:val="00426DBB"/>
    <w:rsid w:val="00434515"/>
    <w:rsid w:val="00442635"/>
    <w:rsid w:val="00445E53"/>
    <w:rsid w:val="00482C9C"/>
    <w:rsid w:val="004834D5"/>
    <w:rsid w:val="004B17A9"/>
    <w:rsid w:val="004B2237"/>
    <w:rsid w:val="004B773C"/>
    <w:rsid w:val="004C44BA"/>
    <w:rsid w:val="004E13E2"/>
    <w:rsid w:val="004E2DC7"/>
    <w:rsid w:val="004F058F"/>
    <w:rsid w:val="00505F78"/>
    <w:rsid w:val="005125C5"/>
    <w:rsid w:val="005165A4"/>
    <w:rsid w:val="00517236"/>
    <w:rsid w:val="005408D7"/>
    <w:rsid w:val="00552B06"/>
    <w:rsid w:val="0055440A"/>
    <w:rsid w:val="0056033B"/>
    <w:rsid w:val="0057153D"/>
    <w:rsid w:val="00572129"/>
    <w:rsid w:val="0059040D"/>
    <w:rsid w:val="00592A12"/>
    <w:rsid w:val="0059679F"/>
    <w:rsid w:val="005A2520"/>
    <w:rsid w:val="005A5B59"/>
    <w:rsid w:val="005B0D4A"/>
    <w:rsid w:val="005B13FB"/>
    <w:rsid w:val="005C2611"/>
    <w:rsid w:val="005C3043"/>
    <w:rsid w:val="005D43B2"/>
    <w:rsid w:val="005D6920"/>
    <w:rsid w:val="005D74D5"/>
    <w:rsid w:val="005E152E"/>
    <w:rsid w:val="005E5223"/>
    <w:rsid w:val="005F06EF"/>
    <w:rsid w:val="00601793"/>
    <w:rsid w:val="00612658"/>
    <w:rsid w:val="00630939"/>
    <w:rsid w:val="00631820"/>
    <w:rsid w:val="00634464"/>
    <w:rsid w:val="00641C4F"/>
    <w:rsid w:val="00650A0C"/>
    <w:rsid w:val="00662BD2"/>
    <w:rsid w:val="006655B4"/>
    <w:rsid w:val="00665F76"/>
    <w:rsid w:val="00667208"/>
    <w:rsid w:val="0067151A"/>
    <w:rsid w:val="00676CEB"/>
    <w:rsid w:val="00677419"/>
    <w:rsid w:val="0068441C"/>
    <w:rsid w:val="0069248F"/>
    <w:rsid w:val="0069279D"/>
    <w:rsid w:val="006A0C55"/>
    <w:rsid w:val="006A4EA3"/>
    <w:rsid w:val="006B2A12"/>
    <w:rsid w:val="006B5C82"/>
    <w:rsid w:val="006B6C10"/>
    <w:rsid w:val="006E0E39"/>
    <w:rsid w:val="006E417F"/>
    <w:rsid w:val="00701FC0"/>
    <w:rsid w:val="00706A0F"/>
    <w:rsid w:val="0071079D"/>
    <w:rsid w:val="00715CE6"/>
    <w:rsid w:val="00724626"/>
    <w:rsid w:val="007248B6"/>
    <w:rsid w:val="00732F3D"/>
    <w:rsid w:val="00741BBA"/>
    <w:rsid w:val="00744CCC"/>
    <w:rsid w:val="0075332C"/>
    <w:rsid w:val="0076428D"/>
    <w:rsid w:val="007708EF"/>
    <w:rsid w:val="00776B19"/>
    <w:rsid w:val="00782EE1"/>
    <w:rsid w:val="00783B86"/>
    <w:rsid w:val="00784462"/>
    <w:rsid w:val="007873E9"/>
    <w:rsid w:val="007904B9"/>
    <w:rsid w:val="007A22A9"/>
    <w:rsid w:val="007A41FC"/>
    <w:rsid w:val="007C565A"/>
    <w:rsid w:val="007C5E4E"/>
    <w:rsid w:val="007D4021"/>
    <w:rsid w:val="007D4BC9"/>
    <w:rsid w:val="007D7008"/>
    <w:rsid w:val="007E4112"/>
    <w:rsid w:val="007E4EE2"/>
    <w:rsid w:val="007E774C"/>
    <w:rsid w:val="008029EB"/>
    <w:rsid w:val="00804CFB"/>
    <w:rsid w:val="00807E62"/>
    <w:rsid w:val="00833B8F"/>
    <w:rsid w:val="00837293"/>
    <w:rsid w:val="00843349"/>
    <w:rsid w:val="0084630E"/>
    <w:rsid w:val="00851945"/>
    <w:rsid w:val="00870719"/>
    <w:rsid w:val="00873DB3"/>
    <w:rsid w:val="00874185"/>
    <w:rsid w:val="008764EE"/>
    <w:rsid w:val="008866F4"/>
    <w:rsid w:val="0089188D"/>
    <w:rsid w:val="00891F1C"/>
    <w:rsid w:val="00894771"/>
    <w:rsid w:val="008A2DC6"/>
    <w:rsid w:val="008A5891"/>
    <w:rsid w:val="008A7D0C"/>
    <w:rsid w:val="008D5D07"/>
    <w:rsid w:val="008E2895"/>
    <w:rsid w:val="009036FE"/>
    <w:rsid w:val="00906AF7"/>
    <w:rsid w:val="009106F1"/>
    <w:rsid w:val="00917A40"/>
    <w:rsid w:val="00924D18"/>
    <w:rsid w:val="00930F85"/>
    <w:rsid w:val="00935A6A"/>
    <w:rsid w:val="00947E24"/>
    <w:rsid w:val="00951ECC"/>
    <w:rsid w:val="00953B95"/>
    <w:rsid w:val="00983B65"/>
    <w:rsid w:val="009864D1"/>
    <w:rsid w:val="00990C6E"/>
    <w:rsid w:val="009A3A34"/>
    <w:rsid w:val="009B14A7"/>
    <w:rsid w:val="009E193C"/>
    <w:rsid w:val="009F3F55"/>
    <w:rsid w:val="009F4529"/>
    <w:rsid w:val="009F67F9"/>
    <w:rsid w:val="00A055EA"/>
    <w:rsid w:val="00A074D3"/>
    <w:rsid w:val="00A07A02"/>
    <w:rsid w:val="00A3526D"/>
    <w:rsid w:val="00A43F93"/>
    <w:rsid w:val="00A7146C"/>
    <w:rsid w:val="00A729F3"/>
    <w:rsid w:val="00A73C77"/>
    <w:rsid w:val="00A7475B"/>
    <w:rsid w:val="00A96682"/>
    <w:rsid w:val="00AA6B39"/>
    <w:rsid w:val="00AB27A5"/>
    <w:rsid w:val="00AE12A3"/>
    <w:rsid w:val="00AE22E5"/>
    <w:rsid w:val="00AE35F0"/>
    <w:rsid w:val="00AE3B45"/>
    <w:rsid w:val="00AE661E"/>
    <w:rsid w:val="00AE76EC"/>
    <w:rsid w:val="00AF7627"/>
    <w:rsid w:val="00AF7F1C"/>
    <w:rsid w:val="00B06FD1"/>
    <w:rsid w:val="00B16ADF"/>
    <w:rsid w:val="00B365B7"/>
    <w:rsid w:val="00B52E53"/>
    <w:rsid w:val="00B54E82"/>
    <w:rsid w:val="00B65233"/>
    <w:rsid w:val="00B6643B"/>
    <w:rsid w:val="00B71027"/>
    <w:rsid w:val="00B7620D"/>
    <w:rsid w:val="00B86FC4"/>
    <w:rsid w:val="00B90EA8"/>
    <w:rsid w:val="00B9179F"/>
    <w:rsid w:val="00B947F6"/>
    <w:rsid w:val="00BA16EA"/>
    <w:rsid w:val="00BB687D"/>
    <w:rsid w:val="00BB7B29"/>
    <w:rsid w:val="00BC019C"/>
    <w:rsid w:val="00BC05D0"/>
    <w:rsid w:val="00BC1894"/>
    <w:rsid w:val="00BD3334"/>
    <w:rsid w:val="00BE07BF"/>
    <w:rsid w:val="00BE2866"/>
    <w:rsid w:val="00BE45EF"/>
    <w:rsid w:val="00BE6176"/>
    <w:rsid w:val="00C13B73"/>
    <w:rsid w:val="00C15CC9"/>
    <w:rsid w:val="00C34B27"/>
    <w:rsid w:val="00C40574"/>
    <w:rsid w:val="00C46242"/>
    <w:rsid w:val="00C4762D"/>
    <w:rsid w:val="00C55874"/>
    <w:rsid w:val="00C55F61"/>
    <w:rsid w:val="00C56984"/>
    <w:rsid w:val="00C60686"/>
    <w:rsid w:val="00C6627A"/>
    <w:rsid w:val="00C676FF"/>
    <w:rsid w:val="00C70221"/>
    <w:rsid w:val="00C73019"/>
    <w:rsid w:val="00C7428A"/>
    <w:rsid w:val="00C86367"/>
    <w:rsid w:val="00C86FBC"/>
    <w:rsid w:val="00C911AD"/>
    <w:rsid w:val="00C939A3"/>
    <w:rsid w:val="00C96BAF"/>
    <w:rsid w:val="00CA27F3"/>
    <w:rsid w:val="00CA2D12"/>
    <w:rsid w:val="00CA454D"/>
    <w:rsid w:val="00CA4E63"/>
    <w:rsid w:val="00CC3BF7"/>
    <w:rsid w:val="00CC4A6A"/>
    <w:rsid w:val="00CD06A6"/>
    <w:rsid w:val="00CD3DE6"/>
    <w:rsid w:val="00CE053C"/>
    <w:rsid w:val="00CE1424"/>
    <w:rsid w:val="00CE4BE8"/>
    <w:rsid w:val="00CF1A3E"/>
    <w:rsid w:val="00D0154A"/>
    <w:rsid w:val="00D160B9"/>
    <w:rsid w:val="00D17100"/>
    <w:rsid w:val="00D23B37"/>
    <w:rsid w:val="00D24434"/>
    <w:rsid w:val="00D26CB7"/>
    <w:rsid w:val="00D357A8"/>
    <w:rsid w:val="00D52B0F"/>
    <w:rsid w:val="00D84FAA"/>
    <w:rsid w:val="00D866C8"/>
    <w:rsid w:val="00D90843"/>
    <w:rsid w:val="00D97F6E"/>
    <w:rsid w:val="00DA057E"/>
    <w:rsid w:val="00DA4B4C"/>
    <w:rsid w:val="00DA7BD8"/>
    <w:rsid w:val="00DB097B"/>
    <w:rsid w:val="00DB3877"/>
    <w:rsid w:val="00DB398F"/>
    <w:rsid w:val="00DC4DE4"/>
    <w:rsid w:val="00DC6287"/>
    <w:rsid w:val="00DD2058"/>
    <w:rsid w:val="00DD6D7D"/>
    <w:rsid w:val="00DE1337"/>
    <w:rsid w:val="00DE37E5"/>
    <w:rsid w:val="00DE6B98"/>
    <w:rsid w:val="00E02D00"/>
    <w:rsid w:val="00E05E9C"/>
    <w:rsid w:val="00E1045F"/>
    <w:rsid w:val="00E124B0"/>
    <w:rsid w:val="00E1481F"/>
    <w:rsid w:val="00E46D17"/>
    <w:rsid w:val="00E52EDD"/>
    <w:rsid w:val="00E74B5F"/>
    <w:rsid w:val="00E7546F"/>
    <w:rsid w:val="00E91802"/>
    <w:rsid w:val="00E9298D"/>
    <w:rsid w:val="00E977C5"/>
    <w:rsid w:val="00EC18FA"/>
    <w:rsid w:val="00EC51CA"/>
    <w:rsid w:val="00ED27D1"/>
    <w:rsid w:val="00EE40C6"/>
    <w:rsid w:val="00EF1BF8"/>
    <w:rsid w:val="00EF4F53"/>
    <w:rsid w:val="00EF59A7"/>
    <w:rsid w:val="00F02206"/>
    <w:rsid w:val="00F04363"/>
    <w:rsid w:val="00F048B5"/>
    <w:rsid w:val="00F05B4A"/>
    <w:rsid w:val="00F15E62"/>
    <w:rsid w:val="00F353C4"/>
    <w:rsid w:val="00F46A45"/>
    <w:rsid w:val="00F47356"/>
    <w:rsid w:val="00F47B19"/>
    <w:rsid w:val="00F5047C"/>
    <w:rsid w:val="00F536E7"/>
    <w:rsid w:val="00F54E17"/>
    <w:rsid w:val="00F55AE6"/>
    <w:rsid w:val="00F77E71"/>
    <w:rsid w:val="00F87056"/>
    <w:rsid w:val="00F94D1C"/>
    <w:rsid w:val="00FA7FA3"/>
    <w:rsid w:val="00FB09A6"/>
    <w:rsid w:val="00FC5368"/>
    <w:rsid w:val="00FC663E"/>
    <w:rsid w:val="00FD1F58"/>
    <w:rsid w:val="00FD6F6A"/>
    <w:rsid w:val="00FE1B2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D779EDAD-1107-48D5-A4A8-3A557C2E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CE053C"/>
    <w:pPr>
      <w:numPr>
        <w:numId w:val="3"/>
      </w:numPr>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225</Pages>
  <Words>121801</Words>
  <Characters>695486</Characters>
  <Application>Microsoft Office Word</Application>
  <DocSecurity>0</DocSecurity>
  <Lines>19871</Lines>
  <Paragraphs>7297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cp:revision>
  <dcterms:created xsi:type="dcterms:W3CDTF">2023-12-04T13:12:00Z</dcterms:created>
  <dcterms:modified xsi:type="dcterms:W3CDTF">2023-12-09T14:59:00Z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id="aGxIBcD6"/&gt;&lt;style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