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C34B27" w:rsidRDefault="00BE45EF" w:rsidP="0055440A">
      <w:pPr>
        <w:rPr>
          <w:rFonts w:ascii="Book Antiqua" w:hAnsi="Book Antiqua"/>
          <w:sz w:val="24"/>
          <w:szCs w:val="24"/>
        </w:rPr>
      </w:pPr>
      <w:r w:rsidRPr="00C34B27">
        <w:rPr>
          <w:rFonts w:ascii="Book Antiqua" w:hAnsi="Book Antiqua"/>
          <w:sz w:val="24"/>
          <w:szCs w:val="24"/>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281B174E" w14:textId="77777777" w:rsidR="005D6920" w:rsidRDefault="005D6920" w:rsidP="0055440A">
      <w:pPr>
        <w:rPr>
          <w:rFonts w:ascii="Book Antiqua" w:hAnsi="Book Antiqua"/>
          <w:b/>
          <w:bCs/>
          <w:sz w:val="28"/>
          <w:szCs w:val="28"/>
        </w:rPr>
      </w:pPr>
    </w:p>
    <w:p w14:paraId="40B7EE3F" w14:textId="0C98EBF5" w:rsidR="0055440A" w:rsidRPr="00C34B27" w:rsidRDefault="00BE45EF" w:rsidP="0055440A">
      <w:pPr>
        <w:rPr>
          <w:rFonts w:ascii="Book Antiqua" w:hAnsi="Book Antiqua"/>
          <w:sz w:val="24"/>
          <w:szCs w:val="24"/>
        </w:rPr>
      </w:pPr>
      <w:r w:rsidRPr="00C34B27">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294CE8B9" w:rsidR="00BE45EF"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4956F1CA" w14:textId="77777777" w:rsidR="00843349" w:rsidRPr="00843349" w:rsidRDefault="00843349" w:rsidP="00843349">
      <w:pPr>
        <w:jc w:val="center"/>
        <w:rPr>
          <w:rFonts w:ascii="Book Antiqua" w:hAnsi="Book Antiqua"/>
          <w:sz w:val="28"/>
          <w:szCs w:val="28"/>
        </w:rPr>
      </w:pPr>
      <w:r w:rsidRPr="00843349">
        <w:rPr>
          <w:rFonts w:ascii="Book Antiqua" w:hAnsi="Book Antiqua"/>
          <w:sz w:val="28"/>
          <w:szCs w:val="28"/>
        </w:rPr>
        <w:t>[insert text here]</w:t>
      </w:r>
    </w:p>
    <w:p w14:paraId="22646757" w14:textId="77777777" w:rsidR="00BE45EF" w:rsidRDefault="00BE45EF" w:rsidP="00843349">
      <w:pPr>
        <w:jc w:val="cente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66A762E0" w:rsidR="00BE45EF" w:rsidRPr="00C34B27" w:rsidRDefault="00B13E95" w:rsidP="0055440A">
      <w:pPr>
        <w:rPr>
          <w:rFonts w:ascii="Book Antiqua" w:hAnsi="Book Antiqua"/>
        </w:rPr>
      </w:pPr>
      <w:r>
        <w:rPr>
          <w:rFonts w:ascii="Book Antiqua" w:hAnsi="Book Antiqua"/>
        </w:rPr>
        <w:t>I thank</w:t>
      </w:r>
      <w:r w:rsidR="00C3025C">
        <w:rPr>
          <w:rFonts w:ascii="Book Antiqua" w:hAnsi="Book Antiqua"/>
        </w:rPr>
        <w:t xml:space="preserve"> my sanity for holding together just long enough</w:t>
      </w:r>
      <w:r>
        <w:rPr>
          <w:rFonts w:ascii="Book Antiqua" w:hAnsi="Book Antiqua"/>
        </w:rPr>
        <w:t>…</w:t>
      </w: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662201D8" w14:textId="77777777" w:rsidR="00C34B27" w:rsidRDefault="00C34B27"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5CD5462D" w14:textId="701F9F31" w:rsidR="00F00B5B" w:rsidRDefault="007D7008" w:rsidP="00F00B5B">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6204256" w:history="1">
        <w:r w:rsidR="00F00B5B" w:rsidRPr="00A72915">
          <w:rPr>
            <w:rStyle w:val="Hyperlink"/>
            <w:noProof/>
          </w:rPr>
          <w:t>List of Tables</w:t>
        </w:r>
        <w:r w:rsidR="00F00B5B">
          <w:rPr>
            <w:noProof/>
            <w:webHidden/>
          </w:rPr>
          <w:tab/>
        </w:r>
        <w:r w:rsidR="00F00B5B">
          <w:rPr>
            <w:noProof/>
            <w:webHidden/>
          </w:rPr>
          <w:fldChar w:fldCharType="begin"/>
        </w:r>
        <w:r w:rsidR="00F00B5B">
          <w:rPr>
            <w:noProof/>
            <w:webHidden/>
          </w:rPr>
          <w:instrText xml:space="preserve"> PAGEREF _Toc156204256 \h </w:instrText>
        </w:r>
        <w:r w:rsidR="00F00B5B">
          <w:rPr>
            <w:noProof/>
            <w:webHidden/>
          </w:rPr>
        </w:r>
        <w:r w:rsidR="00F00B5B">
          <w:rPr>
            <w:noProof/>
            <w:webHidden/>
          </w:rPr>
          <w:fldChar w:fldCharType="separate"/>
        </w:r>
        <w:r w:rsidR="00F00B5B">
          <w:rPr>
            <w:noProof/>
            <w:webHidden/>
          </w:rPr>
          <w:t>10</w:t>
        </w:r>
        <w:r w:rsidR="00F00B5B">
          <w:rPr>
            <w:noProof/>
            <w:webHidden/>
          </w:rPr>
          <w:fldChar w:fldCharType="end"/>
        </w:r>
      </w:hyperlink>
    </w:p>
    <w:p w14:paraId="7CF224FB" w14:textId="515C2F06" w:rsidR="00F00B5B" w:rsidRDefault="00000000" w:rsidP="00F00B5B">
      <w:pPr>
        <w:pStyle w:val="TOC6"/>
        <w:tabs>
          <w:tab w:val="right" w:leader="dot" w:pos="9016"/>
        </w:tabs>
        <w:ind w:left="0"/>
        <w:rPr>
          <w:noProof/>
          <w:kern w:val="2"/>
          <w14:ligatures w14:val="standardContextual"/>
        </w:rPr>
      </w:pPr>
      <w:hyperlink w:anchor="_Toc156204257" w:history="1">
        <w:r w:rsidR="00F00B5B" w:rsidRPr="00A72915">
          <w:rPr>
            <w:rStyle w:val="Hyperlink"/>
            <w:noProof/>
          </w:rPr>
          <w:t>List of Appendix Tables</w:t>
        </w:r>
        <w:r w:rsidR="00F00B5B">
          <w:rPr>
            <w:noProof/>
            <w:webHidden/>
          </w:rPr>
          <w:tab/>
        </w:r>
        <w:r w:rsidR="00F00B5B">
          <w:rPr>
            <w:noProof/>
            <w:webHidden/>
          </w:rPr>
          <w:fldChar w:fldCharType="begin"/>
        </w:r>
        <w:r w:rsidR="00F00B5B">
          <w:rPr>
            <w:noProof/>
            <w:webHidden/>
          </w:rPr>
          <w:instrText xml:space="preserve"> PAGEREF _Toc156204257 \h </w:instrText>
        </w:r>
        <w:r w:rsidR="00F00B5B">
          <w:rPr>
            <w:noProof/>
            <w:webHidden/>
          </w:rPr>
        </w:r>
        <w:r w:rsidR="00F00B5B">
          <w:rPr>
            <w:noProof/>
            <w:webHidden/>
          </w:rPr>
          <w:fldChar w:fldCharType="separate"/>
        </w:r>
        <w:r w:rsidR="00F00B5B">
          <w:rPr>
            <w:noProof/>
            <w:webHidden/>
          </w:rPr>
          <w:t>12</w:t>
        </w:r>
        <w:r w:rsidR="00F00B5B">
          <w:rPr>
            <w:noProof/>
            <w:webHidden/>
          </w:rPr>
          <w:fldChar w:fldCharType="end"/>
        </w:r>
      </w:hyperlink>
    </w:p>
    <w:p w14:paraId="7081A76B" w14:textId="540A8B0D" w:rsidR="00F00B5B" w:rsidRDefault="00000000" w:rsidP="00F00B5B">
      <w:pPr>
        <w:pStyle w:val="TOC6"/>
        <w:tabs>
          <w:tab w:val="right" w:leader="dot" w:pos="9016"/>
        </w:tabs>
        <w:ind w:left="0"/>
        <w:rPr>
          <w:noProof/>
          <w:kern w:val="2"/>
          <w14:ligatures w14:val="standardContextual"/>
        </w:rPr>
      </w:pPr>
      <w:hyperlink w:anchor="_Toc156204258" w:history="1">
        <w:r w:rsidR="00F00B5B" w:rsidRPr="00A72915">
          <w:rPr>
            <w:rStyle w:val="Hyperlink"/>
            <w:noProof/>
          </w:rPr>
          <w:t>List of Figures</w:t>
        </w:r>
        <w:r w:rsidR="00F00B5B">
          <w:rPr>
            <w:noProof/>
            <w:webHidden/>
          </w:rPr>
          <w:tab/>
        </w:r>
        <w:r w:rsidR="00F00B5B">
          <w:rPr>
            <w:noProof/>
            <w:webHidden/>
          </w:rPr>
          <w:fldChar w:fldCharType="begin"/>
        </w:r>
        <w:r w:rsidR="00F00B5B">
          <w:rPr>
            <w:noProof/>
            <w:webHidden/>
          </w:rPr>
          <w:instrText xml:space="preserve"> PAGEREF _Toc156204258 \h </w:instrText>
        </w:r>
        <w:r w:rsidR="00F00B5B">
          <w:rPr>
            <w:noProof/>
            <w:webHidden/>
          </w:rPr>
        </w:r>
        <w:r w:rsidR="00F00B5B">
          <w:rPr>
            <w:noProof/>
            <w:webHidden/>
          </w:rPr>
          <w:fldChar w:fldCharType="separate"/>
        </w:r>
        <w:r w:rsidR="00F00B5B">
          <w:rPr>
            <w:noProof/>
            <w:webHidden/>
          </w:rPr>
          <w:t>13</w:t>
        </w:r>
        <w:r w:rsidR="00F00B5B">
          <w:rPr>
            <w:noProof/>
            <w:webHidden/>
          </w:rPr>
          <w:fldChar w:fldCharType="end"/>
        </w:r>
      </w:hyperlink>
    </w:p>
    <w:p w14:paraId="3900A5FD" w14:textId="025B9508" w:rsidR="00F00B5B" w:rsidRDefault="00000000" w:rsidP="00F00B5B">
      <w:pPr>
        <w:pStyle w:val="TOC6"/>
        <w:tabs>
          <w:tab w:val="right" w:leader="dot" w:pos="9016"/>
        </w:tabs>
        <w:ind w:left="0"/>
        <w:rPr>
          <w:noProof/>
          <w:kern w:val="2"/>
          <w14:ligatures w14:val="standardContextual"/>
        </w:rPr>
      </w:pPr>
      <w:hyperlink w:anchor="_Toc156204259" w:history="1">
        <w:r w:rsidR="00F00B5B" w:rsidRPr="00A72915">
          <w:rPr>
            <w:rStyle w:val="Hyperlink"/>
            <w:noProof/>
          </w:rPr>
          <w:t>List of Abbreviations</w:t>
        </w:r>
        <w:r w:rsidR="00F00B5B">
          <w:rPr>
            <w:noProof/>
            <w:webHidden/>
          </w:rPr>
          <w:tab/>
        </w:r>
        <w:r w:rsidR="00F00B5B">
          <w:rPr>
            <w:noProof/>
            <w:webHidden/>
          </w:rPr>
          <w:fldChar w:fldCharType="begin"/>
        </w:r>
        <w:r w:rsidR="00F00B5B">
          <w:rPr>
            <w:noProof/>
            <w:webHidden/>
          </w:rPr>
          <w:instrText xml:space="preserve"> PAGEREF _Toc156204259 \h </w:instrText>
        </w:r>
        <w:r w:rsidR="00F00B5B">
          <w:rPr>
            <w:noProof/>
            <w:webHidden/>
          </w:rPr>
        </w:r>
        <w:r w:rsidR="00F00B5B">
          <w:rPr>
            <w:noProof/>
            <w:webHidden/>
          </w:rPr>
          <w:fldChar w:fldCharType="separate"/>
        </w:r>
        <w:r w:rsidR="00F00B5B">
          <w:rPr>
            <w:noProof/>
            <w:webHidden/>
          </w:rPr>
          <w:t>14</w:t>
        </w:r>
        <w:r w:rsidR="00F00B5B">
          <w:rPr>
            <w:noProof/>
            <w:webHidden/>
          </w:rPr>
          <w:fldChar w:fldCharType="end"/>
        </w:r>
      </w:hyperlink>
    </w:p>
    <w:p w14:paraId="68ECA6F6" w14:textId="7191693E" w:rsidR="00F00B5B" w:rsidRDefault="00000000">
      <w:pPr>
        <w:pStyle w:val="TOC1"/>
        <w:rPr>
          <w:rFonts w:eastAsiaTheme="minorEastAsia"/>
          <w:b w:val="0"/>
          <w:bCs w:val="0"/>
          <w:kern w:val="2"/>
          <w:lang w:eastAsia="en-GB"/>
          <w14:ligatures w14:val="standardContextual"/>
        </w:rPr>
      </w:pPr>
      <w:hyperlink w:anchor="_Toc156204260" w:history="1">
        <w:r w:rsidR="00F00B5B" w:rsidRPr="00A72915">
          <w:rPr>
            <w:rStyle w:val="Hyperlink"/>
          </w:rPr>
          <w:t>Part 1 The National Childhood Development Survey (1958): Youth Transitions in Education and Employment</w:t>
        </w:r>
        <w:r w:rsidR="00F00B5B">
          <w:rPr>
            <w:webHidden/>
          </w:rPr>
          <w:tab/>
        </w:r>
        <w:r w:rsidR="00F00B5B">
          <w:rPr>
            <w:webHidden/>
          </w:rPr>
          <w:fldChar w:fldCharType="begin"/>
        </w:r>
        <w:r w:rsidR="00F00B5B">
          <w:rPr>
            <w:webHidden/>
          </w:rPr>
          <w:instrText xml:space="preserve"> PAGEREF _Toc156204260 \h </w:instrText>
        </w:r>
        <w:r w:rsidR="00F00B5B">
          <w:rPr>
            <w:webHidden/>
          </w:rPr>
        </w:r>
        <w:r w:rsidR="00F00B5B">
          <w:rPr>
            <w:webHidden/>
          </w:rPr>
          <w:fldChar w:fldCharType="separate"/>
        </w:r>
        <w:r w:rsidR="00F00B5B">
          <w:rPr>
            <w:webHidden/>
          </w:rPr>
          <w:t>16</w:t>
        </w:r>
        <w:r w:rsidR="00F00B5B">
          <w:rPr>
            <w:webHidden/>
          </w:rPr>
          <w:fldChar w:fldCharType="end"/>
        </w:r>
      </w:hyperlink>
    </w:p>
    <w:p w14:paraId="59CE1337" w14:textId="6B604B03" w:rsidR="00F00B5B" w:rsidRDefault="00000000">
      <w:pPr>
        <w:pStyle w:val="TOC2"/>
        <w:tabs>
          <w:tab w:val="right" w:leader="dot" w:pos="9016"/>
        </w:tabs>
        <w:rPr>
          <w:rFonts w:eastAsiaTheme="minorEastAsia"/>
          <w:noProof/>
          <w:kern w:val="2"/>
          <w:lang w:eastAsia="en-GB"/>
          <w14:ligatures w14:val="standardContextual"/>
        </w:rPr>
      </w:pPr>
      <w:hyperlink w:anchor="_Toc156204261" w:history="1">
        <w:r w:rsidR="00F00B5B" w:rsidRPr="00A72915">
          <w:rPr>
            <w:rStyle w:val="Hyperlink"/>
            <w:noProof/>
          </w:rPr>
          <w:t>Chapter 1.1 Introduction</w:t>
        </w:r>
        <w:r w:rsidR="00F00B5B">
          <w:rPr>
            <w:noProof/>
            <w:webHidden/>
          </w:rPr>
          <w:tab/>
        </w:r>
        <w:r w:rsidR="00F00B5B">
          <w:rPr>
            <w:noProof/>
            <w:webHidden/>
          </w:rPr>
          <w:fldChar w:fldCharType="begin"/>
        </w:r>
        <w:r w:rsidR="00F00B5B">
          <w:rPr>
            <w:noProof/>
            <w:webHidden/>
          </w:rPr>
          <w:instrText xml:space="preserve"> PAGEREF _Toc156204261 \h </w:instrText>
        </w:r>
        <w:r w:rsidR="00F00B5B">
          <w:rPr>
            <w:noProof/>
            <w:webHidden/>
          </w:rPr>
        </w:r>
        <w:r w:rsidR="00F00B5B">
          <w:rPr>
            <w:noProof/>
            <w:webHidden/>
          </w:rPr>
          <w:fldChar w:fldCharType="separate"/>
        </w:r>
        <w:r w:rsidR="00F00B5B">
          <w:rPr>
            <w:noProof/>
            <w:webHidden/>
          </w:rPr>
          <w:t>16</w:t>
        </w:r>
        <w:r w:rsidR="00F00B5B">
          <w:rPr>
            <w:noProof/>
            <w:webHidden/>
          </w:rPr>
          <w:fldChar w:fldCharType="end"/>
        </w:r>
      </w:hyperlink>
    </w:p>
    <w:p w14:paraId="51C41BBE" w14:textId="3E2B9BC9" w:rsidR="00F00B5B" w:rsidRDefault="00000000">
      <w:pPr>
        <w:pStyle w:val="TOC2"/>
        <w:tabs>
          <w:tab w:val="right" w:leader="dot" w:pos="9016"/>
        </w:tabs>
        <w:rPr>
          <w:rFonts w:eastAsiaTheme="minorEastAsia"/>
          <w:noProof/>
          <w:kern w:val="2"/>
          <w:lang w:eastAsia="en-GB"/>
          <w14:ligatures w14:val="standardContextual"/>
        </w:rPr>
      </w:pPr>
      <w:hyperlink w:anchor="_Toc156204262" w:history="1">
        <w:r w:rsidR="00F00B5B" w:rsidRPr="00A72915">
          <w:rPr>
            <w:rStyle w:val="Hyperlink"/>
            <w:noProof/>
          </w:rPr>
          <w:t>Chapter 1.2 Literature Review: NCDS Timeframe and Context</w:t>
        </w:r>
        <w:r w:rsidR="00F00B5B">
          <w:rPr>
            <w:noProof/>
            <w:webHidden/>
          </w:rPr>
          <w:tab/>
        </w:r>
        <w:r w:rsidR="00F00B5B">
          <w:rPr>
            <w:noProof/>
            <w:webHidden/>
          </w:rPr>
          <w:fldChar w:fldCharType="begin"/>
        </w:r>
        <w:r w:rsidR="00F00B5B">
          <w:rPr>
            <w:noProof/>
            <w:webHidden/>
          </w:rPr>
          <w:instrText xml:space="preserve"> PAGEREF _Toc156204262 \h </w:instrText>
        </w:r>
        <w:r w:rsidR="00F00B5B">
          <w:rPr>
            <w:noProof/>
            <w:webHidden/>
          </w:rPr>
        </w:r>
        <w:r w:rsidR="00F00B5B">
          <w:rPr>
            <w:noProof/>
            <w:webHidden/>
          </w:rPr>
          <w:fldChar w:fldCharType="separate"/>
        </w:r>
        <w:r w:rsidR="00F00B5B">
          <w:rPr>
            <w:noProof/>
            <w:webHidden/>
          </w:rPr>
          <w:t>18</w:t>
        </w:r>
        <w:r w:rsidR="00F00B5B">
          <w:rPr>
            <w:noProof/>
            <w:webHidden/>
          </w:rPr>
          <w:fldChar w:fldCharType="end"/>
        </w:r>
      </w:hyperlink>
    </w:p>
    <w:p w14:paraId="6B691E0A" w14:textId="7ED6A814" w:rsidR="00F00B5B" w:rsidRDefault="00000000">
      <w:pPr>
        <w:pStyle w:val="TOC3"/>
        <w:tabs>
          <w:tab w:val="right" w:leader="dot" w:pos="9016"/>
        </w:tabs>
        <w:rPr>
          <w:noProof/>
          <w:kern w:val="2"/>
          <w14:ligatures w14:val="standardContextual"/>
        </w:rPr>
      </w:pPr>
      <w:hyperlink w:anchor="_Toc156204263" w:history="1">
        <w:r w:rsidR="00F00B5B" w:rsidRPr="00A72915">
          <w:rPr>
            <w:rStyle w:val="Hyperlink"/>
            <w:noProof/>
          </w:rPr>
          <w:t>1.2.1 Story of transitions for NCDS youth</w:t>
        </w:r>
        <w:r w:rsidR="00F00B5B">
          <w:rPr>
            <w:noProof/>
            <w:webHidden/>
          </w:rPr>
          <w:tab/>
        </w:r>
        <w:r w:rsidR="00F00B5B">
          <w:rPr>
            <w:noProof/>
            <w:webHidden/>
          </w:rPr>
          <w:fldChar w:fldCharType="begin"/>
        </w:r>
        <w:r w:rsidR="00F00B5B">
          <w:rPr>
            <w:noProof/>
            <w:webHidden/>
          </w:rPr>
          <w:instrText xml:space="preserve"> PAGEREF _Toc156204263 \h </w:instrText>
        </w:r>
        <w:r w:rsidR="00F00B5B">
          <w:rPr>
            <w:noProof/>
            <w:webHidden/>
          </w:rPr>
        </w:r>
        <w:r w:rsidR="00F00B5B">
          <w:rPr>
            <w:noProof/>
            <w:webHidden/>
          </w:rPr>
          <w:fldChar w:fldCharType="separate"/>
        </w:r>
        <w:r w:rsidR="00F00B5B">
          <w:rPr>
            <w:noProof/>
            <w:webHidden/>
          </w:rPr>
          <w:t>19</w:t>
        </w:r>
        <w:r w:rsidR="00F00B5B">
          <w:rPr>
            <w:noProof/>
            <w:webHidden/>
          </w:rPr>
          <w:fldChar w:fldCharType="end"/>
        </w:r>
      </w:hyperlink>
    </w:p>
    <w:p w14:paraId="3AB2538E" w14:textId="2E3DC68C" w:rsidR="00F00B5B" w:rsidRDefault="00000000">
      <w:pPr>
        <w:pStyle w:val="TOC3"/>
        <w:tabs>
          <w:tab w:val="right" w:leader="dot" w:pos="9016"/>
        </w:tabs>
        <w:rPr>
          <w:noProof/>
          <w:kern w:val="2"/>
          <w14:ligatures w14:val="standardContextual"/>
        </w:rPr>
      </w:pPr>
      <w:hyperlink w:anchor="_Toc156204264" w:history="1">
        <w:r w:rsidR="00F00B5B" w:rsidRPr="00A72915">
          <w:rPr>
            <w:rStyle w:val="Hyperlink"/>
            <w:noProof/>
          </w:rPr>
          <w:t>1.2.2 Structural Barriers to successful transitions – the role of sex and social-class</w:t>
        </w:r>
        <w:r w:rsidR="00F00B5B">
          <w:rPr>
            <w:noProof/>
            <w:webHidden/>
          </w:rPr>
          <w:tab/>
        </w:r>
        <w:r w:rsidR="00F00B5B">
          <w:rPr>
            <w:noProof/>
            <w:webHidden/>
          </w:rPr>
          <w:fldChar w:fldCharType="begin"/>
        </w:r>
        <w:r w:rsidR="00F00B5B">
          <w:rPr>
            <w:noProof/>
            <w:webHidden/>
          </w:rPr>
          <w:instrText xml:space="preserve"> PAGEREF _Toc156204264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663C340B" w14:textId="7CAAB7A9" w:rsidR="00F00B5B" w:rsidRDefault="00000000">
      <w:pPr>
        <w:pStyle w:val="TOC4"/>
        <w:tabs>
          <w:tab w:val="right" w:leader="dot" w:pos="9016"/>
        </w:tabs>
        <w:rPr>
          <w:noProof/>
          <w:kern w:val="2"/>
          <w14:ligatures w14:val="standardContextual"/>
        </w:rPr>
      </w:pPr>
      <w:hyperlink w:anchor="_Toc156204265" w:history="1">
        <w:r w:rsidR="00F00B5B" w:rsidRPr="00A72915">
          <w:rPr>
            <w:rStyle w:val="Hyperlink"/>
            <w:noProof/>
          </w:rPr>
          <w:t>1.2.2.1 Sex</w:t>
        </w:r>
        <w:r w:rsidR="00F00B5B">
          <w:rPr>
            <w:noProof/>
            <w:webHidden/>
          </w:rPr>
          <w:tab/>
        </w:r>
        <w:r w:rsidR="00F00B5B">
          <w:rPr>
            <w:noProof/>
            <w:webHidden/>
          </w:rPr>
          <w:fldChar w:fldCharType="begin"/>
        </w:r>
        <w:r w:rsidR="00F00B5B">
          <w:rPr>
            <w:noProof/>
            <w:webHidden/>
          </w:rPr>
          <w:instrText xml:space="preserve"> PAGEREF _Toc156204265 \h </w:instrText>
        </w:r>
        <w:r w:rsidR="00F00B5B">
          <w:rPr>
            <w:noProof/>
            <w:webHidden/>
          </w:rPr>
        </w:r>
        <w:r w:rsidR="00F00B5B">
          <w:rPr>
            <w:noProof/>
            <w:webHidden/>
          </w:rPr>
          <w:fldChar w:fldCharType="separate"/>
        </w:r>
        <w:r w:rsidR="00F00B5B">
          <w:rPr>
            <w:noProof/>
            <w:webHidden/>
          </w:rPr>
          <w:t>28</w:t>
        </w:r>
        <w:r w:rsidR="00F00B5B">
          <w:rPr>
            <w:noProof/>
            <w:webHidden/>
          </w:rPr>
          <w:fldChar w:fldCharType="end"/>
        </w:r>
      </w:hyperlink>
    </w:p>
    <w:p w14:paraId="2EA57273" w14:textId="58471D36" w:rsidR="00F00B5B" w:rsidRDefault="00000000">
      <w:pPr>
        <w:pStyle w:val="TOC4"/>
        <w:tabs>
          <w:tab w:val="right" w:leader="dot" w:pos="9016"/>
        </w:tabs>
        <w:rPr>
          <w:noProof/>
          <w:kern w:val="2"/>
          <w14:ligatures w14:val="standardContextual"/>
        </w:rPr>
      </w:pPr>
      <w:hyperlink w:anchor="_Toc156204266" w:history="1">
        <w:r w:rsidR="00F00B5B" w:rsidRPr="00A72915">
          <w:rPr>
            <w:rStyle w:val="Hyperlink"/>
            <w:noProof/>
          </w:rPr>
          <w:t>1.2.2.2 Social Class</w:t>
        </w:r>
        <w:r w:rsidR="00F00B5B">
          <w:rPr>
            <w:noProof/>
            <w:webHidden/>
          </w:rPr>
          <w:tab/>
        </w:r>
        <w:r w:rsidR="00F00B5B">
          <w:rPr>
            <w:noProof/>
            <w:webHidden/>
          </w:rPr>
          <w:fldChar w:fldCharType="begin"/>
        </w:r>
        <w:r w:rsidR="00F00B5B">
          <w:rPr>
            <w:noProof/>
            <w:webHidden/>
          </w:rPr>
          <w:instrText xml:space="preserve"> PAGEREF _Toc156204266 \h </w:instrText>
        </w:r>
        <w:r w:rsidR="00F00B5B">
          <w:rPr>
            <w:noProof/>
            <w:webHidden/>
          </w:rPr>
        </w:r>
        <w:r w:rsidR="00F00B5B">
          <w:rPr>
            <w:noProof/>
            <w:webHidden/>
          </w:rPr>
          <w:fldChar w:fldCharType="separate"/>
        </w:r>
        <w:r w:rsidR="00F00B5B">
          <w:rPr>
            <w:noProof/>
            <w:webHidden/>
          </w:rPr>
          <w:t>30</w:t>
        </w:r>
        <w:r w:rsidR="00F00B5B">
          <w:rPr>
            <w:noProof/>
            <w:webHidden/>
          </w:rPr>
          <w:fldChar w:fldCharType="end"/>
        </w:r>
      </w:hyperlink>
    </w:p>
    <w:p w14:paraId="1C246133" w14:textId="5B5228B4" w:rsidR="00F00B5B" w:rsidRDefault="00000000">
      <w:pPr>
        <w:pStyle w:val="TOC3"/>
        <w:tabs>
          <w:tab w:val="right" w:leader="dot" w:pos="9016"/>
        </w:tabs>
        <w:rPr>
          <w:noProof/>
          <w:kern w:val="2"/>
          <w14:ligatures w14:val="standardContextual"/>
        </w:rPr>
      </w:pPr>
      <w:hyperlink w:anchor="_Toc156204267" w:history="1">
        <w:r w:rsidR="00F00B5B" w:rsidRPr="00A72915">
          <w:rPr>
            <w:rStyle w:val="Hyperlink"/>
            <w:noProof/>
          </w:rPr>
          <w:t>1.2.3 The role of social theory</w:t>
        </w:r>
        <w:r w:rsidR="00F00B5B">
          <w:rPr>
            <w:noProof/>
            <w:webHidden/>
          </w:rPr>
          <w:tab/>
        </w:r>
        <w:r w:rsidR="00F00B5B">
          <w:rPr>
            <w:noProof/>
            <w:webHidden/>
          </w:rPr>
          <w:fldChar w:fldCharType="begin"/>
        </w:r>
        <w:r w:rsidR="00F00B5B">
          <w:rPr>
            <w:noProof/>
            <w:webHidden/>
          </w:rPr>
          <w:instrText xml:space="preserve"> PAGEREF _Toc156204267 \h </w:instrText>
        </w:r>
        <w:r w:rsidR="00F00B5B">
          <w:rPr>
            <w:noProof/>
            <w:webHidden/>
          </w:rPr>
        </w:r>
        <w:r w:rsidR="00F00B5B">
          <w:rPr>
            <w:noProof/>
            <w:webHidden/>
          </w:rPr>
          <w:fldChar w:fldCharType="separate"/>
        </w:r>
        <w:r w:rsidR="00F00B5B">
          <w:rPr>
            <w:noProof/>
            <w:webHidden/>
          </w:rPr>
          <w:t>33</w:t>
        </w:r>
        <w:r w:rsidR="00F00B5B">
          <w:rPr>
            <w:noProof/>
            <w:webHidden/>
          </w:rPr>
          <w:fldChar w:fldCharType="end"/>
        </w:r>
      </w:hyperlink>
    </w:p>
    <w:p w14:paraId="3AB19694" w14:textId="589E3B08" w:rsidR="00F00B5B" w:rsidRDefault="00000000">
      <w:pPr>
        <w:pStyle w:val="TOC2"/>
        <w:tabs>
          <w:tab w:val="right" w:leader="dot" w:pos="9016"/>
        </w:tabs>
        <w:rPr>
          <w:rFonts w:eastAsiaTheme="minorEastAsia"/>
          <w:noProof/>
          <w:kern w:val="2"/>
          <w:lang w:eastAsia="en-GB"/>
          <w14:ligatures w14:val="standardContextual"/>
        </w:rPr>
      </w:pPr>
      <w:hyperlink w:anchor="_Toc156204268" w:history="1">
        <w:r w:rsidR="00F00B5B" w:rsidRPr="00A72915">
          <w:rPr>
            <w:rStyle w:val="Hyperlink"/>
            <w:noProof/>
          </w:rPr>
          <w:t>Chapter 1.3 Data and Methods</w:t>
        </w:r>
        <w:r w:rsidR="00F00B5B">
          <w:rPr>
            <w:noProof/>
            <w:webHidden/>
          </w:rPr>
          <w:tab/>
        </w:r>
        <w:r w:rsidR="00F00B5B">
          <w:rPr>
            <w:noProof/>
            <w:webHidden/>
          </w:rPr>
          <w:fldChar w:fldCharType="begin"/>
        </w:r>
        <w:r w:rsidR="00F00B5B">
          <w:rPr>
            <w:noProof/>
            <w:webHidden/>
          </w:rPr>
          <w:instrText xml:space="preserve"> PAGEREF _Toc156204268 \h </w:instrText>
        </w:r>
        <w:r w:rsidR="00F00B5B">
          <w:rPr>
            <w:noProof/>
            <w:webHidden/>
          </w:rPr>
        </w:r>
        <w:r w:rsidR="00F00B5B">
          <w:rPr>
            <w:noProof/>
            <w:webHidden/>
          </w:rPr>
          <w:fldChar w:fldCharType="separate"/>
        </w:r>
        <w:r w:rsidR="00F00B5B">
          <w:rPr>
            <w:noProof/>
            <w:webHidden/>
          </w:rPr>
          <w:t>38</w:t>
        </w:r>
        <w:r w:rsidR="00F00B5B">
          <w:rPr>
            <w:noProof/>
            <w:webHidden/>
          </w:rPr>
          <w:fldChar w:fldCharType="end"/>
        </w:r>
      </w:hyperlink>
    </w:p>
    <w:p w14:paraId="49EA7652" w14:textId="12CCC7E6" w:rsidR="00F00B5B" w:rsidRDefault="00000000">
      <w:pPr>
        <w:pStyle w:val="TOC3"/>
        <w:tabs>
          <w:tab w:val="right" w:leader="dot" w:pos="9016"/>
        </w:tabs>
        <w:rPr>
          <w:noProof/>
          <w:kern w:val="2"/>
          <w14:ligatures w14:val="standardContextual"/>
        </w:rPr>
      </w:pPr>
      <w:hyperlink w:anchor="_Toc156204269" w:history="1">
        <w:r w:rsidR="00F00B5B" w:rsidRPr="00A72915">
          <w:rPr>
            <w:rStyle w:val="Hyperlink"/>
            <w:noProof/>
          </w:rPr>
          <w:t>1.3.1 Introduction to the NCDS data</w:t>
        </w:r>
        <w:r w:rsidR="00F00B5B">
          <w:rPr>
            <w:noProof/>
            <w:webHidden/>
          </w:rPr>
          <w:tab/>
        </w:r>
        <w:r w:rsidR="00F00B5B">
          <w:rPr>
            <w:noProof/>
            <w:webHidden/>
          </w:rPr>
          <w:fldChar w:fldCharType="begin"/>
        </w:r>
        <w:r w:rsidR="00F00B5B">
          <w:rPr>
            <w:noProof/>
            <w:webHidden/>
          </w:rPr>
          <w:instrText xml:space="preserve"> PAGEREF _Toc156204269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42C9F75D" w14:textId="4AFBBF5A" w:rsidR="00F00B5B" w:rsidRDefault="00000000">
      <w:pPr>
        <w:pStyle w:val="TOC3"/>
        <w:tabs>
          <w:tab w:val="right" w:leader="dot" w:pos="9016"/>
        </w:tabs>
        <w:rPr>
          <w:noProof/>
          <w:kern w:val="2"/>
          <w14:ligatures w14:val="standardContextual"/>
        </w:rPr>
      </w:pPr>
      <w:hyperlink w:anchor="_Toc156204270" w:history="1">
        <w:r w:rsidR="00F00B5B" w:rsidRPr="00A72915">
          <w:rPr>
            <w:rStyle w:val="Hyperlink"/>
            <w:noProof/>
          </w:rPr>
          <w:t>1.3.2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_Toc156204270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592380E0" w14:textId="4C05C855" w:rsidR="00F00B5B" w:rsidRDefault="00000000">
      <w:pPr>
        <w:pStyle w:val="TOC4"/>
        <w:tabs>
          <w:tab w:val="right" w:leader="dot" w:pos="9016"/>
        </w:tabs>
        <w:rPr>
          <w:noProof/>
          <w:kern w:val="2"/>
          <w14:ligatures w14:val="standardContextual"/>
        </w:rPr>
      </w:pPr>
      <w:hyperlink w:anchor="_Toc156204271" w:history="1">
        <w:r w:rsidR="00F00B5B" w:rsidRPr="00A72915">
          <w:rPr>
            <w:rStyle w:val="Hyperlink"/>
            <w:noProof/>
          </w:rPr>
          <w:t>1.3.2.1 Economic Activity</w:t>
        </w:r>
        <w:r w:rsidR="00F00B5B">
          <w:rPr>
            <w:noProof/>
            <w:webHidden/>
          </w:rPr>
          <w:tab/>
        </w:r>
        <w:r w:rsidR="00F00B5B">
          <w:rPr>
            <w:noProof/>
            <w:webHidden/>
          </w:rPr>
          <w:fldChar w:fldCharType="begin"/>
        </w:r>
        <w:r w:rsidR="00F00B5B">
          <w:rPr>
            <w:noProof/>
            <w:webHidden/>
          </w:rPr>
          <w:instrText xml:space="preserve"> PAGEREF _Toc156204271 \h </w:instrText>
        </w:r>
        <w:r w:rsidR="00F00B5B">
          <w:rPr>
            <w:noProof/>
            <w:webHidden/>
          </w:rPr>
        </w:r>
        <w:r w:rsidR="00F00B5B">
          <w:rPr>
            <w:noProof/>
            <w:webHidden/>
          </w:rPr>
          <w:fldChar w:fldCharType="separate"/>
        </w:r>
        <w:r w:rsidR="00F00B5B">
          <w:rPr>
            <w:noProof/>
            <w:webHidden/>
          </w:rPr>
          <w:t>43</w:t>
        </w:r>
        <w:r w:rsidR="00F00B5B">
          <w:rPr>
            <w:noProof/>
            <w:webHidden/>
          </w:rPr>
          <w:fldChar w:fldCharType="end"/>
        </w:r>
      </w:hyperlink>
    </w:p>
    <w:p w14:paraId="42140643" w14:textId="479497BE" w:rsidR="00F00B5B" w:rsidRDefault="00000000">
      <w:pPr>
        <w:pStyle w:val="TOC4"/>
        <w:tabs>
          <w:tab w:val="right" w:leader="dot" w:pos="9016"/>
        </w:tabs>
        <w:rPr>
          <w:noProof/>
          <w:kern w:val="2"/>
          <w14:ligatures w14:val="standardContextual"/>
        </w:rPr>
      </w:pPr>
      <w:hyperlink w:anchor="_Toc156204272" w:history="1">
        <w:r w:rsidR="00F00B5B" w:rsidRPr="00A72915">
          <w:rPr>
            <w:rStyle w:val="Hyperlink"/>
            <w:noProof/>
          </w:rPr>
          <w:t>1.3.2.2 Educational Attainment</w:t>
        </w:r>
        <w:r w:rsidR="00F00B5B">
          <w:rPr>
            <w:noProof/>
            <w:webHidden/>
          </w:rPr>
          <w:tab/>
        </w:r>
        <w:r w:rsidR="00F00B5B">
          <w:rPr>
            <w:noProof/>
            <w:webHidden/>
          </w:rPr>
          <w:fldChar w:fldCharType="begin"/>
        </w:r>
        <w:r w:rsidR="00F00B5B">
          <w:rPr>
            <w:noProof/>
            <w:webHidden/>
          </w:rPr>
          <w:instrText xml:space="preserve"> PAGEREF _Toc156204272 \h </w:instrText>
        </w:r>
        <w:r w:rsidR="00F00B5B">
          <w:rPr>
            <w:noProof/>
            <w:webHidden/>
          </w:rPr>
        </w:r>
        <w:r w:rsidR="00F00B5B">
          <w:rPr>
            <w:noProof/>
            <w:webHidden/>
          </w:rPr>
          <w:fldChar w:fldCharType="separate"/>
        </w:r>
        <w:r w:rsidR="00F00B5B">
          <w:rPr>
            <w:noProof/>
            <w:webHidden/>
          </w:rPr>
          <w:t>47</w:t>
        </w:r>
        <w:r w:rsidR="00F00B5B">
          <w:rPr>
            <w:noProof/>
            <w:webHidden/>
          </w:rPr>
          <w:fldChar w:fldCharType="end"/>
        </w:r>
      </w:hyperlink>
    </w:p>
    <w:p w14:paraId="15411FF8" w14:textId="71375B45" w:rsidR="00F00B5B" w:rsidRDefault="00000000">
      <w:pPr>
        <w:pStyle w:val="TOC4"/>
        <w:tabs>
          <w:tab w:val="right" w:leader="dot" w:pos="9016"/>
        </w:tabs>
        <w:rPr>
          <w:noProof/>
          <w:kern w:val="2"/>
          <w14:ligatures w14:val="standardContextual"/>
        </w:rPr>
      </w:pPr>
      <w:hyperlink w:anchor="_Toc156204273" w:history="1">
        <w:r w:rsidR="00F00B5B" w:rsidRPr="00A72915">
          <w:rPr>
            <w:rStyle w:val="Hyperlink"/>
            <w:noProof/>
          </w:rPr>
          <w:t>1.3.2.3 Sex</w:t>
        </w:r>
        <w:r w:rsidR="00F00B5B">
          <w:rPr>
            <w:noProof/>
            <w:webHidden/>
          </w:rPr>
          <w:tab/>
        </w:r>
        <w:r w:rsidR="00F00B5B">
          <w:rPr>
            <w:noProof/>
            <w:webHidden/>
          </w:rPr>
          <w:fldChar w:fldCharType="begin"/>
        </w:r>
        <w:r w:rsidR="00F00B5B">
          <w:rPr>
            <w:noProof/>
            <w:webHidden/>
          </w:rPr>
          <w:instrText xml:space="preserve"> PAGEREF _Toc156204273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7E742895" w14:textId="65D01373" w:rsidR="00F00B5B" w:rsidRDefault="00000000">
      <w:pPr>
        <w:pStyle w:val="TOC4"/>
        <w:tabs>
          <w:tab w:val="right" w:leader="dot" w:pos="9016"/>
        </w:tabs>
        <w:rPr>
          <w:noProof/>
          <w:kern w:val="2"/>
          <w14:ligatures w14:val="standardContextual"/>
        </w:rPr>
      </w:pPr>
      <w:hyperlink w:anchor="_Toc156204274" w:history="1">
        <w:r w:rsidR="00F00B5B" w:rsidRPr="00A72915">
          <w:rPr>
            <w:rStyle w:val="Hyperlink"/>
            <w:noProof/>
          </w:rPr>
          <w:t>1.3.2.4 Race</w:t>
        </w:r>
        <w:r w:rsidR="00F00B5B">
          <w:rPr>
            <w:noProof/>
            <w:webHidden/>
          </w:rPr>
          <w:tab/>
        </w:r>
        <w:r w:rsidR="00F00B5B">
          <w:rPr>
            <w:noProof/>
            <w:webHidden/>
          </w:rPr>
          <w:fldChar w:fldCharType="begin"/>
        </w:r>
        <w:r w:rsidR="00F00B5B">
          <w:rPr>
            <w:noProof/>
            <w:webHidden/>
          </w:rPr>
          <w:instrText xml:space="preserve"> PAGEREF _Toc156204274 \h </w:instrText>
        </w:r>
        <w:r w:rsidR="00F00B5B">
          <w:rPr>
            <w:noProof/>
            <w:webHidden/>
          </w:rPr>
        </w:r>
        <w:r w:rsidR="00F00B5B">
          <w:rPr>
            <w:noProof/>
            <w:webHidden/>
          </w:rPr>
          <w:fldChar w:fldCharType="separate"/>
        </w:r>
        <w:r w:rsidR="00F00B5B">
          <w:rPr>
            <w:noProof/>
            <w:webHidden/>
          </w:rPr>
          <w:t>50</w:t>
        </w:r>
        <w:r w:rsidR="00F00B5B">
          <w:rPr>
            <w:noProof/>
            <w:webHidden/>
          </w:rPr>
          <w:fldChar w:fldCharType="end"/>
        </w:r>
      </w:hyperlink>
    </w:p>
    <w:p w14:paraId="4945E4DF" w14:textId="4BD51C6E" w:rsidR="00F00B5B" w:rsidRDefault="00000000">
      <w:pPr>
        <w:pStyle w:val="TOC4"/>
        <w:tabs>
          <w:tab w:val="right" w:leader="dot" w:pos="9016"/>
        </w:tabs>
        <w:rPr>
          <w:noProof/>
          <w:kern w:val="2"/>
          <w14:ligatures w14:val="standardContextual"/>
        </w:rPr>
      </w:pPr>
      <w:hyperlink w:anchor="_Toc156204275" w:history="1">
        <w:r w:rsidR="00F00B5B" w:rsidRPr="00A72915">
          <w:rPr>
            <w:rStyle w:val="Hyperlink"/>
            <w:noProof/>
          </w:rPr>
          <w:t>1.3.2.5 Housing Tenure</w:t>
        </w:r>
        <w:r w:rsidR="00F00B5B">
          <w:rPr>
            <w:noProof/>
            <w:webHidden/>
          </w:rPr>
          <w:tab/>
        </w:r>
        <w:r w:rsidR="00F00B5B">
          <w:rPr>
            <w:noProof/>
            <w:webHidden/>
          </w:rPr>
          <w:fldChar w:fldCharType="begin"/>
        </w:r>
        <w:r w:rsidR="00F00B5B">
          <w:rPr>
            <w:noProof/>
            <w:webHidden/>
          </w:rPr>
          <w:instrText xml:space="preserve"> PAGEREF _Toc156204275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6A2BE3" w14:textId="487839B9" w:rsidR="00F00B5B" w:rsidRDefault="00000000">
      <w:pPr>
        <w:pStyle w:val="TOC4"/>
        <w:tabs>
          <w:tab w:val="right" w:leader="dot" w:pos="9016"/>
        </w:tabs>
        <w:rPr>
          <w:noProof/>
          <w:kern w:val="2"/>
          <w14:ligatures w14:val="standardContextual"/>
        </w:rPr>
      </w:pPr>
      <w:hyperlink w:anchor="_Toc156204276" w:history="1">
        <w:r w:rsidR="00F00B5B" w:rsidRPr="00A72915">
          <w:rPr>
            <w:rStyle w:val="Hyperlink"/>
            <w:noProof/>
          </w:rPr>
          <w:t>1.3.2.6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_Toc156204276 \h </w:instrText>
        </w:r>
        <w:r w:rsidR="00F00B5B">
          <w:rPr>
            <w:noProof/>
            <w:webHidden/>
          </w:rPr>
        </w:r>
        <w:r w:rsidR="00F00B5B">
          <w:rPr>
            <w:noProof/>
            <w:webHidden/>
          </w:rPr>
          <w:fldChar w:fldCharType="separate"/>
        </w:r>
        <w:r w:rsidR="00F00B5B">
          <w:rPr>
            <w:noProof/>
            <w:webHidden/>
          </w:rPr>
          <w:t>51</w:t>
        </w:r>
        <w:r w:rsidR="00F00B5B">
          <w:rPr>
            <w:noProof/>
            <w:webHidden/>
          </w:rPr>
          <w:fldChar w:fldCharType="end"/>
        </w:r>
      </w:hyperlink>
    </w:p>
    <w:p w14:paraId="19225405" w14:textId="43D2EEB2" w:rsidR="00F00B5B" w:rsidRDefault="00000000">
      <w:pPr>
        <w:pStyle w:val="TOC5"/>
        <w:tabs>
          <w:tab w:val="right" w:leader="dot" w:pos="9016"/>
        </w:tabs>
        <w:rPr>
          <w:noProof/>
          <w:kern w:val="2"/>
          <w14:ligatures w14:val="standardContextual"/>
        </w:rPr>
      </w:pPr>
      <w:hyperlink w:anchor="_Toc156204277" w:history="1">
        <w:r w:rsidR="00F00B5B" w:rsidRPr="00A72915">
          <w:rPr>
            <w:rStyle w:val="Hyperlink"/>
            <w:noProof/>
          </w:rPr>
          <w:t>1.3.2.6.1 Registrar General Class Schema</w:t>
        </w:r>
        <w:r w:rsidR="00F00B5B">
          <w:rPr>
            <w:noProof/>
            <w:webHidden/>
          </w:rPr>
          <w:tab/>
        </w:r>
        <w:r w:rsidR="00F00B5B">
          <w:rPr>
            <w:noProof/>
            <w:webHidden/>
          </w:rPr>
          <w:fldChar w:fldCharType="begin"/>
        </w:r>
        <w:r w:rsidR="00F00B5B">
          <w:rPr>
            <w:noProof/>
            <w:webHidden/>
          </w:rPr>
          <w:instrText xml:space="preserve"> PAGEREF _Toc156204277 \h </w:instrText>
        </w:r>
        <w:r w:rsidR="00F00B5B">
          <w:rPr>
            <w:noProof/>
            <w:webHidden/>
          </w:rPr>
        </w:r>
        <w:r w:rsidR="00F00B5B">
          <w:rPr>
            <w:noProof/>
            <w:webHidden/>
          </w:rPr>
          <w:fldChar w:fldCharType="separate"/>
        </w:r>
        <w:r w:rsidR="00F00B5B">
          <w:rPr>
            <w:noProof/>
            <w:webHidden/>
          </w:rPr>
          <w:t>54</w:t>
        </w:r>
        <w:r w:rsidR="00F00B5B">
          <w:rPr>
            <w:noProof/>
            <w:webHidden/>
          </w:rPr>
          <w:fldChar w:fldCharType="end"/>
        </w:r>
      </w:hyperlink>
    </w:p>
    <w:p w14:paraId="54FE1244" w14:textId="3F334426" w:rsidR="00F00B5B" w:rsidRDefault="00000000">
      <w:pPr>
        <w:pStyle w:val="TOC5"/>
        <w:tabs>
          <w:tab w:val="right" w:leader="dot" w:pos="9016"/>
        </w:tabs>
        <w:rPr>
          <w:noProof/>
          <w:kern w:val="2"/>
          <w14:ligatures w14:val="standardContextual"/>
        </w:rPr>
      </w:pPr>
      <w:hyperlink w:anchor="_Toc156204278" w:history="1">
        <w:r w:rsidR="00F00B5B" w:rsidRPr="00A72915">
          <w:rPr>
            <w:rStyle w:val="Hyperlink"/>
            <w:noProof/>
          </w:rPr>
          <w:t>1.3.2.6.2 National Statistics Socio-Economic Classification</w:t>
        </w:r>
        <w:r w:rsidR="00F00B5B">
          <w:rPr>
            <w:noProof/>
            <w:webHidden/>
          </w:rPr>
          <w:tab/>
        </w:r>
        <w:r w:rsidR="00F00B5B">
          <w:rPr>
            <w:noProof/>
            <w:webHidden/>
          </w:rPr>
          <w:fldChar w:fldCharType="begin"/>
        </w:r>
        <w:r w:rsidR="00F00B5B">
          <w:rPr>
            <w:noProof/>
            <w:webHidden/>
          </w:rPr>
          <w:instrText xml:space="preserve"> PAGEREF _Toc156204278 \h </w:instrText>
        </w:r>
        <w:r w:rsidR="00F00B5B">
          <w:rPr>
            <w:noProof/>
            <w:webHidden/>
          </w:rPr>
        </w:r>
        <w:r w:rsidR="00F00B5B">
          <w:rPr>
            <w:noProof/>
            <w:webHidden/>
          </w:rPr>
          <w:fldChar w:fldCharType="separate"/>
        </w:r>
        <w:r w:rsidR="00F00B5B">
          <w:rPr>
            <w:noProof/>
            <w:webHidden/>
          </w:rPr>
          <w:t>58</w:t>
        </w:r>
        <w:r w:rsidR="00F00B5B">
          <w:rPr>
            <w:noProof/>
            <w:webHidden/>
          </w:rPr>
          <w:fldChar w:fldCharType="end"/>
        </w:r>
      </w:hyperlink>
    </w:p>
    <w:p w14:paraId="320F9B5D" w14:textId="02EA8E4D" w:rsidR="00F00B5B" w:rsidRDefault="00000000">
      <w:pPr>
        <w:pStyle w:val="TOC5"/>
        <w:tabs>
          <w:tab w:val="right" w:leader="dot" w:pos="9016"/>
        </w:tabs>
        <w:rPr>
          <w:noProof/>
          <w:kern w:val="2"/>
          <w14:ligatures w14:val="standardContextual"/>
        </w:rPr>
      </w:pPr>
      <w:hyperlink w:anchor="_Toc156204279" w:history="1">
        <w:r w:rsidR="00F00B5B" w:rsidRPr="00A72915">
          <w:rPr>
            <w:rStyle w:val="Hyperlink"/>
            <w:noProof/>
          </w:rPr>
          <w:t>1.3.2.6.3 CAMSIS</w:t>
        </w:r>
        <w:r w:rsidR="00F00B5B">
          <w:rPr>
            <w:noProof/>
            <w:webHidden/>
          </w:rPr>
          <w:tab/>
        </w:r>
        <w:r w:rsidR="00F00B5B">
          <w:rPr>
            <w:noProof/>
            <w:webHidden/>
          </w:rPr>
          <w:fldChar w:fldCharType="begin"/>
        </w:r>
        <w:r w:rsidR="00F00B5B">
          <w:rPr>
            <w:noProof/>
            <w:webHidden/>
          </w:rPr>
          <w:instrText xml:space="preserve"> PAGEREF _Toc156204279 \h </w:instrText>
        </w:r>
        <w:r w:rsidR="00F00B5B">
          <w:rPr>
            <w:noProof/>
            <w:webHidden/>
          </w:rPr>
        </w:r>
        <w:r w:rsidR="00F00B5B">
          <w:rPr>
            <w:noProof/>
            <w:webHidden/>
          </w:rPr>
          <w:fldChar w:fldCharType="separate"/>
        </w:r>
        <w:r w:rsidR="00F00B5B">
          <w:rPr>
            <w:noProof/>
            <w:webHidden/>
          </w:rPr>
          <w:t>61</w:t>
        </w:r>
        <w:r w:rsidR="00F00B5B">
          <w:rPr>
            <w:noProof/>
            <w:webHidden/>
          </w:rPr>
          <w:fldChar w:fldCharType="end"/>
        </w:r>
      </w:hyperlink>
    </w:p>
    <w:p w14:paraId="1BC7FE67" w14:textId="25B95280" w:rsidR="00F00B5B" w:rsidRDefault="00000000">
      <w:pPr>
        <w:pStyle w:val="TOC5"/>
        <w:tabs>
          <w:tab w:val="right" w:leader="dot" w:pos="9016"/>
        </w:tabs>
        <w:rPr>
          <w:noProof/>
          <w:kern w:val="2"/>
          <w14:ligatures w14:val="standardContextual"/>
        </w:rPr>
      </w:pPr>
      <w:hyperlink w:anchor="_Toc156204280" w:history="1">
        <w:r w:rsidR="00F00B5B" w:rsidRPr="00A72915">
          <w:rPr>
            <w:rStyle w:val="Hyperlink"/>
            <w:noProof/>
          </w:rPr>
          <w:t>1.3.2.6.4 SOC Codes and the construction of socio-economic variables</w:t>
        </w:r>
        <w:r w:rsidR="00F00B5B">
          <w:rPr>
            <w:noProof/>
            <w:webHidden/>
          </w:rPr>
          <w:tab/>
        </w:r>
        <w:r w:rsidR="00F00B5B">
          <w:rPr>
            <w:noProof/>
            <w:webHidden/>
          </w:rPr>
          <w:fldChar w:fldCharType="begin"/>
        </w:r>
        <w:r w:rsidR="00F00B5B">
          <w:rPr>
            <w:noProof/>
            <w:webHidden/>
          </w:rPr>
          <w:instrText xml:space="preserve"> PAGEREF _Toc156204280 \h </w:instrText>
        </w:r>
        <w:r w:rsidR="00F00B5B">
          <w:rPr>
            <w:noProof/>
            <w:webHidden/>
          </w:rPr>
        </w:r>
        <w:r w:rsidR="00F00B5B">
          <w:rPr>
            <w:noProof/>
            <w:webHidden/>
          </w:rPr>
          <w:fldChar w:fldCharType="separate"/>
        </w:r>
        <w:r w:rsidR="00F00B5B">
          <w:rPr>
            <w:noProof/>
            <w:webHidden/>
          </w:rPr>
          <w:t>63</w:t>
        </w:r>
        <w:r w:rsidR="00F00B5B">
          <w:rPr>
            <w:noProof/>
            <w:webHidden/>
          </w:rPr>
          <w:fldChar w:fldCharType="end"/>
        </w:r>
      </w:hyperlink>
    </w:p>
    <w:p w14:paraId="6277710F" w14:textId="62F6F9E3" w:rsidR="00F00B5B" w:rsidRDefault="00000000">
      <w:pPr>
        <w:pStyle w:val="TOC2"/>
        <w:tabs>
          <w:tab w:val="right" w:leader="dot" w:pos="9016"/>
        </w:tabs>
        <w:rPr>
          <w:rFonts w:eastAsiaTheme="minorEastAsia"/>
          <w:noProof/>
          <w:kern w:val="2"/>
          <w:lang w:eastAsia="en-GB"/>
          <w14:ligatures w14:val="standardContextual"/>
        </w:rPr>
      </w:pPr>
      <w:hyperlink w:anchor="_Toc156204281" w:history="1">
        <w:r w:rsidR="00F00B5B" w:rsidRPr="00A72915">
          <w:rPr>
            <w:rStyle w:val="Hyperlink"/>
            <w:noProof/>
          </w:rPr>
          <w:t>Chapter 1.4 Descriptive Statistics</w:t>
        </w:r>
        <w:r w:rsidR="00F00B5B">
          <w:rPr>
            <w:noProof/>
            <w:webHidden/>
          </w:rPr>
          <w:tab/>
        </w:r>
        <w:r w:rsidR="00F00B5B">
          <w:rPr>
            <w:noProof/>
            <w:webHidden/>
          </w:rPr>
          <w:fldChar w:fldCharType="begin"/>
        </w:r>
        <w:r w:rsidR="00F00B5B">
          <w:rPr>
            <w:noProof/>
            <w:webHidden/>
          </w:rPr>
          <w:instrText xml:space="preserve"> PAGEREF _Toc156204281 \h </w:instrText>
        </w:r>
        <w:r w:rsidR="00F00B5B">
          <w:rPr>
            <w:noProof/>
            <w:webHidden/>
          </w:rPr>
        </w:r>
        <w:r w:rsidR="00F00B5B">
          <w:rPr>
            <w:noProof/>
            <w:webHidden/>
          </w:rPr>
          <w:fldChar w:fldCharType="separate"/>
        </w:r>
        <w:r w:rsidR="00F00B5B">
          <w:rPr>
            <w:noProof/>
            <w:webHidden/>
          </w:rPr>
          <w:t>69</w:t>
        </w:r>
        <w:r w:rsidR="00F00B5B">
          <w:rPr>
            <w:noProof/>
            <w:webHidden/>
          </w:rPr>
          <w:fldChar w:fldCharType="end"/>
        </w:r>
      </w:hyperlink>
    </w:p>
    <w:p w14:paraId="1B393CC5" w14:textId="1A26C8AF" w:rsidR="00F00B5B" w:rsidRDefault="00000000">
      <w:pPr>
        <w:pStyle w:val="TOC2"/>
        <w:tabs>
          <w:tab w:val="right" w:leader="dot" w:pos="9016"/>
        </w:tabs>
        <w:rPr>
          <w:rFonts w:eastAsiaTheme="minorEastAsia"/>
          <w:noProof/>
          <w:kern w:val="2"/>
          <w:lang w:eastAsia="en-GB"/>
          <w14:ligatures w14:val="standardContextual"/>
        </w:rPr>
      </w:pPr>
      <w:hyperlink w:anchor="_Toc156204282" w:history="1">
        <w:r w:rsidR="00F00B5B" w:rsidRPr="00A72915">
          <w:rPr>
            <w:rStyle w:val="Hyperlink"/>
            <w:noProof/>
          </w:rPr>
          <w:t>Chapter 1.5 Modelling Main Economic Activity</w:t>
        </w:r>
        <w:r w:rsidR="00F00B5B">
          <w:rPr>
            <w:noProof/>
            <w:webHidden/>
          </w:rPr>
          <w:tab/>
        </w:r>
        <w:r w:rsidR="00F00B5B">
          <w:rPr>
            <w:noProof/>
            <w:webHidden/>
          </w:rPr>
          <w:fldChar w:fldCharType="begin"/>
        </w:r>
        <w:r w:rsidR="00F00B5B">
          <w:rPr>
            <w:noProof/>
            <w:webHidden/>
          </w:rPr>
          <w:instrText xml:space="preserve"> PAGEREF _Toc156204282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7DDD0FC1" w14:textId="546923C5" w:rsidR="00F00B5B" w:rsidRDefault="00000000">
      <w:pPr>
        <w:pStyle w:val="TOC3"/>
        <w:tabs>
          <w:tab w:val="right" w:leader="dot" w:pos="9016"/>
        </w:tabs>
        <w:rPr>
          <w:noProof/>
          <w:kern w:val="2"/>
          <w14:ligatures w14:val="standardContextual"/>
        </w:rPr>
      </w:pPr>
      <w:hyperlink w:anchor="_Toc156204283" w:history="1">
        <w:r w:rsidR="00F00B5B" w:rsidRPr="00A72915">
          <w:rPr>
            <w:rStyle w:val="Hyperlink"/>
            <w:noProof/>
          </w:rPr>
          <w:t>1.5.1 Discussion and Conclusion</w:t>
        </w:r>
        <w:r w:rsidR="00F00B5B">
          <w:rPr>
            <w:noProof/>
            <w:webHidden/>
          </w:rPr>
          <w:tab/>
        </w:r>
        <w:r w:rsidR="00F00B5B">
          <w:rPr>
            <w:noProof/>
            <w:webHidden/>
          </w:rPr>
          <w:fldChar w:fldCharType="begin"/>
        </w:r>
        <w:r w:rsidR="00F00B5B">
          <w:rPr>
            <w:noProof/>
            <w:webHidden/>
          </w:rPr>
          <w:instrText xml:space="preserve"> PAGEREF _Toc156204283 \h </w:instrText>
        </w:r>
        <w:r w:rsidR="00F00B5B">
          <w:rPr>
            <w:noProof/>
            <w:webHidden/>
          </w:rPr>
        </w:r>
        <w:r w:rsidR="00F00B5B">
          <w:rPr>
            <w:noProof/>
            <w:webHidden/>
          </w:rPr>
          <w:fldChar w:fldCharType="separate"/>
        </w:r>
        <w:r w:rsidR="00F00B5B">
          <w:rPr>
            <w:noProof/>
            <w:webHidden/>
          </w:rPr>
          <w:t>107</w:t>
        </w:r>
        <w:r w:rsidR="00F00B5B">
          <w:rPr>
            <w:noProof/>
            <w:webHidden/>
          </w:rPr>
          <w:fldChar w:fldCharType="end"/>
        </w:r>
      </w:hyperlink>
    </w:p>
    <w:p w14:paraId="24B2562D" w14:textId="5F65A0EA" w:rsidR="00F00B5B" w:rsidRDefault="00000000">
      <w:pPr>
        <w:pStyle w:val="TOC2"/>
        <w:tabs>
          <w:tab w:val="right" w:leader="dot" w:pos="9016"/>
        </w:tabs>
        <w:rPr>
          <w:rFonts w:eastAsiaTheme="minorEastAsia"/>
          <w:noProof/>
          <w:kern w:val="2"/>
          <w:lang w:eastAsia="en-GB"/>
          <w14:ligatures w14:val="standardContextual"/>
        </w:rPr>
      </w:pPr>
      <w:hyperlink w:anchor="_Toc156204284" w:history="1">
        <w:r w:rsidR="00F00B5B" w:rsidRPr="00A72915">
          <w:rPr>
            <w:rStyle w:val="Hyperlink"/>
            <w:noProof/>
          </w:rPr>
          <w:t>Chapter 1.6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_Toc156204284 \h </w:instrText>
        </w:r>
        <w:r w:rsidR="00F00B5B">
          <w:rPr>
            <w:noProof/>
            <w:webHidden/>
          </w:rPr>
        </w:r>
        <w:r w:rsidR="00F00B5B">
          <w:rPr>
            <w:noProof/>
            <w:webHidden/>
          </w:rPr>
          <w:fldChar w:fldCharType="separate"/>
        </w:r>
        <w:r w:rsidR="00F00B5B">
          <w:rPr>
            <w:noProof/>
            <w:webHidden/>
          </w:rPr>
          <w:t>110</w:t>
        </w:r>
        <w:r w:rsidR="00F00B5B">
          <w:rPr>
            <w:noProof/>
            <w:webHidden/>
          </w:rPr>
          <w:fldChar w:fldCharType="end"/>
        </w:r>
      </w:hyperlink>
    </w:p>
    <w:p w14:paraId="68A0C7F3" w14:textId="5E183F2C" w:rsidR="00F00B5B" w:rsidRDefault="00000000">
      <w:pPr>
        <w:pStyle w:val="TOC3"/>
        <w:tabs>
          <w:tab w:val="right" w:leader="dot" w:pos="9016"/>
        </w:tabs>
        <w:rPr>
          <w:noProof/>
          <w:kern w:val="2"/>
          <w14:ligatures w14:val="standardContextual"/>
        </w:rPr>
      </w:pPr>
      <w:hyperlink w:anchor="_Toc156204285" w:history="1">
        <w:r w:rsidR="00F00B5B" w:rsidRPr="00A72915">
          <w:rPr>
            <w:rStyle w:val="Hyperlink"/>
            <w:noProof/>
          </w:rPr>
          <w:t>1.6.1 Testing Measures of Parental Social Class</w:t>
        </w:r>
        <w:r w:rsidR="00F00B5B">
          <w:rPr>
            <w:noProof/>
            <w:webHidden/>
          </w:rPr>
          <w:tab/>
        </w:r>
        <w:r w:rsidR="00F00B5B">
          <w:rPr>
            <w:noProof/>
            <w:webHidden/>
          </w:rPr>
          <w:fldChar w:fldCharType="begin"/>
        </w:r>
        <w:r w:rsidR="00F00B5B">
          <w:rPr>
            <w:noProof/>
            <w:webHidden/>
          </w:rPr>
          <w:instrText xml:space="preserve"> PAGEREF _Toc156204285 \h </w:instrText>
        </w:r>
        <w:r w:rsidR="00F00B5B">
          <w:rPr>
            <w:noProof/>
            <w:webHidden/>
          </w:rPr>
        </w:r>
        <w:r w:rsidR="00F00B5B">
          <w:rPr>
            <w:noProof/>
            <w:webHidden/>
          </w:rPr>
          <w:fldChar w:fldCharType="separate"/>
        </w:r>
        <w:r w:rsidR="00F00B5B">
          <w:rPr>
            <w:noProof/>
            <w:webHidden/>
          </w:rPr>
          <w:t>111</w:t>
        </w:r>
        <w:r w:rsidR="00F00B5B">
          <w:rPr>
            <w:noProof/>
            <w:webHidden/>
          </w:rPr>
          <w:fldChar w:fldCharType="end"/>
        </w:r>
      </w:hyperlink>
    </w:p>
    <w:p w14:paraId="7B2399AE" w14:textId="61FD5509" w:rsidR="00F00B5B" w:rsidRDefault="00000000">
      <w:pPr>
        <w:pStyle w:val="TOC3"/>
        <w:tabs>
          <w:tab w:val="right" w:leader="dot" w:pos="9016"/>
        </w:tabs>
        <w:rPr>
          <w:noProof/>
          <w:kern w:val="2"/>
          <w14:ligatures w14:val="standardContextual"/>
        </w:rPr>
      </w:pPr>
      <w:hyperlink w:anchor="_Toc156204286" w:history="1">
        <w:r w:rsidR="00F00B5B" w:rsidRPr="00A72915">
          <w:rPr>
            <w:rStyle w:val="Hyperlink"/>
            <w:noProof/>
          </w:rPr>
          <w:t>1.6.2 Discussion and Conclusions</w:t>
        </w:r>
        <w:r w:rsidR="00F00B5B">
          <w:rPr>
            <w:noProof/>
            <w:webHidden/>
          </w:rPr>
          <w:tab/>
        </w:r>
        <w:r w:rsidR="00F00B5B">
          <w:rPr>
            <w:noProof/>
            <w:webHidden/>
          </w:rPr>
          <w:fldChar w:fldCharType="begin"/>
        </w:r>
        <w:r w:rsidR="00F00B5B">
          <w:rPr>
            <w:noProof/>
            <w:webHidden/>
          </w:rPr>
          <w:instrText xml:space="preserve"> PAGEREF _Toc156204286 \h </w:instrText>
        </w:r>
        <w:r w:rsidR="00F00B5B">
          <w:rPr>
            <w:noProof/>
            <w:webHidden/>
          </w:rPr>
        </w:r>
        <w:r w:rsidR="00F00B5B">
          <w:rPr>
            <w:noProof/>
            <w:webHidden/>
          </w:rPr>
          <w:fldChar w:fldCharType="separate"/>
        </w:r>
        <w:r w:rsidR="00F00B5B">
          <w:rPr>
            <w:noProof/>
            <w:webHidden/>
          </w:rPr>
          <w:t>118</w:t>
        </w:r>
        <w:r w:rsidR="00F00B5B">
          <w:rPr>
            <w:noProof/>
            <w:webHidden/>
          </w:rPr>
          <w:fldChar w:fldCharType="end"/>
        </w:r>
      </w:hyperlink>
    </w:p>
    <w:p w14:paraId="1FCB9156" w14:textId="2C5E5B3E" w:rsidR="00F00B5B" w:rsidRDefault="00000000">
      <w:pPr>
        <w:pStyle w:val="TOC2"/>
        <w:tabs>
          <w:tab w:val="right" w:leader="dot" w:pos="9016"/>
        </w:tabs>
        <w:rPr>
          <w:rFonts w:eastAsiaTheme="minorEastAsia"/>
          <w:noProof/>
          <w:kern w:val="2"/>
          <w:lang w:eastAsia="en-GB"/>
          <w14:ligatures w14:val="standardContextual"/>
        </w:rPr>
      </w:pPr>
      <w:hyperlink w:anchor="_Toc156204287" w:history="1">
        <w:r w:rsidR="00F00B5B" w:rsidRPr="00A72915">
          <w:rPr>
            <w:rStyle w:val="Hyperlink"/>
            <w:noProof/>
          </w:rPr>
          <w:t>Chapter 1.7 Sensitivity analysis using SOC codes</w:t>
        </w:r>
        <w:r w:rsidR="00F00B5B">
          <w:rPr>
            <w:noProof/>
            <w:webHidden/>
          </w:rPr>
          <w:tab/>
        </w:r>
        <w:r w:rsidR="00F00B5B">
          <w:rPr>
            <w:noProof/>
            <w:webHidden/>
          </w:rPr>
          <w:fldChar w:fldCharType="begin"/>
        </w:r>
        <w:r w:rsidR="00F00B5B">
          <w:rPr>
            <w:noProof/>
            <w:webHidden/>
          </w:rPr>
          <w:instrText xml:space="preserve"> PAGEREF _Toc156204287 \h </w:instrText>
        </w:r>
        <w:r w:rsidR="00F00B5B">
          <w:rPr>
            <w:noProof/>
            <w:webHidden/>
          </w:rPr>
        </w:r>
        <w:r w:rsidR="00F00B5B">
          <w:rPr>
            <w:noProof/>
            <w:webHidden/>
          </w:rPr>
          <w:fldChar w:fldCharType="separate"/>
        </w:r>
        <w:r w:rsidR="00F00B5B">
          <w:rPr>
            <w:noProof/>
            <w:webHidden/>
          </w:rPr>
          <w:t>119</w:t>
        </w:r>
        <w:r w:rsidR="00F00B5B">
          <w:rPr>
            <w:noProof/>
            <w:webHidden/>
          </w:rPr>
          <w:fldChar w:fldCharType="end"/>
        </w:r>
      </w:hyperlink>
    </w:p>
    <w:p w14:paraId="5F936416" w14:textId="446E009C" w:rsidR="00F00B5B" w:rsidRDefault="00000000">
      <w:pPr>
        <w:pStyle w:val="TOC3"/>
        <w:tabs>
          <w:tab w:val="right" w:leader="dot" w:pos="9016"/>
        </w:tabs>
        <w:rPr>
          <w:noProof/>
          <w:kern w:val="2"/>
          <w14:ligatures w14:val="standardContextual"/>
        </w:rPr>
      </w:pPr>
      <w:hyperlink w:anchor="_Toc156204288" w:history="1">
        <w:r w:rsidR="00F00B5B" w:rsidRPr="00A72915">
          <w:rPr>
            <w:rStyle w:val="Hyperlink"/>
            <w:noProof/>
          </w:rPr>
          <w:t>1.7.1 SOC codes Modelling</w:t>
        </w:r>
        <w:r w:rsidR="00F00B5B">
          <w:rPr>
            <w:noProof/>
            <w:webHidden/>
          </w:rPr>
          <w:tab/>
        </w:r>
        <w:r w:rsidR="00F00B5B">
          <w:rPr>
            <w:noProof/>
            <w:webHidden/>
          </w:rPr>
          <w:fldChar w:fldCharType="begin"/>
        </w:r>
        <w:r w:rsidR="00F00B5B">
          <w:rPr>
            <w:noProof/>
            <w:webHidden/>
          </w:rPr>
          <w:instrText xml:space="preserve"> PAGEREF _Toc156204288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347383A6" w14:textId="16C73146" w:rsidR="00F00B5B" w:rsidRDefault="00000000">
      <w:pPr>
        <w:pStyle w:val="TOC3"/>
        <w:tabs>
          <w:tab w:val="right" w:leader="dot" w:pos="9016"/>
        </w:tabs>
        <w:rPr>
          <w:noProof/>
          <w:kern w:val="2"/>
          <w14:ligatures w14:val="standardContextual"/>
        </w:rPr>
      </w:pPr>
      <w:hyperlink w:anchor="_Toc156204289" w:history="1">
        <w:r w:rsidR="00F00B5B" w:rsidRPr="00A72915">
          <w:rPr>
            <w:rStyle w:val="Hyperlink"/>
            <w:noProof/>
          </w:rPr>
          <w:t>1.7.2 Discussion and Conclusion</w:t>
        </w:r>
        <w:r w:rsidR="00F00B5B">
          <w:rPr>
            <w:noProof/>
            <w:webHidden/>
          </w:rPr>
          <w:tab/>
        </w:r>
        <w:r w:rsidR="00F00B5B">
          <w:rPr>
            <w:noProof/>
            <w:webHidden/>
          </w:rPr>
          <w:fldChar w:fldCharType="begin"/>
        </w:r>
        <w:r w:rsidR="00F00B5B">
          <w:rPr>
            <w:noProof/>
            <w:webHidden/>
          </w:rPr>
          <w:instrText xml:space="preserve"> PAGEREF _Toc156204289 \h </w:instrText>
        </w:r>
        <w:r w:rsidR="00F00B5B">
          <w:rPr>
            <w:noProof/>
            <w:webHidden/>
          </w:rPr>
        </w:r>
        <w:r w:rsidR="00F00B5B">
          <w:rPr>
            <w:noProof/>
            <w:webHidden/>
          </w:rPr>
          <w:fldChar w:fldCharType="separate"/>
        </w:r>
        <w:r w:rsidR="00F00B5B">
          <w:rPr>
            <w:noProof/>
            <w:webHidden/>
          </w:rPr>
          <w:t>128</w:t>
        </w:r>
        <w:r w:rsidR="00F00B5B">
          <w:rPr>
            <w:noProof/>
            <w:webHidden/>
          </w:rPr>
          <w:fldChar w:fldCharType="end"/>
        </w:r>
      </w:hyperlink>
    </w:p>
    <w:p w14:paraId="4E8E411C" w14:textId="128591E1" w:rsidR="00F00B5B" w:rsidRDefault="00000000">
      <w:pPr>
        <w:pStyle w:val="TOC2"/>
        <w:tabs>
          <w:tab w:val="right" w:leader="dot" w:pos="9016"/>
        </w:tabs>
        <w:rPr>
          <w:rFonts w:eastAsiaTheme="minorEastAsia"/>
          <w:noProof/>
          <w:kern w:val="2"/>
          <w:lang w:eastAsia="en-GB"/>
          <w14:ligatures w14:val="standardContextual"/>
        </w:rPr>
      </w:pPr>
      <w:hyperlink w:anchor="_Toc156204290" w:history="1">
        <w:r w:rsidR="00F00B5B" w:rsidRPr="00A72915">
          <w:rPr>
            <w:rStyle w:val="Hyperlink"/>
            <w:noProof/>
          </w:rPr>
          <w:t>Chapter 1.8 Missing Data in the NCDS</w:t>
        </w:r>
        <w:r w:rsidR="00F00B5B">
          <w:rPr>
            <w:noProof/>
            <w:webHidden/>
          </w:rPr>
          <w:tab/>
        </w:r>
        <w:r w:rsidR="00F00B5B">
          <w:rPr>
            <w:noProof/>
            <w:webHidden/>
          </w:rPr>
          <w:fldChar w:fldCharType="begin"/>
        </w:r>
        <w:r w:rsidR="00F00B5B">
          <w:rPr>
            <w:noProof/>
            <w:webHidden/>
          </w:rPr>
          <w:instrText xml:space="preserve"> PAGEREF _Toc156204290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4264A5CA" w14:textId="5DC8561B" w:rsidR="00F00B5B" w:rsidRDefault="00000000">
      <w:pPr>
        <w:pStyle w:val="TOC3"/>
        <w:tabs>
          <w:tab w:val="right" w:leader="dot" w:pos="9016"/>
        </w:tabs>
        <w:rPr>
          <w:noProof/>
          <w:kern w:val="2"/>
          <w14:ligatures w14:val="standardContextual"/>
        </w:rPr>
      </w:pPr>
      <w:hyperlink w:anchor="_Toc156204291" w:history="1">
        <w:r w:rsidR="00F00B5B" w:rsidRPr="00A72915">
          <w:rPr>
            <w:rStyle w:val="Hyperlink"/>
            <w:noProof/>
          </w:rPr>
          <w:t>1.8.1 Missing Data</w:t>
        </w:r>
        <w:r w:rsidR="00F00B5B">
          <w:rPr>
            <w:noProof/>
            <w:webHidden/>
          </w:rPr>
          <w:tab/>
        </w:r>
        <w:r w:rsidR="00F00B5B">
          <w:rPr>
            <w:noProof/>
            <w:webHidden/>
          </w:rPr>
          <w:fldChar w:fldCharType="begin"/>
        </w:r>
        <w:r w:rsidR="00F00B5B">
          <w:rPr>
            <w:noProof/>
            <w:webHidden/>
          </w:rPr>
          <w:instrText xml:space="preserve"> PAGEREF _Toc156204291 \h </w:instrText>
        </w:r>
        <w:r w:rsidR="00F00B5B">
          <w:rPr>
            <w:noProof/>
            <w:webHidden/>
          </w:rPr>
        </w:r>
        <w:r w:rsidR="00F00B5B">
          <w:rPr>
            <w:noProof/>
            <w:webHidden/>
          </w:rPr>
          <w:fldChar w:fldCharType="separate"/>
        </w:r>
        <w:r w:rsidR="00F00B5B">
          <w:rPr>
            <w:noProof/>
            <w:webHidden/>
          </w:rPr>
          <w:t>130</w:t>
        </w:r>
        <w:r w:rsidR="00F00B5B">
          <w:rPr>
            <w:noProof/>
            <w:webHidden/>
          </w:rPr>
          <w:fldChar w:fldCharType="end"/>
        </w:r>
      </w:hyperlink>
    </w:p>
    <w:p w14:paraId="2A390F53" w14:textId="4117D266" w:rsidR="00F00B5B" w:rsidRDefault="00000000">
      <w:pPr>
        <w:pStyle w:val="TOC3"/>
        <w:tabs>
          <w:tab w:val="right" w:leader="dot" w:pos="9016"/>
        </w:tabs>
        <w:rPr>
          <w:noProof/>
          <w:kern w:val="2"/>
          <w14:ligatures w14:val="standardContextual"/>
        </w:rPr>
      </w:pPr>
      <w:hyperlink w:anchor="_Toc156204292" w:history="1">
        <w:r w:rsidR="00F00B5B" w:rsidRPr="00A72915">
          <w:rPr>
            <w:rStyle w:val="Hyperlink"/>
            <w:noProof/>
          </w:rPr>
          <w:t>1.8.2 Multiple Imputation by Chained Equations</w:t>
        </w:r>
        <w:r w:rsidR="00F00B5B">
          <w:rPr>
            <w:noProof/>
            <w:webHidden/>
          </w:rPr>
          <w:tab/>
        </w:r>
        <w:r w:rsidR="00F00B5B">
          <w:rPr>
            <w:noProof/>
            <w:webHidden/>
          </w:rPr>
          <w:fldChar w:fldCharType="begin"/>
        </w:r>
        <w:r w:rsidR="00F00B5B">
          <w:rPr>
            <w:noProof/>
            <w:webHidden/>
          </w:rPr>
          <w:instrText xml:space="preserve"> PAGEREF _Toc156204292 \h </w:instrText>
        </w:r>
        <w:r w:rsidR="00F00B5B">
          <w:rPr>
            <w:noProof/>
            <w:webHidden/>
          </w:rPr>
        </w:r>
        <w:r w:rsidR="00F00B5B">
          <w:rPr>
            <w:noProof/>
            <w:webHidden/>
          </w:rPr>
          <w:fldChar w:fldCharType="separate"/>
        </w:r>
        <w:r w:rsidR="00F00B5B">
          <w:rPr>
            <w:noProof/>
            <w:webHidden/>
          </w:rPr>
          <w:t>135</w:t>
        </w:r>
        <w:r w:rsidR="00F00B5B">
          <w:rPr>
            <w:noProof/>
            <w:webHidden/>
          </w:rPr>
          <w:fldChar w:fldCharType="end"/>
        </w:r>
      </w:hyperlink>
    </w:p>
    <w:p w14:paraId="6A0DADEE" w14:textId="05EDA38F" w:rsidR="00F00B5B" w:rsidRDefault="00000000">
      <w:pPr>
        <w:pStyle w:val="TOC3"/>
        <w:tabs>
          <w:tab w:val="right" w:leader="dot" w:pos="9016"/>
        </w:tabs>
        <w:rPr>
          <w:noProof/>
          <w:kern w:val="2"/>
          <w14:ligatures w14:val="standardContextual"/>
        </w:rPr>
      </w:pPr>
      <w:hyperlink w:anchor="_Toc156204293" w:history="1">
        <w:r w:rsidR="00F00B5B" w:rsidRPr="00A72915">
          <w:rPr>
            <w:rStyle w:val="Hyperlink"/>
            <w:noProof/>
          </w:rPr>
          <w:t>1.8.3 Discussion and Conclusions</w:t>
        </w:r>
        <w:r w:rsidR="00F00B5B">
          <w:rPr>
            <w:noProof/>
            <w:webHidden/>
          </w:rPr>
          <w:tab/>
        </w:r>
        <w:r w:rsidR="00F00B5B">
          <w:rPr>
            <w:noProof/>
            <w:webHidden/>
          </w:rPr>
          <w:fldChar w:fldCharType="begin"/>
        </w:r>
        <w:r w:rsidR="00F00B5B">
          <w:rPr>
            <w:noProof/>
            <w:webHidden/>
          </w:rPr>
          <w:instrText xml:space="preserve"> PAGEREF _Toc156204293 \h </w:instrText>
        </w:r>
        <w:r w:rsidR="00F00B5B">
          <w:rPr>
            <w:noProof/>
            <w:webHidden/>
          </w:rPr>
        </w:r>
        <w:r w:rsidR="00F00B5B">
          <w:rPr>
            <w:noProof/>
            <w:webHidden/>
          </w:rPr>
          <w:fldChar w:fldCharType="separate"/>
        </w:r>
        <w:r w:rsidR="00F00B5B">
          <w:rPr>
            <w:noProof/>
            <w:webHidden/>
          </w:rPr>
          <w:t>151</w:t>
        </w:r>
        <w:r w:rsidR="00F00B5B">
          <w:rPr>
            <w:noProof/>
            <w:webHidden/>
          </w:rPr>
          <w:fldChar w:fldCharType="end"/>
        </w:r>
      </w:hyperlink>
    </w:p>
    <w:p w14:paraId="29D667F1" w14:textId="0B521FA7" w:rsidR="00F00B5B" w:rsidRDefault="00000000">
      <w:pPr>
        <w:pStyle w:val="TOC2"/>
        <w:tabs>
          <w:tab w:val="right" w:leader="dot" w:pos="9016"/>
        </w:tabs>
        <w:rPr>
          <w:rFonts w:eastAsiaTheme="minorEastAsia"/>
          <w:noProof/>
          <w:kern w:val="2"/>
          <w:lang w:eastAsia="en-GB"/>
          <w14:ligatures w14:val="standardContextual"/>
        </w:rPr>
      </w:pPr>
      <w:hyperlink w:anchor="_Toc156204294" w:history="1">
        <w:r w:rsidR="00F00B5B" w:rsidRPr="00A72915">
          <w:rPr>
            <w:rStyle w:val="Hyperlink"/>
            <w:noProof/>
          </w:rPr>
          <w:t>Chapter 1.9 Discussion and Conclusions for Part 1</w:t>
        </w:r>
        <w:r w:rsidR="00F00B5B">
          <w:rPr>
            <w:noProof/>
            <w:webHidden/>
          </w:rPr>
          <w:tab/>
        </w:r>
        <w:r w:rsidR="00F00B5B">
          <w:rPr>
            <w:noProof/>
            <w:webHidden/>
          </w:rPr>
          <w:fldChar w:fldCharType="begin"/>
        </w:r>
        <w:r w:rsidR="00F00B5B">
          <w:rPr>
            <w:noProof/>
            <w:webHidden/>
          </w:rPr>
          <w:instrText xml:space="preserve"> PAGEREF _Toc156204294 \h </w:instrText>
        </w:r>
        <w:r w:rsidR="00F00B5B">
          <w:rPr>
            <w:noProof/>
            <w:webHidden/>
          </w:rPr>
        </w:r>
        <w:r w:rsidR="00F00B5B">
          <w:rPr>
            <w:noProof/>
            <w:webHidden/>
          </w:rPr>
          <w:fldChar w:fldCharType="separate"/>
        </w:r>
        <w:r w:rsidR="00F00B5B">
          <w:rPr>
            <w:noProof/>
            <w:webHidden/>
          </w:rPr>
          <w:t>152</w:t>
        </w:r>
        <w:r w:rsidR="00F00B5B">
          <w:rPr>
            <w:noProof/>
            <w:webHidden/>
          </w:rPr>
          <w:fldChar w:fldCharType="end"/>
        </w:r>
      </w:hyperlink>
    </w:p>
    <w:p w14:paraId="215E5248" w14:textId="546017CF" w:rsidR="00F00B5B" w:rsidRDefault="00000000">
      <w:pPr>
        <w:pStyle w:val="TOC1"/>
        <w:rPr>
          <w:rFonts w:eastAsiaTheme="minorEastAsia"/>
          <w:b w:val="0"/>
          <w:bCs w:val="0"/>
          <w:kern w:val="2"/>
          <w:lang w:eastAsia="en-GB"/>
          <w14:ligatures w14:val="standardContextual"/>
        </w:rPr>
      </w:pPr>
      <w:hyperlink w:anchor="_Toc156204295" w:history="1">
        <w:r w:rsidR="00F00B5B" w:rsidRPr="00A72915">
          <w:rPr>
            <w:rStyle w:val="Hyperlink"/>
          </w:rPr>
          <w:t>Part 2 The British Cohort Study: Youth Transitions in Education and Employment</w:t>
        </w:r>
        <w:r w:rsidR="00F00B5B">
          <w:rPr>
            <w:webHidden/>
          </w:rPr>
          <w:tab/>
        </w:r>
        <w:r w:rsidR="00F00B5B">
          <w:rPr>
            <w:webHidden/>
          </w:rPr>
          <w:fldChar w:fldCharType="begin"/>
        </w:r>
        <w:r w:rsidR="00F00B5B">
          <w:rPr>
            <w:webHidden/>
          </w:rPr>
          <w:instrText xml:space="preserve"> PAGEREF _Toc156204295 \h </w:instrText>
        </w:r>
        <w:r w:rsidR="00F00B5B">
          <w:rPr>
            <w:webHidden/>
          </w:rPr>
        </w:r>
        <w:r w:rsidR="00F00B5B">
          <w:rPr>
            <w:webHidden/>
          </w:rPr>
          <w:fldChar w:fldCharType="separate"/>
        </w:r>
        <w:r w:rsidR="00F00B5B">
          <w:rPr>
            <w:webHidden/>
          </w:rPr>
          <w:t>158</w:t>
        </w:r>
        <w:r w:rsidR="00F00B5B">
          <w:rPr>
            <w:webHidden/>
          </w:rPr>
          <w:fldChar w:fldCharType="end"/>
        </w:r>
      </w:hyperlink>
    </w:p>
    <w:p w14:paraId="3A8763CE" w14:textId="229C4B25" w:rsidR="00F00B5B" w:rsidRDefault="00000000">
      <w:pPr>
        <w:pStyle w:val="TOC2"/>
        <w:tabs>
          <w:tab w:val="right" w:leader="dot" w:pos="9016"/>
        </w:tabs>
        <w:rPr>
          <w:rFonts w:eastAsiaTheme="minorEastAsia"/>
          <w:noProof/>
          <w:kern w:val="2"/>
          <w:lang w:eastAsia="en-GB"/>
          <w14:ligatures w14:val="standardContextual"/>
        </w:rPr>
      </w:pPr>
      <w:hyperlink w:anchor="_Toc156204296" w:history="1">
        <w:r w:rsidR="00F00B5B" w:rsidRPr="00A72915">
          <w:rPr>
            <w:rStyle w:val="Hyperlink"/>
            <w:noProof/>
          </w:rPr>
          <w:t>Chapter 2.1 Introduction</w:t>
        </w:r>
        <w:r w:rsidR="00F00B5B">
          <w:rPr>
            <w:noProof/>
            <w:webHidden/>
          </w:rPr>
          <w:tab/>
        </w:r>
        <w:r w:rsidR="00F00B5B">
          <w:rPr>
            <w:noProof/>
            <w:webHidden/>
          </w:rPr>
          <w:fldChar w:fldCharType="begin"/>
        </w:r>
        <w:r w:rsidR="00F00B5B">
          <w:rPr>
            <w:noProof/>
            <w:webHidden/>
          </w:rPr>
          <w:instrText xml:space="preserve"> PAGEREF _Toc156204296 \h </w:instrText>
        </w:r>
        <w:r w:rsidR="00F00B5B">
          <w:rPr>
            <w:noProof/>
            <w:webHidden/>
          </w:rPr>
        </w:r>
        <w:r w:rsidR="00F00B5B">
          <w:rPr>
            <w:noProof/>
            <w:webHidden/>
          </w:rPr>
          <w:fldChar w:fldCharType="separate"/>
        </w:r>
        <w:r w:rsidR="00F00B5B">
          <w:rPr>
            <w:noProof/>
            <w:webHidden/>
          </w:rPr>
          <w:t>158</w:t>
        </w:r>
        <w:r w:rsidR="00F00B5B">
          <w:rPr>
            <w:noProof/>
            <w:webHidden/>
          </w:rPr>
          <w:fldChar w:fldCharType="end"/>
        </w:r>
      </w:hyperlink>
    </w:p>
    <w:p w14:paraId="770CB2E5" w14:textId="501C305E" w:rsidR="00F00B5B" w:rsidRDefault="00000000">
      <w:pPr>
        <w:pStyle w:val="TOC2"/>
        <w:tabs>
          <w:tab w:val="right" w:leader="dot" w:pos="9016"/>
        </w:tabs>
        <w:rPr>
          <w:rFonts w:eastAsiaTheme="minorEastAsia"/>
          <w:noProof/>
          <w:kern w:val="2"/>
          <w:lang w:eastAsia="en-GB"/>
          <w14:ligatures w14:val="standardContextual"/>
        </w:rPr>
      </w:pPr>
      <w:hyperlink w:anchor="_Toc156204297" w:history="1">
        <w:r w:rsidR="00F00B5B" w:rsidRPr="00A72915">
          <w:rPr>
            <w:rStyle w:val="Hyperlink"/>
            <w:noProof/>
          </w:rPr>
          <w:t>Chapter 2.2 Literature Review: BCS Timeframe and Context</w:t>
        </w:r>
        <w:r w:rsidR="00F00B5B">
          <w:rPr>
            <w:noProof/>
            <w:webHidden/>
          </w:rPr>
          <w:tab/>
        </w:r>
        <w:r w:rsidR="00F00B5B">
          <w:rPr>
            <w:noProof/>
            <w:webHidden/>
          </w:rPr>
          <w:fldChar w:fldCharType="begin"/>
        </w:r>
        <w:r w:rsidR="00F00B5B">
          <w:rPr>
            <w:noProof/>
            <w:webHidden/>
          </w:rPr>
          <w:instrText xml:space="preserve"> PAGEREF _Toc156204297 \h </w:instrText>
        </w:r>
        <w:r w:rsidR="00F00B5B">
          <w:rPr>
            <w:noProof/>
            <w:webHidden/>
          </w:rPr>
        </w:r>
        <w:r w:rsidR="00F00B5B">
          <w:rPr>
            <w:noProof/>
            <w:webHidden/>
          </w:rPr>
          <w:fldChar w:fldCharType="separate"/>
        </w:r>
        <w:r w:rsidR="00F00B5B">
          <w:rPr>
            <w:noProof/>
            <w:webHidden/>
          </w:rPr>
          <w:t>159</w:t>
        </w:r>
        <w:r w:rsidR="00F00B5B">
          <w:rPr>
            <w:noProof/>
            <w:webHidden/>
          </w:rPr>
          <w:fldChar w:fldCharType="end"/>
        </w:r>
      </w:hyperlink>
    </w:p>
    <w:p w14:paraId="3D37EBF6" w14:textId="0BC9C169" w:rsidR="00F00B5B" w:rsidRDefault="00000000">
      <w:pPr>
        <w:pStyle w:val="TOC3"/>
        <w:tabs>
          <w:tab w:val="right" w:leader="dot" w:pos="9016"/>
        </w:tabs>
        <w:rPr>
          <w:noProof/>
          <w:kern w:val="2"/>
          <w14:ligatures w14:val="standardContextual"/>
        </w:rPr>
      </w:pPr>
      <w:hyperlink w:anchor="_Toc156204298" w:history="1">
        <w:r w:rsidR="00F00B5B" w:rsidRPr="00A72915">
          <w:rPr>
            <w:rStyle w:val="Hyperlink"/>
            <w:noProof/>
          </w:rPr>
          <w:t>2.2.1 Story of transitions for BCS youth</w:t>
        </w:r>
        <w:r w:rsidR="00F00B5B">
          <w:rPr>
            <w:noProof/>
            <w:webHidden/>
          </w:rPr>
          <w:tab/>
        </w:r>
        <w:r w:rsidR="00F00B5B">
          <w:rPr>
            <w:noProof/>
            <w:webHidden/>
          </w:rPr>
          <w:fldChar w:fldCharType="begin"/>
        </w:r>
        <w:r w:rsidR="00F00B5B">
          <w:rPr>
            <w:noProof/>
            <w:webHidden/>
          </w:rPr>
          <w:instrText xml:space="preserve"> PAGEREF _Toc156204298 \h </w:instrText>
        </w:r>
        <w:r w:rsidR="00F00B5B">
          <w:rPr>
            <w:noProof/>
            <w:webHidden/>
          </w:rPr>
        </w:r>
        <w:r w:rsidR="00F00B5B">
          <w:rPr>
            <w:noProof/>
            <w:webHidden/>
          </w:rPr>
          <w:fldChar w:fldCharType="separate"/>
        </w:r>
        <w:r w:rsidR="00F00B5B">
          <w:rPr>
            <w:noProof/>
            <w:webHidden/>
          </w:rPr>
          <w:t>160</w:t>
        </w:r>
        <w:r w:rsidR="00F00B5B">
          <w:rPr>
            <w:noProof/>
            <w:webHidden/>
          </w:rPr>
          <w:fldChar w:fldCharType="end"/>
        </w:r>
      </w:hyperlink>
    </w:p>
    <w:p w14:paraId="2563FE15" w14:textId="6D2892ED" w:rsidR="00F00B5B" w:rsidRDefault="00000000">
      <w:pPr>
        <w:pStyle w:val="TOC3"/>
        <w:tabs>
          <w:tab w:val="right" w:leader="dot" w:pos="9016"/>
        </w:tabs>
        <w:rPr>
          <w:noProof/>
          <w:kern w:val="2"/>
          <w14:ligatures w14:val="standardContextual"/>
        </w:rPr>
      </w:pPr>
      <w:hyperlink w:anchor="_Toc156204299" w:history="1">
        <w:r w:rsidR="00F00B5B" w:rsidRPr="00A72915">
          <w:rPr>
            <w:rStyle w:val="Hyperlink"/>
            <w:noProof/>
          </w:rPr>
          <w:t>2.2.2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_Toc156204299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08172A93" w14:textId="2A55AE1C" w:rsidR="00F00B5B" w:rsidRDefault="00000000">
      <w:pPr>
        <w:pStyle w:val="TOC4"/>
        <w:tabs>
          <w:tab w:val="right" w:leader="dot" w:pos="9016"/>
        </w:tabs>
        <w:rPr>
          <w:noProof/>
          <w:kern w:val="2"/>
          <w14:ligatures w14:val="standardContextual"/>
        </w:rPr>
      </w:pPr>
      <w:hyperlink w:anchor="_Toc156204300" w:history="1">
        <w:r w:rsidR="00F00B5B" w:rsidRPr="00A72915">
          <w:rPr>
            <w:rStyle w:val="Hyperlink"/>
            <w:noProof/>
          </w:rPr>
          <w:t>2.2.2.1 Social Class</w:t>
        </w:r>
        <w:r w:rsidR="00F00B5B">
          <w:rPr>
            <w:noProof/>
            <w:webHidden/>
          </w:rPr>
          <w:tab/>
        </w:r>
        <w:r w:rsidR="00F00B5B">
          <w:rPr>
            <w:noProof/>
            <w:webHidden/>
          </w:rPr>
          <w:fldChar w:fldCharType="begin"/>
        </w:r>
        <w:r w:rsidR="00F00B5B">
          <w:rPr>
            <w:noProof/>
            <w:webHidden/>
          </w:rPr>
          <w:instrText xml:space="preserve"> PAGEREF _Toc156204300 \h </w:instrText>
        </w:r>
        <w:r w:rsidR="00F00B5B">
          <w:rPr>
            <w:noProof/>
            <w:webHidden/>
          </w:rPr>
        </w:r>
        <w:r w:rsidR="00F00B5B">
          <w:rPr>
            <w:noProof/>
            <w:webHidden/>
          </w:rPr>
          <w:fldChar w:fldCharType="separate"/>
        </w:r>
        <w:r w:rsidR="00F00B5B">
          <w:rPr>
            <w:noProof/>
            <w:webHidden/>
          </w:rPr>
          <w:t>166</w:t>
        </w:r>
        <w:r w:rsidR="00F00B5B">
          <w:rPr>
            <w:noProof/>
            <w:webHidden/>
          </w:rPr>
          <w:fldChar w:fldCharType="end"/>
        </w:r>
      </w:hyperlink>
    </w:p>
    <w:p w14:paraId="7BC8ECB1" w14:textId="4D925971" w:rsidR="00F00B5B" w:rsidRDefault="00000000">
      <w:pPr>
        <w:pStyle w:val="TOC4"/>
        <w:tabs>
          <w:tab w:val="right" w:leader="dot" w:pos="9016"/>
        </w:tabs>
        <w:rPr>
          <w:noProof/>
          <w:kern w:val="2"/>
          <w14:ligatures w14:val="standardContextual"/>
        </w:rPr>
      </w:pPr>
      <w:hyperlink w:anchor="_Toc156204301" w:history="1">
        <w:r w:rsidR="00F00B5B" w:rsidRPr="00A72915">
          <w:rPr>
            <w:rStyle w:val="Hyperlink"/>
            <w:noProof/>
          </w:rPr>
          <w:t>2.2.2.2 Sex</w:t>
        </w:r>
        <w:r w:rsidR="00F00B5B">
          <w:rPr>
            <w:noProof/>
            <w:webHidden/>
          </w:rPr>
          <w:tab/>
        </w:r>
        <w:r w:rsidR="00F00B5B">
          <w:rPr>
            <w:noProof/>
            <w:webHidden/>
          </w:rPr>
          <w:fldChar w:fldCharType="begin"/>
        </w:r>
        <w:r w:rsidR="00F00B5B">
          <w:rPr>
            <w:noProof/>
            <w:webHidden/>
          </w:rPr>
          <w:instrText xml:space="preserve"> PAGEREF _Toc156204301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62D3158" w14:textId="263F91F0" w:rsidR="00F00B5B" w:rsidRDefault="00000000">
      <w:pPr>
        <w:pStyle w:val="TOC4"/>
        <w:tabs>
          <w:tab w:val="right" w:leader="dot" w:pos="9016"/>
        </w:tabs>
        <w:rPr>
          <w:noProof/>
          <w:kern w:val="2"/>
          <w14:ligatures w14:val="standardContextual"/>
        </w:rPr>
      </w:pPr>
      <w:hyperlink w:anchor="_Toc156204302" w:history="1">
        <w:r w:rsidR="00F00B5B" w:rsidRPr="00A72915">
          <w:rPr>
            <w:rStyle w:val="Hyperlink"/>
            <w:noProof/>
          </w:rPr>
          <w:t>2.2.2.3 Conclusion</w:t>
        </w:r>
        <w:r w:rsidR="00F00B5B">
          <w:rPr>
            <w:noProof/>
            <w:webHidden/>
          </w:rPr>
          <w:tab/>
        </w:r>
        <w:r w:rsidR="00F00B5B">
          <w:rPr>
            <w:noProof/>
            <w:webHidden/>
          </w:rPr>
          <w:fldChar w:fldCharType="begin"/>
        </w:r>
        <w:r w:rsidR="00F00B5B">
          <w:rPr>
            <w:noProof/>
            <w:webHidden/>
          </w:rPr>
          <w:instrText xml:space="preserve"> PAGEREF _Toc156204302 \h </w:instrText>
        </w:r>
        <w:r w:rsidR="00F00B5B">
          <w:rPr>
            <w:noProof/>
            <w:webHidden/>
          </w:rPr>
        </w:r>
        <w:r w:rsidR="00F00B5B">
          <w:rPr>
            <w:noProof/>
            <w:webHidden/>
          </w:rPr>
          <w:fldChar w:fldCharType="separate"/>
        </w:r>
        <w:r w:rsidR="00F00B5B">
          <w:rPr>
            <w:noProof/>
            <w:webHidden/>
          </w:rPr>
          <w:t>167</w:t>
        </w:r>
        <w:r w:rsidR="00F00B5B">
          <w:rPr>
            <w:noProof/>
            <w:webHidden/>
          </w:rPr>
          <w:fldChar w:fldCharType="end"/>
        </w:r>
      </w:hyperlink>
    </w:p>
    <w:p w14:paraId="6ECADE4C" w14:textId="2D21A80B" w:rsidR="00F00B5B" w:rsidRDefault="00000000">
      <w:pPr>
        <w:pStyle w:val="TOC2"/>
        <w:tabs>
          <w:tab w:val="right" w:leader="dot" w:pos="9016"/>
        </w:tabs>
        <w:rPr>
          <w:rFonts w:eastAsiaTheme="minorEastAsia"/>
          <w:noProof/>
          <w:kern w:val="2"/>
          <w:lang w:eastAsia="en-GB"/>
          <w14:ligatures w14:val="standardContextual"/>
        </w:rPr>
      </w:pPr>
      <w:hyperlink w:anchor="_Toc156204303" w:history="1">
        <w:r w:rsidR="00F00B5B" w:rsidRPr="00A72915">
          <w:rPr>
            <w:rStyle w:val="Hyperlink"/>
            <w:noProof/>
          </w:rPr>
          <w:t>Chapter 2.3 Data and Methods</w:t>
        </w:r>
        <w:r w:rsidR="00F00B5B">
          <w:rPr>
            <w:noProof/>
            <w:webHidden/>
          </w:rPr>
          <w:tab/>
        </w:r>
        <w:r w:rsidR="00F00B5B">
          <w:rPr>
            <w:noProof/>
            <w:webHidden/>
          </w:rPr>
          <w:fldChar w:fldCharType="begin"/>
        </w:r>
        <w:r w:rsidR="00F00B5B">
          <w:rPr>
            <w:noProof/>
            <w:webHidden/>
          </w:rPr>
          <w:instrText xml:space="preserve"> PAGEREF _Toc156204303 \h </w:instrText>
        </w:r>
        <w:r w:rsidR="00F00B5B">
          <w:rPr>
            <w:noProof/>
            <w:webHidden/>
          </w:rPr>
        </w:r>
        <w:r w:rsidR="00F00B5B">
          <w:rPr>
            <w:noProof/>
            <w:webHidden/>
          </w:rPr>
          <w:fldChar w:fldCharType="separate"/>
        </w:r>
        <w:r w:rsidR="00F00B5B">
          <w:rPr>
            <w:noProof/>
            <w:webHidden/>
          </w:rPr>
          <w:t>169</w:t>
        </w:r>
        <w:r w:rsidR="00F00B5B">
          <w:rPr>
            <w:noProof/>
            <w:webHidden/>
          </w:rPr>
          <w:fldChar w:fldCharType="end"/>
        </w:r>
      </w:hyperlink>
    </w:p>
    <w:p w14:paraId="77BF07EF" w14:textId="221FD3CB" w:rsidR="00F00B5B" w:rsidRDefault="00000000">
      <w:pPr>
        <w:pStyle w:val="TOC3"/>
        <w:tabs>
          <w:tab w:val="right" w:leader="dot" w:pos="9016"/>
        </w:tabs>
        <w:rPr>
          <w:noProof/>
          <w:kern w:val="2"/>
          <w14:ligatures w14:val="standardContextual"/>
        </w:rPr>
      </w:pPr>
      <w:hyperlink w:anchor="_Toc156204304" w:history="1">
        <w:r w:rsidR="00F00B5B" w:rsidRPr="00A72915">
          <w:rPr>
            <w:rStyle w:val="Hyperlink"/>
            <w:noProof/>
          </w:rPr>
          <w:t>2.3.1 Introduction to the BCS data</w:t>
        </w:r>
        <w:r w:rsidR="00F00B5B">
          <w:rPr>
            <w:noProof/>
            <w:webHidden/>
          </w:rPr>
          <w:tab/>
        </w:r>
        <w:r w:rsidR="00F00B5B">
          <w:rPr>
            <w:noProof/>
            <w:webHidden/>
          </w:rPr>
          <w:fldChar w:fldCharType="begin"/>
        </w:r>
        <w:r w:rsidR="00F00B5B">
          <w:rPr>
            <w:noProof/>
            <w:webHidden/>
          </w:rPr>
          <w:instrText xml:space="preserve"> PAGEREF _Toc156204304 \h </w:instrText>
        </w:r>
        <w:r w:rsidR="00F00B5B">
          <w:rPr>
            <w:noProof/>
            <w:webHidden/>
          </w:rPr>
        </w:r>
        <w:r w:rsidR="00F00B5B">
          <w:rPr>
            <w:noProof/>
            <w:webHidden/>
          </w:rPr>
          <w:fldChar w:fldCharType="separate"/>
        </w:r>
        <w:r w:rsidR="00F00B5B">
          <w:rPr>
            <w:noProof/>
            <w:webHidden/>
          </w:rPr>
          <w:t>171</w:t>
        </w:r>
        <w:r w:rsidR="00F00B5B">
          <w:rPr>
            <w:noProof/>
            <w:webHidden/>
          </w:rPr>
          <w:fldChar w:fldCharType="end"/>
        </w:r>
      </w:hyperlink>
    </w:p>
    <w:p w14:paraId="76A0659D" w14:textId="08F5208E" w:rsidR="00F00B5B" w:rsidRDefault="00000000">
      <w:pPr>
        <w:pStyle w:val="TOC3"/>
        <w:tabs>
          <w:tab w:val="right" w:leader="dot" w:pos="9016"/>
        </w:tabs>
        <w:rPr>
          <w:noProof/>
          <w:kern w:val="2"/>
          <w14:ligatures w14:val="standardContextual"/>
        </w:rPr>
      </w:pPr>
      <w:hyperlink w:anchor="_Toc156204305" w:history="1">
        <w:r w:rsidR="00F00B5B" w:rsidRPr="00A72915">
          <w:rPr>
            <w:rStyle w:val="Hyperlink"/>
            <w:noProof/>
          </w:rPr>
          <w:t>2.3.2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_Toc156204305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026739BD" w14:textId="10164B00" w:rsidR="00F00B5B" w:rsidRDefault="00000000">
      <w:pPr>
        <w:pStyle w:val="TOC4"/>
        <w:tabs>
          <w:tab w:val="right" w:leader="dot" w:pos="9016"/>
        </w:tabs>
        <w:rPr>
          <w:noProof/>
          <w:kern w:val="2"/>
          <w14:ligatures w14:val="standardContextual"/>
        </w:rPr>
      </w:pPr>
      <w:hyperlink w:anchor="_Toc156204306" w:history="1">
        <w:r w:rsidR="00F00B5B" w:rsidRPr="00A72915">
          <w:rPr>
            <w:rStyle w:val="Hyperlink"/>
            <w:noProof/>
          </w:rPr>
          <w:t>2.3.2.1 Economic Activity</w:t>
        </w:r>
        <w:r w:rsidR="00F00B5B">
          <w:rPr>
            <w:noProof/>
            <w:webHidden/>
          </w:rPr>
          <w:tab/>
        </w:r>
        <w:r w:rsidR="00F00B5B">
          <w:rPr>
            <w:noProof/>
            <w:webHidden/>
          </w:rPr>
          <w:fldChar w:fldCharType="begin"/>
        </w:r>
        <w:r w:rsidR="00F00B5B">
          <w:rPr>
            <w:noProof/>
            <w:webHidden/>
          </w:rPr>
          <w:instrText xml:space="preserve"> PAGEREF _Toc156204306 \h </w:instrText>
        </w:r>
        <w:r w:rsidR="00F00B5B">
          <w:rPr>
            <w:noProof/>
            <w:webHidden/>
          </w:rPr>
        </w:r>
        <w:r w:rsidR="00F00B5B">
          <w:rPr>
            <w:noProof/>
            <w:webHidden/>
          </w:rPr>
          <w:fldChar w:fldCharType="separate"/>
        </w:r>
        <w:r w:rsidR="00F00B5B">
          <w:rPr>
            <w:noProof/>
            <w:webHidden/>
          </w:rPr>
          <w:t>174</w:t>
        </w:r>
        <w:r w:rsidR="00F00B5B">
          <w:rPr>
            <w:noProof/>
            <w:webHidden/>
          </w:rPr>
          <w:fldChar w:fldCharType="end"/>
        </w:r>
      </w:hyperlink>
    </w:p>
    <w:p w14:paraId="4D1ECB52" w14:textId="5709946E" w:rsidR="00F00B5B" w:rsidRDefault="00000000">
      <w:pPr>
        <w:pStyle w:val="TOC4"/>
        <w:tabs>
          <w:tab w:val="right" w:leader="dot" w:pos="9016"/>
        </w:tabs>
        <w:rPr>
          <w:noProof/>
          <w:kern w:val="2"/>
          <w14:ligatures w14:val="standardContextual"/>
        </w:rPr>
      </w:pPr>
      <w:hyperlink w:anchor="_Toc156204307" w:history="1">
        <w:r w:rsidR="00F00B5B" w:rsidRPr="00A72915">
          <w:rPr>
            <w:rStyle w:val="Hyperlink"/>
            <w:noProof/>
          </w:rPr>
          <w:t>2.3.2.2 Educational Attainment</w:t>
        </w:r>
        <w:r w:rsidR="00F00B5B">
          <w:rPr>
            <w:noProof/>
            <w:webHidden/>
          </w:rPr>
          <w:tab/>
        </w:r>
        <w:r w:rsidR="00F00B5B">
          <w:rPr>
            <w:noProof/>
            <w:webHidden/>
          </w:rPr>
          <w:fldChar w:fldCharType="begin"/>
        </w:r>
        <w:r w:rsidR="00F00B5B">
          <w:rPr>
            <w:noProof/>
            <w:webHidden/>
          </w:rPr>
          <w:instrText xml:space="preserve"> PAGEREF _Toc156204307 \h </w:instrText>
        </w:r>
        <w:r w:rsidR="00F00B5B">
          <w:rPr>
            <w:noProof/>
            <w:webHidden/>
          </w:rPr>
        </w:r>
        <w:r w:rsidR="00F00B5B">
          <w:rPr>
            <w:noProof/>
            <w:webHidden/>
          </w:rPr>
          <w:fldChar w:fldCharType="separate"/>
        </w:r>
        <w:r w:rsidR="00F00B5B">
          <w:rPr>
            <w:noProof/>
            <w:webHidden/>
          </w:rPr>
          <w:t>177</w:t>
        </w:r>
        <w:r w:rsidR="00F00B5B">
          <w:rPr>
            <w:noProof/>
            <w:webHidden/>
          </w:rPr>
          <w:fldChar w:fldCharType="end"/>
        </w:r>
      </w:hyperlink>
    </w:p>
    <w:p w14:paraId="316AE375" w14:textId="77B9ED9D" w:rsidR="00F00B5B" w:rsidRDefault="00000000">
      <w:pPr>
        <w:pStyle w:val="TOC4"/>
        <w:tabs>
          <w:tab w:val="right" w:leader="dot" w:pos="9016"/>
        </w:tabs>
        <w:rPr>
          <w:noProof/>
          <w:kern w:val="2"/>
          <w14:ligatures w14:val="standardContextual"/>
        </w:rPr>
      </w:pPr>
      <w:hyperlink w:anchor="_Toc156204308" w:history="1">
        <w:r w:rsidR="00F00B5B" w:rsidRPr="00A72915">
          <w:rPr>
            <w:rStyle w:val="Hyperlink"/>
            <w:noProof/>
          </w:rPr>
          <w:t>2.3.2.3 Sex</w:t>
        </w:r>
        <w:r w:rsidR="00F00B5B">
          <w:rPr>
            <w:noProof/>
            <w:webHidden/>
          </w:rPr>
          <w:tab/>
        </w:r>
        <w:r w:rsidR="00F00B5B">
          <w:rPr>
            <w:noProof/>
            <w:webHidden/>
          </w:rPr>
          <w:fldChar w:fldCharType="begin"/>
        </w:r>
        <w:r w:rsidR="00F00B5B">
          <w:rPr>
            <w:noProof/>
            <w:webHidden/>
          </w:rPr>
          <w:instrText xml:space="preserve"> PAGEREF _Toc156204308 \h </w:instrText>
        </w:r>
        <w:r w:rsidR="00F00B5B">
          <w:rPr>
            <w:noProof/>
            <w:webHidden/>
          </w:rPr>
        </w:r>
        <w:r w:rsidR="00F00B5B">
          <w:rPr>
            <w:noProof/>
            <w:webHidden/>
          </w:rPr>
          <w:fldChar w:fldCharType="separate"/>
        </w:r>
        <w:r w:rsidR="00F00B5B">
          <w:rPr>
            <w:noProof/>
            <w:webHidden/>
          </w:rPr>
          <w:t>178</w:t>
        </w:r>
        <w:r w:rsidR="00F00B5B">
          <w:rPr>
            <w:noProof/>
            <w:webHidden/>
          </w:rPr>
          <w:fldChar w:fldCharType="end"/>
        </w:r>
      </w:hyperlink>
    </w:p>
    <w:p w14:paraId="6CA4C1BD" w14:textId="51001D5E" w:rsidR="00F00B5B" w:rsidRDefault="00000000">
      <w:pPr>
        <w:pStyle w:val="TOC4"/>
        <w:tabs>
          <w:tab w:val="right" w:leader="dot" w:pos="9016"/>
        </w:tabs>
        <w:rPr>
          <w:noProof/>
          <w:kern w:val="2"/>
          <w14:ligatures w14:val="standardContextual"/>
        </w:rPr>
      </w:pPr>
      <w:hyperlink w:anchor="_Toc156204309" w:history="1">
        <w:r w:rsidR="00F00B5B" w:rsidRPr="00A72915">
          <w:rPr>
            <w:rStyle w:val="Hyperlink"/>
            <w:noProof/>
          </w:rPr>
          <w:t>2.3.2.4 Housing Tenure</w:t>
        </w:r>
        <w:r w:rsidR="00F00B5B">
          <w:rPr>
            <w:noProof/>
            <w:webHidden/>
          </w:rPr>
          <w:tab/>
        </w:r>
        <w:r w:rsidR="00F00B5B">
          <w:rPr>
            <w:noProof/>
            <w:webHidden/>
          </w:rPr>
          <w:fldChar w:fldCharType="begin"/>
        </w:r>
        <w:r w:rsidR="00F00B5B">
          <w:rPr>
            <w:noProof/>
            <w:webHidden/>
          </w:rPr>
          <w:instrText xml:space="preserve"> PAGEREF _Toc156204309 \h </w:instrText>
        </w:r>
        <w:r w:rsidR="00F00B5B">
          <w:rPr>
            <w:noProof/>
            <w:webHidden/>
          </w:rPr>
        </w:r>
        <w:r w:rsidR="00F00B5B">
          <w:rPr>
            <w:noProof/>
            <w:webHidden/>
          </w:rPr>
          <w:fldChar w:fldCharType="separate"/>
        </w:r>
        <w:r w:rsidR="00F00B5B">
          <w:rPr>
            <w:noProof/>
            <w:webHidden/>
          </w:rPr>
          <w:t>179</w:t>
        </w:r>
        <w:r w:rsidR="00F00B5B">
          <w:rPr>
            <w:noProof/>
            <w:webHidden/>
          </w:rPr>
          <w:fldChar w:fldCharType="end"/>
        </w:r>
      </w:hyperlink>
    </w:p>
    <w:p w14:paraId="07A95F62" w14:textId="37B02A97" w:rsidR="00F00B5B" w:rsidRDefault="00000000">
      <w:pPr>
        <w:pStyle w:val="TOC4"/>
        <w:tabs>
          <w:tab w:val="right" w:leader="dot" w:pos="9016"/>
        </w:tabs>
        <w:rPr>
          <w:noProof/>
          <w:kern w:val="2"/>
          <w14:ligatures w14:val="standardContextual"/>
        </w:rPr>
      </w:pPr>
      <w:hyperlink w:anchor="_Toc156204310" w:history="1">
        <w:r w:rsidR="00F00B5B" w:rsidRPr="00A72915">
          <w:rPr>
            <w:rStyle w:val="Hyperlink"/>
            <w:noProof/>
          </w:rPr>
          <w:t>2.3.2.5 Social Stratification and Socio-Economic Background: NS-SEC, CAMSIS, RGSC</w:t>
        </w:r>
        <w:r w:rsidR="00F00B5B">
          <w:rPr>
            <w:noProof/>
            <w:webHidden/>
          </w:rPr>
          <w:tab/>
        </w:r>
        <w:r w:rsidR="00F00B5B">
          <w:rPr>
            <w:noProof/>
            <w:webHidden/>
          </w:rPr>
          <w:fldChar w:fldCharType="begin"/>
        </w:r>
        <w:r w:rsidR="00F00B5B">
          <w:rPr>
            <w:noProof/>
            <w:webHidden/>
          </w:rPr>
          <w:instrText xml:space="preserve"> PAGEREF _Toc156204310 \h </w:instrText>
        </w:r>
        <w:r w:rsidR="00F00B5B">
          <w:rPr>
            <w:noProof/>
            <w:webHidden/>
          </w:rPr>
        </w:r>
        <w:r w:rsidR="00F00B5B">
          <w:rPr>
            <w:noProof/>
            <w:webHidden/>
          </w:rPr>
          <w:fldChar w:fldCharType="separate"/>
        </w:r>
        <w:r w:rsidR="00F00B5B">
          <w:rPr>
            <w:noProof/>
            <w:webHidden/>
          </w:rPr>
          <w:t>180</w:t>
        </w:r>
        <w:r w:rsidR="00F00B5B">
          <w:rPr>
            <w:noProof/>
            <w:webHidden/>
          </w:rPr>
          <w:fldChar w:fldCharType="end"/>
        </w:r>
      </w:hyperlink>
    </w:p>
    <w:p w14:paraId="07BCDF7D" w14:textId="0B959FF6" w:rsidR="00F00B5B" w:rsidRDefault="00000000">
      <w:pPr>
        <w:pStyle w:val="TOC5"/>
        <w:tabs>
          <w:tab w:val="right" w:leader="dot" w:pos="9016"/>
        </w:tabs>
        <w:rPr>
          <w:noProof/>
          <w:kern w:val="2"/>
          <w14:ligatures w14:val="standardContextual"/>
        </w:rPr>
      </w:pPr>
      <w:hyperlink w:anchor="_Toc156204311" w:history="1">
        <w:r w:rsidR="00F00B5B" w:rsidRPr="00A72915">
          <w:rPr>
            <w:rStyle w:val="Hyperlink"/>
            <w:noProof/>
          </w:rPr>
          <w:t>2.3.2.5.1 SOC Codes</w:t>
        </w:r>
        <w:r w:rsidR="00F00B5B">
          <w:rPr>
            <w:noProof/>
            <w:webHidden/>
          </w:rPr>
          <w:tab/>
        </w:r>
        <w:r w:rsidR="00F00B5B">
          <w:rPr>
            <w:noProof/>
            <w:webHidden/>
          </w:rPr>
          <w:fldChar w:fldCharType="begin"/>
        </w:r>
        <w:r w:rsidR="00F00B5B">
          <w:rPr>
            <w:noProof/>
            <w:webHidden/>
          </w:rPr>
          <w:instrText xml:space="preserve"> PAGEREF _Toc156204311 \h </w:instrText>
        </w:r>
        <w:r w:rsidR="00F00B5B">
          <w:rPr>
            <w:noProof/>
            <w:webHidden/>
          </w:rPr>
        </w:r>
        <w:r w:rsidR="00F00B5B">
          <w:rPr>
            <w:noProof/>
            <w:webHidden/>
          </w:rPr>
          <w:fldChar w:fldCharType="separate"/>
        </w:r>
        <w:r w:rsidR="00F00B5B">
          <w:rPr>
            <w:noProof/>
            <w:webHidden/>
          </w:rPr>
          <w:t>181</w:t>
        </w:r>
        <w:r w:rsidR="00F00B5B">
          <w:rPr>
            <w:noProof/>
            <w:webHidden/>
          </w:rPr>
          <w:fldChar w:fldCharType="end"/>
        </w:r>
      </w:hyperlink>
    </w:p>
    <w:p w14:paraId="73D66A51" w14:textId="0283DA97" w:rsidR="00F00B5B" w:rsidRDefault="00000000">
      <w:pPr>
        <w:pStyle w:val="TOC2"/>
        <w:tabs>
          <w:tab w:val="right" w:leader="dot" w:pos="9016"/>
        </w:tabs>
        <w:rPr>
          <w:rFonts w:eastAsiaTheme="minorEastAsia"/>
          <w:noProof/>
          <w:kern w:val="2"/>
          <w:lang w:eastAsia="en-GB"/>
          <w14:ligatures w14:val="standardContextual"/>
        </w:rPr>
      </w:pPr>
      <w:hyperlink w:anchor="_Toc156204312" w:history="1">
        <w:r w:rsidR="00F00B5B" w:rsidRPr="00A72915">
          <w:rPr>
            <w:rStyle w:val="Hyperlink"/>
            <w:noProof/>
          </w:rPr>
          <w:t>Chapter 2.4 Descriptive Statistics</w:t>
        </w:r>
        <w:r w:rsidR="00F00B5B">
          <w:rPr>
            <w:noProof/>
            <w:webHidden/>
          </w:rPr>
          <w:tab/>
        </w:r>
        <w:r w:rsidR="00F00B5B">
          <w:rPr>
            <w:noProof/>
            <w:webHidden/>
          </w:rPr>
          <w:fldChar w:fldCharType="begin"/>
        </w:r>
        <w:r w:rsidR="00F00B5B">
          <w:rPr>
            <w:noProof/>
            <w:webHidden/>
          </w:rPr>
          <w:instrText xml:space="preserve"> PAGEREF _Toc156204312 \h </w:instrText>
        </w:r>
        <w:r w:rsidR="00F00B5B">
          <w:rPr>
            <w:noProof/>
            <w:webHidden/>
          </w:rPr>
        </w:r>
        <w:r w:rsidR="00F00B5B">
          <w:rPr>
            <w:noProof/>
            <w:webHidden/>
          </w:rPr>
          <w:fldChar w:fldCharType="separate"/>
        </w:r>
        <w:r w:rsidR="00F00B5B">
          <w:rPr>
            <w:noProof/>
            <w:webHidden/>
          </w:rPr>
          <w:t>182</w:t>
        </w:r>
        <w:r w:rsidR="00F00B5B">
          <w:rPr>
            <w:noProof/>
            <w:webHidden/>
          </w:rPr>
          <w:fldChar w:fldCharType="end"/>
        </w:r>
      </w:hyperlink>
    </w:p>
    <w:p w14:paraId="03B99034" w14:textId="0D86361C" w:rsidR="00F00B5B" w:rsidRDefault="00000000">
      <w:pPr>
        <w:pStyle w:val="TOC2"/>
        <w:tabs>
          <w:tab w:val="right" w:leader="dot" w:pos="9016"/>
        </w:tabs>
        <w:rPr>
          <w:rFonts w:eastAsiaTheme="minorEastAsia"/>
          <w:noProof/>
          <w:kern w:val="2"/>
          <w:lang w:eastAsia="en-GB"/>
          <w14:ligatures w14:val="standardContextual"/>
        </w:rPr>
      </w:pPr>
      <w:hyperlink w:anchor="_Toc156204313" w:history="1">
        <w:r w:rsidR="00F00B5B" w:rsidRPr="00A72915">
          <w:rPr>
            <w:rStyle w:val="Hyperlink"/>
            <w:noProof/>
          </w:rPr>
          <w:t>Chapter 2.5 Modelling Main Economic Activity:</w:t>
        </w:r>
        <w:r w:rsidR="00F00B5B">
          <w:rPr>
            <w:noProof/>
            <w:webHidden/>
          </w:rPr>
          <w:tab/>
        </w:r>
        <w:r w:rsidR="00F00B5B">
          <w:rPr>
            <w:noProof/>
            <w:webHidden/>
          </w:rPr>
          <w:fldChar w:fldCharType="begin"/>
        </w:r>
        <w:r w:rsidR="00F00B5B">
          <w:rPr>
            <w:noProof/>
            <w:webHidden/>
          </w:rPr>
          <w:instrText xml:space="preserve"> PAGEREF _Toc156204313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00DDC83A" w14:textId="12CF610E" w:rsidR="00F00B5B" w:rsidRDefault="00000000">
      <w:pPr>
        <w:pStyle w:val="TOC3"/>
        <w:tabs>
          <w:tab w:val="right" w:leader="dot" w:pos="9016"/>
        </w:tabs>
        <w:rPr>
          <w:noProof/>
          <w:kern w:val="2"/>
          <w14:ligatures w14:val="standardContextual"/>
        </w:rPr>
      </w:pPr>
      <w:hyperlink w:anchor="_Toc156204314" w:history="1">
        <w:r w:rsidR="00F00B5B" w:rsidRPr="00A72915">
          <w:rPr>
            <w:rStyle w:val="Hyperlink"/>
            <w:noProof/>
          </w:rPr>
          <w:t>2.5.1 Discussion and Conclusion</w:t>
        </w:r>
        <w:r w:rsidR="00F00B5B">
          <w:rPr>
            <w:noProof/>
            <w:webHidden/>
          </w:rPr>
          <w:tab/>
        </w:r>
        <w:r w:rsidR="00F00B5B">
          <w:rPr>
            <w:noProof/>
            <w:webHidden/>
          </w:rPr>
          <w:fldChar w:fldCharType="begin"/>
        </w:r>
        <w:r w:rsidR="00F00B5B">
          <w:rPr>
            <w:noProof/>
            <w:webHidden/>
          </w:rPr>
          <w:instrText xml:space="preserve"> PAGEREF _Toc156204314 \h </w:instrText>
        </w:r>
        <w:r w:rsidR="00F00B5B">
          <w:rPr>
            <w:noProof/>
            <w:webHidden/>
          </w:rPr>
        </w:r>
        <w:r w:rsidR="00F00B5B">
          <w:rPr>
            <w:noProof/>
            <w:webHidden/>
          </w:rPr>
          <w:fldChar w:fldCharType="separate"/>
        </w:r>
        <w:r w:rsidR="00F00B5B">
          <w:rPr>
            <w:noProof/>
            <w:webHidden/>
          </w:rPr>
          <w:t>209</w:t>
        </w:r>
        <w:r w:rsidR="00F00B5B">
          <w:rPr>
            <w:noProof/>
            <w:webHidden/>
          </w:rPr>
          <w:fldChar w:fldCharType="end"/>
        </w:r>
      </w:hyperlink>
    </w:p>
    <w:p w14:paraId="5757086D" w14:textId="0A415EE3" w:rsidR="00F00B5B" w:rsidRDefault="00000000">
      <w:pPr>
        <w:pStyle w:val="TOC2"/>
        <w:tabs>
          <w:tab w:val="right" w:leader="dot" w:pos="9016"/>
        </w:tabs>
        <w:rPr>
          <w:rFonts w:eastAsiaTheme="minorEastAsia"/>
          <w:noProof/>
          <w:kern w:val="2"/>
          <w:lang w:eastAsia="en-GB"/>
          <w14:ligatures w14:val="standardContextual"/>
        </w:rPr>
      </w:pPr>
      <w:hyperlink w:anchor="_Toc156204315" w:history="1">
        <w:r w:rsidR="00F00B5B" w:rsidRPr="00A72915">
          <w:rPr>
            <w:rStyle w:val="Hyperlink"/>
            <w:noProof/>
          </w:rPr>
          <w:t>Chapter 2.6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_Toc156204315 \h </w:instrText>
        </w:r>
        <w:r w:rsidR="00F00B5B">
          <w:rPr>
            <w:noProof/>
            <w:webHidden/>
          </w:rPr>
        </w:r>
        <w:r w:rsidR="00F00B5B">
          <w:rPr>
            <w:noProof/>
            <w:webHidden/>
          </w:rPr>
          <w:fldChar w:fldCharType="separate"/>
        </w:r>
        <w:r w:rsidR="00F00B5B">
          <w:rPr>
            <w:noProof/>
            <w:webHidden/>
          </w:rPr>
          <w:t>211</w:t>
        </w:r>
        <w:r w:rsidR="00F00B5B">
          <w:rPr>
            <w:noProof/>
            <w:webHidden/>
          </w:rPr>
          <w:fldChar w:fldCharType="end"/>
        </w:r>
      </w:hyperlink>
    </w:p>
    <w:p w14:paraId="40EB0FA5" w14:textId="541B0EBC" w:rsidR="00F00B5B" w:rsidRDefault="00000000">
      <w:pPr>
        <w:pStyle w:val="TOC3"/>
        <w:tabs>
          <w:tab w:val="right" w:leader="dot" w:pos="9016"/>
        </w:tabs>
        <w:rPr>
          <w:noProof/>
          <w:kern w:val="2"/>
          <w14:ligatures w14:val="standardContextual"/>
        </w:rPr>
      </w:pPr>
      <w:hyperlink w:anchor="_Toc156204316" w:history="1">
        <w:r w:rsidR="00F00B5B" w:rsidRPr="00A72915">
          <w:rPr>
            <w:rStyle w:val="Hyperlink"/>
            <w:noProof/>
          </w:rPr>
          <w:t>2.6.1 Testing Measures of Parental Social Class</w:t>
        </w:r>
        <w:r w:rsidR="00F00B5B">
          <w:rPr>
            <w:noProof/>
            <w:webHidden/>
          </w:rPr>
          <w:tab/>
        </w:r>
        <w:r w:rsidR="00F00B5B">
          <w:rPr>
            <w:noProof/>
            <w:webHidden/>
          </w:rPr>
          <w:fldChar w:fldCharType="begin"/>
        </w:r>
        <w:r w:rsidR="00F00B5B">
          <w:rPr>
            <w:noProof/>
            <w:webHidden/>
          </w:rPr>
          <w:instrText xml:space="preserve"> PAGEREF _Toc156204316 \h </w:instrText>
        </w:r>
        <w:r w:rsidR="00F00B5B">
          <w:rPr>
            <w:noProof/>
            <w:webHidden/>
          </w:rPr>
        </w:r>
        <w:r w:rsidR="00F00B5B">
          <w:rPr>
            <w:noProof/>
            <w:webHidden/>
          </w:rPr>
          <w:fldChar w:fldCharType="separate"/>
        </w:r>
        <w:r w:rsidR="00F00B5B">
          <w:rPr>
            <w:noProof/>
            <w:webHidden/>
          </w:rPr>
          <w:t>212</w:t>
        </w:r>
        <w:r w:rsidR="00F00B5B">
          <w:rPr>
            <w:noProof/>
            <w:webHidden/>
          </w:rPr>
          <w:fldChar w:fldCharType="end"/>
        </w:r>
      </w:hyperlink>
    </w:p>
    <w:p w14:paraId="14C40E47" w14:textId="28B2C383" w:rsidR="00F00B5B" w:rsidRDefault="00000000">
      <w:pPr>
        <w:pStyle w:val="TOC3"/>
        <w:tabs>
          <w:tab w:val="right" w:leader="dot" w:pos="9016"/>
        </w:tabs>
        <w:rPr>
          <w:noProof/>
          <w:kern w:val="2"/>
          <w14:ligatures w14:val="standardContextual"/>
        </w:rPr>
      </w:pPr>
      <w:hyperlink w:anchor="_Toc156204317" w:history="1">
        <w:r w:rsidR="00F00B5B" w:rsidRPr="00A72915">
          <w:rPr>
            <w:rStyle w:val="Hyperlink"/>
            <w:noProof/>
          </w:rPr>
          <w:t>2.6.2 Discussion and Conclusions</w:t>
        </w:r>
        <w:r w:rsidR="00F00B5B">
          <w:rPr>
            <w:noProof/>
            <w:webHidden/>
          </w:rPr>
          <w:tab/>
        </w:r>
        <w:r w:rsidR="00F00B5B">
          <w:rPr>
            <w:noProof/>
            <w:webHidden/>
          </w:rPr>
          <w:fldChar w:fldCharType="begin"/>
        </w:r>
        <w:r w:rsidR="00F00B5B">
          <w:rPr>
            <w:noProof/>
            <w:webHidden/>
          </w:rPr>
          <w:instrText xml:space="preserve"> PAGEREF _Toc156204317 \h </w:instrText>
        </w:r>
        <w:r w:rsidR="00F00B5B">
          <w:rPr>
            <w:noProof/>
            <w:webHidden/>
          </w:rPr>
        </w:r>
        <w:r w:rsidR="00F00B5B">
          <w:rPr>
            <w:noProof/>
            <w:webHidden/>
          </w:rPr>
          <w:fldChar w:fldCharType="separate"/>
        </w:r>
        <w:r w:rsidR="00F00B5B">
          <w:rPr>
            <w:noProof/>
            <w:webHidden/>
          </w:rPr>
          <w:t>220</w:t>
        </w:r>
        <w:r w:rsidR="00F00B5B">
          <w:rPr>
            <w:noProof/>
            <w:webHidden/>
          </w:rPr>
          <w:fldChar w:fldCharType="end"/>
        </w:r>
      </w:hyperlink>
    </w:p>
    <w:p w14:paraId="40646B65" w14:textId="6A78C709" w:rsidR="00F00B5B" w:rsidRDefault="00000000">
      <w:pPr>
        <w:pStyle w:val="TOC2"/>
        <w:tabs>
          <w:tab w:val="right" w:leader="dot" w:pos="9016"/>
        </w:tabs>
        <w:rPr>
          <w:rFonts w:eastAsiaTheme="minorEastAsia"/>
          <w:noProof/>
          <w:kern w:val="2"/>
          <w:lang w:eastAsia="en-GB"/>
          <w14:ligatures w14:val="standardContextual"/>
        </w:rPr>
      </w:pPr>
      <w:hyperlink w:anchor="_Toc156204318" w:history="1">
        <w:r w:rsidR="00F00B5B" w:rsidRPr="00A72915">
          <w:rPr>
            <w:rStyle w:val="Hyperlink"/>
            <w:noProof/>
          </w:rPr>
          <w:t>Chapter 2.7 Sensitivity analysis using SOC codes</w:t>
        </w:r>
        <w:r w:rsidR="00F00B5B">
          <w:rPr>
            <w:noProof/>
            <w:webHidden/>
          </w:rPr>
          <w:tab/>
        </w:r>
        <w:r w:rsidR="00F00B5B">
          <w:rPr>
            <w:noProof/>
            <w:webHidden/>
          </w:rPr>
          <w:fldChar w:fldCharType="begin"/>
        </w:r>
        <w:r w:rsidR="00F00B5B">
          <w:rPr>
            <w:noProof/>
            <w:webHidden/>
          </w:rPr>
          <w:instrText xml:space="preserve"> PAGEREF _Toc156204318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6778E4F8" w14:textId="20383253" w:rsidR="00F00B5B" w:rsidRDefault="00000000">
      <w:pPr>
        <w:pStyle w:val="TOC3"/>
        <w:tabs>
          <w:tab w:val="right" w:leader="dot" w:pos="9016"/>
        </w:tabs>
        <w:rPr>
          <w:noProof/>
          <w:kern w:val="2"/>
          <w14:ligatures w14:val="standardContextual"/>
        </w:rPr>
      </w:pPr>
      <w:hyperlink w:anchor="_Toc156204319" w:history="1">
        <w:r w:rsidR="00F00B5B" w:rsidRPr="00A72915">
          <w:rPr>
            <w:rStyle w:val="Hyperlink"/>
            <w:noProof/>
          </w:rPr>
          <w:t>2.7.1 SOC Codes Modelling</w:t>
        </w:r>
        <w:r w:rsidR="00F00B5B">
          <w:rPr>
            <w:noProof/>
            <w:webHidden/>
          </w:rPr>
          <w:tab/>
        </w:r>
        <w:r w:rsidR="00F00B5B">
          <w:rPr>
            <w:noProof/>
            <w:webHidden/>
          </w:rPr>
          <w:fldChar w:fldCharType="begin"/>
        </w:r>
        <w:r w:rsidR="00F00B5B">
          <w:rPr>
            <w:noProof/>
            <w:webHidden/>
          </w:rPr>
          <w:instrText xml:space="preserve"> PAGEREF _Toc156204319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3F4F1C9" w14:textId="6ACF7B81" w:rsidR="00F00B5B" w:rsidRDefault="00000000">
      <w:pPr>
        <w:pStyle w:val="TOC3"/>
        <w:tabs>
          <w:tab w:val="right" w:leader="dot" w:pos="9016"/>
        </w:tabs>
        <w:rPr>
          <w:noProof/>
          <w:kern w:val="2"/>
          <w14:ligatures w14:val="standardContextual"/>
        </w:rPr>
      </w:pPr>
      <w:hyperlink w:anchor="_Toc156204320" w:history="1">
        <w:r w:rsidR="00F00B5B" w:rsidRPr="00A72915">
          <w:rPr>
            <w:rStyle w:val="Hyperlink"/>
            <w:noProof/>
          </w:rPr>
          <w:t>2.7.2 Discussion and Conclusion</w:t>
        </w:r>
        <w:r w:rsidR="00F00B5B">
          <w:rPr>
            <w:noProof/>
            <w:webHidden/>
          </w:rPr>
          <w:tab/>
        </w:r>
        <w:r w:rsidR="00F00B5B">
          <w:rPr>
            <w:noProof/>
            <w:webHidden/>
          </w:rPr>
          <w:fldChar w:fldCharType="begin"/>
        </w:r>
        <w:r w:rsidR="00F00B5B">
          <w:rPr>
            <w:noProof/>
            <w:webHidden/>
          </w:rPr>
          <w:instrText xml:space="preserve"> PAGEREF _Toc156204320 \h </w:instrText>
        </w:r>
        <w:r w:rsidR="00F00B5B">
          <w:rPr>
            <w:noProof/>
            <w:webHidden/>
          </w:rPr>
        </w:r>
        <w:r w:rsidR="00F00B5B">
          <w:rPr>
            <w:noProof/>
            <w:webHidden/>
          </w:rPr>
          <w:fldChar w:fldCharType="separate"/>
        </w:r>
        <w:r w:rsidR="00F00B5B">
          <w:rPr>
            <w:noProof/>
            <w:webHidden/>
          </w:rPr>
          <w:t>226</w:t>
        </w:r>
        <w:r w:rsidR="00F00B5B">
          <w:rPr>
            <w:noProof/>
            <w:webHidden/>
          </w:rPr>
          <w:fldChar w:fldCharType="end"/>
        </w:r>
      </w:hyperlink>
    </w:p>
    <w:p w14:paraId="06EC70E2" w14:textId="6CB1BD02" w:rsidR="00F00B5B" w:rsidRDefault="00000000">
      <w:pPr>
        <w:pStyle w:val="TOC2"/>
        <w:tabs>
          <w:tab w:val="right" w:leader="dot" w:pos="9016"/>
        </w:tabs>
        <w:rPr>
          <w:rFonts w:eastAsiaTheme="minorEastAsia"/>
          <w:noProof/>
          <w:kern w:val="2"/>
          <w:lang w:eastAsia="en-GB"/>
          <w14:ligatures w14:val="standardContextual"/>
        </w:rPr>
      </w:pPr>
      <w:hyperlink w:anchor="_Toc156204321" w:history="1">
        <w:r w:rsidR="00F00B5B" w:rsidRPr="00A72915">
          <w:rPr>
            <w:rStyle w:val="Hyperlink"/>
            <w:noProof/>
          </w:rPr>
          <w:t>Chapter 2.8 Missing Data in the BCS</w:t>
        </w:r>
        <w:r w:rsidR="00F00B5B">
          <w:rPr>
            <w:noProof/>
            <w:webHidden/>
          </w:rPr>
          <w:tab/>
        </w:r>
        <w:r w:rsidR="00F00B5B">
          <w:rPr>
            <w:noProof/>
            <w:webHidden/>
          </w:rPr>
          <w:fldChar w:fldCharType="begin"/>
        </w:r>
        <w:r w:rsidR="00F00B5B">
          <w:rPr>
            <w:noProof/>
            <w:webHidden/>
          </w:rPr>
          <w:instrText xml:space="preserve"> PAGEREF _Toc156204321 \h </w:instrText>
        </w:r>
        <w:r w:rsidR="00F00B5B">
          <w:rPr>
            <w:noProof/>
            <w:webHidden/>
          </w:rPr>
        </w:r>
        <w:r w:rsidR="00F00B5B">
          <w:rPr>
            <w:noProof/>
            <w:webHidden/>
          </w:rPr>
          <w:fldChar w:fldCharType="separate"/>
        </w:r>
        <w:r w:rsidR="00F00B5B">
          <w:rPr>
            <w:noProof/>
            <w:webHidden/>
          </w:rPr>
          <w:t>227</w:t>
        </w:r>
        <w:r w:rsidR="00F00B5B">
          <w:rPr>
            <w:noProof/>
            <w:webHidden/>
          </w:rPr>
          <w:fldChar w:fldCharType="end"/>
        </w:r>
      </w:hyperlink>
    </w:p>
    <w:p w14:paraId="37B33ECE" w14:textId="5B0117E3" w:rsidR="00F00B5B" w:rsidRDefault="00000000">
      <w:pPr>
        <w:pStyle w:val="TOC3"/>
        <w:tabs>
          <w:tab w:val="right" w:leader="dot" w:pos="9016"/>
        </w:tabs>
        <w:rPr>
          <w:noProof/>
          <w:kern w:val="2"/>
          <w14:ligatures w14:val="standardContextual"/>
        </w:rPr>
      </w:pPr>
      <w:hyperlink w:anchor="_Toc156204322" w:history="1">
        <w:r w:rsidR="00F00B5B" w:rsidRPr="00A72915">
          <w:rPr>
            <w:rStyle w:val="Hyperlink"/>
            <w:noProof/>
          </w:rPr>
          <w:t>2.8.1 Discussion and Conclusions</w:t>
        </w:r>
        <w:r w:rsidR="00F00B5B">
          <w:rPr>
            <w:noProof/>
            <w:webHidden/>
          </w:rPr>
          <w:tab/>
        </w:r>
        <w:r w:rsidR="00F00B5B">
          <w:rPr>
            <w:noProof/>
            <w:webHidden/>
          </w:rPr>
          <w:fldChar w:fldCharType="begin"/>
        </w:r>
        <w:r w:rsidR="00F00B5B">
          <w:rPr>
            <w:noProof/>
            <w:webHidden/>
          </w:rPr>
          <w:instrText xml:space="preserve"> PAGEREF _Toc156204322 \h </w:instrText>
        </w:r>
        <w:r w:rsidR="00F00B5B">
          <w:rPr>
            <w:noProof/>
            <w:webHidden/>
          </w:rPr>
        </w:r>
        <w:r w:rsidR="00F00B5B">
          <w:rPr>
            <w:noProof/>
            <w:webHidden/>
          </w:rPr>
          <w:fldChar w:fldCharType="separate"/>
        </w:r>
        <w:r w:rsidR="00F00B5B">
          <w:rPr>
            <w:noProof/>
            <w:webHidden/>
          </w:rPr>
          <w:t>241</w:t>
        </w:r>
        <w:r w:rsidR="00F00B5B">
          <w:rPr>
            <w:noProof/>
            <w:webHidden/>
          </w:rPr>
          <w:fldChar w:fldCharType="end"/>
        </w:r>
      </w:hyperlink>
    </w:p>
    <w:p w14:paraId="727D4138" w14:textId="514C5FE7" w:rsidR="00F00B5B" w:rsidRDefault="00000000">
      <w:pPr>
        <w:pStyle w:val="TOC2"/>
        <w:tabs>
          <w:tab w:val="right" w:leader="dot" w:pos="9016"/>
        </w:tabs>
        <w:rPr>
          <w:rFonts w:eastAsiaTheme="minorEastAsia"/>
          <w:noProof/>
          <w:kern w:val="2"/>
          <w:lang w:eastAsia="en-GB"/>
          <w14:ligatures w14:val="standardContextual"/>
        </w:rPr>
      </w:pPr>
      <w:hyperlink w:anchor="_Toc156204323" w:history="1">
        <w:r w:rsidR="00F00B5B" w:rsidRPr="00A72915">
          <w:rPr>
            <w:rStyle w:val="Hyperlink"/>
            <w:noProof/>
          </w:rPr>
          <w:t>Chapter 2.9 Discussion and Conclusions for Part 2</w:t>
        </w:r>
        <w:r w:rsidR="00F00B5B">
          <w:rPr>
            <w:noProof/>
            <w:webHidden/>
          </w:rPr>
          <w:tab/>
        </w:r>
        <w:r w:rsidR="00F00B5B">
          <w:rPr>
            <w:noProof/>
            <w:webHidden/>
          </w:rPr>
          <w:fldChar w:fldCharType="begin"/>
        </w:r>
        <w:r w:rsidR="00F00B5B">
          <w:rPr>
            <w:noProof/>
            <w:webHidden/>
          </w:rPr>
          <w:instrText xml:space="preserve"> PAGEREF _Toc156204323 \h </w:instrText>
        </w:r>
        <w:r w:rsidR="00F00B5B">
          <w:rPr>
            <w:noProof/>
            <w:webHidden/>
          </w:rPr>
        </w:r>
        <w:r w:rsidR="00F00B5B">
          <w:rPr>
            <w:noProof/>
            <w:webHidden/>
          </w:rPr>
          <w:fldChar w:fldCharType="separate"/>
        </w:r>
        <w:r w:rsidR="00F00B5B">
          <w:rPr>
            <w:noProof/>
            <w:webHidden/>
          </w:rPr>
          <w:t>243</w:t>
        </w:r>
        <w:r w:rsidR="00F00B5B">
          <w:rPr>
            <w:noProof/>
            <w:webHidden/>
          </w:rPr>
          <w:fldChar w:fldCharType="end"/>
        </w:r>
      </w:hyperlink>
    </w:p>
    <w:p w14:paraId="4A3C001F" w14:textId="704EFE23" w:rsidR="00F00B5B" w:rsidRDefault="00000000">
      <w:pPr>
        <w:pStyle w:val="TOC1"/>
        <w:rPr>
          <w:rFonts w:eastAsiaTheme="minorEastAsia"/>
          <w:b w:val="0"/>
          <w:bCs w:val="0"/>
          <w:kern w:val="2"/>
          <w:lang w:eastAsia="en-GB"/>
          <w14:ligatures w14:val="standardContextual"/>
        </w:rPr>
      </w:pPr>
      <w:hyperlink w:anchor="_Toc156204324" w:history="1">
        <w:r w:rsidR="00F00B5B" w:rsidRPr="00A72915">
          <w:rPr>
            <w:rStyle w:val="Hyperlink"/>
          </w:rPr>
          <w:t>Part 3 The United Kingdom Household Panel Survey</w:t>
        </w:r>
        <w:r w:rsidR="00F00B5B">
          <w:rPr>
            <w:webHidden/>
          </w:rPr>
          <w:tab/>
        </w:r>
        <w:r w:rsidR="00F00B5B">
          <w:rPr>
            <w:webHidden/>
          </w:rPr>
          <w:fldChar w:fldCharType="begin"/>
        </w:r>
        <w:r w:rsidR="00F00B5B">
          <w:rPr>
            <w:webHidden/>
          </w:rPr>
          <w:instrText xml:space="preserve"> PAGEREF _Toc156204324 \h </w:instrText>
        </w:r>
        <w:r w:rsidR="00F00B5B">
          <w:rPr>
            <w:webHidden/>
          </w:rPr>
        </w:r>
        <w:r w:rsidR="00F00B5B">
          <w:rPr>
            <w:webHidden/>
          </w:rPr>
          <w:fldChar w:fldCharType="separate"/>
        </w:r>
        <w:r w:rsidR="00F00B5B">
          <w:rPr>
            <w:webHidden/>
          </w:rPr>
          <w:t>246</w:t>
        </w:r>
        <w:r w:rsidR="00F00B5B">
          <w:rPr>
            <w:webHidden/>
          </w:rPr>
          <w:fldChar w:fldCharType="end"/>
        </w:r>
      </w:hyperlink>
    </w:p>
    <w:p w14:paraId="7ADD8BFC" w14:textId="19171377" w:rsidR="00F00B5B" w:rsidRDefault="00000000">
      <w:pPr>
        <w:pStyle w:val="TOC2"/>
        <w:tabs>
          <w:tab w:val="right" w:leader="dot" w:pos="9016"/>
        </w:tabs>
        <w:rPr>
          <w:rFonts w:eastAsiaTheme="minorEastAsia"/>
          <w:noProof/>
          <w:kern w:val="2"/>
          <w:lang w:eastAsia="en-GB"/>
          <w14:ligatures w14:val="standardContextual"/>
        </w:rPr>
      </w:pPr>
      <w:hyperlink w:anchor="_Toc156204325" w:history="1">
        <w:r w:rsidR="00F00B5B" w:rsidRPr="00A72915">
          <w:rPr>
            <w:rStyle w:val="Hyperlink"/>
            <w:noProof/>
          </w:rPr>
          <w:t>Chapter 3.1 Introduction to Part 3</w:t>
        </w:r>
        <w:r w:rsidR="00F00B5B">
          <w:rPr>
            <w:noProof/>
            <w:webHidden/>
          </w:rPr>
          <w:tab/>
        </w:r>
        <w:r w:rsidR="00F00B5B">
          <w:rPr>
            <w:noProof/>
            <w:webHidden/>
          </w:rPr>
          <w:fldChar w:fldCharType="begin"/>
        </w:r>
        <w:r w:rsidR="00F00B5B">
          <w:rPr>
            <w:noProof/>
            <w:webHidden/>
          </w:rPr>
          <w:instrText xml:space="preserve"> PAGEREF _Toc156204325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05043E0" w14:textId="651DE554" w:rsidR="00F00B5B" w:rsidRDefault="00000000">
      <w:pPr>
        <w:pStyle w:val="TOC2"/>
        <w:tabs>
          <w:tab w:val="right" w:leader="dot" w:pos="9016"/>
        </w:tabs>
        <w:rPr>
          <w:rFonts w:eastAsiaTheme="minorEastAsia"/>
          <w:noProof/>
          <w:kern w:val="2"/>
          <w:lang w:eastAsia="en-GB"/>
          <w14:ligatures w14:val="standardContextual"/>
        </w:rPr>
      </w:pPr>
      <w:hyperlink w:anchor="_Toc156204326" w:history="1">
        <w:r w:rsidR="00F00B5B" w:rsidRPr="00A72915">
          <w:rPr>
            <w:rStyle w:val="Hyperlink"/>
            <w:noProof/>
          </w:rPr>
          <w:t>Chapter 3.2 Literature Review: UKHLS Timeframe and Context</w:t>
        </w:r>
        <w:r w:rsidR="00F00B5B">
          <w:rPr>
            <w:noProof/>
            <w:webHidden/>
          </w:rPr>
          <w:tab/>
        </w:r>
        <w:r w:rsidR="00F00B5B">
          <w:rPr>
            <w:noProof/>
            <w:webHidden/>
          </w:rPr>
          <w:fldChar w:fldCharType="begin"/>
        </w:r>
        <w:r w:rsidR="00F00B5B">
          <w:rPr>
            <w:noProof/>
            <w:webHidden/>
          </w:rPr>
          <w:instrText xml:space="preserve"> PAGEREF _Toc156204326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248AFA2" w14:textId="6F9122FF" w:rsidR="00F00B5B" w:rsidRDefault="00000000">
      <w:pPr>
        <w:pStyle w:val="TOC3"/>
        <w:tabs>
          <w:tab w:val="right" w:leader="dot" w:pos="9016"/>
        </w:tabs>
        <w:rPr>
          <w:noProof/>
          <w:kern w:val="2"/>
          <w14:ligatures w14:val="standardContextual"/>
        </w:rPr>
      </w:pPr>
      <w:hyperlink w:anchor="_Toc156204327" w:history="1">
        <w:r w:rsidR="00F00B5B" w:rsidRPr="00A72915">
          <w:rPr>
            <w:rStyle w:val="Hyperlink"/>
            <w:noProof/>
          </w:rPr>
          <w:t>3.2.1 Story of transitions for UKHLS Youth</w:t>
        </w:r>
        <w:r w:rsidR="00F00B5B">
          <w:rPr>
            <w:noProof/>
            <w:webHidden/>
          </w:rPr>
          <w:tab/>
        </w:r>
        <w:r w:rsidR="00F00B5B">
          <w:rPr>
            <w:noProof/>
            <w:webHidden/>
          </w:rPr>
          <w:fldChar w:fldCharType="begin"/>
        </w:r>
        <w:r w:rsidR="00F00B5B">
          <w:rPr>
            <w:noProof/>
            <w:webHidden/>
          </w:rPr>
          <w:instrText xml:space="preserve"> PAGEREF _Toc156204327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986A9B9" w14:textId="31078CDB" w:rsidR="00F00B5B" w:rsidRDefault="00000000">
      <w:pPr>
        <w:pStyle w:val="TOC3"/>
        <w:tabs>
          <w:tab w:val="right" w:leader="dot" w:pos="9016"/>
        </w:tabs>
        <w:rPr>
          <w:noProof/>
          <w:kern w:val="2"/>
          <w14:ligatures w14:val="standardContextual"/>
        </w:rPr>
      </w:pPr>
      <w:hyperlink w:anchor="_Toc156204328" w:history="1">
        <w:r w:rsidR="00F00B5B" w:rsidRPr="00A72915">
          <w:rPr>
            <w:rStyle w:val="Hyperlink"/>
            <w:noProof/>
          </w:rPr>
          <w:t>3.2.2 Structural barriers to successful transitions – the role of social class and sex</w:t>
        </w:r>
        <w:r w:rsidR="00F00B5B">
          <w:rPr>
            <w:noProof/>
            <w:webHidden/>
          </w:rPr>
          <w:tab/>
        </w:r>
        <w:r w:rsidR="00F00B5B">
          <w:rPr>
            <w:noProof/>
            <w:webHidden/>
          </w:rPr>
          <w:fldChar w:fldCharType="begin"/>
        </w:r>
        <w:r w:rsidR="00F00B5B">
          <w:rPr>
            <w:noProof/>
            <w:webHidden/>
          </w:rPr>
          <w:instrText xml:space="preserve"> PAGEREF _Toc156204328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E2A102C" w14:textId="21FC027B" w:rsidR="00F00B5B" w:rsidRDefault="00000000">
      <w:pPr>
        <w:pStyle w:val="TOC2"/>
        <w:tabs>
          <w:tab w:val="right" w:leader="dot" w:pos="9016"/>
        </w:tabs>
        <w:rPr>
          <w:rFonts w:eastAsiaTheme="minorEastAsia"/>
          <w:noProof/>
          <w:kern w:val="2"/>
          <w:lang w:eastAsia="en-GB"/>
          <w14:ligatures w14:val="standardContextual"/>
        </w:rPr>
      </w:pPr>
      <w:hyperlink w:anchor="_Toc156204329" w:history="1">
        <w:r w:rsidR="00F00B5B" w:rsidRPr="00A72915">
          <w:rPr>
            <w:rStyle w:val="Hyperlink"/>
            <w:noProof/>
          </w:rPr>
          <w:t>Chapter 3.3 Data and Methods</w:t>
        </w:r>
        <w:r w:rsidR="00F00B5B">
          <w:rPr>
            <w:noProof/>
            <w:webHidden/>
          </w:rPr>
          <w:tab/>
        </w:r>
        <w:r w:rsidR="00F00B5B">
          <w:rPr>
            <w:noProof/>
            <w:webHidden/>
          </w:rPr>
          <w:fldChar w:fldCharType="begin"/>
        </w:r>
        <w:r w:rsidR="00F00B5B">
          <w:rPr>
            <w:noProof/>
            <w:webHidden/>
          </w:rPr>
          <w:instrText xml:space="preserve"> PAGEREF _Toc156204329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BB4C76" w14:textId="27E7EBAF" w:rsidR="00F00B5B" w:rsidRDefault="00000000">
      <w:pPr>
        <w:pStyle w:val="TOC3"/>
        <w:tabs>
          <w:tab w:val="right" w:leader="dot" w:pos="9016"/>
        </w:tabs>
        <w:rPr>
          <w:noProof/>
          <w:kern w:val="2"/>
          <w14:ligatures w14:val="standardContextual"/>
        </w:rPr>
      </w:pPr>
      <w:hyperlink w:anchor="_Toc156204330" w:history="1">
        <w:r w:rsidR="00F00B5B" w:rsidRPr="00A72915">
          <w:rPr>
            <w:rStyle w:val="Hyperlink"/>
            <w:noProof/>
          </w:rPr>
          <w:t>3.3.1 Introduction to the UKHLS data</w:t>
        </w:r>
        <w:r w:rsidR="00F00B5B">
          <w:rPr>
            <w:noProof/>
            <w:webHidden/>
          </w:rPr>
          <w:tab/>
        </w:r>
        <w:r w:rsidR="00F00B5B">
          <w:rPr>
            <w:noProof/>
            <w:webHidden/>
          </w:rPr>
          <w:fldChar w:fldCharType="begin"/>
        </w:r>
        <w:r w:rsidR="00F00B5B">
          <w:rPr>
            <w:noProof/>
            <w:webHidden/>
          </w:rPr>
          <w:instrText xml:space="preserve"> PAGEREF _Toc156204330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22713AF6" w14:textId="25732B1A" w:rsidR="00F00B5B" w:rsidRDefault="00000000">
      <w:pPr>
        <w:pStyle w:val="TOC3"/>
        <w:tabs>
          <w:tab w:val="right" w:leader="dot" w:pos="9016"/>
        </w:tabs>
        <w:rPr>
          <w:noProof/>
          <w:kern w:val="2"/>
          <w14:ligatures w14:val="standardContextual"/>
        </w:rPr>
      </w:pPr>
      <w:hyperlink w:anchor="_Toc156204331" w:history="1">
        <w:r w:rsidR="00F00B5B" w:rsidRPr="00A72915">
          <w:rPr>
            <w:rStyle w:val="Hyperlink"/>
            <w:noProof/>
          </w:rPr>
          <w:t>3.3.2 Synthetic Cohorts</w:t>
        </w:r>
        <w:r w:rsidR="00F00B5B">
          <w:rPr>
            <w:noProof/>
            <w:webHidden/>
          </w:rPr>
          <w:tab/>
        </w:r>
        <w:r w:rsidR="00F00B5B">
          <w:rPr>
            <w:noProof/>
            <w:webHidden/>
          </w:rPr>
          <w:fldChar w:fldCharType="begin"/>
        </w:r>
        <w:r w:rsidR="00F00B5B">
          <w:rPr>
            <w:noProof/>
            <w:webHidden/>
          </w:rPr>
          <w:instrText xml:space="preserve"> PAGEREF _Toc156204331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CEFBF03" w14:textId="20DBFF21" w:rsidR="00F00B5B" w:rsidRDefault="00000000">
      <w:pPr>
        <w:pStyle w:val="TOC3"/>
        <w:tabs>
          <w:tab w:val="right" w:leader="dot" w:pos="9016"/>
        </w:tabs>
        <w:rPr>
          <w:noProof/>
          <w:kern w:val="2"/>
          <w14:ligatures w14:val="standardContextual"/>
        </w:rPr>
      </w:pPr>
      <w:hyperlink w:anchor="_Toc156204332" w:history="1">
        <w:r w:rsidR="00F00B5B" w:rsidRPr="00A72915">
          <w:rPr>
            <w:rStyle w:val="Hyperlink"/>
            <w:noProof/>
          </w:rPr>
          <w:t>3.3.3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_Toc156204332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447FD984" w14:textId="0165B608" w:rsidR="00F00B5B" w:rsidRDefault="00000000">
      <w:pPr>
        <w:pStyle w:val="TOC2"/>
        <w:tabs>
          <w:tab w:val="right" w:leader="dot" w:pos="9016"/>
        </w:tabs>
        <w:rPr>
          <w:rFonts w:eastAsiaTheme="minorEastAsia"/>
          <w:noProof/>
          <w:kern w:val="2"/>
          <w:lang w:eastAsia="en-GB"/>
          <w14:ligatures w14:val="standardContextual"/>
        </w:rPr>
      </w:pPr>
      <w:hyperlink w:anchor="_Toc156204333" w:history="1">
        <w:r w:rsidR="00F00B5B" w:rsidRPr="00A72915">
          <w:rPr>
            <w:rStyle w:val="Hyperlink"/>
            <w:noProof/>
          </w:rPr>
          <w:t>Chapter 3.4 Descriptive Statistics</w:t>
        </w:r>
        <w:r w:rsidR="00F00B5B">
          <w:rPr>
            <w:noProof/>
            <w:webHidden/>
          </w:rPr>
          <w:tab/>
        </w:r>
        <w:r w:rsidR="00F00B5B">
          <w:rPr>
            <w:noProof/>
            <w:webHidden/>
          </w:rPr>
          <w:fldChar w:fldCharType="begin"/>
        </w:r>
        <w:r w:rsidR="00F00B5B">
          <w:rPr>
            <w:noProof/>
            <w:webHidden/>
          </w:rPr>
          <w:instrText xml:space="preserve"> PAGEREF _Toc156204333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77C86781" w14:textId="7BBF51D4" w:rsidR="00F00B5B" w:rsidRDefault="00000000">
      <w:pPr>
        <w:pStyle w:val="TOC2"/>
        <w:tabs>
          <w:tab w:val="right" w:leader="dot" w:pos="9016"/>
        </w:tabs>
        <w:rPr>
          <w:rFonts w:eastAsiaTheme="minorEastAsia"/>
          <w:noProof/>
          <w:kern w:val="2"/>
          <w:lang w:eastAsia="en-GB"/>
          <w14:ligatures w14:val="standardContextual"/>
        </w:rPr>
      </w:pPr>
      <w:hyperlink w:anchor="_Toc156204334" w:history="1">
        <w:r w:rsidR="00F00B5B" w:rsidRPr="00A72915">
          <w:rPr>
            <w:rStyle w:val="Hyperlink"/>
            <w:noProof/>
          </w:rPr>
          <w:t>Chapter 3.5 Modelling Main Economic Activity</w:t>
        </w:r>
        <w:r w:rsidR="00F00B5B">
          <w:rPr>
            <w:noProof/>
            <w:webHidden/>
          </w:rPr>
          <w:tab/>
        </w:r>
        <w:r w:rsidR="00F00B5B">
          <w:rPr>
            <w:noProof/>
            <w:webHidden/>
          </w:rPr>
          <w:fldChar w:fldCharType="begin"/>
        </w:r>
        <w:r w:rsidR="00F00B5B">
          <w:rPr>
            <w:noProof/>
            <w:webHidden/>
          </w:rPr>
          <w:instrText xml:space="preserve"> PAGEREF _Toc156204334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E37B5CD" w14:textId="68BAE60E" w:rsidR="00F00B5B" w:rsidRDefault="00000000">
      <w:pPr>
        <w:pStyle w:val="TOC3"/>
        <w:tabs>
          <w:tab w:val="right" w:leader="dot" w:pos="9016"/>
        </w:tabs>
        <w:rPr>
          <w:noProof/>
          <w:kern w:val="2"/>
          <w14:ligatures w14:val="standardContextual"/>
        </w:rPr>
      </w:pPr>
      <w:hyperlink w:anchor="_Toc156204335" w:history="1">
        <w:r w:rsidR="00F00B5B" w:rsidRPr="00A72915">
          <w:rPr>
            <w:rStyle w:val="Hyperlink"/>
            <w:noProof/>
          </w:rPr>
          <w:t>3.5.1 Discussion and Conclusions</w:t>
        </w:r>
        <w:r w:rsidR="00F00B5B">
          <w:rPr>
            <w:noProof/>
            <w:webHidden/>
          </w:rPr>
          <w:tab/>
        </w:r>
        <w:r w:rsidR="00F00B5B">
          <w:rPr>
            <w:noProof/>
            <w:webHidden/>
          </w:rPr>
          <w:fldChar w:fldCharType="begin"/>
        </w:r>
        <w:r w:rsidR="00F00B5B">
          <w:rPr>
            <w:noProof/>
            <w:webHidden/>
          </w:rPr>
          <w:instrText xml:space="preserve"> PAGEREF _Toc156204335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464FB8" w14:textId="5D276511" w:rsidR="00F00B5B" w:rsidRDefault="00000000">
      <w:pPr>
        <w:pStyle w:val="TOC2"/>
        <w:tabs>
          <w:tab w:val="right" w:leader="dot" w:pos="9016"/>
        </w:tabs>
        <w:rPr>
          <w:rFonts w:eastAsiaTheme="minorEastAsia"/>
          <w:noProof/>
          <w:kern w:val="2"/>
          <w:lang w:eastAsia="en-GB"/>
          <w14:ligatures w14:val="standardContextual"/>
        </w:rPr>
      </w:pPr>
      <w:hyperlink w:anchor="_Toc156204336" w:history="1">
        <w:r w:rsidR="00F00B5B" w:rsidRPr="00A72915">
          <w:rPr>
            <w:rStyle w:val="Hyperlink"/>
            <w:noProof/>
          </w:rPr>
          <w:t>Chapter 3.6 Sensitivity Analysis of Independent Variables</w:t>
        </w:r>
        <w:r w:rsidR="00F00B5B">
          <w:rPr>
            <w:noProof/>
            <w:webHidden/>
          </w:rPr>
          <w:tab/>
        </w:r>
        <w:r w:rsidR="00F00B5B">
          <w:rPr>
            <w:noProof/>
            <w:webHidden/>
          </w:rPr>
          <w:fldChar w:fldCharType="begin"/>
        </w:r>
        <w:r w:rsidR="00F00B5B">
          <w:rPr>
            <w:noProof/>
            <w:webHidden/>
          </w:rPr>
          <w:instrText xml:space="preserve"> PAGEREF _Toc156204336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66CFBF2" w14:textId="289CF957" w:rsidR="00F00B5B" w:rsidRDefault="00000000">
      <w:pPr>
        <w:pStyle w:val="TOC3"/>
        <w:tabs>
          <w:tab w:val="right" w:leader="dot" w:pos="9016"/>
        </w:tabs>
        <w:rPr>
          <w:noProof/>
          <w:kern w:val="2"/>
          <w14:ligatures w14:val="standardContextual"/>
        </w:rPr>
      </w:pPr>
      <w:hyperlink w:anchor="_Toc156204337" w:history="1">
        <w:r w:rsidR="00F00B5B" w:rsidRPr="00A72915">
          <w:rPr>
            <w:rStyle w:val="Hyperlink"/>
            <w:noProof/>
          </w:rPr>
          <w:t>3.6.1 Testing Measures of Parental Social Class</w:t>
        </w:r>
        <w:r w:rsidR="00F00B5B">
          <w:rPr>
            <w:noProof/>
            <w:webHidden/>
          </w:rPr>
          <w:tab/>
        </w:r>
        <w:r w:rsidR="00F00B5B">
          <w:rPr>
            <w:noProof/>
            <w:webHidden/>
          </w:rPr>
          <w:fldChar w:fldCharType="begin"/>
        </w:r>
        <w:r w:rsidR="00F00B5B">
          <w:rPr>
            <w:noProof/>
            <w:webHidden/>
          </w:rPr>
          <w:instrText xml:space="preserve"> PAGEREF _Toc156204337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E0A2BEF" w14:textId="4331B2E4" w:rsidR="00F00B5B" w:rsidRDefault="00000000">
      <w:pPr>
        <w:pStyle w:val="TOC3"/>
        <w:tabs>
          <w:tab w:val="right" w:leader="dot" w:pos="9016"/>
        </w:tabs>
        <w:rPr>
          <w:noProof/>
          <w:kern w:val="2"/>
          <w14:ligatures w14:val="standardContextual"/>
        </w:rPr>
      </w:pPr>
      <w:hyperlink w:anchor="_Toc156204338" w:history="1">
        <w:r w:rsidR="00F00B5B" w:rsidRPr="00A72915">
          <w:rPr>
            <w:rStyle w:val="Hyperlink"/>
            <w:noProof/>
          </w:rPr>
          <w:t>3.6.2 Discussion and Conclusions</w:t>
        </w:r>
        <w:r w:rsidR="00F00B5B">
          <w:rPr>
            <w:noProof/>
            <w:webHidden/>
          </w:rPr>
          <w:tab/>
        </w:r>
        <w:r w:rsidR="00F00B5B">
          <w:rPr>
            <w:noProof/>
            <w:webHidden/>
          </w:rPr>
          <w:fldChar w:fldCharType="begin"/>
        </w:r>
        <w:r w:rsidR="00F00B5B">
          <w:rPr>
            <w:noProof/>
            <w:webHidden/>
          </w:rPr>
          <w:instrText xml:space="preserve"> PAGEREF _Toc156204338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744526F" w14:textId="2B2A17AC" w:rsidR="00F00B5B" w:rsidRDefault="00000000">
      <w:pPr>
        <w:pStyle w:val="TOC2"/>
        <w:tabs>
          <w:tab w:val="right" w:leader="dot" w:pos="9016"/>
        </w:tabs>
        <w:rPr>
          <w:rFonts w:eastAsiaTheme="minorEastAsia"/>
          <w:noProof/>
          <w:kern w:val="2"/>
          <w:lang w:eastAsia="en-GB"/>
          <w14:ligatures w14:val="standardContextual"/>
        </w:rPr>
      </w:pPr>
      <w:hyperlink w:anchor="_Toc156204339" w:history="1">
        <w:r w:rsidR="00F00B5B" w:rsidRPr="00A72915">
          <w:rPr>
            <w:rStyle w:val="Hyperlink"/>
            <w:noProof/>
          </w:rPr>
          <w:t>Chapter 3.7 Missing Data in the UKHLS</w:t>
        </w:r>
        <w:r w:rsidR="00F00B5B">
          <w:rPr>
            <w:noProof/>
            <w:webHidden/>
          </w:rPr>
          <w:tab/>
        </w:r>
        <w:r w:rsidR="00F00B5B">
          <w:rPr>
            <w:noProof/>
            <w:webHidden/>
          </w:rPr>
          <w:fldChar w:fldCharType="begin"/>
        </w:r>
        <w:r w:rsidR="00F00B5B">
          <w:rPr>
            <w:noProof/>
            <w:webHidden/>
          </w:rPr>
          <w:instrText xml:space="preserve"> PAGEREF _Toc156204339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31B214D" w14:textId="4E8F08A6" w:rsidR="00F00B5B" w:rsidRDefault="00000000">
      <w:pPr>
        <w:pStyle w:val="TOC3"/>
        <w:tabs>
          <w:tab w:val="right" w:leader="dot" w:pos="9016"/>
        </w:tabs>
        <w:rPr>
          <w:noProof/>
          <w:kern w:val="2"/>
          <w14:ligatures w14:val="standardContextual"/>
        </w:rPr>
      </w:pPr>
      <w:hyperlink w:anchor="_Toc156204340" w:history="1">
        <w:r w:rsidR="00F00B5B" w:rsidRPr="00A72915">
          <w:rPr>
            <w:rStyle w:val="Hyperlink"/>
            <w:noProof/>
          </w:rPr>
          <w:t>3.7.1 Discussion and Conclusions</w:t>
        </w:r>
        <w:r w:rsidR="00F00B5B">
          <w:rPr>
            <w:noProof/>
            <w:webHidden/>
          </w:rPr>
          <w:tab/>
        </w:r>
        <w:r w:rsidR="00F00B5B">
          <w:rPr>
            <w:noProof/>
            <w:webHidden/>
          </w:rPr>
          <w:fldChar w:fldCharType="begin"/>
        </w:r>
        <w:r w:rsidR="00F00B5B">
          <w:rPr>
            <w:noProof/>
            <w:webHidden/>
          </w:rPr>
          <w:instrText xml:space="preserve"> PAGEREF _Toc156204340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D94A8F" w14:textId="57523AEB" w:rsidR="00F00B5B" w:rsidRDefault="00000000">
      <w:pPr>
        <w:pStyle w:val="TOC2"/>
        <w:tabs>
          <w:tab w:val="right" w:leader="dot" w:pos="9016"/>
        </w:tabs>
        <w:rPr>
          <w:rFonts w:eastAsiaTheme="minorEastAsia"/>
          <w:noProof/>
          <w:kern w:val="2"/>
          <w:lang w:eastAsia="en-GB"/>
          <w14:ligatures w14:val="standardContextual"/>
        </w:rPr>
      </w:pPr>
      <w:hyperlink w:anchor="_Toc156204341" w:history="1">
        <w:r w:rsidR="00F00B5B" w:rsidRPr="00A72915">
          <w:rPr>
            <w:rStyle w:val="Hyperlink"/>
            <w:noProof/>
          </w:rPr>
          <w:t>Chapter 3.8 Duplication Analysis using Next Steps</w:t>
        </w:r>
        <w:r w:rsidR="00F00B5B">
          <w:rPr>
            <w:noProof/>
            <w:webHidden/>
          </w:rPr>
          <w:tab/>
        </w:r>
        <w:r w:rsidR="00F00B5B">
          <w:rPr>
            <w:noProof/>
            <w:webHidden/>
          </w:rPr>
          <w:fldChar w:fldCharType="begin"/>
        </w:r>
        <w:r w:rsidR="00F00B5B">
          <w:rPr>
            <w:noProof/>
            <w:webHidden/>
          </w:rPr>
          <w:instrText xml:space="preserve"> PAGEREF _Toc156204341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0E23A5" w14:textId="7578C93B" w:rsidR="00F00B5B" w:rsidRDefault="00000000">
      <w:pPr>
        <w:pStyle w:val="TOC3"/>
        <w:tabs>
          <w:tab w:val="right" w:leader="dot" w:pos="9016"/>
        </w:tabs>
        <w:rPr>
          <w:noProof/>
          <w:kern w:val="2"/>
          <w14:ligatures w14:val="standardContextual"/>
        </w:rPr>
      </w:pPr>
      <w:hyperlink w:anchor="_Toc156204342" w:history="1">
        <w:r w:rsidR="00F00B5B" w:rsidRPr="00A72915">
          <w:rPr>
            <w:rStyle w:val="Hyperlink"/>
            <w:noProof/>
          </w:rPr>
          <w:t>3.8.1 Data and Methods</w:t>
        </w:r>
        <w:r w:rsidR="00F00B5B">
          <w:rPr>
            <w:noProof/>
            <w:webHidden/>
          </w:rPr>
          <w:tab/>
        </w:r>
        <w:r w:rsidR="00F00B5B">
          <w:rPr>
            <w:noProof/>
            <w:webHidden/>
          </w:rPr>
          <w:fldChar w:fldCharType="begin"/>
        </w:r>
        <w:r w:rsidR="00F00B5B">
          <w:rPr>
            <w:noProof/>
            <w:webHidden/>
          </w:rPr>
          <w:instrText xml:space="preserve"> PAGEREF _Toc156204342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1A7A46A9" w14:textId="79D7EF70" w:rsidR="00F00B5B" w:rsidRDefault="00000000">
      <w:pPr>
        <w:pStyle w:val="TOC4"/>
        <w:tabs>
          <w:tab w:val="right" w:leader="dot" w:pos="9016"/>
        </w:tabs>
        <w:rPr>
          <w:noProof/>
          <w:kern w:val="2"/>
          <w14:ligatures w14:val="standardContextual"/>
        </w:rPr>
      </w:pPr>
      <w:hyperlink w:anchor="_Toc156204343" w:history="1">
        <w:r w:rsidR="00F00B5B" w:rsidRPr="00A72915">
          <w:rPr>
            <w:rStyle w:val="Hyperlink"/>
            <w:noProof/>
          </w:rPr>
          <w:t>3.8.1.1 Introduction to Next Steps Data</w:t>
        </w:r>
        <w:r w:rsidR="00F00B5B">
          <w:rPr>
            <w:noProof/>
            <w:webHidden/>
          </w:rPr>
          <w:tab/>
        </w:r>
        <w:r w:rsidR="00F00B5B">
          <w:rPr>
            <w:noProof/>
            <w:webHidden/>
          </w:rPr>
          <w:fldChar w:fldCharType="begin"/>
        </w:r>
        <w:r w:rsidR="00F00B5B">
          <w:rPr>
            <w:noProof/>
            <w:webHidden/>
          </w:rPr>
          <w:instrText xml:space="preserve"> PAGEREF _Toc156204343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FF59370" w14:textId="60E4C067" w:rsidR="00F00B5B" w:rsidRDefault="00000000">
      <w:pPr>
        <w:pStyle w:val="TOC4"/>
        <w:tabs>
          <w:tab w:val="right" w:leader="dot" w:pos="9016"/>
        </w:tabs>
        <w:rPr>
          <w:noProof/>
          <w:kern w:val="2"/>
          <w14:ligatures w14:val="standardContextual"/>
        </w:rPr>
      </w:pPr>
      <w:hyperlink w:anchor="_Toc156204344" w:history="1">
        <w:r w:rsidR="00F00B5B" w:rsidRPr="00A72915">
          <w:rPr>
            <w:rStyle w:val="Hyperlink"/>
            <w:noProof/>
          </w:rPr>
          <w:t>3.8.1.2 Introduction to measures for subsequent analysis</w:t>
        </w:r>
        <w:r w:rsidR="00F00B5B">
          <w:rPr>
            <w:noProof/>
            <w:webHidden/>
          </w:rPr>
          <w:tab/>
        </w:r>
        <w:r w:rsidR="00F00B5B">
          <w:rPr>
            <w:noProof/>
            <w:webHidden/>
          </w:rPr>
          <w:fldChar w:fldCharType="begin"/>
        </w:r>
        <w:r w:rsidR="00F00B5B">
          <w:rPr>
            <w:noProof/>
            <w:webHidden/>
          </w:rPr>
          <w:instrText xml:space="preserve"> PAGEREF _Toc156204344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6B262BEB" w14:textId="285C5E4E" w:rsidR="00F00B5B" w:rsidRDefault="00000000">
      <w:pPr>
        <w:pStyle w:val="TOC3"/>
        <w:tabs>
          <w:tab w:val="right" w:leader="dot" w:pos="9016"/>
        </w:tabs>
        <w:rPr>
          <w:noProof/>
          <w:kern w:val="2"/>
          <w14:ligatures w14:val="standardContextual"/>
        </w:rPr>
      </w:pPr>
      <w:hyperlink w:anchor="_Toc156204345" w:history="1">
        <w:r w:rsidR="00F00B5B" w:rsidRPr="00A72915">
          <w:rPr>
            <w:rStyle w:val="Hyperlink"/>
            <w:noProof/>
          </w:rPr>
          <w:t>3.8.2 Descriptive Statistics</w:t>
        </w:r>
        <w:r w:rsidR="00F00B5B">
          <w:rPr>
            <w:noProof/>
            <w:webHidden/>
          </w:rPr>
          <w:tab/>
        </w:r>
        <w:r w:rsidR="00F00B5B">
          <w:rPr>
            <w:noProof/>
            <w:webHidden/>
          </w:rPr>
          <w:fldChar w:fldCharType="begin"/>
        </w:r>
        <w:r w:rsidR="00F00B5B">
          <w:rPr>
            <w:noProof/>
            <w:webHidden/>
          </w:rPr>
          <w:instrText xml:space="preserve"> PAGEREF _Toc156204345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26FB65B" w14:textId="1FED195C" w:rsidR="00F00B5B" w:rsidRDefault="00000000">
      <w:pPr>
        <w:pStyle w:val="TOC3"/>
        <w:tabs>
          <w:tab w:val="right" w:leader="dot" w:pos="9016"/>
        </w:tabs>
        <w:rPr>
          <w:noProof/>
          <w:kern w:val="2"/>
          <w14:ligatures w14:val="standardContextual"/>
        </w:rPr>
      </w:pPr>
      <w:hyperlink w:anchor="_Toc156204346" w:history="1">
        <w:r w:rsidR="00F00B5B" w:rsidRPr="00A72915">
          <w:rPr>
            <w:rStyle w:val="Hyperlink"/>
            <w:noProof/>
          </w:rPr>
          <w:t>3.8.3 Modelling Main Economic Activity</w:t>
        </w:r>
        <w:r w:rsidR="00F00B5B">
          <w:rPr>
            <w:noProof/>
            <w:webHidden/>
          </w:rPr>
          <w:tab/>
        </w:r>
        <w:r w:rsidR="00F00B5B">
          <w:rPr>
            <w:noProof/>
            <w:webHidden/>
          </w:rPr>
          <w:fldChar w:fldCharType="begin"/>
        </w:r>
        <w:r w:rsidR="00F00B5B">
          <w:rPr>
            <w:noProof/>
            <w:webHidden/>
          </w:rPr>
          <w:instrText xml:space="preserve"> PAGEREF _Toc156204346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02B38EC3" w14:textId="2A20BB12" w:rsidR="00F00B5B" w:rsidRDefault="00000000">
      <w:pPr>
        <w:pStyle w:val="TOC4"/>
        <w:tabs>
          <w:tab w:val="right" w:leader="dot" w:pos="9016"/>
        </w:tabs>
        <w:rPr>
          <w:noProof/>
          <w:kern w:val="2"/>
          <w14:ligatures w14:val="standardContextual"/>
        </w:rPr>
      </w:pPr>
      <w:hyperlink w:anchor="_Toc156204347" w:history="1">
        <w:r w:rsidR="00F00B5B" w:rsidRPr="00A72915">
          <w:rPr>
            <w:rStyle w:val="Hyperlink"/>
            <w:noProof/>
          </w:rPr>
          <w:t>3.8.3.1 Discussion and Conclusions</w:t>
        </w:r>
        <w:r w:rsidR="00F00B5B">
          <w:rPr>
            <w:noProof/>
            <w:webHidden/>
          </w:rPr>
          <w:tab/>
        </w:r>
        <w:r w:rsidR="00F00B5B">
          <w:rPr>
            <w:noProof/>
            <w:webHidden/>
          </w:rPr>
          <w:fldChar w:fldCharType="begin"/>
        </w:r>
        <w:r w:rsidR="00F00B5B">
          <w:rPr>
            <w:noProof/>
            <w:webHidden/>
          </w:rPr>
          <w:instrText xml:space="preserve"> PAGEREF _Toc156204347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3D78902E" w14:textId="36C80909" w:rsidR="00F00B5B" w:rsidRDefault="00000000">
      <w:pPr>
        <w:pStyle w:val="TOC3"/>
        <w:tabs>
          <w:tab w:val="right" w:leader="dot" w:pos="9016"/>
        </w:tabs>
        <w:rPr>
          <w:noProof/>
          <w:kern w:val="2"/>
          <w14:ligatures w14:val="standardContextual"/>
        </w:rPr>
      </w:pPr>
      <w:hyperlink w:anchor="_Toc156204348" w:history="1">
        <w:r w:rsidR="00F00B5B" w:rsidRPr="00A72915">
          <w:rPr>
            <w:rStyle w:val="Hyperlink"/>
            <w:noProof/>
          </w:rPr>
          <w:t>3.8.4 Sensitivity Analysis</w:t>
        </w:r>
        <w:r w:rsidR="00F00B5B">
          <w:rPr>
            <w:noProof/>
            <w:webHidden/>
          </w:rPr>
          <w:tab/>
        </w:r>
        <w:r w:rsidR="00F00B5B">
          <w:rPr>
            <w:noProof/>
            <w:webHidden/>
          </w:rPr>
          <w:fldChar w:fldCharType="begin"/>
        </w:r>
        <w:r w:rsidR="00F00B5B">
          <w:rPr>
            <w:noProof/>
            <w:webHidden/>
          </w:rPr>
          <w:instrText xml:space="preserve"> PAGEREF _Toc156204348 \h </w:instrText>
        </w:r>
        <w:r w:rsidR="00F00B5B">
          <w:rPr>
            <w:noProof/>
            <w:webHidden/>
          </w:rPr>
        </w:r>
        <w:r w:rsidR="00F00B5B">
          <w:rPr>
            <w:noProof/>
            <w:webHidden/>
          </w:rPr>
          <w:fldChar w:fldCharType="separate"/>
        </w:r>
        <w:r w:rsidR="00F00B5B">
          <w:rPr>
            <w:noProof/>
            <w:webHidden/>
          </w:rPr>
          <w:t>246</w:t>
        </w:r>
        <w:r w:rsidR="00F00B5B">
          <w:rPr>
            <w:noProof/>
            <w:webHidden/>
          </w:rPr>
          <w:fldChar w:fldCharType="end"/>
        </w:r>
      </w:hyperlink>
    </w:p>
    <w:p w14:paraId="553FF72C" w14:textId="3EA03605" w:rsidR="00F00B5B" w:rsidRDefault="00000000">
      <w:pPr>
        <w:pStyle w:val="TOC4"/>
        <w:tabs>
          <w:tab w:val="right" w:leader="dot" w:pos="9016"/>
        </w:tabs>
        <w:rPr>
          <w:noProof/>
          <w:kern w:val="2"/>
          <w14:ligatures w14:val="standardContextual"/>
        </w:rPr>
      </w:pPr>
      <w:hyperlink w:anchor="_Toc156204349" w:history="1">
        <w:r w:rsidR="00F00B5B" w:rsidRPr="00A72915">
          <w:rPr>
            <w:rStyle w:val="Hyperlink"/>
            <w:noProof/>
          </w:rPr>
          <w:t>3.8.4.1 Discussion and Conclusions</w:t>
        </w:r>
        <w:r w:rsidR="00F00B5B">
          <w:rPr>
            <w:noProof/>
            <w:webHidden/>
          </w:rPr>
          <w:tab/>
        </w:r>
        <w:r w:rsidR="00F00B5B">
          <w:rPr>
            <w:noProof/>
            <w:webHidden/>
          </w:rPr>
          <w:fldChar w:fldCharType="begin"/>
        </w:r>
        <w:r w:rsidR="00F00B5B">
          <w:rPr>
            <w:noProof/>
            <w:webHidden/>
          </w:rPr>
          <w:instrText xml:space="preserve"> PAGEREF _Toc156204349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11FA4840" w14:textId="4C6755C6" w:rsidR="00F00B5B" w:rsidRDefault="00000000">
      <w:pPr>
        <w:pStyle w:val="TOC3"/>
        <w:tabs>
          <w:tab w:val="right" w:leader="dot" w:pos="9016"/>
        </w:tabs>
        <w:rPr>
          <w:noProof/>
          <w:kern w:val="2"/>
          <w14:ligatures w14:val="standardContextual"/>
        </w:rPr>
      </w:pPr>
      <w:hyperlink w:anchor="_Toc156204350" w:history="1">
        <w:r w:rsidR="00F00B5B" w:rsidRPr="00A72915">
          <w:rPr>
            <w:rStyle w:val="Hyperlink"/>
            <w:noProof/>
          </w:rPr>
          <w:t>3.8.5 Missing Data in Next Steps</w:t>
        </w:r>
        <w:r w:rsidR="00F00B5B">
          <w:rPr>
            <w:noProof/>
            <w:webHidden/>
          </w:rPr>
          <w:tab/>
        </w:r>
        <w:r w:rsidR="00F00B5B">
          <w:rPr>
            <w:noProof/>
            <w:webHidden/>
          </w:rPr>
          <w:fldChar w:fldCharType="begin"/>
        </w:r>
        <w:r w:rsidR="00F00B5B">
          <w:rPr>
            <w:noProof/>
            <w:webHidden/>
          </w:rPr>
          <w:instrText xml:space="preserve"> PAGEREF _Toc156204350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49B27CFE" w14:textId="225E6783" w:rsidR="00F00B5B" w:rsidRDefault="00000000">
      <w:pPr>
        <w:pStyle w:val="TOC4"/>
        <w:tabs>
          <w:tab w:val="right" w:leader="dot" w:pos="9016"/>
        </w:tabs>
        <w:rPr>
          <w:noProof/>
          <w:kern w:val="2"/>
          <w14:ligatures w14:val="standardContextual"/>
        </w:rPr>
      </w:pPr>
      <w:hyperlink w:anchor="_Toc156204351" w:history="1">
        <w:r w:rsidR="00F00B5B" w:rsidRPr="00A72915">
          <w:rPr>
            <w:rStyle w:val="Hyperlink"/>
            <w:noProof/>
          </w:rPr>
          <w:t>3.8.5.1 Discussion and Conclusions</w:t>
        </w:r>
        <w:r w:rsidR="00F00B5B">
          <w:rPr>
            <w:noProof/>
            <w:webHidden/>
          </w:rPr>
          <w:tab/>
        </w:r>
        <w:r w:rsidR="00F00B5B">
          <w:rPr>
            <w:noProof/>
            <w:webHidden/>
          </w:rPr>
          <w:fldChar w:fldCharType="begin"/>
        </w:r>
        <w:r w:rsidR="00F00B5B">
          <w:rPr>
            <w:noProof/>
            <w:webHidden/>
          </w:rPr>
          <w:instrText xml:space="preserve"> PAGEREF _Toc156204351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5F71E986" w14:textId="630A72BD" w:rsidR="00F00B5B" w:rsidRDefault="00000000">
      <w:pPr>
        <w:pStyle w:val="TOC2"/>
        <w:tabs>
          <w:tab w:val="right" w:leader="dot" w:pos="9016"/>
        </w:tabs>
        <w:rPr>
          <w:rFonts w:eastAsiaTheme="minorEastAsia"/>
          <w:noProof/>
          <w:kern w:val="2"/>
          <w:lang w:eastAsia="en-GB"/>
          <w14:ligatures w14:val="standardContextual"/>
        </w:rPr>
      </w:pPr>
      <w:hyperlink w:anchor="_Toc156204352" w:history="1">
        <w:r w:rsidR="00F00B5B" w:rsidRPr="00A72915">
          <w:rPr>
            <w:rStyle w:val="Hyperlink"/>
            <w:noProof/>
          </w:rPr>
          <w:t>Chapter 3.9 Discussion and Conclusions for Part 3</w:t>
        </w:r>
        <w:r w:rsidR="00F00B5B">
          <w:rPr>
            <w:noProof/>
            <w:webHidden/>
          </w:rPr>
          <w:tab/>
        </w:r>
        <w:r w:rsidR="00F00B5B">
          <w:rPr>
            <w:noProof/>
            <w:webHidden/>
          </w:rPr>
          <w:fldChar w:fldCharType="begin"/>
        </w:r>
        <w:r w:rsidR="00F00B5B">
          <w:rPr>
            <w:noProof/>
            <w:webHidden/>
          </w:rPr>
          <w:instrText xml:space="preserve"> PAGEREF _Toc156204352 \h </w:instrText>
        </w:r>
        <w:r w:rsidR="00F00B5B">
          <w:rPr>
            <w:noProof/>
            <w:webHidden/>
          </w:rPr>
        </w:r>
        <w:r w:rsidR="00F00B5B">
          <w:rPr>
            <w:noProof/>
            <w:webHidden/>
          </w:rPr>
          <w:fldChar w:fldCharType="separate"/>
        </w:r>
        <w:r w:rsidR="00F00B5B">
          <w:rPr>
            <w:noProof/>
            <w:webHidden/>
          </w:rPr>
          <w:t>247</w:t>
        </w:r>
        <w:r w:rsidR="00F00B5B">
          <w:rPr>
            <w:noProof/>
            <w:webHidden/>
          </w:rPr>
          <w:fldChar w:fldCharType="end"/>
        </w:r>
      </w:hyperlink>
    </w:p>
    <w:p w14:paraId="30189DEF" w14:textId="2CF6B3D6" w:rsidR="00F00B5B" w:rsidRDefault="00000000">
      <w:pPr>
        <w:pStyle w:val="TOC1"/>
        <w:rPr>
          <w:rFonts w:eastAsiaTheme="minorEastAsia"/>
          <w:b w:val="0"/>
          <w:bCs w:val="0"/>
          <w:kern w:val="2"/>
          <w:lang w:eastAsia="en-GB"/>
          <w14:ligatures w14:val="standardContextual"/>
        </w:rPr>
      </w:pPr>
      <w:hyperlink w:anchor="_Toc156204353" w:history="1">
        <w:r w:rsidR="00F00B5B" w:rsidRPr="00A72915">
          <w:rPr>
            <w:rStyle w:val="Hyperlink"/>
          </w:rPr>
          <w:t>Part 4 Comparison of NCDS, BCS, UKHLS, and Next Steps Cohorts</w:t>
        </w:r>
        <w:r w:rsidR="00F00B5B">
          <w:rPr>
            <w:webHidden/>
          </w:rPr>
          <w:tab/>
        </w:r>
        <w:r w:rsidR="00F00B5B">
          <w:rPr>
            <w:webHidden/>
          </w:rPr>
          <w:fldChar w:fldCharType="begin"/>
        </w:r>
        <w:r w:rsidR="00F00B5B">
          <w:rPr>
            <w:webHidden/>
          </w:rPr>
          <w:instrText xml:space="preserve"> PAGEREF _Toc156204353 \h </w:instrText>
        </w:r>
        <w:r w:rsidR="00F00B5B">
          <w:rPr>
            <w:webHidden/>
          </w:rPr>
        </w:r>
        <w:r w:rsidR="00F00B5B">
          <w:rPr>
            <w:webHidden/>
          </w:rPr>
          <w:fldChar w:fldCharType="separate"/>
        </w:r>
        <w:r w:rsidR="00F00B5B">
          <w:rPr>
            <w:webHidden/>
          </w:rPr>
          <w:t>248</w:t>
        </w:r>
        <w:r w:rsidR="00F00B5B">
          <w:rPr>
            <w:webHidden/>
          </w:rPr>
          <w:fldChar w:fldCharType="end"/>
        </w:r>
      </w:hyperlink>
    </w:p>
    <w:p w14:paraId="3B6FB503" w14:textId="177EC614" w:rsidR="00F00B5B" w:rsidRDefault="00000000">
      <w:pPr>
        <w:pStyle w:val="TOC2"/>
        <w:tabs>
          <w:tab w:val="right" w:leader="dot" w:pos="9016"/>
        </w:tabs>
        <w:rPr>
          <w:rFonts w:eastAsiaTheme="minorEastAsia"/>
          <w:noProof/>
          <w:kern w:val="2"/>
          <w:lang w:eastAsia="en-GB"/>
          <w14:ligatures w14:val="standardContextual"/>
        </w:rPr>
      </w:pPr>
      <w:hyperlink w:anchor="_Toc156204354" w:history="1">
        <w:r w:rsidR="00F00B5B" w:rsidRPr="00A72915">
          <w:rPr>
            <w:rStyle w:val="Hyperlink"/>
            <w:noProof/>
          </w:rPr>
          <w:t>Chapter 4.1 Introduction to Part 4</w:t>
        </w:r>
        <w:r w:rsidR="00F00B5B">
          <w:rPr>
            <w:noProof/>
            <w:webHidden/>
          </w:rPr>
          <w:tab/>
        </w:r>
        <w:r w:rsidR="00F00B5B">
          <w:rPr>
            <w:noProof/>
            <w:webHidden/>
          </w:rPr>
          <w:fldChar w:fldCharType="begin"/>
        </w:r>
        <w:r w:rsidR="00F00B5B">
          <w:rPr>
            <w:noProof/>
            <w:webHidden/>
          </w:rPr>
          <w:instrText xml:space="preserve"> PAGEREF _Toc156204354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780101A" w14:textId="6E42412B" w:rsidR="00F00B5B" w:rsidRDefault="00000000">
      <w:pPr>
        <w:pStyle w:val="TOC2"/>
        <w:tabs>
          <w:tab w:val="right" w:leader="dot" w:pos="9016"/>
        </w:tabs>
        <w:rPr>
          <w:rFonts w:eastAsiaTheme="minorEastAsia"/>
          <w:noProof/>
          <w:kern w:val="2"/>
          <w:lang w:eastAsia="en-GB"/>
          <w14:ligatures w14:val="standardContextual"/>
        </w:rPr>
      </w:pPr>
      <w:hyperlink w:anchor="_Toc156204355" w:history="1">
        <w:r w:rsidR="00F00B5B" w:rsidRPr="00A72915">
          <w:rPr>
            <w:rStyle w:val="Hyperlink"/>
            <w:noProof/>
          </w:rPr>
          <w:t>Chapter 4.2 The effects of structural inequality across cohorts</w:t>
        </w:r>
        <w:r w:rsidR="00F00B5B">
          <w:rPr>
            <w:noProof/>
            <w:webHidden/>
          </w:rPr>
          <w:tab/>
        </w:r>
        <w:r w:rsidR="00F00B5B">
          <w:rPr>
            <w:noProof/>
            <w:webHidden/>
          </w:rPr>
          <w:fldChar w:fldCharType="begin"/>
        </w:r>
        <w:r w:rsidR="00F00B5B">
          <w:rPr>
            <w:noProof/>
            <w:webHidden/>
          </w:rPr>
          <w:instrText xml:space="preserve"> PAGEREF _Toc156204355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16F69163" w14:textId="4A8137A1" w:rsidR="00F00B5B" w:rsidRDefault="00000000">
      <w:pPr>
        <w:pStyle w:val="TOC3"/>
        <w:tabs>
          <w:tab w:val="right" w:leader="dot" w:pos="9016"/>
        </w:tabs>
        <w:rPr>
          <w:noProof/>
          <w:kern w:val="2"/>
          <w14:ligatures w14:val="standardContextual"/>
        </w:rPr>
      </w:pPr>
      <w:hyperlink w:anchor="_Toc156204356" w:history="1">
        <w:r w:rsidR="00F00B5B" w:rsidRPr="00A72915">
          <w:rPr>
            <w:rStyle w:val="Hyperlink"/>
            <w:noProof/>
          </w:rPr>
          <w:t>4.2.1 Discussion and Conclusions</w:t>
        </w:r>
        <w:r w:rsidR="00F00B5B">
          <w:rPr>
            <w:noProof/>
            <w:webHidden/>
          </w:rPr>
          <w:tab/>
        </w:r>
        <w:r w:rsidR="00F00B5B">
          <w:rPr>
            <w:noProof/>
            <w:webHidden/>
          </w:rPr>
          <w:fldChar w:fldCharType="begin"/>
        </w:r>
        <w:r w:rsidR="00F00B5B">
          <w:rPr>
            <w:noProof/>
            <w:webHidden/>
          </w:rPr>
          <w:instrText xml:space="preserve"> PAGEREF _Toc156204356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C343193" w14:textId="79F992B1" w:rsidR="00F00B5B" w:rsidRDefault="00000000">
      <w:pPr>
        <w:pStyle w:val="TOC1"/>
        <w:rPr>
          <w:rFonts w:eastAsiaTheme="minorEastAsia"/>
          <w:b w:val="0"/>
          <w:bCs w:val="0"/>
          <w:kern w:val="2"/>
          <w:lang w:eastAsia="en-GB"/>
          <w14:ligatures w14:val="standardContextual"/>
        </w:rPr>
      </w:pPr>
      <w:hyperlink w:anchor="_Toc156204357" w:history="1">
        <w:r w:rsidR="00F00B5B" w:rsidRPr="00A72915">
          <w:rPr>
            <w:rStyle w:val="Hyperlink"/>
          </w:rPr>
          <w:t>Part 5 Conclusions</w:t>
        </w:r>
        <w:r w:rsidR="00F00B5B">
          <w:rPr>
            <w:webHidden/>
          </w:rPr>
          <w:tab/>
        </w:r>
        <w:r w:rsidR="00F00B5B">
          <w:rPr>
            <w:webHidden/>
          </w:rPr>
          <w:fldChar w:fldCharType="begin"/>
        </w:r>
        <w:r w:rsidR="00F00B5B">
          <w:rPr>
            <w:webHidden/>
          </w:rPr>
          <w:instrText xml:space="preserve"> PAGEREF _Toc156204357 \h </w:instrText>
        </w:r>
        <w:r w:rsidR="00F00B5B">
          <w:rPr>
            <w:webHidden/>
          </w:rPr>
        </w:r>
        <w:r w:rsidR="00F00B5B">
          <w:rPr>
            <w:webHidden/>
          </w:rPr>
          <w:fldChar w:fldCharType="separate"/>
        </w:r>
        <w:r w:rsidR="00F00B5B">
          <w:rPr>
            <w:webHidden/>
          </w:rPr>
          <w:t>248</w:t>
        </w:r>
        <w:r w:rsidR="00F00B5B">
          <w:rPr>
            <w:webHidden/>
          </w:rPr>
          <w:fldChar w:fldCharType="end"/>
        </w:r>
      </w:hyperlink>
    </w:p>
    <w:p w14:paraId="495E8721" w14:textId="73BE6057" w:rsidR="00F00B5B" w:rsidRDefault="00000000">
      <w:pPr>
        <w:pStyle w:val="TOC2"/>
        <w:tabs>
          <w:tab w:val="right" w:leader="dot" w:pos="9016"/>
        </w:tabs>
        <w:rPr>
          <w:rFonts w:eastAsiaTheme="minorEastAsia"/>
          <w:noProof/>
          <w:kern w:val="2"/>
          <w:lang w:eastAsia="en-GB"/>
          <w14:ligatures w14:val="standardContextual"/>
        </w:rPr>
      </w:pPr>
      <w:hyperlink w:anchor="_Toc156204358" w:history="1">
        <w:r w:rsidR="00F00B5B" w:rsidRPr="00A72915">
          <w:rPr>
            <w:rStyle w:val="Hyperlink"/>
            <w:noProof/>
          </w:rPr>
          <w:t>Chapter 5.1 Introduction to Part 5</w:t>
        </w:r>
        <w:r w:rsidR="00F00B5B">
          <w:rPr>
            <w:noProof/>
            <w:webHidden/>
          </w:rPr>
          <w:tab/>
        </w:r>
        <w:r w:rsidR="00F00B5B">
          <w:rPr>
            <w:noProof/>
            <w:webHidden/>
          </w:rPr>
          <w:fldChar w:fldCharType="begin"/>
        </w:r>
        <w:r w:rsidR="00F00B5B">
          <w:rPr>
            <w:noProof/>
            <w:webHidden/>
          </w:rPr>
          <w:instrText xml:space="preserve"> PAGEREF _Toc156204358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4A72D5B4" w14:textId="4EEAEC2F" w:rsidR="00F00B5B" w:rsidRDefault="00000000">
      <w:pPr>
        <w:pStyle w:val="TOC2"/>
        <w:tabs>
          <w:tab w:val="right" w:leader="dot" w:pos="9016"/>
        </w:tabs>
        <w:rPr>
          <w:rFonts w:eastAsiaTheme="minorEastAsia"/>
          <w:noProof/>
          <w:kern w:val="2"/>
          <w:lang w:eastAsia="en-GB"/>
          <w14:ligatures w14:val="standardContextual"/>
        </w:rPr>
      </w:pPr>
      <w:hyperlink w:anchor="_Toc156204359" w:history="1">
        <w:r w:rsidR="00F00B5B" w:rsidRPr="00A72915">
          <w:rPr>
            <w:rStyle w:val="Hyperlink"/>
            <w:noProof/>
          </w:rPr>
          <w:t>Chapter 5.2 Substantive Conclusions</w:t>
        </w:r>
        <w:r w:rsidR="00F00B5B">
          <w:rPr>
            <w:noProof/>
            <w:webHidden/>
          </w:rPr>
          <w:tab/>
        </w:r>
        <w:r w:rsidR="00F00B5B">
          <w:rPr>
            <w:noProof/>
            <w:webHidden/>
          </w:rPr>
          <w:fldChar w:fldCharType="begin"/>
        </w:r>
        <w:r w:rsidR="00F00B5B">
          <w:rPr>
            <w:noProof/>
            <w:webHidden/>
          </w:rPr>
          <w:instrText xml:space="preserve"> PAGEREF _Toc156204359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327D36A1" w14:textId="25DDB6D5" w:rsidR="00F00B5B" w:rsidRDefault="00000000">
      <w:pPr>
        <w:pStyle w:val="TOC2"/>
        <w:tabs>
          <w:tab w:val="right" w:leader="dot" w:pos="9016"/>
        </w:tabs>
        <w:rPr>
          <w:rFonts w:eastAsiaTheme="minorEastAsia"/>
          <w:noProof/>
          <w:kern w:val="2"/>
          <w:lang w:eastAsia="en-GB"/>
          <w14:ligatures w14:val="standardContextual"/>
        </w:rPr>
      </w:pPr>
      <w:hyperlink w:anchor="_Toc156204360" w:history="1">
        <w:r w:rsidR="00F00B5B" w:rsidRPr="00A72915">
          <w:rPr>
            <w:rStyle w:val="Hyperlink"/>
            <w:noProof/>
          </w:rPr>
          <w:t>Chapter 5.3 Methodological Reflections</w:t>
        </w:r>
        <w:r w:rsidR="00F00B5B">
          <w:rPr>
            <w:noProof/>
            <w:webHidden/>
          </w:rPr>
          <w:tab/>
        </w:r>
        <w:r w:rsidR="00F00B5B">
          <w:rPr>
            <w:noProof/>
            <w:webHidden/>
          </w:rPr>
          <w:fldChar w:fldCharType="begin"/>
        </w:r>
        <w:r w:rsidR="00F00B5B">
          <w:rPr>
            <w:noProof/>
            <w:webHidden/>
          </w:rPr>
          <w:instrText xml:space="preserve"> PAGEREF _Toc156204360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08A588F9" w14:textId="121627E0" w:rsidR="00F00B5B" w:rsidRDefault="00000000">
      <w:pPr>
        <w:pStyle w:val="TOC2"/>
        <w:tabs>
          <w:tab w:val="right" w:leader="dot" w:pos="9016"/>
        </w:tabs>
        <w:rPr>
          <w:rFonts w:eastAsiaTheme="minorEastAsia"/>
          <w:noProof/>
          <w:kern w:val="2"/>
          <w:lang w:eastAsia="en-GB"/>
          <w14:ligatures w14:val="standardContextual"/>
        </w:rPr>
      </w:pPr>
      <w:hyperlink w:anchor="_Toc156204361" w:history="1">
        <w:r w:rsidR="00F00B5B" w:rsidRPr="00A72915">
          <w:rPr>
            <w:rStyle w:val="Hyperlink"/>
            <w:noProof/>
          </w:rPr>
          <w:t>Chapter 5.4 Final Remarks</w:t>
        </w:r>
        <w:r w:rsidR="00F00B5B">
          <w:rPr>
            <w:noProof/>
            <w:webHidden/>
          </w:rPr>
          <w:tab/>
        </w:r>
        <w:r w:rsidR="00F00B5B">
          <w:rPr>
            <w:noProof/>
            <w:webHidden/>
          </w:rPr>
          <w:fldChar w:fldCharType="begin"/>
        </w:r>
        <w:r w:rsidR="00F00B5B">
          <w:rPr>
            <w:noProof/>
            <w:webHidden/>
          </w:rPr>
          <w:instrText xml:space="preserve"> PAGEREF _Toc156204361 \h </w:instrText>
        </w:r>
        <w:r w:rsidR="00F00B5B">
          <w:rPr>
            <w:noProof/>
            <w:webHidden/>
          </w:rPr>
        </w:r>
        <w:r w:rsidR="00F00B5B">
          <w:rPr>
            <w:noProof/>
            <w:webHidden/>
          </w:rPr>
          <w:fldChar w:fldCharType="separate"/>
        </w:r>
        <w:r w:rsidR="00F00B5B">
          <w:rPr>
            <w:noProof/>
            <w:webHidden/>
          </w:rPr>
          <w:t>248</w:t>
        </w:r>
        <w:r w:rsidR="00F00B5B">
          <w:rPr>
            <w:noProof/>
            <w:webHidden/>
          </w:rPr>
          <w:fldChar w:fldCharType="end"/>
        </w:r>
      </w:hyperlink>
    </w:p>
    <w:p w14:paraId="51845AB3" w14:textId="7F0E6862" w:rsidR="00F00B5B" w:rsidRDefault="00000000">
      <w:pPr>
        <w:pStyle w:val="TOC1"/>
        <w:rPr>
          <w:rFonts w:eastAsiaTheme="minorEastAsia"/>
          <w:b w:val="0"/>
          <w:bCs w:val="0"/>
          <w:kern w:val="2"/>
          <w:lang w:eastAsia="en-GB"/>
          <w14:ligatures w14:val="standardContextual"/>
        </w:rPr>
      </w:pPr>
      <w:hyperlink w:anchor="_Toc156204362" w:history="1">
        <w:r w:rsidR="00F00B5B" w:rsidRPr="00A72915">
          <w:rPr>
            <w:rStyle w:val="Hyperlink"/>
          </w:rPr>
          <w:t>Part 6 Appendix:</w:t>
        </w:r>
        <w:r w:rsidR="00F00B5B">
          <w:rPr>
            <w:webHidden/>
          </w:rPr>
          <w:tab/>
        </w:r>
        <w:r w:rsidR="00F00B5B">
          <w:rPr>
            <w:webHidden/>
          </w:rPr>
          <w:fldChar w:fldCharType="begin"/>
        </w:r>
        <w:r w:rsidR="00F00B5B">
          <w:rPr>
            <w:webHidden/>
          </w:rPr>
          <w:instrText xml:space="preserve"> PAGEREF _Toc156204362 \h </w:instrText>
        </w:r>
        <w:r w:rsidR="00F00B5B">
          <w:rPr>
            <w:webHidden/>
          </w:rPr>
        </w:r>
        <w:r w:rsidR="00F00B5B">
          <w:rPr>
            <w:webHidden/>
          </w:rPr>
          <w:fldChar w:fldCharType="separate"/>
        </w:r>
        <w:r w:rsidR="00F00B5B">
          <w:rPr>
            <w:webHidden/>
          </w:rPr>
          <w:t>249</w:t>
        </w:r>
        <w:r w:rsidR="00F00B5B">
          <w:rPr>
            <w:webHidden/>
          </w:rPr>
          <w:fldChar w:fldCharType="end"/>
        </w:r>
      </w:hyperlink>
    </w:p>
    <w:p w14:paraId="5D985F3D" w14:textId="0D3C61E8" w:rsidR="00F00B5B" w:rsidRDefault="00000000">
      <w:pPr>
        <w:pStyle w:val="TOC2"/>
        <w:tabs>
          <w:tab w:val="right" w:leader="dot" w:pos="9016"/>
        </w:tabs>
        <w:rPr>
          <w:rFonts w:eastAsiaTheme="minorEastAsia"/>
          <w:noProof/>
          <w:kern w:val="2"/>
          <w:lang w:eastAsia="en-GB"/>
          <w14:ligatures w14:val="standardContextual"/>
        </w:rPr>
      </w:pPr>
      <w:hyperlink w:anchor="_Toc156204363" w:history="1">
        <w:r w:rsidR="00F00B5B" w:rsidRPr="00A72915">
          <w:rPr>
            <w:rStyle w:val="Hyperlink"/>
            <w:noProof/>
          </w:rPr>
          <w:t>Chapter 6.1 Appendix One: NCDS</w:t>
        </w:r>
        <w:r w:rsidR="00F00B5B">
          <w:rPr>
            <w:noProof/>
            <w:webHidden/>
          </w:rPr>
          <w:tab/>
        </w:r>
        <w:r w:rsidR="00F00B5B">
          <w:rPr>
            <w:noProof/>
            <w:webHidden/>
          </w:rPr>
          <w:fldChar w:fldCharType="begin"/>
        </w:r>
        <w:r w:rsidR="00F00B5B">
          <w:rPr>
            <w:noProof/>
            <w:webHidden/>
          </w:rPr>
          <w:instrText xml:space="preserve"> PAGEREF _Toc156204363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398A9BAD" w14:textId="5F4786EB" w:rsidR="00F00B5B" w:rsidRDefault="00000000">
      <w:pPr>
        <w:pStyle w:val="TOC2"/>
        <w:tabs>
          <w:tab w:val="right" w:leader="dot" w:pos="9016"/>
        </w:tabs>
        <w:rPr>
          <w:rFonts w:eastAsiaTheme="minorEastAsia"/>
          <w:noProof/>
          <w:kern w:val="2"/>
          <w:lang w:eastAsia="en-GB"/>
          <w14:ligatures w14:val="standardContextual"/>
        </w:rPr>
      </w:pPr>
      <w:hyperlink w:anchor="_Toc156204364" w:history="1">
        <w:r w:rsidR="00F00B5B" w:rsidRPr="00A72915">
          <w:rPr>
            <w:rStyle w:val="Hyperlink"/>
            <w:noProof/>
          </w:rPr>
          <w:t>Chapter 6.2 Appendix Two: BCS</w:t>
        </w:r>
        <w:r w:rsidR="00F00B5B">
          <w:rPr>
            <w:noProof/>
            <w:webHidden/>
          </w:rPr>
          <w:tab/>
        </w:r>
        <w:r w:rsidR="00F00B5B">
          <w:rPr>
            <w:noProof/>
            <w:webHidden/>
          </w:rPr>
          <w:fldChar w:fldCharType="begin"/>
        </w:r>
        <w:r w:rsidR="00F00B5B">
          <w:rPr>
            <w:noProof/>
            <w:webHidden/>
          </w:rPr>
          <w:instrText xml:space="preserve"> PAGEREF _Toc156204364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158300A2" w14:textId="137FC9D7" w:rsidR="00F00B5B" w:rsidRDefault="00000000">
      <w:pPr>
        <w:pStyle w:val="TOC1"/>
        <w:rPr>
          <w:rFonts w:eastAsiaTheme="minorEastAsia"/>
          <w:b w:val="0"/>
          <w:bCs w:val="0"/>
          <w:kern w:val="2"/>
          <w:lang w:eastAsia="en-GB"/>
          <w14:ligatures w14:val="standardContextual"/>
        </w:rPr>
      </w:pPr>
      <w:hyperlink w:anchor="_Toc156204365" w:history="1">
        <w:r w:rsidR="00F00B5B" w:rsidRPr="00A72915">
          <w:rPr>
            <w:rStyle w:val="Hyperlink"/>
          </w:rPr>
          <w:t>Part 7 Data Citation</w:t>
        </w:r>
        <w:r w:rsidR="00F00B5B">
          <w:rPr>
            <w:webHidden/>
          </w:rPr>
          <w:tab/>
        </w:r>
        <w:r w:rsidR="00F00B5B">
          <w:rPr>
            <w:webHidden/>
          </w:rPr>
          <w:fldChar w:fldCharType="begin"/>
        </w:r>
        <w:r w:rsidR="00F00B5B">
          <w:rPr>
            <w:webHidden/>
          </w:rPr>
          <w:instrText xml:space="preserve"> PAGEREF _Toc156204365 \h </w:instrText>
        </w:r>
        <w:r w:rsidR="00F00B5B">
          <w:rPr>
            <w:webHidden/>
          </w:rPr>
        </w:r>
        <w:r w:rsidR="00F00B5B">
          <w:rPr>
            <w:webHidden/>
          </w:rPr>
          <w:fldChar w:fldCharType="separate"/>
        </w:r>
        <w:r w:rsidR="00F00B5B">
          <w:rPr>
            <w:webHidden/>
          </w:rPr>
          <w:t>270</w:t>
        </w:r>
        <w:r w:rsidR="00F00B5B">
          <w:rPr>
            <w:webHidden/>
          </w:rPr>
          <w:fldChar w:fldCharType="end"/>
        </w:r>
      </w:hyperlink>
    </w:p>
    <w:p w14:paraId="5DBC16F3" w14:textId="1005698E" w:rsidR="00F00B5B" w:rsidRDefault="00000000">
      <w:pPr>
        <w:pStyle w:val="TOC1"/>
        <w:rPr>
          <w:rFonts w:eastAsiaTheme="minorEastAsia"/>
          <w:b w:val="0"/>
          <w:bCs w:val="0"/>
          <w:kern w:val="2"/>
          <w:lang w:eastAsia="en-GB"/>
          <w14:ligatures w14:val="standardContextual"/>
        </w:rPr>
      </w:pPr>
      <w:hyperlink w:anchor="_Toc156204366" w:history="1">
        <w:r w:rsidR="00F00B5B" w:rsidRPr="00A72915">
          <w:rPr>
            <w:rStyle w:val="Hyperlink"/>
          </w:rPr>
          <w:t>Part 8 Bibliography</w:t>
        </w:r>
        <w:r w:rsidR="00F00B5B">
          <w:rPr>
            <w:webHidden/>
          </w:rPr>
          <w:tab/>
        </w:r>
        <w:r w:rsidR="00F00B5B">
          <w:rPr>
            <w:webHidden/>
          </w:rPr>
          <w:fldChar w:fldCharType="begin"/>
        </w:r>
        <w:r w:rsidR="00F00B5B">
          <w:rPr>
            <w:webHidden/>
          </w:rPr>
          <w:instrText xml:space="preserve"> PAGEREF _Toc156204366 \h </w:instrText>
        </w:r>
        <w:r w:rsidR="00F00B5B">
          <w:rPr>
            <w:webHidden/>
          </w:rPr>
        </w:r>
        <w:r w:rsidR="00F00B5B">
          <w:rPr>
            <w:webHidden/>
          </w:rPr>
          <w:fldChar w:fldCharType="separate"/>
        </w:r>
        <w:r w:rsidR="00F00B5B">
          <w:rPr>
            <w:webHidden/>
          </w:rPr>
          <w:t>271</w:t>
        </w:r>
        <w:r w:rsidR="00F00B5B">
          <w:rPr>
            <w:webHidden/>
          </w:rPr>
          <w:fldChar w:fldCharType="end"/>
        </w:r>
      </w:hyperlink>
    </w:p>
    <w:p w14:paraId="33646CE1" w14:textId="13C948CA"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921AC38" w14:textId="4CF83E0A" w:rsidR="007D7008" w:rsidRDefault="007D7008" w:rsidP="00B947F6">
      <w:pPr>
        <w:rPr>
          <w:rFonts w:ascii="Book Antiqua" w:hAnsi="Book Antiqua" w:cs="Times New Roman"/>
          <w:sz w:val="24"/>
          <w:szCs w:val="24"/>
        </w:rPr>
      </w:pPr>
    </w:p>
    <w:p w14:paraId="41F7D93E" w14:textId="77777777" w:rsidR="005A2767" w:rsidRDefault="005A2767" w:rsidP="00B947F6">
      <w:pPr>
        <w:rPr>
          <w:rFonts w:ascii="Book Antiqua" w:hAnsi="Book Antiqua" w:cs="Times New Roman"/>
          <w:sz w:val="24"/>
          <w:szCs w:val="24"/>
        </w:rPr>
      </w:pPr>
    </w:p>
    <w:p w14:paraId="68C52A2C" w14:textId="77777777" w:rsidR="005A2767" w:rsidRDefault="005A2767" w:rsidP="00B947F6">
      <w:pPr>
        <w:rPr>
          <w:rFonts w:ascii="Book Antiqua" w:hAnsi="Book Antiqua" w:cs="Times New Roman"/>
          <w:sz w:val="24"/>
          <w:szCs w:val="24"/>
        </w:rPr>
      </w:pPr>
    </w:p>
    <w:p w14:paraId="025285CE" w14:textId="77777777" w:rsidR="005A2767" w:rsidRDefault="005A2767" w:rsidP="00B947F6">
      <w:pPr>
        <w:rPr>
          <w:rFonts w:ascii="Book Antiqua" w:hAnsi="Book Antiqua" w:cs="Times New Roman"/>
          <w:sz w:val="24"/>
          <w:szCs w:val="24"/>
        </w:rPr>
      </w:pPr>
    </w:p>
    <w:p w14:paraId="5A183075" w14:textId="77777777" w:rsidR="005A2767" w:rsidRDefault="005A2767" w:rsidP="00B947F6">
      <w:pPr>
        <w:rPr>
          <w:rFonts w:ascii="Book Antiqua" w:hAnsi="Book Antiqua" w:cs="Times New Roman"/>
          <w:sz w:val="24"/>
          <w:szCs w:val="24"/>
        </w:rPr>
      </w:pPr>
    </w:p>
    <w:p w14:paraId="0E7BB616" w14:textId="77777777" w:rsidR="005A2767" w:rsidRDefault="005A2767" w:rsidP="00B947F6">
      <w:pPr>
        <w:rPr>
          <w:rFonts w:ascii="Book Antiqua" w:hAnsi="Book Antiqua" w:cs="Times New Roman"/>
          <w:sz w:val="24"/>
          <w:szCs w:val="24"/>
        </w:rPr>
      </w:pPr>
    </w:p>
    <w:p w14:paraId="7AEC89BD" w14:textId="77777777" w:rsidR="005A2767" w:rsidRDefault="005A2767" w:rsidP="00B947F6">
      <w:pPr>
        <w:rPr>
          <w:rFonts w:ascii="Book Antiqua" w:hAnsi="Book Antiqua" w:cs="Times New Roman"/>
          <w:sz w:val="24"/>
          <w:szCs w:val="24"/>
        </w:rPr>
      </w:pPr>
    </w:p>
    <w:p w14:paraId="43C84371" w14:textId="77777777" w:rsidR="005A2767" w:rsidRDefault="005A2767" w:rsidP="00B947F6">
      <w:pPr>
        <w:rPr>
          <w:rFonts w:ascii="Book Antiqua" w:hAnsi="Book Antiqua" w:cs="Times New Roman"/>
          <w:sz w:val="24"/>
          <w:szCs w:val="24"/>
        </w:rPr>
      </w:pPr>
    </w:p>
    <w:p w14:paraId="4DA18B01" w14:textId="77777777" w:rsidR="005A2767" w:rsidRDefault="005A2767" w:rsidP="00B947F6">
      <w:pPr>
        <w:rPr>
          <w:rFonts w:ascii="Book Antiqua" w:hAnsi="Book Antiqua" w:cs="Times New Roman"/>
          <w:sz w:val="24"/>
          <w:szCs w:val="24"/>
        </w:rPr>
      </w:pPr>
    </w:p>
    <w:p w14:paraId="39555235" w14:textId="77777777" w:rsidR="005A2767" w:rsidRDefault="005A2767" w:rsidP="00B947F6">
      <w:pPr>
        <w:rPr>
          <w:rFonts w:ascii="Book Antiqua" w:hAnsi="Book Antiqua" w:cs="Times New Roman"/>
          <w:sz w:val="24"/>
          <w:szCs w:val="24"/>
        </w:rPr>
      </w:pPr>
    </w:p>
    <w:p w14:paraId="03A8BD63" w14:textId="77777777" w:rsidR="005A2767" w:rsidRDefault="005A2767" w:rsidP="00B947F6">
      <w:pPr>
        <w:rPr>
          <w:rFonts w:ascii="Book Antiqua" w:hAnsi="Book Antiqua" w:cs="Times New Roman"/>
          <w:sz w:val="24"/>
          <w:szCs w:val="24"/>
        </w:rPr>
      </w:pPr>
    </w:p>
    <w:p w14:paraId="71D35566" w14:textId="77777777" w:rsidR="005A2767" w:rsidRDefault="005A2767" w:rsidP="00B947F6">
      <w:pPr>
        <w:rPr>
          <w:rFonts w:ascii="Book Antiqua" w:hAnsi="Book Antiqua" w:cs="Times New Roman"/>
          <w:sz w:val="24"/>
          <w:szCs w:val="24"/>
        </w:rPr>
      </w:pPr>
    </w:p>
    <w:p w14:paraId="4BE12ABA" w14:textId="77777777" w:rsidR="005A2767" w:rsidRDefault="005A2767" w:rsidP="00B947F6">
      <w:pPr>
        <w:rPr>
          <w:rFonts w:ascii="Book Antiqua" w:hAnsi="Book Antiqua" w:cs="Times New Roman"/>
          <w:sz w:val="24"/>
          <w:szCs w:val="24"/>
        </w:rPr>
      </w:pPr>
    </w:p>
    <w:p w14:paraId="4BEECDED" w14:textId="77777777" w:rsidR="005A2767" w:rsidRDefault="005A2767" w:rsidP="00B947F6">
      <w:pPr>
        <w:rPr>
          <w:rFonts w:ascii="Book Antiqua" w:hAnsi="Book Antiqua" w:cs="Times New Roman"/>
          <w:sz w:val="24"/>
          <w:szCs w:val="24"/>
        </w:rPr>
      </w:pPr>
    </w:p>
    <w:p w14:paraId="2A63CB0C" w14:textId="77777777" w:rsidR="005A2767" w:rsidRDefault="005A2767" w:rsidP="00B947F6">
      <w:pPr>
        <w:rPr>
          <w:rFonts w:ascii="Book Antiqua" w:hAnsi="Book Antiqua" w:cs="Times New Roman"/>
          <w:sz w:val="24"/>
          <w:szCs w:val="24"/>
        </w:rPr>
      </w:pPr>
    </w:p>
    <w:p w14:paraId="30976BE8" w14:textId="77777777" w:rsidR="005A2767" w:rsidRDefault="005A2767" w:rsidP="00B947F6">
      <w:pPr>
        <w:rPr>
          <w:rFonts w:ascii="Book Antiqua" w:hAnsi="Book Antiqua" w:cs="Times New Roman"/>
          <w:sz w:val="24"/>
          <w:szCs w:val="24"/>
        </w:rPr>
      </w:pPr>
    </w:p>
    <w:p w14:paraId="5A2BB4ED" w14:textId="77777777" w:rsidR="005A2767" w:rsidRDefault="005A2767" w:rsidP="00B947F6">
      <w:pPr>
        <w:rPr>
          <w:rFonts w:ascii="Book Antiqua" w:hAnsi="Book Antiqua" w:cs="Times New Roman"/>
          <w:sz w:val="24"/>
          <w:szCs w:val="24"/>
        </w:rPr>
      </w:pPr>
    </w:p>
    <w:p w14:paraId="576FB1AB" w14:textId="77777777" w:rsidR="005A2767" w:rsidRDefault="005A2767" w:rsidP="00B947F6">
      <w:pPr>
        <w:rPr>
          <w:rFonts w:ascii="Book Antiqua" w:hAnsi="Book Antiqua" w:cs="Times New Roman"/>
          <w:sz w:val="24"/>
          <w:szCs w:val="24"/>
        </w:rPr>
      </w:pPr>
    </w:p>
    <w:p w14:paraId="5BCAE41B" w14:textId="77777777" w:rsidR="005A2767" w:rsidRDefault="005A2767" w:rsidP="00B947F6">
      <w:pPr>
        <w:rPr>
          <w:rFonts w:ascii="Book Antiqua" w:hAnsi="Book Antiqua" w:cs="Times New Roman"/>
          <w:sz w:val="24"/>
          <w:szCs w:val="24"/>
        </w:rPr>
      </w:pPr>
    </w:p>
    <w:p w14:paraId="026CEF82" w14:textId="77777777" w:rsidR="005A2767" w:rsidRDefault="005A2767" w:rsidP="00B947F6">
      <w:pPr>
        <w:rPr>
          <w:rFonts w:ascii="Book Antiqua" w:hAnsi="Book Antiqua" w:cs="Times New Roman"/>
          <w:sz w:val="24"/>
          <w:szCs w:val="24"/>
        </w:rPr>
      </w:pPr>
    </w:p>
    <w:p w14:paraId="5A05BD1D" w14:textId="77777777" w:rsidR="005A2767" w:rsidRDefault="005A2767" w:rsidP="00B947F6">
      <w:pPr>
        <w:rPr>
          <w:rFonts w:ascii="Book Antiqua" w:hAnsi="Book Antiqua" w:cs="Times New Roman"/>
          <w:sz w:val="24"/>
          <w:szCs w:val="24"/>
        </w:rPr>
      </w:pPr>
    </w:p>
    <w:p w14:paraId="4108731A" w14:textId="77777777" w:rsidR="005A2767" w:rsidRDefault="005A2767" w:rsidP="00B947F6">
      <w:pPr>
        <w:rPr>
          <w:rFonts w:ascii="Book Antiqua" w:hAnsi="Book Antiqua" w:cs="Times New Roman"/>
          <w:sz w:val="24"/>
          <w:szCs w:val="24"/>
        </w:rPr>
      </w:pPr>
    </w:p>
    <w:p w14:paraId="44B05FB3" w14:textId="77777777" w:rsidR="005A2767" w:rsidRDefault="005A2767" w:rsidP="00B947F6">
      <w:pPr>
        <w:rPr>
          <w:rFonts w:ascii="Book Antiqua" w:hAnsi="Book Antiqua" w:cs="Times New Roman"/>
          <w:sz w:val="24"/>
          <w:szCs w:val="24"/>
        </w:rPr>
      </w:pPr>
    </w:p>
    <w:p w14:paraId="329D38A7" w14:textId="77777777" w:rsidR="005A2767" w:rsidRPr="00837293" w:rsidRDefault="005A2767"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6204256"/>
      <w:r>
        <w:lastRenderedPageBreak/>
        <w:t>of Tables</w:t>
      </w:r>
      <w:bookmarkEnd w:id="0"/>
    </w:p>
    <w:p w14:paraId="38D0C516" w14:textId="77777777" w:rsidR="007D7008" w:rsidRPr="007D7008" w:rsidRDefault="007D7008" w:rsidP="007D7008"/>
    <w:p w14:paraId="61C26963" w14:textId="760629E6" w:rsidR="00F00B5B"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6204367" w:history="1">
        <w:r w:rsidR="00F00B5B" w:rsidRPr="00FE10C2">
          <w:rPr>
            <w:rStyle w:val="Hyperlink"/>
            <w:noProof/>
          </w:rPr>
          <w:t>Table 1.1 Sweeps Included in Analysis</w:t>
        </w:r>
        <w:r w:rsidR="00F00B5B">
          <w:rPr>
            <w:noProof/>
            <w:webHidden/>
          </w:rPr>
          <w:tab/>
        </w:r>
        <w:r w:rsidR="00F00B5B">
          <w:rPr>
            <w:noProof/>
            <w:webHidden/>
          </w:rPr>
          <w:fldChar w:fldCharType="begin"/>
        </w:r>
        <w:r w:rsidR="00F00B5B">
          <w:rPr>
            <w:noProof/>
            <w:webHidden/>
          </w:rPr>
          <w:instrText xml:space="preserve"> PAGEREF _Toc156204367 \h </w:instrText>
        </w:r>
        <w:r w:rsidR="00F00B5B">
          <w:rPr>
            <w:noProof/>
            <w:webHidden/>
          </w:rPr>
        </w:r>
        <w:r w:rsidR="00F00B5B">
          <w:rPr>
            <w:noProof/>
            <w:webHidden/>
          </w:rPr>
          <w:fldChar w:fldCharType="separate"/>
        </w:r>
        <w:r w:rsidR="00F00B5B">
          <w:rPr>
            <w:noProof/>
            <w:webHidden/>
          </w:rPr>
          <w:t>40</w:t>
        </w:r>
        <w:r w:rsidR="00F00B5B">
          <w:rPr>
            <w:noProof/>
            <w:webHidden/>
          </w:rPr>
          <w:fldChar w:fldCharType="end"/>
        </w:r>
      </w:hyperlink>
    </w:p>
    <w:p w14:paraId="7A51F2FF" w14:textId="4C202742" w:rsidR="00F00B5B" w:rsidRDefault="00000000">
      <w:pPr>
        <w:pStyle w:val="TableofFigures"/>
        <w:tabs>
          <w:tab w:val="right" w:leader="dot" w:pos="9016"/>
        </w:tabs>
        <w:rPr>
          <w:rFonts w:eastAsiaTheme="minorEastAsia"/>
          <w:noProof/>
          <w:kern w:val="2"/>
          <w:lang w:eastAsia="en-GB"/>
          <w14:ligatures w14:val="standardContextual"/>
        </w:rPr>
      </w:pPr>
      <w:hyperlink w:anchor="_Toc156204368" w:history="1">
        <w:r w:rsidR="00F00B5B" w:rsidRPr="00FE10C2">
          <w:rPr>
            <w:rStyle w:val="Hyperlink"/>
            <w:noProof/>
          </w:rPr>
          <w:t>Table 1.2 Participation in the NCDS from birth to 23 years</w:t>
        </w:r>
        <w:r w:rsidR="00F00B5B">
          <w:rPr>
            <w:noProof/>
            <w:webHidden/>
          </w:rPr>
          <w:tab/>
        </w:r>
        <w:r w:rsidR="00F00B5B">
          <w:rPr>
            <w:noProof/>
            <w:webHidden/>
          </w:rPr>
          <w:fldChar w:fldCharType="begin"/>
        </w:r>
        <w:r w:rsidR="00F00B5B">
          <w:rPr>
            <w:noProof/>
            <w:webHidden/>
          </w:rPr>
          <w:instrText xml:space="preserve"> PAGEREF _Toc156204368 \h </w:instrText>
        </w:r>
        <w:r w:rsidR="00F00B5B">
          <w:rPr>
            <w:noProof/>
            <w:webHidden/>
          </w:rPr>
        </w:r>
        <w:r w:rsidR="00F00B5B">
          <w:rPr>
            <w:noProof/>
            <w:webHidden/>
          </w:rPr>
          <w:fldChar w:fldCharType="separate"/>
        </w:r>
        <w:r w:rsidR="00F00B5B">
          <w:rPr>
            <w:noProof/>
            <w:webHidden/>
          </w:rPr>
          <w:t>42</w:t>
        </w:r>
        <w:r w:rsidR="00F00B5B">
          <w:rPr>
            <w:noProof/>
            <w:webHidden/>
          </w:rPr>
          <w:fldChar w:fldCharType="end"/>
        </w:r>
      </w:hyperlink>
    </w:p>
    <w:p w14:paraId="34E42064" w14:textId="72CB5DDE" w:rsidR="00F00B5B" w:rsidRDefault="00000000">
      <w:pPr>
        <w:pStyle w:val="TableofFigures"/>
        <w:tabs>
          <w:tab w:val="right" w:leader="dot" w:pos="9016"/>
        </w:tabs>
        <w:rPr>
          <w:rFonts w:eastAsiaTheme="minorEastAsia"/>
          <w:noProof/>
          <w:kern w:val="2"/>
          <w:lang w:eastAsia="en-GB"/>
          <w14:ligatures w14:val="standardContextual"/>
        </w:rPr>
      </w:pPr>
      <w:hyperlink w:anchor="_Toc156204369" w:history="1">
        <w:r w:rsidR="00F00B5B" w:rsidRPr="00FE10C2">
          <w:rPr>
            <w:rStyle w:val="Hyperlink"/>
            <w:noProof/>
          </w:rPr>
          <w:t>Table 1.3 Frequency Statistics for Economic Activity</w:t>
        </w:r>
        <w:r w:rsidR="00F00B5B">
          <w:rPr>
            <w:noProof/>
            <w:webHidden/>
          </w:rPr>
          <w:tab/>
        </w:r>
        <w:r w:rsidR="00F00B5B">
          <w:rPr>
            <w:noProof/>
            <w:webHidden/>
          </w:rPr>
          <w:fldChar w:fldCharType="begin"/>
        </w:r>
        <w:r w:rsidR="00F00B5B">
          <w:rPr>
            <w:noProof/>
            <w:webHidden/>
          </w:rPr>
          <w:instrText xml:space="preserve"> PAGEREF _Toc156204369 \h </w:instrText>
        </w:r>
        <w:r w:rsidR="00F00B5B">
          <w:rPr>
            <w:noProof/>
            <w:webHidden/>
          </w:rPr>
        </w:r>
        <w:r w:rsidR="00F00B5B">
          <w:rPr>
            <w:noProof/>
            <w:webHidden/>
          </w:rPr>
          <w:fldChar w:fldCharType="separate"/>
        </w:r>
        <w:r w:rsidR="00F00B5B">
          <w:rPr>
            <w:noProof/>
            <w:webHidden/>
          </w:rPr>
          <w:t>45</w:t>
        </w:r>
        <w:r w:rsidR="00F00B5B">
          <w:rPr>
            <w:noProof/>
            <w:webHidden/>
          </w:rPr>
          <w:fldChar w:fldCharType="end"/>
        </w:r>
      </w:hyperlink>
    </w:p>
    <w:p w14:paraId="2EBB6AA1" w14:textId="0146B35C" w:rsidR="00F00B5B" w:rsidRDefault="00000000">
      <w:pPr>
        <w:pStyle w:val="TableofFigures"/>
        <w:tabs>
          <w:tab w:val="right" w:leader="dot" w:pos="9016"/>
        </w:tabs>
        <w:rPr>
          <w:rFonts w:eastAsiaTheme="minorEastAsia"/>
          <w:noProof/>
          <w:kern w:val="2"/>
          <w:lang w:eastAsia="en-GB"/>
          <w14:ligatures w14:val="standardContextual"/>
        </w:rPr>
      </w:pPr>
      <w:hyperlink w:anchor="_Toc156204370" w:history="1">
        <w:r w:rsidR="00F00B5B" w:rsidRPr="00FE10C2">
          <w:rPr>
            <w:rStyle w:val="Hyperlink"/>
            <w:noProof/>
          </w:rPr>
          <w:t>Table 1.4 Educational Attainment Count Variable by Economic Activity</w:t>
        </w:r>
        <w:r w:rsidR="00F00B5B">
          <w:rPr>
            <w:noProof/>
            <w:webHidden/>
          </w:rPr>
          <w:tab/>
        </w:r>
        <w:r w:rsidR="00F00B5B">
          <w:rPr>
            <w:noProof/>
            <w:webHidden/>
          </w:rPr>
          <w:fldChar w:fldCharType="begin"/>
        </w:r>
        <w:r w:rsidR="00F00B5B">
          <w:rPr>
            <w:noProof/>
            <w:webHidden/>
          </w:rPr>
          <w:instrText xml:space="preserve"> PAGEREF _Toc156204370 \h </w:instrText>
        </w:r>
        <w:r w:rsidR="00F00B5B">
          <w:rPr>
            <w:noProof/>
            <w:webHidden/>
          </w:rPr>
        </w:r>
        <w:r w:rsidR="00F00B5B">
          <w:rPr>
            <w:noProof/>
            <w:webHidden/>
          </w:rPr>
          <w:fldChar w:fldCharType="separate"/>
        </w:r>
        <w:r w:rsidR="00F00B5B">
          <w:rPr>
            <w:noProof/>
            <w:webHidden/>
          </w:rPr>
          <w:t>49</w:t>
        </w:r>
        <w:r w:rsidR="00F00B5B">
          <w:rPr>
            <w:noProof/>
            <w:webHidden/>
          </w:rPr>
          <w:fldChar w:fldCharType="end"/>
        </w:r>
      </w:hyperlink>
    </w:p>
    <w:p w14:paraId="66F67535" w14:textId="2605B849" w:rsidR="00F00B5B" w:rsidRDefault="00000000">
      <w:pPr>
        <w:pStyle w:val="TableofFigures"/>
        <w:tabs>
          <w:tab w:val="right" w:leader="dot" w:pos="9016"/>
        </w:tabs>
        <w:rPr>
          <w:rFonts w:eastAsiaTheme="minorEastAsia"/>
          <w:noProof/>
          <w:kern w:val="2"/>
          <w:lang w:eastAsia="en-GB"/>
          <w14:ligatures w14:val="standardContextual"/>
        </w:rPr>
      </w:pPr>
      <w:hyperlink w:anchor="_Toc156204371" w:history="1">
        <w:r w:rsidR="00F00B5B" w:rsidRPr="00FE10C2">
          <w:rPr>
            <w:rStyle w:val="Hyperlink"/>
            <w:noProof/>
          </w:rPr>
          <w:t>Table 1.5 RGSC Class Schema</w:t>
        </w:r>
        <w:r w:rsidR="00F00B5B">
          <w:rPr>
            <w:noProof/>
            <w:webHidden/>
          </w:rPr>
          <w:tab/>
        </w:r>
        <w:r w:rsidR="00F00B5B">
          <w:rPr>
            <w:noProof/>
            <w:webHidden/>
          </w:rPr>
          <w:fldChar w:fldCharType="begin"/>
        </w:r>
        <w:r w:rsidR="00F00B5B">
          <w:rPr>
            <w:noProof/>
            <w:webHidden/>
          </w:rPr>
          <w:instrText xml:space="preserve"> PAGEREF _Toc156204371 \h </w:instrText>
        </w:r>
        <w:r w:rsidR="00F00B5B">
          <w:rPr>
            <w:noProof/>
            <w:webHidden/>
          </w:rPr>
        </w:r>
        <w:r w:rsidR="00F00B5B">
          <w:rPr>
            <w:noProof/>
            <w:webHidden/>
          </w:rPr>
          <w:fldChar w:fldCharType="separate"/>
        </w:r>
        <w:r w:rsidR="00F00B5B">
          <w:rPr>
            <w:noProof/>
            <w:webHidden/>
          </w:rPr>
          <w:t>57</w:t>
        </w:r>
        <w:r w:rsidR="00F00B5B">
          <w:rPr>
            <w:noProof/>
            <w:webHidden/>
          </w:rPr>
          <w:fldChar w:fldCharType="end"/>
        </w:r>
      </w:hyperlink>
    </w:p>
    <w:p w14:paraId="17FB607A" w14:textId="6E17E49E" w:rsidR="00F00B5B" w:rsidRDefault="00000000">
      <w:pPr>
        <w:pStyle w:val="TableofFigures"/>
        <w:tabs>
          <w:tab w:val="right" w:leader="dot" w:pos="9016"/>
        </w:tabs>
        <w:rPr>
          <w:rFonts w:eastAsiaTheme="minorEastAsia"/>
          <w:noProof/>
          <w:kern w:val="2"/>
          <w:lang w:eastAsia="en-GB"/>
          <w14:ligatures w14:val="standardContextual"/>
        </w:rPr>
      </w:pPr>
      <w:hyperlink w:anchor="_Toc156204372" w:history="1">
        <w:r w:rsidR="00F00B5B" w:rsidRPr="00FE10C2">
          <w:rPr>
            <w:rStyle w:val="Hyperlink"/>
            <w:noProof/>
          </w:rPr>
          <w:t>Table 1.6 NS-SEC Class Schema</w:t>
        </w:r>
        <w:r w:rsidR="00F00B5B">
          <w:rPr>
            <w:noProof/>
            <w:webHidden/>
          </w:rPr>
          <w:tab/>
        </w:r>
        <w:r w:rsidR="00F00B5B">
          <w:rPr>
            <w:noProof/>
            <w:webHidden/>
          </w:rPr>
          <w:fldChar w:fldCharType="begin"/>
        </w:r>
        <w:r w:rsidR="00F00B5B">
          <w:rPr>
            <w:noProof/>
            <w:webHidden/>
          </w:rPr>
          <w:instrText xml:space="preserve"> PAGEREF _Toc156204372 \h </w:instrText>
        </w:r>
        <w:r w:rsidR="00F00B5B">
          <w:rPr>
            <w:noProof/>
            <w:webHidden/>
          </w:rPr>
        </w:r>
        <w:r w:rsidR="00F00B5B">
          <w:rPr>
            <w:noProof/>
            <w:webHidden/>
          </w:rPr>
          <w:fldChar w:fldCharType="separate"/>
        </w:r>
        <w:r w:rsidR="00F00B5B">
          <w:rPr>
            <w:noProof/>
            <w:webHidden/>
          </w:rPr>
          <w:t>59</w:t>
        </w:r>
        <w:r w:rsidR="00F00B5B">
          <w:rPr>
            <w:noProof/>
            <w:webHidden/>
          </w:rPr>
          <w:fldChar w:fldCharType="end"/>
        </w:r>
      </w:hyperlink>
    </w:p>
    <w:p w14:paraId="21B0E337" w14:textId="1C489AE7" w:rsidR="00F00B5B" w:rsidRDefault="00000000">
      <w:pPr>
        <w:pStyle w:val="TableofFigures"/>
        <w:tabs>
          <w:tab w:val="right" w:leader="dot" w:pos="9016"/>
        </w:tabs>
        <w:rPr>
          <w:rFonts w:eastAsiaTheme="minorEastAsia"/>
          <w:noProof/>
          <w:kern w:val="2"/>
          <w:lang w:eastAsia="en-GB"/>
          <w14:ligatures w14:val="standardContextual"/>
        </w:rPr>
      </w:pPr>
      <w:hyperlink w:anchor="_Toc156204373" w:history="1">
        <w:r w:rsidR="00F00B5B" w:rsidRPr="00FE10C2">
          <w:rPr>
            <w:rStyle w:val="Hyperlink"/>
            <w:noProof/>
          </w:rPr>
          <w:t>Table 1.7 Examples of Occupations from Analytical NS-SEC</w:t>
        </w:r>
        <w:r w:rsidR="00F00B5B">
          <w:rPr>
            <w:noProof/>
            <w:webHidden/>
          </w:rPr>
          <w:tab/>
        </w:r>
        <w:r w:rsidR="00F00B5B">
          <w:rPr>
            <w:noProof/>
            <w:webHidden/>
          </w:rPr>
          <w:fldChar w:fldCharType="begin"/>
        </w:r>
        <w:r w:rsidR="00F00B5B">
          <w:rPr>
            <w:noProof/>
            <w:webHidden/>
          </w:rPr>
          <w:instrText xml:space="preserve"> PAGEREF _Toc156204373 \h </w:instrText>
        </w:r>
        <w:r w:rsidR="00F00B5B">
          <w:rPr>
            <w:noProof/>
            <w:webHidden/>
          </w:rPr>
        </w:r>
        <w:r w:rsidR="00F00B5B">
          <w:rPr>
            <w:noProof/>
            <w:webHidden/>
          </w:rPr>
          <w:fldChar w:fldCharType="separate"/>
        </w:r>
        <w:r w:rsidR="00F00B5B">
          <w:rPr>
            <w:noProof/>
            <w:webHidden/>
          </w:rPr>
          <w:t>60</w:t>
        </w:r>
        <w:r w:rsidR="00F00B5B">
          <w:rPr>
            <w:noProof/>
            <w:webHidden/>
          </w:rPr>
          <w:fldChar w:fldCharType="end"/>
        </w:r>
      </w:hyperlink>
    </w:p>
    <w:p w14:paraId="1A0985FB" w14:textId="4AD12666" w:rsidR="00F00B5B" w:rsidRDefault="00000000">
      <w:pPr>
        <w:pStyle w:val="TableofFigures"/>
        <w:tabs>
          <w:tab w:val="right" w:leader="dot" w:pos="9016"/>
        </w:tabs>
        <w:rPr>
          <w:rFonts w:eastAsiaTheme="minorEastAsia"/>
          <w:noProof/>
          <w:kern w:val="2"/>
          <w:lang w:eastAsia="en-GB"/>
          <w14:ligatures w14:val="standardContextual"/>
        </w:rPr>
      </w:pPr>
      <w:hyperlink w:anchor="_Toc156204374" w:history="1">
        <w:r w:rsidR="00F00B5B" w:rsidRPr="00FE10C2">
          <w:rPr>
            <w:rStyle w:val="Hyperlink"/>
            <w:noProof/>
          </w:rPr>
          <w:t>Table 1.8 Breakdown of classification of SOC 90 and SOC 2000</w:t>
        </w:r>
        <w:r w:rsidR="00F00B5B">
          <w:rPr>
            <w:noProof/>
            <w:webHidden/>
          </w:rPr>
          <w:tab/>
        </w:r>
        <w:r w:rsidR="00F00B5B">
          <w:rPr>
            <w:noProof/>
            <w:webHidden/>
          </w:rPr>
          <w:fldChar w:fldCharType="begin"/>
        </w:r>
        <w:r w:rsidR="00F00B5B">
          <w:rPr>
            <w:noProof/>
            <w:webHidden/>
          </w:rPr>
          <w:instrText xml:space="preserve"> PAGEREF _Toc156204374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7A65AF38" w14:textId="242273B9" w:rsidR="00F00B5B" w:rsidRDefault="00000000">
      <w:pPr>
        <w:pStyle w:val="TableofFigures"/>
        <w:tabs>
          <w:tab w:val="right" w:leader="dot" w:pos="9016"/>
        </w:tabs>
        <w:rPr>
          <w:rFonts w:eastAsiaTheme="minorEastAsia"/>
          <w:noProof/>
          <w:kern w:val="2"/>
          <w:lang w:eastAsia="en-GB"/>
          <w14:ligatures w14:val="standardContextual"/>
        </w:rPr>
      </w:pPr>
      <w:hyperlink w:anchor="_Toc156204375" w:history="1">
        <w:r w:rsidR="00F00B5B" w:rsidRPr="00FE10C2">
          <w:rPr>
            <w:rStyle w:val="Hyperlink"/>
            <w:noProof/>
          </w:rPr>
          <w:t>Table 1.9 Sub-major groups of SOC 90 and SOC 2000 by Skill Level</w:t>
        </w:r>
        <w:r w:rsidR="00F00B5B">
          <w:rPr>
            <w:noProof/>
            <w:webHidden/>
          </w:rPr>
          <w:tab/>
        </w:r>
        <w:r w:rsidR="00F00B5B">
          <w:rPr>
            <w:noProof/>
            <w:webHidden/>
          </w:rPr>
          <w:fldChar w:fldCharType="begin"/>
        </w:r>
        <w:r w:rsidR="00F00B5B">
          <w:rPr>
            <w:noProof/>
            <w:webHidden/>
          </w:rPr>
          <w:instrText xml:space="preserve"> PAGEREF _Toc156204375 \h </w:instrText>
        </w:r>
        <w:r w:rsidR="00F00B5B">
          <w:rPr>
            <w:noProof/>
            <w:webHidden/>
          </w:rPr>
        </w:r>
        <w:r w:rsidR="00F00B5B">
          <w:rPr>
            <w:noProof/>
            <w:webHidden/>
          </w:rPr>
          <w:fldChar w:fldCharType="separate"/>
        </w:r>
        <w:r w:rsidR="00F00B5B">
          <w:rPr>
            <w:noProof/>
            <w:webHidden/>
          </w:rPr>
          <w:t>65</w:t>
        </w:r>
        <w:r w:rsidR="00F00B5B">
          <w:rPr>
            <w:noProof/>
            <w:webHidden/>
          </w:rPr>
          <w:fldChar w:fldCharType="end"/>
        </w:r>
      </w:hyperlink>
    </w:p>
    <w:p w14:paraId="29FFEAA9" w14:textId="01337979" w:rsidR="00F00B5B" w:rsidRDefault="00000000">
      <w:pPr>
        <w:pStyle w:val="TableofFigures"/>
        <w:tabs>
          <w:tab w:val="right" w:leader="dot" w:pos="9016"/>
        </w:tabs>
        <w:rPr>
          <w:rFonts w:eastAsiaTheme="minorEastAsia"/>
          <w:noProof/>
          <w:kern w:val="2"/>
          <w:lang w:eastAsia="en-GB"/>
          <w14:ligatures w14:val="standardContextual"/>
        </w:rPr>
      </w:pPr>
      <w:hyperlink w:anchor="_Toc156204376" w:history="1">
        <w:r w:rsidR="00F00B5B" w:rsidRPr="00FE10C2">
          <w:rPr>
            <w:rStyle w:val="Hyperlink"/>
            <w:noProof/>
          </w:rPr>
          <w:t>Table 1.10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_Toc156204376 \h </w:instrText>
        </w:r>
        <w:r w:rsidR="00F00B5B">
          <w:rPr>
            <w:noProof/>
            <w:webHidden/>
          </w:rPr>
        </w:r>
        <w:r w:rsidR="00F00B5B">
          <w:rPr>
            <w:noProof/>
            <w:webHidden/>
          </w:rPr>
          <w:fldChar w:fldCharType="separate"/>
        </w:r>
        <w:r w:rsidR="00F00B5B">
          <w:rPr>
            <w:noProof/>
            <w:webHidden/>
          </w:rPr>
          <w:t>70</w:t>
        </w:r>
        <w:r w:rsidR="00F00B5B">
          <w:rPr>
            <w:noProof/>
            <w:webHidden/>
          </w:rPr>
          <w:fldChar w:fldCharType="end"/>
        </w:r>
      </w:hyperlink>
    </w:p>
    <w:p w14:paraId="59DA1DD9" w14:textId="680D516C" w:rsidR="00F00B5B" w:rsidRDefault="00000000">
      <w:pPr>
        <w:pStyle w:val="TableofFigures"/>
        <w:tabs>
          <w:tab w:val="right" w:leader="dot" w:pos="9016"/>
        </w:tabs>
        <w:rPr>
          <w:rFonts w:eastAsiaTheme="minorEastAsia"/>
          <w:noProof/>
          <w:kern w:val="2"/>
          <w:lang w:eastAsia="en-GB"/>
          <w14:ligatures w14:val="standardContextual"/>
        </w:rPr>
      </w:pPr>
      <w:hyperlink w:anchor="_Toc156204377" w:history="1">
        <w:r w:rsidR="00F00B5B" w:rsidRPr="00FE10C2">
          <w:rPr>
            <w:rStyle w:val="Hyperlink"/>
            <w:noProof/>
          </w:rPr>
          <w:t>Table 1.11 Descriptive Statistics by Economic Activity</w:t>
        </w:r>
        <w:r w:rsidR="00F00B5B">
          <w:rPr>
            <w:noProof/>
            <w:webHidden/>
          </w:rPr>
          <w:tab/>
        </w:r>
        <w:r w:rsidR="00F00B5B">
          <w:rPr>
            <w:noProof/>
            <w:webHidden/>
          </w:rPr>
          <w:fldChar w:fldCharType="begin"/>
        </w:r>
        <w:r w:rsidR="00F00B5B">
          <w:rPr>
            <w:noProof/>
            <w:webHidden/>
          </w:rPr>
          <w:instrText xml:space="preserve"> PAGEREF _Toc156204377 \h </w:instrText>
        </w:r>
        <w:r w:rsidR="00F00B5B">
          <w:rPr>
            <w:noProof/>
            <w:webHidden/>
          </w:rPr>
        </w:r>
        <w:r w:rsidR="00F00B5B">
          <w:rPr>
            <w:noProof/>
            <w:webHidden/>
          </w:rPr>
          <w:fldChar w:fldCharType="separate"/>
        </w:r>
        <w:r w:rsidR="00F00B5B">
          <w:rPr>
            <w:noProof/>
            <w:webHidden/>
          </w:rPr>
          <w:t>73</w:t>
        </w:r>
        <w:r w:rsidR="00F00B5B">
          <w:rPr>
            <w:noProof/>
            <w:webHidden/>
          </w:rPr>
          <w:fldChar w:fldCharType="end"/>
        </w:r>
      </w:hyperlink>
    </w:p>
    <w:p w14:paraId="1FB8007A" w14:textId="43A534E4" w:rsidR="00F00B5B" w:rsidRDefault="00000000">
      <w:pPr>
        <w:pStyle w:val="TableofFigures"/>
        <w:tabs>
          <w:tab w:val="right" w:leader="dot" w:pos="9016"/>
        </w:tabs>
        <w:rPr>
          <w:rFonts w:eastAsiaTheme="minorEastAsia"/>
          <w:noProof/>
          <w:kern w:val="2"/>
          <w:lang w:eastAsia="en-GB"/>
          <w14:ligatures w14:val="standardContextual"/>
        </w:rPr>
      </w:pPr>
      <w:hyperlink w:anchor="_Toc156204378" w:history="1">
        <w:r w:rsidR="00F00B5B" w:rsidRPr="00FE10C2">
          <w:rPr>
            <w:rStyle w:val="Hyperlink"/>
            <w:noProof/>
          </w:rPr>
          <w:t>Table 1.12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_Toc156204378 \h </w:instrText>
        </w:r>
        <w:r w:rsidR="00F00B5B">
          <w:rPr>
            <w:noProof/>
            <w:webHidden/>
          </w:rPr>
        </w:r>
        <w:r w:rsidR="00F00B5B">
          <w:rPr>
            <w:noProof/>
            <w:webHidden/>
          </w:rPr>
          <w:fldChar w:fldCharType="separate"/>
        </w:r>
        <w:r w:rsidR="00F00B5B">
          <w:rPr>
            <w:noProof/>
            <w:webHidden/>
          </w:rPr>
          <w:t>83</w:t>
        </w:r>
        <w:r w:rsidR="00F00B5B">
          <w:rPr>
            <w:noProof/>
            <w:webHidden/>
          </w:rPr>
          <w:fldChar w:fldCharType="end"/>
        </w:r>
      </w:hyperlink>
    </w:p>
    <w:p w14:paraId="70F6F859" w14:textId="44DD1178" w:rsidR="00F00B5B" w:rsidRDefault="00000000">
      <w:pPr>
        <w:pStyle w:val="TableofFigures"/>
        <w:tabs>
          <w:tab w:val="right" w:leader="dot" w:pos="9016"/>
        </w:tabs>
        <w:rPr>
          <w:rFonts w:eastAsiaTheme="minorEastAsia"/>
          <w:noProof/>
          <w:kern w:val="2"/>
          <w:lang w:eastAsia="en-GB"/>
          <w14:ligatures w14:val="standardContextual"/>
        </w:rPr>
      </w:pPr>
      <w:hyperlink w:anchor="_Toc156204379" w:history="1">
        <w:r w:rsidR="00F00B5B" w:rsidRPr="00FE10C2">
          <w:rPr>
            <w:rStyle w:val="Hyperlink"/>
            <w:noProof/>
          </w:rPr>
          <w:t>Table 1.13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_Toc156204379 \h </w:instrText>
        </w:r>
        <w:r w:rsidR="00F00B5B">
          <w:rPr>
            <w:noProof/>
            <w:webHidden/>
          </w:rPr>
        </w:r>
        <w:r w:rsidR="00F00B5B">
          <w:rPr>
            <w:noProof/>
            <w:webHidden/>
          </w:rPr>
          <w:fldChar w:fldCharType="separate"/>
        </w:r>
        <w:r w:rsidR="00F00B5B">
          <w:rPr>
            <w:noProof/>
            <w:webHidden/>
          </w:rPr>
          <w:t>85</w:t>
        </w:r>
        <w:r w:rsidR="00F00B5B">
          <w:rPr>
            <w:noProof/>
            <w:webHidden/>
          </w:rPr>
          <w:fldChar w:fldCharType="end"/>
        </w:r>
      </w:hyperlink>
    </w:p>
    <w:p w14:paraId="4DA258BB" w14:textId="4C0F98C7" w:rsidR="00F00B5B" w:rsidRDefault="00000000">
      <w:pPr>
        <w:pStyle w:val="TableofFigures"/>
        <w:tabs>
          <w:tab w:val="right" w:leader="dot" w:pos="9016"/>
        </w:tabs>
        <w:rPr>
          <w:rFonts w:eastAsiaTheme="minorEastAsia"/>
          <w:noProof/>
          <w:kern w:val="2"/>
          <w:lang w:eastAsia="en-GB"/>
          <w14:ligatures w14:val="standardContextual"/>
        </w:rPr>
      </w:pPr>
      <w:hyperlink w:anchor="_Toc156204380" w:history="1">
        <w:r w:rsidR="00F00B5B" w:rsidRPr="00FE10C2">
          <w:rPr>
            <w:rStyle w:val="Hyperlink"/>
            <w:noProof/>
          </w:rPr>
          <w:t>Table 1.14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_Toc156204380 \h </w:instrText>
        </w:r>
        <w:r w:rsidR="00F00B5B">
          <w:rPr>
            <w:noProof/>
            <w:webHidden/>
          </w:rPr>
        </w:r>
        <w:r w:rsidR="00F00B5B">
          <w:rPr>
            <w:noProof/>
            <w:webHidden/>
          </w:rPr>
          <w:fldChar w:fldCharType="separate"/>
        </w:r>
        <w:r w:rsidR="00F00B5B">
          <w:rPr>
            <w:noProof/>
            <w:webHidden/>
          </w:rPr>
          <w:t>86</w:t>
        </w:r>
        <w:r w:rsidR="00F00B5B">
          <w:rPr>
            <w:noProof/>
            <w:webHidden/>
          </w:rPr>
          <w:fldChar w:fldCharType="end"/>
        </w:r>
      </w:hyperlink>
    </w:p>
    <w:p w14:paraId="6832D513" w14:textId="1BD612EE" w:rsidR="00F00B5B" w:rsidRDefault="00000000">
      <w:pPr>
        <w:pStyle w:val="TableofFigures"/>
        <w:tabs>
          <w:tab w:val="right" w:leader="dot" w:pos="9016"/>
        </w:tabs>
        <w:rPr>
          <w:rFonts w:eastAsiaTheme="minorEastAsia"/>
          <w:noProof/>
          <w:kern w:val="2"/>
          <w:lang w:eastAsia="en-GB"/>
          <w14:ligatures w14:val="standardContextual"/>
        </w:rPr>
      </w:pPr>
      <w:hyperlink w:anchor="_Toc156204381" w:history="1">
        <w:r w:rsidR="00F00B5B" w:rsidRPr="00FE10C2">
          <w:rPr>
            <w:rStyle w:val="Hyperlink"/>
            <w:noProof/>
          </w:rPr>
          <w:t>Table 1.15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_Toc156204381 \h </w:instrText>
        </w:r>
        <w:r w:rsidR="00F00B5B">
          <w:rPr>
            <w:noProof/>
            <w:webHidden/>
          </w:rPr>
        </w:r>
        <w:r w:rsidR="00F00B5B">
          <w:rPr>
            <w:noProof/>
            <w:webHidden/>
          </w:rPr>
          <w:fldChar w:fldCharType="separate"/>
        </w:r>
        <w:r w:rsidR="00F00B5B">
          <w:rPr>
            <w:noProof/>
            <w:webHidden/>
          </w:rPr>
          <w:t>87</w:t>
        </w:r>
        <w:r w:rsidR="00F00B5B">
          <w:rPr>
            <w:noProof/>
            <w:webHidden/>
          </w:rPr>
          <w:fldChar w:fldCharType="end"/>
        </w:r>
      </w:hyperlink>
    </w:p>
    <w:p w14:paraId="01251D43" w14:textId="592A6D66" w:rsidR="00F00B5B" w:rsidRDefault="00000000">
      <w:pPr>
        <w:pStyle w:val="TableofFigures"/>
        <w:tabs>
          <w:tab w:val="right" w:leader="dot" w:pos="9016"/>
        </w:tabs>
        <w:rPr>
          <w:rFonts w:eastAsiaTheme="minorEastAsia"/>
          <w:noProof/>
          <w:kern w:val="2"/>
          <w:lang w:eastAsia="en-GB"/>
          <w14:ligatures w14:val="standardContextual"/>
        </w:rPr>
      </w:pPr>
      <w:hyperlink w:anchor="_Toc156204382" w:history="1">
        <w:r w:rsidR="00F00B5B" w:rsidRPr="00FE10C2">
          <w:rPr>
            <w:rStyle w:val="Hyperlink"/>
            <w:noProof/>
          </w:rPr>
          <w:t>Table 1.16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_Toc156204382 \h </w:instrText>
        </w:r>
        <w:r w:rsidR="00F00B5B">
          <w:rPr>
            <w:noProof/>
            <w:webHidden/>
          </w:rPr>
        </w:r>
        <w:r w:rsidR="00F00B5B">
          <w:rPr>
            <w:noProof/>
            <w:webHidden/>
          </w:rPr>
          <w:fldChar w:fldCharType="separate"/>
        </w:r>
        <w:r w:rsidR="00F00B5B">
          <w:rPr>
            <w:noProof/>
            <w:webHidden/>
          </w:rPr>
          <w:t>88</w:t>
        </w:r>
        <w:r w:rsidR="00F00B5B">
          <w:rPr>
            <w:noProof/>
            <w:webHidden/>
          </w:rPr>
          <w:fldChar w:fldCharType="end"/>
        </w:r>
      </w:hyperlink>
    </w:p>
    <w:p w14:paraId="07E04146" w14:textId="37D549DF" w:rsidR="00F00B5B" w:rsidRDefault="00000000">
      <w:pPr>
        <w:pStyle w:val="TableofFigures"/>
        <w:tabs>
          <w:tab w:val="right" w:leader="dot" w:pos="9016"/>
        </w:tabs>
        <w:rPr>
          <w:rFonts w:eastAsiaTheme="minorEastAsia"/>
          <w:noProof/>
          <w:kern w:val="2"/>
          <w:lang w:eastAsia="en-GB"/>
          <w14:ligatures w14:val="standardContextual"/>
        </w:rPr>
      </w:pPr>
      <w:hyperlink w:anchor="_Toc156204383" w:history="1">
        <w:r w:rsidR="00F00B5B" w:rsidRPr="00FE10C2">
          <w:rPr>
            <w:rStyle w:val="Hyperlink"/>
            <w:noProof/>
          </w:rPr>
          <w:t>Table 1.17 Mlogit of Economic Activity</w:t>
        </w:r>
        <w:r w:rsidR="00F00B5B">
          <w:rPr>
            <w:noProof/>
            <w:webHidden/>
          </w:rPr>
          <w:tab/>
        </w:r>
        <w:r w:rsidR="00F00B5B">
          <w:rPr>
            <w:noProof/>
            <w:webHidden/>
          </w:rPr>
          <w:fldChar w:fldCharType="begin"/>
        </w:r>
        <w:r w:rsidR="00F00B5B">
          <w:rPr>
            <w:noProof/>
            <w:webHidden/>
          </w:rPr>
          <w:instrText xml:space="preserve"> PAGEREF _Toc156204383 \h </w:instrText>
        </w:r>
        <w:r w:rsidR="00F00B5B">
          <w:rPr>
            <w:noProof/>
            <w:webHidden/>
          </w:rPr>
        </w:r>
        <w:r w:rsidR="00F00B5B">
          <w:rPr>
            <w:noProof/>
            <w:webHidden/>
          </w:rPr>
          <w:fldChar w:fldCharType="separate"/>
        </w:r>
        <w:r w:rsidR="00F00B5B">
          <w:rPr>
            <w:noProof/>
            <w:webHidden/>
          </w:rPr>
          <w:t>96</w:t>
        </w:r>
        <w:r w:rsidR="00F00B5B">
          <w:rPr>
            <w:noProof/>
            <w:webHidden/>
          </w:rPr>
          <w:fldChar w:fldCharType="end"/>
        </w:r>
      </w:hyperlink>
    </w:p>
    <w:p w14:paraId="4134DB2B" w14:textId="701807EA" w:rsidR="00F00B5B" w:rsidRDefault="00000000">
      <w:pPr>
        <w:pStyle w:val="TableofFigures"/>
        <w:tabs>
          <w:tab w:val="right" w:leader="dot" w:pos="9016"/>
        </w:tabs>
        <w:rPr>
          <w:rFonts w:eastAsiaTheme="minorEastAsia"/>
          <w:noProof/>
          <w:kern w:val="2"/>
          <w:lang w:eastAsia="en-GB"/>
          <w14:ligatures w14:val="standardContextual"/>
        </w:rPr>
      </w:pPr>
      <w:hyperlink w:anchor="_Toc156204384" w:history="1">
        <w:r w:rsidR="00F00B5B" w:rsidRPr="00FE10C2">
          <w:rPr>
            <w:rStyle w:val="Hyperlink"/>
            <w:noProof/>
          </w:rPr>
          <w:t>Table 1.18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_Toc156204384 \h </w:instrText>
        </w:r>
        <w:r w:rsidR="00F00B5B">
          <w:rPr>
            <w:noProof/>
            <w:webHidden/>
          </w:rPr>
        </w:r>
        <w:r w:rsidR="00F00B5B">
          <w:rPr>
            <w:noProof/>
            <w:webHidden/>
          </w:rPr>
          <w:fldChar w:fldCharType="separate"/>
        </w:r>
        <w:r w:rsidR="00F00B5B">
          <w:rPr>
            <w:noProof/>
            <w:webHidden/>
          </w:rPr>
          <w:t>114</w:t>
        </w:r>
        <w:r w:rsidR="00F00B5B">
          <w:rPr>
            <w:noProof/>
            <w:webHidden/>
          </w:rPr>
          <w:fldChar w:fldCharType="end"/>
        </w:r>
      </w:hyperlink>
    </w:p>
    <w:p w14:paraId="23C8E391" w14:textId="1CA76C8B" w:rsidR="00F00B5B" w:rsidRDefault="00000000">
      <w:pPr>
        <w:pStyle w:val="TableofFigures"/>
        <w:tabs>
          <w:tab w:val="right" w:leader="dot" w:pos="9016"/>
        </w:tabs>
        <w:rPr>
          <w:rFonts w:eastAsiaTheme="minorEastAsia"/>
          <w:noProof/>
          <w:kern w:val="2"/>
          <w:lang w:eastAsia="en-GB"/>
          <w14:ligatures w14:val="standardContextual"/>
        </w:rPr>
      </w:pPr>
      <w:hyperlink w:anchor="_Toc156204385" w:history="1">
        <w:r w:rsidR="00F00B5B" w:rsidRPr="00FE10C2">
          <w:rPr>
            <w:rStyle w:val="Hyperlink"/>
            <w:noProof/>
          </w:rPr>
          <w:t>Table 1.19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_Toc156204385 \h </w:instrText>
        </w:r>
        <w:r w:rsidR="00F00B5B">
          <w:rPr>
            <w:noProof/>
            <w:webHidden/>
          </w:rPr>
        </w:r>
        <w:r w:rsidR="00F00B5B">
          <w:rPr>
            <w:noProof/>
            <w:webHidden/>
          </w:rPr>
          <w:fldChar w:fldCharType="separate"/>
        </w:r>
        <w:r w:rsidR="00F00B5B">
          <w:rPr>
            <w:noProof/>
            <w:webHidden/>
          </w:rPr>
          <w:t>120</w:t>
        </w:r>
        <w:r w:rsidR="00F00B5B">
          <w:rPr>
            <w:noProof/>
            <w:webHidden/>
          </w:rPr>
          <w:fldChar w:fldCharType="end"/>
        </w:r>
      </w:hyperlink>
    </w:p>
    <w:p w14:paraId="6CCEF2DC" w14:textId="5A612463" w:rsidR="00F00B5B" w:rsidRDefault="00000000">
      <w:pPr>
        <w:pStyle w:val="TableofFigures"/>
        <w:tabs>
          <w:tab w:val="right" w:leader="dot" w:pos="9016"/>
        </w:tabs>
        <w:rPr>
          <w:rFonts w:eastAsiaTheme="minorEastAsia"/>
          <w:noProof/>
          <w:kern w:val="2"/>
          <w:lang w:eastAsia="en-GB"/>
          <w14:ligatures w14:val="standardContextual"/>
        </w:rPr>
      </w:pPr>
      <w:hyperlink w:anchor="_Toc156204386" w:history="1">
        <w:r w:rsidR="00F00B5B" w:rsidRPr="00FE10C2">
          <w:rPr>
            <w:rStyle w:val="Hyperlink"/>
            <w:noProof/>
          </w:rPr>
          <w:t>Table 1.20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_Toc156204386 \h </w:instrText>
        </w:r>
        <w:r w:rsidR="00F00B5B">
          <w:rPr>
            <w:noProof/>
            <w:webHidden/>
          </w:rPr>
        </w:r>
        <w:r w:rsidR="00F00B5B">
          <w:rPr>
            <w:noProof/>
            <w:webHidden/>
          </w:rPr>
          <w:fldChar w:fldCharType="separate"/>
        </w:r>
        <w:r w:rsidR="00F00B5B">
          <w:rPr>
            <w:noProof/>
            <w:webHidden/>
          </w:rPr>
          <w:t>121</w:t>
        </w:r>
        <w:r w:rsidR="00F00B5B">
          <w:rPr>
            <w:noProof/>
            <w:webHidden/>
          </w:rPr>
          <w:fldChar w:fldCharType="end"/>
        </w:r>
      </w:hyperlink>
    </w:p>
    <w:p w14:paraId="5A47E32C" w14:textId="15DC2693" w:rsidR="00F00B5B" w:rsidRDefault="00000000">
      <w:pPr>
        <w:pStyle w:val="TableofFigures"/>
        <w:tabs>
          <w:tab w:val="right" w:leader="dot" w:pos="9016"/>
        </w:tabs>
        <w:rPr>
          <w:rFonts w:eastAsiaTheme="minorEastAsia"/>
          <w:noProof/>
          <w:kern w:val="2"/>
          <w:lang w:eastAsia="en-GB"/>
          <w14:ligatures w14:val="standardContextual"/>
        </w:rPr>
      </w:pPr>
      <w:hyperlink w:anchor="_Toc156204387" w:history="1">
        <w:r w:rsidR="00F00B5B" w:rsidRPr="00FE10C2">
          <w:rPr>
            <w:rStyle w:val="Hyperlink"/>
            <w:noProof/>
          </w:rPr>
          <w:t>Table 1.21 Sensitivity analyses of SOC codes</w:t>
        </w:r>
        <w:r w:rsidR="00F00B5B">
          <w:rPr>
            <w:noProof/>
            <w:webHidden/>
          </w:rPr>
          <w:tab/>
        </w:r>
        <w:r w:rsidR="00F00B5B">
          <w:rPr>
            <w:noProof/>
            <w:webHidden/>
          </w:rPr>
          <w:fldChar w:fldCharType="begin"/>
        </w:r>
        <w:r w:rsidR="00F00B5B">
          <w:rPr>
            <w:noProof/>
            <w:webHidden/>
          </w:rPr>
          <w:instrText xml:space="preserve"> PAGEREF _Toc156204387 \h </w:instrText>
        </w:r>
        <w:r w:rsidR="00F00B5B">
          <w:rPr>
            <w:noProof/>
            <w:webHidden/>
          </w:rPr>
        </w:r>
        <w:r w:rsidR="00F00B5B">
          <w:rPr>
            <w:noProof/>
            <w:webHidden/>
          </w:rPr>
          <w:fldChar w:fldCharType="separate"/>
        </w:r>
        <w:r w:rsidR="00F00B5B">
          <w:rPr>
            <w:noProof/>
            <w:webHidden/>
          </w:rPr>
          <w:t>125</w:t>
        </w:r>
        <w:r w:rsidR="00F00B5B">
          <w:rPr>
            <w:noProof/>
            <w:webHidden/>
          </w:rPr>
          <w:fldChar w:fldCharType="end"/>
        </w:r>
      </w:hyperlink>
    </w:p>
    <w:p w14:paraId="12E2F590" w14:textId="1C31E845" w:rsidR="00F00B5B" w:rsidRDefault="00000000">
      <w:pPr>
        <w:pStyle w:val="TableofFigures"/>
        <w:tabs>
          <w:tab w:val="right" w:leader="dot" w:pos="9016"/>
        </w:tabs>
        <w:rPr>
          <w:rFonts w:eastAsiaTheme="minorEastAsia"/>
          <w:noProof/>
          <w:kern w:val="2"/>
          <w:lang w:eastAsia="en-GB"/>
          <w14:ligatures w14:val="standardContextual"/>
        </w:rPr>
      </w:pPr>
      <w:hyperlink w:anchor="_Toc156204388" w:history="1">
        <w:r w:rsidR="00F00B5B" w:rsidRPr="00FE10C2">
          <w:rPr>
            <w:rStyle w:val="Hyperlink"/>
            <w:noProof/>
          </w:rPr>
          <w:t>Table 1.22 Missing data patterns for NCDS</w:t>
        </w:r>
        <w:r w:rsidR="00F00B5B">
          <w:rPr>
            <w:noProof/>
            <w:webHidden/>
          </w:rPr>
          <w:tab/>
        </w:r>
        <w:r w:rsidR="00F00B5B">
          <w:rPr>
            <w:noProof/>
            <w:webHidden/>
          </w:rPr>
          <w:fldChar w:fldCharType="begin"/>
        </w:r>
        <w:r w:rsidR="00F00B5B">
          <w:rPr>
            <w:noProof/>
            <w:webHidden/>
          </w:rPr>
          <w:instrText xml:space="preserve"> PAGEREF _Toc156204388 \h </w:instrText>
        </w:r>
        <w:r w:rsidR="00F00B5B">
          <w:rPr>
            <w:noProof/>
            <w:webHidden/>
          </w:rPr>
        </w:r>
        <w:r w:rsidR="00F00B5B">
          <w:rPr>
            <w:noProof/>
            <w:webHidden/>
          </w:rPr>
          <w:fldChar w:fldCharType="separate"/>
        </w:r>
        <w:r w:rsidR="00F00B5B">
          <w:rPr>
            <w:noProof/>
            <w:webHidden/>
          </w:rPr>
          <w:t>134</w:t>
        </w:r>
        <w:r w:rsidR="00F00B5B">
          <w:rPr>
            <w:noProof/>
            <w:webHidden/>
          </w:rPr>
          <w:fldChar w:fldCharType="end"/>
        </w:r>
      </w:hyperlink>
    </w:p>
    <w:p w14:paraId="27F36257" w14:textId="5EDD628F" w:rsidR="00F00B5B" w:rsidRDefault="00000000">
      <w:pPr>
        <w:pStyle w:val="TableofFigures"/>
        <w:tabs>
          <w:tab w:val="right" w:leader="dot" w:pos="9016"/>
        </w:tabs>
        <w:rPr>
          <w:rFonts w:eastAsiaTheme="minorEastAsia"/>
          <w:noProof/>
          <w:kern w:val="2"/>
          <w:lang w:eastAsia="en-GB"/>
          <w14:ligatures w14:val="standardContextual"/>
        </w:rPr>
      </w:pPr>
      <w:hyperlink w:anchor="_Toc156204389" w:history="1">
        <w:r w:rsidR="00F00B5B" w:rsidRPr="00FE10C2">
          <w:rPr>
            <w:rStyle w:val="Hyperlink"/>
            <w:noProof/>
          </w:rPr>
          <w:t>Table 1.23 Comparison of CRA NS-SEC vs Imputed NS-SEC</w:t>
        </w:r>
        <w:r w:rsidR="00F00B5B">
          <w:rPr>
            <w:noProof/>
            <w:webHidden/>
          </w:rPr>
          <w:tab/>
        </w:r>
        <w:r w:rsidR="00F00B5B">
          <w:rPr>
            <w:noProof/>
            <w:webHidden/>
          </w:rPr>
          <w:fldChar w:fldCharType="begin"/>
        </w:r>
        <w:r w:rsidR="00F00B5B">
          <w:rPr>
            <w:noProof/>
            <w:webHidden/>
          </w:rPr>
          <w:instrText xml:space="preserve"> PAGEREF _Toc156204389 \h </w:instrText>
        </w:r>
        <w:r w:rsidR="00F00B5B">
          <w:rPr>
            <w:noProof/>
            <w:webHidden/>
          </w:rPr>
        </w:r>
        <w:r w:rsidR="00F00B5B">
          <w:rPr>
            <w:noProof/>
            <w:webHidden/>
          </w:rPr>
          <w:fldChar w:fldCharType="separate"/>
        </w:r>
        <w:r w:rsidR="00F00B5B">
          <w:rPr>
            <w:noProof/>
            <w:webHidden/>
          </w:rPr>
          <w:t>146</w:t>
        </w:r>
        <w:r w:rsidR="00F00B5B">
          <w:rPr>
            <w:noProof/>
            <w:webHidden/>
          </w:rPr>
          <w:fldChar w:fldCharType="end"/>
        </w:r>
      </w:hyperlink>
    </w:p>
    <w:p w14:paraId="3F1072F4" w14:textId="57D9DF51" w:rsidR="00F00B5B" w:rsidRDefault="00000000">
      <w:pPr>
        <w:pStyle w:val="TableofFigures"/>
        <w:tabs>
          <w:tab w:val="right" w:leader="dot" w:pos="9016"/>
        </w:tabs>
        <w:rPr>
          <w:rFonts w:eastAsiaTheme="minorEastAsia"/>
          <w:noProof/>
          <w:kern w:val="2"/>
          <w:lang w:eastAsia="en-GB"/>
          <w14:ligatures w14:val="standardContextual"/>
        </w:rPr>
      </w:pPr>
      <w:hyperlink w:anchor="_Toc156204390" w:history="1">
        <w:r w:rsidR="00F00B5B" w:rsidRPr="00FE10C2">
          <w:rPr>
            <w:rStyle w:val="Hyperlink"/>
            <w:noProof/>
          </w:rPr>
          <w:t>Table 2.1 Sweeps Included for Analysis</w:t>
        </w:r>
        <w:r w:rsidR="00F00B5B">
          <w:rPr>
            <w:noProof/>
            <w:webHidden/>
          </w:rPr>
          <w:tab/>
        </w:r>
        <w:r w:rsidR="00F00B5B">
          <w:rPr>
            <w:noProof/>
            <w:webHidden/>
          </w:rPr>
          <w:fldChar w:fldCharType="begin"/>
        </w:r>
        <w:r w:rsidR="00F00B5B">
          <w:rPr>
            <w:noProof/>
            <w:webHidden/>
          </w:rPr>
          <w:instrText xml:space="preserve"> PAGEREF _Toc156204390 \h </w:instrText>
        </w:r>
        <w:r w:rsidR="00F00B5B">
          <w:rPr>
            <w:noProof/>
            <w:webHidden/>
          </w:rPr>
        </w:r>
        <w:r w:rsidR="00F00B5B">
          <w:rPr>
            <w:noProof/>
            <w:webHidden/>
          </w:rPr>
          <w:fldChar w:fldCharType="separate"/>
        </w:r>
        <w:r w:rsidR="00F00B5B">
          <w:rPr>
            <w:noProof/>
            <w:webHidden/>
          </w:rPr>
          <w:t>172</w:t>
        </w:r>
        <w:r w:rsidR="00F00B5B">
          <w:rPr>
            <w:noProof/>
            <w:webHidden/>
          </w:rPr>
          <w:fldChar w:fldCharType="end"/>
        </w:r>
      </w:hyperlink>
    </w:p>
    <w:p w14:paraId="7516E230" w14:textId="69E08C51" w:rsidR="00F00B5B" w:rsidRDefault="00000000">
      <w:pPr>
        <w:pStyle w:val="TableofFigures"/>
        <w:tabs>
          <w:tab w:val="right" w:leader="dot" w:pos="9016"/>
        </w:tabs>
        <w:rPr>
          <w:rFonts w:eastAsiaTheme="minorEastAsia"/>
          <w:noProof/>
          <w:kern w:val="2"/>
          <w:lang w:eastAsia="en-GB"/>
          <w14:ligatures w14:val="standardContextual"/>
        </w:rPr>
      </w:pPr>
      <w:hyperlink w:anchor="_Toc156204391" w:history="1">
        <w:r w:rsidR="00F00B5B" w:rsidRPr="00FE10C2">
          <w:rPr>
            <w:rStyle w:val="Hyperlink"/>
            <w:noProof/>
          </w:rPr>
          <w:t>Table 2.2 Participation in the BCS from Birth to 30 years</w:t>
        </w:r>
        <w:r w:rsidR="00F00B5B">
          <w:rPr>
            <w:noProof/>
            <w:webHidden/>
          </w:rPr>
          <w:tab/>
        </w:r>
        <w:r w:rsidR="00F00B5B">
          <w:rPr>
            <w:noProof/>
            <w:webHidden/>
          </w:rPr>
          <w:fldChar w:fldCharType="begin"/>
        </w:r>
        <w:r w:rsidR="00F00B5B">
          <w:rPr>
            <w:noProof/>
            <w:webHidden/>
          </w:rPr>
          <w:instrText xml:space="preserve"> PAGEREF _Toc156204391 \h </w:instrText>
        </w:r>
        <w:r w:rsidR="00F00B5B">
          <w:rPr>
            <w:noProof/>
            <w:webHidden/>
          </w:rPr>
        </w:r>
        <w:r w:rsidR="00F00B5B">
          <w:rPr>
            <w:noProof/>
            <w:webHidden/>
          </w:rPr>
          <w:fldChar w:fldCharType="separate"/>
        </w:r>
        <w:r w:rsidR="00F00B5B">
          <w:rPr>
            <w:noProof/>
            <w:webHidden/>
          </w:rPr>
          <w:t>173</w:t>
        </w:r>
        <w:r w:rsidR="00F00B5B">
          <w:rPr>
            <w:noProof/>
            <w:webHidden/>
          </w:rPr>
          <w:fldChar w:fldCharType="end"/>
        </w:r>
      </w:hyperlink>
    </w:p>
    <w:p w14:paraId="09F04CB1" w14:textId="19A66079" w:rsidR="00F00B5B" w:rsidRDefault="00000000">
      <w:pPr>
        <w:pStyle w:val="TableofFigures"/>
        <w:tabs>
          <w:tab w:val="right" w:leader="dot" w:pos="9016"/>
        </w:tabs>
        <w:rPr>
          <w:rFonts w:eastAsiaTheme="minorEastAsia"/>
          <w:noProof/>
          <w:kern w:val="2"/>
          <w:lang w:eastAsia="en-GB"/>
          <w14:ligatures w14:val="standardContextual"/>
        </w:rPr>
      </w:pPr>
      <w:hyperlink w:anchor="_Toc156204392" w:history="1">
        <w:r w:rsidR="00F00B5B" w:rsidRPr="00FE10C2">
          <w:rPr>
            <w:rStyle w:val="Hyperlink"/>
            <w:noProof/>
          </w:rPr>
          <w:t>Table 2.3 Frequency Statistics for Economic Activity</w:t>
        </w:r>
        <w:r w:rsidR="00F00B5B">
          <w:rPr>
            <w:noProof/>
            <w:webHidden/>
          </w:rPr>
          <w:tab/>
        </w:r>
        <w:r w:rsidR="00F00B5B">
          <w:rPr>
            <w:noProof/>
            <w:webHidden/>
          </w:rPr>
          <w:fldChar w:fldCharType="begin"/>
        </w:r>
        <w:r w:rsidR="00F00B5B">
          <w:rPr>
            <w:noProof/>
            <w:webHidden/>
          </w:rPr>
          <w:instrText xml:space="preserve"> PAGEREF _Toc156204392 \h </w:instrText>
        </w:r>
        <w:r w:rsidR="00F00B5B">
          <w:rPr>
            <w:noProof/>
            <w:webHidden/>
          </w:rPr>
        </w:r>
        <w:r w:rsidR="00F00B5B">
          <w:rPr>
            <w:noProof/>
            <w:webHidden/>
          </w:rPr>
          <w:fldChar w:fldCharType="separate"/>
        </w:r>
        <w:r w:rsidR="00F00B5B">
          <w:rPr>
            <w:noProof/>
            <w:webHidden/>
          </w:rPr>
          <w:t>176</w:t>
        </w:r>
        <w:r w:rsidR="00F00B5B">
          <w:rPr>
            <w:noProof/>
            <w:webHidden/>
          </w:rPr>
          <w:fldChar w:fldCharType="end"/>
        </w:r>
      </w:hyperlink>
    </w:p>
    <w:p w14:paraId="62BAE283" w14:textId="4559E4EA" w:rsidR="00F00B5B" w:rsidRDefault="00000000">
      <w:pPr>
        <w:pStyle w:val="TableofFigures"/>
        <w:tabs>
          <w:tab w:val="right" w:leader="dot" w:pos="9016"/>
        </w:tabs>
        <w:rPr>
          <w:rFonts w:eastAsiaTheme="minorEastAsia"/>
          <w:noProof/>
          <w:kern w:val="2"/>
          <w:lang w:eastAsia="en-GB"/>
          <w14:ligatures w14:val="standardContextual"/>
        </w:rPr>
      </w:pPr>
      <w:hyperlink w:anchor="_Toc156204393" w:history="1">
        <w:r w:rsidR="00F00B5B" w:rsidRPr="00FE10C2">
          <w:rPr>
            <w:rStyle w:val="Hyperlink"/>
            <w:noProof/>
          </w:rPr>
          <w:t>Table 2.4 Descriptive Statistics for Economic Activity Model</w:t>
        </w:r>
        <w:r w:rsidR="00F00B5B">
          <w:rPr>
            <w:noProof/>
            <w:webHidden/>
          </w:rPr>
          <w:tab/>
        </w:r>
        <w:r w:rsidR="00F00B5B">
          <w:rPr>
            <w:noProof/>
            <w:webHidden/>
          </w:rPr>
          <w:fldChar w:fldCharType="begin"/>
        </w:r>
        <w:r w:rsidR="00F00B5B">
          <w:rPr>
            <w:noProof/>
            <w:webHidden/>
          </w:rPr>
          <w:instrText xml:space="preserve"> PAGEREF _Toc156204393 \h </w:instrText>
        </w:r>
        <w:r w:rsidR="00F00B5B">
          <w:rPr>
            <w:noProof/>
            <w:webHidden/>
          </w:rPr>
        </w:r>
        <w:r w:rsidR="00F00B5B">
          <w:rPr>
            <w:noProof/>
            <w:webHidden/>
          </w:rPr>
          <w:fldChar w:fldCharType="separate"/>
        </w:r>
        <w:r w:rsidR="00F00B5B">
          <w:rPr>
            <w:noProof/>
            <w:webHidden/>
          </w:rPr>
          <w:t>185</w:t>
        </w:r>
        <w:r w:rsidR="00F00B5B">
          <w:rPr>
            <w:noProof/>
            <w:webHidden/>
          </w:rPr>
          <w:fldChar w:fldCharType="end"/>
        </w:r>
      </w:hyperlink>
    </w:p>
    <w:p w14:paraId="3690AEFB" w14:textId="1C2BF9AA" w:rsidR="00F00B5B" w:rsidRDefault="00000000">
      <w:pPr>
        <w:pStyle w:val="TableofFigures"/>
        <w:tabs>
          <w:tab w:val="right" w:leader="dot" w:pos="9016"/>
        </w:tabs>
        <w:rPr>
          <w:rFonts w:eastAsiaTheme="minorEastAsia"/>
          <w:noProof/>
          <w:kern w:val="2"/>
          <w:lang w:eastAsia="en-GB"/>
          <w14:ligatures w14:val="standardContextual"/>
        </w:rPr>
      </w:pPr>
      <w:hyperlink w:anchor="_Toc156204394" w:history="1">
        <w:r w:rsidR="00F00B5B" w:rsidRPr="00FE10C2">
          <w:rPr>
            <w:rStyle w:val="Hyperlink"/>
            <w:noProof/>
          </w:rPr>
          <w:t>Table 2.5 Descriptive Statistics by Economic Activity</w:t>
        </w:r>
        <w:r w:rsidR="00F00B5B">
          <w:rPr>
            <w:noProof/>
            <w:webHidden/>
          </w:rPr>
          <w:tab/>
        </w:r>
        <w:r w:rsidR="00F00B5B">
          <w:rPr>
            <w:noProof/>
            <w:webHidden/>
          </w:rPr>
          <w:fldChar w:fldCharType="begin"/>
        </w:r>
        <w:r w:rsidR="00F00B5B">
          <w:rPr>
            <w:noProof/>
            <w:webHidden/>
          </w:rPr>
          <w:instrText xml:space="preserve"> PAGEREF _Toc156204394 \h </w:instrText>
        </w:r>
        <w:r w:rsidR="00F00B5B">
          <w:rPr>
            <w:noProof/>
            <w:webHidden/>
          </w:rPr>
        </w:r>
        <w:r w:rsidR="00F00B5B">
          <w:rPr>
            <w:noProof/>
            <w:webHidden/>
          </w:rPr>
          <w:fldChar w:fldCharType="separate"/>
        </w:r>
        <w:r w:rsidR="00F00B5B">
          <w:rPr>
            <w:noProof/>
            <w:webHidden/>
          </w:rPr>
          <w:t>189</w:t>
        </w:r>
        <w:r w:rsidR="00F00B5B">
          <w:rPr>
            <w:noProof/>
            <w:webHidden/>
          </w:rPr>
          <w:fldChar w:fldCharType="end"/>
        </w:r>
      </w:hyperlink>
    </w:p>
    <w:p w14:paraId="6795A288" w14:textId="157BF9F9" w:rsidR="00F00B5B" w:rsidRDefault="00000000">
      <w:pPr>
        <w:pStyle w:val="TableofFigures"/>
        <w:tabs>
          <w:tab w:val="right" w:leader="dot" w:pos="9016"/>
        </w:tabs>
        <w:rPr>
          <w:rFonts w:eastAsiaTheme="minorEastAsia"/>
          <w:noProof/>
          <w:kern w:val="2"/>
          <w:lang w:eastAsia="en-GB"/>
          <w14:ligatures w14:val="standardContextual"/>
        </w:rPr>
      </w:pPr>
      <w:hyperlink w:anchor="_Toc156204395" w:history="1">
        <w:r w:rsidR="00F00B5B" w:rsidRPr="00FE10C2">
          <w:rPr>
            <w:rStyle w:val="Hyperlink"/>
            <w:noProof/>
          </w:rPr>
          <w:t>Table 2.6 Descriptive Statistics Comparing NS-SEC by SOC2000 and SOC90 Codes</w:t>
        </w:r>
        <w:r w:rsidR="00F00B5B">
          <w:rPr>
            <w:noProof/>
            <w:webHidden/>
          </w:rPr>
          <w:tab/>
        </w:r>
        <w:r w:rsidR="00F00B5B">
          <w:rPr>
            <w:noProof/>
            <w:webHidden/>
          </w:rPr>
          <w:fldChar w:fldCharType="begin"/>
        </w:r>
        <w:r w:rsidR="00F00B5B">
          <w:rPr>
            <w:noProof/>
            <w:webHidden/>
          </w:rPr>
          <w:instrText xml:space="preserve"> PAGEREF _Toc156204395 \h </w:instrText>
        </w:r>
        <w:r w:rsidR="00F00B5B">
          <w:rPr>
            <w:noProof/>
            <w:webHidden/>
          </w:rPr>
        </w:r>
        <w:r w:rsidR="00F00B5B">
          <w:rPr>
            <w:noProof/>
            <w:webHidden/>
          </w:rPr>
          <w:fldChar w:fldCharType="separate"/>
        </w:r>
        <w:r w:rsidR="00F00B5B">
          <w:rPr>
            <w:noProof/>
            <w:webHidden/>
          </w:rPr>
          <w:t>193</w:t>
        </w:r>
        <w:r w:rsidR="00F00B5B">
          <w:rPr>
            <w:noProof/>
            <w:webHidden/>
          </w:rPr>
          <w:fldChar w:fldCharType="end"/>
        </w:r>
      </w:hyperlink>
    </w:p>
    <w:p w14:paraId="728922F4" w14:textId="69479667" w:rsidR="00F00B5B" w:rsidRDefault="00000000">
      <w:pPr>
        <w:pStyle w:val="TableofFigures"/>
        <w:tabs>
          <w:tab w:val="right" w:leader="dot" w:pos="9016"/>
        </w:tabs>
        <w:rPr>
          <w:rFonts w:eastAsiaTheme="minorEastAsia"/>
          <w:noProof/>
          <w:kern w:val="2"/>
          <w:lang w:eastAsia="en-GB"/>
          <w14:ligatures w14:val="standardContextual"/>
        </w:rPr>
      </w:pPr>
      <w:hyperlink w:anchor="_Toc156204396" w:history="1">
        <w:r w:rsidR="00F00B5B" w:rsidRPr="00FE10C2">
          <w:rPr>
            <w:rStyle w:val="Hyperlink"/>
            <w:noProof/>
          </w:rPr>
          <w:t>Table 2.7 Descriptive Statistics comparing RGSC by SOC2000 and SOC90 codes</w:t>
        </w:r>
        <w:r w:rsidR="00F00B5B">
          <w:rPr>
            <w:noProof/>
            <w:webHidden/>
          </w:rPr>
          <w:tab/>
        </w:r>
        <w:r w:rsidR="00F00B5B">
          <w:rPr>
            <w:noProof/>
            <w:webHidden/>
          </w:rPr>
          <w:fldChar w:fldCharType="begin"/>
        </w:r>
        <w:r w:rsidR="00F00B5B">
          <w:rPr>
            <w:noProof/>
            <w:webHidden/>
          </w:rPr>
          <w:instrText xml:space="preserve"> PAGEREF _Toc156204396 \h </w:instrText>
        </w:r>
        <w:r w:rsidR="00F00B5B">
          <w:rPr>
            <w:noProof/>
            <w:webHidden/>
          </w:rPr>
        </w:r>
        <w:r w:rsidR="00F00B5B">
          <w:rPr>
            <w:noProof/>
            <w:webHidden/>
          </w:rPr>
          <w:fldChar w:fldCharType="separate"/>
        </w:r>
        <w:r w:rsidR="00F00B5B">
          <w:rPr>
            <w:noProof/>
            <w:webHidden/>
          </w:rPr>
          <w:t>195</w:t>
        </w:r>
        <w:r w:rsidR="00F00B5B">
          <w:rPr>
            <w:noProof/>
            <w:webHidden/>
          </w:rPr>
          <w:fldChar w:fldCharType="end"/>
        </w:r>
      </w:hyperlink>
    </w:p>
    <w:p w14:paraId="120EEBE5" w14:textId="4159CB1D" w:rsidR="00F00B5B" w:rsidRDefault="00000000">
      <w:pPr>
        <w:pStyle w:val="TableofFigures"/>
        <w:tabs>
          <w:tab w:val="right" w:leader="dot" w:pos="9016"/>
        </w:tabs>
        <w:rPr>
          <w:rFonts w:eastAsiaTheme="minorEastAsia"/>
          <w:noProof/>
          <w:kern w:val="2"/>
          <w:lang w:eastAsia="en-GB"/>
          <w14:ligatures w14:val="standardContextual"/>
        </w:rPr>
      </w:pPr>
      <w:hyperlink w:anchor="_Toc156204397" w:history="1">
        <w:r w:rsidR="00F00B5B" w:rsidRPr="00FE10C2">
          <w:rPr>
            <w:rStyle w:val="Hyperlink"/>
            <w:noProof/>
          </w:rPr>
          <w:t>Table 2.8 Descriptive Statistics comparing CAMSIS by SOC2000 and SOC90 codes</w:t>
        </w:r>
        <w:r w:rsidR="00F00B5B">
          <w:rPr>
            <w:noProof/>
            <w:webHidden/>
          </w:rPr>
          <w:tab/>
        </w:r>
        <w:r w:rsidR="00F00B5B">
          <w:rPr>
            <w:noProof/>
            <w:webHidden/>
          </w:rPr>
          <w:fldChar w:fldCharType="begin"/>
        </w:r>
        <w:r w:rsidR="00F00B5B">
          <w:rPr>
            <w:noProof/>
            <w:webHidden/>
          </w:rPr>
          <w:instrText xml:space="preserve"> PAGEREF _Toc156204397 \h </w:instrText>
        </w:r>
        <w:r w:rsidR="00F00B5B">
          <w:rPr>
            <w:noProof/>
            <w:webHidden/>
          </w:rPr>
        </w:r>
        <w:r w:rsidR="00F00B5B">
          <w:rPr>
            <w:noProof/>
            <w:webHidden/>
          </w:rPr>
          <w:fldChar w:fldCharType="separate"/>
        </w:r>
        <w:r w:rsidR="00F00B5B">
          <w:rPr>
            <w:noProof/>
            <w:webHidden/>
          </w:rPr>
          <w:t>196</w:t>
        </w:r>
        <w:r w:rsidR="00F00B5B">
          <w:rPr>
            <w:noProof/>
            <w:webHidden/>
          </w:rPr>
          <w:fldChar w:fldCharType="end"/>
        </w:r>
      </w:hyperlink>
    </w:p>
    <w:p w14:paraId="617C7067" w14:textId="062082AE" w:rsidR="00F00B5B" w:rsidRDefault="00000000">
      <w:pPr>
        <w:pStyle w:val="TableofFigures"/>
        <w:tabs>
          <w:tab w:val="right" w:leader="dot" w:pos="9016"/>
        </w:tabs>
        <w:rPr>
          <w:rFonts w:eastAsiaTheme="minorEastAsia"/>
          <w:noProof/>
          <w:kern w:val="2"/>
          <w:lang w:eastAsia="en-GB"/>
          <w14:ligatures w14:val="standardContextual"/>
        </w:rPr>
      </w:pPr>
      <w:hyperlink w:anchor="_Toc156204398" w:history="1">
        <w:r w:rsidR="00F00B5B" w:rsidRPr="00FE10C2">
          <w:rPr>
            <w:rStyle w:val="Hyperlink"/>
            <w:noProof/>
          </w:rPr>
          <w:t>Table 2.9 Goodness-of-fit summaries for explanatory variables and Economic Activity</w:t>
        </w:r>
        <w:r w:rsidR="00F00B5B">
          <w:rPr>
            <w:noProof/>
            <w:webHidden/>
          </w:rPr>
          <w:tab/>
        </w:r>
        <w:r w:rsidR="00F00B5B">
          <w:rPr>
            <w:noProof/>
            <w:webHidden/>
          </w:rPr>
          <w:fldChar w:fldCharType="begin"/>
        </w:r>
        <w:r w:rsidR="00F00B5B">
          <w:rPr>
            <w:noProof/>
            <w:webHidden/>
          </w:rPr>
          <w:instrText xml:space="preserve"> PAGEREF _Toc156204398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7DF112CE" w14:textId="7E2AF91E" w:rsidR="00F00B5B" w:rsidRDefault="00000000">
      <w:pPr>
        <w:pStyle w:val="TableofFigures"/>
        <w:tabs>
          <w:tab w:val="right" w:leader="dot" w:pos="9016"/>
        </w:tabs>
        <w:rPr>
          <w:rFonts w:eastAsiaTheme="minorEastAsia"/>
          <w:noProof/>
          <w:kern w:val="2"/>
          <w:lang w:eastAsia="en-GB"/>
          <w14:ligatures w14:val="standardContextual"/>
        </w:rPr>
      </w:pPr>
      <w:hyperlink w:anchor="_Toc156204399" w:history="1">
        <w:r w:rsidR="00F00B5B" w:rsidRPr="00FE10C2">
          <w:rPr>
            <w:rStyle w:val="Hyperlink"/>
            <w:noProof/>
          </w:rPr>
          <w:t>Table 2.10 Model building goodness-of-fit summaries for multinominal logistic regression model of Economic Activity</w:t>
        </w:r>
        <w:r w:rsidR="00F00B5B">
          <w:rPr>
            <w:noProof/>
            <w:webHidden/>
          </w:rPr>
          <w:tab/>
        </w:r>
        <w:r w:rsidR="00F00B5B">
          <w:rPr>
            <w:noProof/>
            <w:webHidden/>
          </w:rPr>
          <w:fldChar w:fldCharType="begin"/>
        </w:r>
        <w:r w:rsidR="00F00B5B">
          <w:rPr>
            <w:noProof/>
            <w:webHidden/>
          </w:rPr>
          <w:instrText xml:space="preserve"> PAGEREF _Toc156204399 \h </w:instrText>
        </w:r>
        <w:r w:rsidR="00F00B5B">
          <w:rPr>
            <w:noProof/>
            <w:webHidden/>
          </w:rPr>
        </w:r>
        <w:r w:rsidR="00F00B5B">
          <w:rPr>
            <w:noProof/>
            <w:webHidden/>
          </w:rPr>
          <w:fldChar w:fldCharType="separate"/>
        </w:r>
        <w:r w:rsidR="00F00B5B">
          <w:rPr>
            <w:noProof/>
            <w:webHidden/>
          </w:rPr>
          <w:t>197</w:t>
        </w:r>
        <w:r w:rsidR="00F00B5B">
          <w:rPr>
            <w:noProof/>
            <w:webHidden/>
          </w:rPr>
          <w:fldChar w:fldCharType="end"/>
        </w:r>
      </w:hyperlink>
    </w:p>
    <w:p w14:paraId="246B5E8D" w14:textId="3DD7CC8D" w:rsidR="00F00B5B" w:rsidRDefault="00000000">
      <w:pPr>
        <w:pStyle w:val="TableofFigures"/>
        <w:tabs>
          <w:tab w:val="right" w:leader="dot" w:pos="9016"/>
        </w:tabs>
        <w:rPr>
          <w:rFonts w:eastAsiaTheme="minorEastAsia"/>
          <w:noProof/>
          <w:kern w:val="2"/>
          <w:lang w:eastAsia="en-GB"/>
          <w14:ligatures w14:val="standardContextual"/>
        </w:rPr>
      </w:pPr>
      <w:hyperlink w:anchor="_Toc156204400" w:history="1">
        <w:r w:rsidR="00F00B5B" w:rsidRPr="00FE10C2">
          <w:rPr>
            <w:rStyle w:val="Hyperlink"/>
            <w:noProof/>
          </w:rPr>
          <w:t>Table 2.11 Mlogit of Economic Activity</w:t>
        </w:r>
        <w:r w:rsidR="00F00B5B">
          <w:rPr>
            <w:noProof/>
            <w:webHidden/>
          </w:rPr>
          <w:tab/>
        </w:r>
        <w:r w:rsidR="00F00B5B">
          <w:rPr>
            <w:noProof/>
            <w:webHidden/>
          </w:rPr>
          <w:fldChar w:fldCharType="begin"/>
        </w:r>
        <w:r w:rsidR="00F00B5B">
          <w:rPr>
            <w:noProof/>
            <w:webHidden/>
          </w:rPr>
          <w:instrText xml:space="preserve"> PAGEREF _Toc156204400 \h </w:instrText>
        </w:r>
        <w:r w:rsidR="00F00B5B">
          <w:rPr>
            <w:noProof/>
            <w:webHidden/>
          </w:rPr>
        </w:r>
        <w:r w:rsidR="00F00B5B">
          <w:rPr>
            <w:noProof/>
            <w:webHidden/>
          </w:rPr>
          <w:fldChar w:fldCharType="separate"/>
        </w:r>
        <w:r w:rsidR="00F00B5B">
          <w:rPr>
            <w:noProof/>
            <w:webHidden/>
          </w:rPr>
          <w:t>201</w:t>
        </w:r>
        <w:r w:rsidR="00F00B5B">
          <w:rPr>
            <w:noProof/>
            <w:webHidden/>
          </w:rPr>
          <w:fldChar w:fldCharType="end"/>
        </w:r>
      </w:hyperlink>
    </w:p>
    <w:p w14:paraId="4617087C" w14:textId="3BEF1DB6" w:rsidR="00F00B5B" w:rsidRDefault="00000000">
      <w:pPr>
        <w:pStyle w:val="TableofFigures"/>
        <w:tabs>
          <w:tab w:val="right" w:leader="dot" w:pos="9016"/>
        </w:tabs>
        <w:rPr>
          <w:rFonts w:eastAsiaTheme="minorEastAsia"/>
          <w:noProof/>
          <w:kern w:val="2"/>
          <w:lang w:eastAsia="en-GB"/>
          <w14:ligatures w14:val="standardContextual"/>
        </w:rPr>
      </w:pPr>
      <w:hyperlink w:anchor="_Toc156204401" w:history="1">
        <w:r w:rsidR="00F00B5B" w:rsidRPr="00FE10C2">
          <w:rPr>
            <w:rStyle w:val="Hyperlink"/>
            <w:noProof/>
          </w:rPr>
          <w:t>Table 2.12 Sensitivity analyses of alternative measures of parental social stratification</w:t>
        </w:r>
        <w:r w:rsidR="00F00B5B">
          <w:rPr>
            <w:noProof/>
            <w:webHidden/>
          </w:rPr>
          <w:tab/>
        </w:r>
        <w:r w:rsidR="00F00B5B">
          <w:rPr>
            <w:noProof/>
            <w:webHidden/>
          </w:rPr>
          <w:fldChar w:fldCharType="begin"/>
        </w:r>
        <w:r w:rsidR="00F00B5B">
          <w:rPr>
            <w:noProof/>
            <w:webHidden/>
          </w:rPr>
          <w:instrText xml:space="preserve"> PAGEREF _Toc156204401 \h </w:instrText>
        </w:r>
        <w:r w:rsidR="00F00B5B">
          <w:rPr>
            <w:noProof/>
            <w:webHidden/>
          </w:rPr>
        </w:r>
        <w:r w:rsidR="00F00B5B">
          <w:rPr>
            <w:noProof/>
            <w:webHidden/>
          </w:rPr>
          <w:fldChar w:fldCharType="separate"/>
        </w:r>
        <w:r w:rsidR="00F00B5B">
          <w:rPr>
            <w:noProof/>
            <w:webHidden/>
          </w:rPr>
          <w:t>216</w:t>
        </w:r>
        <w:r w:rsidR="00F00B5B">
          <w:rPr>
            <w:noProof/>
            <w:webHidden/>
          </w:rPr>
          <w:fldChar w:fldCharType="end"/>
        </w:r>
      </w:hyperlink>
    </w:p>
    <w:p w14:paraId="7CAD5EE6" w14:textId="51C6C399" w:rsidR="00F00B5B" w:rsidRDefault="00000000">
      <w:pPr>
        <w:pStyle w:val="TableofFigures"/>
        <w:tabs>
          <w:tab w:val="right" w:leader="dot" w:pos="9016"/>
        </w:tabs>
        <w:rPr>
          <w:rFonts w:eastAsiaTheme="minorEastAsia"/>
          <w:noProof/>
          <w:kern w:val="2"/>
          <w:lang w:eastAsia="en-GB"/>
          <w14:ligatures w14:val="standardContextual"/>
        </w:rPr>
      </w:pPr>
      <w:hyperlink w:anchor="_Toc156204402" w:history="1">
        <w:r w:rsidR="00F00B5B" w:rsidRPr="00FE10C2">
          <w:rPr>
            <w:rStyle w:val="Hyperlink"/>
            <w:noProof/>
          </w:rPr>
          <w:t>Table 2.13 Goodness-of-fit summaries for explanatory variables and Economic Activity Comparing SOC codes</w:t>
        </w:r>
        <w:r w:rsidR="00F00B5B">
          <w:rPr>
            <w:noProof/>
            <w:webHidden/>
          </w:rPr>
          <w:tab/>
        </w:r>
        <w:r w:rsidR="00F00B5B">
          <w:rPr>
            <w:noProof/>
            <w:webHidden/>
          </w:rPr>
          <w:fldChar w:fldCharType="begin"/>
        </w:r>
        <w:r w:rsidR="00F00B5B">
          <w:rPr>
            <w:noProof/>
            <w:webHidden/>
          </w:rPr>
          <w:instrText xml:space="preserve"> PAGEREF _Toc156204402 \h </w:instrText>
        </w:r>
        <w:r w:rsidR="00F00B5B">
          <w:rPr>
            <w:noProof/>
            <w:webHidden/>
          </w:rPr>
        </w:r>
        <w:r w:rsidR="00F00B5B">
          <w:rPr>
            <w:noProof/>
            <w:webHidden/>
          </w:rPr>
          <w:fldChar w:fldCharType="separate"/>
        </w:r>
        <w:r w:rsidR="00F00B5B">
          <w:rPr>
            <w:noProof/>
            <w:webHidden/>
          </w:rPr>
          <w:t>221</w:t>
        </w:r>
        <w:r w:rsidR="00F00B5B">
          <w:rPr>
            <w:noProof/>
            <w:webHidden/>
          </w:rPr>
          <w:fldChar w:fldCharType="end"/>
        </w:r>
      </w:hyperlink>
    </w:p>
    <w:p w14:paraId="221EA64D" w14:textId="70F7F16D" w:rsidR="00F00B5B" w:rsidRDefault="00000000">
      <w:pPr>
        <w:pStyle w:val="TableofFigures"/>
        <w:tabs>
          <w:tab w:val="right" w:leader="dot" w:pos="9016"/>
        </w:tabs>
        <w:rPr>
          <w:rFonts w:eastAsiaTheme="minorEastAsia"/>
          <w:noProof/>
          <w:kern w:val="2"/>
          <w:lang w:eastAsia="en-GB"/>
          <w14:ligatures w14:val="standardContextual"/>
        </w:rPr>
      </w:pPr>
      <w:hyperlink w:anchor="_Toc156204403" w:history="1">
        <w:r w:rsidR="00F00B5B" w:rsidRPr="00FE10C2">
          <w:rPr>
            <w:rStyle w:val="Hyperlink"/>
            <w:noProof/>
          </w:rPr>
          <w:t>Table 2.14 Model building goodness-of-fit summaries for multinominal logistic regression model of Economic Activity Comparing SOC codes</w:t>
        </w:r>
        <w:r w:rsidR="00F00B5B">
          <w:rPr>
            <w:noProof/>
            <w:webHidden/>
          </w:rPr>
          <w:tab/>
        </w:r>
        <w:r w:rsidR="00F00B5B">
          <w:rPr>
            <w:noProof/>
            <w:webHidden/>
          </w:rPr>
          <w:fldChar w:fldCharType="begin"/>
        </w:r>
        <w:r w:rsidR="00F00B5B">
          <w:rPr>
            <w:noProof/>
            <w:webHidden/>
          </w:rPr>
          <w:instrText xml:space="preserve"> PAGEREF _Toc156204403 \h </w:instrText>
        </w:r>
        <w:r w:rsidR="00F00B5B">
          <w:rPr>
            <w:noProof/>
            <w:webHidden/>
          </w:rPr>
        </w:r>
        <w:r w:rsidR="00F00B5B">
          <w:rPr>
            <w:noProof/>
            <w:webHidden/>
          </w:rPr>
          <w:fldChar w:fldCharType="separate"/>
        </w:r>
        <w:r w:rsidR="00F00B5B">
          <w:rPr>
            <w:noProof/>
            <w:webHidden/>
          </w:rPr>
          <w:t>222</w:t>
        </w:r>
        <w:r w:rsidR="00F00B5B">
          <w:rPr>
            <w:noProof/>
            <w:webHidden/>
          </w:rPr>
          <w:fldChar w:fldCharType="end"/>
        </w:r>
      </w:hyperlink>
    </w:p>
    <w:p w14:paraId="0CDE9E7C" w14:textId="650EA89C" w:rsidR="00F00B5B" w:rsidRDefault="00000000">
      <w:pPr>
        <w:pStyle w:val="TableofFigures"/>
        <w:tabs>
          <w:tab w:val="right" w:leader="dot" w:pos="9016"/>
        </w:tabs>
        <w:rPr>
          <w:rFonts w:eastAsiaTheme="minorEastAsia"/>
          <w:noProof/>
          <w:kern w:val="2"/>
          <w:lang w:eastAsia="en-GB"/>
          <w14:ligatures w14:val="standardContextual"/>
        </w:rPr>
      </w:pPr>
      <w:hyperlink w:anchor="_Toc156204404" w:history="1">
        <w:r w:rsidR="00F00B5B" w:rsidRPr="00FE10C2">
          <w:rPr>
            <w:rStyle w:val="Hyperlink"/>
            <w:noProof/>
          </w:rPr>
          <w:t>Table 2.15 Sensitivity Analysis of SOC Codes</w:t>
        </w:r>
        <w:r w:rsidR="00F00B5B">
          <w:rPr>
            <w:noProof/>
            <w:webHidden/>
          </w:rPr>
          <w:tab/>
        </w:r>
        <w:r w:rsidR="00F00B5B">
          <w:rPr>
            <w:noProof/>
            <w:webHidden/>
          </w:rPr>
          <w:fldChar w:fldCharType="begin"/>
        </w:r>
        <w:r w:rsidR="00F00B5B">
          <w:rPr>
            <w:noProof/>
            <w:webHidden/>
          </w:rPr>
          <w:instrText xml:space="preserve"> PAGEREF _Toc156204404 \h </w:instrText>
        </w:r>
        <w:r w:rsidR="00F00B5B">
          <w:rPr>
            <w:noProof/>
            <w:webHidden/>
          </w:rPr>
        </w:r>
        <w:r w:rsidR="00F00B5B">
          <w:rPr>
            <w:noProof/>
            <w:webHidden/>
          </w:rPr>
          <w:fldChar w:fldCharType="separate"/>
        </w:r>
        <w:r w:rsidR="00F00B5B">
          <w:rPr>
            <w:noProof/>
            <w:webHidden/>
          </w:rPr>
          <w:t>223</w:t>
        </w:r>
        <w:r w:rsidR="00F00B5B">
          <w:rPr>
            <w:noProof/>
            <w:webHidden/>
          </w:rPr>
          <w:fldChar w:fldCharType="end"/>
        </w:r>
      </w:hyperlink>
    </w:p>
    <w:p w14:paraId="5372AB99" w14:textId="0593461B" w:rsidR="00F00B5B" w:rsidRDefault="00000000">
      <w:pPr>
        <w:pStyle w:val="TableofFigures"/>
        <w:tabs>
          <w:tab w:val="right" w:leader="dot" w:pos="9016"/>
        </w:tabs>
        <w:rPr>
          <w:rFonts w:eastAsiaTheme="minorEastAsia"/>
          <w:noProof/>
          <w:kern w:val="2"/>
          <w:lang w:eastAsia="en-GB"/>
          <w14:ligatures w14:val="standardContextual"/>
        </w:rPr>
      </w:pPr>
      <w:hyperlink w:anchor="_Toc156204405" w:history="1">
        <w:r w:rsidR="00F00B5B" w:rsidRPr="00FE10C2">
          <w:rPr>
            <w:rStyle w:val="Hyperlink"/>
            <w:noProof/>
          </w:rPr>
          <w:t>Table 2.16 Missing data patterns for BCS</w:t>
        </w:r>
        <w:r w:rsidR="00F00B5B">
          <w:rPr>
            <w:noProof/>
            <w:webHidden/>
          </w:rPr>
          <w:tab/>
        </w:r>
        <w:r w:rsidR="00F00B5B">
          <w:rPr>
            <w:noProof/>
            <w:webHidden/>
          </w:rPr>
          <w:fldChar w:fldCharType="begin"/>
        </w:r>
        <w:r w:rsidR="00F00B5B">
          <w:rPr>
            <w:noProof/>
            <w:webHidden/>
          </w:rPr>
          <w:instrText xml:space="preserve"> PAGEREF _Toc156204405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712E0164" w14:textId="5C504989" w:rsidR="00F00B5B" w:rsidRDefault="00000000">
      <w:pPr>
        <w:pStyle w:val="TableofFigures"/>
        <w:tabs>
          <w:tab w:val="right" w:leader="dot" w:pos="9016"/>
        </w:tabs>
        <w:rPr>
          <w:rFonts w:eastAsiaTheme="minorEastAsia"/>
          <w:noProof/>
          <w:kern w:val="2"/>
          <w:lang w:eastAsia="en-GB"/>
          <w14:ligatures w14:val="standardContextual"/>
        </w:rPr>
      </w:pPr>
      <w:hyperlink w:anchor="_Toc156204406" w:history="1">
        <w:r w:rsidR="00F00B5B" w:rsidRPr="00FE10C2">
          <w:rPr>
            <w:rStyle w:val="Hyperlink"/>
            <w:noProof/>
          </w:rPr>
          <w:t>Table 2.17 Number of Observations missing for BCS</w:t>
        </w:r>
        <w:r w:rsidR="00F00B5B">
          <w:rPr>
            <w:noProof/>
            <w:webHidden/>
          </w:rPr>
          <w:tab/>
        </w:r>
        <w:r w:rsidR="00F00B5B">
          <w:rPr>
            <w:noProof/>
            <w:webHidden/>
          </w:rPr>
          <w:fldChar w:fldCharType="begin"/>
        </w:r>
        <w:r w:rsidR="00F00B5B">
          <w:rPr>
            <w:noProof/>
            <w:webHidden/>
          </w:rPr>
          <w:instrText xml:space="preserve"> PAGEREF _Toc156204406 \h </w:instrText>
        </w:r>
        <w:r w:rsidR="00F00B5B">
          <w:rPr>
            <w:noProof/>
            <w:webHidden/>
          </w:rPr>
        </w:r>
        <w:r w:rsidR="00F00B5B">
          <w:rPr>
            <w:noProof/>
            <w:webHidden/>
          </w:rPr>
          <w:fldChar w:fldCharType="separate"/>
        </w:r>
        <w:r w:rsidR="00F00B5B">
          <w:rPr>
            <w:noProof/>
            <w:webHidden/>
          </w:rPr>
          <w:t>228</w:t>
        </w:r>
        <w:r w:rsidR="00F00B5B">
          <w:rPr>
            <w:noProof/>
            <w:webHidden/>
          </w:rPr>
          <w:fldChar w:fldCharType="end"/>
        </w:r>
      </w:hyperlink>
    </w:p>
    <w:p w14:paraId="0CF8605A" w14:textId="1FA0CA7A" w:rsidR="00F00B5B" w:rsidRDefault="00000000">
      <w:pPr>
        <w:pStyle w:val="TableofFigures"/>
        <w:tabs>
          <w:tab w:val="right" w:leader="dot" w:pos="9016"/>
        </w:tabs>
        <w:rPr>
          <w:rFonts w:eastAsiaTheme="minorEastAsia"/>
          <w:noProof/>
          <w:kern w:val="2"/>
          <w:lang w:eastAsia="en-GB"/>
          <w14:ligatures w14:val="standardContextual"/>
        </w:rPr>
      </w:pPr>
      <w:hyperlink w:anchor="_Toc156204407" w:history="1">
        <w:r w:rsidR="00F00B5B" w:rsidRPr="00FE10C2">
          <w:rPr>
            <w:rStyle w:val="Hyperlink"/>
            <w:noProof/>
          </w:rPr>
          <w:t>Table 2.18 Comparison of Missingness across four models</w:t>
        </w:r>
        <w:r w:rsidR="00F00B5B">
          <w:rPr>
            <w:noProof/>
            <w:webHidden/>
          </w:rPr>
          <w:tab/>
        </w:r>
        <w:r w:rsidR="00F00B5B">
          <w:rPr>
            <w:noProof/>
            <w:webHidden/>
          </w:rPr>
          <w:fldChar w:fldCharType="begin"/>
        </w:r>
        <w:r w:rsidR="00F00B5B">
          <w:rPr>
            <w:noProof/>
            <w:webHidden/>
          </w:rPr>
          <w:instrText xml:space="preserve"> PAGEREF _Toc156204407 \h </w:instrText>
        </w:r>
        <w:r w:rsidR="00F00B5B">
          <w:rPr>
            <w:noProof/>
            <w:webHidden/>
          </w:rPr>
        </w:r>
        <w:r w:rsidR="00F00B5B">
          <w:rPr>
            <w:noProof/>
            <w:webHidden/>
          </w:rPr>
          <w:fldChar w:fldCharType="separate"/>
        </w:r>
        <w:r w:rsidR="00F00B5B">
          <w:rPr>
            <w:noProof/>
            <w:webHidden/>
          </w:rPr>
          <w:t>238</w:t>
        </w:r>
        <w:r w:rsidR="00F00B5B">
          <w:rPr>
            <w:noProof/>
            <w:webHidden/>
          </w:rPr>
          <w:fldChar w:fldCharType="end"/>
        </w:r>
      </w:hyperlink>
    </w:p>
    <w:p w14:paraId="114B18ED" w14:textId="2F951C76" w:rsidR="005A2520" w:rsidRDefault="006A0C55" w:rsidP="005A2767">
      <w:pPr>
        <w:rPr>
          <w:rFonts w:ascii="Book Antiqua" w:hAnsi="Book Antiqua" w:cs="Times New Roman"/>
          <w:sz w:val="24"/>
          <w:szCs w:val="24"/>
        </w:rPr>
      </w:pPr>
      <w:r w:rsidRPr="00837293">
        <w:rPr>
          <w:rFonts w:ascii="Book Antiqua" w:hAnsi="Book Antiqua" w:cs="Times New Roman"/>
          <w:sz w:val="24"/>
          <w:szCs w:val="24"/>
        </w:rPr>
        <w:fldChar w:fldCharType="end"/>
      </w:r>
    </w:p>
    <w:p w14:paraId="041A19A1" w14:textId="77777777" w:rsidR="00F54FA8" w:rsidRDefault="00F54FA8" w:rsidP="005A2767">
      <w:pPr>
        <w:rPr>
          <w:rFonts w:ascii="Book Antiqua" w:hAnsi="Book Antiqua" w:cs="Times New Roman"/>
          <w:sz w:val="24"/>
          <w:szCs w:val="24"/>
        </w:rPr>
      </w:pPr>
    </w:p>
    <w:p w14:paraId="1F1BA976" w14:textId="77777777" w:rsidR="00F54FA8" w:rsidRDefault="00F54FA8" w:rsidP="005A2767">
      <w:pPr>
        <w:rPr>
          <w:rFonts w:ascii="Book Antiqua" w:hAnsi="Book Antiqua" w:cs="Times New Roman"/>
          <w:sz w:val="24"/>
          <w:szCs w:val="24"/>
        </w:rPr>
      </w:pPr>
    </w:p>
    <w:p w14:paraId="04780A42" w14:textId="77777777" w:rsidR="00F54FA8" w:rsidRDefault="00F54FA8" w:rsidP="005A2767">
      <w:pPr>
        <w:rPr>
          <w:rFonts w:ascii="Book Antiqua" w:hAnsi="Book Antiqua" w:cs="Times New Roman"/>
          <w:sz w:val="24"/>
          <w:szCs w:val="24"/>
        </w:rPr>
      </w:pPr>
    </w:p>
    <w:p w14:paraId="04C3C2BD" w14:textId="77777777" w:rsidR="00F54FA8" w:rsidRDefault="00F54FA8" w:rsidP="005A2767">
      <w:pPr>
        <w:rPr>
          <w:rFonts w:ascii="Book Antiqua" w:hAnsi="Book Antiqua" w:cs="Times New Roman"/>
          <w:sz w:val="24"/>
          <w:szCs w:val="24"/>
        </w:rPr>
      </w:pPr>
    </w:p>
    <w:p w14:paraId="1361FCAF" w14:textId="77777777" w:rsidR="00F54FA8" w:rsidRDefault="00F54FA8" w:rsidP="005A2767">
      <w:pPr>
        <w:rPr>
          <w:rFonts w:ascii="Book Antiqua" w:hAnsi="Book Antiqua" w:cs="Times New Roman"/>
          <w:sz w:val="24"/>
          <w:szCs w:val="24"/>
        </w:rPr>
      </w:pPr>
    </w:p>
    <w:p w14:paraId="7830B28F" w14:textId="77777777" w:rsidR="00F54FA8" w:rsidRDefault="00F54FA8" w:rsidP="005A2767">
      <w:pPr>
        <w:rPr>
          <w:rFonts w:ascii="Book Antiqua" w:hAnsi="Book Antiqua" w:cs="Times New Roman"/>
          <w:sz w:val="24"/>
          <w:szCs w:val="24"/>
        </w:rPr>
      </w:pPr>
    </w:p>
    <w:p w14:paraId="011E1C23" w14:textId="77777777" w:rsidR="00F54FA8" w:rsidRDefault="00F54FA8" w:rsidP="005A2767">
      <w:pPr>
        <w:rPr>
          <w:rFonts w:ascii="Book Antiqua" w:hAnsi="Book Antiqua" w:cs="Times New Roman"/>
          <w:sz w:val="24"/>
          <w:szCs w:val="24"/>
        </w:rPr>
      </w:pPr>
    </w:p>
    <w:p w14:paraId="62306B86" w14:textId="77777777" w:rsidR="00F54FA8" w:rsidRDefault="00F54FA8" w:rsidP="005A2767">
      <w:pPr>
        <w:rPr>
          <w:rFonts w:ascii="Book Antiqua" w:hAnsi="Book Antiqua" w:cs="Times New Roman"/>
          <w:sz w:val="24"/>
          <w:szCs w:val="24"/>
        </w:rPr>
      </w:pPr>
    </w:p>
    <w:p w14:paraId="51E3679F" w14:textId="77777777" w:rsidR="00F54FA8" w:rsidRDefault="00F54FA8" w:rsidP="005A2767">
      <w:pPr>
        <w:rPr>
          <w:rFonts w:ascii="Book Antiqua" w:hAnsi="Book Antiqua" w:cs="Times New Roman"/>
          <w:sz w:val="24"/>
          <w:szCs w:val="24"/>
        </w:rPr>
      </w:pPr>
    </w:p>
    <w:p w14:paraId="02E55775" w14:textId="77777777" w:rsidR="00F54FA8" w:rsidRDefault="00F54FA8" w:rsidP="005A2767">
      <w:pPr>
        <w:rPr>
          <w:rFonts w:ascii="Book Antiqua" w:hAnsi="Book Antiqua" w:cs="Times New Roman"/>
          <w:sz w:val="24"/>
          <w:szCs w:val="24"/>
        </w:rPr>
      </w:pPr>
    </w:p>
    <w:p w14:paraId="7A11A2CC" w14:textId="77777777" w:rsidR="00F54FA8" w:rsidRDefault="00F54FA8" w:rsidP="005A2767">
      <w:pPr>
        <w:rPr>
          <w:rFonts w:ascii="Book Antiqua" w:hAnsi="Book Antiqua" w:cs="Times New Roman"/>
          <w:sz w:val="24"/>
          <w:szCs w:val="24"/>
        </w:rPr>
      </w:pPr>
    </w:p>
    <w:p w14:paraId="2D410A0D" w14:textId="77777777" w:rsidR="00F54FA8" w:rsidRDefault="00F54FA8" w:rsidP="005A2767">
      <w:pPr>
        <w:rPr>
          <w:rFonts w:ascii="Book Antiqua" w:hAnsi="Book Antiqua" w:cs="Times New Roman"/>
          <w:sz w:val="24"/>
          <w:szCs w:val="24"/>
        </w:rPr>
      </w:pPr>
    </w:p>
    <w:p w14:paraId="6D749EEC" w14:textId="77777777" w:rsidR="00F54FA8" w:rsidRDefault="00F54FA8" w:rsidP="005A2767">
      <w:pPr>
        <w:rPr>
          <w:rFonts w:ascii="Book Antiqua" w:hAnsi="Book Antiqua" w:cs="Times New Roman"/>
          <w:sz w:val="24"/>
          <w:szCs w:val="24"/>
        </w:rPr>
      </w:pPr>
    </w:p>
    <w:p w14:paraId="0777B2F1" w14:textId="77777777" w:rsidR="00F54FA8" w:rsidRDefault="00F54FA8" w:rsidP="005A2767">
      <w:pPr>
        <w:rPr>
          <w:rFonts w:ascii="Book Antiqua" w:hAnsi="Book Antiqua" w:cs="Times New Roman"/>
          <w:sz w:val="24"/>
          <w:szCs w:val="24"/>
        </w:rPr>
      </w:pPr>
    </w:p>
    <w:p w14:paraId="5A6C33AD" w14:textId="77777777" w:rsidR="00F54FA8" w:rsidRDefault="00F54FA8" w:rsidP="005A2767">
      <w:pPr>
        <w:rPr>
          <w:rFonts w:ascii="Book Antiqua" w:hAnsi="Book Antiqua" w:cs="Times New Roman"/>
          <w:sz w:val="24"/>
          <w:szCs w:val="24"/>
        </w:rPr>
      </w:pPr>
    </w:p>
    <w:p w14:paraId="7D06814A" w14:textId="77777777" w:rsidR="00F54FA8" w:rsidRDefault="00F54FA8" w:rsidP="005A2767">
      <w:pPr>
        <w:rPr>
          <w:rFonts w:ascii="Book Antiqua" w:hAnsi="Book Antiqua" w:cs="Times New Roman"/>
          <w:sz w:val="24"/>
          <w:szCs w:val="24"/>
        </w:rPr>
      </w:pPr>
    </w:p>
    <w:p w14:paraId="18CF9317" w14:textId="77777777" w:rsidR="00F54FA8" w:rsidRDefault="00F54FA8" w:rsidP="005A2767">
      <w:pPr>
        <w:rPr>
          <w:rFonts w:ascii="Book Antiqua" w:hAnsi="Book Antiqua" w:cs="Times New Roman"/>
          <w:sz w:val="24"/>
          <w:szCs w:val="24"/>
        </w:rPr>
      </w:pPr>
    </w:p>
    <w:p w14:paraId="666AB67F" w14:textId="77777777" w:rsidR="00F54FA8" w:rsidRDefault="00F54FA8" w:rsidP="005A2767">
      <w:pPr>
        <w:rPr>
          <w:rFonts w:ascii="Book Antiqua" w:hAnsi="Book Antiqua" w:cs="Times New Roman"/>
          <w:sz w:val="24"/>
          <w:szCs w:val="24"/>
        </w:rPr>
      </w:pPr>
    </w:p>
    <w:p w14:paraId="1CEC2A13" w14:textId="77777777" w:rsidR="00F54FA8" w:rsidRDefault="00F54FA8" w:rsidP="005A2767">
      <w:pPr>
        <w:rPr>
          <w:rFonts w:ascii="Book Antiqua" w:hAnsi="Book Antiqua" w:cs="Times New Roman"/>
          <w:sz w:val="24"/>
          <w:szCs w:val="24"/>
        </w:rPr>
      </w:pPr>
    </w:p>
    <w:p w14:paraId="69E6CAA9" w14:textId="77777777" w:rsidR="00F54FA8" w:rsidRDefault="00F54FA8" w:rsidP="005A2767">
      <w:pPr>
        <w:rPr>
          <w:rFonts w:ascii="Book Antiqua" w:hAnsi="Book Antiqua" w:cs="Times New Roman"/>
          <w:sz w:val="24"/>
          <w:szCs w:val="24"/>
        </w:rPr>
      </w:pPr>
    </w:p>
    <w:p w14:paraId="023EBA28" w14:textId="77777777" w:rsidR="00F54FA8" w:rsidRDefault="00F54FA8" w:rsidP="005A2767">
      <w:pPr>
        <w:rPr>
          <w:rFonts w:ascii="Book Antiqua" w:hAnsi="Book Antiqua" w:cs="Times New Roman"/>
          <w:sz w:val="24"/>
          <w:szCs w:val="24"/>
        </w:rPr>
      </w:pPr>
    </w:p>
    <w:p w14:paraId="7FD3FCFA" w14:textId="77777777" w:rsidR="00F54FA8" w:rsidRDefault="00F54FA8" w:rsidP="005A2767">
      <w:pPr>
        <w:rPr>
          <w:rFonts w:ascii="Book Antiqua" w:hAnsi="Book Antiqua" w:cs="Times New Roman"/>
          <w:sz w:val="24"/>
          <w:szCs w:val="24"/>
        </w:rPr>
      </w:pPr>
    </w:p>
    <w:p w14:paraId="165B5981" w14:textId="77777777" w:rsidR="00F54FA8" w:rsidRDefault="00F54FA8" w:rsidP="005A2767">
      <w:pPr>
        <w:rPr>
          <w:rFonts w:ascii="Book Antiqua" w:hAnsi="Book Antiqua" w:cs="Times New Roman"/>
          <w:sz w:val="24"/>
          <w:szCs w:val="24"/>
        </w:rPr>
      </w:pPr>
    </w:p>
    <w:p w14:paraId="62C93770" w14:textId="77777777" w:rsidR="00F54FA8" w:rsidRDefault="00F54FA8" w:rsidP="005A2767">
      <w:pPr>
        <w:rPr>
          <w:rFonts w:ascii="Book Antiqua" w:hAnsi="Book Antiqua" w:cs="Times New Roman"/>
          <w:sz w:val="24"/>
          <w:szCs w:val="24"/>
        </w:rPr>
      </w:pPr>
    </w:p>
    <w:p w14:paraId="0A0632E8" w14:textId="77777777" w:rsidR="00F54FA8" w:rsidRDefault="00F54FA8" w:rsidP="005A2767">
      <w:pPr>
        <w:rPr>
          <w:rFonts w:ascii="Book Antiqua" w:hAnsi="Book Antiqua" w:cs="Times New Roman"/>
          <w:sz w:val="24"/>
          <w:szCs w:val="24"/>
        </w:rPr>
      </w:pPr>
    </w:p>
    <w:p w14:paraId="36645B23" w14:textId="77777777" w:rsidR="00F54FA8" w:rsidRDefault="00F54FA8" w:rsidP="005A2767">
      <w:pPr>
        <w:rPr>
          <w:rFonts w:ascii="Book Antiqua" w:hAnsi="Book Antiqua" w:cs="Times New Roman"/>
          <w:sz w:val="24"/>
          <w:szCs w:val="24"/>
        </w:rPr>
      </w:pPr>
    </w:p>
    <w:p w14:paraId="13056EFB" w14:textId="05F800B6" w:rsidR="005A2520" w:rsidRDefault="005A2520" w:rsidP="007D7008">
      <w:pPr>
        <w:pStyle w:val="Heading6"/>
      </w:pPr>
      <w:bookmarkStart w:id="1" w:name="_Toc156204257"/>
      <w:r w:rsidRPr="007D7008">
        <w:lastRenderedPageBreak/>
        <w:t xml:space="preserve">of </w:t>
      </w:r>
      <w:r w:rsidR="007D7008" w:rsidRPr="007D7008">
        <w:t xml:space="preserve">Appendix </w:t>
      </w:r>
      <w:r w:rsidRPr="007D7008">
        <w:t>Tables</w:t>
      </w:r>
      <w:bookmarkEnd w:id="1"/>
    </w:p>
    <w:p w14:paraId="2CF63F0D" w14:textId="77777777" w:rsidR="007D7008" w:rsidRPr="007D7008" w:rsidRDefault="007D7008" w:rsidP="007D7008"/>
    <w:p w14:paraId="5538F89C" w14:textId="2E0DC868" w:rsidR="00F00B5B" w:rsidRDefault="005A2767">
      <w:pPr>
        <w:pStyle w:val="TableofFigures"/>
        <w:tabs>
          <w:tab w:val="right" w:leader="dot" w:pos="9016"/>
        </w:tabs>
        <w:rPr>
          <w:rFonts w:eastAsiaTheme="minorEastAsia"/>
          <w:noProof/>
          <w:kern w:val="2"/>
          <w:lang w:eastAsia="en-GB"/>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\h \z \c "Appendix" </w:instrText>
      </w:r>
      <w:r>
        <w:rPr>
          <w:rFonts w:ascii="Book Antiqua" w:hAnsi="Book Antiqua" w:cs="Times New Roman"/>
          <w:sz w:val="24"/>
          <w:szCs w:val="24"/>
        </w:rPr>
        <w:fldChar w:fldCharType="separate"/>
      </w:r>
      <w:hyperlink w:anchor="_Toc156204408" w:history="1">
        <w:r w:rsidR="00F00B5B" w:rsidRPr="003E3424">
          <w:rPr>
            <w:rStyle w:val="Hyperlink"/>
            <w:noProof/>
          </w:rPr>
          <w:t>Appendix 6.1.1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_Toc156204408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05A667DF" w14:textId="261B1D2A" w:rsidR="00F00B5B" w:rsidRDefault="00000000">
      <w:pPr>
        <w:pStyle w:val="TableofFigures"/>
        <w:tabs>
          <w:tab w:val="right" w:leader="dot" w:pos="9016"/>
        </w:tabs>
        <w:rPr>
          <w:rFonts w:eastAsiaTheme="minorEastAsia"/>
          <w:noProof/>
          <w:kern w:val="2"/>
          <w:lang w:eastAsia="en-GB"/>
          <w14:ligatures w14:val="standardContextual"/>
        </w:rPr>
      </w:pPr>
      <w:hyperlink w:anchor="_Toc156204409" w:history="1">
        <w:r w:rsidR="00F00B5B" w:rsidRPr="003E3424">
          <w:rPr>
            <w:rStyle w:val="Hyperlink"/>
            <w:noProof/>
          </w:rPr>
          <w:t>Appendix 6.1.2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_Toc156204409 \h </w:instrText>
        </w:r>
        <w:r w:rsidR="00F00B5B">
          <w:rPr>
            <w:noProof/>
            <w:webHidden/>
          </w:rPr>
        </w:r>
        <w:r w:rsidR="00F00B5B">
          <w:rPr>
            <w:noProof/>
            <w:webHidden/>
          </w:rPr>
          <w:fldChar w:fldCharType="separate"/>
        </w:r>
        <w:r w:rsidR="00F00B5B">
          <w:rPr>
            <w:noProof/>
            <w:webHidden/>
          </w:rPr>
          <w:t>249</w:t>
        </w:r>
        <w:r w:rsidR="00F00B5B">
          <w:rPr>
            <w:noProof/>
            <w:webHidden/>
          </w:rPr>
          <w:fldChar w:fldCharType="end"/>
        </w:r>
      </w:hyperlink>
    </w:p>
    <w:p w14:paraId="5BEB7867" w14:textId="4984F715" w:rsidR="00F00B5B" w:rsidRDefault="00000000">
      <w:pPr>
        <w:pStyle w:val="TableofFigures"/>
        <w:tabs>
          <w:tab w:val="right" w:leader="dot" w:pos="9016"/>
        </w:tabs>
        <w:rPr>
          <w:rFonts w:eastAsiaTheme="minorEastAsia"/>
          <w:noProof/>
          <w:kern w:val="2"/>
          <w:lang w:eastAsia="en-GB"/>
          <w14:ligatures w14:val="standardContextual"/>
        </w:rPr>
      </w:pPr>
      <w:hyperlink w:anchor="_Toc156204410" w:history="1">
        <w:r w:rsidR="00F00B5B" w:rsidRPr="003E3424">
          <w:rPr>
            <w:rStyle w:val="Hyperlink"/>
            <w:noProof/>
          </w:rPr>
          <w:t>Appendix 6.1.3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_Toc156204410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7376EF91" w14:textId="7DECE204" w:rsidR="00F00B5B" w:rsidRDefault="00000000">
      <w:pPr>
        <w:pStyle w:val="TableofFigures"/>
        <w:tabs>
          <w:tab w:val="right" w:leader="dot" w:pos="9016"/>
        </w:tabs>
        <w:rPr>
          <w:rFonts w:eastAsiaTheme="minorEastAsia"/>
          <w:noProof/>
          <w:kern w:val="2"/>
          <w:lang w:eastAsia="en-GB"/>
          <w14:ligatures w14:val="standardContextual"/>
        </w:rPr>
      </w:pPr>
      <w:hyperlink w:anchor="_Toc156204411" w:history="1">
        <w:r w:rsidR="00F00B5B" w:rsidRPr="003E3424">
          <w:rPr>
            <w:rStyle w:val="Hyperlink"/>
            <w:noProof/>
          </w:rPr>
          <w:t>Appendix 6.1.4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_Toc156204411 \h </w:instrText>
        </w:r>
        <w:r w:rsidR="00F00B5B">
          <w:rPr>
            <w:noProof/>
            <w:webHidden/>
          </w:rPr>
        </w:r>
        <w:r w:rsidR="00F00B5B">
          <w:rPr>
            <w:noProof/>
            <w:webHidden/>
          </w:rPr>
          <w:fldChar w:fldCharType="separate"/>
        </w:r>
        <w:r w:rsidR="00F00B5B">
          <w:rPr>
            <w:noProof/>
            <w:webHidden/>
          </w:rPr>
          <w:t>250</w:t>
        </w:r>
        <w:r w:rsidR="00F00B5B">
          <w:rPr>
            <w:noProof/>
            <w:webHidden/>
          </w:rPr>
          <w:fldChar w:fldCharType="end"/>
        </w:r>
      </w:hyperlink>
    </w:p>
    <w:p w14:paraId="34D179F3" w14:textId="492E4734" w:rsidR="00F00B5B" w:rsidRDefault="00000000">
      <w:pPr>
        <w:pStyle w:val="TableofFigures"/>
        <w:tabs>
          <w:tab w:val="right" w:leader="dot" w:pos="9016"/>
        </w:tabs>
        <w:rPr>
          <w:rFonts w:eastAsiaTheme="minorEastAsia"/>
          <w:noProof/>
          <w:kern w:val="2"/>
          <w:lang w:eastAsia="en-GB"/>
          <w14:ligatures w14:val="standardContextual"/>
        </w:rPr>
      </w:pPr>
      <w:hyperlink w:anchor="_Toc156204412" w:history="1">
        <w:r w:rsidR="00F00B5B" w:rsidRPr="003E3424">
          <w:rPr>
            <w:rStyle w:val="Hyperlink"/>
            <w:noProof/>
          </w:rPr>
          <w:t>Appendix 6.1.5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_Toc156204412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634024E2" w14:textId="6DB3A27B" w:rsidR="00F00B5B" w:rsidRDefault="00000000">
      <w:pPr>
        <w:pStyle w:val="TableofFigures"/>
        <w:tabs>
          <w:tab w:val="right" w:leader="dot" w:pos="9016"/>
        </w:tabs>
        <w:rPr>
          <w:rFonts w:eastAsiaTheme="minorEastAsia"/>
          <w:noProof/>
          <w:kern w:val="2"/>
          <w:lang w:eastAsia="en-GB"/>
          <w14:ligatures w14:val="standardContextual"/>
        </w:rPr>
      </w:pPr>
      <w:hyperlink w:anchor="_Toc156204413" w:history="1">
        <w:r w:rsidR="00F00B5B" w:rsidRPr="003E3424">
          <w:rPr>
            <w:rStyle w:val="Hyperlink"/>
            <w:noProof/>
          </w:rPr>
          <w:t>Appendix 6.1.6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_Toc156204413 \h </w:instrText>
        </w:r>
        <w:r w:rsidR="00F00B5B">
          <w:rPr>
            <w:noProof/>
            <w:webHidden/>
          </w:rPr>
        </w:r>
        <w:r w:rsidR="00F00B5B">
          <w:rPr>
            <w:noProof/>
            <w:webHidden/>
          </w:rPr>
          <w:fldChar w:fldCharType="separate"/>
        </w:r>
        <w:r w:rsidR="00F00B5B">
          <w:rPr>
            <w:noProof/>
            <w:webHidden/>
          </w:rPr>
          <w:t>251</w:t>
        </w:r>
        <w:r w:rsidR="00F00B5B">
          <w:rPr>
            <w:noProof/>
            <w:webHidden/>
          </w:rPr>
          <w:fldChar w:fldCharType="end"/>
        </w:r>
      </w:hyperlink>
    </w:p>
    <w:p w14:paraId="2ED3E87D" w14:textId="5723B8B1" w:rsidR="00F00B5B" w:rsidRDefault="00000000">
      <w:pPr>
        <w:pStyle w:val="TableofFigures"/>
        <w:tabs>
          <w:tab w:val="right" w:leader="dot" w:pos="9016"/>
        </w:tabs>
        <w:rPr>
          <w:rFonts w:eastAsiaTheme="minorEastAsia"/>
          <w:noProof/>
          <w:kern w:val="2"/>
          <w:lang w:eastAsia="en-GB"/>
          <w14:ligatures w14:val="standardContextual"/>
        </w:rPr>
      </w:pPr>
      <w:hyperlink w:anchor="_Toc156204414" w:history="1">
        <w:r w:rsidR="00F00B5B" w:rsidRPr="003E3424">
          <w:rPr>
            <w:rStyle w:val="Hyperlink"/>
            <w:noProof/>
          </w:rPr>
          <w:t>Appendix 6.1.7 Goodness-of-fit summaries for explanatory variables and Economic Activity (RGSC) using SOC2000 and SOC90 Codes</w:t>
        </w:r>
        <w:r w:rsidR="00F00B5B">
          <w:rPr>
            <w:noProof/>
            <w:webHidden/>
          </w:rPr>
          <w:tab/>
        </w:r>
        <w:r w:rsidR="00F00B5B">
          <w:rPr>
            <w:noProof/>
            <w:webHidden/>
          </w:rPr>
          <w:fldChar w:fldCharType="begin"/>
        </w:r>
        <w:r w:rsidR="00F00B5B">
          <w:rPr>
            <w:noProof/>
            <w:webHidden/>
          </w:rPr>
          <w:instrText xml:space="preserve"> PAGEREF _Toc156204414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128ADCF4" w14:textId="22FCBE6D" w:rsidR="00F00B5B" w:rsidRDefault="00000000">
      <w:pPr>
        <w:pStyle w:val="TableofFigures"/>
        <w:tabs>
          <w:tab w:val="right" w:leader="dot" w:pos="9016"/>
        </w:tabs>
        <w:rPr>
          <w:rFonts w:eastAsiaTheme="minorEastAsia"/>
          <w:noProof/>
          <w:kern w:val="2"/>
          <w:lang w:eastAsia="en-GB"/>
          <w14:ligatures w14:val="standardContextual"/>
        </w:rPr>
      </w:pPr>
      <w:hyperlink w:anchor="_Toc156204415" w:history="1">
        <w:r w:rsidR="00F00B5B" w:rsidRPr="003E3424">
          <w:rPr>
            <w:rStyle w:val="Hyperlink"/>
            <w:noProof/>
          </w:rPr>
          <w:t>Appendix 6.1.8 Model building goodness-of-fit summaries for multiple logistic regression model of Economic Activity (RGSC) using SOC200 and SOC90 Codes</w:t>
        </w:r>
        <w:r w:rsidR="00F00B5B">
          <w:rPr>
            <w:noProof/>
            <w:webHidden/>
          </w:rPr>
          <w:tab/>
        </w:r>
        <w:r w:rsidR="00F00B5B">
          <w:rPr>
            <w:noProof/>
            <w:webHidden/>
          </w:rPr>
          <w:fldChar w:fldCharType="begin"/>
        </w:r>
        <w:r w:rsidR="00F00B5B">
          <w:rPr>
            <w:noProof/>
            <w:webHidden/>
          </w:rPr>
          <w:instrText xml:space="preserve"> PAGEREF _Toc156204415 \h </w:instrText>
        </w:r>
        <w:r w:rsidR="00F00B5B">
          <w:rPr>
            <w:noProof/>
            <w:webHidden/>
          </w:rPr>
        </w:r>
        <w:r w:rsidR="00F00B5B">
          <w:rPr>
            <w:noProof/>
            <w:webHidden/>
          </w:rPr>
          <w:fldChar w:fldCharType="separate"/>
        </w:r>
        <w:r w:rsidR="00F00B5B">
          <w:rPr>
            <w:noProof/>
            <w:webHidden/>
          </w:rPr>
          <w:t>252</w:t>
        </w:r>
        <w:r w:rsidR="00F00B5B">
          <w:rPr>
            <w:noProof/>
            <w:webHidden/>
          </w:rPr>
          <w:fldChar w:fldCharType="end"/>
        </w:r>
      </w:hyperlink>
    </w:p>
    <w:p w14:paraId="744B3270" w14:textId="3F04FB2A" w:rsidR="00F00B5B" w:rsidRDefault="00000000">
      <w:pPr>
        <w:pStyle w:val="TableofFigures"/>
        <w:tabs>
          <w:tab w:val="right" w:leader="dot" w:pos="9016"/>
        </w:tabs>
        <w:rPr>
          <w:rFonts w:eastAsiaTheme="minorEastAsia"/>
          <w:noProof/>
          <w:kern w:val="2"/>
          <w:lang w:eastAsia="en-GB"/>
          <w14:ligatures w14:val="standardContextual"/>
        </w:rPr>
      </w:pPr>
      <w:hyperlink w:anchor="_Toc156204416" w:history="1">
        <w:r w:rsidR="00F00B5B" w:rsidRPr="003E3424">
          <w:rPr>
            <w:rStyle w:val="Hyperlink"/>
            <w:noProof/>
          </w:rPr>
          <w:t>Appendix 6.1.9 Sensitivity Analysis of SOC Codes (CAMSIS)</w:t>
        </w:r>
        <w:r w:rsidR="00F00B5B">
          <w:rPr>
            <w:noProof/>
            <w:webHidden/>
          </w:rPr>
          <w:tab/>
        </w:r>
        <w:r w:rsidR="00F00B5B">
          <w:rPr>
            <w:noProof/>
            <w:webHidden/>
          </w:rPr>
          <w:fldChar w:fldCharType="begin"/>
        </w:r>
        <w:r w:rsidR="00F00B5B">
          <w:rPr>
            <w:noProof/>
            <w:webHidden/>
          </w:rPr>
          <w:instrText xml:space="preserve"> PAGEREF _Toc156204416 \h </w:instrText>
        </w:r>
        <w:r w:rsidR="00F00B5B">
          <w:rPr>
            <w:noProof/>
            <w:webHidden/>
          </w:rPr>
        </w:r>
        <w:r w:rsidR="00F00B5B">
          <w:rPr>
            <w:noProof/>
            <w:webHidden/>
          </w:rPr>
          <w:fldChar w:fldCharType="separate"/>
        </w:r>
        <w:r w:rsidR="00F00B5B">
          <w:rPr>
            <w:noProof/>
            <w:webHidden/>
          </w:rPr>
          <w:t>254</w:t>
        </w:r>
        <w:r w:rsidR="00F00B5B">
          <w:rPr>
            <w:noProof/>
            <w:webHidden/>
          </w:rPr>
          <w:fldChar w:fldCharType="end"/>
        </w:r>
      </w:hyperlink>
    </w:p>
    <w:p w14:paraId="03DADC91" w14:textId="00B16B42" w:rsidR="00F00B5B" w:rsidRDefault="00000000">
      <w:pPr>
        <w:pStyle w:val="TableofFigures"/>
        <w:tabs>
          <w:tab w:val="right" w:leader="dot" w:pos="9016"/>
        </w:tabs>
        <w:rPr>
          <w:rFonts w:eastAsiaTheme="minorEastAsia"/>
          <w:noProof/>
          <w:kern w:val="2"/>
          <w:lang w:eastAsia="en-GB"/>
          <w14:ligatures w14:val="standardContextual"/>
        </w:rPr>
      </w:pPr>
      <w:hyperlink w:anchor="_Toc156204417" w:history="1">
        <w:r w:rsidR="00F00B5B" w:rsidRPr="003E3424">
          <w:rPr>
            <w:rStyle w:val="Hyperlink"/>
            <w:noProof/>
          </w:rPr>
          <w:t>Appendix 6.1.10 Sensitivity Analysis of SOC Codes (RGSC)</w:t>
        </w:r>
        <w:r w:rsidR="00F00B5B">
          <w:rPr>
            <w:noProof/>
            <w:webHidden/>
          </w:rPr>
          <w:tab/>
        </w:r>
        <w:r w:rsidR="00F00B5B">
          <w:rPr>
            <w:noProof/>
            <w:webHidden/>
          </w:rPr>
          <w:fldChar w:fldCharType="begin"/>
        </w:r>
        <w:r w:rsidR="00F00B5B">
          <w:rPr>
            <w:noProof/>
            <w:webHidden/>
          </w:rPr>
          <w:instrText xml:space="preserve"> PAGEREF _Toc156204417 \h </w:instrText>
        </w:r>
        <w:r w:rsidR="00F00B5B">
          <w:rPr>
            <w:noProof/>
            <w:webHidden/>
          </w:rPr>
        </w:r>
        <w:r w:rsidR="00F00B5B">
          <w:rPr>
            <w:noProof/>
            <w:webHidden/>
          </w:rPr>
          <w:fldChar w:fldCharType="separate"/>
        </w:r>
        <w:r w:rsidR="00F00B5B">
          <w:rPr>
            <w:noProof/>
            <w:webHidden/>
          </w:rPr>
          <w:t>257</w:t>
        </w:r>
        <w:r w:rsidR="00F00B5B">
          <w:rPr>
            <w:noProof/>
            <w:webHidden/>
          </w:rPr>
          <w:fldChar w:fldCharType="end"/>
        </w:r>
      </w:hyperlink>
    </w:p>
    <w:p w14:paraId="7E4C4D1C" w14:textId="215A0926" w:rsidR="00F00B5B" w:rsidRDefault="00000000">
      <w:pPr>
        <w:pStyle w:val="TableofFigures"/>
        <w:tabs>
          <w:tab w:val="right" w:leader="dot" w:pos="9016"/>
        </w:tabs>
        <w:rPr>
          <w:rFonts w:eastAsiaTheme="minorEastAsia"/>
          <w:noProof/>
          <w:kern w:val="2"/>
          <w:lang w:eastAsia="en-GB"/>
          <w14:ligatures w14:val="standardContextual"/>
        </w:rPr>
      </w:pPr>
      <w:hyperlink w:anchor="_Toc156204418" w:history="1">
        <w:r w:rsidR="00F00B5B" w:rsidRPr="003E3424">
          <w:rPr>
            <w:rStyle w:val="Hyperlink"/>
            <w:noProof/>
          </w:rPr>
          <w:t>Appendix 6.2.1 Goodness-of-fit summaries for explanatory variables and Economic Activity (CAMSIS)</w:t>
        </w:r>
        <w:r w:rsidR="00F00B5B">
          <w:rPr>
            <w:noProof/>
            <w:webHidden/>
          </w:rPr>
          <w:tab/>
        </w:r>
        <w:r w:rsidR="00F00B5B">
          <w:rPr>
            <w:noProof/>
            <w:webHidden/>
          </w:rPr>
          <w:fldChar w:fldCharType="begin"/>
        </w:r>
        <w:r w:rsidR="00F00B5B">
          <w:rPr>
            <w:noProof/>
            <w:webHidden/>
          </w:rPr>
          <w:instrText xml:space="preserve"> PAGEREF _Toc156204418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50373258" w14:textId="00FD7A83" w:rsidR="00F00B5B" w:rsidRDefault="00000000">
      <w:pPr>
        <w:pStyle w:val="TableofFigures"/>
        <w:tabs>
          <w:tab w:val="right" w:leader="dot" w:pos="9016"/>
        </w:tabs>
        <w:rPr>
          <w:rFonts w:eastAsiaTheme="minorEastAsia"/>
          <w:noProof/>
          <w:kern w:val="2"/>
          <w:lang w:eastAsia="en-GB"/>
          <w14:ligatures w14:val="standardContextual"/>
        </w:rPr>
      </w:pPr>
      <w:hyperlink w:anchor="_Toc156204419" w:history="1">
        <w:r w:rsidR="00F00B5B" w:rsidRPr="003E3424">
          <w:rPr>
            <w:rStyle w:val="Hyperlink"/>
            <w:noProof/>
          </w:rPr>
          <w:t>Appendix 6.2.2 Model building goodness-of-fit summaries for multiple logistic regression model of Economic Activity (CAMSIS)</w:t>
        </w:r>
        <w:r w:rsidR="00F00B5B">
          <w:rPr>
            <w:noProof/>
            <w:webHidden/>
          </w:rPr>
          <w:tab/>
        </w:r>
        <w:r w:rsidR="00F00B5B">
          <w:rPr>
            <w:noProof/>
            <w:webHidden/>
          </w:rPr>
          <w:fldChar w:fldCharType="begin"/>
        </w:r>
        <w:r w:rsidR="00F00B5B">
          <w:rPr>
            <w:noProof/>
            <w:webHidden/>
          </w:rPr>
          <w:instrText xml:space="preserve"> PAGEREF _Toc156204419 \h </w:instrText>
        </w:r>
        <w:r w:rsidR="00F00B5B">
          <w:rPr>
            <w:noProof/>
            <w:webHidden/>
          </w:rPr>
        </w:r>
        <w:r w:rsidR="00F00B5B">
          <w:rPr>
            <w:noProof/>
            <w:webHidden/>
          </w:rPr>
          <w:fldChar w:fldCharType="separate"/>
        </w:r>
        <w:r w:rsidR="00F00B5B">
          <w:rPr>
            <w:noProof/>
            <w:webHidden/>
          </w:rPr>
          <w:t>260</w:t>
        </w:r>
        <w:r w:rsidR="00F00B5B">
          <w:rPr>
            <w:noProof/>
            <w:webHidden/>
          </w:rPr>
          <w:fldChar w:fldCharType="end"/>
        </w:r>
      </w:hyperlink>
    </w:p>
    <w:p w14:paraId="70932784" w14:textId="31317419" w:rsidR="00F00B5B" w:rsidRDefault="00000000">
      <w:pPr>
        <w:pStyle w:val="TableofFigures"/>
        <w:tabs>
          <w:tab w:val="right" w:leader="dot" w:pos="9016"/>
        </w:tabs>
        <w:rPr>
          <w:rFonts w:eastAsiaTheme="minorEastAsia"/>
          <w:noProof/>
          <w:kern w:val="2"/>
          <w:lang w:eastAsia="en-GB"/>
          <w14:ligatures w14:val="standardContextual"/>
        </w:rPr>
      </w:pPr>
      <w:hyperlink w:anchor="_Toc156204420" w:history="1">
        <w:r w:rsidR="00F00B5B" w:rsidRPr="003E3424">
          <w:rPr>
            <w:rStyle w:val="Hyperlink"/>
            <w:noProof/>
          </w:rPr>
          <w:t>Appendix 6.2.3 Goodness-of-fit summaries for explanatory variables and Economic Activity (RGSC)</w:t>
        </w:r>
        <w:r w:rsidR="00F00B5B">
          <w:rPr>
            <w:noProof/>
            <w:webHidden/>
          </w:rPr>
          <w:tab/>
        </w:r>
        <w:r w:rsidR="00F00B5B">
          <w:rPr>
            <w:noProof/>
            <w:webHidden/>
          </w:rPr>
          <w:fldChar w:fldCharType="begin"/>
        </w:r>
        <w:r w:rsidR="00F00B5B">
          <w:rPr>
            <w:noProof/>
            <w:webHidden/>
          </w:rPr>
          <w:instrText xml:space="preserve"> PAGEREF _Toc156204420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585FF314" w14:textId="395C1AA9" w:rsidR="00F00B5B" w:rsidRDefault="00000000">
      <w:pPr>
        <w:pStyle w:val="TableofFigures"/>
        <w:tabs>
          <w:tab w:val="right" w:leader="dot" w:pos="9016"/>
        </w:tabs>
        <w:rPr>
          <w:rFonts w:eastAsiaTheme="minorEastAsia"/>
          <w:noProof/>
          <w:kern w:val="2"/>
          <w:lang w:eastAsia="en-GB"/>
          <w14:ligatures w14:val="standardContextual"/>
        </w:rPr>
      </w:pPr>
      <w:hyperlink w:anchor="_Toc156204421" w:history="1">
        <w:r w:rsidR="00F00B5B" w:rsidRPr="003E3424">
          <w:rPr>
            <w:rStyle w:val="Hyperlink"/>
            <w:noProof/>
          </w:rPr>
          <w:t>Appendix 6.2.4 Model building goodness-of-fit summaries for multiple logistic regression model of Economic Activity (RGSC)</w:t>
        </w:r>
        <w:r w:rsidR="00F00B5B">
          <w:rPr>
            <w:noProof/>
            <w:webHidden/>
          </w:rPr>
          <w:tab/>
        </w:r>
        <w:r w:rsidR="00F00B5B">
          <w:rPr>
            <w:noProof/>
            <w:webHidden/>
          </w:rPr>
          <w:fldChar w:fldCharType="begin"/>
        </w:r>
        <w:r w:rsidR="00F00B5B">
          <w:rPr>
            <w:noProof/>
            <w:webHidden/>
          </w:rPr>
          <w:instrText xml:space="preserve"> PAGEREF _Toc156204421 \h </w:instrText>
        </w:r>
        <w:r w:rsidR="00F00B5B">
          <w:rPr>
            <w:noProof/>
            <w:webHidden/>
          </w:rPr>
        </w:r>
        <w:r w:rsidR="00F00B5B">
          <w:rPr>
            <w:noProof/>
            <w:webHidden/>
          </w:rPr>
          <w:fldChar w:fldCharType="separate"/>
        </w:r>
        <w:r w:rsidR="00F00B5B">
          <w:rPr>
            <w:noProof/>
            <w:webHidden/>
          </w:rPr>
          <w:t>261</w:t>
        </w:r>
        <w:r w:rsidR="00F00B5B">
          <w:rPr>
            <w:noProof/>
            <w:webHidden/>
          </w:rPr>
          <w:fldChar w:fldCharType="end"/>
        </w:r>
      </w:hyperlink>
    </w:p>
    <w:p w14:paraId="73FD377B" w14:textId="5343E859" w:rsidR="00F00B5B" w:rsidRDefault="00000000">
      <w:pPr>
        <w:pStyle w:val="TableofFigures"/>
        <w:tabs>
          <w:tab w:val="right" w:leader="dot" w:pos="9016"/>
        </w:tabs>
        <w:rPr>
          <w:rFonts w:eastAsiaTheme="minorEastAsia"/>
          <w:noProof/>
          <w:kern w:val="2"/>
          <w:lang w:eastAsia="en-GB"/>
          <w14:ligatures w14:val="standardContextual"/>
        </w:rPr>
      </w:pPr>
      <w:hyperlink w:anchor="_Toc156204422" w:history="1">
        <w:r w:rsidR="00F00B5B" w:rsidRPr="003E3424">
          <w:rPr>
            <w:rStyle w:val="Hyperlink"/>
            <w:noProof/>
          </w:rPr>
          <w:t>Appendix 6.2.5 Goodness-of-fit summaries for explanatory variables and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_Toc156204422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54465521" w14:textId="5825CD55" w:rsidR="00F00B5B" w:rsidRDefault="00000000">
      <w:pPr>
        <w:pStyle w:val="TableofFigures"/>
        <w:tabs>
          <w:tab w:val="right" w:leader="dot" w:pos="9016"/>
        </w:tabs>
        <w:rPr>
          <w:rFonts w:eastAsiaTheme="minorEastAsia"/>
          <w:noProof/>
          <w:kern w:val="2"/>
          <w:lang w:eastAsia="en-GB"/>
          <w14:ligatures w14:val="standardContextual"/>
        </w:rPr>
      </w:pPr>
      <w:hyperlink w:anchor="_Toc156204423" w:history="1">
        <w:r w:rsidR="00F00B5B" w:rsidRPr="003E3424">
          <w:rPr>
            <w:rStyle w:val="Hyperlink"/>
            <w:noProof/>
          </w:rPr>
          <w:t>Appendix 6.2.6 Model building goodness-of-fit summaries for multiple logistic regression model of Economic Activity (CAMSIS) using SOC2000 and SOC90 Codes</w:t>
        </w:r>
        <w:r w:rsidR="00F00B5B">
          <w:rPr>
            <w:noProof/>
            <w:webHidden/>
          </w:rPr>
          <w:tab/>
        </w:r>
        <w:r w:rsidR="00F00B5B">
          <w:rPr>
            <w:noProof/>
            <w:webHidden/>
          </w:rPr>
          <w:fldChar w:fldCharType="begin"/>
        </w:r>
        <w:r w:rsidR="00F00B5B">
          <w:rPr>
            <w:noProof/>
            <w:webHidden/>
          </w:rPr>
          <w:instrText xml:space="preserve"> PAGEREF _Toc156204423 \h </w:instrText>
        </w:r>
        <w:r w:rsidR="00F00B5B">
          <w:rPr>
            <w:noProof/>
            <w:webHidden/>
          </w:rPr>
        </w:r>
        <w:r w:rsidR="00F00B5B">
          <w:rPr>
            <w:noProof/>
            <w:webHidden/>
          </w:rPr>
          <w:fldChar w:fldCharType="separate"/>
        </w:r>
        <w:r w:rsidR="00F00B5B">
          <w:rPr>
            <w:noProof/>
            <w:webHidden/>
          </w:rPr>
          <w:t>262</w:t>
        </w:r>
        <w:r w:rsidR="00F00B5B">
          <w:rPr>
            <w:noProof/>
            <w:webHidden/>
          </w:rPr>
          <w:fldChar w:fldCharType="end"/>
        </w:r>
      </w:hyperlink>
    </w:p>
    <w:p w14:paraId="293CBF1D" w14:textId="61DF0227" w:rsidR="00F00B5B" w:rsidRDefault="00000000">
      <w:pPr>
        <w:pStyle w:val="TableofFigures"/>
        <w:tabs>
          <w:tab w:val="right" w:leader="dot" w:pos="9016"/>
        </w:tabs>
        <w:rPr>
          <w:rFonts w:eastAsiaTheme="minorEastAsia"/>
          <w:noProof/>
          <w:kern w:val="2"/>
          <w:lang w:eastAsia="en-GB"/>
          <w14:ligatures w14:val="standardContextual"/>
        </w:rPr>
      </w:pPr>
      <w:hyperlink w:anchor="_Toc156204424" w:history="1">
        <w:r w:rsidR="00F00B5B" w:rsidRPr="003E3424">
          <w:rPr>
            <w:rStyle w:val="Hyperlink"/>
            <w:noProof/>
          </w:rPr>
          <w:t>Appendix 6.2.7 Goodness-of-fit summaries for explanatory variables and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_Toc156204424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1A7C7322" w14:textId="6309DC7A" w:rsidR="00F00B5B" w:rsidRDefault="00000000">
      <w:pPr>
        <w:pStyle w:val="TableofFigures"/>
        <w:tabs>
          <w:tab w:val="right" w:leader="dot" w:pos="9016"/>
        </w:tabs>
        <w:rPr>
          <w:rFonts w:eastAsiaTheme="minorEastAsia"/>
          <w:noProof/>
          <w:kern w:val="2"/>
          <w:lang w:eastAsia="en-GB"/>
          <w14:ligatures w14:val="standardContextual"/>
        </w:rPr>
      </w:pPr>
      <w:hyperlink w:anchor="_Toc156204425" w:history="1">
        <w:r w:rsidR="00F00B5B" w:rsidRPr="003E3424">
          <w:rPr>
            <w:rStyle w:val="Hyperlink"/>
            <w:noProof/>
          </w:rPr>
          <w:t>Appendix 6.2.8 Model building goodness-of-fit summaries for multiple logistic regression model of Economic Activity (NS-SEC) using SOC2000 and SOC90 Codes</w:t>
        </w:r>
        <w:r w:rsidR="00F00B5B">
          <w:rPr>
            <w:noProof/>
            <w:webHidden/>
          </w:rPr>
          <w:tab/>
        </w:r>
        <w:r w:rsidR="00F00B5B">
          <w:rPr>
            <w:noProof/>
            <w:webHidden/>
          </w:rPr>
          <w:fldChar w:fldCharType="begin"/>
        </w:r>
        <w:r w:rsidR="00F00B5B">
          <w:rPr>
            <w:noProof/>
            <w:webHidden/>
          </w:rPr>
          <w:instrText xml:space="preserve"> PAGEREF _Toc156204425 \h </w:instrText>
        </w:r>
        <w:r w:rsidR="00F00B5B">
          <w:rPr>
            <w:noProof/>
            <w:webHidden/>
          </w:rPr>
        </w:r>
        <w:r w:rsidR="00F00B5B">
          <w:rPr>
            <w:noProof/>
            <w:webHidden/>
          </w:rPr>
          <w:fldChar w:fldCharType="separate"/>
        </w:r>
        <w:r w:rsidR="00F00B5B">
          <w:rPr>
            <w:noProof/>
            <w:webHidden/>
          </w:rPr>
          <w:t>263</w:t>
        </w:r>
        <w:r w:rsidR="00F00B5B">
          <w:rPr>
            <w:noProof/>
            <w:webHidden/>
          </w:rPr>
          <w:fldChar w:fldCharType="end"/>
        </w:r>
      </w:hyperlink>
    </w:p>
    <w:p w14:paraId="3359B0A6" w14:textId="30B4DB1A" w:rsidR="00F00B5B" w:rsidRDefault="00000000">
      <w:pPr>
        <w:pStyle w:val="TableofFigures"/>
        <w:tabs>
          <w:tab w:val="right" w:leader="dot" w:pos="9016"/>
        </w:tabs>
        <w:rPr>
          <w:rFonts w:eastAsiaTheme="minorEastAsia"/>
          <w:noProof/>
          <w:kern w:val="2"/>
          <w:lang w:eastAsia="en-GB"/>
          <w14:ligatures w14:val="standardContextual"/>
        </w:rPr>
      </w:pPr>
      <w:hyperlink w:anchor="_Toc156204426" w:history="1">
        <w:r w:rsidR="00F00B5B" w:rsidRPr="003E3424">
          <w:rPr>
            <w:rStyle w:val="Hyperlink"/>
            <w:noProof/>
          </w:rPr>
          <w:t>Appendix 6.2.9 Sensitivity Analysis of SOC Codes (CAMSIS)</w:t>
        </w:r>
        <w:r w:rsidR="00F00B5B">
          <w:rPr>
            <w:noProof/>
            <w:webHidden/>
          </w:rPr>
          <w:tab/>
        </w:r>
        <w:r w:rsidR="00F00B5B">
          <w:rPr>
            <w:noProof/>
            <w:webHidden/>
          </w:rPr>
          <w:fldChar w:fldCharType="begin"/>
        </w:r>
        <w:r w:rsidR="00F00B5B">
          <w:rPr>
            <w:noProof/>
            <w:webHidden/>
          </w:rPr>
          <w:instrText xml:space="preserve"> PAGEREF _Toc156204426 \h </w:instrText>
        </w:r>
        <w:r w:rsidR="00F00B5B">
          <w:rPr>
            <w:noProof/>
            <w:webHidden/>
          </w:rPr>
        </w:r>
        <w:r w:rsidR="00F00B5B">
          <w:rPr>
            <w:noProof/>
            <w:webHidden/>
          </w:rPr>
          <w:fldChar w:fldCharType="separate"/>
        </w:r>
        <w:r w:rsidR="00F00B5B">
          <w:rPr>
            <w:noProof/>
            <w:webHidden/>
          </w:rPr>
          <w:t>265</w:t>
        </w:r>
        <w:r w:rsidR="00F00B5B">
          <w:rPr>
            <w:noProof/>
            <w:webHidden/>
          </w:rPr>
          <w:fldChar w:fldCharType="end"/>
        </w:r>
      </w:hyperlink>
    </w:p>
    <w:p w14:paraId="12DAAD38" w14:textId="229A9B4B" w:rsidR="00F00B5B" w:rsidRDefault="00000000">
      <w:pPr>
        <w:pStyle w:val="TableofFigures"/>
        <w:tabs>
          <w:tab w:val="right" w:leader="dot" w:pos="9016"/>
        </w:tabs>
        <w:rPr>
          <w:rFonts w:eastAsiaTheme="minorEastAsia"/>
          <w:noProof/>
          <w:kern w:val="2"/>
          <w:lang w:eastAsia="en-GB"/>
          <w14:ligatures w14:val="standardContextual"/>
        </w:rPr>
      </w:pPr>
      <w:hyperlink w:anchor="_Toc156204427" w:history="1">
        <w:r w:rsidR="00F00B5B" w:rsidRPr="003E3424">
          <w:rPr>
            <w:rStyle w:val="Hyperlink"/>
            <w:noProof/>
          </w:rPr>
          <w:t>Appendix 6.2.10 Sensitivity Analysis of SOC Codes (NS-SEC)</w:t>
        </w:r>
        <w:r w:rsidR="00F00B5B">
          <w:rPr>
            <w:noProof/>
            <w:webHidden/>
          </w:rPr>
          <w:tab/>
        </w:r>
        <w:r w:rsidR="00F00B5B">
          <w:rPr>
            <w:noProof/>
            <w:webHidden/>
          </w:rPr>
          <w:fldChar w:fldCharType="begin"/>
        </w:r>
        <w:r w:rsidR="00F00B5B">
          <w:rPr>
            <w:noProof/>
            <w:webHidden/>
          </w:rPr>
          <w:instrText xml:space="preserve"> PAGEREF _Toc156204427 \h </w:instrText>
        </w:r>
        <w:r w:rsidR="00F00B5B">
          <w:rPr>
            <w:noProof/>
            <w:webHidden/>
          </w:rPr>
        </w:r>
        <w:r w:rsidR="00F00B5B">
          <w:rPr>
            <w:noProof/>
            <w:webHidden/>
          </w:rPr>
          <w:fldChar w:fldCharType="separate"/>
        </w:r>
        <w:r w:rsidR="00F00B5B">
          <w:rPr>
            <w:noProof/>
            <w:webHidden/>
          </w:rPr>
          <w:t>267</w:t>
        </w:r>
        <w:r w:rsidR="00F00B5B">
          <w:rPr>
            <w:noProof/>
            <w:webHidden/>
          </w:rPr>
          <w:fldChar w:fldCharType="end"/>
        </w:r>
      </w:hyperlink>
    </w:p>
    <w:p w14:paraId="375D4088" w14:textId="6A33F9CF" w:rsidR="00837293" w:rsidRPr="00837293" w:rsidRDefault="005A2767" w:rsidP="00B947F6">
      <w:pPr>
        <w:rPr>
          <w:rFonts w:ascii="Book Antiqua" w:hAnsi="Book Antiqua" w:cs="Times New Roman"/>
          <w:sz w:val="24"/>
          <w:szCs w:val="24"/>
        </w:rPr>
      </w:pPr>
      <w:r>
        <w:rPr>
          <w:rFonts w:ascii="Book Antiqua" w:hAnsi="Book Antiqua" w:cs="Times New Roman"/>
          <w:sz w:val="24"/>
          <w:szCs w:val="24"/>
        </w:rPr>
        <w:fldChar w:fldCharType="end"/>
      </w: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6204258"/>
      <w:r w:rsidRPr="007D7008">
        <w:lastRenderedPageBreak/>
        <w:t>of Figures</w:t>
      </w:r>
      <w:bookmarkEnd w:id="2"/>
    </w:p>
    <w:p w14:paraId="1A6BEB5E" w14:textId="77777777" w:rsidR="007D7008" w:rsidRPr="007D7008" w:rsidRDefault="007D7008" w:rsidP="007D7008"/>
    <w:p w14:paraId="4B423142" w14:textId="33984D86" w:rsidR="00F54FA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6050328" w:history="1">
        <w:r w:rsidR="00F54FA8" w:rsidRPr="00DA53F8">
          <w:rPr>
            <w:rStyle w:val="Hyperlink"/>
            <w:noProof/>
          </w:rPr>
          <w:t>Figure 1.1 Transitional Pathways for NCDS Cohort</w:t>
        </w:r>
        <w:r w:rsidR="00F54FA8">
          <w:rPr>
            <w:noProof/>
            <w:webHidden/>
          </w:rPr>
          <w:tab/>
        </w:r>
        <w:r w:rsidR="00F54FA8">
          <w:rPr>
            <w:noProof/>
            <w:webHidden/>
          </w:rPr>
          <w:fldChar w:fldCharType="begin"/>
        </w:r>
        <w:r w:rsidR="00F54FA8">
          <w:rPr>
            <w:noProof/>
            <w:webHidden/>
          </w:rPr>
          <w:instrText xml:space="preserve"> PAGEREF _Toc156050328 \h </w:instrText>
        </w:r>
        <w:r w:rsidR="00F54FA8">
          <w:rPr>
            <w:noProof/>
            <w:webHidden/>
          </w:rPr>
        </w:r>
        <w:r w:rsidR="00F54FA8">
          <w:rPr>
            <w:noProof/>
            <w:webHidden/>
          </w:rPr>
          <w:fldChar w:fldCharType="separate"/>
        </w:r>
        <w:r w:rsidR="00F54FA8">
          <w:rPr>
            <w:noProof/>
            <w:webHidden/>
          </w:rPr>
          <w:t>17</w:t>
        </w:r>
        <w:r w:rsidR="00F54FA8">
          <w:rPr>
            <w:noProof/>
            <w:webHidden/>
          </w:rPr>
          <w:fldChar w:fldCharType="end"/>
        </w:r>
      </w:hyperlink>
    </w:p>
    <w:p w14:paraId="456888CB" w14:textId="58C35CAB" w:rsidR="00F54FA8" w:rsidRDefault="00000000">
      <w:pPr>
        <w:pStyle w:val="TableofFigures"/>
        <w:tabs>
          <w:tab w:val="right" w:leader="dot" w:pos="9016"/>
        </w:tabs>
        <w:rPr>
          <w:rFonts w:eastAsiaTheme="minorEastAsia"/>
          <w:noProof/>
          <w:kern w:val="2"/>
          <w:lang w:eastAsia="en-GB"/>
          <w14:ligatures w14:val="standardContextual"/>
        </w:rPr>
      </w:pPr>
      <w:hyperlink w:anchor="_Toc156050329" w:history="1">
        <w:r w:rsidR="00F54FA8" w:rsidRPr="00DA53F8">
          <w:rPr>
            <w:rStyle w:val="Hyperlink"/>
            <w:noProof/>
          </w:rPr>
          <w:t>Figure 1.2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_Toc156050329 \h </w:instrText>
        </w:r>
        <w:r w:rsidR="00F54FA8">
          <w:rPr>
            <w:noProof/>
            <w:webHidden/>
          </w:rPr>
        </w:r>
        <w:r w:rsidR="00F54FA8">
          <w:rPr>
            <w:noProof/>
            <w:webHidden/>
          </w:rPr>
          <w:fldChar w:fldCharType="separate"/>
        </w:r>
        <w:r w:rsidR="00F54FA8">
          <w:rPr>
            <w:noProof/>
            <w:webHidden/>
          </w:rPr>
          <w:t>100</w:t>
        </w:r>
        <w:r w:rsidR="00F54FA8">
          <w:rPr>
            <w:noProof/>
            <w:webHidden/>
          </w:rPr>
          <w:fldChar w:fldCharType="end"/>
        </w:r>
      </w:hyperlink>
    </w:p>
    <w:p w14:paraId="5654A917" w14:textId="5030104A" w:rsidR="00F54FA8" w:rsidRDefault="00000000">
      <w:pPr>
        <w:pStyle w:val="TableofFigures"/>
        <w:tabs>
          <w:tab w:val="right" w:leader="dot" w:pos="9016"/>
        </w:tabs>
        <w:rPr>
          <w:rFonts w:eastAsiaTheme="minorEastAsia"/>
          <w:noProof/>
          <w:kern w:val="2"/>
          <w:lang w:eastAsia="en-GB"/>
          <w14:ligatures w14:val="standardContextual"/>
        </w:rPr>
      </w:pPr>
      <w:hyperlink w:anchor="_Toc156050330" w:history="1">
        <w:r w:rsidR="00F54FA8" w:rsidRPr="00DA53F8">
          <w:rPr>
            <w:rStyle w:val="Hyperlink"/>
            <w:noProof/>
          </w:rPr>
          <w:t>Figure 1.3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_Toc156050330 \h </w:instrText>
        </w:r>
        <w:r w:rsidR="00F54FA8">
          <w:rPr>
            <w:noProof/>
            <w:webHidden/>
          </w:rPr>
        </w:r>
        <w:r w:rsidR="00F54FA8">
          <w:rPr>
            <w:noProof/>
            <w:webHidden/>
          </w:rPr>
          <w:fldChar w:fldCharType="separate"/>
        </w:r>
        <w:r w:rsidR="00F54FA8">
          <w:rPr>
            <w:noProof/>
            <w:webHidden/>
          </w:rPr>
          <w:t>101</w:t>
        </w:r>
        <w:r w:rsidR="00F54FA8">
          <w:rPr>
            <w:noProof/>
            <w:webHidden/>
          </w:rPr>
          <w:fldChar w:fldCharType="end"/>
        </w:r>
      </w:hyperlink>
    </w:p>
    <w:p w14:paraId="08E7ACED" w14:textId="60900A68" w:rsidR="00F54FA8" w:rsidRDefault="00000000">
      <w:pPr>
        <w:pStyle w:val="TableofFigures"/>
        <w:tabs>
          <w:tab w:val="right" w:leader="dot" w:pos="9016"/>
        </w:tabs>
        <w:rPr>
          <w:rFonts w:eastAsiaTheme="minorEastAsia"/>
          <w:noProof/>
          <w:kern w:val="2"/>
          <w:lang w:eastAsia="en-GB"/>
          <w14:ligatures w14:val="standardContextual"/>
        </w:rPr>
      </w:pPr>
      <w:hyperlink w:anchor="_Toc156050331" w:history="1">
        <w:r w:rsidR="00F54FA8" w:rsidRPr="00DA53F8">
          <w:rPr>
            <w:rStyle w:val="Hyperlink"/>
            <w:noProof/>
          </w:rPr>
          <w:t>Figure 1.4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_Toc156050331 \h </w:instrText>
        </w:r>
        <w:r w:rsidR="00F54FA8">
          <w:rPr>
            <w:noProof/>
            <w:webHidden/>
          </w:rPr>
        </w:r>
        <w:r w:rsidR="00F54FA8">
          <w:rPr>
            <w:noProof/>
            <w:webHidden/>
          </w:rPr>
          <w:fldChar w:fldCharType="separate"/>
        </w:r>
        <w:r w:rsidR="00F54FA8">
          <w:rPr>
            <w:noProof/>
            <w:webHidden/>
          </w:rPr>
          <w:t>102</w:t>
        </w:r>
        <w:r w:rsidR="00F54FA8">
          <w:rPr>
            <w:noProof/>
            <w:webHidden/>
          </w:rPr>
          <w:fldChar w:fldCharType="end"/>
        </w:r>
      </w:hyperlink>
    </w:p>
    <w:p w14:paraId="3AE1C435" w14:textId="53C16514" w:rsidR="00F54FA8" w:rsidRDefault="00000000">
      <w:pPr>
        <w:pStyle w:val="TableofFigures"/>
        <w:tabs>
          <w:tab w:val="right" w:leader="dot" w:pos="9016"/>
        </w:tabs>
        <w:rPr>
          <w:rFonts w:eastAsiaTheme="minorEastAsia"/>
          <w:noProof/>
          <w:kern w:val="2"/>
          <w:lang w:eastAsia="en-GB"/>
          <w14:ligatures w14:val="standardContextual"/>
        </w:rPr>
      </w:pPr>
      <w:hyperlink w:anchor="_Toc156050332" w:history="1">
        <w:r w:rsidR="00F54FA8" w:rsidRPr="00DA53F8">
          <w:rPr>
            <w:rStyle w:val="Hyperlink"/>
            <w:noProof/>
          </w:rPr>
          <w:t>Figure 1.5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_Toc156050332 \h </w:instrText>
        </w:r>
        <w:r w:rsidR="00F54FA8">
          <w:rPr>
            <w:noProof/>
            <w:webHidden/>
          </w:rPr>
        </w:r>
        <w:r w:rsidR="00F54FA8">
          <w:rPr>
            <w:noProof/>
            <w:webHidden/>
          </w:rPr>
          <w:fldChar w:fldCharType="separate"/>
        </w:r>
        <w:r w:rsidR="00F54FA8">
          <w:rPr>
            <w:noProof/>
            <w:webHidden/>
          </w:rPr>
          <w:t>103</w:t>
        </w:r>
        <w:r w:rsidR="00F54FA8">
          <w:rPr>
            <w:noProof/>
            <w:webHidden/>
          </w:rPr>
          <w:fldChar w:fldCharType="end"/>
        </w:r>
      </w:hyperlink>
    </w:p>
    <w:p w14:paraId="0231035E" w14:textId="489B22D6" w:rsidR="00F54FA8" w:rsidRDefault="00000000">
      <w:pPr>
        <w:pStyle w:val="TableofFigures"/>
        <w:tabs>
          <w:tab w:val="right" w:leader="dot" w:pos="9016"/>
        </w:tabs>
        <w:rPr>
          <w:rFonts w:eastAsiaTheme="minorEastAsia"/>
          <w:noProof/>
          <w:kern w:val="2"/>
          <w:lang w:eastAsia="en-GB"/>
          <w14:ligatures w14:val="standardContextual"/>
        </w:rPr>
      </w:pPr>
      <w:hyperlink w:anchor="_Toc156050333" w:history="1">
        <w:r w:rsidR="00F54FA8" w:rsidRPr="00DA53F8">
          <w:rPr>
            <w:rStyle w:val="Hyperlink"/>
            <w:noProof/>
          </w:rPr>
          <w:t>Figure 1.6 Log Odds versus Quasi-variance statistics of individuals being in School over Employment</w:t>
        </w:r>
        <w:r w:rsidR="00F54FA8">
          <w:rPr>
            <w:noProof/>
            <w:webHidden/>
          </w:rPr>
          <w:tab/>
        </w:r>
        <w:r w:rsidR="00F54FA8">
          <w:rPr>
            <w:noProof/>
            <w:webHidden/>
          </w:rPr>
          <w:fldChar w:fldCharType="begin"/>
        </w:r>
        <w:r w:rsidR="00F54FA8">
          <w:rPr>
            <w:noProof/>
            <w:webHidden/>
          </w:rPr>
          <w:instrText xml:space="preserve"> PAGEREF _Toc156050333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2D5AE605" w14:textId="55C4D192" w:rsidR="00F54FA8" w:rsidRDefault="00000000">
      <w:pPr>
        <w:pStyle w:val="TableofFigures"/>
        <w:tabs>
          <w:tab w:val="right" w:leader="dot" w:pos="9016"/>
        </w:tabs>
        <w:rPr>
          <w:rFonts w:eastAsiaTheme="minorEastAsia"/>
          <w:noProof/>
          <w:kern w:val="2"/>
          <w:lang w:eastAsia="en-GB"/>
          <w14:ligatures w14:val="standardContextual"/>
        </w:rPr>
      </w:pPr>
      <w:hyperlink w:anchor="_Toc156050334" w:history="1">
        <w:r w:rsidR="00F54FA8" w:rsidRPr="00DA53F8">
          <w:rPr>
            <w:rStyle w:val="Hyperlink"/>
            <w:noProof/>
          </w:rPr>
          <w:t>Figure 1.7 Log Odds versus Quasi-variance statistics of individuals being in School over Unemployment &amp; OLF</w:t>
        </w:r>
        <w:r w:rsidR="00F54FA8">
          <w:rPr>
            <w:noProof/>
            <w:webHidden/>
          </w:rPr>
          <w:tab/>
        </w:r>
        <w:r w:rsidR="00F54FA8">
          <w:rPr>
            <w:noProof/>
            <w:webHidden/>
          </w:rPr>
          <w:fldChar w:fldCharType="begin"/>
        </w:r>
        <w:r w:rsidR="00F54FA8">
          <w:rPr>
            <w:noProof/>
            <w:webHidden/>
          </w:rPr>
          <w:instrText xml:space="preserve"> PAGEREF _Toc156050334 \h </w:instrText>
        </w:r>
        <w:r w:rsidR="00F54FA8">
          <w:rPr>
            <w:noProof/>
            <w:webHidden/>
          </w:rPr>
        </w:r>
        <w:r w:rsidR="00F54FA8">
          <w:rPr>
            <w:noProof/>
            <w:webHidden/>
          </w:rPr>
          <w:fldChar w:fldCharType="separate"/>
        </w:r>
        <w:r w:rsidR="00F54FA8">
          <w:rPr>
            <w:noProof/>
            <w:webHidden/>
          </w:rPr>
          <w:t>105</w:t>
        </w:r>
        <w:r w:rsidR="00F54FA8">
          <w:rPr>
            <w:noProof/>
            <w:webHidden/>
          </w:rPr>
          <w:fldChar w:fldCharType="end"/>
        </w:r>
      </w:hyperlink>
    </w:p>
    <w:p w14:paraId="1337227E" w14:textId="25F5B984" w:rsidR="00F54FA8" w:rsidRDefault="00000000">
      <w:pPr>
        <w:pStyle w:val="TableofFigures"/>
        <w:tabs>
          <w:tab w:val="right" w:leader="dot" w:pos="9016"/>
        </w:tabs>
        <w:rPr>
          <w:rFonts w:eastAsiaTheme="minorEastAsia"/>
          <w:noProof/>
          <w:kern w:val="2"/>
          <w:lang w:eastAsia="en-GB"/>
          <w14:ligatures w14:val="standardContextual"/>
        </w:rPr>
      </w:pPr>
      <w:hyperlink w:anchor="_Toc156050335" w:history="1">
        <w:r w:rsidR="00F54FA8" w:rsidRPr="00DA53F8">
          <w:rPr>
            <w:rStyle w:val="Hyperlink"/>
            <w:noProof/>
          </w:rPr>
          <w:t>Figure 1.8 Log Odds versus Quasi-variance statistics of individuals being in School over Training &amp; Apprenticeship</w:t>
        </w:r>
        <w:r w:rsidR="00F54FA8">
          <w:rPr>
            <w:noProof/>
            <w:webHidden/>
          </w:rPr>
          <w:tab/>
        </w:r>
        <w:r w:rsidR="00F54FA8">
          <w:rPr>
            <w:noProof/>
            <w:webHidden/>
          </w:rPr>
          <w:fldChar w:fldCharType="begin"/>
        </w:r>
        <w:r w:rsidR="00F54FA8">
          <w:rPr>
            <w:noProof/>
            <w:webHidden/>
          </w:rPr>
          <w:instrText xml:space="preserve"> PAGEREF _Toc156050335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532E9A1" w14:textId="67CD8B7C" w:rsidR="00F54FA8" w:rsidRDefault="00000000">
      <w:pPr>
        <w:pStyle w:val="TableofFigures"/>
        <w:tabs>
          <w:tab w:val="right" w:leader="dot" w:pos="9016"/>
        </w:tabs>
        <w:rPr>
          <w:rFonts w:eastAsiaTheme="minorEastAsia"/>
          <w:noProof/>
          <w:kern w:val="2"/>
          <w:lang w:eastAsia="en-GB"/>
          <w14:ligatures w14:val="standardContextual"/>
        </w:rPr>
      </w:pPr>
      <w:hyperlink w:anchor="_Toc156050336" w:history="1">
        <w:r w:rsidR="00F54FA8" w:rsidRPr="00DA53F8">
          <w:rPr>
            <w:rStyle w:val="Hyperlink"/>
            <w:noProof/>
          </w:rPr>
          <w:t>Figure 1.9 Log Odds versus Quasi-variance statistics of individuals being in School over Non-traditional Education</w:t>
        </w:r>
        <w:r w:rsidR="00F54FA8">
          <w:rPr>
            <w:noProof/>
            <w:webHidden/>
          </w:rPr>
          <w:tab/>
        </w:r>
        <w:r w:rsidR="00F54FA8">
          <w:rPr>
            <w:noProof/>
            <w:webHidden/>
          </w:rPr>
          <w:fldChar w:fldCharType="begin"/>
        </w:r>
        <w:r w:rsidR="00F54FA8">
          <w:rPr>
            <w:noProof/>
            <w:webHidden/>
          </w:rPr>
          <w:instrText xml:space="preserve"> PAGEREF _Toc156050336 \h </w:instrText>
        </w:r>
        <w:r w:rsidR="00F54FA8">
          <w:rPr>
            <w:noProof/>
            <w:webHidden/>
          </w:rPr>
        </w:r>
        <w:r w:rsidR="00F54FA8">
          <w:rPr>
            <w:noProof/>
            <w:webHidden/>
          </w:rPr>
          <w:fldChar w:fldCharType="separate"/>
        </w:r>
        <w:r w:rsidR="00F54FA8">
          <w:rPr>
            <w:noProof/>
            <w:webHidden/>
          </w:rPr>
          <w:t>106</w:t>
        </w:r>
        <w:r w:rsidR="00F54FA8">
          <w:rPr>
            <w:noProof/>
            <w:webHidden/>
          </w:rPr>
          <w:fldChar w:fldCharType="end"/>
        </w:r>
      </w:hyperlink>
    </w:p>
    <w:p w14:paraId="4D39A59F" w14:textId="1AC58940" w:rsidR="00F54FA8" w:rsidRDefault="00000000">
      <w:pPr>
        <w:pStyle w:val="TableofFigures"/>
        <w:tabs>
          <w:tab w:val="right" w:leader="dot" w:pos="9016"/>
        </w:tabs>
        <w:rPr>
          <w:rFonts w:eastAsiaTheme="minorEastAsia"/>
          <w:noProof/>
          <w:kern w:val="2"/>
          <w:lang w:eastAsia="en-GB"/>
          <w14:ligatures w14:val="standardContextual"/>
        </w:rPr>
      </w:pPr>
      <w:hyperlink w:anchor="_Toc156050337" w:history="1">
        <w:r w:rsidR="00F54FA8" w:rsidRPr="00DA53F8">
          <w:rPr>
            <w:rStyle w:val="Hyperlink"/>
            <w:noProof/>
          </w:rPr>
          <w:t>Figure 1.10 Trace plot summaries for Economic Activity</w:t>
        </w:r>
        <w:r w:rsidR="00F54FA8">
          <w:rPr>
            <w:noProof/>
            <w:webHidden/>
          </w:rPr>
          <w:tab/>
        </w:r>
        <w:r w:rsidR="00F54FA8">
          <w:rPr>
            <w:noProof/>
            <w:webHidden/>
          </w:rPr>
          <w:fldChar w:fldCharType="begin"/>
        </w:r>
        <w:r w:rsidR="00F54FA8">
          <w:rPr>
            <w:noProof/>
            <w:webHidden/>
          </w:rPr>
          <w:instrText xml:space="preserve"> PAGEREF _Toc156050337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793A053" w14:textId="6158117E" w:rsidR="00F54FA8" w:rsidRDefault="00000000">
      <w:pPr>
        <w:pStyle w:val="TableofFigures"/>
        <w:tabs>
          <w:tab w:val="right" w:leader="dot" w:pos="9016"/>
        </w:tabs>
        <w:rPr>
          <w:rFonts w:eastAsiaTheme="minorEastAsia"/>
          <w:noProof/>
          <w:kern w:val="2"/>
          <w:lang w:eastAsia="en-GB"/>
          <w14:ligatures w14:val="standardContextual"/>
        </w:rPr>
      </w:pPr>
      <w:hyperlink w:anchor="_Toc156050338" w:history="1">
        <w:r w:rsidR="00F54FA8" w:rsidRPr="00DA53F8">
          <w:rPr>
            <w:rStyle w:val="Hyperlink"/>
            <w:noProof/>
          </w:rPr>
          <w:t>Figure 1.11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_Toc156050338 \h </w:instrText>
        </w:r>
        <w:r w:rsidR="00F54FA8">
          <w:rPr>
            <w:noProof/>
            <w:webHidden/>
          </w:rPr>
        </w:r>
        <w:r w:rsidR="00F54FA8">
          <w:rPr>
            <w:noProof/>
            <w:webHidden/>
          </w:rPr>
          <w:fldChar w:fldCharType="separate"/>
        </w:r>
        <w:r w:rsidR="00F54FA8">
          <w:rPr>
            <w:noProof/>
            <w:webHidden/>
          </w:rPr>
          <w:t>142</w:t>
        </w:r>
        <w:r w:rsidR="00F54FA8">
          <w:rPr>
            <w:noProof/>
            <w:webHidden/>
          </w:rPr>
          <w:fldChar w:fldCharType="end"/>
        </w:r>
      </w:hyperlink>
    </w:p>
    <w:p w14:paraId="357A68A5" w14:textId="64A83BFE" w:rsidR="00F54FA8" w:rsidRDefault="00000000">
      <w:pPr>
        <w:pStyle w:val="TableofFigures"/>
        <w:tabs>
          <w:tab w:val="right" w:leader="dot" w:pos="9016"/>
        </w:tabs>
        <w:rPr>
          <w:rFonts w:eastAsiaTheme="minorEastAsia"/>
          <w:noProof/>
          <w:kern w:val="2"/>
          <w:lang w:eastAsia="en-GB"/>
          <w14:ligatures w14:val="standardContextual"/>
        </w:rPr>
      </w:pPr>
      <w:hyperlink w:anchor="_Toc156050339" w:history="1">
        <w:r w:rsidR="00F54FA8" w:rsidRPr="00DA53F8">
          <w:rPr>
            <w:rStyle w:val="Hyperlink"/>
            <w:noProof/>
          </w:rPr>
          <w:t>Figure 1.12 Trace plot summaries for NS-SEC</w:t>
        </w:r>
        <w:r w:rsidR="00F54FA8">
          <w:rPr>
            <w:noProof/>
            <w:webHidden/>
          </w:rPr>
          <w:tab/>
        </w:r>
        <w:r w:rsidR="00F54FA8">
          <w:rPr>
            <w:noProof/>
            <w:webHidden/>
          </w:rPr>
          <w:fldChar w:fldCharType="begin"/>
        </w:r>
        <w:r w:rsidR="00F54FA8">
          <w:rPr>
            <w:noProof/>
            <w:webHidden/>
          </w:rPr>
          <w:instrText xml:space="preserve"> PAGEREF _Toc156050339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340D4946" w14:textId="1983B6D6" w:rsidR="00F54FA8" w:rsidRDefault="00000000">
      <w:pPr>
        <w:pStyle w:val="TableofFigures"/>
        <w:tabs>
          <w:tab w:val="right" w:leader="dot" w:pos="9016"/>
        </w:tabs>
        <w:rPr>
          <w:rFonts w:eastAsiaTheme="minorEastAsia"/>
          <w:noProof/>
          <w:kern w:val="2"/>
          <w:lang w:eastAsia="en-GB"/>
          <w14:ligatures w14:val="standardContextual"/>
        </w:rPr>
      </w:pPr>
      <w:hyperlink w:anchor="_Toc156050340" w:history="1">
        <w:r w:rsidR="00F54FA8" w:rsidRPr="00DA53F8">
          <w:rPr>
            <w:rStyle w:val="Hyperlink"/>
            <w:noProof/>
          </w:rPr>
          <w:t>Figure 1.13 Trace plot summaries for Housing Tenure</w:t>
        </w:r>
        <w:r w:rsidR="00F54FA8">
          <w:rPr>
            <w:noProof/>
            <w:webHidden/>
          </w:rPr>
          <w:tab/>
        </w:r>
        <w:r w:rsidR="00F54FA8">
          <w:rPr>
            <w:noProof/>
            <w:webHidden/>
          </w:rPr>
          <w:fldChar w:fldCharType="begin"/>
        </w:r>
        <w:r w:rsidR="00F54FA8">
          <w:rPr>
            <w:noProof/>
            <w:webHidden/>
          </w:rPr>
          <w:instrText xml:space="preserve"> PAGEREF _Toc156050340 \h </w:instrText>
        </w:r>
        <w:r w:rsidR="00F54FA8">
          <w:rPr>
            <w:noProof/>
            <w:webHidden/>
          </w:rPr>
        </w:r>
        <w:r w:rsidR="00F54FA8">
          <w:rPr>
            <w:noProof/>
            <w:webHidden/>
          </w:rPr>
          <w:fldChar w:fldCharType="separate"/>
        </w:r>
        <w:r w:rsidR="00F54FA8">
          <w:rPr>
            <w:noProof/>
            <w:webHidden/>
          </w:rPr>
          <w:t>143</w:t>
        </w:r>
        <w:r w:rsidR="00F54FA8">
          <w:rPr>
            <w:noProof/>
            <w:webHidden/>
          </w:rPr>
          <w:fldChar w:fldCharType="end"/>
        </w:r>
      </w:hyperlink>
    </w:p>
    <w:p w14:paraId="7CC0D945" w14:textId="306FFCD0" w:rsidR="00F54FA8" w:rsidRDefault="00000000">
      <w:pPr>
        <w:pStyle w:val="TableofFigures"/>
        <w:tabs>
          <w:tab w:val="right" w:leader="dot" w:pos="9016"/>
        </w:tabs>
        <w:rPr>
          <w:rFonts w:eastAsiaTheme="minorEastAsia"/>
          <w:noProof/>
          <w:kern w:val="2"/>
          <w:lang w:eastAsia="en-GB"/>
          <w14:ligatures w14:val="standardContextual"/>
        </w:rPr>
      </w:pPr>
      <w:hyperlink w:anchor="_Toc156050341" w:history="1">
        <w:r w:rsidR="00F54FA8" w:rsidRPr="00DA53F8">
          <w:rPr>
            <w:rStyle w:val="Hyperlink"/>
            <w:noProof/>
          </w:rPr>
          <w:t>Figure 2.1 Predicted Probabilities of Economic Activity by NS-SEC</w:t>
        </w:r>
        <w:r w:rsidR="00F54FA8">
          <w:rPr>
            <w:noProof/>
            <w:webHidden/>
          </w:rPr>
          <w:tab/>
        </w:r>
        <w:r w:rsidR="00F54FA8">
          <w:rPr>
            <w:noProof/>
            <w:webHidden/>
          </w:rPr>
          <w:fldChar w:fldCharType="begin"/>
        </w:r>
        <w:r w:rsidR="00F54FA8">
          <w:rPr>
            <w:noProof/>
            <w:webHidden/>
          </w:rPr>
          <w:instrText xml:space="preserve"> PAGEREF _Toc156050341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0D5C19EA" w14:textId="35B8786C" w:rsidR="00F54FA8" w:rsidRDefault="00000000">
      <w:pPr>
        <w:pStyle w:val="TableofFigures"/>
        <w:tabs>
          <w:tab w:val="right" w:leader="dot" w:pos="9016"/>
        </w:tabs>
        <w:rPr>
          <w:rFonts w:eastAsiaTheme="minorEastAsia"/>
          <w:noProof/>
          <w:kern w:val="2"/>
          <w:lang w:eastAsia="en-GB"/>
          <w14:ligatures w14:val="standardContextual"/>
        </w:rPr>
      </w:pPr>
      <w:hyperlink w:anchor="_Toc156050342" w:history="1">
        <w:r w:rsidR="00F54FA8" w:rsidRPr="00DA53F8">
          <w:rPr>
            <w:rStyle w:val="Hyperlink"/>
            <w:noProof/>
          </w:rPr>
          <w:t>Figure 2.2 Predicted Probabilities of Economic Activity by Educational Attainment</w:t>
        </w:r>
        <w:r w:rsidR="00F54FA8">
          <w:rPr>
            <w:noProof/>
            <w:webHidden/>
          </w:rPr>
          <w:tab/>
        </w:r>
        <w:r w:rsidR="00F54FA8">
          <w:rPr>
            <w:noProof/>
            <w:webHidden/>
          </w:rPr>
          <w:fldChar w:fldCharType="begin"/>
        </w:r>
        <w:r w:rsidR="00F54FA8">
          <w:rPr>
            <w:noProof/>
            <w:webHidden/>
          </w:rPr>
          <w:instrText xml:space="preserve"> PAGEREF _Toc156050342 \h </w:instrText>
        </w:r>
        <w:r w:rsidR="00F54FA8">
          <w:rPr>
            <w:noProof/>
            <w:webHidden/>
          </w:rPr>
        </w:r>
        <w:r w:rsidR="00F54FA8">
          <w:rPr>
            <w:noProof/>
            <w:webHidden/>
          </w:rPr>
          <w:fldChar w:fldCharType="separate"/>
        </w:r>
        <w:r w:rsidR="00F54FA8">
          <w:rPr>
            <w:noProof/>
            <w:webHidden/>
          </w:rPr>
          <w:t>202</w:t>
        </w:r>
        <w:r w:rsidR="00F54FA8">
          <w:rPr>
            <w:noProof/>
            <w:webHidden/>
          </w:rPr>
          <w:fldChar w:fldCharType="end"/>
        </w:r>
      </w:hyperlink>
    </w:p>
    <w:p w14:paraId="215AE493" w14:textId="4289B818" w:rsidR="00F54FA8" w:rsidRDefault="00000000">
      <w:pPr>
        <w:pStyle w:val="TableofFigures"/>
        <w:tabs>
          <w:tab w:val="right" w:leader="dot" w:pos="9016"/>
        </w:tabs>
        <w:rPr>
          <w:rFonts w:eastAsiaTheme="minorEastAsia"/>
          <w:noProof/>
          <w:kern w:val="2"/>
          <w:lang w:eastAsia="en-GB"/>
          <w14:ligatures w14:val="standardContextual"/>
        </w:rPr>
      </w:pPr>
      <w:hyperlink w:anchor="_Toc156050343" w:history="1">
        <w:r w:rsidR="00F54FA8" w:rsidRPr="00DA53F8">
          <w:rPr>
            <w:rStyle w:val="Hyperlink"/>
            <w:noProof/>
          </w:rPr>
          <w:t>Figure 2.3 Predicted Probabilities of Economic Activity by Sex</w:t>
        </w:r>
        <w:r w:rsidR="00F54FA8">
          <w:rPr>
            <w:noProof/>
            <w:webHidden/>
          </w:rPr>
          <w:tab/>
        </w:r>
        <w:r w:rsidR="00F54FA8">
          <w:rPr>
            <w:noProof/>
            <w:webHidden/>
          </w:rPr>
          <w:fldChar w:fldCharType="begin"/>
        </w:r>
        <w:r w:rsidR="00F54FA8">
          <w:rPr>
            <w:noProof/>
            <w:webHidden/>
          </w:rPr>
          <w:instrText xml:space="preserve"> PAGEREF _Toc156050343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36FFA894" w14:textId="7AED50EF" w:rsidR="00F54FA8" w:rsidRDefault="00000000">
      <w:pPr>
        <w:pStyle w:val="TableofFigures"/>
        <w:tabs>
          <w:tab w:val="right" w:leader="dot" w:pos="9016"/>
        </w:tabs>
        <w:rPr>
          <w:rFonts w:eastAsiaTheme="minorEastAsia"/>
          <w:noProof/>
          <w:kern w:val="2"/>
          <w:lang w:eastAsia="en-GB"/>
          <w14:ligatures w14:val="standardContextual"/>
        </w:rPr>
      </w:pPr>
      <w:hyperlink w:anchor="_Toc156050344" w:history="1">
        <w:r w:rsidR="00F54FA8" w:rsidRPr="00DA53F8">
          <w:rPr>
            <w:rStyle w:val="Hyperlink"/>
            <w:noProof/>
          </w:rPr>
          <w:t>Figure 2.4 Predicted Probabilities of Economic Activity by Housing Tenure</w:t>
        </w:r>
        <w:r w:rsidR="00F54FA8">
          <w:rPr>
            <w:noProof/>
            <w:webHidden/>
          </w:rPr>
          <w:tab/>
        </w:r>
        <w:r w:rsidR="00F54FA8">
          <w:rPr>
            <w:noProof/>
            <w:webHidden/>
          </w:rPr>
          <w:fldChar w:fldCharType="begin"/>
        </w:r>
        <w:r w:rsidR="00F54FA8">
          <w:rPr>
            <w:noProof/>
            <w:webHidden/>
          </w:rPr>
          <w:instrText xml:space="preserve"> PAGEREF _Toc156050344 \h </w:instrText>
        </w:r>
        <w:r w:rsidR="00F54FA8">
          <w:rPr>
            <w:noProof/>
            <w:webHidden/>
          </w:rPr>
        </w:r>
        <w:r w:rsidR="00F54FA8">
          <w:rPr>
            <w:noProof/>
            <w:webHidden/>
          </w:rPr>
          <w:fldChar w:fldCharType="separate"/>
        </w:r>
        <w:r w:rsidR="00F54FA8">
          <w:rPr>
            <w:noProof/>
            <w:webHidden/>
          </w:rPr>
          <w:t>203</w:t>
        </w:r>
        <w:r w:rsidR="00F54FA8">
          <w:rPr>
            <w:noProof/>
            <w:webHidden/>
          </w:rPr>
          <w:fldChar w:fldCharType="end"/>
        </w:r>
      </w:hyperlink>
    </w:p>
    <w:p w14:paraId="08F3130E" w14:textId="2769C706" w:rsidR="00F54FA8" w:rsidRDefault="00000000">
      <w:pPr>
        <w:pStyle w:val="TableofFigures"/>
        <w:tabs>
          <w:tab w:val="right" w:leader="dot" w:pos="9016"/>
        </w:tabs>
        <w:rPr>
          <w:rFonts w:eastAsiaTheme="minorEastAsia"/>
          <w:noProof/>
          <w:kern w:val="2"/>
          <w:lang w:eastAsia="en-GB"/>
          <w14:ligatures w14:val="standardContextual"/>
        </w:rPr>
      </w:pPr>
      <w:hyperlink w:anchor="_Toc156050345" w:history="1">
        <w:r w:rsidR="00F54FA8" w:rsidRPr="00DA53F8">
          <w:rPr>
            <w:rStyle w:val="Hyperlink"/>
            <w:noProof/>
          </w:rPr>
          <w:t>Figure 2.5 Log Odds versus Quasi-variance statistics of individuals being in Education over Employment</w:t>
        </w:r>
        <w:r w:rsidR="00F54FA8">
          <w:rPr>
            <w:noProof/>
            <w:webHidden/>
          </w:rPr>
          <w:tab/>
        </w:r>
        <w:r w:rsidR="00F54FA8">
          <w:rPr>
            <w:noProof/>
            <w:webHidden/>
          </w:rPr>
          <w:fldChar w:fldCharType="begin"/>
        </w:r>
        <w:r w:rsidR="00F54FA8">
          <w:rPr>
            <w:noProof/>
            <w:webHidden/>
          </w:rPr>
          <w:instrText xml:space="preserve"> PAGEREF _Toc156050345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702EB907" w14:textId="4F7B2279" w:rsidR="00F54FA8" w:rsidRDefault="00000000">
      <w:pPr>
        <w:pStyle w:val="TableofFigures"/>
        <w:tabs>
          <w:tab w:val="right" w:leader="dot" w:pos="9016"/>
        </w:tabs>
        <w:rPr>
          <w:rFonts w:eastAsiaTheme="minorEastAsia"/>
          <w:noProof/>
          <w:kern w:val="2"/>
          <w:lang w:eastAsia="en-GB"/>
          <w14:ligatures w14:val="standardContextual"/>
        </w:rPr>
      </w:pPr>
      <w:hyperlink w:anchor="_Toc156050346" w:history="1">
        <w:r w:rsidR="00F54FA8" w:rsidRPr="00DA53F8">
          <w:rPr>
            <w:rStyle w:val="Hyperlink"/>
            <w:noProof/>
          </w:rPr>
          <w:t>Figure 2.6 Log Odds versus Quasi-variance statistics of individuals being in Education over Training &amp; Apprenticeships</w:t>
        </w:r>
        <w:r w:rsidR="00F54FA8">
          <w:rPr>
            <w:noProof/>
            <w:webHidden/>
          </w:rPr>
          <w:tab/>
        </w:r>
        <w:r w:rsidR="00F54FA8">
          <w:rPr>
            <w:noProof/>
            <w:webHidden/>
          </w:rPr>
          <w:fldChar w:fldCharType="begin"/>
        </w:r>
        <w:r w:rsidR="00F54FA8">
          <w:rPr>
            <w:noProof/>
            <w:webHidden/>
          </w:rPr>
          <w:instrText xml:space="preserve"> PAGEREF _Toc156050346 \h </w:instrText>
        </w:r>
        <w:r w:rsidR="00F54FA8">
          <w:rPr>
            <w:noProof/>
            <w:webHidden/>
          </w:rPr>
        </w:r>
        <w:r w:rsidR="00F54FA8">
          <w:rPr>
            <w:noProof/>
            <w:webHidden/>
          </w:rPr>
          <w:fldChar w:fldCharType="separate"/>
        </w:r>
        <w:r w:rsidR="00F54FA8">
          <w:rPr>
            <w:noProof/>
            <w:webHidden/>
          </w:rPr>
          <w:t>205</w:t>
        </w:r>
        <w:r w:rsidR="00F54FA8">
          <w:rPr>
            <w:noProof/>
            <w:webHidden/>
          </w:rPr>
          <w:fldChar w:fldCharType="end"/>
        </w:r>
      </w:hyperlink>
    </w:p>
    <w:p w14:paraId="4B7D438B" w14:textId="51B79D5A" w:rsidR="00F54FA8" w:rsidRDefault="00000000">
      <w:pPr>
        <w:pStyle w:val="TableofFigures"/>
        <w:tabs>
          <w:tab w:val="right" w:leader="dot" w:pos="9016"/>
        </w:tabs>
        <w:rPr>
          <w:rFonts w:eastAsiaTheme="minorEastAsia"/>
          <w:noProof/>
          <w:kern w:val="2"/>
          <w:lang w:eastAsia="en-GB"/>
          <w14:ligatures w14:val="standardContextual"/>
        </w:rPr>
      </w:pPr>
      <w:hyperlink w:anchor="_Toc156050347" w:history="1">
        <w:r w:rsidR="00F54FA8" w:rsidRPr="00DA53F8">
          <w:rPr>
            <w:rStyle w:val="Hyperlink"/>
            <w:noProof/>
          </w:rPr>
          <w:t>Figure 2.7 Log Odds versus Quasi-variance statistics of individuals being in Education over Unemployment &amp; OLF</w:t>
        </w:r>
        <w:r w:rsidR="00F54FA8">
          <w:rPr>
            <w:noProof/>
            <w:webHidden/>
          </w:rPr>
          <w:tab/>
        </w:r>
        <w:r w:rsidR="00F54FA8">
          <w:rPr>
            <w:noProof/>
            <w:webHidden/>
          </w:rPr>
          <w:fldChar w:fldCharType="begin"/>
        </w:r>
        <w:r w:rsidR="00F54FA8">
          <w:rPr>
            <w:noProof/>
            <w:webHidden/>
          </w:rPr>
          <w:instrText xml:space="preserve"> PAGEREF _Toc156050347 \h </w:instrText>
        </w:r>
        <w:r w:rsidR="00F54FA8">
          <w:rPr>
            <w:noProof/>
            <w:webHidden/>
          </w:rPr>
        </w:r>
        <w:r w:rsidR="00F54FA8">
          <w:rPr>
            <w:noProof/>
            <w:webHidden/>
          </w:rPr>
          <w:fldChar w:fldCharType="separate"/>
        </w:r>
        <w:r w:rsidR="00F54FA8">
          <w:rPr>
            <w:noProof/>
            <w:webHidden/>
          </w:rPr>
          <w:t>206</w:t>
        </w:r>
        <w:r w:rsidR="00F54FA8">
          <w:rPr>
            <w:noProof/>
            <w:webHidden/>
          </w:rPr>
          <w:fldChar w:fldCharType="end"/>
        </w:r>
      </w:hyperlink>
    </w:p>
    <w:p w14:paraId="1F950B08" w14:textId="0B569BF7" w:rsidR="00F54FA8" w:rsidRDefault="00000000">
      <w:pPr>
        <w:pStyle w:val="TableofFigures"/>
        <w:tabs>
          <w:tab w:val="right" w:leader="dot" w:pos="9016"/>
        </w:tabs>
        <w:rPr>
          <w:rFonts w:eastAsiaTheme="minorEastAsia"/>
          <w:noProof/>
          <w:kern w:val="2"/>
          <w:lang w:eastAsia="en-GB"/>
          <w14:ligatures w14:val="standardContextual"/>
        </w:rPr>
      </w:pPr>
      <w:hyperlink w:anchor="_Toc156050348" w:history="1">
        <w:r w:rsidR="00F54FA8" w:rsidRPr="00DA53F8">
          <w:rPr>
            <w:rStyle w:val="Hyperlink"/>
            <w:noProof/>
          </w:rPr>
          <w:t>Figure 2.8 Trace plot summaries for Economic Activity</w:t>
        </w:r>
        <w:r w:rsidR="00F54FA8">
          <w:rPr>
            <w:noProof/>
            <w:webHidden/>
          </w:rPr>
          <w:tab/>
        </w:r>
        <w:r w:rsidR="00F54FA8">
          <w:rPr>
            <w:noProof/>
            <w:webHidden/>
          </w:rPr>
          <w:fldChar w:fldCharType="begin"/>
        </w:r>
        <w:r w:rsidR="00F54FA8">
          <w:rPr>
            <w:noProof/>
            <w:webHidden/>
          </w:rPr>
          <w:instrText xml:space="preserve"> PAGEREF _Toc156050348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33D4FC16" w14:textId="6D692E06" w:rsidR="00F54FA8" w:rsidRDefault="00000000">
      <w:pPr>
        <w:pStyle w:val="TableofFigures"/>
        <w:tabs>
          <w:tab w:val="right" w:leader="dot" w:pos="9016"/>
        </w:tabs>
        <w:rPr>
          <w:rFonts w:eastAsiaTheme="minorEastAsia"/>
          <w:noProof/>
          <w:kern w:val="2"/>
          <w:lang w:eastAsia="en-GB"/>
          <w14:ligatures w14:val="standardContextual"/>
        </w:rPr>
      </w:pPr>
      <w:hyperlink w:anchor="_Toc156050349" w:history="1">
        <w:r w:rsidR="00F54FA8" w:rsidRPr="00DA53F8">
          <w:rPr>
            <w:rStyle w:val="Hyperlink"/>
            <w:noProof/>
          </w:rPr>
          <w:t>Figure 2.9 Trace plot summaries for Educational Attainment</w:t>
        </w:r>
        <w:r w:rsidR="00F54FA8">
          <w:rPr>
            <w:noProof/>
            <w:webHidden/>
          </w:rPr>
          <w:tab/>
        </w:r>
        <w:r w:rsidR="00F54FA8">
          <w:rPr>
            <w:noProof/>
            <w:webHidden/>
          </w:rPr>
          <w:fldChar w:fldCharType="begin"/>
        </w:r>
        <w:r w:rsidR="00F54FA8">
          <w:rPr>
            <w:noProof/>
            <w:webHidden/>
          </w:rPr>
          <w:instrText xml:space="preserve"> PAGEREF _Toc156050349 \h </w:instrText>
        </w:r>
        <w:r w:rsidR="00F54FA8">
          <w:rPr>
            <w:noProof/>
            <w:webHidden/>
          </w:rPr>
        </w:r>
        <w:r w:rsidR="00F54FA8">
          <w:rPr>
            <w:noProof/>
            <w:webHidden/>
          </w:rPr>
          <w:fldChar w:fldCharType="separate"/>
        </w:r>
        <w:r w:rsidR="00F54FA8">
          <w:rPr>
            <w:noProof/>
            <w:webHidden/>
          </w:rPr>
          <w:t>228</w:t>
        </w:r>
        <w:r w:rsidR="00F54FA8">
          <w:rPr>
            <w:noProof/>
            <w:webHidden/>
          </w:rPr>
          <w:fldChar w:fldCharType="end"/>
        </w:r>
      </w:hyperlink>
    </w:p>
    <w:p w14:paraId="0CD7AB17" w14:textId="5F78E53B" w:rsidR="00F54FA8" w:rsidRDefault="00000000">
      <w:pPr>
        <w:pStyle w:val="TableofFigures"/>
        <w:tabs>
          <w:tab w:val="right" w:leader="dot" w:pos="9016"/>
        </w:tabs>
        <w:rPr>
          <w:rFonts w:eastAsiaTheme="minorEastAsia"/>
          <w:noProof/>
          <w:kern w:val="2"/>
          <w:lang w:eastAsia="en-GB"/>
          <w14:ligatures w14:val="standardContextual"/>
        </w:rPr>
      </w:pPr>
      <w:hyperlink w:anchor="_Toc156050350" w:history="1">
        <w:r w:rsidR="00F54FA8" w:rsidRPr="00DA53F8">
          <w:rPr>
            <w:rStyle w:val="Hyperlink"/>
            <w:noProof/>
          </w:rPr>
          <w:t>Figure 2.10 Trace plot summaries for RGSC</w:t>
        </w:r>
        <w:r w:rsidR="00F54FA8">
          <w:rPr>
            <w:noProof/>
            <w:webHidden/>
          </w:rPr>
          <w:tab/>
        </w:r>
        <w:r w:rsidR="00F54FA8">
          <w:rPr>
            <w:noProof/>
            <w:webHidden/>
          </w:rPr>
          <w:fldChar w:fldCharType="begin"/>
        </w:r>
        <w:r w:rsidR="00F54FA8">
          <w:rPr>
            <w:noProof/>
            <w:webHidden/>
          </w:rPr>
          <w:instrText xml:space="preserve"> PAGEREF _Toc156050350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8CB55B1" w14:textId="76C82AB5" w:rsidR="00F54FA8" w:rsidRDefault="00000000">
      <w:pPr>
        <w:pStyle w:val="TableofFigures"/>
        <w:tabs>
          <w:tab w:val="right" w:leader="dot" w:pos="9016"/>
        </w:tabs>
        <w:rPr>
          <w:rFonts w:eastAsiaTheme="minorEastAsia"/>
          <w:noProof/>
          <w:kern w:val="2"/>
          <w:lang w:eastAsia="en-GB"/>
          <w14:ligatures w14:val="standardContextual"/>
        </w:rPr>
      </w:pPr>
      <w:hyperlink w:anchor="_Toc156050351" w:history="1">
        <w:r w:rsidR="00F54FA8" w:rsidRPr="00DA53F8">
          <w:rPr>
            <w:rStyle w:val="Hyperlink"/>
            <w:noProof/>
          </w:rPr>
          <w:t>Figure 2.11 Trace plot summaries for Housing Tenure</w:t>
        </w:r>
        <w:r w:rsidR="00F54FA8">
          <w:rPr>
            <w:noProof/>
            <w:webHidden/>
          </w:rPr>
          <w:tab/>
        </w:r>
        <w:r w:rsidR="00F54FA8">
          <w:rPr>
            <w:noProof/>
            <w:webHidden/>
          </w:rPr>
          <w:fldChar w:fldCharType="begin"/>
        </w:r>
        <w:r w:rsidR="00F54FA8">
          <w:rPr>
            <w:noProof/>
            <w:webHidden/>
          </w:rPr>
          <w:instrText xml:space="preserve"> PAGEREF _Toc156050351 \h </w:instrText>
        </w:r>
        <w:r w:rsidR="00F54FA8">
          <w:rPr>
            <w:noProof/>
            <w:webHidden/>
          </w:rPr>
        </w:r>
        <w:r w:rsidR="00F54FA8">
          <w:rPr>
            <w:noProof/>
            <w:webHidden/>
          </w:rPr>
          <w:fldChar w:fldCharType="separate"/>
        </w:r>
        <w:r w:rsidR="00F54FA8">
          <w:rPr>
            <w:noProof/>
            <w:webHidden/>
          </w:rPr>
          <w:t>229</w:t>
        </w:r>
        <w:r w:rsidR="00F54FA8">
          <w:rPr>
            <w:noProof/>
            <w:webHidden/>
          </w:rPr>
          <w:fldChar w:fldCharType="end"/>
        </w:r>
      </w:hyperlink>
    </w:p>
    <w:p w14:paraId="436AD174" w14:textId="3BA333F4"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6204259"/>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3B56E934" w14:textId="178D9BC7" w:rsidR="00F00B5B" w:rsidRPr="00837293" w:rsidRDefault="00F00B5B" w:rsidP="00B947F6">
      <w:pPr>
        <w:rPr>
          <w:rFonts w:ascii="Book Antiqua" w:hAnsi="Book Antiqua" w:cs="Times New Roman"/>
          <w:sz w:val="24"/>
          <w:szCs w:val="24"/>
        </w:rPr>
      </w:pPr>
      <w:r>
        <w:rPr>
          <w:rFonts w:ascii="Book Antiqua" w:hAnsi="Book Antiqua" w:cs="Times New Roman"/>
          <w:sz w:val="24"/>
          <w:szCs w:val="24"/>
        </w:rPr>
        <w:t xml:space="preserve">ISCO </w:t>
      </w:r>
      <w:r>
        <w:rPr>
          <w:rFonts w:ascii="Book Antiqua" w:hAnsi="Book Antiqua" w:cs="Times New Roman"/>
          <w:sz w:val="24"/>
          <w:szCs w:val="24"/>
        </w:rPr>
        <w:tab/>
      </w:r>
      <w:r>
        <w:rPr>
          <w:rFonts w:ascii="Book Antiqua" w:hAnsi="Book Antiqua" w:cs="Times New Roman"/>
          <w:sz w:val="24"/>
          <w:szCs w:val="24"/>
        </w:rPr>
        <w:tab/>
        <w:t>International Standard Classification of Occupations</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0EBC8EC2" w14:textId="1B659FC8" w:rsidR="005A2767" w:rsidRPr="00837293" w:rsidRDefault="005A2767" w:rsidP="00B947F6">
      <w:pPr>
        <w:rPr>
          <w:rFonts w:ascii="Book Antiqua" w:hAnsi="Book Antiqua" w:cs="Times New Roman"/>
          <w:sz w:val="24"/>
          <w:szCs w:val="24"/>
        </w:rPr>
      </w:pPr>
      <w:r>
        <w:rPr>
          <w:rFonts w:ascii="Book Antiqua" w:hAnsi="Book Antiqua" w:cs="Times New Roman"/>
          <w:sz w:val="24"/>
          <w:szCs w:val="24"/>
        </w:rPr>
        <w:t>SOC</w:t>
      </w:r>
      <w:r>
        <w:rPr>
          <w:rFonts w:ascii="Book Antiqua" w:hAnsi="Book Antiqua" w:cs="Times New Roman"/>
          <w:sz w:val="24"/>
          <w:szCs w:val="24"/>
        </w:rPr>
        <w:tab/>
      </w:r>
      <w:r>
        <w:rPr>
          <w:rFonts w:ascii="Book Antiqua" w:hAnsi="Book Antiqua" w:cs="Times New Roman"/>
          <w:sz w:val="24"/>
          <w:szCs w:val="24"/>
        </w:rPr>
        <w:tab/>
        <w:t>Standard Occupational Classification</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52CA0A22" w14:textId="7EF09520" w:rsidR="00AE585E" w:rsidRDefault="00AE585E" w:rsidP="00B947F6">
      <w:pPr>
        <w:rPr>
          <w:rFonts w:ascii="Book Antiqua" w:hAnsi="Book Antiqua" w:cs="Times New Roman"/>
          <w:sz w:val="24"/>
          <w:szCs w:val="24"/>
        </w:rPr>
      </w:pPr>
      <w:r>
        <w:rPr>
          <w:rFonts w:ascii="Book Antiqua" w:hAnsi="Book Antiqua" w:cs="Times New Roman"/>
          <w:sz w:val="24"/>
          <w:szCs w:val="24"/>
        </w:rPr>
        <w:t>GCSE</w:t>
      </w:r>
      <w:r>
        <w:rPr>
          <w:rFonts w:ascii="Book Antiqua" w:hAnsi="Book Antiqua" w:cs="Times New Roman"/>
          <w:sz w:val="24"/>
          <w:szCs w:val="24"/>
        </w:rPr>
        <w:tab/>
      </w:r>
      <w:r>
        <w:rPr>
          <w:rFonts w:ascii="Book Antiqua" w:hAnsi="Book Antiqua" w:cs="Times New Roman"/>
          <w:sz w:val="24"/>
          <w:szCs w:val="24"/>
        </w:rPr>
        <w:tab/>
        <w:t>General Certificate of Secondary Education</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32F29994" w14:textId="2786BD62" w:rsidR="00CC4A6A" w:rsidRDefault="00CC4A6A" w:rsidP="00D14046">
      <w:pPr>
        <w:pStyle w:val="Heading1"/>
        <w:numPr>
          <w:ilvl w:val="0"/>
          <w:numId w:val="17"/>
        </w:numPr>
      </w:pPr>
      <w:r w:rsidRPr="00E124B0">
        <w:lastRenderedPageBreak/>
        <w:t>Introduction</w:t>
      </w:r>
    </w:p>
    <w:p w14:paraId="454A75F4" w14:textId="17CB47ED" w:rsidR="00D14046" w:rsidRDefault="00387E9B" w:rsidP="00387E9B">
      <w:pPr>
        <w:spacing w:line="480" w:lineRule="auto"/>
        <w:rPr>
          <w:rFonts w:ascii="Book Antiqua" w:hAnsi="Book Antiqua"/>
          <w:sz w:val="24"/>
          <w:szCs w:val="24"/>
        </w:rPr>
      </w:pPr>
      <w:r w:rsidRPr="00387E9B">
        <w:rPr>
          <w:rFonts w:ascii="Book Antiqua" w:hAnsi="Book Antiqua"/>
          <w:sz w:val="24"/>
          <w:szCs w:val="24"/>
        </w:rPr>
        <w:t xml:space="preserve">There is a strong research tradition studying the role that structural </w:t>
      </w:r>
      <w:r w:rsidR="00AE585E" w:rsidRPr="00387E9B">
        <w:rPr>
          <w:rFonts w:ascii="Book Antiqua" w:hAnsi="Book Antiqua"/>
          <w:sz w:val="24"/>
          <w:szCs w:val="24"/>
        </w:rPr>
        <w:t>inequalities</w:t>
      </w:r>
      <w:r w:rsidRPr="00387E9B">
        <w:rPr>
          <w:rFonts w:ascii="Book Antiqua" w:hAnsi="Book Antiqua"/>
          <w:sz w:val="24"/>
          <w:szCs w:val="24"/>
        </w:rPr>
        <w:t xml:space="preserve"> play in the role of youth transitions </w:t>
      </w:r>
      <w:r>
        <w:rPr>
          <w:rFonts w:ascii="Book Antiqua" w:hAnsi="Book Antiqua"/>
          <w:sz w:val="24"/>
          <w:szCs w:val="24"/>
        </w:rPr>
        <w:fldChar w:fldCharType="begin"/>
      </w:r>
      <w:r w:rsidR="00AE585E">
        <w:rPr>
          <w:rFonts w:ascii="Book Antiqua" w:hAnsi="Book Antiqua"/>
          <w:sz w:val="24"/>
          <w:szCs w:val="24"/>
        </w:rPr>
        <w:instrText xml:space="preserve"> ADDIN ZOTERO_ITEM CSL_CITATION {"citationID":"g0vtRLfR","properties":{"formattedCitation":"(Furlong and Cartmel, 1997; Bynner, 1998b, 1999; Croxford {\\i{}et al.}, 2006; Duckworth and Schoon, 2012; Dorsett and Lucchino, 2013; Duta and Iannelli, 2018; Duta, Wielgoszewska and Iannelli, 2020)","plainCitation":"(Furlong and Cartmel, 1997; Bynner, 1998b,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Pr>
          <w:rFonts w:ascii="Book Antiqua" w:hAnsi="Book Antiqua"/>
          <w:sz w:val="24"/>
          <w:szCs w:val="24"/>
        </w:rPr>
        <w:fldChar w:fldCharType="separate"/>
      </w:r>
      <w:r w:rsidR="00AE585E" w:rsidRPr="00AE585E">
        <w:rPr>
          <w:rFonts w:ascii="Book Antiqua" w:hAnsi="Book Antiqua" w:cs="Times New Roman"/>
          <w:sz w:val="24"/>
          <w:szCs w:val="24"/>
        </w:rPr>
        <w:t xml:space="preserve">(Furlong and Cartmel, 1997; Bynner, 1998b, 1999; Croxford </w:t>
      </w:r>
      <w:r w:rsidR="00AE585E" w:rsidRPr="00AE585E">
        <w:rPr>
          <w:rFonts w:ascii="Book Antiqua" w:hAnsi="Book Antiqua" w:cs="Times New Roman"/>
          <w:i/>
          <w:iCs/>
          <w:sz w:val="24"/>
          <w:szCs w:val="24"/>
        </w:rPr>
        <w:t>et al.</w:t>
      </w:r>
      <w:r w:rsidR="00AE585E" w:rsidRPr="00AE585E">
        <w:rPr>
          <w:rFonts w:ascii="Book Antiqua" w:hAnsi="Book Antiqua" w:cs="Times New Roman"/>
          <w:sz w:val="24"/>
          <w:szCs w:val="24"/>
        </w:rPr>
        <w:t>, 2006; Duckworth and Schoon, 2012; Dorsett and Lucchino, 2013; Duta and Iannelli, 2018; Duta, Wielgoszewska and Iannelli, 2020)</w:t>
      </w:r>
      <w:r>
        <w:rPr>
          <w:rFonts w:ascii="Book Antiqua" w:hAnsi="Book Antiqua"/>
          <w:sz w:val="24"/>
          <w:szCs w:val="24"/>
        </w:rPr>
        <w:fldChar w:fldCharType="end"/>
      </w:r>
      <w:r w:rsidR="00AE585E">
        <w:rPr>
          <w:rFonts w:ascii="Book Antiqua" w:hAnsi="Book Antiqua"/>
          <w:sz w:val="24"/>
          <w:szCs w:val="24"/>
        </w:rPr>
        <w:t xml:space="preserve">. Empirical research has consistently demonstrated that structural inequalities such as social class, sex, and housing tenure all contribute to an individual’s school-to-work transition </w:t>
      </w:r>
      <w:r w:rsidR="00AE585E">
        <w:rPr>
          <w:rFonts w:ascii="Book Antiqua" w:hAnsi="Book Antiqua"/>
          <w:sz w:val="24"/>
          <w:szCs w:val="24"/>
        </w:rPr>
        <w:fldChar w:fldCharType="begin"/>
      </w:r>
      <w:r w:rsidR="00AE585E">
        <w:rPr>
          <w:rFonts w:ascii="Book Antiqua" w:hAnsi="Book Antiqua"/>
          <w:sz w:val="24"/>
          <w:szCs w:val="24"/>
        </w:rPr>
        <w:instrText xml:space="preserve"> ADDIN ZOTERO_ITEM CSL_CITATION {"citationID":"69jqiuqG","properties":{"formattedCitation":"(Jones, 1986; Howieson and Iannelli, 2008; Furlong, 2010; Iannelli and Smyth, 2017)","plainCitation":"(Jones, 1986; Howieson and Iannelli, 2008; Furlong, 2010; Iannelli and Smyth, 2017)","noteIndex":0},"citationItems":[{"id":1358,"uris":["http://zotero.org/users/8741181/items/TT3Y3ELR"],"itemData":{"id":1358,"type":"article-journal","abstract":"The research is an empirical study of the transitions from adolescence to adulthood in Britain. Transitions in work, family formation and housing are all examined in the context of the social class and mobility of young people who are in the process of achieving. social identity in their own right. Differentiation of the experience of youth occurs according to gender, class of origin, educational level, whether an individual is socially mobile, and the means of mobility. A typology of \"youth class\" is developed as a conceptual framework for understanding stratification in youth and as an analytic tool for measuring different life experiences of the young.","container-title":"PhD thesis","title":"Youth in the social structure: transitions to adulthood and their stratification by class and gender","author":[{"family":"Jones","given":"GE"}],"issued":{"date-parts":[["1986"]]},"citation-key":"jonesYouthSocialStructure1986a"}},{"id":659,"uris":["http://zotero.org/users/8741181/items/LTPJG8SV"],"itemData":{"id":659,"type":"article-journal","abstract":"A common concern among policy makers in Europe is the low level of qualifications of some school leavers and the possible consequences of this for their life chances and for countries' economic prosperity. This article considers the impact of young people's low levels of educational attainment on their later life chances, especially on labour market participation. It identifies the long-term negative effects of low attainment and explores the extent to which family background also continues to influence young people's outcomes. It examines the outcomes of low attainment among young men and women and considers whether low attainment has a different impact on the prospects of young men and women. The article also investigates whether staying on at school improves longer-term chances and opportunities for low attainers. These questions have strong policy relevance, and are explored using data from a nationally representative survey of Scottish school leavers.","container-title":"British Educational Research Journal","DOI":"10.1080/01411920701532137","ISSN":"1469-3518","issue":"2","language":"en","note":"_eprint: https://onlinelibrary.wiley.com/doi/pdf/10.1080/01411920701532137","page":"269-290","source":"Wiley Online Library","title":"The effects of low attainment on young people's outcomes at age 22-23 in Scotland","volume":"34","author":[{"family":"Howieson","given":"Cathy"},{"family":"Iannelli","given":"Cristina"}],"issued":{"date-parts":[["2008"]]},"citation-key":"howiesonEffectsLowAttainment2008"}},{"id":1266,"uris":["http://zotero.org/users/8741181/items/M5KH88AX"],"itemData":{"id":1266,"type":"article-journal","abstract":"This edited collection brings together authors from Europe, Australia and Ghana to focus on different aspects of the transition from education to work. It is a readable book containing plenty of interesting material although the logic for the selection is somewhat unclear. Some chapters are broad and address some of the major issues in contemporary youth research (such as the validity of the concept transition and the relevance of structured inequalities), while others focus on more peripheral issues in contexts where it is difficult to identify the broader relevance of the findings (the views of students in Ghana towards their university courses). While Brooks has made a brave attempt to cluster the chapters thematically, ultimately the connections are weak.","container-title":"British Journal of Sociology of Education","DOI":"10.1080/01425692.2010.484926","ISSN":"0142-5692, 1465-3346","issue":"4","journalAbbreviation":"British Journal of Sociology of Education","language":"en","page":"515-518","source":"DOI.org (Crossref)","title":"Transitions from education to work: new perspectives from Europe and beyond","title-short":"Transitions from education to work","volume":"31","author":[{"family":"Furlong","given":"Andy"}],"issued":{"date-parts":[["2010",7]]},"citation-key":"furlongTransitionsEducationWork2010"}},{"id":654,"uris":["http://zotero.org/users/8741181/items/XJ75W72Z"],"itemData":{"id":654,"type":"article-journal","abstract":"David Raffe was a highly influential figure in the field of transitions research. His work carefully delineated how national institutional policies shape transition processes and outcomes. Curriculum structure and organisation were seen as key features of these transition systems, his work tracing the relative impact of vocational and academic qualifications across countries and exploring tendencies towards, and away from, unified qualification frameworks. This paper builds upon David’s work by unpacking the influence of curriculum choices in secondary education on young people’s labour market destinations in Ireland and Scotland, two countries which share many similarities in their transition and post-16 education systems but differ in the degree of student subject choice at upper-secondary level. Using regression analyses of school leavers’ survey data from both countries, we analysed the extent to which subjects studied and grades achieved in secondary school matter for young people’s occupational opportunities. We found that subject choice matters for employment chances and access to higher status positions in Scotland but to only a limited extent in Ireland. Grades matter for employment chances in Ireland while higher grades enhance access to higher quality jobs in both countries. The conclusions offer some reflections on David’s most recent work and his legacy.","container-title":"Journal of Education and Work","DOI":"10.1080/13639080.2017.1383093","ISSN":"1363-9080, 1469-9435","issue":"7","journalAbbreviation":"Journal of Education and Work","language":"en","page":"731-740","source":"DOI.org (Crossref)","title":"Curriculum choices and school-to-work transitions among upper-secondary school leavers in Scotland and Ireland","volume":"30","author":[{"family":"Iannelli","given":"Cristina"},{"family":"Smyth","given":"Emer"}],"issued":{"date-parts":[["2017",10,3]]},"citation-key":"iannelliCurriculumChoicesSchooltowork2017"}}],"schema":"https://github.com/citation-style-language/schema/raw/master/csl-citation.json"} </w:instrText>
      </w:r>
      <w:r w:rsidR="00AE585E">
        <w:rPr>
          <w:rFonts w:ascii="Book Antiqua" w:hAnsi="Book Antiqua"/>
          <w:sz w:val="24"/>
          <w:szCs w:val="24"/>
        </w:rPr>
        <w:fldChar w:fldCharType="separate"/>
      </w:r>
      <w:r w:rsidR="00AE585E" w:rsidRPr="00AE585E">
        <w:rPr>
          <w:rFonts w:ascii="Book Antiqua" w:hAnsi="Book Antiqua"/>
          <w:sz w:val="24"/>
        </w:rPr>
        <w:t>(Jones, 1986; Howieson and Iannelli, 2008; Furlong, 2010; Iannelli and Smyth, 2017)</w:t>
      </w:r>
      <w:r w:rsidR="00AE585E">
        <w:rPr>
          <w:rFonts w:ascii="Book Antiqua" w:hAnsi="Book Antiqua"/>
          <w:sz w:val="24"/>
          <w:szCs w:val="24"/>
        </w:rPr>
        <w:fldChar w:fldCharType="end"/>
      </w:r>
      <w:r w:rsidR="00AE585E">
        <w:rPr>
          <w:rFonts w:ascii="Book Antiqua" w:hAnsi="Book Antiqua"/>
          <w:sz w:val="24"/>
          <w:szCs w:val="24"/>
        </w:rPr>
        <w:t xml:space="preserve">. This thesis contributes to the research tradition of the sociology of youth transitions. First, it provides new empirical evidence about the nature of structural inequalities influence within and between cohorts, for the first time creating synthetic cohorts to study and understand the overlooked period of the 1990s in the study of youth transitions. Second, it builds upon the study of social stratification by deploying sensitivity analyses of social stratification measures to understand if there are any substantive differences in using one social stratification measure over another. Thirdly, it seeks to improve upon classical sociological research </w:t>
      </w:r>
      <w:proofErr w:type="gramStart"/>
      <w:r w:rsidR="00AE585E">
        <w:rPr>
          <w:rFonts w:ascii="Book Antiqua" w:hAnsi="Book Antiqua"/>
          <w:sz w:val="24"/>
          <w:szCs w:val="24"/>
        </w:rPr>
        <w:t>in the area of</w:t>
      </w:r>
      <w:proofErr w:type="gramEnd"/>
      <w:r w:rsidR="00AE585E">
        <w:rPr>
          <w:rFonts w:ascii="Book Antiqua" w:hAnsi="Book Antiqua"/>
          <w:sz w:val="24"/>
          <w:szCs w:val="24"/>
        </w:rPr>
        <w:t xml:space="preserve"> youth transitions by handling missing data, accomplished by discussing and implementing different handling missing data methods. All three contributions seek to understand structural inequalities influence upon youth’s first large decision in life, the school-to-work transition following mandatory education and how these structural inequalities may have changed and evolved as time has progressed. </w:t>
      </w:r>
    </w:p>
    <w:p w14:paraId="63294148" w14:textId="6A1C9C68" w:rsidR="00AE585E" w:rsidRPr="00387E9B" w:rsidRDefault="00AE585E" w:rsidP="00387E9B">
      <w:pPr>
        <w:spacing w:line="480" w:lineRule="auto"/>
        <w:rPr>
          <w:rFonts w:ascii="Book Antiqua" w:hAnsi="Book Antiqua"/>
          <w:sz w:val="24"/>
          <w:szCs w:val="24"/>
        </w:rPr>
      </w:pPr>
      <w:r>
        <w:rPr>
          <w:rFonts w:ascii="Book Antiqua" w:hAnsi="Book Antiqua"/>
          <w:sz w:val="24"/>
          <w:szCs w:val="24"/>
        </w:rPr>
        <w:t xml:space="preserve">There are four concepts that will be studied in this thesis that come under the umbrella of ‘structural inequalities’: social class, sex, housing tenure, and prior </w:t>
      </w:r>
      <w:r>
        <w:rPr>
          <w:rFonts w:ascii="Book Antiqua" w:hAnsi="Book Antiqua"/>
          <w:sz w:val="24"/>
          <w:szCs w:val="24"/>
        </w:rPr>
        <w:lastRenderedPageBreak/>
        <w:t xml:space="preserve">educational attainment. Social class is a broad concept that has many manifestations. Due to this, as mentioned, a sensitivity analysis of measures will be conducted using different theoretical and empirical constructions used to understand if use of one measure over another alters the substantive conclusions reached in the study of youth transitions. Sex is the second structural inequality that is included </w:t>
      </w:r>
      <w:r w:rsidR="009B1DCD">
        <w:rPr>
          <w:rFonts w:ascii="Book Antiqua" w:hAnsi="Book Antiqua"/>
          <w:sz w:val="24"/>
          <w:szCs w:val="24"/>
        </w:rPr>
        <w:t xml:space="preserve">in </w:t>
      </w:r>
      <w:r>
        <w:rPr>
          <w:rFonts w:ascii="Book Antiqua" w:hAnsi="Book Antiqua"/>
          <w:sz w:val="24"/>
          <w:szCs w:val="24"/>
        </w:rPr>
        <w:t xml:space="preserve">the thesis. Whilst there is an argument of whether the inclusion of Sex or Gender is more appropriate, the inclusion of older datasets where only Sex was recorded makes this a relatively simple </w:t>
      </w:r>
      <w:r w:rsidR="009B1DCD">
        <w:rPr>
          <w:rFonts w:ascii="Book Antiqua" w:hAnsi="Book Antiqua"/>
          <w:sz w:val="24"/>
          <w:szCs w:val="24"/>
        </w:rPr>
        <w:t>decision to make</w:t>
      </w:r>
      <w:r>
        <w:rPr>
          <w:rFonts w:ascii="Book Antiqua" w:hAnsi="Book Antiqua"/>
          <w:sz w:val="24"/>
          <w:szCs w:val="24"/>
        </w:rPr>
        <w:t xml:space="preserve">. Housing tenure is the third structural inequality to be included in </w:t>
      </w:r>
      <w:r w:rsidR="009B1DCD">
        <w:rPr>
          <w:rFonts w:ascii="Book Antiqua" w:hAnsi="Book Antiqua"/>
          <w:sz w:val="24"/>
          <w:szCs w:val="24"/>
        </w:rPr>
        <w:t xml:space="preserve">the </w:t>
      </w:r>
      <w:r>
        <w:rPr>
          <w:rFonts w:ascii="Book Antiqua" w:hAnsi="Book Antiqua"/>
          <w:sz w:val="24"/>
          <w:szCs w:val="24"/>
        </w:rPr>
        <w:t xml:space="preserve">analysis. Housing tenure is defined as the type of household that an individual grew up in – a home owned by their </w:t>
      </w:r>
      <w:r w:rsidR="009B1DCD">
        <w:rPr>
          <w:rFonts w:ascii="Book Antiqua" w:hAnsi="Book Antiqua"/>
          <w:sz w:val="24"/>
          <w:szCs w:val="24"/>
        </w:rPr>
        <w:t>parents,</w:t>
      </w:r>
      <w:r>
        <w:rPr>
          <w:rFonts w:ascii="Book Antiqua" w:hAnsi="Book Antiqua"/>
          <w:sz w:val="24"/>
          <w:szCs w:val="24"/>
        </w:rPr>
        <w:t xml:space="preserve"> or a home not owned by their parents. Educational attainment is the final measure included within the thesis</w:t>
      </w:r>
      <w:r w:rsidR="009B1DCD">
        <w:rPr>
          <w:rFonts w:ascii="Book Antiqua" w:hAnsi="Book Antiqua"/>
          <w:sz w:val="24"/>
          <w:szCs w:val="24"/>
        </w:rPr>
        <w:t xml:space="preserve"> for analysis</w:t>
      </w:r>
      <w:r>
        <w:rPr>
          <w:rFonts w:ascii="Book Antiqua" w:hAnsi="Book Antiqua"/>
          <w:sz w:val="24"/>
          <w:szCs w:val="24"/>
        </w:rPr>
        <w:t xml:space="preserve">. For the older </w:t>
      </w:r>
      <w:r w:rsidR="009B1DCD">
        <w:rPr>
          <w:rFonts w:ascii="Book Antiqua" w:hAnsi="Book Antiqua"/>
          <w:sz w:val="24"/>
          <w:szCs w:val="24"/>
        </w:rPr>
        <w:t>cohorts,</w:t>
      </w:r>
      <w:r>
        <w:rPr>
          <w:rFonts w:ascii="Book Antiqua" w:hAnsi="Book Antiqua"/>
          <w:sz w:val="24"/>
          <w:szCs w:val="24"/>
        </w:rPr>
        <w:t xml:space="preserve"> educational attainment is measured as a child’s school-level </w:t>
      </w:r>
      <w:r w:rsidR="009B1DCD">
        <w:rPr>
          <w:rFonts w:ascii="Book Antiqua" w:hAnsi="Book Antiqua"/>
          <w:sz w:val="24"/>
          <w:szCs w:val="24"/>
        </w:rPr>
        <w:t xml:space="preserve">Ordinary level or </w:t>
      </w:r>
      <w:r>
        <w:rPr>
          <w:rFonts w:ascii="Book Antiqua" w:hAnsi="Book Antiqua"/>
          <w:sz w:val="24"/>
          <w:szCs w:val="24"/>
        </w:rPr>
        <w:t>O’level attainment. O’levels are a set of examinations historically taken at the end of compulsory schooling in England and Wales</w:t>
      </w:r>
      <w:r>
        <w:rPr>
          <w:rStyle w:val="FootnoteReference"/>
          <w:rFonts w:ascii="Book Antiqua" w:hAnsi="Book Antiqua"/>
          <w:sz w:val="24"/>
          <w:szCs w:val="24"/>
        </w:rPr>
        <w:footnoteReference w:id="1"/>
      </w:r>
      <w:r>
        <w:rPr>
          <w:rFonts w:ascii="Book Antiqua" w:hAnsi="Book Antiqua"/>
          <w:sz w:val="24"/>
          <w:szCs w:val="24"/>
        </w:rPr>
        <w:t>. For the younger cohorts included in this analysis O’levels were replaced with the General Certificate of Secondary Education (GCSE) in 1986. In the following chapter, the main themes of the thesis are presented, alongside appropriate empirical and social theory literature. The research questions, data</w:t>
      </w:r>
      <w:r w:rsidR="009B1DCD">
        <w:rPr>
          <w:rFonts w:ascii="Book Antiqua" w:hAnsi="Book Antiqua"/>
          <w:sz w:val="24"/>
          <w:szCs w:val="24"/>
        </w:rPr>
        <w:t xml:space="preserve"> and</w:t>
      </w:r>
      <w:r>
        <w:rPr>
          <w:rFonts w:ascii="Book Antiqua" w:hAnsi="Book Antiqua"/>
          <w:sz w:val="24"/>
          <w:szCs w:val="24"/>
        </w:rPr>
        <w:t xml:space="preserve"> methods are all presented, and the main overall structure of the thesis is outlined. </w:t>
      </w:r>
    </w:p>
    <w:p w14:paraId="6D9E4C5A" w14:textId="2FF34B43" w:rsidR="00D14046" w:rsidRDefault="00D14046" w:rsidP="00D14046">
      <w:pPr>
        <w:pStyle w:val="Heading2"/>
      </w:pPr>
      <w:r>
        <w:lastRenderedPageBreak/>
        <w:t>Aims of the thesis</w:t>
      </w:r>
    </w:p>
    <w:p w14:paraId="29CE3269" w14:textId="658A8DEE" w:rsidR="00D14046" w:rsidRPr="00D14046" w:rsidRDefault="00D14046" w:rsidP="00D14046">
      <w:pPr>
        <w:spacing w:line="480" w:lineRule="auto"/>
        <w:rPr>
          <w:rFonts w:ascii="Book Antiqua" w:hAnsi="Book Antiqua"/>
          <w:sz w:val="24"/>
          <w:szCs w:val="24"/>
        </w:rPr>
      </w:pPr>
      <w:r w:rsidRPr="00D14046">
        <w:rPr>
          <w:rFonts w:ascii="Book Antiqua" w:hAnsi="Book Antiqua"/>
          <w:sz w:val="24"/>
          <w:szCs w:val="24"/>
        </w:rPr>
        <w:t xml:space="preserve">This thesis aims to understand youth transitions through the study of school-to-work transitions. More concretely, this thesis will study the impact of structural inequalities of an individual’s ‘choice’ and opportunity post-mandatory schooling. The word choice is deliberately encapsulated in quotes to emphasise the somewhat controversial nature of the term. Choice is </w:t>
      </w:r>
      <w:r w:rsidR="009B1DCD" w:rsidRPr="00D14046">
        <w:rPr>
          <w:rFonts w:ascii="Book Antiqua" w:hAnsi="Book Antiqua"/>
          <w:sz w:val="24"/>
          <w:szCs w:val="24"/>
        </w:rPr>
        <w:t>dependent</w:t>
      </w:r>
      <w:r w:rsidRPr="00D14046">
        <w:rPr>
          <w:rFonts w:ascii="Book Antiqua" w:hAnsi="Book Antiqua"/>
          <w:sz w:val="24"/>
          <w:szCs w:val="24"/>
        </w:rPr>
        <w:t xml:space="preserve">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understanding that whilst there is almost always a possibility of an individual being able to do something, the probability of that choice occurring is in fact influenced by their given circumstances. This thesis is not a study of whether or not structural inequalities impact choice and opportunity – that has already been established numerous times by numerous authors</w:t>
      </w:r>
      <w:r w:rsidR="009B1DCD">
        <w:rPr>
          <w:rFonts w:ascii="Book Antiqua" w:hAnsi="Book Antiqua"/>
          <w:sz w:val="24"/>
          <w:szCs w:val="24"/>
        </w:rPr>
        <w:t xml:space="preserve"> </w:t>
      </w:r>
      <w:r w:rsidR="009B1DCD">
        <w:rPr>
          <w:rFonts w:ascii="Book Antiqua" w:hAnsi="Book Antiqua"/>
          <w:sz w:val="24"/>
          <w:szCs w:val="24"/>
        </w:rPr>
        <w:fldChar w:fldCharType="begin"/>
      </w:r>
      <w:r w:rsidR="00B317E3">
        <w:rPr>
          <w:rFonts w:ascii="Book Antiqua" w:hAnsi="Book Antiqua"/>
          <w:sz w:val="24"/>
          <w:szCs w:val="24"/>
        </w:rPr>
        <w:instrText xml:space="preserve"> ADDIN ZOTERO_ITEM CSL_CITATION {"citationID":"zBm7zV4c","properties":{"formattedCitation":"(Furlong and Cartmel, 1997; Bynner, 1998b, 1999; Croxford {\\i{}et al.}, 2006; Duckworth and Schoon, 2012; Dorsett and Lucchino, 2013; Duta and Iannelli, 2018; Duta, Wielgoszewska and Iannelli, 2020)","plainCitation":"(Furlong and Cartmel, 1997; Bynner, 1998b, 1999; Croxford et al., 2006; Duckworth and Schoon, 2012; Dorsett and Lucchino, 2013; Duta and Iannelli, 2018; Duta, Wielgoszewska and Iannelli, 2020)","noteIndex":0},"citationItems":[{"id":1235,"uris":["http://zotero.org/users/8741181/items/EW56EK7D"],"itemData":{"id":1235,"type":"article-journal","abstract":"Over the last two decades, the transition from school to work in Britain has changed quite radically, as is the case in much of Western Europe. Transitions have become more protracted, routes have increased in complexity and sequences of events have changed. Whilst young people were once able to develop fairly clear ideas about their likely destinations in the labour market, today they are much more uncertain about the implications of following particular transitional routes. In this paper, we describe some of the main changes which have occurred over the last decade and discuss some of their implications. Our main argument is that despite the radical nature of the changes which have taken place, new opportunities are limited. For many young people, the underlying patterns of social reproduction largely remain intact, while for others we can identify new sources of vulnerability which may ultimately lead to marginalisation. ’ Despite the existence of many continuities in transitional outcomes, the changes have left many young people without fixed points of reference and are associated with increased feelings of risk and uncertainty. Whereas subjective understandings of the social world were once shaped by class, gender and neighbourhood relations, the far reaching nature of the changes mean that today everything is presented as a possibility. We begin by describing some of the changes in patterns of educational participation in Britain, highlighting the extent to which differential educational outcomes have been maintained over the last couple of decades. We go on to look at the implications of these changes for young people’s labour market experiences.","container-title":"YOUNG","DOI":"10.1177/110330889700500102","ISSN":"1103-3088, 1741-3222","issue":"1","journalAbbreviation":"YOUNG","language":"en","page":"3-20","source":"DOI.org (Crossref)","title":"Risk and uncertainty in the youth transition","volume":"5","author":[{"family":"Furlong","given":"Andy"},{"family":"Cartmel","given":"Fred"}],"issued":{"date-parts":[["1997",2]]},"citation-key":"furlongRiskUncertaintyYouth1997"}},{"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id":1272,"uris":["http://zotero.org/users/8741181/items/8VR2VJSB"],"itemData":{"id":1272,"type":"chapter","abstract":"No clear or strong relationship can be evidenced between qualifications and employer needs. Deficiencies are noted in relevance, access responsiveness, flexibility and cost effectiveness. Some are apparently attributable to the structure of qualifications, others to the content. The studies do not reveal distinct major and minor occupations, nor distinct vertical hierarchies. Level of qualifications is predominantly relevant in recruitment and selection. It seems to become an issue for employers only when it interferes with utilization and supply (Pearson &amp; Marshall, 1996).","container-title":"From Education to Work","edition":"1","ISBN":"978-0-521-59419-6","language":"en","note":"DOI: 10.1017/CBO9780511527876.005","page":"65-86","publisher":"Cambridge University Press","source":"DOI.org (Crossref)","title":"New Routes to Employment: Integration and Exclusion","title-short":"New Routes to Employment","URL":"https://www.cambridge.org/core/product/identifier/CBO9780511527876A011/type/book_part","editor":[{"family":"Heinz","given":"Walter R."}],"author":[{"family":"Bynner","given":"John"}],"accessed":{"date-parts":[["2021",11,10]]},"issued":{"date-parts":[["1999",2,13]]},"citation-key":"bynnerNewRoutesEmployment1999"}},{"id":1268,"uris":["http://zotero.org/users/8741181/items/A3MQF3DQ"],"itemData":{"id":1268,"type":"article-journal","abstract":"This paper looks at broad trends in young people's experiences of education during the 1980s and 1990s and locates them in the context of very considerable social, economic and policy change. It brings together findings of an ESRC-funded research project entitled Education and Youth Transitions in England, Wales and Scotland 1984-2002 (the EYT project). It considers trends that were common throughout Britain, and considers the extent to which these varied across the national territories: a ‘Home International’ comparison. England, Wales and Scotland have different, though interdependent, education systems for which there has been progressive devolution of responsibility during the last two decades, and there may be increased divergence following the creation of the Scottish Parliament and National Assembly for Wales in 1999 (Raffe et al, 1999). A further comparison is provided of trends in the north and south of England, since there are important regional differences in socioeconomic context.","container-title":"Conference: Education and Social Change: England, Wales and Scotland 1984-2002","language":"en","page":"22","source":"Zotero","title":"TRENDS IN EDUCATION AND YOUTH TRANSITIONS ACROSS BRITAIN 1984-2002","author":[{"family":"Croxford","given":"Linda"},{"family":"Howieson","given":"Cathy"},{"family":"Iannelli","given":"Cristina"},{"family":"Raffe","given":"David"},{"family":"Shapira","given":"Marina"}],"issued":{"date-parts":[["2006"]]},"citation-key":"croxfordTRENDSEDUCATIONYOUTH2006"}},{"id":286,"uris":["http://zotero.org/users/8741181/items/W5L7N72M"],"itemData":{"id":286,"type":"article-journal","abstract":"Drawing on nationally representative data collected for two age cohorts in the UK, this paper a) assesses the effect of multiple independent socioeconomic risk factors in shaping the transition from school to work; and b) identifies potential protective factors enabling young people to beat the odds. By comparing experiences and findings across two cohorts we assess the generalisability of findings across contexts, i.e. the 2008 and 1980s recessions. The results show that some young people exposed to even severe socioeconomic risks avoid being NEET (not in education, employment or training). Factors that appear to reduce the cumulative risk effect in both cohorts include prior attainment, educational aspirations and school engagement, as well as the social mix of the school environment.","container-title":"National Institute Economic Review","DOI":"10.1177/002795011222200104","ISSN":"0027-9501, 1741-3036","journalAbbreviation":"Natl. Inst. econ. rev.","language":"en","page":"R38-R51","source":"DOI.org (Crossref)","title":"Beating the Odds: Exploring the Impact of Social Risk on Young People's School-to-Work Transitions during Recession in the UK","title-short":"Beating the Odds","volume":"222","author":[{"family":"Duckworth","given":"Kathryn"},{"family":"Schoon","given":"Ingrid"}],"issued":{"date-parts":[["2012",10]]},"citation-key":"duckworthBeatingOddsExploring2012"}},{"id":1267,"uris":["http://zotero.org/users/8741181/items/88F3B9ZU"],"itemData":{"id":1267,"type":"article-journal","abstract":"This paper explores the school-to-work transition in the UK with the aim of achieving a richer understanding of individuals' choices and activities in the  ve years after reaching school-leaving age. Through the technique of `optimal matching', we assess the degree of similarity between individuals' post-16 experiences in a way that captures the full detail of their  ve-year histories. We consider individuals reaching school-leaving age between 1991 and 2003 and, on the basis of the measures of similarity, identify a small number of distinct transition patterns. Our results suggest that while 9 out of 10 young people have generally positive experiences post-16, the remaining individuals exhibit a variety of histories that might warrant policy attention. We assess the extent to which characteristics at age 16 can predict which type of trajectory a young person will follow. Our results con rm the predictive power of school attainment (grades), family background (parental quali cations, parental and sibling labour market status) and gender. These characteristics are known to be strongly correlated across individuals and raise concerns about the degree of socio-economic polarisation in the transition from school to work.","container-title":"Journal of Social Policy","title":"Visualising the school-to-work transition: an analysis using optimal matching","author":[{"family":"Dorsett","given":"Richard"},{"family":"Lucchino","given":"Paolo"}],"issued":{"date-parts":[["2013"]]},"citation-key":"dorsettVisualisingSchooltoworkTransition2013"}},{"id":656,"uris":["http://zotero.org/users/8741181/items/869IVZDS"],"itemData":{"id":656,"type":"article-journal","abstract":"This paper provides new important evidence on the spatial dimension of social class inequalities in graduates’ labour market outcomes, an aspect largely overlooked within the existing literature. Using data from the HESA Destinations of Leavers from Higher Education Early and Longitudinal Survey (DLHE) for the 2008/09 graduate cohort and applying multilevel logistic regression models, we investigate whether and the extent to which social class inequalities in graduates’ occupational outcomes vary depending on the job opportunities in the geographical area where they ﬁnd employment. By examining different macro-level indicators, we ﬁnd wider social inequalities by parental social class in areas with fewer opportunities in high professional and managerial occupations and smaller inequalities in areas with more opportunities. Interestingly, this pattern applies only to graduates who moved away from their place of origin. We interpret this ﬁnding as the result of selective migration, that is, areas with more opportunities attract the better-qualiﬁed graduates irrespective of their social origin. Finally, graduates’ HE experiences—in particular, their ﬁeld of study—and sector of employment explain most of the social class gap in areas with fewer job opportunities.","container-title":"Social Sciences","DOI":"10.3390/socsci7100201","ISSN":"2076-0760","issue":"10","journalAbbreviation":"Social Sciences","language":"en","page":"201","source":"DOI.org (Crossref)","title":"Social Class Inequalities in Graduates’ Labour Market Outcomes: The Role of Spatial Job Opportunities","title-short":"Social Class Inequalities in Graduates’ Labour Market Outcomes","volume":"7","author":[{"family":"Duta","given":"Adriana"},{"family":"Iannelli","given":"Cristina"}],"issued":{"date-parts":[["2018",10,19]]},"citation-key":"dutaSocialClassInequalities2018"}},{"id":648,"uris":["http://zotero.org/users/8741181/items/D6MDYKXN"],"itemData":{"id":648,"type":"webpage","abstract":"Most research on social inequalities in higher education (HE) graduates’ labour market outcomes has analysed outcomes at one or two points in time, thus providing only snapshots of graduates’ occupational destinations. This study contributes to the existing literature by examining the education and labour market trajectories of degree holders across their life course and how these trajectories vary by social class of origin. We analyse data from the 1970 British Cohort Study and employ sequence analysis, followed by cluster analysis, to identify HE graduates’ typical trajectories. We assess the degree of social inequalities in the chance of following more or less advantaged pathways from age 16 up to the age of 42 and the extent to which these inequalities are explained by differences in higher education experiences. The results show that graduates from lower social classes of origin have more diverse and less stable trajectories, are less likely to enter top-level jobs in their 20s and more likely to enter and remain in lower social classes than their more socially advantaged counterparts. The age at which people graduate from HE emerges to be a key factor in explaining some of these patterns. Interestingly, HE factors - such as class of degree, fields of study and type of university attended - only partially explain social class differences. Our research provides new insights into the dynamic nature of inequalities among graduates showing that not only does the final destination matter but also the timing and sequencing of trajectories are important.","language":"en","note":"DOI: 10.1016/j.alcr.2020.100376","title":"Different degrees of career success: Social origin and graduates’ education and labour market trajectories","title-short":"Different degrees of career success","URL":"https://reader.elsevier.com/reader/sd/pii/S1040260820300599?token=EC521A8C56F25AD2DBC11399D052A0CE7E02102ACED7EAEE8FC39BF7FF93A55C929FADE21E4F13894B72D8D2383FD9CF&amp;originRegion=eu-west-1&amp;originCreation=20221116043322","author":[{"family":"Duta","given":"A"},{"family":"Wielgoszewska","given":"B"},{"family":"Iannelli","given":"C"}],"accessed":{"date-parts":[["2022",11,16]]},"issued":{"date-parts":[["2020"]]},"citation-key":"dutaDifferentDegreesCareer2020"}}],"schema":"https://github.com/citation-style-language/schema/raw/master/csl-citation.json"} </w:instrText>
      </w:r>
      <w:r w:rsidR="009B1DCD">
        <w:rPr>
          <w:rFonts w:ascii="Book Antiqua" w:hAnsi="Book Antiqua"/>
          <w:sz w:val="24"/>
          <w:szCs w:val="24"/>
        </w:rPr>
        <w:fldChar w:fldCharType="separate"/>
      </w:r>
      <w:r w:rsidR="009B1DCD" w:rsidRPr="00AE585E">
        <w:rPr>
          <w:rFonts w:ascii="Book Antiqua" w:hAnsi="Book Antiqua" w:cs="Times New Roman"/>
          <w:sz w:val="24"/>
          <w:szCs w:val="24"/>
        </w:rPr>
        <w:t xml:space="preserve">(Furlong and Cartmel, 1997; Bynner, 1998b, 1999; Croxford </w:t>
      </w:r>
      <w:r w:rsidR="009B1DCD" w:rsidRPr="00AE585E">
        <w:rPr>
          <w:rFonts w:ascii="Book Antiqua" w:hAnsi="Book Antiqua" w:cs="Times New Roman"/>
          <w:i/>
          <w:iCs/>
          <w:sz w:val="24"/>
          <w:szCs w:val="24"/>
        </w:rPr>
        <w:t>et al.</w:t>
      </w:r>
      <w:r w:rsidR="009B1DCD" w:rsidRPr="00AE585E">
        <w:rPr>
          <w:rFonts w:ascii="Book Antiqua" w:hAnsi="Book Antiqua" w:cs="Times New Roman"/>
          <w:sz w:val="24"/>
          <w:szCs w:val="24"/>
        </w:rPr>
        <w:t xml:space="preserve">, 2006; Duckworth and Schoon, 2012; Dorsett and Lucchino, 2013; Duta and Iannelli, 2018; Duta, </w:t>
      </w:r>
      <w:proofErr w:type="spellStart"/>
      <w:r w:rsidR="009B1DCD" w:rsidRPr="00AE585E">
        <w:rPr>
          <w:rFonts w:ascii="Book Antiqua" w:hAnsi="Book Antiqua" w:cs="Times New Roman"/>
          <w:sz w:val="24"/>
          <w:szCs w:val="24"/>
        </w:rPr>
        <w:t>Wielgoszewska</w:t>
      </w:r>
      <w:proofErr w:type="spellEnd"/>
      <w:r w:rsidR="009B1DCD" w:rsidRPr="00AE585E">
        <w:rPr>
          <w:rFonts w:ascii="Book Antiqua" w:hAnsi="Book Antiqua" w:cs="Times New Roman"/>
          <w:sz w:val="24"/>
          <w:szCs w:val="24"/>
        </w:rPr>
        <w:t xml:space="preserve"> and Iannelli, 2020)</w:t>
      </w:r>
      <w:r w:rsidR="009B1DCD">
        <w:rPr>
          <w:rFonts w:ascii="Book Antiqua" w:hAnsi="Book Antiqua"/>
          <w:sz w:val="24"/>
          <w:szCs w:val="24"/>
        </w:rPr>
        <w:fldChar w:fldCharType="end"/>
      </w:r>
      <w:r w:rsidRPr="00D14046">
        <w:rPr>
          <w:rFonts w:ascii="Book Antiqua" w:hAnsi="Book Antiqua"/>
          <w:sz w:val="24"/>
          <w:szCs w:val="24"/>
        </w:rPr>
        <w:t xml:space="preserve">. This thesis seeks to understand the level at which </w:t>
      </w:r>
      <w:r w:rsidRPr="00D14046">
        <w:rPr>
          <w:rFonts w:ascii="Book Antiqua" w:hAnsi="Book Antiqua"/>
          <w:sz w:val="24"/>
          <w:szCs w:val="24"/>
        </w:rPr>
        <w:lastRenderedPageBreak/>
        <w:t xml:space="preserve">these structural inequalities impact individuals, and how different cohorts are impacted by these structural constants. </w:t>
      </w:r>
    </w:p>
    <w:p w14:paraId="596255D2" w14:textId="7D7166FB" w:rsidR="00B317E3" w:rsidRPr="00B317E3" w:rsidRDefault="001C3B78" w:rsidP="00B317E3">
      <w:pPr>
        <w:pStyle w:val="Heading2"/>
      </w:pPr>
      <w:r>
        <w:t>Social Theory</w:t>
      </w:r>
    </w:p>
    <w:p w14:paraId="4E72D171" w14:textId="3D630A22" w:rsidR="001C3B78" w:rsidRPr="00B317E3" w:rsidRDefault="001C3B78" w:rsidP="001C3B78">
      <w:pPr>
        <w:spacing w:line="480" w:lineRule="auto"/>
        <w:rPr>
          <w:rFonts w:ascii="Book Antiqua" w:hAnsi="Book Antiqua" w:cs="Times New Roman"/>
          <w:sz w:val="24"/>
          <w:szCs w:val="24"/>
        </w:rPr>
      </w:pPr>
      <w:r w:rsidRPr="00B317E3">
        <w:rPr>
          <w:rFonts w:ascii="Book Antiqua" w:hAnsi="Book Antiqua" w:cs="Times New Roman"/>
          <w:sz w:val="24"/>
          <w:szCs w:val="24"/>
        </w:rPr>
        <w:t xml:space="preserve">The life course is a term that </w:t>
      </w:r>
      <w:r w:rsidR="00B317E3" w:rsidRPr="00B317E3">
        <w:rPr>
          <w:rFonts w:ascii="Book Antiqua" w:hAnsi="Book Antiqua" w:cs="Times New Roman"/>
          <w:sz w:val="24"/>
          <w:szCs w:val="24"/>
        </w:rPr>
        <w:t xml:space="preserve">will be consistently found within this thesis. It is a fundamental aspect of subsequent analysis to understand how youth transitions can be more comprehensively understood within a life course perspective. </w:t>
      </w:r>
      <w:r w:rsidR="00B317E3">
        <w:rPr>
          <w:rFonts w:ascii="Book Antiqua" w:hAnsi="Book Antiqua" w:cs="Times New Roman"/>
          <w:sz w:val="24"/>
          <w:szCs w:val="24"/>
        </w:rPr>
        <w:t xml:space="preserve">The life course </w:t>
      </w:r>
      <w:r w:rsidRPr="00B317E3">
        <w:rPr>
          <w:rFonts w:ascii="Book Antiqua" w:hAnsi="Book Antiqua" w:cs="Times New Roman"/>
          <w:sz w:val="24"/>
          <w:szCs w:val="24"/>
        </w:rPr>
        <w:t>dispense</w:t>
      </w:r>
      <w:r w:rsidR="00B317E3">
        <w:rPr>
          <w:rFonts w:ascii="Book Antiqua" w:hAnsi="Book Antiqua" w:cs="Times New Roman"/>
          <w:sz w:val="24"/>
          <w:szCs w:val="24"/>
        </w:rPr>
        <w:t>s</w:t>
      </w:r>
      <w:r w:rsidRPr="00B317E3">
        <w:rPr>
          <w:rFonts w:ascii="Book Antiqua" w:hAnsi="Book Antiqua" w:cs="Times New Roman"/>
          <w:sz w:val="24"/>
          <w:szCs w:val="24"/>
        </w:rPr>
        <w:t xml:space="preserve"> with static ‘snapshot’ notions of sociology. Instead, it views the individual in a constant web of changing temporal contexts influencing the agent </w:t>
      </w:r>
      <w:r w:rsidRPr="00B317E3">
        <w:rPr>
          <w:rFonts w:ascii="Book Antiqua" w:hAnsi="Book Antiqua" w:cs="Times New Roman"/>
          <w:sz w:val="24"/>
          <w:szCs w:val="24"/>
        </w:rPr>
        <w:fldChar w:fldCharType="begin"/>
      </w:r>
      <w:r w:rsidRPr="00B317E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B317E3">
        <w:rPr>
          <w:rFonts w:ascii="Book Antiqua" w:hAnsi="Book Antiqua" w:cs="Times New Roman"/>
          <w:sz w:val="24"/>
          <w:szCs w:val="24"/>
        </w:rPr>
        <w:fldChar w:fldCharType="separate"/>
      </w:r>
      <w:r w:rsidRPr="00B317E3">
        <w:rPr>
          <w:rFonts w:ascii="Book Antiqua" w:hAnsi="Book Antiqua" w:cs="Times New Roman"/>
          <w:sz w:val="24"/>
          <w:szCs w:val="24"/>
        </w:rPr>
        <w:t>(Elder, 1994)</w:t>
      </w:r>
      <w:r w:rsidRPr="00B317E3">
        <w:rPr>
          <w:rFonts w:ascii="Book Antiqua" w:hAnsi="Book Antiqua" w:cs="Times New Roman"/>
          <w:sz w:val="24"/>
          <w:szCs w:val="24"/>
        </w:rPr>
        <w:fldChar w:fldCharType="end"/>
      </w:r>
      <w:r w:rsidRPr="00B317E3">
        <w:rPr>
          <w:rFonts w:ascii="Book Antiqua" w:hAnsi="Book Antiqua" w:cs="Times New Roman"/>
          <w:sz w:val="24"/>
          <w:szCs w:val="24"/>
        </w:rPr>
        <w:t xml:space="preserve">. The life course approach is best suited for analysing youth transitions using longitudinal data. It incorporates the changing processes and influences that ultimately impact an individual’s choices and opportunities when engaging in transitions during the youth stage. </w:t>
      </w:r>
      <w:r w:rsidR="00B317E3">
        <w:rPr>
          <w:rFonts w:ascii="Book Antiqua" w:hAnsi="Book Antiqua" w:cs="Times New Roman"/>
          <w:sz w:val="24"/>
          <w:szCs w:val="24"/>
        </w:rPr>
        <w:t xml:space="preserve">The use of repeated </w:t>
      </w:r>
      <w:proofErr w:type="gramStart"/>
      <w:r w:rsidR="00B317E3">
        <w:rPr>
          <w:rFonts w:ascii="Book Antiqua" w:hAnsi="Book Antiqua" w:cs="Times New Roman"/>
          <w:sz w:val="24"/>
          <w:szCs w:val="24"/>
        </w:rPr>
        <w:t>contacts based</w:t>
      </w:r>
      <w:proofErr w:type="gramEnd"/>
      <w:r w:rsidR="00B317E3">
        <w:rPr>
          <w:rFonts w:ascii="Book Antiqua" w:hAnsi="Book Antiqua" w:cs="Times New Roman"/>
          <w:sz w:val="24"/>
          <w:szCs w:val="24"/>
        </w:rPr>
        <w:t xml:space="preserve"> data that is used in this thesis, thus makes the life course approach an attractive form of social theory to engage with. </w:t>
      </w:r>
    </w:p>
    <w:p w14:paraId="25D9C148" w14:textId="5090C0F2" w:rsidR="001C3B78" w:rsidRPr="00692206" w:rsidRDefault="001C3B78" w:rsidP="001C3B78">
      <w:pPr>
        <w:spacing w:line="480" w:lineRule="auto"/>
        <w:rPr>
          <w:rFonts w:ascii="Book Antiqua" w:hAnsi="Book Antiqua" w:cs="Times New Roman"/>
          <w:sz w:val="24"/>
          <w:szCs w:val="24"/>
        </w:rPr>
      </w:pPr>
      <w:r w:rsidRPr="00692206">
        <w:rPr>
          <w:rFonts w:ascii="Book Antiqua" w:hAnsi="Book Antiqua" w:cs="Times New Roman"/>
          <w:sz w:val="24"/>
          <w:szCs w:val="24"/>
        </w:rPr>
        <w:t xml:space="preserve">The life course approach has established itself as a substantively significant research paradigm within the last few decades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term ‘life course’ is a concrete multilevel phenomenon defined via individuals' social trajectories through structured pathways of given institutions that form the developmental experience of a given individual </w:t>
      </w:r>
      <w:r w:rsidRPr="00692206">
        <w:rPr>
          <w:rFonts w:ascii="Book Antiqua" w:hAnsi="Book Antiqua" w:cs="Times New Roman"/>
          <w:sz w:val="24"/>
          <w:szCs w:val="24"/>
        </w:rPr>
        <w:fldChar w:fldCharType="begin"/>
      </w:r>
      <w:r w:rsidRPr="00692206">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692206">
        <w:rPr>
          <w:rFonts w:ascii="Book Antiqua" w:hAnsi="Book Antiqua" w:cs="Times New Roman"/>
          <w:sz w:val="24"/>
          <w:szCs w:val="24"/>
        </w:rPr>
        <w:fldChar w:fldCharType="separate"/>
      </w:r>
      <w:r w:rsidRPr="00692206">
        <w:rPr>
          <w:rFonts w:ascii="Book Antiqua" w:hAnsi="Book Antiqua" w:cs="Times New Roman"/>
          <w:sz w:val="24"/>
          <w:szCs w:val="24"/>
        </w:rPr>
        <w:t>(Elder, 1994)</w:t>
      </w:r>
      <w:r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w:t>
      </w:r>
      <w:proofErr w:type="gramStart"/>
      <w:r w:rsidRPr="00692206">
        <w:rPr>
          <w:rFonts w:ascii="Book Antiqua" w:hAnsi="Book Antiqua" w:cs="Times New Roman"/>
          <w:sz w:val="24"/>
          <w:szCs w:val="24"/>
        </w:rPr>
        <w:t>form</w:t>
      </w:r>
      <w:proofErr w:type="gramEnd"/>
      <w:r w:rsidRPr="00692206">
        <w:rPr>
          <w:rFonts w:ascii="Book Antiqua" w:hAnsi="Book Antiqua" w:cs="Times New Roman"/>
          <w:sz w:val="24"/>
          <w:szCs w:val="24"/>
        </w:rPr>
        <w:t xml:space="preserve"> and meaning (ibid).</w:t>
      </w:r>
      <w:r w:rsidR="00692206" w:rsidRPr="00692206">
        <w:rPr>
          <w:rFonts w:ascii="Book Antiqua" w:hAnsi="Book Antiqua" w:cs="Times New Roman"/>
          <w:sz w:val="24"/>
          <w:szCs w:val="24"/>
        </w:rPr>
        <w:t xml:space="preserve"> In addition to being historically and temporally located, each individual life history </w:t>
      </w:r>
      <w:r w:rsidR="00692206" w:rsidRPr="00692206">
        <w:rPr>
          <w:rFonts w:ascii="Book Antiqua" w:hAnsi="Book Antiqua" w:cs="Times New Roman"/>
          <w:sz w:val="24"/>
          <w:szCs w:val="24"/>
        </w:rPr>
        <w:lastRenderedPageBreak/>
        <w:t xml:space="preserve">and trajectory is bound through an interdependence of life domains </w:t>
      </w:r>
      <w:r w:rsidR="00692206" w:rsidRPr="00692206">
        <w:rPr>
          <w:rFonts w:ascii="Book Antiqua" w:hAnsi="Book Antiqua" w:cs="Times New Roman"/>
          <w:sz w:val="24"/>
          <w:szCs w:val="24"/>
        </w:rPr>
        <w:fldChar w:fldCharType="begin"/>
      </w:r>
      <w:r w:rsidR="00692206" w:rsidRPr="00692206">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692206" w:rsidRPr="00692206">
        <w:rPr>
          <w:rFonts w:ascii="Book Antiqua" w:hAnsi="Book Antiqua" w:cs="Times New Roman"/>
          <w:sz w:val="24"/>
          <w:szCs w:val="24"/>
        </w:rPr>
        <w:fldChar w:fldCharType="separate"/>
      </w:r>
      <w:r w:rsidR="00692206" w:rsidRPr="00692206">
        <w:rPr>
          <w:rFonts w:ascii="Book Antiqua" w:hAnsi="Book Antiqua" w:cs="Times New Roman"/>
          <w:sz w:val="24"/>
          <w:szCs w:val="24"/>
        </w:rPr>
        <w:t>(Mayer, 2009)</w:t>
      </w:r>
      <w:r w:rsidR="00692206" w:rsidRPr="00692206">
        <w:rPr>
          <w:rFonts w:ascii="Book Antiqua" w:hAnsi="Book Antiqua" w:cs="Times New Roman"/>
          <w:sz w:val="24"/>
          <w:szCs w:val="24"/>
        </w:rPr>
        <w:fldChar w:fldCharType="end"/>
      </w:r>
      <w:r w:rsidR="00692206" w:rsidRPr="00692206">
        <w:rPr>
          <w:rFonts w:ascii="Book Antiqua" w:hAnsi="Book Antiqua" w:cs="Times New Roman"/>
          <w:sz w:val="24"/>
          <w:szCs w:val="24"/>
        </w:rPr>
        <w:t>. This means that outcomes within one domain (e.g., school) are interrelated with the outcomes and behaviours of other domains (e.g., work).</w:t>
      </w:r>
      <w:r w:rsidR="00692206" w:rsidRPr="00692206">
        <w:rPr>
          <w:rFonts w:ascii="Book Antiqua" w:hAnsi="Book Antiqua" w:cs="Times New Roman"/>
          <w:sz w:val="24"/>
          <w:szCs w:val="24"/>
        </w:rPr>
        <w:t xml:space="preserve"> </w:t>
      </w:r>
      <w:r w:rsidRPr="00692206">
        <w:rPr>
          <w:rFonts w:ascii="Book Antiqua" w:hAnsi="Book Antiqua" w:cs="Times New Roman"/>
          <w:sz w:val="24"/>
          <w:szCs w:val="24"/>
        </w:rPr>
        <w:t xml:space="preserve">The structured pathways within the life course support an analysis focusing on inequalities concerning race, class, gender, and other structural aspects of social life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{"citationID":"xA8cWbFR","properties":{"formattedCitation":"(Bernardi,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 xml:space="preserve">(Bernardi, </w:t>
      </w:r>
      <w:proofErr w:type="spellStart"/>
      <w:r w:rsidR="00B317E3" w:rsidRPr="00692206">
        <w:rPr>
          <w:rFonts w:ascii="Book Antiqua" w:hAnsi="Book Antiqua"/>
          <w:sz w:val="24"/>
        </w:rPr>
        <w:t>Huinink</w:t>
      </w:r>
      <w:proofErr w:type="spellEnd"/>
      <w:r w:rsidR="00B317E3" w:rsidRPr="00692206">
        <w:rPr>
          <w:rFonts w:ascii="Book Antiqua" w:hAnsi="Book Antiqua"/>
          <w:sz w:val="24"/>
        </w:rPr>
        <w:t xml:space="preserve"> and </w:t>
      </w:r>
      <w:proofErr w:type="spellStart"/>
      <w:r w:rsidR="00B317E3" w:rsidRPr="00692206">
        <w:rPr>
          <w:rFonts w:ascii="Book Antiqua" w:hAnsi="Book Antiqua"/>
          <w:sz w:val="24"/>
        </w:rPr>
        <w:t>Settersten</w:t>
      </w:r>
      <w:proofErr w:type="spellEnd"/>
      <w:r w:rsidR="00B317E3" w:rsidRPr="00692206">
        <w:rPr>
          <w:rFonts w:ascii="Book Antiqua" w:hAnsi="Book Antiqua"/>
          <w:sz w:val="24"/>
        </w:rPr>
        <w:t>, 2019)</w:t>
      </w:r>
      <w:r w:rsidR="00B317E3" w:rsidRPr="00692206">
        <w:rPr>
          <w:rFonts w:ascii="Book Antiqua" w:hAnsi="Book Antiqua" w:cs="Times New Roman"/>
          <w:sz w:val="24"/>
          <w:szCs w:val="24"/>
        </w:rPr>
        <w:fldChar w:fldCharType="end"/>
      </w:r>
      <w:r w:rsidRPr="00692206">
        <w:rPr>
          <w:rFonts w:ascii="Book Antiqua" w:hAnsi="Book Antiqua" w:cs="Times New Roman"/>
          <w:sz w:val="24"/>
          <w:szCs w:val="24"/>
        </w:rPr>
        <w:t xml:space="preserve">. The life course approach is </w:t>
      </w:r>
      <w:r w:rsidR="00B317E3" w:rsidRPr="00692206">
        <w:rPr>
          <w:rFonts w:ascii="Book Antiqua" w:hAnsi="Book Antiqua" w:cs="Times New Roman"/>
          <w:sz w:val="24"/>
          <w:szCs w:val="24"/>
        </w:rPr>
        <w:t>uniquely poised for a detailed study of youth transitions</w:t>
      </w:r>
      <w:r w:rsidRPr="00692206">
        <w:rPr>
          <w:rFonts w:ascii="Book Antiqua" w:hAnsi="Book Antiqua" w:cs="Times New Roman"/>
          <w:sz w:val="24"/>
          <w:szCs w:val="24"/>
        </w:rPr>
        <w:t xml:space="preserve">. Youth transitions, by their very nature, detail pathways of trajectories that individuals </w:t>
      </w:r>
      <w:proofErr w:type="gramStart"/>
      <w:r w:rsidR="00B317E3" w:rsidRPr="00692206">
        <w:rPr>
          <w:rFonts w:ascii="Book Antiqua" w:hAnsi="Book Antiqua" w:cs="Times New Roman"/>
          <w:sz w:val="24"/>
          <w:szCs w:val="24"/>
        </w:rPr>
        <w:t>enter into</w:t>
      </w:r>
      <w:proofErr w:type="gramEnd"/>
      <w:r w:rsidRPr="00692206">
        <w:rPr>
          <w:rFonts w:ascii="Book Antiqua" w:hAnsi="Book Antiqua" w:cs="Times New Roman"/>
          <w:sz w:val="24"/>
          <w:szCs w:val="24"/>
        </w:rPr>
        <w:t xml:space="preserve"> at specific points in their lives that are ultimately influenced and dependent upon structural inequalities. </w:t>
      </w:r>
      <w:r w:rsidR="00B317E3" w:rsidRPr="00692206">
        <w:rPr>
          <w:rFonts w:ascii="Book Antiqua" w:hAnsi="Book Antiqua" w:cs="Times New Roman"/>
          <w:sz w:val="24"/>
          <w:szCs w:val="24"/>
        </w:rPr>
        <w:t xml:space="preserve">This is almost verbatim a description of the life course explicated through </w:t>
      </w:r>
      <w:r w:rsidR="00B317E3" w:rsidRPr="00692206">
        <w:rPr>
          <w:rFonts w:ascii="Book Antiqua" w:hAnsi="Book Antiqua" w:cs="Times New Roman"/>
          <w:sz w:val="24"/>
          <w:szCs w:val="24"/>
        </w:rPr>
        <w:fldChar w:fldCharType="begin"/>
      </w:r>
      <w:r w:rsidR="00B317E3" w:rsidRPr="00692206">
        <w:rPr>
          <w:rFonts w:ascii="Book Antiqua" w:hAnsi="Book Antiqua" w:cs="Times New Roman"/>
          <w:sz w:val="24"/>
          <w:szCs w:val="24"/>
        </w:rPr>
        <w:instrText xml:space="preserve"> ADDIN ZOTERO_ITEM CSL_CITATION {"citationID":"irfpUchg","properties":{"formattedCitation":"(Elder,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B317E3" w:rsidRPr="00692206">
        <w:rPr>
          <w:rFonts w:ascii="Book Antiqua" w:hAnsi="Book Antiqua" w:cs="Times New Roman"/>
          <w:sz w:val="24"/>
          <w:szCs w:val="24"/>
        </w:rPr>
        <w:fldChar w:fldCharType="separate"/>
      </w:r>
      <w:r w:rsidR="00B317E3" w:rsidRPr="00692206">
        <w:rPr>
          <w:rFonts w:ascii="Book Antiqua" w:hAnsi="Book Antiqua"/>
          <w:sz w:val="24"/>
        </w:rPr>
        <w:t>(Elder, 1994)</w:t>
      </w:r>
      <w:r w:rsidR="00B317E3" w:rsidRPr="00692206">
        <w:rPr>
          <w:rFonts w:ascii="Book Antiqua" w:hAnsi="Book Antiqua" w:cs="Times New Roman"/>
          <w:sz w:val="24"/>
          <w:szCs w:val="24"/>
        </w:rPr>
        <w:fldChar w:fldCharType="end"/>
      </w:r>
      <w:r w:rsidR="00B317E3" w:rsidRPr="00692206">
        <w:rPr>
          <w:rFonts w:ascii="Book Antiqua" w:hAnsi="Book Antiqua" w:cs="Times New Roman"/>
          <w:sz w:val="24"/>
          <w:szCs w:val="24"/>
        </w:rPr>
        <w:t xml:space="preserve">. </w:t>
      </w:r>
    </w:p>
    <w:p w14:paraId="5EDC38F2" w14:textId="4A295B43" w:rsidR="00692206" w:rsidRDefault="00692206" w:rsidP="00692206">
      <w:pPr>
        <w:spacing w:line="480" w:lineRule="auto"/>
        <w:rPr>
          <w:rStyle w:val="highlight"/>
          <w:rFonts w:ascii="Book Antiqua" w:hAnsi="Book Antiqua" w:cs="Times New Roman"/>
          <w:sz w:val="24"/>
          <w:szCs w:val="24"/>
        </w:rPr>
      </w:pPr>
      <w:r>
        <w:rPr>
          <w:rFonts w:ascii="Book Antiqua" w:hAnsi="Book Antiqua"/>
          <w:sz w:val="24"/>
          <w:szCs w:val="24"/>
        </w:rPr>
        <w:t>This</w:t>
      </w:r>
      <w:r w:rsidRPr="00D14046">
        <w:rPr>
          <w:rFonts w:ascii="Book Antiqua" w:hAnsi="Book Antiqua"/>
          <w:sz w:val="24"/>
          <w:szCs w:val="24"/>
        </w:rPr>
        <w:t xml:space="preserve"> thesis will study the impact of structural inequalities of an individual’s ‘choice’ and opportunity post-mandatory schooling. The word choice is deliberately encapsulated in quotes to emphasise the somewhat controversial nature of the term. Choice is dependent upon many aspects of an individual’s life. Indeed, for a child born to wealthy parents, the choice of whether to send said child to private school or not is a very real one. For a child born to parents on the poverty line, the ‘choice’ has already been made, the parents cannot afford to send the child to private school and so the child will not go. In this respect, ‘choice’ is little more than an illusion for the working-class family. Whilst there are avenues for a working-class child to attend private school – such as a bursary or grant, or a wealthy distant relative etc, these opportunities are few and far between and the most likely result for a child of working-class origins is to attend a comprehensive school. Choice, when it is used in the context of youth transitions and indeed this thesis, must come with it an </w:t>
      </w:r>
      <w:proofErr w:type="spellStart"/>
      <w:r w:rsidRPr="00D14046">
        <w:rPr>
          <w:rFonts w:ascii="Book Antiqua" w:hAnsi="Book Antiqua"/>
          <w:sz w:val="24"/>
          <w:szCs w:val="24"/>
        </w:rPr>
        <w:t>asterix</w:t>
      </w:r>
      <w:proofErr w:type="spellEnd"/>
      <w:r w:rsidRPr="00D14046">
        <w:rPr>
          <w:rFonts w:ascii="Book Antiqua" w:hAnsi="Book Antiqua"/>
          <w:sz w:val="24"/>
          <w:szCs w:val="24"/>
        </w:rPr>
        <w:t xml:space="preserve">, </w:t>
      </w:r>
      <w:r w:rsidRPr="00D14046">
        <w:rPr>
          <w:rFonts w:ascii="Book Antiqua" w:hAnsi="Book Antiqua"/>
          <w:sz w:val="24"/>
          <w:szCs w:val="24"/>
        </w:rPr>
        <w:lastRenderedPageBreak/>
        <w:t>understanding that whilst there is almost always a possibility of an individual being able to do something, the probability of that choice occurring is in fact influenced by their given circumstances.</w:t>
      </w:r>
      <w:r>
        <w:rPr>
          <w:rFonts w:ascii="Book Antiqua" w:hAnsi="Book Antiqua"/>
          <w:sz w:val="24"/>
          <w:szCs w:val="24"/>
        </w:rPr>
        <w:t xml:space="preserve"> This thesis adopts a definition of choice that is derived from the ‘principle of agency’: </w:t>
      </w:r>
      <w:r w:rsidRPr="00B317E3">
        <w:rPr>
          <w:rFonts w:ascii="Book Antiqua" w:hAnsi="Book Antiqua" w:cs="Times New Roman"/>
          <w:sz w:val="24"/>
          <w:szCs w:val="24"/>
        </w:rPr>
        <w:t>‘’</w:t>
      </w:r>
      <w:r w:rsidRPr="00B317E3">
        <w:rPr>
          <w:rStyle w:val="highlight"/>
          <w:rFonts w:ascii="Book Antiqua" w:hAnsi="Book Antiqua" w:cs="Times New Roman"/>
          <w:sz w:val="24"/>
          <w:szCs w:val="24"/>
        </w:rPr>
        <w:t>individuals construct their own life course through the choices and actions they take within the opportunities and constraints of history and social circumstances’’</w:t>
      </w:r>
      <w:r>
        <w:rPr>
          <w:rStyle w:val="highlight"/>
          <w:rFonts w:ascii="Book Antiqua" w:hAnsi="Book Antiqua" w:cs="Times New Roman"/>
          <w:sz w:val="24"/>
          <w:szCs w:val="24"/>
        </w:rPr>
        <w:t xml:space="preserve">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B317E3">
        <w:rPr>
          <w:rStyle w:val="highlight"/>
          <w:rFonts w:ascii="Book Antiqua" w:hAnsi="Book Antiqua" w:cs="Times New Roman"/>
          <w:sz w:val="24"/>
          <w:szCs w:val="24"/>
        </w:rPr>
        <w:fldChar w:fldCharType="separate"/>
      </w:r>
      <w:r w:rsidRPr="00B317E3">
        <w:rPr>
          <w:rFonts w:ascii="Book Antiqua" w:hAnsi="Book Antiqua" w:cs="Times New Roman"/>
          <w:sz w:val="24"/>
          <w:szCs w:val="24"/>
        </w:rPr>
        <w:t>(Elder, Johnson and Crosnoe, 2003</w:t>
      </w:r>
      <w:r>
        <w:rPr>
          <w:rFonts w:ascii="Book Antiqua" w:hAnsi="Book Antiqua" w:cs="Times New Roman"/>
          <w:sz w:val="24"/>
          <w:szCs w:val="24"/>
        </w:rPr>
        <w:t>: 11</w:t>
      </w:r>
      <w:r w:rsidRPr="00B317E3">
        <w:rPr>
          <w:rFonts w:ascii="Book Antiqua" w:hAnsi="Book Antiqua" w:cs="Times New Roman"/>
          <w:sz w:val="24"/>
          <w:szCs w:val="24"/>
        </w:rPr>
        <w:t>)</w:t>
      </w:r>
      <w:r w:rsidRPr="00B317E3">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In other areas of sociology this is also termed ‘bounded agency’ </w:t>
      </w:r>
      <w:r w:rsidRPr="00B317E3">
        <w:rPr>
          <w:rStyle w:val="highlight"/>
          <w:rFonts w:ascii="Book Antiqua" w:hAnsi="Book Antiqua" w:cs="Times New Roman"/>
          <w:sz w:val="24"/>
          <w:szCs w:val="24"/>
        </w:rPr>
        <w:fldChar w:fldCharType="begin"/>
      </w:r>
      <w:r w:rsidRPr="00B317E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bounded agency</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an alternative to </w:instrText>
      </w:r>
      <w:r w:rsidRPr="00B317E3">
        <w:rPr>
          <w:rStyle w:val="highlight"/>
          <w:rFonts w:ascii="Book Antiqua" w:hAnsi="Book Antiqua" w:cs="Book Antiqua"/>
          <w:sz w:val="24"/>
          <w:szCs w:val="24"/>
        </w:rPr>
        <w:instrText>„</w:instrText>
      </w:r>
      <w:r w:rsidRPr="00B317E3">
        <w:rPr>
          <w:rStyle w:val="highlight"/>
          <w:rFonts w:ascii="Book Antiqua" w:hAnsi="Book Antiqua" w:cs="Times New Roman"/>
          <w:sz w:val="24"/>
          <w:szCs w:val="24"/>
        </w:rPr>
        <w:instrText>structured individualisation</w:instrText>
      </w:r>
      <w:r w:rsidRPr="00B317E3">
        <w:rPr>
          <w:rStyle w:val="highlight"/>
          <w:rFonts w:ascii="Times New Roman" w:hAnsi="Times New Roman" w:cs="Times New Roman"/>
          <w:sz w:val="24"/>
          <w:szCs w:val="24"/>
        </w:rPr>
        <w:instrText>‟</w:instrText>
      </w:r>
      <w:r w:rsidRPr="00B317E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B317E3">
        <w:rPr>
          <w:rStyle w:val="highlight"/>
          <w:rFonts w:ascii="Book Antiqua" w:hAnsi="Book Antiqua" w:cs="Times New Roman"/>
          <w:sz w:val="24"/>
          <w:szCs w:val="24"/>
        </w:rPr>
        <w:fldChar w:fldCharType="separate"/>
      </w:r>
      <w:r w:rsidRPr="00B317E3">
        <w:rPr>
          <w:rFonts w:ascii="Book Antiqua" w:hAnsi="Book Antiqua" w:cs="Times New Roman"/>
          <w:sz w:val="24"/>
          <w:szCs w:val="24"/>
        </w:rPr>
        <w:t>(Evans, 2007)</w:t>
      </w:r>
      <w:r w:rsidRPr="00B317E3">
        <w:rPr>
          <w:rStyle w:val="highlight"/>
          <w:rFonts w:ascii="Book Antiqua" w:hAnsi="Book Antiqua" w:cs="Times New Roman"/>
          <w:sz w:val="24"/>
          <w:szCs w:val="24"/>
        </w:rPr>
        <w:fldChar w:fldCharType="end"/>
      </w:r>
      <w:r w:rsidRPr="00B317E3">
        <w:rPr>
          <w:rStyle w:val="highlight"/>
          <w:rFonts w:ascii="Book Antiqua" w:hAnsi="Book Antiqua" w:cs="Times New Roman"/>
          <w:sz w:val="24"/>
          <w:szCs w:val="24"/>
        </w:rPr>
        <w:t xml:space="preserve">. </w:t>
      </w:r>
      <w:r>
        <w:rPr>
          <w:rStyle w:val="highlight"/>
          <w:rFonts w:ascii="Book Antiqua" w:hAnsi="Book Antiqua" w:cs="Times New Roman"/>
          <w:sz w:val="24"/>
          <w:szCs w:val="24"/>
        </w:rPr>
        <w:t>B</w:t>
      </w:r>
      <w:r w:rsidRPr="00B317E3">
        <w:rPr>
          <w:rStyle w:val="highlight"/>
          <w:rFonts w:ascii="Book Antiqua" w:hAnsi="Book Antiqua" w:cs="Times New Roman"/>
          <w:sz w:val="24"/>
          <w:szCs w:val="24"/>
        </w:rPr>
        <w:t xml:space="preserve">ounded agency is a concept that argues that the agency of the individual is situational and bound to the circumstances of place and time </w:t>
      </w:r>
      <w:r>
        <w:rPr>
          <w:rStyle w:val="highlight"/>
          <w:rFonts w:ascii="Book Antiqua" w:hAnsi="Book Antiqua" w:cs="Times New Roman"/>
          <w:sz w:val="24"/>
          <w:szCs w:val="24"/>
        </w:rPr>
        <w:fldChar w:fldCharType="begin"/>
      </w:r>
      <w:r>
        <w:rPr>
          <w:rStyle w:val="highlight"/>
          <w:rFonts w:ascii="Book Antiqua" w:hAnsi="Book Antiqua" w:cs="Times New Roman"/>
          <w:sz w:val="24"/>
          <w:szCs w:val="24"/>
        </w:rPr>
        <w:instrText xml:space="preserve"> ADDIN ZOTERO_ITEM CSL_CITATION {"citationID":"ZW0b1PcN","properties":{"formattedCitation":"(Bernardi, Huinink and Settersten, 2019)","plainCitation":"(Bernardi, Huinink and Settersten, 2019)","noteIndex":0},"citationItems":[{"id":406,"uris":["http://zotero.org/users/8741181/items/8E48JGVD"],"itemData":{"id":406,"type":"article-journal","abstract":"This paper proposes a conceptualization of the life course as a set of behavioral processes characterized by interdependencies that cross time, life domains, and levels of analysis. We first discuss the need for a systematized approach to life course theory that integrates parallel and partially redundant concepts developed in a variety of disciplines. We then introduce the ‘life course cube,’ which graphically defines and illustrates timedomain-level interdependencies and their multiple interactions that are central to understanding life courses. Finally, in an appendix, we offer a formal account of these interactions in a language that can be readily adopted across disciplines. Our aim is to provide a consistent and parsimonious foundation to further develop life course theories and methods and integrate life course scholarship across disciplines.","container-title":"Advances in Life Course Research","DOI":"10.1016/j.alcr.2018.11.004","ISSN":"10402608","journalAbbreviation":"Advances in Life Course Research","language":"en","page":"100258","source":"DOI.org (Crossref)","title":"The life course cube: A tool for studying lives","title-short":"The life course cube","volume":"41","author":[{"family":"Bernardi","given":"Laura"},{"family":"Huinink","given":"Johannes"},{"family":"Settersten","given":"Richard A."}],"issued":{"date-parts":[["2019",9]]},"citation-key":"bernardiLifeCourseCube2019"}}],"schema":"https://github.com/citation-style-language/schema/raw/master/csl-citation.json"} </w:instrText>
      </w:r>
      <w:r>
        <w:rPr>
          <w:rStyle w:val="highlight"/>
          <w:rFonts w:ascii="Book Antiqua" w:hAnsi="Book Antiqua" w:cs="Times New Roman"/>
          <w:sz w:val="24"/>
          <w:szCs w:val="24"/>
        </w:rPr>
        <w:fldChar w:fldCharType="separate"/>
      </w:r>
      <w:r w:rsidRPr="00692206">
        <w:rPr>
          <w:rFonts w:ascii="Book Antiqua" w:hAnsi="Book Antiqua"/>
          <w:sz w:val="24"/>
        </w:rPr>
        <w:t xml:space="preserve">(Bernardi, </w:t>
      </w:r>
      <w:proofErr w:type="spellStart"/>
      <w:r w:rsidRPr="00692206">
        <w:rPr>
          <w:rFonts w:ascii="Book Antiqua" w:hAnsi="Book Antiqua"/>
          <w:sz w:val="24"/>
        </w:rPr>
        <w:t>Huinink</w:t>
      </w:r>
      <w:proofErr w:type="spellEnd"/>
      <w:r w:rsidRPr="00692206">
        <w:rPr>
          <w:rFonts w:ascii="Book Antiqua" w:hAnsi="Book Antiqua"/>
          <w:sz w:val="24"/>
        </w:rPr>
        <w:t xml:space="preserve"> and </w:t>
      </w:r>
      <w:proofErr w:type="spellStart"/>
      <w:r w:rsidRPr="00692206">
        <w:rPr>
          <w:rFonts w:ascii="Book Antiqua" w:hAnsi="Book Antiqua"/>
          <w:sz w:val="24"/>
        </w:rPr>
        <w:t>Settersten</w:t>
      </w:r>
      <w:proofErr w:type="spellEnd"/>
      <w:r w:rsidRPr="00692206">
        <w:rPr>
          <w:rFonts w:ascii="Book Antiqua" w:hAnsi="Book Antiqua"/>
          <w:sz w:val="24"/>
        </w:rPr>
        <w:t>, 2019)</w:t>
      </w:r>
      <w:r>
        <w:rPr>
          <w:rStyle w:val="highlight"/>
          <w:rFonts w:ascii="Book Antiqua" w:hAnsi="Book Antiqua" w:cs="Times New Roman"/>
          <w:sz w:val="24"/>
          <w:szCs w:val="24"/>
        </w:rPr>
        <w:fldChar w:fldCharType="end"/>
      </w:r>
      <w:r>
        <w:rPr>
          <w:rStyle w:val="highlight"/>
          <w:rFonts w:ascii="Book Antiqua" w:hAnsi="Book Antiqua" w:cs="Times New Roman"/>
          <w:sz w:val="24"/>
          <w:szCs w:val="24"/>
        </w:rPr>
        <w:t xml:space="preserve">. </w:t>
      </w:r>
    </w:p>
    <w:p w14:paraId="67D80913" w14:textId="1C568F5F" w:rsidR="00692206" w:rsidRPr="00B317E3" w:rsidRDefault="00692206" w:rsidP="00692206">
      <w:pPr>
        <w:spacing w:line="480" w:lineRule="auto"/>
        <w:rPr>
          <w:rFonts w:ascii="Book Antiqua" w:hAnsi="Book Antiqua" w:cs="Times New Roman"/>
          <w:sz w:val="24"/>
          <w:szCs w:val="24"/>
        </w:rPr>
      </w:pPr>
      <w:r>
        <w:rPr>
          <w:rStyle w:val="highlight"/>
          <w:rFonts w:ascii="Book Antiqua" w:hAnsi="Book Antiqua" w:cs="Times New Roman"/>
          <w:sz w:val="24"/>
          <w:szCs w:val="24"/>
        </w:rPr>
        <w:t xml:space="preserve">A life course perspective provides the necessary sociological tools to investigate youth transitions within their own cohorts. Beyond this, the life course also facilitates comparison across cohorts to study how different cohorts have responded to the consequences of their prior life domains. </w:t>
      </w:r>
    </w:p>
    <w:p w14:paraId="39C387E0" w14:textId="589560B5" w:rsidR="001C3B78" w:rsidRPr="00821B1E" w:rsidRDefault="00692206" w:rsidP="00821B1E">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Whilst the life course forms the foundation for subsequent analysis, </w:t>
      </w:r>
      <w:r w:rsidR="00821B1E" w:rsidRPr="00821B1E">
        <w:rPr>
          <w:rFonts w:ascii="Book Antiqua" w:hAnsi="Book Antiqua" w:cs="Times New Roman"/>
          <w:sz w:val="24"/>
          <w:szCs w:val="24"/>
        </w:rPr>
        <w:t>the purpose of the analysis itself is the investigation of structural inequalities on school-to-work transitions. Structural inequalities are viewed through the lens of the</w:t>
      </w:r>
      <w:r w:rsidR="001C3B78" w:rsidRPr="00821B1E">
        <w:rPr>
          <w:rFonts w:ascii="Book Antiqua" w:hAnsi="Book Antiqua" w:cs="Times New Roman"/>
          <w:sz w:val="24"/>
          <w:szCs w:val="24"/>
        </w:rPr>
        <w:t xml:space="preserve"> role of structure</w:t>
      </w:r>
      <w:r w:rsidR="00821B1E" w:rsidRPr="00821B1E">
        <w:rPr>
          <w:rFonts w:ascii="Book Antiqua" w:hAnsi="Book Antiqua" w:cs="Times New Roman"/>
          <w:sz w:val="24"/>
          <w:szCs w:val="24"/>
        </w:rPr>
        <w:t xml:space="preserve">. </w:t>
      </w:r>
      <w:r w:rsidR="001C3B78" w:rsidRPr="00821B1E">
        <w:rPr>
          <w:rFonts w:ascii="Book Antiqua" w:hAnsi="Book Antiqua" w:cs="Times New Roman"/>
          <w:sz w:val="24"/>
          <w:szCs w:val="24"/>
        </w:rPr>
        <w:t xml:space="preserve"> </w:t>
      </w:r>
      <w:r w:rsidR="00821B1E" w:rsidRPr="00821B1E">
        <w:rPr>
          <w:rFonts w:ascii="Book Antiqua" w:hAnsi="Book Antiqua" w:cs="Times New Roman"/>
          <w:sz w:val="24"/>
          <w:szCs w:val="24"/>
        </w:rPr>
        <w:t xml:space="preserve">This role of structure is primarily </w:t>
      </w:r>
      <w:r w:rsidR="001C3B78" w:rsidRPr="00821B1E">
        <w:rPr>
          <w:rFonts w:ascii="Book Antiqua" w:hAnsi="Book Antiqua" w:cs="Times New Roman"/>
          <w:sz w:val="24"/>
          <w:szCs w:val="24"/>
        </w:rPr>
        <w:t xml:space="preserve">expressed through the social theory of structuration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(Giddens, 1989)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Structuration argues that structural factors like social class, gender, and ethnicity still play an essential role in shaping the lives of individuals and are indeed determinants for the individual pursuing the ‘imperative of living a life of one’s own’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(Beck, 2002)</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r w:rsidR="00821B1E">
        <w:rPr>
          <w:rFonts w:ascii="Book Antiqua" w:hAnsi="Book Antiqua" w:cs="Times New Roman"/>
          <w:sz w:val="24"/>
          <w:szCs w:val="24"/>
        </w:rPr>
        <w:t xml:space="preserve">A retort to the theory of Structuration comes in the form of </w:t>
      </w:r>
      <w:r w:rsidR="001C3B78" w:rsidRPr="00821B1E">
        <w:rPr>
          <w:rFonts w:ascii="Book Antiqua" w:hAnsi="Book Antiqua" w:cs="Times New Roman"/>
          <w:sz w:val="24"/>
          <w:szCs w:val="24"/>
        </w:rPr>
        <w:t>the theory of individualisation</w:t>
      </w:r>
      <w:r w:rsidR="00821B1E">
        <w:rPr>
          <w:rFonts w:ascii="Book Antiqua" w:hAnsi="Book Antiqua" w:cs="Times New Roman"/>
          <w:sz w:val="24"/>
          <w:szCs w:val="24"/>
        </w:rPr>
        <w:t>. The latter</w:t>
      </w:r>
      <w:r w:rsidR="001C3B78" w:rsidRPr="00821B1E">
        <w:rPr>
          <w:rFonts w:ascii="Book Antiqua" w:hAnsi="Book Antiqua" w:cs="Times New Roman"/>
          <w:sz w:val="24"/>
          <w:szCs w:val="24"/>
        </w:rPr>
        <w:t xml:space="preserve"> argues that in place of these ‘collective guides’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individualised identities that have </w:t>
      </w:r>
      <w:r w:rsidR="001C3B78" w:rsidRPr="00821B1E">
        <w:rPr>
          <w:rFonts w:ascii="Book Antiqua" w:hAnsi="Book Antiqua" w:cs="Times New Roman"/>
          <w:sz w:val="24"/>
          <w:szCs w:val="24"/>
        </w:rPr>
        <w:lastRenderedPageBreak/>
        <w:t xml:space="preserve">greater scope beyond the mere structures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(Murray, 2011)</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they inhabit</w:t>
      </w:r>
      <w:r w:rsidR="00821B1E">
        <w:rPr>
          <w:rFonts w:ascii="Book Antiqua" w:hAnsi="Book Antiqua" w:cs="Times New Roman"/>
          <w:sz w:val="24"/>
          <w:szCs w:val="24"/>
        </w:rPr>
        <w:t xml:space="preserve"> and</w:t>
      </w:r>
      <w:r w:rsidR="001C3B78" w:rsidRPr="00821B1E">
        <w:rPr>
          <w:rFonts w:ascii="Book Antiqua" w:hAnsi="Book Antiqua" w:cs="Times New Roman"/>
          <w:sz w:val="24"/>
          <w:szCs w:val="24"/>
        </w:rPr>
        <w:t xml:space="preserve"> can create complex and subjective lifestyles that deviate from the much more rigid structures </w:t>
      </w:r>
      <w:r w:rsidR="00821B1E">
        <w:rPr>
          <w:rFonts w:ascii="Book Antiqua" w:hAnsi="Book Antiqua" w:cs="Times New Roman"/>
          <w:sz w:val="24"/>
          <w:szCs w:val="24"/>
        </w:rPr>
        <w:t>defined through Structuration</w:t>
      </w:r>
      <w:r w:rsidR="001C3B78" w:rsidRPr="00821B1E">
        <w:rPr>
          <w:rFonts w:ascii="Book Antiqua" w:hAnsi="Book Antiqua" w:cs="Times New Roman"/>
          <w:sz w:val="24"/>
          <w:szCs w:val="24"/>
        </w:rPr>
        <w:t xml:space="preserve"> </w:t>
      </w:r>
      <w:r w:rsidR="001C3B78" w:rsidRPr="00821B1E">
        <w:rPr>
          <w:rFonts w:ascii="Book Antiqua" w:hAnsi="Book Antiqua" w:cs="Times New Roman"/>
          <w:sz w:val="24"/>
          <w:szCs w:val="24"/>
        </w:rPr>
        <w:fldChar w:fldCharType="begin"/>
      </w:r>
      <w:r w:rsidR="001C3B78" w:rsidRPr="00821B1E">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1C3B78" w:rsidRPr="00821B1E">
        <w:rPr>
          <w:rFonts w:ascii="Book Antiqua" w:hAnsi="Book Antiqua" w:cs="Times New Roman"/>
          <w:sz w:val="24"/>
          <w:szCs w:val="24"/>
        </w:rPr>
        <w:fldChar w:fldCharType="separate"/>
      </w:r>
      <w:r w:rsidR="001C3B78" w:rsidRPr="00821B1E">
        <w:rPr>
          <w:rFonts w:ascii="Book Antiqua" w:hAnsi="Book Antiqua" w:cs="Times New Roman"/>
          <w:sz w:val="24"/>
          <w:szCs w:val="24"/>
        </w:rPr>
        <w:t>(Gayle et al., 2009)</w:t>
      </w:r>
      <w:r w:rsidR="001C3B78" w:rsidRPr="00821B1E">
        <w:rPr>
          <w:rFonts w:ascii="Book Antiqua" w:hAnsi="Book Antiqua" w:cs="Times New Roman"/>
          <w:sz w:val="24"/>
          <w:szCs w:val="24"/>
        </w:rPr>
        <w:fldChar w:fldCharType="end"/>
      </w:r>
      <w:r w:rsidR="001C3B78" w:rsidRPr="00821B1E">
        <w:rPr>
          <w:rFonts w:ascii="Book Antiqua" w:hAnsi="Book Antiqua" w:cs="Times New Roman"/>
          <w:sz w:val="24"/>
          <w:szCs w:val="24"/>
        </w:rPr>
        <w:t xml:space="preserve">. </w:t>
      </w:r>
    </w:p>
    <w:p w14:paraId="1D4069EE" w14:textId="6FEEE95D" w:rsidR="001C3B78" w:rsidRDefault="001C3B78" w:rsidP="001C3B78">
      <w:pPr>
        <w:spacing w:line="480" w:lineRule="auto"/>
        <w:rPr>
          <w:rFonts w:ascii="Book Antiqua" w:hAnsi="Book Antiqua" w:cs="Times New Roman"/>
          <w:sz w:val="24"/>
          <w:szCs w:val="24"/>
        </w:rPr>
      </w:pPr>
      <w:r w:rsidRPr="00821B1E">
        <w:rPr>
          <w:rFonts w:ascii="Book Antiqua" w:hAnsi="Book Antiqua" w:cs="Times New Roman"/>
          <w:sz w:val="24"/>
          <w:szCs w:val="24"/>
        </w:rPr>
        <w:t xml:space="preserve">If the individualisation thesis were correct, it would demonstrate itself empirically and repeatably. However, as </w:t>
      </w:r>
      <w:r w:rsidR="00821B1E">
        <w:rPr>
          <w:rFonts w:ascii="Book Antiqua" w:hAnsi="Book Antiqua" w:cs="Times New Roman"/>
          <w:sz w:val="24"/>
          <w:szCs w:val="24"/>
        </w:rPr>
        <w:fldChar w:fldCharType="begin"/>
      </w:r>
      <w:r w:rsidR="00821B1E">
        <w:rPr>
          <w:rFonts w:ascii="Book Antiqua" w:hAnsi="Book Antiqua" w:cs="Times New Roman"/>
          <w:sz w:val="24"/>
          <w:szCs w:val="24"/>
        </w:rPr>
        <w:instrText xml:space="preserve"> ADDIN ZOTERO_ITEM CSL_CITATION {"citationID":"TMFKaozC","properties":{"formattedCitation":"(Gayle,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00821B1E">
        <w:rPr>
          <w:rFonts w:ascii="Book Antiqua" w:hAnsi="Book Antiqua" w:cs="Times New Roman"/>
          <w:sz w:val="24"/>
          <w:szCs w:val="24"/>
        </w:rPr>
        <w:fldChar w:fldCharType="separate"/>
      </w:r>
      <w:r w:rsidR="00821B1E" w:rsidRPr="00821B1E">
        <w:rPr>
          <w:rFonts w:ascii="Book Antiqua" w:hAnsi="Book Antiqua"/>
          <w:sz w:val="24"/>
        </w:rPr>
        <w:t>(Gayle, Lambert and Murray, 2009)</w:t>
      </w:r>
      <w:r w:rsidR="00821B1E">
        <w:rPr>
          <w:rFonts w:ascii="Book Antiqua" w:hAnsi="Book Antiqua" w:cs="Times New Roman"/>
          <w:sz w:val="24"/>
          <w:szCs w:val="24"/>
        </w:rPr>
        <w:fldChar w:fldCharType="end"/>
      </w:r>
      <w:r w:rsidR="00821B1E">
        <w:rPr>
          <w:rFonts w:ascii="Book Antiqua" w:hAnsi="Book Antiqua" w:cs="Times New Roman"/>
          <w:sz w:val="24"/>
          <w:szCs w:val="24"/>
        </w:rPr>
        <w:t xml:space="preserve"> </w:t>
      </w:r>
      <w:r w:rsidRPr="00821B1E">
        <w:rPr>
          <w:rFonts w:ascii="Book Antiqua" w:hAnsi="Book Antiqua" w:cs="Times New Roman"/>
          <w:sz w:val="24"/>
          <w:szCs w:val="24"/>
        </w:rPr>
        <w:t xml:space="preserve">found, the thesis’ strong claim against structures is not to be born out within the data. Pathways toward transition may have altered, and even in some cases become more complex, but that does not mean there is support for ‘detraditionalisation’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(ibid)</w:t>
      </w:r>
      <w:r w:rsidRPr="00821B1E">
        <w:rPr>
          <w:rFonts w:ascii="Book Antiqua" w:hAnsi="Book Antiqua" w:cs="Times New Roman"/>
          <w:sz w:val="24"/>
          <w:szCs w:val="24"/>
        </w:rPr>
        <w:fldChar w:fldCharType="end"/>
      </w:r>
      <w:r w:rsidR="00821B1E">
        <w:rPr>
          <w:rFonts w:ascii="Book Antiqua" w:hAnsi="Book Antiqua" w:cs="Times New Roman"/>
          <w:sz w:val="24"/>
          <w:szCs w:val="24"/>
        </w:rPr>
        <w:t xml:space="preserve"> or the death of structures</w:t>
      </w:r>
      <w:r w:rsidRPr="00821B1E">
        <w:rPr>
          <w:rFonts w:ascii="Book Antiqua" w:hAnsi="Book Antiqua" w:cs="Times New Roman"/>
          <w:sz w:val="24"/>
          <w:szCs w:val="24"/>
        </w:rPr>
        <w:t xml:space="preserve">. There has always been an element of navigation and choice within youth transitions. However, in the past, the range of choice may have been narrower, thus owing to a more homogenised pathway for those in past contexts </w:t>
      </w:r>
      <w:r w:rsidRPr="00821B1E">
        <w:rPr>
          <w:rFonts w:ascii="Book Antiqua" w:hAnsi="Book Antiqua" w:cs="Times New Roman"/>
          <w:sz w:val="24"/>
          <w:szCs w:val="24"/>
        </w:rPr>
        <w:fldChar w:fldCharType="begin"/>
      </w:r>
      <w:r w:rsidRPr="00821B1E">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21B1E">
        <w:rPr>
          <w:rFonts w:ascii="Book Antiqua" w:hAnsi="Book Antiqua" w:cs="Times New Roman"/>
          <w:sz w:val="24"/>
          <w:szCs w:val="24"/>
        </w:rPr>
        <w:fldChar w:fldCharType="separate"/>
      </w:r>
      <w:r w:rsidRPr="00821B1E">
        <w:rPr>
          <w:rFonts w:ascii="Book Antiqua" w:hAnsi="Book Antiqua" w:cs="Times New Roman"/>
          <w:sz w:val="24"/>
          <w:szCs w:val="24"/>
        </w:rPr>
        <w:t>(Goodwin and O’Connor, 2005)</w:t>
      </w:r>
      <w:r w:rsidRPr="00821B1E">
        <w:rPr>
          <w:rFonts w:ascii="Book Antiqua" w:hAnsi="Book Antiqua" w:cs="Times New Roman"/>
          <w:sz w:val="24"/>
          <w:szCs w:val="24"/>
        </w:rPr>
        <w:fldChar w:fldCharType="end"/>
      </w:r>
      <w:r w:rsidRPr="00821B1E">
        <w:rPr>
          <w:rFonts w:ascii="Book Antiqua" w:hAnsi="Book Antiqua" w:cs="Times New Roman"/>
          <w:sz w:val="24"/>
          <w:szCs w:val="24"/>
        </w:rPr>
        <w:t xml:space="preserve">. In other words, individualisation fails to account for structural elements' still apparently strong influence on a person. </w:t>
      </w:r>
      <w:r w:rsidR="00821B1E">
        <w:rPr>
          <w:rFonts w:ascii="Book Antiqua" w:hAnsi="Book Antiqua" w:cs="Times New Roman"/>
          <w:sz w:val="24"/>
          <w:szCs w:val="24"/>
        </w:rPr>
        <w:t xml:space="preserve">A vital part of this thesis is to dig much deeper into the story of Structuration versus Individualisation. This is accomplished through a cross-cohort comparison of structural inequalities and their influence on individual choice and opportunity. A weakening of structural influence may not definitively prove an Individualisation thesis, but it would certainly add credence to the argument itself. </w:t>
      </w:r>
    </w:p>
    <w:p w14:paraId="7B07A28F" w14:textId="6EF43EEF" w:rsidR="00C90C3C" w:rsidRDefault="00C90C3C" w:rsidP="001C3B78">
      <w:pPr>
        <w:spacing w:line="480" w:lineRule="auto"/>
        <w:rPr>
          <w:rFonts w:ascii="Book Antiqua" w:hAnsi="Book Antiqua" w:cs="Times New Roman"/>
          <w:sz w:val="24"/>
          <w:szCs w:val="24"/>
        </w:rPr>
      </w:pPr>
      <w:r w:rsidRPr="00C90C3C">
        <w:rPr>
          <w:rFonts w:ascii="Book Antiqua" w:hAnsi="Book Antiqua" w:cs="Times New Roman"/>
          <w:sz w:val="24"/>
          <w:szCs w:val="24"/>
        </w:rPr>
        <w:t>Structuration appears not to appreciate the increasing complexity levels placed upon individuals</w:t>
      </w:r>
      <w:r>
        <w:rPr>
          <w:rFonts w:ascii="Book Antiqua" w:hAnsi="Book Antiqua" w:cs="Times New Roman"/>
          <w:sz w:val="24"/>
          <w:szCs w:val="24"/>
        </w:rPr>
        <w:t>, leading to potentially heterogenous outcomes even if the effect of structural inequalities remains strong</w:t>
      </w:r>
      <w:r w:rsidRPr="00C90C3C">
        <w:rPr>
          <w:rFonts w:ascii="Book Antiqua" w:hAnsi="Book Antiqua" w:cs="Times New Roman"/>
          <w:sz w:val="24"/>
          <w:szCs w:val="24"/>
        </w:rPr>
        <w:t xml:space="preserve">. In this case, it is best to call for a </w:t>
      </w:r>
      <w:r>
        <w:rPr>
          <w:rFonts w:ascii="Book Antiqua" w:hAnsi="Book Antiqua" w:cs="Times New Roman"/>
          <w:sz w:val="24"/>
          <w:szCs w:val="24"/>
        </w:rPr>
        <w:t>‘S</w:t>
      </w:r>
      <w:r w:rsidRPr="00C90C3C">
        <w:rPr>
          <w:rFonts w:ascii="Book Antiqua" w:hAnsi="Book Antiqua" w:cs="Times New Roman"/>
          <w:sz w:val="24"/>
          <w:szCs w:val="24"/>
        </w:rPr>
        <w:t xml:space="preserve">tructured </w:t>
      </w:r>
      <w:r>
        <w:rPr>
          <w:rFonts w:ascii="Book Antiqua" w:hAnsi="Book Antiqua" w:cs="Times New Roman"/>
          <w:sz w:val="24"/>
          <w:szCs w:val="24"/>
        </w:rPr>
        <w:t>I</w:t>
      </w:r>
      <w:r w:rsidRPr="00C90C3C">
        <w:rPr>
          <w:rFonts w:ascii="Book Antiqua" w:hAnsi="Book Antiqua" w:cs="Times New Roman"/>
          <w:sz w:val="24"/>
          <w:szCs w:val="24"/>
        </w:rPr>
        <w:t>ndividualism</w:t>
      </w:r>
      <w:r>
        <w:rPr>
          <w:rFonts w:ascii="Book Antiqua" w:hAnsi="Book Antiqua" w:cs="Times New Roman"/>
          <w:sz w:val="24"/>
          <w:szCs w:val="24"/>
        </w:rPr>
        <w:t>’</w:t>
      </w:r>
      <w:r w:rsidRPr="00C90C3C">
        <w:rPr>
          <w:rFonts w:ascii="Book Antiqua" w:hAnsi="Book Antiqua" w:cs="Times New Roman"/>
          <w:sz w:val="24"/>
          <w:szCs w:val="24"/>
        </w:rPr>
        <w:t xml:space="preserve"> thesis. One that recognises in a risk society</w:t>
      </w:r>
      <w:r>
        <w:rPr>
          <w:rFonts w:ascii="Book Antiqua" w:hAnsi="Book Antiqua" w:cs="Times New Roman"/>
          <w:sz w:val="24"/>
          <w:szCs w:val="24"/>
        </w:rPr>
        <w:t xml:space="preserve">, </w:t>
      </w:r>
      <w:r w:rsidRPr="00C90C3C">
        <w:rPr>
          <w:rFonts w:ascii="Book Antiqua" w:hAnsi="Book Antiqua" w:cs="Times New Roman"/>
          <w:sz w:val="24"/>
          <w:szCs w:val="24"/>
        </w:rPr>
        <w:t xml:space="preserve">that whilst pathways are </w:t>
      </w:r>
      <w:r w:rsidRPr="00C90C3C">
        <w:rPr>
          <w:rFonts w:ascii="Book Antiqua" w:hAnsi="Book Antiqua" w:cs="Times New Roman"/>
          <w:sz w:val="24"/>
          <w:szCs w:val="24"/>
        </w:rPr>
        <w:lastRenderedPageBreak/>
        <w:t>different and numerous, as empirical data demonstrates</w:t>
      </w:r>
      <w:r>
        <w:rPr>
          <w:rFonts w:ascii="Book Antiqua" w:hAnsi="Book Antiqua" w:cs="Times New Roman"/>
          <w:sz w:val="24"/>
          <w:szCs w:val="24"/>
        </w:rPr>
        <w:t xml:space="preserve"> </w:t>
      </w:r>
      <w:r w:rsidRPr="00C90C3C">
        <w:rPr>
          <w:rFonts w:ascii="Book Antiqua" w:hAnsi="Book Antiqua" w:cs="Times New Roman"/>
          <w:sz w:val="24"/>
          <w:szCs w:val="24"/>
        </w:rPr>
        <w:t>(Roberts, 2003), they are still heavily influenced by the structures of society</w:t>
      </w:r>
      <w:r>
        <w:rPr>
          <w:rFonts w:ascii="Book Antiqua" w:hAnsi="Book Antiqua" w:cs="Times New Roman"/>
          <w:sz w:val="24"/>
          <w:szCs w:val="24"/>
        </w:rPr>
        <w:t xml:space="preserve"> </w:t>
      </w:r>
      <w:r>
        <w:rPr>
          <w:rFonts w:ascii="Book Antiqua" w:hAnsi="Book Antiqua" w:cs="Times New Roman"/>
          <w:sz w:val="24"/>
          <w:szCs w:val="24"/>
        </w:rPr>
        <w:fldChar w:fldCharType="begin"/>
      </w:r>
      <w:r>
        <w:rPr>
          <w:rFonts w:ascii="Book Antiqua" w:hAnsi="Book Antiqua" w:cs="Times New Roman"/>
          <w:sz w:val="24"/>
          <w:szCs w:val="24"/>
        </w:rPr>
        <w:instrText xml:space="preserve"> ADDIN ZOTERO_ITEM CSL_CITATION {"citationID":"mLRUJUEe","properties":{"formattedCitation":"(Gayle,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Pr>
          <w:rFonts w:ascii="Book Antiqua" w:hAnsi="Book Antiqua" w:cs="Times New Roman"/>
          <w:sz w:val="24"/>
          <w:szCs w:val="24"/>
        </w:rPr>
        <w:fldChar w:fldCharType="separate"/>
      </w:r>
      <w:r w:rsidRPr="00C90C3C">
        <w:rPr>
          <w:rFonts w:ascii="Book Antiqua" w:hAnsi="Book Antiqua"/>
          <w:sz w:val="24"/>
        </w:rPr>
        <w:t>(Gayle, Lambert and Murray, 2009)</w:t>
      </w:r>
      <w:r>
        <w:rPr>
          <w:rFonts w:ascii="Book Antiqua" w:hAnsi="Book Antiqua" w:cs="Times New Roman"/>
          <w:sz w:val="24"/>
          <w:szCs w:val="24"/>
        </w:rPr>
        <w:fldChar w:fldCharType="end"/>
      </w:r>
      <w:r w:rsidRPr="00C90C3C">
        <w:rPr>
          <w:rFonts w:ascii="Book Antiqua" w:hAnsi="Book Antiqua" w:cs="Times New Roman"/>
          <w:sz w:val="24"/>
          <w:szCs w:val="24"/>
        </w:rPr>
        <w:t>.</w:t>
      </w:r>
    </w:p>
    <w:p w14:paraId="3050B58F" w14:textId="77777777" w:rsidR="00C90C3C" w:rsidRDefault="00821B1E"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Whilst Individualisation has proved very difficult to establish in the empirical sociology cannon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{"citationID":"gKCbR5Iy","properties":{"formattedCitation":"(Gayle, Lambert and Murray, 2009)","plainCitation":"(Gayle, Lambert and Murray, 2009)","noteIndex":0},"citationItems":[{"id":1265,"uris":["http://zotero.org/users/8741181/items/QLEWS5JD"],"itemData":{"id":1265,"type":"chapter","abstract":"In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sz w:val="24"/>
        </w:rPr>
        <w:t>(Gayle, Lambert and Murray, 2009)</w:t>
      </w:r>
      <w:r w:rsidRPr="00C90C3C">
        <w:rPr>
          <w:rFonts w:ascii="Book Antiqua" w:hAnsi="Book Antiqua" w:cs="Times New Roman"/>
          <w:sz w:val="24"/>
          <w:szCs w:val="24"/>
        </w:rPr>
        <w:fldChar w:fldCharType="end"/>
      </w:r>
      <w:r w:rsidRPr="00C90C3C">
        <w:rPr>
          <w:rFonts w:ascii="Book Antiqua" w:hAnsi="Book Antiqua" w:cs="Times New Roman"/>
          <w:sz w:val="24"/>
          <w:szCs w:val="24"/>
        </w:rPr>
        <w:t>, Structuration as a theory has not been immune to robust critique</w:t>
      </w:r>
      <w:r w:rsidR="00C90C3C">
        <w:rPr>
          <w:rFonts w:ascii="Book Antiqua" w:hAnsi="Book Antiqua" w:cs="Times New Roman"/>
          <w:sz w:val="24"/>
          <w:szCs w:val="24"/>
        </w:rPr>
        <w:t xml:space="preserve"> from other sources of social theory</w:t>
      </w:r>
      <w:r w:rsidRPr="00C90C3C">
        <w:rPr>
          <w:rFonts w:ascii="Book Antiqua" w:hAnsi="Book Antiqua" w:cs="Times New Roman"/>
          <w:sz w:val="24"/>
          <w:szCs w:val="24"/>
        </w:rPr>
        <w:t>. A belief that social class is declining in relevance amongst British society is central to the argument of ‘New Structuralism’</w:t>
      </w:r>
      <w:r w:rsidR="00C90C3C" w:rsidRPr="00C90C3C">
        <w:rPr>
          <w:rFonts w:ascii="Book Antiqua" w:hAnsi="Book Antiqua" w:cs="Times New Roman"/>
          <w:sz w:val="24"/>
          <w:szCs w:val="24"/>
        </w:rPr>
        <w:t xml:space="preserve"> which grew out of the 1980s</w:t>
      </w:r>
      <w:r w:rsidRPr="00C90C3C">
        <w:rPr>
          <w:rFonts w:ascii="Book Antiqua" w:hAnsi="Book Antiqua" w:cs="Times New Roman"/>
          <w:sz w:val="24"/>
          <w:szCs w:val="24"/>
        </w:rPr>
        <w:t xml:space="preserve">. The argument follows that </w:t>
      </w:r>
      <w:r w:rsidRPr="00C90C3C">
        <w:rPr>
          <w:rFonts w:ascii="Book Antiqua" w:hAnsi="Book Antiqua" w:cs="Times New Roman"/>
          <w:sz w:val="24"/>
          <w:szCs w:val="24"/>
        </w:rPr>
        <w:t xml:space="preserve">new structural cleavages have arisen over and above class-based effects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(Devine, 2017)</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This </w:t>
      </w:r>
      <w:r w:rsidRPr="00C90C3C">
        <w:rPr>
          <w:rFonts w:ascii="Book Antiqua" w:hAnsi="Book Antiqua" w:cs="Times New Roman"/>
          <w:sz w:val="24"/>
          <w:szCs w:val="24"/>
        </w:rPr>
        <w:t>N</w:t>
      </w:r>
      <w:r w:rsidRPr="00C90C3C">
        <w:rPr>
          <w:rFonts w:ascii="Book Antiqua" w:hAnsi="Book Antiqua" w:cs="Times New Roman"/>
          <w:sz w:val="24"/>
          <w:szCs w:val="24"/>
        </w:rPr>
        <w:t xml:space="preserve">ew </w:t>
      </w:r>
      <w:r w:rsidRPr="00C90C3C">
        <w:rPr>
          <w:rFonts w:ascii="Book Antiqua" w:hAnsi="Book Antiqua" w:cs="Times New Roman"/>
          <w:sz w:val="24"/>
          <w:szCs w:val="24"/>
        </w:rPr>
        <w:t>S</w:t>
      </w:r>
      <w:r w:rsidRPr="00C90C3C">
        <w:rPr>
          <w:rFonts w:ascii="Book Antiqua" w:hAnsi="Book Antiqua" w:cs="Times New Roman"/>
          <w:sz w:val="24"/>
          <w:szCs w:val="24"/>
        </w:rPr>
        <w:t xml:space="preserve">tructuralism </w:t>
      </w:r>
      <w:r w:rsidRPr="00C90C3C">
        <w:rPr>
          <w:rFonts w:ascii="Book Antiqua" w:hAnsi="Book Antiqua" w:cs="Times New Roman"/>
          <w:sz w:val="24"/>
          <w:szCs w:val="24"/>
        </w:rPr>
        <w:t>argues</w:t>
      </w:r>
      <w:r w:rsidRPr="00C90C3C">
        <w:rPr>
          <w:rFonts w:ascii="Book Antiqua" w:hAnsi="Book Antiqua" w:cs="Times New Roman"/>
          <w:sz w:val="24"/>
          <w:szCs w:val="24"/>
        </w:rPr>
        <w:t xml:space="preserve"> that consumption-based cleavages – most notably related to housing tenure – are more influential on outcomes than social class.</w:t>
      </w:r>
      <w:r w:rsidRPr="00C90C3C">
        <w:rPr>
          <w:rFonts w:ascii="Book Antiqua" w:hAnsi="Book Antiqua" w:cs="Times New Roman"/>
          <w:sz w:val="24"/>
          <w:szCs w:val="24"/>
        </w:rPr>
        <w:t xml:space="preserve"> Whilst </w:t>
      </w:r>
      <w:r w:rsidR="00C90C3C" w:rsidRPr="00C90C3C">
        <w:rPr>
          <w:rFonts w:ascii="Book Antiqua" w:hAnsi="Book Antiqua" w:cs="Times New Roman"/>
          <w:sz w:val="24"/>
          <w:szCs w:val="24"/>
        </w:rPr>
        <w:t xml:space="preserve">there is existing evidence that persistent class effects on the outcomes of young people are present </w:t>
      </w:r>
      <w:r w:rsidR="00C90C3C" w:rsidRPr="00C90C3C">
        <w:rPr>
          <w:rFonts w:ascii="Book Antiqua" w:hAnsi="Book Antiqua" w:cs="Times New Roman"/>
          <w:sz w:val="24"/>
          <w:szCs w:val="24"/>
        </w:rPr>
        <w:fldChar w:fldCharType="begin"/>
      </w:r>
      <w:r w:rsidR="00C90C3C" w:rsidRPr="00C90C3C">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C90C3C" w:rsidRPr="00C90C3C">
        <w:rPr>
          <w:rFonts w:ascii="Book Antiqua" w:hAnsi="Book Antiqua" w:cs="Times New Roman"/>
          <w:sz w:val="24"/>
          <w:szCs w:val="24"/>
        </w:rPr>
        <w:fldChar w:fldCharType="separate"/>
      </w:r>
      <w:r w:rsidR="00C90C3C" w:rsidRPr="00C90C3C">
        <w:rPr>
          <w:rFonts w:ascii="Book Antiqua" w:hAnsi="Book Antiqua" w:cs="Times New Roman"/>
          <w:sz w:val="24"/>
          <w:szCs w:val="24"/>
        </w:rPr>
        <w:t>(Micklewright, 1989)</w:t>
      </w:r>
      <w:r w:rsidR="00C90C3C" w:rsidRPr="00C90C3C">
        <w:rPr>
          <w:rFonts w:ascii="Book Antiqua" w:hAnsi="Book Antiqua" w:cs="Times New Roman"/>
          <w:sz w:val="24"/>
          <w:szCs w:val="24"/>
        </w:rPr>
        <w:fldChar w:fldCharType="end"/>
      </w:r>
      <w:r w:rsidR="00C90C3C" w:rsidRPr="00C90C3C">
        <w:rPr>
          <w:rFonts w:ascii="Book Antiqua" w:hAnsi="Book Antiqua" w:cs="Times New Roman"/>
          <w:sz w:val="24"/>
          <w:szCs w:val="24"/>
        </w:rPr>
        <w:t xml:space="preserve">. These older studies have not been updated with contemporary statistical techniques and should be re-analysed. </w:t>
      </w:r>
    </w:p>
    <w:p w14:paraId="05A522FE" w14:textId="301FAC8F" w:rsidR="001C3B78" w:rsidRPr="00C90C3C" w:rsidRDefault="001C3B78" w:rsidP="001C3B78">
      <w:pPr>
        <w:spacing w:line="480" w:lineRule="auto"/>
        <w:rPr>
          <w:rFonts w:ascii="Book Antiqua" w:hAnsi="Book Antiqua" w:cs="Times New Roman"/>
          <w:sz w:val="24"/>
          <w:szCs w:val="24"/>
        </w:rPr>
      </w:pPr>
      <w:r w:rsidRPr="00C90C3C">
        <w:rPr>
          <w:rFonts w:ascii="Book Antiqua" w:hAnsi="Book Antiqua" w:cs="Times New Roman"/>
          <w:sz w:val="24"/>
          <w:szCs w:val="24"/>
        </w:rPr>
        <w:t xml:space="preserve">Overall, the literature stresses the relevance of contextual factors that highlight the importance of individual agency </w:t>
      </w:r>
      <w:r w:rsidRPr="00C90C3C">
        <w:rPr>
          <w:rFonts w:ascii="Book Antiqua" w:hAnsi="Book Antiqua" w:cs="Times New Roman"/>
          <w:sz w:val="24"/>
          <w:szCs w:val="24"/>
        </w:rPr>
        <w:fldChar w:fldCharType="begin"/>
      </w:r>
      <w:r w:rsidRPr="00C90C3C">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C90C3C">
        <w:rPr>
          <w:rFonts w:ascii="Book Antiqua" w:hAnsi="Book Antiqua" w:cs="Times New Roman"/>
          <w:sz w:val="24"/>
          <w:szCs w:val="24"/>
        </w:rPr>
        <w:fldChar w:fldCharType="separate"/>
      </w:r>
      <w:r w:rsidRPr="00C90C3C">
        <w:rPr>
          <w:rFonts w:ascii="Book Antiqua" w:hAnsi="Book Antiqua" w:cs="Times New Roman"/>
          <w:sz w:val="24"/>
          <w:szCs w:val="24"/>
        </w:rPr>
        <w:t>(Steiner et al., 2021)</w:t>
      </w:r>
      <w:r w:rsidRPr="00C90C3C">
        <w:rPr>
          <w:rFonts w:ascii="Book Antiqua" w:hAnsi="Book Antiqua" w:cs="Times New Roman"/>
          <w:sz w:val="24"/>
          <w:szCs w:val="24"/>
        </w:rPr>
        <w:fldChar w:fldCharType="end"/>
      </w:r>
      <w:r w:rsidRPr="00C90C3C">
        <w:rPr>
          <w:rFonts w:ascii="Book Antiqua" w:hAnsi="Book Antiqua" w:cs="Times New Roman"/>
          <w:sz w:val="24"/>
          <w:szCs w:val="24"/>
        </w:rPr>
        <w:t xml:space="preserve">. </w:t>
      </w:r>
      <w:r w:rsidR="00C90C3C">
        <w:rPr>
          <w:rFonts w:ascii="Book Antiqua" w:hAnsi="Book Antiqua" w:cs="Times New Roman"/>
          <w:sz w:val="24"/>
          <w:szCs w:val="24"/>
        </w:rPr>
        <w:t xml:space="preserve">Whilst there is no definitive social theory that explains all social phenomena regarding youth transitions, Structuration, individualisation, New Structuration, and Structured Individualism all offer practical explanations that often overlap and compete with one another. A requirement of any analysis of youth transitions is to assess the strength of these various social theories and provide appropriate arguments to the empirical support of one or more social theories. </w:t>
      </w:r>
    </w:p>
    <w:p w14:paraId="2B3C216C"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central theme of this literature review that has unfolded relates to the notion of choice and opportunity. Concepts of choice and opportunity are constrained through </w:t>
      </w:r>
      <w:r w:rsidRPr="00501792">
        <w:rPr>
          <w:rFonts w:ascii="Book Antiqua" w:hAnsi="Book Antiqua" w:cs="Times New Roman"/>
          <w:color w:val="FF0000"/>
          <w:sz w:val="24"/>
          <w:szCs w:val="24"/>
        </w:rPr>
        <w:lastRenderedPageBreak/>
        <w:t xml:space="preserve">structural inequalities and socio-historical contexts. Within the life course approach, the structure/agency dichotomy is replaced with an agency within the structure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(Diewald and Mayer, 2008)</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theoretical modelling. The concept of agency is impacted based on different temporal foci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Understanding the life course requires a multidimensional notion of agency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Kirkpatrick Johnson, 2015)</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Hitlin and Elder (2007) break down agency into four distinctive categories: existential, identity, pragmatic, and life course. The first, existential agency, refers to all action related to a fundamental level of human freedom – linked to Giddens’ notion that one might have acted otherwise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identity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w:t>
      </w:r>
    </w:p>
    <w:p w14:paraId="3CDAFA16" w14:textId="77777777"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depends on socio-temporal aspects that leave room for individual decision-making or ‘agency’ (ibid). Throughout an individual’s life course, there are times when, due to social position and other times due to socio-historical constraints, the individual experiences differing forms of social pressures and the ability to impress themselves upon social structures in the forms of choice. </w:t>
      </w:r>
      <w:r w:rsidRPr="00501792">
        <w:rPr>
          <w:rFonts w:ascii="Book Antiqua" w:hAnsi="Book Antiqua" w:cs="Times New Roman"/>
          <w:color w:val="FF0000"/>
          <w:sz w:val="24"/>
          <w:szCs w:val="24"/>
        </w:rPr>
        <w:lastRenderedPageBreak/>
        <w:t xml:space="preserve">The empirical literature reviewed thus far has illuminated such cases – concerning class position and the likelihood of entering higher education (Micklewright, 1989), for example. </w:t>
      </w:r>
    </w:p>
    <w:p w14:paraId="3EBD2BDD" w14:textId="4C732A49" w:rsidR="001C3B78" w:rsidRPr="00501792" w:rsidRDefault="001C3B78" w:rsidP="001C3B78">
      <w:pPr>
        <w:spacing w:line="480" w:lineRule="auto"/>
        <w:rPr>
          <w:rFonts w:ascii="Book Antiqua" w:hAnsi="Book Antiqua" w:cs="Times New Roman"/>
          <w:color w:val="FF0000"/>
          <w:sz w:val="24"/>
          <w:szCs w:val="24"/>
        </w:rPr>
      </w:pPr>
      <w:r w:rsidRPr="00501792">
        <w:rPr>
          <w:rFonts w:ascii="Book Antiqua" w:hAnsi="Book Antiqua" w:cs="Times New Roman"/>
          <w:color w:val="FF0000"/>
          <w:sz w:val="24"/>
          <w:szCs w:val="24"/>
        </w:rPr>
        <w:t xml:space="preserve">The concept of life course and agency intersect. It highlights the socio-historical temporal constraints that are placed upon individual decision-making for the future </w:t>
      </w:r>
      <w:proofErr w:type="gramStart"/>
      <w:r w:rsidRPr="00501792">
        <w:rPr>
          <w:rFonts w:ascii="Book Antiqua" w:hAnsi="Book Antiqua" w:cs="Times New Roman"/>
          <w:color w:val="FF0000"/>
          <w:sz w:val="24"/>
          <w:szCs w:val="24"/>
        </w:rPr>
        <w:t>and also</w:t>
      </w:r>
      <w:proofErr w:type="gramEnd"/>
      <w:r w:rsidRPr="00501792">
        <w:rPr>
          <w:rFonts w:ascii="Book Antiqua" w:hAnsi="Book Antiqua" w:cs="Times New Roman"/>
          <w:color w:val="FF0000"/>
          <w:sz w:val="24"/>
          <w:szCs w:val="24"/>
        </w:rPr>
        <w:t xml:space="preserve"> prompts a core methodological desire to investigate these constraints upon choice and the opportunity to discover how that impacts later life decisions and outcomes. These decisions, in other words, are youth ‘transitions’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Elder, 2007)</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Treating the individual as an active agent in shaping their biographies is crucial as it deters a deterministic theoretical orientation whilst maintaining that some individuals will structurally have more agentic opportunities based upon power relations </w:t>
      </w:r>
      <w:r w:rsidRPr="00501792">
        <w:rPr>
          <w:rFonts w:ascii="Book Antiqua" w:hAnsi="Book Antiqua" w:cs="Times New Roman"/>
          <w:color w:val="FF0000"/>
          <w:sz w:val="24"/>
          <w:szCs w:val="24"/>
        </w:rPr>
        <w:fldChar w:fldCharType="begin"/>
      </w:r>
      <w:r w:rsidRPr="00501792">
        <w:rPr>
          <w:rFonts w:ascii="Book Antiqua" w:hAnsi="Book Antiqua" w:cs="Times New Roman"/>
          <w:color w:val="FF0000"/>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501792">
        <w:rPr>
          <w:rFonts w:ascii="Book Antiqua" w:hAnsi="Book Antiqua" w:cs="Times New Roman"/>
          <w:color w:val="FF0000"/>
          <w:sz w:val="24"/>
          <w:szCs w:val="24"/>
        </w:rPr>
        <w:fldChar w:fldCharType="separate"/>
      </w:r>
      <w:r w:rsidRPr="00501792">
        <w:rPr>
          <w:rFonts w:ascii="Book Antiqua" w:hAnsi="Book Antiqua" w:cs="Times New Roman"/>
          <w:color w:val="FF0000"/>
          <w:sz w:val="24"/>
          <w:szCs w:val="24"/>
        </w:rPr>
        <w:t>(Hitlin and Johnson, 2015; Schmitt, 2021)</w:t>
      </w:r>
      <w:r w:rsidRPr="00501792">
        <w:rPr>
          <w:rFonts w:ascii="Book Antiqua" w:hAnsi="Book Antiqua" w:cs="Times New Roman"/>
          <w:color w:val="FF0000"/>
          <w:sz w:val="24"/>
          <w:szCs w:val="24"/>
        </w:rPr>
        <w:fldChar w:fldCharType="end"/>
      </w:r>
      <w:r w:rsidRPr="00501792">
        <w:rPr>
          <w:rFonts w:ascii="Book Antiqua" w:hAnsi="Book Antiqua" w:cs="Times New Roman"/>
          <w:color w:val="FF0000"/>
          <w:sz w:val="24"/>
          <w:szCs w:val="24"/>
        </w:rPr>
        <w:t xml:space="preserve">. These structural influences have been identified as primarily related to social class and sex-based structural inequalities. </w:t>
      </w:r>
    </w:p>
    <w:p w14:paraId="6520E4F6" w14:textId="77777777" w:rsidR="00D14046" w:rsidRPr="00D14046" w:rsidRDefault="00D14046" w:rsidP="00D14046"/>
    <w:p w14:paraId="2534292C" w14:textId="5C1D6A81" w:rsidR="00D14046" w:rsidRDefault="00D14046" w:rsidP="00D14046">
      <w:pPr>
        <w:pStyle w:val="Heading2"/>
      </w:pPr>
      <w:r>
        <w:t>School-to-work transitions in context</w:t>
      </w:r>
    </w:p>
    <w:p w14:paraId="058E6969" w14:textId="77777777" w:rsidR="00AE585E" w:rsidRPr="00AE585E" w:rsidRDefault="00AE585E" w:rsidP="00AE585E"/>
    <w:p w14:paraId="0E38F855" w14:textId="4FD4791C" w:rsidR="00CC4A6A" w:rsidRDefault="00CC4A6A" w:rsidP="00D14046">
      <w:pPr>
        <w:pStyle w:val="Heading2"/>
      </w:pPr>
      <w:r w:rsidRPr="00E124B0">
        <w:t>Social Stratification and Socio-Economic Background</w:t>
      </w:r>
    </w:p>
    <w:p w14:paraId="0400A3AA" w14:textId="126CE6EC" w:rsidR="00AE585E" w:rsidRPr="00AE585E" w:rsidRDefault="00AE585E" w:rsidP="00AE585E">
      <w:r>
        <w:t xml:space="preserve">[A </w:t>
      </w:r>
      <w:proofErr w:type="gramStart"/>
      <w:r>
        <w:t>one or two page</w:t>
      </w:r>
      <w:proofErr w:type="gramEnd"/>
      <w:r>
        <w:t xml:space="preserve"> introduction into the understanding of inequality and how it is constructed in various different ways; occupation, life chances – use some classical social theory alongside some alternative modern views from lambert, </w:t>
      </w:r>
      <w:proofErr w:type="spellStart"/>
      <w:r>
        <w:t>grusky</w:t>
      </w:r>
      <w:proofErr w:type="spellEnd"/>
      <w:r>
        <w:t xml:space="preserve">, etc. Also bring in a comparison of social class </w:t>
      </w:r>
      <w:proofErr w:type="spellStart"/>
      <w:r>
        <w:t>verus</w:t>
      </w:r>
      <w:proofErr w:type="spellEnd"/>
      <w:r>
        <w:t xml:space="preserve"> social distance measures]</w:t>
      </w:r>
    </w:p>
    <w:p w14:paraId="2D91CC2D" w14:textId="6ED7E9C3" w:rsidR="00CC4A6A" w:rsidRDefault="00CC4A6A" w:rsidP="00D14046">
      <w:pPr>
        <w:pStyle w:val="Heading2"/>
      </w:pPr>
      <w:r w:rsidRPr="00E124B0">
        <w:t>The British Education System</w:t>
      </w:r>
    </w:p>
    <w:p w14:paraId="5CB2A0E1" w14:textId="75692708" w:rsidR="00AE585E" w:rsidRPr="00AE585E" w:rsidRDefault="00AE585E" w:rsidP="00AE585E">
      <w:r>
        <w:t>[Detailed chunky history of the progression of the British education system]</w:t>
      </w:r>
    </w:p>
    <w:p w14:paraId="034F1EC8" w14:textId="3B16E115" w:rsidR="00CC4A6A" w:rsidRDefault="00CC4A6A" w:rsidP="00D14046">
      <w:pPr>
        <w:pStyle w:val="Heading2"/>
      </w:pPr>
      <w:r w:rsidRPr="00E124B0">
        <w:lastRenderedPageBreak/>
        <w:t>Research Questions</w:t>
      </w:r>
    </w:p>
    <w:p w14:paraId="71C754D3" w14:textId="11BEC9C6" w:rsidR="00AE585E" w:rsidRPr="001C3B78" w:rsidRDefault="001C3B78" w:rsidP="001C3B78">
      <w:pPr>
        <w:spacing w:line="480" w:lineRule="auto"/>
        <w:rPr>
          <w:rFonts w:ascii="Book Antiqua" w:hAnsi="Book Antiqua"/>
          <w:sz w:val="24"/>
          <w:szCs w:val="24"/>
        </w:rPr>
      </w:pPr>
      <w:r w:rsidRPr="001C3B78">
        <w:rPr>
          <w:rFonts w:ascii="Book Antiqua" w:hAnsi="Book Antiqua"/>
          <w:sz w:val="24"/>
          <w:szCs w:val="24"/>
        </w:rPr>
        <w:t xml:space="preserve">The main aim of this thesis is to develop a detailed understanding of the influence that structural inequalities have upon an individual’s school-to-work transition post-mandatory schooling. The primary mode of exploring this topic is through the development and application of statistical models to large-scale and sometimes complex social science survey data. </w:t>
      </w:r>
    </w:p>
    <w:p w14:paraId="2BDC066A" w14:textId="65DA66BC"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The thesis itself is split into three distinct though inter-related and connected parts. In Part 1, a historical study of structural inequalities is undertaken by looking at the youth of the National Childhood Development Study. Within this part detailed descriptions of model selection, sensitivity analysis, and how this thesis manages missing data is provided. The overarching research question for Part 1 is:</w:t>
      </w:r>
    </w:p>
    <w:p w14:paraId="1A4CC236" w14:textId="3C831CC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 xml:space="preserve">What are the patterns of social inequality in youth transitions? </w:t>
      </w:r>
    </w:p>
    <w:p w14:paraId="16E227AE" w14:textId="426CF559"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t>This primary research question will follow through into parts 2 and 3 of the thesis. Part 2 of the thesis will move on to a study of the British Cohort Study – a cohort of people that were born 12 years after the National Childhood Development Study. The analysis in part 2 will attempt to duplicate the analysis conducted in part 1, firstly to provide an answer to the first research question in the context of a new cohort but also to begin to answer three further research questions:</w:t>
      </w:r>
    </w:p>
    <w:p w14:paraId="40394B99" w14:textId="73F4C03F"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patterns and trends in youth transitions changed over time?</w:t>
      </w:r>
    </w:p>
    <w:p w14:paraId="406459A8" w14:textId="2FC6D159"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have the social processes that underpin youth transitions changed over time?</w:t>
      </w:r>
    </w:p>
    <w:p w14:paraId="737B3C0F" w14:textId="77847F81" w:rsidR="001C3B78" w:rsidRPr="001C3B78" w:rsidRDefault="001C3B78" w:rsidP="001C3B78">
      <w:pPr>
        <w:pStyle w:val="ListParagraph"/>
        <w:numPr>
          <w:ilvl w:val="0"/>
          <w:numId w:val="18"/>
        </w:numPr>
        <w:spacing w:line="480" w:lineRule="auto"/>
        <w:rPr>
          <w:rFonts w:ascii="Book Antiqua" w:hAnsi="Book Antiqua"/>
          <w:sz w:val="24"/>
          <w:szCs w:val="24"/>
        </w:rPr>
      </w:pPr>
      <w:r w:rsidRPr="001C3B78">
        <w:rPr>
          <w:rFonts w:ascii="Book Antiqua" w:hAnsi="Book Antiqua"/>
          <w:sz w:val="24"/>
          <w:szCs w:val="24"/>
        </w:rPr>
        <w:t>How can youth transitions be more comprehensively understood within a life course perspective?</w:t>
      </w:r>
    </w:p>
    <w:p w14:paraId="1EF24D97" w14:textId="37DFEC27" w:rsidR="001C3B78" w:rsidRPr="001C3B78" w:rsidRDefault="001C3B78" w:rsidP="001C3B78">
      <w:pPr>
        <w:spacing w:line="480" w:lineRule="auto"/>
        <w:rPr>
          <w:rFonts w:ascii="Book Antiqua" w:hAnsi="Book Antiqua"/>
          <w:sz w:val="24"/>
          <w:szCs w:val="24"/>
        </w:rPr>
      </w:pPr>
      <w:r w:rsidRPr="001C3B78">
        <w:rPr>
          <w:rFonts w:ascii="Book Antiqua" w:hAnsi="Book Antiqua"/>
          <w:sz w:val="24"/>
          <w:szCs w:val="24"/>
        </w:rPr>
        <w:lastRenderedPageBreak/>
        <w:t xml:space="preserve">The same pattern will exist for part 3 of the thesis, whereby synthetic cohorts of the United Kingdom Household Panel Survey will be constructed </w:t>
      </w:r>
      <w:proofErr w:type="gramStart"/>
      <w:r w:rsidRPr="001C3B78">
        <w:rPr>
          <w:rFonts w:ascii="Book Antiqua" w:hAnsi="Book Antiqua"/>
          <w:sz w:val="24"/>
          <w:szCs w:val="24"/>
        </w:rPr>
        <w:t>in order to</w:t>
      </w:r>
      <w:proofErr w:type="gramEnd"/>
      <w:r w:rsidRPr="001C3B78">
        <w:rPr>
          <w:rFonts w:ascii="Book Antiqua" w:hAnsi="Book Antiqua"/>
          <w:sz w:val="24"/>
          <w:szCs w:val="24"/>
        </w:rPr>
        <w:t xml:space="preserve"> duplicate the analysis conducted in parts 1 and 2 of the thesis. Parts 1-3 of the thesis will primarily concern themselves with research question one. A fourth part to the thesis will act as a comparison section that seeks to bring together the results found across parts 1-3 to answer questions 2-4. </w:t>
      </w:r>
    </w:p>
    <w:p w14:paraId="44105B2D" w14:textId="77777777" w:rsidR="001C3B78" w:rsidRPr="00AE585E" w:rsidRDefault="001C3B78" w:rsidP="00AE585E"/>
    <w:p w14:paraId="77691E70" w14:textId="113675C3" w:rsidR="00CC4A6A" w:rsidRDefault="00CC4A6A" w:rsidP="00D14046">
      <w:pPr>
        <w:pStyle w:val="Heading2"/>
      </w:pPr>
      <w:r w:rsidRPr="00E124B0">
        <w:t>Data and Methods</w:t>
      </w:r>
    </w:p>
    <w:p w14:paraId="5B5B3CE0" w14:textId="2DD18DD6"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 xml:space="preserve">The relationship between structural </w:t>
      </w:r>
      <w:proofErr w:type="spellStart"/>
      <w:r w:rsidRPr="00501792">
        <w:rPr>
          <w:rFonts w:ascii="Book Antiqua" w:hAnsi="Book Antiqua"/>
          <w:sz w:val="24"/>
          <w:szCs w:val="24"/>
        </w:rPr>
        <w:t>inequaltiies</w:t>
      </w:r>
      <w:proofErr w:type="spellEnd"/>
      <w:r w:rsidRPr="00501792">
        <w:rPr>
          <w:rFonts w:ascii="Book Antiqua" w:hAnsi="Book Antiqua"/>
          <w:sz w:val="24"/>
          <w:szCs w:val="24"/>
        </w:rPr>
        <w:t xml:space="preserve"> and </w:t>
      </w:r>
      <w:proofErr w:type="gramStart"/>
      <w:r w:rsidRPr="00501792">
        <w:rPr>
          <w:rFonts w:ascii="Book Antiqua" w:hAnsi="Book Antiqua"/>
          <w:sz w:val="24"/>
          <w:szCs w:val="24"/>
        </w:rPr>
        <w:t>individuals</w:t>
      </w:r>
      <w:proofErr w:type="gramEnd"/>
      <w:r w:rsidRPr="00501792">
        <w:rPr>
          <w:rFonts w:ascii="Book Antiqua" w:hAnsi="Book Antiqua"/>
          <w:sz w:val="24"/>
          <w:szCs w:val="24"/>
        </w:rPr>
        <w:t xml:space="preserve"> school-to-work transitions is examined using large-scale, nationally representative data collected from two birth cohort studies and two household panel surveys. The first birth cohort study is the National Childhood Development Study (NCDS). The second birth cohort study is the British Cohort Study (BCS). The first household panel survey is the British Household Panel Survey (BHPS). The second household panel survey is the United Kingdom Household Panel Survey (UKHLS). Official education data for the UKHLS is linked with the National Pupil Database (NPD). These data are accessible using the Secure Lab environment provided by the UK Data Service. The following sections outline the relevance of each database for inclusion in this thesis, the issues and considerations that result with working with birth cohorts and household panel surveys, and an overview of the proposed statistical modelling and methods used within this thesis. </w:t>
      </w:r>
    </w:p>
    <w:p w14:paraId="646EBBA2" w14:textId="5CC7E101" w:rsidR="00501792" w:rsidRPr="00501792" w:rsidRDefault="00501792" w:rsidP="00501792">
      <w:pPr>
        <w:spacing w:line="480" w:lineRule="auto"/>
        <w:rPr>
          <w:rFonts w:ascii="Book Antiqua" w:hAnsi="Book Antiqua"/>
          <w:sz w:val="24"/>
          <w:szCs w:val="24"/>
        </w:rPr>
      </w:pPr>
      <w:r w:rsidRPr="00501792">
        <w:rPr>
          <w:rFonts w:ascii="Book Antiqua" w:hAnsi="Book Antiqua"/>
          <w:sz w:val="24"/>
          <w:szCs w:val="24"/>
        </w:rPr>
        <w:t>[cite the data using footnotes…]</w:t>
      </w:r>
    </w:p>
    <w:p w14:paraId="36C07F9D" w14:textId="0A4BC8CC" w:rsidR="00CC4A6A" w:rsidRPr="00E124B0" w:rsidRDefault="00CC4A6A" w:rsidP="00D14046">
      <w:pPr>
        <w:pStyle w:val="Heading3"/>
      </w:pPr>
      <w:r w:rsidRPr="00E124B0">
        <w:lastRenderedPageBreak/>
        <w:t>National Childhood Development Study</w:t>
      </w:r>
    </w:p>
    <w:p w14:paraId="7CAC3CB6" w14:textId="2B12764D" w:rsidR="00CC4A6A" w:rsidRDefault="00CC4A6A" w:rsidP="00D14046">
      <w:pPr>
        <w:pStyle w:val="Heading3"/>
      </w:pPr>
      <w:r w:rsidRPr="00E124B0">
        <w:t>British Cohort Survey</w:t>
      </w:r>
    </w:p>
    <w:p w14:paraId="05C68783" w14:textId="0BF1343A" w:rsidR="00501792" w:rsidRPr="00501792" w:rsidRDefault="00501792" w:rsidP="00501792">
      <w:pPr>
        <w:pStyle w:val="Heading3"/>
      </w:pPr>
      <w:r>
        <w:t>The British Household Panel Survey</w:t>
      </w:r>
    </w:p>
    <w:p w14:paraId="5FBB6F62" w14:textId="7E5126D6" w:rsidR="00CC4A6A" w:rsidRDefault="00CC4A6A" w:rsidP="00D14046">
      <w:pPr>
        <w:pStyle w:val="Heading3"/>
      </w:pPr>
      <w:r w:rsidRPr="00E124B0">
        <w:t>United Kingdom Household Panel Survey</w:t>
      </w:r>
    </w:p>
    <w:p w14:paraId="19D3EA8C" w14:textId="37BD2C15" w:rsidR="00D14046" w:rsidRDefault="00D14046" w:rsidP="00D14046">
      <w:pPr>
        <w:pStyle w:val="Heading4"/>
      </w:pPr>
      <w:r>
        <w:t>The National Pupil Database</w:t>
      </w:r>
    </w:p>
    <w:p w14:paraId="2B12FF32" w14:textId="5D210CFF" w:rsidR="00D14046" w:rsidRPr="00D14046" w:rsidRDefault="00D14046" w:rsidP="00D14046">
      <w:pPr>
        <w:pStyle w:val="Heading4"/>
      </w:pPr>
      <w:r>
        <w:t>Complex Survey Design</w:t>
      </w:r>
    </w:p>
    <w:p w14:paraId="2B2DC5D4" w14:textId="7907609E" w:rsidR="00CC4A6A" w:rsidRPr="00E124B0" w:rsidRDefault="00CC4A6A" w:rsidP="00D14046">
      <w:pPr>
        <w:pStyle w:val="Heading3"/>
      </w:pPr>
      <w:r w:rsidRPr="00E124B0">
        <w:t>Next Steps</w:t>
      </w:r>
    </w:p>
    <w:p w14:paraId="2452FB69" w14:textId="7E012E50" w:rsidR="00CC4A6A" w:rsidRPr="00E124B0" w:rsidRDefault="00CC4A6A" w:rsidP="00D14046">
      <w:pPr>
        <w:pStyle w:val="Heading2"/>
      </w:pPr>
      <w:r w:rsidRPr="00E124B0">
        <w:t>Methods</w:t>
      </w:r>
    </w:p>
    <w:p w14:paraId="468E010B" w14:textId="28542C9E" w:rsidR="00CC4A6A" w:rsidRPr="00E124B0" w:rsidRDefault="00CC4A6A" w:rsidP="00D14046">
      <w:pPr>
        <w:pStyle w:val="Heading2"/>
      </w:pPr>
      <w:r w:rsidRPr="00E124B0">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D14046">
      <w:pPr>
        <w:pStyle w:val="Heading1"/>
        <w:numPr>
          <w:ilvl w:val="0"/>
          <w:numId w:val="17"/>
        </w:numPr>
      </w:pPr>
      <w:bookmarkStart w:id="4" w:name="_Toc152408165"/>
      <w:bookmarkStart w:id="5" w:name="_Toc156204260"/>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6204261"/>
      <w:bookmarkStart w:id="7" w:name="_Toc152408166"/>
      <w:r w:rsidRPr="00D90843">
        <w:t>Introduction</w:t>
      </w:r>
      <w:bookmarkEnd w:id="6"/>
      <w:r w:rsidRPr="00D90843">
        <w:t xml:space="preserve"> </w:t>
      </w:r>
      <w:bookmarkEnd w:id="7"/>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w:t>
      </w:r>
      <w:proofErr w:type="gramStart"/>
      <w:r w:rsidRPr="00837293">
        <w:rPr>
          <w:rFonts w:ascii="Book Antiqua" w:hAnsi="Book Antiqua" w:cs="Times New Roman"/>
          <w:sz w:val="24"/>
          <w:szCs w:val="24"/>
        </w:rPr>
        <w:t>has to</w:t>
      </w:r>
      <w:proofErr w:type="gramEnd"/>
      <w:r w:rsidRPr="00837293">
        <w:rPr>
          <w:rFonts w:ascii="Book Antiqua" w:hAnsi="Book Antiqua" w:cs="Times New Roman"/>
          <w:sz w:val="24"/>
          <w:szCs w:val="24"/>
        </w:rPr>
        <w:t xml:space="preserve">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6050328"/>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52408167"/>
      <w:bookmarkStart w:id="13" w:name="_Toc156204262"/>
      <w:bookmarkStart w:id="14" w:name="_Toc131406646"/>
      <w:bookmarkStart w:id="15" w:name="_Toc133926075"/>
      <w:r w:rsidRPr="00837293">
        <w:t>Literature Review: NCDS Timeframe and Context</w:t>
      </w:r>
      <w:bookmarkEnd w:id="9"/>
      <w:bookmarkEnd w:id="10"/>
      <w:bookmarkEnd w:id="11"/>
      <w:bookmarkEnd w:id="12"/>
      <w:bookmarkEnd w:id="13"/>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4"/>
      <w:bookmarkEnd w:id="15"/>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6204263"/>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proofErr w:type="gramStart"/>
      <w:r w:rsidRPr="00837293">
        <w:rPr>
          <w:rFonts w:ascii="Book Antiqua" w:hAnsi="Book Antiqua" w:cs="Times New Roman"/>
          <w:sz w:val="24"/>
          <w:szCs w:val="24"/>
        </w:rPr>
        <w:t>aforementioned labour</w:t>
      </w:r>
      <w:proofErr w:type="gramEnd"/>
      <w:r w:rsidRPr="00837293">
        <w:rPr>
          <w:rFonts w:ascii="Book Antiqua" w:hAnsi="Book Antiqua" w:cs="Times New Roman"/>
          <w:sz w:val="24"/>
          <w:szCs w:val="24"/>
        </w:rPr>
        <w:t xml:space="preserve">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6204264"/>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w:t>
      </w:r>
      <w:proofErr w:type="gramStart"/>
      <w:r w:rsidRPr="00837293">
        <w:rPr>
          <w:rFonts w:ascii="Book Antiqua" w:hAnsi="Book Antiqua" w:cs="Times New Roman"/>
          <w:sz w:val="24"/>
          <w:szCs w:val="24"/>
        </w:rPr>
        <w:t>in an attempt to</w:t>
      </w:r>
      <w:proofErr w:type="gramEnd"/>
      <w:r w:rsidRPr="00837293">
        <w:rPr>
          <w:rFonts w:ascii="Book Antiqua" w:hAnsi="Book Antiqua" w:cs="Times New Roman"/>
          <w:sz w:val="24"/>
          <w:szCs w:val="24"/>
        </w:rPr>
        <w:t xml:space="preserve">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6204265"/>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w:t>
      </w:r>
      <w:proofErr w:type="gramStart"/>
      <w:r w:rsidRPr="00837293">
        <w:rPr>
          <w:rFonts w:ascii="Book Antiqua" w:hAnsi="Book Antiqua" w:cs="Times New Roman"/>
          <w:sz w:val="24"/>
          <w:szCs w:val="24"/>
        </w:rPr>
        <w:t>in the area of</w:t>
      </w:r>
      <w:proofErr w:type="gramEnd"/>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6204266"/>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(Dolton, Makepeace and Marcenaro</w:t>
      </w:r>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C56688F" w14:textId="77777777" w:rsidR="00B947F6" w:rsidRPr="00837293" w:rsidRDefault="00B947F6" w:rsidP="00D90843">
      <w:pPr>
        <w:pStyle w:val="Heading2"/>
      </w:pPr>
      <w:bookmarkStart w:id="24" w:name="_Toc152408171"/>
      <w:bookmarkStart w:id="25" w:name="_Toc156204268"/>
      <w:r w:rsidRPr="00837293">
        <w:t>Data and Methods</w:t>
      </w:r>
      <w:bookmarkEnd w:id="24"/>
      <w:bookmarkEnd w:id="25"/>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(Bynner and Joshi, 2007; Field, </w:t>
      </w:r>
      <w:r w:rsidR="00B947F6" w:rsidRPr="00837293">
        <w:rPr>
          <w:rFonts w:ascii="Book Antiqua" w:hAnsi="Book Antiqua" w:cs="Times New Roman"/>
          <w:sz w:val="24"/>
          <w:szCs w:val="24"/>
        </w:rPr>
        <w:lastRenderedPageBreak/>
        <w:t>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6" w:name="_Toc152408172"/>
      <w:bookmarkStart w:id="27" w:name="_Toc156204269"/>
      <w:r w:rsidRPr="00837293">
        <w:t>Introduction to the NCDS data</w:t>
      </w:r>
      <w:bookmarkEnd w:id="26"/>
      <w:bookmarkEnd w:id="27"/>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1E00DD">
        <w:rPr>
          <w:rStyle w:val="FootnoteReference"/>
        </w:rPr>
        <w:footnoteReference w:id="2"/>
      </w:r>
      <w:r w:rsidRPr="00837293">
        <w:rPr>
          <w:rFonts w:ascii="Book Antiqua" w:hAnsi="Book Antiqua" w:cs="Times New Roman"/>
          <w:sz w:val="24"/>
          <w:szCs w:val="24"/>
        </w:rPr>
        <w:t xml:space="preserve">. The NCDS is a nationally representative birth cohort study – the second of its kind in </w:t>
      </w:r>
      <w:r w:rsidRPr="00837293">
        <w:rPr>
          <w:rFonts w:ascii="Book Antiqua" w:hAnsi="Book Antiqua" w:cs="Times New Roman"/>
          <w:sz w:val="24"/>
          <w:szCs w:val="24"/>
        </w:rPr>
        <w:lastRenderedPageBreak/>
        <w:t xml:space="preserve">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689662B7" w:rsidR="00C4762D" w:rsidRPr="00837293" w:rsidRDefault="00C4762D" w:rsidP="00AE3B45">
      <w:pPr>
        <w:pStyle w:val="Caption"/>
      </w:pPr>
      <w:bookmarkStart w:id="28" w:name="_Toc156204367"/>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w:t>
      </w:r>
      <w:r w:rsidRPr="00AE3B45">
        <w:t>Sweeps</w:t>
      </w:r>
      <w:r w:rsidRPr="00837293">
        <w:t xml:space="preserve"> Included </w:t>
      </w:r>
      <w:r w:rsidR="009F3F55" w:rsidRPr="00837293">
        <w:t>in</w:t>
      </w:r>
      <w:r w:rsidRPr="00837293">
        <w:t xml:space="preserve"> Analysis</w:t>
      </w:r>
      <w:bookmarkEnd w:id="28"/>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w:t>
      </w:r>
      <w:r w:rsidRPr="00837293">
        <w:rPr>
          <w:rFonts w:ascii="Book Antiqua" w:hAnsi="Book Antiqua" w:cs="Times New Roman"/>
          <w:sz w:val="24"/>
          <w:szCs w:val="24"/>
        </w:rPr>
        <w:lastRenderedPageBreak/>
        <w:t xml:space="preserve">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w:t>
      </w:r>
      <w:proofErr w:type="gramStart"/>
      <w:r w:rsidRPr="00837293">
        <w:rPr>
          <w:rFonts w:ascii="Book Antiqua" w:hAnsi="Book Antiqua" w:cs="Times New Roman"/>
          <w:sz w:val="24"/>
          <w:szCs w:val="24"/>
        </w:rPr>
        <w:t>from</w:t>
      </w:r>
      <w:proofErr w:type="gramEnd"/>
      <w:r w:rsidRPr="00837293">
        <w:rPr>
          <w:rFonts w:ascii="Book Antiqua" w:hAnsi="Book Antiqua" w:cs="Times New Roman"/>
          <w:sz w:val="24"/>
          <w:szCs w:val="24"/>
        </w:rPr>
        <w:t xml:space="preserve">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5A550993" w:rsidR="00C4762D" w:rsidRPr="00837293" w:rsidRDefault="00C4762D" w:rsidP="00AE3B45">
      <w:pPr>
        <w:pStyle w:val="Caption"/>
      </w:pPr>
      <w:bookmarkStart w:id="29" w:name="_Toc156204368"/>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NCDS from birth to 23 years</w:t>
      </w:r>
      <w:bookmarkEnd w:id="29"/>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0" w:name="_Toc152408173"/>
      <w:bookmarkStart w:id="31" w:name="_Toc156204270"/>
      <w:r w:rsidRPr="00837293">
        <w:t>Introduction to measures for subsequent analysis</w:t>
      </w:r>
      <w:bookmarkEnd w:id="30"/>
      <w:bookmarkEnd w:id="31"/>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variable selection was attempted using the UCL CLOSER search platform, which promotes a resource that allows all NCDS cohort 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2" w:name="_Toc156204271"/>
      <w:r w:rsidRPr="00837293">
        <w:t>Economic Activity</w:t>
      </w:r>
      <w:bookmarkEnd w:id="32"/>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w:t>
      </w:r>
      <w:r w:rsidR="00F02206" w:rsidRPr="00837293">
        <w:rPr>
          <w:rFonts w:ascii="Book Antiqua" w:hAnsi="Book Antiqua" w:cs="Times New Roman"/>
          <w:sz w:val="24"/>
          <w:szCs w:val="24"/>
        </w:rPr>
        <w:lastRenderedPageBreak/>
        <w:t>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1E00DD">
        <w:rPr>
          <w:rStyle w:val="FootnoteReference"/>
        </w:rPr>
        <w:footnoteReference w:id="3"/>
      </w:r>
      <w:r w:rsidRPr="00837293">
        <w:rPr>
          <w:rFonts w:ascii="Book Antiqua" w:hAnsi="Book Antiqua" w:cs="Times New Roman"/>
          <w:sz w:val="24"/>
          <w:szCs w:val="24"/>
        </w:rPr>
        <w:t>. The monthly diary of economic activity filled out by participants was coded by a 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unemployment &amp; out of labour force category, one into a full-time education post-school category, one into a school category, four into an employment category (using both Full-time and </w:t>
      </w:r>
      <w:r w:rsidRPr="00837293">
        <w:rPr>
          <w:rFonts w:ascii="Book Antiqua" w:hAnsi="Book Antiqua" w:cs="Times New Roman"/>
          <w:sz w:val="24"/>
          <w:szCs w:val="24"/>
        </w:rPr>
        <w:lastRenderedPageBreak/>
        <w:t>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10C2C0AC" w:rsidR="00C4762D" w:rsidRPr="00837293" w:rsidRDefault="00C4762D" w:rsidP="00AE3B45">
      <w:pPr>
        <w:pStyle w:val="Caption"/>
      </w:pPr>
      <w:bookmarkStart w:id="33" w:name="_Toc156204369"/>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33"/>
    </w:p>
    <w:tbl>
      <w:tblPr>
        <w:tblStyle w:val="GridTable6Colorful"/>
        <w:tblW w:w="0" w:type="auto"/>
        <w:tblLook w:val="04A0" w:firstRow="1" w:lastRow="0" w:firstColumn="1" w:lastColumn="0" w:noHBand="0" w:noVBand="1"/>
      </w:tblPr>
      <w:tblGrid>
        <w:gridCol w:w="3807"/>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4"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Economic Activity in Month 201</w:t>
            </w:r>
            <w:r w:rsidRPr="001E00DD">
              <w:rPr>
                <w:rStyle w:val="FootnoteReference"/>
              </w:rPr>
              <w:footnoteReference w:id="4"/>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4"/>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w:t>
      </w:r>
      <w:r w:rsidRPr="00837293">
        <w:rPr>
          <w:rFonts w:ascii="Book Antiqua" w:hAnsi="Book Antiqua" w:cs="Times New Roman"/>
          <w:sz w:val="24"/>
          <w:szCs w:val="24"/>
        </w:rPr>
        <w:lastRenderedPageBreak/>
        <w:t>including training schemes, apprenticeships, Technical and Vocational Educational Initiative (TVEI), and TOPs schemes</w:t>
      </w:r>
      <w:r w:rsidRPr="001E00DD">
        <w:rPr>
          <w:rStyle w:val="FootnoteReference"/>
        </w:rPr>
        <w:footnoteReference w:id="5"/>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recognised that there is a qualitative distinction between these two categories that 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5" w:name="_Toc156204272"/>
      <w:r w:rsidRPr="00837293">
        <w:t>Educational Attainment</w:t>
      </w:r>
      <w:bookmarkEnd w:id="35"/>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xml:space="preserve">, the primary educational qualifications were either the Certificate of </w:t>
      </w:r>
      <w:r w:rsidR="009F3F55" w:rsidRPr="00837293">
        <w:rPr>
          <w:rFonts w:ascii="Book Antiqua" w:hAnsi="Book Antiqua" w:cs="Times New Roman"/>
          <w:sz w:val="24"/>
          <w:szCs w:val="24"/>
        </w:rPr>
        <w:lastRenderedPageBreak/>
        <w:t>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w:t>
      </w:r>
      <w:r w:rsidRPr="00837293">
        <w:rPr>
          <w:rFonts w:ascii="Book Antiqua" w:hAnsi="Book Antiqua" w:cs="Times New Roman"/>
          <w:sz w:val="24"/>
          <w:szCs w:val="24"/>
        </w:rPr>
        <w:lastRenderedPageBreak/>
        <w:t xml:space="preserve">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rsidSect="0039039F">
          <w:footerReference w:type="default" r:id="rId10"/>
          <w:pgSz w:w="11906" w:h="16838"/>
          <w:pgMar w:top="1440" w:right="1440" w:bottom="1440" w:left="1440" w:header="708" w:footer="708" w:gutter="0"/>
          <w:cols w:space="708"/>
          <w:docGrid w:linePitch="360"/>
        </w:sectPr>
      </w:pPr>
    </w:p>
    <w:p w14:paraId="0B8FB616" w14:textId="0796FCEA" w:rsidR="00C4762D" w:rsidRPr="00837293" w:rsidRDefault="00C4762D" w:rsidP="00AE3B45">
      <w:pPr>
        <w:pStyle w:val="Caption"/>
      </w:pPr>
      <w:bookmarkStart w:id="36" w:name="_Toc15620437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Educational Attainment Count Variable by Economic Activity</w:t>
      </w:r>
      <w:bookmarkEnd w:id="36"/>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39039F">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37" w:name="_Toc156204273"/>
      <w:r w:rsidRPr="00837293">
        <w:lastRenderedPageBreak/>
        <w:t>Sex</w:t>
      </w:r>
      <w:bookmarkEnd w:id="37"/>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xml:space="preserve">, according to previous literature (Jones, 1986; Gayle </w:t>
      </w:r>
      <w:proofErr w:type="gramStart"/>
      <w:r w:rsidR="009F3F55" w:rsidRPr="00837293">
        <w:rPr>
          <w:rFonts w:ascii="Book Antiqua" w:hAnsi="Book Antiqua" w:cs="Times New Roman"/>
          <w:sz w:val="24"/>
          <w:szCs w:val="24"/>
        </w:rPr>
        <w:t>et al.</w:t>
      </w:r>
      <w:r w:rsidRPr="00837293">
        <w:rPr>
          <w:rFonts w:ascii="Book Antiqua" w:hAnsi="Book Antiqua" w:cs="Times New Roman"/>
          <w:sz w:val="24"/>
          <w:szCs w:val="24"/>
        </w:rPr>
        <w:t>.</w:t>
      </w:r>
      <w:proofErr w:type="gramEnd"/>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38" w:name="_Toc156204274"/>
      <w:r w:rsidRPr="00837293">
        <w:t>Race</w:t>
      </w:r>
      <w:bookmarkEnd w:id="38"/>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39" w:name="_Toc156204275"/>
      <w:r w:rsidRPr="00837293">
        <w:t>Housing Tenure</w:t>
      </w:r>
      <w:bookmarkEnd w:id="39"/>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1E00DD">
        <w:rPr>
          <w:rStyle w:val="FootnoteReference"/>
        </w:rPr>
        <w:footnoteReference w:id="6"/>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0" w:name="_Toc156204276"/>
      <w:r w:rsidRPr="00837293">
        <w:t>Social Stratification and Socio-Economic Background: NS-SEC, CAMSIS, RGSC</w:t>
      </w:r>
      <w:bookmarkEnd w:id="40"/>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w:t>
      </w:r>
      <w:r w:rsidRPr="00837293">
        <w:rPr>
          <w:rFonts w:ascii="Book Antiqua" w:hAnsi="Book Antiqua" w:cs="Times New Roman"/>
          <w:sz w:val="24"/>
          <w:szCs w:val="24"/>
        </w:rPr>
        <w:lastRenderedPageBreak/>
        <w:t>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1E00DD">
        <w:rPr>
          <w:rStyle w:val="FootnoteReference"/>
        </w:rPr>
        <w:footnoteReference w:id="7"/>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w:t>
      </w:r>
      <w:r w:rsidRPr="00837293">
        <w:rPr>
          <w:rFonts w:ascii="Book Antiqua" w:hAnsi="Book Antiqua" w:cs="Times New Roman"/>
          <w:sz w:val="24"/>
          <w:szCs w:val="24"/>
        </w:rPr>
        <w:lastRenderedPageBreak/>
        <w:t xml:space="preserve">justifies the use of universal and semi-universal social stratification coding of occupational data, structural transformations over time (ibid) can potentially alter 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6B0E4EE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w:t>
      </w:r>
      <w:r w:rsidR="00137E52">
        <w:rPr>
          <w:rFonts w:ascii="Book Antiqua" w:hAnsi="Book Antiqua" w:cs="Times New Roman"/>
          <w:sz w:val="24"/>
          <w:szCs w:val="24"/>
        </w:rPr>
        <w:t xml:space="preserve">, after some recoding procedures to correct for errors, </w:t>
      </w:r>
      <w:r w:rsidRPr="00837293">
        <w:rPr>
          <w:rFonts w:ascii="Book Antiqua" w:hAnsi="Book Antiqua" w:cs="Times New Roman"/>
          <w:sz w:val="24"/>
          <w:szCs w:val="24"/>
        </w:rPr>
        <w:t xml:space="preserve">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By 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52D8B5F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w:t>
      </w:r>
      <w:r w:rsidR="00144D7E">
        <w:rPr>
          <w:rFonts w:ascii="Book Antiqua" w:hAnsi="Book Antiqua" w:cs="Times New Roman"/>
          <w:sz w:val="24"/>
          <w:szCs w:val="24"/>
        </w:rPr>
        <w:t xml:space="preserve"> This is primarily due to the limited employment data available for the NCDS – only occupational codes for the father of the respondent </w:t>
      </w:r>
      <w:proofErr w:type="gramStart"/>
      <w:r w:rsidR="00144D7E">
        <w:rPr>
          <w:rFonts w:ascii="Book Antiqua" w:hAnsi="Book Antiqua" w:cs="Times New Roman"/>
          <w:sz w:val="24"/>
          <w:szCs w:val="24"/>
        </w:rPr>
        <w:t>was</w:t>
      </w:r>
      <w:proofErr w:type="gramEnd"/>
      <w:r w:rsidR="00144D7E">
        <w:rPr>
          <w:rFonts w:ascii="Book Antiqua" w:hAnsi="Book Antiqua" w:cs="Times New Roman"/>
          <w:sz w:val="24"/>
          <w:szCs w:val="24"/>
        </w:rPr>
        <w:t xml:space="preserve"> recorded.</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00144D7E" w:rsidRPr="001E00DD">
        <w:rPr>
          <w:rStyle w:val="FootnoteReference"/>
        </w:rPr>
        <w:footnoteReference w:id="8"/>
      </w:r>
      <w:r w:rsidR="002542D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w:t>
      </w:r>
      <w:r w:rsidR="00137E52">
        <w:rPr>
          <w:rFonts w:ascii="Book Antiqua" w:hAnsi="Book Antiqua" w:cs="Times New Roman"/>
          <w:sz w:val="24"/>
          <w:szCs w:val="24"/>
        </w:rPr>
        <w:t xml:space="preserve"> and CAMSIS</w:t>
      </w:r>
      <w:r w:rsidR="002542DF" w:rsidRPr="00837293">
        <w:rPr>
          <w:rFonts w:ascii="Book Antiqua" w:hAnsi="Book Antiqua" w:cs="Times New Roman"/>
          <w:sz w:val="24"/>
          <w:szCs w:val="24"/>
        </w:rPr>
        <w:t xml:space="preserve"> </w:t>
      </w:r>
      <w:r w:rsidR="00137E52">
        <w:rPr>
          <w:rFonts w:ascii="Book Antiqua" w:hAnsi="Book Antiqua" w:cs="Times New Roman"/>
          <w:sz w:val="24"/>
          <w:szCs w:val="24"/>
        </w:rPr>
        <w:t>were</w:t>
      </w:r>
      <w:r w:rsidR="002542DF" w:rsidRPr="00837293">
        <w:rPr>
          <w:rFonts w:ascii="Book Antiqua" w:hAnsi="Book Antiqua" w:cs="Times New Roman"/>
          <w:sz w:val="24"/>
          <w:szCs w:val="24"/>
        </w:rPr>
        <w:t xml:space="preserve">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1" w:name="_Toc156204277"/>
      <w:r w:rsidRPr="00837293">
        <w:t>Registrar General Class Schema</w:t>
      </w:r>
      <w:bookmarkEnd w:id="41"/>
    </w:p>
    <w:p w14:paraId="6AE88D90" w14:textId="19A15C27" w:rsidR="00137E52"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w:t>
      </w:r>
      <w:r w:rsidR="002542DF" w:rsidRPr="00144D7E">
        <w:rPr>
          <w:rFonts w:ascii="Book Antiqua" w:hAnsi="Book Antiqua" w:cs="Times New Roman"/>
          <w:sz w:val="24"/>
          <w:szCs w:val="24"/>
        </w:rPr>
        <w:t>measure</w:t>
      </w:r>
      <w:r w:rsidR="002542DF" w:rsidRPr="00837293">
        <w:rPr>
          <w:rFonts w:ascii="Book Antiqua" w:hAnsi="Book Antiqua" w:cs="Times New Roman"/>
          <w:sz w:val="24"/>
          <w:szCs w:val="24"/>
        </w:rPr>
        <w:t xml:space="preserv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t>
      </w:r>
      <w:r w:rsidR="00572129" w:rsidRPr="00837293">
        <w:rPr>
          <w:rFonts w:ascii="Book Antiqua" w:hAnsi="Book Antiqua" w:cs="Times New Roman"/>
          <w:sz w:val="24"/>
          <w:szCs w:val="24"/>
        </w:rPr>
        <w:lastRenderedPageBreak/>
        <w:t>with occupation than material factors of income or wealth in explaining certain phenomena</w:t>
      </w:r>
      <w:r w:rsidR="00572129" w:rsidRPr="001E00DD">
        <w:rPr>
          <w:rStyle w:val="FootnoteReference"/>
        </w:rPr>
        <w:footnoteReference w:id="9"/>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w:t>
      </w:r>
      <w:r w:rsidR="00137E52">
        <w:rPr>
          <w:rFonts w:ascii="Book Antiqua" w:hAnsi="Book Antiqua" w:cs="Times New Roman"/>
          <w:sz w:val="24"/>
          <w:szCs w:val="24"/>
        </w:rPr>
        <w:t xml:space="preserve">The original conceptualisation of the RGSC schema was based upon the </w:t>
      </w:r>
      <w:r w:rsidR="00036E59">
        <w:rPr>
          <w:rFonts w:ascii="Book Antiqua" w:hAnsi="Book Antiqua" w:cs="Times New Roman"/>
          <w:sz w:val="24"/>
          <w:szCs w:val="24"/>
        </w:rPr>
        <w:t>assumption</w:t>
      </w:r>
      <w:r w:rsidR="00137E52">
        <w:rPr>
          <w:rFonts w:ascii="Book Antiqua" w:hAnsi="Book Antiqua" w:cs="Times New Roman"/>
          <w:sz w:val="24"/>
          <w:szCs w:val="24"/>
        </w:rPr>
        <w:t xml:space="preserve"> that unit groups were allocated to a given social class whereby said classification was commensurate with the degree of expertise involved in carrying out the jobs of that occupation </w:t>
      </w:r>
      <w:r w:rsidR="00137E52">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{"citationID":"irshD1h5","properties":{"formattedCitation":"(Rose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137E52">
        <w:rPr>
          <w:rFonts w:ascii="Book Antiqua" w:hAnsi="Book Antiqua" w:cs="Times New Roman"/>
          <w:sz w:val="24"/>
          <w:szCs w:val="24"/>
        </w:rPr>
        <w:fldChar w:fldCharType="separate"/>
      </w:r>
      <w:r w:rsidR="00137E52" w:rsidRPr="00137E52">
        <w:rPr>
          <w:rFonts w:ascii="Book Antiqua" w:hAnsi="Book Antiqua"/>
          <w:sz w:val="24"/>
        </w:rPr>
        <w:t>(Rose and Pevalin, 2001)</w:t>
      </w:r>
      <w:r w:rsidR="00137E52">
        <w:rPr>
          <w:rFonts w:ascii="Book Antiqua" w:hAnsi="Book Antiqua" w:cs="Times New Roman"/>
          <w:sz w:val="24"/>
          <w:szCs w:val="24"/>
        </w:rPr>
        <w:fldChar w:fldCharType="end"/>
      </w:r>
      <w:r w:rsidR="00137E52">
        <w:rPr>
          <w:rFonts w:ascii="Book Antiqua" w:hAnsi="Book Antiqua" w:cs="Times New Roman"/>
          <w:sz w:val="24"/>
          <w:szCs w:val="24"/>
        </w:rPr>
        <w:t xml:space="preserve">. From 1921 to 1971 the RGSC schema was an ordinal classification that was based upon individuals ‘standing within their community’ (ibid). </w:t>
      </w:r>
      <w:r w:rsidR="00073A57">
        <w:rPr>
          <w:rFonts w:ascii="Book Antiqua" w:hAnsi="Book Antiqua" w:cs="Times New Roman"/>
          <w:sz w:val="24"/>
          <w:szCs w:val="24"/>
        </w:rPr>
        <w:t xml:space="preserve">This ‘standing within their community’ was replaced by a new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one that was based upon occupational skill (ibid). Though </w:t>
      </w:r>
      <w:r w:rsidR="00036E59">
        <w:rPr>
          <w:rFonts w:ascii="Book Antiqua" w:hAnsi="Book Antiqua" w:cs="Times New Roman"/>
          <w:sz w:val="24"/>
          <w:szCs w:val="24"/>
        </w:rPr>
        <w:t>occupational</w:t>
      </w:r>
      <w:r w:rsidR="00073A57">
        <w:rPr>
          <w:rFonts w:ascii="Book Antiqua" w:hAnsi="Book Antiqua" w:cs="Times New Roman"/>
          <w:sz w:val="24"/>
          <w:szCs w:val="24"/>
        </w:rPr>
        <w:t xml:space="preserve"> skill had always had some level of </w:t>
      </w:r>
      <w:r w:rsidR="00036E59">
        <w:rPr>
          <w:rFonts w:ascii="Book Antiqua" w:hAnsi="Book Antiqua" w:cs="Times New Roman"/>
          <w:sz w:val="24"/>
          <w:szCs w:val="24"/>
        </w:rPr>
        <w:t>relevance</w:t>
      </w:r>
      <w:r w:rsidR="00073A57">
        <w:rPr>
          <w:rFonts w:ascii="Book Antiqua" w:hAnsi="Book Antiqua" w:cs="Times New Roman"/>
          <w:sz w:val="24"/>
          <w:szCs w:val="24"/>
        </w:rPr>
        <w:t xml:space="preserve"> within the RGSC this was the first time it was made an </w:t>
      </w:r>
      <w:r w:rsidR="00036E59">
        <w:rPr>
          <w:rFonts w:ascii="Book Antiqua" w:hAnsi="Book Antiqua" w:cs="Times New Roman"/>
          <w:sz w:val="24"/>
          <w:szCs w:val="24"/>
        </w:rPr>
        <w:t>explicit</w:t>
      </w:r>
      <w:r w:rsidR="00073A57">
        <w:rPr>
          <w:rFonts w:ascii="Book Antiqua" w:hAnsi="Book Antiqua" w:cs="Times New Roman"/>
          <w:sz w:val="24"/>
          <w:szCs w:val="24"/>
        </w:rPr>
        <w:t xml:space="preserve"> </w:t>
      </w:r>
      <w:r w:rsidR="00036E59">
        <w:rPr>
          <w:rFonts w:ascii="Book Antiqua" w:hAnsi="Book Antiqua" w:cs="Times New Roman"/>
          <w:sz w:val="24"/>
          <w:szCs w:val="24"/>
        </w:rPr>
        <w:t>definition</w:t>
      </w:r>
      <w:r w:rsidR="00073A57">
        <w:rPr>
          <w:rFonts w:ascii="Book Antiqua" w:hAnsi="Book Antiqua" w:cs="Times New Roman"/>
          <w:sz w:val="24"/>
          <w:szCs w:val="24"/>
        </w:rPr>
        <w:t xml:space="preserve"> of the RGSC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{"citationID":"9NTz6T7h","properties":{"formattedCitation":"(Prandy,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This demonstrates a departure from a stricter Weberian definition of status groups and towards a more traditional understanding of social class (ibid). </w:t>
      </w:r>
    </w:p>
    <w:p w14:paraId="6748E3F2" w14:textId="2F693CA6" w:rsidR="003B45B5"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w:t>
      </w:r>
      <w:r w:rsidR="00073A57">
        <w:rPr>
          <w:rFonts w:ascii="Book Antiqua" w:hAnsi="Book Antiqua" w:cs="Times New Roman"/>
          <w:sz w:val="24"/>
          <w:szCs w:val="24"/>
        </w:rPr>
        <w:t xml:space="preserve"> This is mostly due to the building criticism of the RGSC schema. These critiques state that the RGSC schema is an a priori scale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{"citationID":"PcoTLLGi","properties":{"formattedCitation":"(Rose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(Rose and Pevalin, 2001)</w:t>
      </w:r>
      <w:r w:rsidR="00073A57">
        <w:rPr>
          <w:rFonts w:ascii="Book Antiqua" w:hAnsi="Book Antiqua" w:cs="Times New Roman"/>
          <w:sz w:val="24"/>
          <w:szCs w:val="24"/>
        </w:rPr>
        <w:fldChar w:fldCharType="end"/>
      </w:r>
      <w:r w:rsidR="00073A57">
        <w:rPr>
          <w:rFonts w:ascii="Book Antiqua" w:hAnsi="Book Antiqua" w:cs="Times New Roman"/>
          <w:sz w:val="24"/>
          <w:szCs w:val="24"/>
        </w:rPr>
        <w:t xml:space="preserve"> that in its 50 or so </w:t>
      </w:r>
      <w:r w:rsidR="00073A57">
        <w:rPr>
          <w:rFonts w:ascii="Book Antiqua" w:hAnsi="Book Antiqua" w:cs="Times New Roman"/>
          <w:sz w:val="24"/>
          <w:szCs w:val="24"/>
        </w:rPr>
        <w:lastRenderedPageBreak/>
        <w:t xml:space="preserve">years of use has never been externally validated </w:t>
      </w:r>
      <w:r w:rsidR="00073A57">
        <w:rPr>
          <w:rFonts w:ascii="Book Antiqua" w:hAnsi="Book Antiqua" w:cs="Times New Roman"/>
          <w:sz w:val="24"/>
          <w:szCs w:val="24"/>
        </w:rPr>
        <w:fldChar w:fldCharType="begin"/>
      </w:r>
      <w:r w:rsidR="00073A57">
        <w:rPr>
          <w:rFonts w:ascii="Book Antiqua" w:hAnsi="Book Antiqua" w:cs="Times New Roman"/>
          <w:sz w:val="24"/>
          <w:szCs w:val="24"/>
        </w:rPr>
        <w:instrText xml:space="preserve"> ADDIN ZOTERO_ITEM CSL_CITATION {"citationID":"74A0MheL","properties":{"formattedCitation":"(Prandy,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073A57">
        <w:rPr>
          <w:rFonts w:ascii="Book Antiqua" w:hAnsi="Book Antiqua" w:cs="Times New Roman"/>
          <w:sz w:val="24"/>
          <w:szCs w:val="24"/>
        </w:rPr>
        <w:fldChar w:fldCharType="separate"/>
      </w:r>
      <w:r w:rsidR="00073A57" w:rsidRPr="00073A57">
        <w:rPr>
          <w:rFonts w:ascii="Book Antiqua" w:hAnsi="Book Antiqua"/>
          <w:sz w:val="24"/>
        </w:rPr>
        <w:t>(Prandy, 1990)</w:t>
      </w:r>
      <w:r w:rsidR="00073A57">
        <w:rPr>
          <w:rFonts w:ascii="Book Antiqua" w:hAnsi="Book Antiqua" w:cs="Times New Roman"/>
          <w:sz w:val="24"/>
          <w:szCs w:val="24"/>
        </w:rPr>
        <w:fldChar w:fldCharType="end"/>
      </w:r>
      <w:r w:rsidR="00073A57">
        <w:rPr>
          <w:rFonts w:ascii="Book Antiqua" w:hAnsi="Book Antiqua" w:cs="Times New Roman"/>
          <w:sz w:val="24"/>
          <w:szCs w:val="24"/>
        </w:rPr>
        <w:t>. Attempts to validate RGSC by the likes of Bland using the Hope-</w:t>
      </w:r>
      <w:r w:rsidR="00036E59">
        <w:rPr>
          <w:rFonts w:ascii="Book Antiqua" w:hAnsi="Book Antiqua" w:cs="Times New Roman"/>
          <w:sz w:val="24"/>
          <w:szCs w:val="24"/>
        </w:rPr>
        <w:t>Goldthorpe</w:t>
      </w:r>
      <w:r w:rsidR="00073A57">
        <w:rPr>
          <w:rFonts w:ascii="Book Antiqua" w:hAnsi="Book Antiqua" w:cs="Times New Roman"/>
          <w:sz w:val="24"/>
          <w:szCs w:val="24"/>
        </w:rPr>
        <w:t xml:space="preserve"> scale have raised serious doubts about the use of not only the manual/non-manual divide but also the coding structure of the RGSC</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{"citationID":"OymXyu5Q","properties":{"formattedCitation":"(Bland, 1979)","plainCitation":"(Bland, 1979)","noteIndex":0},"citationItems":[{"id":11055,"uris":["http://zotero.org/users/8741181/items/A94T8Q9W"],"itemData":{"id":11055,"type":"article-journal","container-title":"Sociology","page":"283-91","title":"Measuring Social Class","volume":"13","author":[{"family":"Bland","given":"R"}],"issued":{"date-parts":[["1979"]]},"citation-key":"blandMeasuringSocialClass1979"}}],"schema":"https://github.com/citation-style-language/schema/raw/master/csl-citation.json"}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(Bland, 1979)</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 Bland </w:t>
      </w:r>
      <w:r w:rsidR="003B45B5">
        <w:rPr>
          <w:rFonts w:ascii="Book Antiqua" w:hAnsi="Book Antiqua" w:cs="Times New Roman"/>
          <w:sz w:val="24"/>
          <w:szCs w:val="24"/>
        </w:rPr>
        <w:t>argued</w:t>
      </w:r>
      <w:r w:rsidR="00073A57">
        <w:rPr>
          <w:rFonts w:ascii="Book Antiqua" w:hAnsi="Book Antiqua" w:cs="Times New Roman"/>
          <w:sz w:val="24"/>
          <w:szCs w:val="24"/>
        </w:rPr>
        <w:t xml:space="preserve"> that over a third of the schema needs to be re-coded</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{"citationID":"UyJb2eT5","properties":{"formattedCitation":"(Prandy, 1990)","plainCitation":"(Prandy, 1990)","noteIndex":0},"citationItems":[{"id":11053,"uris":["http://zotero.org/users/8741181/items/5Z3324N7"],"itemData":{"id":11053,"type":"article-journal","container-title":"Sociology","issue":"4","page":"629-655","title":"The Revised Cambridge Scale of Occupations","volume":"24","author":[{"family":"Prandy","given":"K."}],"issued":{"date-parts":[["1990"]]},"citation-key":"prandyRevisedCambridgeScale1990"}}],"schema":"https://github.com/citation-style-language/schema/raw/master/csl-citation.json"}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sz w:val="24"/>
        </w:rPr>
        <w:t>(Prandy, 1990)</w:t>
      </w:r>
      <w:r w:rsidR="003B45B5">
        <w:rPr>
          <w:rFonts w:ascii="Book Antiqua" w:hAnsi="Book Antiqua" w:cs="Times New Roman"/>
          <w:sz w:val="24"/>
          <w:szCs w:val="24"/>
        </w:rPr>
        <w:fldChar w:fldCharType="end"/>
      </w:r>
      <w:r w:rsidR="00073A57">
        <w:rPr>
          <w:rFonts w:ascii="Book Antiqua" w:hAnsi="Book Antiqua" w:cs="Times New Roman"/>
          <w:sz w:val="24"/>
          <w:szCs w:val="24"/>
        </w:rPr>
        <w:t xml:space="preserve">. This presents a view that compared to other more robust and externally validated measures the RGSC will produce alternative </w:t>
      </w:r>
      <w:r w:rsidR="00036E59">
        <w:rPr>
          <w:rFonts w:ascii="Book Antiqua" w:hAnsi="Book Antiqua" w:cs="Times New Roman"/>
          <w:sz w:val="24"/>
          <w:szCs w:val="24"/>
        </w:rPr>
        <w:t>substantive</w:t>
      </w:r>
      <w:r w:rsidR="00073A57">
        <w:rPr>
          <w:rFonts w:ascii="Book Antiqua" w:hAnsi="Book Antiqua" w:cs="Times New Roman"/>
          <w:sz w:val="24"/>
          <w:szCs w:val="24"/>
        </w:rPr>
        <w:t xml:space="preserve"> interpretations to those that have been robustly measured and coded. </w:t>
      </w:r>
      <w:r w:rsidR="003B45B5">
        <w:rPr>
          <w:rFonts w:ascii="Book Antiqua" w:hAnsi="Book Antiqua" w:cs="Times New Roman"/>
          <w:sz w:val="24"/>
          <w:szCs w:val="24"/>
        </w:rPr>
        <w:t xml:space="preserve">This provides another significant reason to produce a </w:t>
      </w:r>
      <w:r w:rsidR="00036E59">
        <w:rPr>
          <w:rFonts w:ascii="Book Antiqua" w:hAnsi="Book Antiqua" w:cs="Times New Roman"/>
          <w:sz w:val="24"/>
          <w:szCs w:val="24"/>
        </w:rPr>
        <w:t>sensitivity</w:t>
      </w:r>
      <w:r w:rsidR="003B45B5">
        <w:rPr>
          <w:rFonts w:ascii="Book Antiqua" w:hAnsi="Book Antiqua" w:cs="Times New Roman"/>
          <w:sz w:val="24"/>
          <w:szCs w:val="24"/>
        </w:rPr>
        <w:t xml:space="preserve"> analysis using different socio-economic measures. </w:t>
      </w:r>
    </w:p>
    <w:p w14:paraId="11B76895" w14:textId="5B4CDCE5" w:rsidR="00B947F6" w:rsidRPr="00837293" w:rsidRDefault="003B45B5" w:rsidP="009A3A34">
      <w:pPr>
        <w:spacing w:line="480" w:lineRule="auto"/>
        <w:rPr>
          <w:rFonts w:ascii="Book Antiqua" w:hAnsi="Book Antiqua" w:cs="Times New Roman"/>
          <w:sz w:val="24"/>
          <w:szCs w:val="24"/>
        </w:rPr>
      </w:pPr>
      <w:r>
        <w:rPr>
          <w:rFonts w:ascii="Book Antiqua" w:hAnsi="Book Antiqua" w:cs="Times New Roman"/>
          <w:sz w:val="24"/>
          <w:szCs w:val="24"/>
        </w:rPr>
        <w:t xml:space="preserve">Acknowledging the apparent critiques of the RGSC, the measure itself </w:t>
      </w:r>
      <w:r w:rsidR="00572129" w:rsidRPr="00837293">
        <w:rPr>
          <w:rFonts w:ascii="Book Antiqua" w:hAnsi="Book Antiqua" w:cs="Times New Roman"/>
          <w:sz w:val="24"/>
          <w:szCs w:val="24"/>
        </w:rPr>
        <w:t xml:space="preserve">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00B947F6"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00B947F6"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00B947F6"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w:t>
      </w:r>
      <w:r w:rsidRPr="00837293">
        <w:rPr>
          <w:rFonts w:ascii="Book Antiqua" w:hAnsi="Book Antiqua" w:cs="Times New Roman"/>
          <w:sz w:val="24"/>
          <w:szCs w:val="24"/>
        </w:rPr>
        <w:lastRenderedPageBreak/>
        <w:t xml:space="preserve">The original creator of the schema, Stevenson, created the model of RGSC based 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proofErr w:type="gramStart"/>
      <w:r w:rsidR="009F3F55" w:rsidRPr="00837293">
        <w:rPr>
          <w:rFonts w:ascii="Book Antiqua" w:hAnsi="Book Antiqua" w:cs="Times New Roman"/>
          <w:sz w:val="24"/>
          <w:szCs w:val="24"/>
        </w:rPr>
        <w:t>aforementioned unidimensional</w:t>
      </w:r>
      <w:proofErr w:type="gramEnd"/>
      <w:r w:rsidR="009F3F55" w:rsidRPr="00837293">
        <w:rPr>
          <w:rFonts w:ascii="Book Antiqua" w:hAnsi="Book Antiqua" w:cs="Times New Roman"/>
          <w:sz w:val="24"/>
          <w:szCs w:val="24"/>
        </w:rPr>
        <w:t xml:space="preserve">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8D2A2CD" w:rsidR="00C4762D" w:rsidRPr="00837293" w:rsidRDefault="00C4762D" w:rsidP="00AE3B45">
      <w:pPr>
        <w:pStyle w:val="Caption"/>
      </w:pPr>
      <w:bookmarkStart w:id="42" w:name="_Toc15620437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RGSC Class Schema</w:t>
      </w:r>
      <w:bookmarkEnd w:id="42"/>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bookmarkStart w:id="43" w:name="_Hlk153016602"/>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bookmarkEnd w:id="43"/>
    </w:tbl>
    <w:p w14:paraId="3DE514FB" w14:textId="77777777" w:rsidR="00B947F6" w:rsidRPr="00837293" w:rsidRDefault="00B947F6" w:rsidP="00B947F6">
      <w:pPr>
        <w:rPr>
          <w:rFonts w:ascii="Book Antiqua" w:hAnsi="Book Antiqua" w:cs="Times New Roman"/>
          <w:sz w:val="24"/>
          <w:szCs w:val="24"/>
        </w:rPr>
      </w:pPr>
    </w:p>
    <w:p w14:paraId="1862B8DA" w14:textId="3D806B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w:t>
      </w:r>
      <w:r w:rsidR="00144D7E">
        <w:rPr>
          <w:rFonts w:ascii="Book Antiqua" w:hAnsi="Book Antiqua" w:cs="Times New Roman"/>
          <w:sz w:val="24"/>
          <w:szCs w:val="24"/>
        </w:rPr>
        <w:t xml:space="preserve"> in</w:t>
      </w:r>
      <w:r w:rsidRPr="00837293">
        <w:rPr>
          <w:rFonts w:ascii="Book Antiqua" w:hAnsi="Book Antiqua" w:cs="Times New Roman"/>
          <w:sz w:val="24"/>
          <w:szCs w:val="24"/>
        </w:rPr>
        <w:t xml:space="preserv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00144D7E">
        <w:rPr>
          <w:rFonts w:ascii="Book Antiqua" w:hAnsi="Book Antiqua" w:cs="Times New Roman"/>
          <w:sz w:val="24"/>
          <w:szCs w:val="24"/>
        </w:rPr>
        <w:t xml:space="preserve"> format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[N2SRGSC</w:t>
      </w:r>
      <w:r w:rsidR="00144D7E">
        <w:rPr>
          <w:rFonts w:ascii="Book Antiqua" w:hAnsi="Book Antiqua" w:cs="Times New Roman"/>
          <w:sz w:val="24"/>
          <w:szCs w:val="24"/>
        </w:rPr>
        <w:t xml:space="preserve"> and XXXX</w:t>
      </w:r>
      <w:r w:rsidR="003D639F" w:rsidRPr="00837293">
        <w:rPr>
          <w:rFonts w:ascii="Book Antiqua" w:hAnsi="Book Antiqua" w:cs="Times New Roman"/>
          <w:sz w:val="24"/>
          <w:szCs w:val="24"/>
        </w:rPr>
        <w:t xml:space="preserve">] </w:t>
      </w:r>
      <w:r w:rsidRPr="00837293">
        <w:rPr>
          <w:rFonts w:ascii="Book Antiqua" w:hAnsi="Book Antiqua" w:cs="Times New Roman"/>
          <w:sz w:val="24"/>
          <w:szCs w:val="24"/>
        </w:rPr>
        <w:t>within subsequent analysis as suggested</w:t>
      </w:r>
      <w:r w:rsidR="00144D7E">
        <w:rPr>
          <w:rFonts w:ascii="Book Antiqua" w:hAnsi="Book Antiqua" w:cs="Times New Roman"/>
          <w:sz w:val="24"/>
          <w:szCs w:val="24"/>
        </w:rPr>
        <w:t xml:space="preserve"> </w:t>
      </w:r>
      <w:r w:rsidR="00144D7E" w:rsidRPr="00837293">
        <w:rPr>
          <w:rFonts w:ascii="Book Antiqua" w:hAnsi="Book Antiqua" w:cs="Times New Roman"/>
          <w:sz w:val="24"/>
          <w:szCs w:val="24"/>
        </w:rPr>
        <w:fldChar w:fldCharType="begin"/>
      </w:r>
      <w:r w:rsidR="00144D7E"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144D7E" w:rsidRPr="00837293">
        <w:rPr>
          <w:rFonts w:ascii="Book Antiqua" w:hAnsi="Book Antiqua" w:cs="Times New Roman"/>
          <w:sz w:val="24"/>
          <w:szCs w:val="24"/>
        </w:rPr>
        <w:fldChar w:fldCharType="separate"/>
      </w:r>
      <w:r w:rsidR="00144D7E" w:rsidRPr="00837293">
        <w:rPr>
          <w:rFonts w:ascii="Book Antiqua" w:hAnsi="Book Antiqua" w:cs="Times New Roman"/>
          <w:sz w:val="24"/>
          <w:szCs w:val="24"/>
        </w:rPr>
        <w:t>(Gregg, 2012)</w:t>
      </w:r>
      <w:r w:rsidR="00144D7E"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w:t>
      </w:r>
      <w:r w:rsidR="00144D7E">
        <w:rPr>
          <w:rFonts w:ascii="Book Antiqua" w:hAnsi="Book Antiqua" w:cs="Times New Roman"/>
          <w:sz w:val="24"/>
          <w:szCs w:val="24"/>
        </w:rPr>
        <w:t xml:space="preserve">Due to both SOC2000 and SOC90 codes being provided, both will be </w:t>
      </w:r>
      <w:proofErr w:type="gramStart"/>
      <w:r w:rsidR="00144D7E">
        <w:rPr>
          <w:rFonts w:ascii="Book Antiqua" w:hAnsi="Book Antiqua" w:cs="Times New Roman"/>
          <w:sz w:val="24"/>
          <w:szCs w:val="24"/>
        </w:rPr>
        <w:t>used</w:t>
      </w:r>
      <w:proofErr w:type="gramEnd"/>
      <w:r w:rsidR="00144D7E">
        <w:rPr>
          <w:rFonts w:ascii="Book Antiqua" w:hAnsi="Book Antiqua" w:cs="Times New Roman"/>
          <w:sz w:val="24"/>
          <w:szCs w:val="24"/>
        </w:rPr>
        <w:t xml:space="preserve"> and a </w:t>
      </w:r>
      <w:r w:rsidR="00036E59">
        <w:rPr>
          <w:rFonts w:ascii="Book Antiqua" w:hAnsi="Book Antiqua" w:cs="Times New Roman"/>
          <w:sz w:val="24"/>
          <w:szCs w:val="24"/>
        </w:rPr>
        <w:t>sensitivity</w:t>
      </w:r>
      <w:r w:rsidR="00144D7E">
        <w:rPr>
          <w:rFonts w:ascii="Book Antiqua" w:hAnsi="Book Antiqua" w:cs="Times New Roman"/>
          <w:sz w:val="24"/>
          <w:szCs w:val="24"/>
        </w:rPr>
        <w:t xml:space="preserve"> analysis will be </w:t>
      </w:r>
      <w:r w:rsidR="00144D7E">
        <w:rPr>
          <w:rFonts w:ascii="Book Antiqua" w:hAnsi="Book Antiqua" w:cs="Times New Roman"/>
          <w:sz w:val="24"/>
          <w:szCs w:val="24"/>
        </w:rPr>
        <w:lastRenderedPageBreak/>
        <w:t>conducted to assess the best fit model alongside a sensitivity analysis of social stratification measures.</w:t>
      </w:r>
    </w:p>
    <w:p w14:paraId="1E5A4A9B" w14:textId="77777777" w:rsidR="00B947F6" w:rsidRPr="00D90843" w:rsidRDefault="00B947F6" w:rsidP="00D90843">
      <w:pPr>
        <w:pStyle w:val="Heading5"/>
      </w:pPr>
      <w:bookmarkStart w:id="44" w:name="_Toc156204278"/>
      <w:r w:rsidRPr="00D90843">
        <w:t>National Statistics Socio-Economic Classification</w:t>
      </w:r>
      <w:bookmarkEnd w:id="44"/>
    </w:p>
    <w:p w14:paraId="08ECD3C2" w14:textId="617981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r w:rsidR="003B45B5">
        <w:rPr>
          <w:rFonts w:ascii="Book Antiqua" w:hAnsi="Book Antiqua" w:cs="Times New Roman"/>
          <w:sz w:val="24"/>
          <w:szCs w:val="24"/>
        </w:rPr>
        <w:t>The production of NS-SEC as a class schema in part came from the rising critiques of former measures such as the RGSC. Goldthorpe argued for a new measure of social class where “</w:t>
      </w:r>
      <w:r w:rsidR="003B45B5" w:rsidRPr="003B45B5">
        <w:rPr>
          <w:rFonts w:ascii="Book Antiqua" w:hAnsi="Book Antiqua" w:cs="Times New Roman"/>
          <w:sz w:val="24"/>
          <w:szCs w:val="24"/>
        </w:rPr>
        <w:t>a measure of class will be most apt where the link to the dependent variable is believed theoretically to be through the individual's position in relations of production; a measure of status... where the link is believed to be through positions in relations of consumption or literature</w:t>
      </w:r>
      <w:r w:rsidR="003B45B5">
        <w:rPr>
          <w:rFonts w:ascii="Book Antiqua" w:hAnsi="Book Antiqua" w:cs="Times New Roman"/>
          <w:sz w:val="24"/>
          <w:szCs w:val="24"/>
        </w:rPr>
        <w:t xml:space="preserve">”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{"citationID":"qBpp8AiI","properties":{"formattedCitation":"(Rose and Pevalin, 2001)","plainCitation":"(Rose and Pevalin, 2001)","noteIndex":0},"citationItems":[{"id":11027,"uris":["http://zotero.org/users/8741181/items/FQBP6SCR"],"itemData":{"id":11027,"type":"article-journal","container-title":"ISER Working Papers","language":"en","source":"Zotero","title":"The National Statistics Socio-economic Classification: Unifying Official and Sociological Approaches to the Conceptualisation and Measurement of Social Class","author":[{"family":"Rose","given":"David"},{"family":"Pevalin","given":"David J"}],"issued":{"date-parts":[["2001"]]},"citation-key":"roseNationalStatisticsSocioeconomic2001"}}],"schema":"https://github.com/citation-style-language/schema/raw/master/csl-citation.json"} </w:instrText>
      </w:r>
      <w:r w:rsidR="003B45B5">
        <w:rPr>
          <w:rFonts w:ascii="Book Antiqua" w:hAnsi="Book Antiqua" w:cs="Times New Roman"/>
          <w:sz w:val="24"/>
          <w:szCs w:val="24"/>
        </w:rPr>
        <w:fldChar w:fldCharType="separate"/>
      </w:r>
      <w:r w:rsidR="00DB0098" w:rsidRPr="00DB0098">
        <w:rPr>
          <w:rFonts w:ascii="Book Antiqua" w:hAnsi="Book Antiqua"/>
          <w:sz w:val="24"/>
        </w:rPr>
        <w:t>(Rose and Pevalin, 2001)</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360ED1B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lastRenderedPageBreak/>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B45B5">
        <w:rPr>
          <w:rFonts w:ascii="Book Antiqua" w:hAnsi="Book Antiqua" w:cs="Times New Roman"/>
          <w:sz w:val="24"/>
          <w:szCs w:val="24"/>
        </w:rPr>
        <w:t xml:space="preserve">One major difference between the former RGSC schema and the NS-SEC schema was a fundamental rejection of the manual/non-manual divide. NS-SEC rejects the idea that there is such a divide in so far as that means a broad division between the middle and working classes – with some manual occupations occupying classes in Class 3 and other non-manual occupations in Class 6 or 7 </w:t>
      </w:r>
      <w:r w:rsidR="003B45B5">
        <w:rPr>
          <w:rFonts w:ascii="Book Antiqua" w:hAnsi="Book Antiqua" w:cs="Times New Roman"/>
          <w:sz w:val="24"/>
          <w:szCs w:val="24"/>
        </w:rPr>
        <w:fldChar w:fldCharType="begin"/>
      </w:r>
      <w:r w:rsidR="003B45B5">
        <w:rPr>
          <w:rFonts w:ascii="Book Antiqua" w:hAnsi="Book Antiqua" w:cs="Times New Roman"/>
          <w:sz w:val="24"/>
          <w:szCs w:val="24"/>
        </w:rPr>
        <w:instrText xml:space="preserve"> ADDIN ZOTERO_ITEM CSL_CITATION {"citationID":"r2TDk0mR","properties":{"formattedCitation":"({\\i{}Changes in the final version}, 2024)","plainCitation":"(Changes in the final version, 2024)","noteIndex":0},"citationItems":[{"id":11034,"uris":["http://zotero.org/users/8741181/items/SJRWKS4C"],"itemData":{"id":11034,"type":"webpage","abstract":"Institute for Social and Economic Research (ISER)","title":"Changes in the final version","URL":"https://www.iser.essex.ac.uk/archives/nssec/changes-in-the-final-version","accessed":{"date-parts":[["2024",1,8]]},"issued":{"date-parts":[["2024"]]},"citation-key":"ChangesFinalVersion2024"}}],"schema":"https://github.com/citation-style-language/schema/raw/master/csl-citation.json"} </w:instrText>
      </w:r>
      <w:r w:rsidR="003B45B5">
        <w:rPr>
          <w:rFonts w:ascii="Book Antiqua" w:hAnsi="Book Antiqua" w:cs="Times New Roman"/>
          <w:sz w:val="24"/>
          <w:szCs w:val="24"/>
        </w:rPr>
        <w:fldChar w:fldCharType="separate"/>
      </w:r>
      <w:r w:rsidR="003B45B5" w:rsidRPr="003B45B5">
        <w:rPr>
          <w:rFonts w:ascii="Book Antiqua" w:hAnsi="Book Antiqua" w:cs="Times New Roman"/>
          <w:sz w:val="24"/>
          <w:szCs w:val="24"/>
        </w:rPr>
        <w:t>(</w:t>
      </w:r>
      <w:r w:rsidR="003B45B5" w:rsidRPr="003B45B5">
        <w:rPr>
          <w:rFonts w:ascii="Book Antiqua" w:hAnsi="Book Antiqua" w:cs="Times New Roman"/>
          <w:i/>
          <w:iCs/>
          <w:sz w:val="24"/>
          <w:szCs w:val="24"/>
        </w:rPr>
        <w:t>Changes in the final version</w:t>
      </w:r>
      <w:r w:rsidR="003B45B5" w:rsidRPr="003B45B5">
        <w:rPr>
          <w:rFonts w:ascii="Book Antiqua" w:hAnsi="Book Antiqua" w:cs="Times New Roman"/>
          <w:sz w:val="24"/>
          <w:szCs w:val="24"/>
        </w:rPr>
        <w:t>, 2024)</w:t>
      </w:r>
      <w:r w:rsidR="003B45B5">
        <w:rPr>
          <w:rFonts w:ascii="Book Antiqua" w:hAnsi="Book Antiqua" w:cs="Times New Roman"/>
          <w:sz w:val="24"/>
          <w:szCs w:val="24"/>
        </w:rPr>
        <w:fldChar w:fldCharType="end"/>
      </w:r>
      <w:r w:rsidR="003B45B5">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2FB800B8" w:rsidR="00C4762D" w:rsidRPr="00837293" w:rsidRDefault="00C4762D" w:rsidP="00AE3B45">
      <w:pPr>
        <w:pStyle w:val="Caption"/>
      </w:pPr>
      <w:bookmarkStart w:id="45" w:name="_Toc15620437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6</w:t>
      </w:r>
      <w:r w:rsidR="00DB0098">
        <w:fldChar w:fldCharType="end"/>
      </w:r>
      <w:r w:rsidRPr="00837293">
        <w:t xml:space="preserve"> NS-SEC Class Schema</w:t>
      </w:r>
      <w:bookmarkEnd w:id="45"/>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5E130503"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00144D7E">
        <w:rPr>
          <w:rFonts w:ascii="Book Antiqua" w:hAnsi="Book Antiqua" w:cs="Times New Roman"/>
          <w:sz w:val="24"/>
          <w:szCs w:val="24"/>
        </w:rPr>
        <w:t xml:space="preserve"> and XXXXX</w:t>
      </w:r>
      <w:r w:rsidR="003D639F" w:rsidRPr="00837293">
        <w:rPr>
          <w:rFonts w:ascii="Book Antiqua" w:hAnsi="Book Antiqua" w:cs="Times New Roman"/>
          <w:sz w:val="24"/>
          <w:szCs w:val="24"/>
        </w:rPr>
        <w:t>]</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3B20FA34" w:rsidR="00C4762D" w:rsidRPr="00837293" w:rsidRDefault="00C4762D" w:rsidP="00AE3B45">
      <w:pPr>
        <w:pStyle w:val="Caption"/>
      </w:pPr>
      <w:bookmarkStart w:id="46" w:name="_Toc156204373"/>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7</w:t>
      </w:r>
      <w:r w:rsidR="00DB0098">
        <w:fldChar w:fldCharType="end"/>
      </w:r>
      <w:r w:rsidRPr="00837293">
        <w:t xml:space="preserve"> Examples of Occupations from Analytical NS-SEC</w:t>
      </w:r>
      <w:bookmarkEnd w:id="46"/>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Chief Executives, </w:t>
            </w:r>
            <w:proofErr w:type="gramStart"/>
            <w:r w:rsidRPr="00837293">
              <w:rPr>
                <w:rFonts w:ascii="Book Antiqua" w:hAnsi="Book Antiqua" w:cs="Times New Roman"/>
                <w:color w:val="auto"/>
                <w:sz w:val="24"/>
                <w:szCs w:val="24"/>
              </w:rPr>
              <w:t>Managers</w:t>
            </w:r>
            <w:proofErr w:type="gramEnd"/>
            <w:r w:rsidRPr="00837293">
              <w:rPr>
                <w:rFonts w:ascii="Book Antiqua" w:hAnsi="Book Antiqua" w:cs="Times New Roman"/>
                <w:color w:val="auto"/>
                <w:sz w:val="24"/>
                <w:szCs w:val="24"/>
              </w:rPr>
              <w:t xml:space="preserve">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7" w:name="_Toc156204279"/>
      <w:r w:rsidRPr="00837293">
        <w:t>CAMSIS</w:t>
      </w:r>
      <w:bookmarkEnd w:id="47"/>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w:t>
      </w:r>
      <w:r w:rsidR="00B947F6" w:rsidRPr="00837293">
        <w:rPr>
          <w:rFonts w:ascii="Book Antiqua" w:hAnsi="Book Antiqua" w:cs="Times New Roman"/>
          <w:sz w:val="24"/>
          <w:szCs w:val="24"/>
        </w:rPr>
        <w:lastRenderedPageBreak/>
        <w:t>‘simple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79CEF6BC" w:rsidR="00B947F6"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144D7E">
        <w:rPr>
          <w:rFonts w:ascii="Book Antiqua" w:hAnsi="Book Antiqua" w:cs="Times New Roman"/>
          <w:sz w:val="24"/>
          <w:szCs w:val="24"/>
        </w:rPr>
        <w:t xml:space="preserve"> and XXXX</w:t>
      </w:r>
      <w:r w:rsidR="00677419" w:rsidRPr="00837293">
        <w:rPr>
          <w:rFonts w:ascii="Book Antiqua" w:hAnsi="Book Antiqua" w:cs="Times New Roman"/>
          <w:sz w:val="24"/>
          <w:szCs w:val="24"/>
        </w:rPr>
        <w:t>]</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w:t>
      </w:r>
      <w:r w:rsidR="003D639F" w:rsidRPr="00837293">
        <w:rPr>
          <w:rFonts w:ascii="Book Antiqua" w:hAnsi="Book Antiqua" w:cs="Times New Roman"/>
          <w:sz w:val="24"/>
          <w:szCs w:val="24"/>
        </w:rPr>
        <w:lastRenderedPageBreak/>
        <w:t xml:space="preserve">After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 comparison was made between this </w:t>
      </w:r>
      <w:r w:rsidR="00144D7E">
        <w:rPr>
          <w:rFonts w:ascii="Book Antiqua" w:hAnsi="Book Antiqua" w:cs="Times New Roman"/>
          <w:sz w:val="24"/>
          <w:szCs w:val="24"/>
        </w:rPr>
        <w:t>recoding</w:t>
      </w:r>
      <w:r w:rsidR="003D639F" w:rsidRPr="00837293">
        <w:rPr>
          <w:rFonts w:ascii="Book Antiqua" w:hAnsi="Book Antiqua" w:cs="Times New Roman"/>
          <w:sz w:val="24"/>
          <w:szCs w:val="24"/>
        </w:rPr>
        <w:t xml:space="preserv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414EA9D6" w14:textId="11EF94E2" w:rsidR="003B45B5" w:rsidRDefault="003B45B5" w:rsidP="003B45B5">
      <w:pPr>
        <w:pStyle w:val="Heading5"/>
      </w:pPr>
      <w:bookmarkStart w:id="48" w:name="_Toc156204280"/>
      <w:r>
        <w:t>SOC Codes and the construction of socio-economic variables</w:t>
      </w:r>
      <w:bookmarkEnd w:id="48"/>
    </w:p>
    <w:p w14:paraId="06EA5BFB" w14:textId="77777777" w:rsidR="003B45B5" w:rsidRDefault="003B45B5" w:rsidP="003B45B5"/>
    <w:p w14:paraId="42582995" w14:textId="31D36AD4" w:rsidR="000425D3" w:rsidRDefault="000425D3" w:rsidP="000425D3">
      <w:pPr>
        <w:spacing w:line="480" w:lineRule="auto"/>
        <w:rPr>
          <w:rFonts w:ascii="Book Antiqua" w:hAnsi="Book Antiqua"/>
          <w:sz w:val="24"/>
          <w:szCs w:val="24"/>
        </w:rPr>
      </w:pPr>
      <w:r w:rsidRPr="000425D3">
        <w:rPr>
          <w:rFonts w:ascii="Book Antiqua" w:hAnsi="Book Antiqua"/>
          <w:sz w:val="24"/>
          <w:szCs w:val="24"/>
        </w:rPr>
        <w:t xml:space="preserve">Whilst all three </w:t>
      </w:r>
      <w:r>
        <w:rPr>
          <w:rFonts w:ascii="Book Antiqua" w:hAnsi="Book Antiqua"/>
          <w:sz w:val="24"/>
          <w:szCs w:val="24"/>
        </w:rPr>
        <w:t xml:space="preserve">socio-economic measures have different theoretical underpinnings, all three are occupational based measures. All three measures rely in part upon occupations to ascertain an individual’s position. All three use the same Standard Occupational Classification System (SOC) codes. SOC codes have gone through four different manifestations – starting in 1990 with the first SOC 90, and then being edited every ten years subsequently to keep the codes up to date and in line with contemporary British society. The files produced by Gregg </w:t>
      </w:r>
      <w:r>
        <w:rPr>
          <w:rFonts w:ascii="Book Antiqua" w:hAnsi="Book Antiqua"/>
          <w:sz w:val="24"/>
          <w:szCs w:val="24"/>
        </w:rPr>
        <w:fldChar w:fldCharType="begin"/>
      </w:r>
      <w:r>
        <w:rPr>
          <w:rFonts w:ascii="Book Antiqua" w:hAnsi="Book Antiqua"/>
          <w:sz w:val="24"/>
          <w:szCs w:val="24"/>
        </w:rPr>
        <w:instrText xml:space="preserve"> ADDIN ZOTERO_ITEM CSL_CITATION {"citationID":"3CMVk4bU","properties":{"formattedCitation":"(Gregg,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Pr>
          <w:rFonts w:ascii="Book Antiqua" w:hAnsi="Book Antiqua"/>
          <w:sz w:val="24"/>
          <w:szCs w:val="24"/>
        </w:rPr>
        <w:fldChar w:fldCharType="separate"/>
      </w:r>
      <w:r w:rsidR="00DB0098" w:rsidRPr="00DB0098">
        <w:rPr>
          <w:rFonts w:ascii="Book Antiqua" w:hAnsi="Book Antiqua"/>
          <w:sz w:val="24"/>
        </w:rPr>
        <w:t>(Gregg, 2012)</w:t>
      </w:r>
      <w:r>
        <w:rPr>
          <w:rFonts w:ascii="Book Antiqua" w:hAnsi="Book Antiqua"/>
          <w:sz w:val="24"/>
          <w:szCs w:val="24"/>
        </w:rPr>
        <w:fldChar w:fldCharType="end"/>
      </w:r>
      <w:r>
        <w:rPr>
          <w:rFonts w:ascii="Book Antiqua" w:hAnsi="Book Antiqua"/>
          <w:sz w:val="24"/>
          <w:szCs w:val="24"/>
        </w:rPr>
        <w:t xml:space="preserve"> provide both SOC 90 and SOC 2000 codes. In isolation there is a strong argument to use SOC 90 codes to produce the various social stratification measures for the proposed model. SOC 90 codes are closer in time to the NCDS compared to SOC 2000 – by 10 years. This closeness in time should also present a more accurate portrayal of British society in comparison to the SOC 2000 codes. However, the NCDS model is not in isolation. The duplication of analysis using subsequent databases – the BCS and UKHLS – presents an issue. Whilst for example SOC 90 codes may be better suited for an analysis of the NCDS, the opposite is the case for a database such as the UKHLS in its later waves. Using different SOC codes for subsequent models would change the composition of the social stratification measures and is an inadequate response. Therefore, an argument for using SOC 90 codes for all models or SOC 2000 models presents itself. Whilst the former argument favours the older databases such </w:t>
      </w:r>
      <w:r>
        <w:rPr>
          <w:rFonts w:ascii="Book Antiqua" w:hAnsi="Book Antiqua"/>
          <w:sz w:val="24"/>
          <w:szCs w:val="24"/>
        </w:rPr>
        <w:lastRenderedPageBreak/>
        <w:t xml:space="preserve">as the NCDS and BCS the latter argument favours newer databases. Both arguments are fundamentally one of harmonisation. The proposed solution is to produce a sensitivity analysis on each social stratification measure using both SOC 90 codes and SOC 2000 codes and then use goodness-of-fit statistics to determine the most parsimonious model for each dataset whilst providing all alternatives. This solution also provides an ability to garner insight into the level of substantive difference that may or may not occur from using different SOC codes to construct different measures of social stratification. The reason for SOC 2000 was predicated on the supposed need to improve alignment with the International Standard Classification of Occupations (ISCO) and the need to restructure the occupational classification based on the need to create NS-SEC </w:t>
      </w:r>
      <w:r>
        <w:rPr>
          <w:rFonts w:ascii="Book Antiqua" w:hAnsi="Book Antiqua"/>
          <w:sz w:val="24"/>
          <w:szCs w:val="24"/>
        </w:rPr>
        <w:fldChar w:fldCharType="begin"/>
      </w:r>
      <w:r>
        <w:rPr>
          <w:rFonts w:ascii="Book Antiqua" w:hAnsi="Book Antiqua"/>
          <w:sz w:val="24"/>
          <w:szCs w:val="24"/>
        </w:rPr>
        <w:instrText xml:space="preserve"> ADDIN ZOTERO_ITEM CSL_CITATION {"citationID":"tVXKrQZW","properties":{"formattedCitation":"({\\i{}SOC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0425D3">
        <w:rPr>
          <w:rFonts w:ascii="Book Antiqua" w:hAnsi="Book Antiqua" w:cs="Times New Roman"/>
          <w:sz w:val="24"/>
          <w:szCs w:val="24"/>
        </w:rPr>
        <w:t>(</w:t>
      </w:r>
      <w:r w:rsidRPr="000425D3">
        <w:rPr>
          <w:rFonts w:ascii="Book Antiqua" w:hAnsi="Book Antiqua" w:cs="Times New Roman"/>
          <w:i/>
          <w:iCs/>
          <w:sz w:val="24"/>
          <w:szCs w:val="24"/>
        </w:rPr>
        <w:t>SOC 2000 - Office for National Statistics</w:t>
      </w:r>
      <w:r w:rsidRPr="000425D3">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former does not matter for research such as this that does not use cross-country comparisons, the latter proposes another interesting reason to conduct a sensitivity analysis of SOC codes. The fact that SOC 2000 was produced not only to update occupational classifications to be more in line with the reality of contemporary Britain, but also to aid in the construction of NS-SEC – a measure that will be used in subsequent sensitivity analysis – makes it extremely attractive to conduct a sensitivity analysis of SOC codes to compare SOC 90 and SOC 2000 codes both within and between different social stratification measures. </w:t>
      </w:r>
    </w:p>
    <w:p w14:paraId="54B4ADCC" w14:textId="429063A9" w:rsidR="00326566" w:rsidRDefault="00326566" w:rsidP="000425D3">
      <w:pPr>
        <w:spacing w:line="480" w:lineRule="auto"/>
        <w:rPr>
          <w:rFonts w:ascii="Book Antiqua" w:hAnsi="Book Antiqua"/>
          <w:sz w:val="24"/>
          <w:szCs w:val="24"/>
        </w:rPr>
      </w:pPr>
      <w:r>
        <w:rPr>
          <w:rFonts w:ascii="Book Antiqua" w:hAnsi="Book Antiqua"/>
          <w:sz w:val="24"/>
          <w:szCs w:val="24"/>
        </w:rPr>
        <w:t xml:space="preserve">The major differences between SOC 90 and SOC 2000 relate to managerial occupations and the addition of computing, technology, environment and conservation, and customer service occupations </w:t>
      </w:r>
      <w:r>
        <w:rPr>
          <w:rFonts w:ascii="Book Antiqua" w:hAnsi="Book Antiqua"/>
          <w:sz w:val="24"/>
          <w:szCs w:val="24"/>
        </w:rPr>
        <w:fldChar w:fldCharType="begin"/>
      </w:r>
      <w:r>
        <w:rPr>
          <w:rFonts w:ascii="Book Antiqua" w:hAnsi="Book Antiqua"/>
          <w:sz w:val="24"/>
          <w:szCs w:val="24"/>
        </w:rPr>
        <w:instrText xml:space="preserve"> ADDIN ZOTERO_ITEM CSL_CITATION {"citationID":"IDYgiWq1","properties":{"formattedCitation":"({\\i{}SOC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r>
        <w:rPr>
          <w:rFonts w:ascii="Book Antiqua" w:hAnsi="Book Antiqua"/>
          <w:sz w:val="24"/>
          <w:szCs w:val="24"/>
        </w:rPr>
        <w:t xml:space="preserve">. Whilst the same rough breakdown </w:t>
      </w:r>
      <w:proofErr w:type="gramStart"/>
      <w:r>
        <w:rPr>
          <w:rFonts w:ascii="Book Antiqua" w:hAnsi="Book Antiqua"/>
          <w:sz w:val="24"/>
          <w:szCs w:val="24"/>
        </w:rPr>
        <w:t>of:</w:t>
      </w:r>
      <w:proofErr w:type="gramEnd"/>
      <w:r>
        <w:rPr>
          <w:rFonts w:ascii="Book Antiqua" w:hAnsi="Book Antiqua"/>
          <w:sz w:val="24"/>
          <w:szCs w:val="24"/>
        </w:rPr>
        <w:t xml:space="preserve"> </w:t>
      </w:r>
      <w:r w:rsidR="00036E59">
        <w:rPr>
          <w:rFonts w:ascii="Book Antiqua" w:hAnsi="Book Antiqua"/>
          <w:sz w:val="24"/>
          <w:szCs w:val="24"/>
        </w:rPr>
        <w:t>major groups</w:t>
      </w:r>
      <w:r>
        <w:rPr>
          <w:rFonts w:ascii="Book Antiqua" w:hAnsi="Book Antiqua"/>
          <w:sz w:val="24"/>
          <w:szCs w:val="24"/>
        </w:rPr>
        <w:t xml:space="preserve">, sub-major </w:t>
      </w:r>
      <w:r>
        <w:rPr>
          <w:rFonts w:ascii="Book Antiqua" w:hAnsi="Book Antiqua"/>
          <w:sz w:val="24"/>
          <w:szCs w:val="24"/>
        </w:rPr>
        <w:lastRenderedPageBreak/>
        <w:t xml:space="preserve">groups, minor groups, and unit groups is kept between SOC 90 and SOC 2000 there are significant differences, one of which being the number of categories within each as seen in table </w:t>
      </w:r>
      <w:r w:rsidR="00DB0098">
        <w:rPr>
          <w:rFonts w:ascii="Book Antiqua" w:hAnsi="Book Antiqua"/>
          <w:sz w:val="24"/>
          <w:szCs w:val="24"/>
        </w:rPr>
        <w:t>1.8</w:t>
      </w:r>
      <w:r>
        <w:rPr>
          <w:rFonts w:ascii="Book Antiqua" w:hAnsi="Book Antiqua"/>
          <w:sz w:val="24"/>
          <w:szCs w:val="24"/>
        </w:rPr>
        <w:t>.</w:t>
      </w:r>
    </w:p>
    <w:p w14:paraId="3B278D1E" w14:textId="211D776D" w:rsidR="00326566" w:rsidRDefault="00326566" w:rsidP="00326566">
      <w:pPr>
        <w:pStyle w:val="Caption"/>
      </w:pPr>
      <w:bookmarkStart w:id="49" w:name="_Toc156204374"/>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8</w:t>
      </w:r>
      <w:r w:rsidR="00DB0098">
        <w:fldChar w:fldCharType="end"/>
      </w:r>
      <w:r>
        <w:t xml:space="preserve"> Breakdown of classification of SOC 90 and SOC 2000</w:t>
      </w:r>
      <w:bookmarkEnd w:id="49"/>
    </w:p>
    <w:tbl>
      <w:tblPr>
        <w:tblStyle w:val="GridTable6Colorful"/>
        <w:tblW w:w="0" w:type="auto"/>
        <w:tblLook w:val="04A0" w:firstRow="1" w:lastRow="0" w:firstColumn="1" w:lastColumn="0" w:noHBand="0" w:noVBand="1"/>
      </w:tblPr>
      <w:tblGrid>
        <w:gridCol w:w="3005"/>
        <w:gridCol w:w="3005"/>
        <w:gridCol w:w="3006"/>
      </w:tblGrid>
      <w:tr w:rsidR="00326566" w14:paraId="719236CA" w14:textId="77777777" w:rsidTr="0032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8BC071" w14:textId="5C3E8EB0" w:rsidR="00326566" w:rsidRDefault="00326566" w:rsidP="000425D3">
            <w:pPr>
              <w:spacing w:line="480" w:lineRule="auto"/>
              <w:rPr>
                <w:rFonts w:ascii="Book Antiqua" w:hAnsi="Book Antiqua"/>
                <w:sz w:val="24"/>
                <w:szCs w:val="24"/>
              </w:rPr>
            </w:pPr>
            <w:r>
              <w:rPr>
                <w:rFonts w:ascii="Book Antiqua" w:hAnsi="Book Antiqua"/>
                <w:sz w:val="24"/>
                <w:szCs w:val="24"/>
              </w:rPr>
              <w:t>Groups</w:t>
            </w:r>
          </w:p>
        </w:tc>
        <w:tc>
          <w:tcPr>
            <w:tcW w:w="3005" w:type="dxa"/>
          </w:tcPr>
          <w:p w14:paraId="6C628C7C" w14:textId="2A65BC0A"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90</w:t>
            </w:r>
          </w:p>
        </w:tc>
        <w:tc>
          <w:tcPr>
            <w:tcW w:w="3006" w:type="dxa"/>
          </w:tcPr>
          <w:p w14:paraId="1BB45E4B" w14:textId="2FA093A3" w:rsidR="00326566" w:rsidRDefault="00326566" w:rsidP="000425D3">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SOC 2000</w:t>
            </w:r>
          </w:p>
        </w:tc>
      </w:tr>
      <w:tr w:rsidR="00326566" w14:paraId="1CD23072"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CD188" w14:textId="0B15791F" w:rsidR="00326566" w:rsidRDefault="00326566" w:rsidP="000425D3">
            <w:pPr>
              <w:spacing w:line="480" w:lineRule="auto"/>
              <w:rPr>
                <w:rFonts w:ascii="Book Antiqua" w:hAnsi="Book Antiqua"/>
                <w:sz w:val="24"/>
                <w:szCs w:val="24"/>
              </w:rPr>
            </w:pPr>
            <w:r>
              <w:rPr>
                <w:rFonts w:ascii="Book Antiqua" w:hAnsi="Book Antiqua"/>
                <w:sz w:val="24"/>
                <w:szCs w:val="24"/>
              </w:rPr>
              <w:t>Major</w:t>
            </w:r>
          </w:p>
        </w:tc>
        <w:tc>
          <w:tcPr>
            <w:tcW w:w="3005" w:type="dxa"/>
          </w:tcPr>
          <w:p w14:paraId="4B0F027B" w14:textId="009104C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c>
          <w:tcPr>
            <w:tcW w:w="3006" w:type="dxa"/>
          </w:tcPr>
          <w:p w14:paraId="19DF0BBE" w14:textId="5671D349"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9</w:t>
            </w:r>
          </w:p>
        </w:tc>
      </w:tr>
      <w:tr w:rsidR="00326566" w14:paraId="1CE1D88E"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69956A3" w14:textId="79F440D5" w:rsidR="00326566" w:rsidRDefault="00326566" w:rsidP="000425D3">
            <w:pPr>
              <w:spacing w:line="480" w:lineRule="auto"/>
              <w:rPr>
                <w:rFonts w:ascii="Book Antiqua" w:hAnsi="Book Antiqua"/>
                <w:sz w:val="24"/>
                <w:szCs w:val="24"/>
              </w:rPr>
            </w:pPr>
            <w:r>
              <w:rPr>
                <w:rFonts w:ascii="Book Antiqua" w:hAnsi="Book Antiqua"/>
                <w:sz w:val="24"/>
                <w:szCs w:val="24"/>
              </w:rPr>
              <w:t>Sub-major</w:t>
            </w:r>
          </w:p>
        </w:tc>
        <w:tc>
          <w:tcPr>
            <w:tcW w:w="3005" w:type="dxa"/>
          </w:tcPr>
          <w:p w14:paraId="039D8129" w14:textId="5064ED9C"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22</w:t>
            </w:r>
          </w:p>
        </w:tc>
        <w:tc>
          <w:tcPr>
            <w:tcW w:w="3006" w:type="dxa"/>
          </w:tcPr>
          <w:p w14:paraId="4C70C27B" w14:textId="4C2E04FF"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25</w:t>
            </w:r>
          </w:p>
        </w:tc>
      </w:tr>
      <w:tr w:rsidR="00326566" w14:paraId="4A5F5E95" w14:textId="77777777" w:rsidTr="0032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3D7A55" w14:textId="09EB7351" w:rsidR="00326566" w:rsidRDefault="00326566" w:rsidP="000425D3">
            <w:pPr>
              <w:spacing w:line="480" w:lineRule="auto"/>
              <w:rPr>
                <w:rFonts w:ascii="Book Antiqua" w:hAnsi="Book Antiqua"/>
                <w:sz w:val="24"/>
                <w:szCs w:val="24"/>
              </w:rPr>
            </w:pPr>
            <w:r>
              <w:rPr>
                <w:rFonts w:ascii="Book Antiqua" w:hAnsi="Book Antiqua"/>
                <w:sz w:val="24"/>
                <w:szCs w:val="24"/>
              </w:rPr>
              <w:t>Minor</w:t>
            </w:r>
          </w:p>
        </w:tc>
        <w:tc>
          <w:tcPr>
            <w:tcW w:w="3005" w:type="dxa"/>
          </w:tcPr>
          <w:p w14:paraId="148AD1F1" w14:textId="55943454"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77</w:t>
            </w:r>
          </w:p>
        </w:tc>
        <w:tc>
          <w:tcPr>
            <w:tcW w:w="3006" w:type="dxa"/>
          </w:tcPr>
          <w:p w14:paraId="2CA4D3D5" w14:textId="232BC80D" w:rsidR="00326566" w:rsidRDefault="00326566" w:rsidP="000425D3">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4"/>
                <w:szCs w:val="24"/>
              </w:rPr>
            </w:pPr>
            <w:r>
              <w:rPr>
                <w:rFonts w:ascii="Book Antiqua" w:hAnsi="Book Antiqua"/>
                <w:sz w:val="24"/>
                <w:szCs w:val="24"/>
              </w:rPr>
              <w:t>81</w:t>
            </w:r>
          </w:p>
        </w:tc>
      </w:tr>
      <w:tr w:rsidR="00326566" w14:paraId="696D1342" w14:textId="77777777" w:rsidTr="00326566">
        <w:tc>
          <w:tcPr>
            <w:cnfStyle w:val="001000000000" w:firstRow="0" w:lastRow="0" w:firstColumn="1" w:lastColumn="0" w:oddVBand="0" w:evenVBand="0" w:oddHBand="0" w:evenHBand="0" w:firstRowFirstColumn="0" w:firstRowLastColumn="0" w:lastRowFirstColumn="0" w:lastRowLastColumn="0"/>
            <w:tcW w:w="3005" w:type="dxa"/>
          </w:tcPr>
          <w:p w14:paraId="47BC498E" w14:textId="33132577" w:rsidR="00326566" w:rsidRDefault="00326566" w:rsidP="000425D3">
            <w:pPr>
              <w:spacing w:line="480" w:lineRule="auto"/>
              <w:rPr>
                <w:rFonts w:ascii="Book Antiqua" w:hAnsi="Book Antiqua"/>
                <w:sz w:val="24"/>
                <w:szCs w:val="24"/>
              </w:rPr>
            </w:pPr>
            <w:r>
              <w:rPr>
                <w:rFonts w:ascii="Book Antiqua" w:hAnsi="Book Antiqua"/>
                <w:sz w:val="24"/>
                <w:szCs w:val="24"/>
              </w:rPr>
              <w:t>Unit</w:t>
            </w:r>
          </w:p>
        </w:tc>
        <w:tc>
          <w:tcPr>
            <w:tcW w:w="3005" w:type="dxa"/>
          </w:tcPr>
          <w:p w14:paraId="1D5E94BF" w14:textId="7C9E5096"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371</w:t>
            </w:r>
          </w:p>
        </w:tc>
        <w:tc>
          <w:tcPr>
            <w:tcW w:w="3006" w:type="dxa"/>
          </w:tcPr>
          <w:p w14:paraId="507D13CA" w14:textId="723030D2" w:rsidR="00326566" w:rsidRDefault="00326566" w:rsidP="000425D3">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4"/>
                <w:szCs w:val="24"/>
              </w:rPr>
            </w:pPr>
            <w:r>
              <w:rPr>
                <w:rFonts w:ascii="Book Antiqua" w:hAnsi="Book Antiqua"/>
                <w:sz w:val="24"/>
                <w:szCs w:val="24"/>
              </w:rPr>
              <w:t>353</w:t>
            </w:r>
          </w:p>
        </w:tc>
      </w:tr>
    </w:tbl>
    <w:p w14:paraId="71A91EC2" w14:textId="651A9519" w:rsidR="00326566" w:rsidRPr="000425D3" w:rsidRDefault="00326566" w:rsidP="000425D3">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{"citationID":"Z72EPeF2","properties":{"formattedCitation":"({\\i{}SOC 2000 - Office for National Statistics}, 2000)","plainCitation":"(SOC 2000 - Office for National Statistics, 2000)","noteIndex":0},"citationItems":[{"id":11028,"uris":["http://zotero.org/users/8741181/items/B7GJZ523"],"itemData":{"id":11028,"type":"webpage","title":"SOC 2000 - Office for National Statistics","URL":"https://www.ons.gov.uk/methodology/classificationsandstandards/standardoccupationalclassificationsoc/socarchive","accessed":{"date-parts":[["2024",1,8]]},"issued":{"date-parts":[["2000"]]},"citation-key":"SOC2000Office2000"}}],"schema":"https://github.com/citation-style-language/schema/raw/master/csl-citation.json"} </w:instrText>
      </w:r>
      <w:r>
        <w:rPr>
          <w:rFonts w:ascii="Book Antiqua" w:hAnsi="Book Antiqua"/>
          <w:sz w:val="24"/>
          <w:szCs w:val="24"/>
        </w:rPr>
        <w:fldChar w:fldCharType="separate"/>
      </w:r>
      <w:r w:rsidRPr="00326566">
        <w:rPr>
          <w:rFonts w:ascii="Book Antiqua" w:hAnsi="Book Antiqua" w:cs="Times New Roman"/>
          <w:sz w:val="24"/>
          <w:szCs w:val="24"/>
        </w:rPr>
        <w:t>(</w:t>
      </w:r>
      <w:r w:rsidRPr="00326566">
        <w:rPr>
          <w:rFonts w:ascii="Book Antiqua" w:hAnsi="Book Antiqua" w:cs="Times New Roman"/>
          <w:i/>
          <w:iCs/>
          <w:sz w:val="24"/>
          <w:szCs w:val="24"/>
        </w:rPr>
        <w:t>SOC 2000 - Office for National Statistics</w:t>
      </w:r>
      <w:r w:rsidRPr="00326566">
        <w:rPr>
          <w:rFonts w:ascii="Book Antiqua" w:hAnsi="Book Antiqua" w:cs="Times New Roman"/>
          <w:sz w:val="24"/>
          <w:szCs w:val="24"/>
        </w:rPr>
        <w:t>, 2000)</w:t>
      </w:r>
      <w:r>
        <w:rPr>
          <w:rFonts w:ascii="Book Antiqua" w:hAnsi="Book Antiqua"/>
          <w:sz w:val="24"/>
          <w:szCs w:val="24"/>
        </w:rPr>
        <w:fldChar w:fldCharType="end"/>
      </w:r>
    </w:p>
    <w:p w14:paraId="4A9ABDCB" w14:textId="6210A7CC" w:rsidR="003B45B5" w:rsidRDefault="00326566" w:rsidP="00326566">
      <w:pPr>
        <w:spacing w:line="480" w:lineRule="auto"/>
        <w:rPr>
          <w:rFonts w:ascii="Book Antiqua" w:hAnsi="Book Antiqua"/>
          <w:sz w:val="24"/>
          <w:szCs w:val="24"/>
        </w:rPr>
      </w:pPr>
      <w:r>
        <w:rPr>
          <w:rFonts w:ascii="Book Antiqua" w:hAnsi="Book Antiqua"/>
          <w:sz w:val="24"/>
          <w:szCs w:val="24"/>
        </w:rPr>
        <w:t xml:space="preserve">All these changes related to the introduction of new occupations, de-industrialisation, and a desire to make SOC more compatible with ISCO meant that SOC 90 and SOC 2000 do have some discontinuities as seen by a </w:t>
      </w:r>
      <w:proofErr w:type="gramStart"/>
      <w:r>
        <w:rPr>
          <w:rFonts w:ascii="Book Antiqua" w:hAnsi="Book Antiqua"/>
          <w:sz w:val="24"/>
          <w:szCs w:val="24"/>
        </w:rPr>
        <w:t>side by side</w:t>
      </w:r>
      <w:proofErr w:type="gramEnd"/>
      <w:r>
        <w:rPr>
          <w:rFonts w:ascii="Book Antiqua" w:hAnsi="Book Antiqua"/>
          <w:sz w:val="24"/>
          <w:szCs w:val="24"/>
        </w:rPr>
        <w:t xml:space="preserve"> comparison of sub-major groupings attributed by skill level in table </w:t>
      </w:r>
      <w:r w:rsidR="00DB0098">
        <w:rPr>
          <w:rFonts w:ascii="Book Antiqua" w:hAnsi="Book Antiqua"/>
          <w:sz w:val="24"/>
          <w:szCs w:val="24"/>
        </w:rPr>
        <w:t>1.9</w:t>
      </w:r>
      <w:r>
        <w:rPr>
          <w:rFonts w:ascii="Book Antiqua" w:hAnsi="Book Antiqua"/>
          <w:sz w:val="24"/>
          <w:szCs w:val="24"/>
        </w:rPr>
        <w:t xml:space="preserve">. </w:t>
      </w:r>
    </w:p>
    <w:p w14:paraId="388FE338" w14:textId="2B5A3C6C" w:rsidR="00DB0098" w:rsidRDefault="00DB0098" w:rsidP="00DB0098">
      <w:pPr>
        <w:pStyle w:val="Caption"/>
      </w:pPr>
      <w:bookmarkStart w:id="50" w:name="_Toc156204375"/>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9</w:t>
      </w:r>
      <w:r>
        <w:fldChar w:fldCharType="end"/>
      </w:r>
      <w:r>
        <w:t xml:space="preserve"> Sub-major groups of SOC 90 and SOC 2000 by Skill Level</w:t>
      </w:r>
      <w:bookmarkEnd w:id="50"/>
    </w:p>
    <w:tbl>
      <w:tblPr>
        <w:tblStyle w:val="GridTable6Colorful"/>
        <w:tblW w:w="0" w:type="auto"/>
        <w:tblLook w:val="04A0" w:firstRow="1" w:lastRow="0" w:firstColumn="1" w:lastColumn="0" w:noHBand="0" w:noVBand="1"/>
      </w:tblPr>
      <w:tblGrid>
        <w:gridCol w:w="1721"/>
        <w:gridCol w:w="1698"/>
        <w:gridCol w:w="2114"/>
        <w:gridCol w:w="1696"/>
        <w:gridCol w:w="1787"/>
      </w:tblGrid>
      <w:tr w:rsidR="00326566" w:rsidRPr="00C255F9" w14:paraId="2F0BD9B8" w14:textId="77777777" w:rsidTr="00DB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274B65EA" w14:textId="1E9E05E1"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Skill Level</w:t>
            </w:r>
          </w:p>
        </w:tc>
        <w:tc>
          <w:tcPr>
            <w:tcW w:w="3877" w:type="dxa"/>
            <w:gridSpan w:val="2"/>
          </w:tcPr>
          <w:p w14:paraId="755FB929" w14:textId="1E1C975C"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90</w:t>
            </w:r>
          </w:p>
        </w:tc>
        <w:tc>
          <w:tcPr>
            <w:tcW w:w="3560" w:type="dxa"/>
            <w:gridSpan w:val="2"/>
          </w:tcPr>
          <w:p w14:paraId="1F523018" w14:textId="6E15DF3A" w:rsidR="00326566" w:rsidRPr="00C255F9" w:rsidRDefault="00326566" w:rsidP="00326566">
            <w:pPr>
              <w:spacing w:line="480" w:lineRule="auto"/>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SOC 2000</w:t>
            </w:r>
          </w:p>
        </w:tc>
      </w:tr>
      <w:tr w:rsidR="00326566" w:rsidRPr="00C255F9" w14:paraId="5C1CD5E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val="restart"/>
          </w:tcPr>
          <w:p w14:paraId="74AC28E1" w14:textId="7E04C9D6"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4</w:t>
            </w:r>
          </w:p>
        </w:tc>
        <w:tc>
          <w:tcPr>
            <w:tcW w:w="1763" w:type="dxa"/>
          </w:tcPr>
          <w:p w14:paraId="0BA9330E" w14:textId="5312C60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1a</w:t>
            </w:r>
          </w:p>
        </w:tc>
        <w:tc>
          <w:tcPr>
            <w:tcW w:w="2114" w:type="dxa"/>
          </w:tcPr>
          <w:p w14:paraId="7518688A" w14:textId="33259DF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 and administrators</w:t>
            </w:r>
          </w:p>
        </w:tc>
        <w:tc>
          <w:tcPr>
            <w:tcW w:w="1762" w:type="dxa"/>
          </w:tcPr>
          <w:p w14:paraId="446F68C6" w14:textId="12431E4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11</w:t>
            </w:r>
          </w:p>
        </w:tc>
        <w:tc>
          <w:tcPr>
            <w:tcW w:w="1798" w:type="dxa"/>
          </w:tcPr>
          <w:p w14:paraId="01134A7A" w14:textId="03B3537F"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Corporate managers</w:t>
            </w:r>
          </w:p>
        </w:tc>
      </w:tr>
      <w:tr w:rsidR="00326566" w:rsidRPr="00C255F9" w14:paraId="6474586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5947DA5C" w14:textId="35D61C96" w:rsidR="00326566" w:rsidRPr="00C255F9" w:rsidRDefault="00326566" w:rsidP="00326566">
            <w:pPr>
              <w:spacing w:line="480" w:lineRule="auto"/>
              <w:rPr>
                <w:rFonts w:ascii="Book Antiqua" w:hAnsi="Book Antiqua"/>
                <w:sz w:val="20"/>
                <w:szCs w:val="20"/>
              </w:rPr>
            </w:pPr>
          </w:p>
        </w:tc>
        <w:tc>
          <w:tcPr>
            <w:tcW w:w="1763" w:type="dxa"/>
          </w:tcPr>
          <w:p w14:paraId="3490EAFE" w14:textId="33EE7F8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2a</w:t>
            </w:r>
          </w:p>
        </w:tc>
        <w:tc>
          <w:tcPr>
            <w:tcW w:w="2114" w:type="dxa"/>
          </w:tcPr>
          <w:p w14:paraId="3693D782" w14:textId="03AEE6C3"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engineering professionals</w:t>
            </w:r>
          </w:p>
        </w:tc>
        <w:tc>
          <w:tcPr>
            <w:tcW w:w="1762" w:type="dxa"/>
          </w:tcPr>
          <w:p w14:paraId="60BF69C5" w14:textId="5F9F8582"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21</w:t>
            </w:r>
          </w:p>
        </w:tc>
        <w:tc>
          <w:tcPr>
            <w:tcW w:w="1798" w:type="dxa"/>
          </w:tcPr>
          <w:p w14:paraId="2A4998B6" w14:textId="2EA8CD1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Science and technology professionals</w:t>
            </w:r>
          </w:p>
        </w:tc>
      </w:tr>
      <w:tr w:rsidR="00326566" w:rsidRPr="00C255F9" w14:paraId="536C3019"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E7062E6" w14:textId="6FF2DCC6" w:rsidR="00326566" w:rsidRPr="00C255F9" w:rsidRDefault="00326566" w:rsidP="00326566">
            <w:pPr>
              <w:spacing w:line="480" w:lineRule="auto"/>
              <w:rPr>
                <w:rFonts w:ascii="Book Antiqua" w:hAnsi="Book Antiqua"/>
                <w:sz w:val="20"/>
                <w:szCs w:val="20"/>
              </w:rPr>
            </w:pPr>
          </w:p>
        </w:tc>
        <w:tc>
          <w:tcPr>
            <w:tcW w:w="1763" w:type="dxa"/>
          </w:tcPr>
          <w:p w14:paraId="188EF895" w14:textId="05D1A4C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2b</w:t>
            </w:r>
          </w:p>
        </w:tc>
        <w:tc>
          <w:tcPr>
            <w:tcW w:w="2114" w:type="dxa"/>
          </w:tcPr>
          <w:p w14:paraId="3FE33C9A" w14:textId="65FBF932"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c>
          <w:tcPr>
            <w:tcW w:w="1762" w:type="dxa"/>
          </w:tcPr>
          <w:p w14:paraId="0B98BCEF" w14:textId="56ABCE0C"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22</w:t>
            </w:r>
          </w:p>
        </w:tc>
        <w:tc>
          <w:tcPr>
            <w:tcW w:w="1798" w:type="dxa"/>
          </w:tcPr>
          <w:p w14:paraId="7D94E042" w14:textId="44FC322B"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Health professionals</w:t>
            </w:r>
          </w:p>
        </w:tc>
      </w:tr>
      <w:tr w:rsidR="00326566" w:rsidRPr="00C255F9" w14:paraId="51F6CAA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87E0D1D" w14:textId="2415AF08" w:rsidR="00326566" w:rsidRPr="00C255F9" w:rsidRDefault="00326566" w:rsidP="00326566">
            <w:pPr>
              <w:spacing w:line="480" w:lineRule="auto"/>
              <w:rPr>
                <w:rFonts w:ascii="Book Antiqua" w:hAnsi="Book Antiqua"/>
                <w:sz w:val="20"/>
                <w:szCs w:val="20"/>
              </w:rPr>
            </w:pPr>
          </w:p>
        </w:tc>
        <w:tc>
          <w:tcPr>
            <w:tcW w:w="1763" w:type="dxa"/>
          </w:tcPr>
          <w:p w14:paraId="16CA102B" w14:textId="180C7515"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2c</w:t>
            </w:r>
          </w:p>
        </w:tc>
        <w:tc>
          <w:tcPr>
            <w:tcW w:w="2114" w:type="dxa"/>
          </w:tcPr>
          <w:p w14:paraId="60DAF432" w14:textId="645A25CC"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professionals</w:t>
            </w:r>
          </w:p>
        </w:tc>
        <w:tc>
          <w:tcPr>
            <w:tcW w:w="1762" w:type="dxa"/>
          </w:tcPr>
          <w:p w14:paraId="4AD7134E" w14:textId="30F46E7D"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23</w:t>
            </w:r>
          </w:p>
        </w:tc>
        <w:tc>
          <w:tcPr>
            <w:tcW w:w="1798" w:type="dxa"/>
          </w:tcPr>
          <w:p w14:paraId="380C7BD1" w14:textId="1B3662C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Teaching and research professionals</w:t>
            </w:r>
          </w:p>
        </w:tc>
      </w:tr>
      <w:tr w:rsidR="00326566" w:rsidRPr="00C255F9" w14:paraId="3814442E"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03C95EAF" w14:textId="6CC3D9E0" w:rsidR="00326566" w:rsidRPr="00C255F9" w:rsidRDefault="00326566" w:rsidP="00326566">
            <w:pPr>
              <w:spacing w:line="480" w:lineRule="auto"/>
              <w:rPr>
                <w:rFonts w:ascii="Book Antiqua" w:hAnsi="Book Antiqua"/>
                <w:sz w:val="20"/>
                <w:szCs w:val="20"/>
              </w:rPr>
            </w:pPr>
          </w:p>
        </w:tc>
        <w:tc>
          <w:tcPr>
            <w:tcW w:w="1763" w:type="dxa"/>
          </w:tcPr>
          <w:p w14:paraId="5F421645" w14:textId="2C3F6C4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2d</w:t>
            </w:r>
          </w:p>
        </w:tc>
        <w:tc>
          <w:tcPr>
            <w:tcW w:w="2114" w:type="dxa"/>
          </w:tcPr>
          <w:p w14:paraId="055D45D6" w14:textId="7F10D7C9"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Other professional occupations</w:t>
            </w:r>
          </w:p>
        </w:tc>
        <w:tc>
          <w:tcPr>
            <w:tcW w:w="1762" w:type="dxa"/>
          </w:tcPr>
          <w:p w14:paraId="664CE461" w14:textId="182ABD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24</w:t>
            </w:r>
          </w:p>
        </w:tc>
        <w:tc>
          <w:tcPr>
            <w:tcW w:w="1798" w:type="dxa"/>
          </w:tcPr>
          <w:p w14:paraId="2EE23B93" w14:textId="7BAF557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Business and public service professionals</w:t>
            </w:r>
          </w:p>
        </w:tc>
      </w:tr>
      <w:tr w:rsidR="00326566" w:rsidRPr="00C255F9" w14:paraId="572A656E"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7C886103" w14:textId="25C8E5DD" w:rsidR="00326566" w:rsidRPr="00C255F9" w:rsidRDefault="00326566" w:rsidP="00326566">
            <w:pPr>
              <w:spacing w:line="480" w:lineRule="auto"/>
              <w:rPr>
                <w:rFonts w:ascii="Book Antiqua" w:hAnsi="Book Antiqua"/>
                <w:sz w:val="20"/>
                <w:szCs w:val="20"/>
              </w:rPr>
            </w:pPr>
            <w:r w:rsidRPr="00C255F9">
              <w:rPr>
                <w:rFonts w:ascii="Book Antiqua" w:hAnsi="Book Antiqua"/>
                <w:sz w:val="20"/>
                <w:szCs w:val="20"/>
              </w:rPr>
              <w:t>Level 3</w:t>
            </w:r>
          </w:p>
        </w:tc>
        <w:tc>
          <w:tcPr>
            <w:tcW w:w="1763" w:type="dxa"/>
          </w:tcPr>
          <w:p w14:paraId="16FEBB29" w14:textId="73F4969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1b</w:t>
            </w:r>
          </w:p>
        </w:tc>
        <w:tc>
          <w:tcPr>
            <w:tcW w:w="2114" w:type="dxa"/>
          </w:tcPr>
          <w:p w14:paraId="455ECC2A" w14:textId="6A92E3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Mangers/proprietors in agriculture and services</w:t>
            </w:r>
          </w:p>
        </w:tc>
        <w:tc>
          <w:tcPr>
            <w:tcW w:w="1762" w:type="dxa"/>
          </w:tcPr>
          <w:p w14:paraId="60CB50E8" w14:textId="28540E16"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12</w:t>
            </w:r>
          </w:p>
        </w:tc>
        <w:tc>
          <w:tcPr>
            <w:tcW w:w="1798" w:type="dxa"/>
          </w:tcPr>
          <w:p w14:paraId="72EBB277" w14:textId="2A1F595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Managers and proprietors in agriculture and services</w:t>
            </w:r>
          </w:p>
        </w:tc>
      </w:tr>
      <w:tr w:rsidR="00DB0098" w:rsidRPr="00C255F9" w14:paraId="7854A9E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08223E0" w14:textId="2727102D" w:rsidR="00326566" w:rsidRPr="00C255F9" w:rsidRDefault="00326566" w:rsidP="00326566">
            <w:pPr>
              <w:spacing w:line="480" w:lineRule="auto"/>
              <w:rPr>
                <w:rFonts w:ascii="Book Antiqua" w:hAnsi="Book Antiqua"/>
                <w:sz w:val="20"/>
                <w:szCs w:val="20"/>
              </w:rPr>
            </w:pPr>
          </w:p>
        </w:tc>
        <w:tc>
          <w:tcPr>
            <w:tcW w:w="1763" w:type="dxa"/>
          </w:tcPr>
          <w:p w14:paraId="6BA705F7" w14:textId="4704E756"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3a</w:t>
            </w:r>
          </w:p>
        </w:tc>
        <w:tc>
          <w:tcPr>
            <w:tcW w:w="2114" w:type="dxa"/>
          </w:tcPr>
          <w:p w14:paraId="019CBA6A" w14:textId="5A902D19"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engineering associate professionals</w:t>
            </w:r>
          </w:p>
        </w:tc>
        <w:tc>
          <w:tcPr>
            <w:tcW w:w="1762" w:type="dxa"/>
          </w:tcPr>
          <w:p w14:paraId="74A81459" w14:textId="7A768A41"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31</w:t>
            </w:r>
          </w:p>
        </w:tc>
        <w:tc>
          <w:tcPr>
            <w:tcW w:w="1798" w:type="dxa"/>
          </w:tcPr>
          <w:p w14:paraId="6F21A21A" w14:textId="09ED6C24"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Science and technology associate professionals</w:t>
            </w:r>
          </w:p>
        </w:tc>
      </w:tr>
      <w:tr w:rsidR="00326566" w:rsidRPr="00C255F9" w14:paraId="74FA5A55"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6B7F130C" w14:textId="77777777" w:rsidR="00326566" w:rsidRPr="00C255F9" w:rsidRDefault="00326566" w:rsidP="00326566">
            <w:pPr>
              <w:spacing w:line="480" w:lineRule="auto"/>
              <w:rPr>
                <w:rFonts w:ascii="Book Antiqua" w:hAnsi="Book Antiqua"/>
                <w:sz w:val="20"/>
                <w:szCs w:val="20"/>
              </w:rPr>
            </w:pPr>
          </w:p>
        </w:tc>
        <w:tc>
          <w:tcPr>
            <w:tcW w:w="1763" w:type="dxa"/>
          </w:tcPr>
          <w:p w14:paraId="050AA135" w14:textId="00409AC7"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3b</w:t>
            </w:r>
          </w:p>
        </w:tc>
        <w:tc>
          <w:tcPr>
            <w:tcW w:w="2114" w:type="dxa"/>
          </w:tcPr>
          <w:p w14:paraId="03D72CD3" w14:textId="27827A91"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associate professionals</w:t>
            </w:r>
          </w:p>
        </w:tc>
        <w:tc>
          <w:tcPr>
            <w:tcW w:w="1762" w:type="dxa"/>
          </w:tcPr>
          <w:p w14:paraId="70DF4176" w14:textId="717A1D3A"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32</w:t>
            </w:r>
          </w:p>
        </w:tc>
        <w:tc>
          <w:tcPr>
            <w:tcW w:w="1798" w:type="dxa"/>
          </w:tcPr>
          <w:p w14:paraId="3FDF4F84" w14:textId="20C406D7"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Health and social welfare associate professionals</w:t>
            </w:r>
          </w:p>
        </w:tc>
      </w:tr>
      <w:tr w:rsidR="00DB0098" w:rsidRPr="00C255F9" w14:paraId="62A0CB7F"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36877D9" w14:textId="77777777" w:rsidR="00326566" w:rsidRPr="00C255F9" w:rsidRDefault="00326566" w:rsidP="00326566">
            <w:pPr>
              <w:spacing w:line="480" w:lineRule="auto"/>
              <w:rPr>
                <w:rFonts w:ascii="Book Antiqua" w:hAnsi="Book Antiqua"/>
                <w:sz w:val="20"/>
                <w:szCs w:val="20"/>
              </w:rPr>
            </w:pPr>
          </w:p>
        </w:tc>
        <w:tc>
          <w:tcPr>
            <w:tcW w:w="1763" w:type="dxa"/>
          </w:tcPr>
          <w:p w14:paraId="19CA9B2C" w14:textId="1515E31D"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6a</w:t>
            </w:r>
          </w:p>
        </w:tc>
        <w:tc>
          <w:tcPr>
            <w:tcW w:w="2114" w:type="dxa"/>
          </w:tcPr>
          <w:p w14:paraId="0CAFAA93" w14:textId="3A212A3F"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Protective service occupations</w:t>
            </w:r>
          </w:p>
        </w:tc>
        <w:tc>
          <w:tcPr>
            <w:tcW w:w="1762" w:type="dxa"/>
          </w:tcPr>
          <w:p w14:paraId="4A2F76BC" w14:textId="0C4F0F5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33</w:t>
            </w:r>
          </w:p>
        </w:tc>
        <w:tc>
          <w:tcPr>
            <w:tcW w:w="1798" w:type="dxa"/>
          </w:tcPr>
          <w:p w14:paraId="19EAE004" w14:textId="594E03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Protective </w:t>
            </w:r>
            <w:r w:rsidR="00036E59">
              <w:rPr>
                <w:rFonts w:ascii="Book Antiqua" w:hAnsi="Book Antiqua"/>
                <w:sz w:val="20"/>
                <w:szCs w:val="20"/>
              </w:rPr>
              <w:t>service</w:t>
            </w:r>
            <w:r>
              <w:rPr>
                <w:rFonts w:ascii="Book Antiqua" w:hAnsi="Book Antiqua"/>
                <w:sz w:val="20"/>
                <w:szCs w:val="20"/>
              </w:rPr>
              <w:t xml:space="preserve"> occupations</w:t>
            </w:r>
          </w:p>
        </w:tc>
      </w:tr>
      <w:tr w:rsidR="00326566" w:rsidRPr="00C255F9" w14:paraId="73C731A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02BD8A83" w14:textId="77777777" w:rsidR="00326566" w:rsidRPr="00C255F9" w:rsidRDefault="00326566" w:rsidP="00326566">
            <w:pPr>
              <w:spacing w:line="480" w:lineRule="auto"/>
              <w:rPr>
                <w:rFonts w:ascii="Book Antiqua" w:hAnsi="Book Antiqua"/>
                <w:sz w:val="20"/>
                <w:szCs w:val="20"/>
              </w:rPr>
            </w:pPr>
          </w:p>
        </w:tc>
        <w:tc>
          <w:tcPr>
            <w:tcW w:w="1763" w:type="dxa"/>
          </w:tcPr>
          <w:p w14:paraId="3C77678E" w14:textId="0A9F0958"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3c</w:t>
            </w:r>
          </w:p>
        </w:tc>
        <w:tc>
          <w:tcPr>
            <w:tcW w:w="2114" w:type="dxa"/>
          </w:tcPr>
          <w:p w14:paraId="4BCC939F" w14:textId="5D5EC092"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associate professional occupations</w:t>
            </w:r>
          </w:p>
        </w:tc>
        <w:tc>
          <w:tcPr>
            <w:tcW w:w="1762" w:type="dxa"/>
          </w:tcPr>
          <w:p w14:paraId="02480DDC" w14:textId="10389C85"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34</w:t>
            </w:r>
          </w:p>
        </w:tc>
        <w:tc>
          <w:tcPr>
            <w:tcW w:w="1798" w:type="dxa"/>
          </w:tcPr>
          <w:p w14:paraId="21487542" w14:textId="5AB5B3A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Culture, </w:t>
            </w:r>
            <w:proofErr w:type="gramStart"/>
            <w:r>
              <w:rPr>
                <w:rFonts w:ascii="Book Antiqua" w:hAnsi="Book Antiqua"/>
                <w:sz w:val="20"/>
                <w:szCs w:val="20"/>
              </w:rPr>
              <w:t>media</w:t>
            </w:r>
            <w:proofErr w:type="gramEnd"/>
            <w:r>
              <w:rPr>
                <w:rFonts w:ascii="Book Antiqua" w:hAnsi="Book Antiqua"/>
                <w:sz w:val="20"/>
                <w:szCs w:val="20"/>
              </w:rPr>
              <w:t xml:space="preserve"> and sports occupations</w:t>
            </w:r>
          </w:p>
        </w:tc>
      </w:tr>
      <w:tr w:rsidR="00DB0098" w:rsidRPr="00C255F9" w14:paraId="46E5F34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3BC7D75D" w14:textId="77777777" w:rsidR="00326566" w:rsidRPr="00C255F9" w:rsidRDefault="00326566" w:rsidP="00326566">
            <w:pPr>
              <w:spacing w:line="480" w:lineRule="auto"/>
              <w:rPr>
                <w:rFonts w:ascii="Book Antiqua" w:hAnsi="Book Antiqua"/>
                <w:sz w:val="20"/>
                <w:szCs w:val="20"/>
              </w:rPr>
            </w:pPr>
          </w:p>
        </w:tc>
        <w:tc>
          <w:tcPr>
            <w:tcW w:w="1763" w:type="dxa"/>
          </w:tcPr>
          <w:p w14:paraId="7C9DD795" w14:textId="44443D5E"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7a</w:t>
            </w:r>
          </w:p>
        </w:tc>
        <w:tc>
          <w:tcPr>
            <w:tcW w:w="2114" w:type="dxa"/>
          </w:tcPr>
          <w:p w14:paraId="4E64764D" w14:textId="6FC52BCC" w:rsidR="00326566" w:rsidRPr="00C255F9" w:rsidRDefault="00036E59"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Buyers</w:t>
            </w:r>
            <w:r w:rsidR="00DB0098">
              <w:rPr>
                <w:rFonts w:ascii="Book Antiqua" w:hAnsi="Book Antiqua"/>
                <w:sz w:val="20"/>
                <w:szCs w:val="20"/>
              </w:rPr>
              <w:t xml:space="preserve">, </w:t>
            </w:r>
            <w:proofErr w:type="gramStart"/>
            <w:r w:rsidR="00DB0098">
              <w:rPr>
                <w:rFonts w:ascii="Book Antiqua" w:hAnsi="Book Antiqua"/>
                <w:sz w:val="20"/>
                <w:szCs w:val="20"/>
              </w:rPr>
              <w:t>brokers</w:t>
            </w:r>
            <w:proofErr w:type="gramEnd"/>
            <w:r w:rsidR="00DB0098">
              <w:rPr>
                <w:rFonts w:ascii="Book Antiqua" w:hAnsi="Book Antiqua"/>
                <w:sz w:val="20"/>
                <w:szCs w:val="20"/>
              </w:rPr>
              <w:t xml:space="preserve"> and sales </w:t>
            </w:r>
            <w:r>
              <w:rPr>
                <w:rFonts w:ascii="Book Antiqua" w:hAnsi="Book Antiqua"/>
                <w:sz w:val="20"/>
                <w:szCs w:val="20"/>
              </w:rPr>
              <w:t>representatives</w:t>
            </w:r>
          </w:p>
        </w:tc>
        <w:tc>
          <w:tcPr>
            <w:tcW w:w="1762" w:type="dxa"/>
          </w:tcPr>
          <w:p w14:paraId="7F1B3585" w14:textId="3CB4D1F3"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35</w:t>
            </w:r>
          </w:p>
        </w:tc>
        <w:tc>
          <w:tcPr>
            <w:tcW w:w="1798" w:type="dxa"/>
          </w:tcPr>
          <w:p w14:paraId="51E12F71" w14:textId="02C04F1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Business and public service associate professionals</w:t>
            </w:r>
          </w:p>
        </w:tc>
      </w:tr>
      <w:tr w:rsidR="00326566" w:rsidRPr="00C255F9" w14:paraId="4CF941E7"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EB26326" w14:textId="77777777" w:rsidR="00326566" w:rsidRPr="00C255F9" w:rsidRDefault="00326566" w:rsidP="00326566">
            <w:pPr>
              <w:spacing w:line="480" w:lineRule="auto"/>
              <w:rPr>
                <w:rFonts w:ascii="Book Antiqua" w:hAnsi="Book Antiqua"/>
                <w:sz w:val="20"/>
                <w:szCs w:val="20"/>
              </w:rPr>
            </w:pPr>
          </w:p>
        </w:tc>
        <w:tc>
          <w:tcPr>
            <w:tcW w:w="1763" w:type="dxa"/>
          </w:tcPr>
          <w:p w14:paraId="1C9294C7" w14:textId="72A2019A"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9a</w:t>
            </w:r>
          </w:p>
        </w:tc>
        <w:tc>
          <w:tcPr>
            <w:tcW w:w="2114" w:type="dxa"/>
          </w:tcPr>
          <w:p w14:paraId="3E626664" w14:textId="3E2FEC6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Other occupations in agriculture, </w:t>
            </w:r>
            <w:proofErr w:type="gramStart"/>
            <w:r>
              <w:rPr>
                <w:rFonts w:ascii="Book Antiqua" w:hAnsi="Book Antiqua"/>
                <w:sz w:val="20"/>
                <w:szCs w:val="20"/>
              </w:rPr>
              <w:t>forestry</w:t>
            </w:r>
            <w:proofErr w:type="gramEnd"/>
            <w:r>
              <w:rPr>
                <w:rFonts w:ascii="Book Antiqua" w:hAnsi="Book Antiqua"/>
                <w:sz w:val="20"/>
                <w:szCs w:val="20"/>
              </w:rPr>
              <w:t xml:space="preserve"> and fishing</w:t>
            </w:r>
          </w:p>
        </w:tc>
        <w:tc>
          <w:tcPr>
            <w:tcW w:w="1762" w:type="dxa"/>
          </w:tcPr>
          <w:p w14:paraId="5FFEEAD6" w14:textId="6193B1BE"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51</w:t>
            </w:r>
          </w:p>
        </w:tc>
        <w:tc>
          <w:tcPr>
            <w:tcW w:w="1798" w:type="dxa"/>
          </w:tcPr>
          <w:p w14:paraId="5183EBC8" w14:textId="3430DF49"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agricultural trades</w:t>
            </w:r>
          </w:p>
        </w:tc>
      </w:tr>
      <w:tr w:rsidR="00DB0098" w:rsidRPr="00C255F9" w14:paraId="4C61D95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1622A7D" w14:textId="77777777" w:rsidR="00326566" w:rsidRPr="00C255F9" w:rsidRDefault="00326566" w:rsidP="00326566">
            <w:pPr>
              <w:spacing w:line="480" w:lineRule="auto"/>
              <w:rPr>
                <w:rFonts w:ascii="Book Antiqua" w:hAnsi="Book Antiqua"/>
                <w:sz w:val="20"/>
                <w:szCs w:val="20"/>
              </w:rPr>
            </w:pPr>
          </w:p>
        </w:tc>
        <w:tc>
          <w:tcPr>
            <w:tcW w:w="1763" w:type="dxa"/>
          </w:tcPr>
          <w:p w14:paraId="7E04C2A4" w14:textId="2D68ECBA"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5b</w:t>
            </w:r>
          </w:p>
        </w:tc>
        <w:tc>
          <w:tcPr>
            <w:tcW w:w="2114" w:type="dxa"/>
          </w:tcPr>
          <w:p w14:paraId="17AC077D" w14:textId="3CDF093E"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Skilled engineering trades</w:t>
            </w:r>
          </w:p>
        </w:tc>
        <w:tc>
          <w:tcPr>
            <w:tcW w:w="1762" w:type="dxa"/>
          </w:tcPr>
          <w:p w14:paraId="3DA80E44" w14:textId="554F814B"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52</w:t>
            </w:r>
          </w:p>
        </w:tc>
        <w:tc>
          <w:tcPr>
            <w:tcW w:w="1798" w:type="dxa"/>
          </w:tcPr>
          <w:p w14:paraId="733827F5" w14:textId="3B759025"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metal and </w:t>
            </w:r>
            <w:r w:rsidR="00036E59">
              <w:rPr>
                <w:rFonts w:ascii="Book Antiqua" w:hAnsi="Book Antiqua"/>
                <w:sz w:val="20"/>
                <w:szCs w:val="20"/>
              </w:rPr>
              <w:t>electrical</w:t>
            </w:r>
            <w:r>
              <w:rPr>
                <w:rFonts w:ascii="Book Antiqua" w:hAnsi="Book Antiqua"/>
                <w:sz w:val="20"/>
                <w:szCs w:val="20"/>
              </w:rPr>
              <w:t xml:space="preserve"> trades</w:t>
            </w:r>
          </w:p>
        </w:tc>
      </w:tr>
      <w:tr w:rsidR="00326566" w:rsidRPr="00C255F9" w14:paraId="727FD1C8"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778BE019" w14:textId="77777777" w:rsidR="00326566" w:rsidRPr="00C255F9" w:rsidRDefault="00326566" w:rsidP="00326566">
            <w:pPr>
              <w:spacing w:line="480" w:lineRule="auto"/>
              <w:rPr>
                <w:rFonts w:ascii="Book Antiqua" w:hAnsi="Book Antiqua"/>
                <w:sz w:val="20"/>
                <w:szCs w:val="20"/>
              </w:rPr>
            </w:pPr>
          </w:p>
        </w:tc>
        <w:tc>
          <w:tcPr>
            <w:tcW w:w="1763" w:type="dxa"/>
          </w:tcPr>
          <w:p w14:paraId="4C2121FB" w14:textId="35403739" w:rsidR="00326566" w:rsidRPr="00C255F9" w:rsidRDefault="00326566"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5a</w:t>
            </w:r>
          </w:p>
        </w:tc>
        <w:tc>
          <w:tcPr>
            <w:tcW w:w="2114" w:type="dxa"/>
          </w:tcPr>
          <w:p w14:paraId="2E21809D" w14:textId="1842673C"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Skilled </w:t>
            </w:r>
            <w:r w:rsidR="00036E59">
              <w:rPr>
                <w:rFonts w:ascii="Book Antiqua" w:hAnsi="Book Antiqua"/>
                <w:sz w:val="20"/>
                <w:szCs w:val="20"/>
              </w:rPr>
              <w:t>construction</w:t>
            </w:r>
            <w:r>
              <w:rPr>
                <w:rFonts w:ascii="Book Antiqua" w:hAnsi="Book Antiqua"/>
                <w:sz w:val="20"/>
                <w:szCs w:val="20"/>
              </w:rPr>
              <w:t xml:space="preserve"> trades</w:t>
            </w:r>
          </w:p>
        </w:tc>
        <w:tc>
          <w:tcPr>
            <w:tcW w:w="1762" w:type="dxa"/>
          </w:tcPr>
          <w:p w14:paraId="564FC620" w14:textId="77281084"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53</w:t>
            </w:r>
          </w:p>
        </w:tc>
        <w:tc>
          <w:tcPr>
            <w:tcW w:w="1798" w:type="dxa"/>
          </w:tcPr>
          <w:p w14:paraId="4D709137" w14:textId="6FC7ADCD" w:rsidR="00326566" w:rsidRPr="00C255F9" w:rsidRDefault="00DB0098" w:rsidP="00326566">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Skilled construction and building trades</w:t>
            </w:r>
          </w:p>
        </w:tc>
      </w:tr>
      <w:tr w:rsidR="00DB0098" w:rsidRPr="00C255F9" w14:paraId="76F892D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C9FC797" w14:textId="77777777" w:rsidR="00326566" w:rsidRPr="00C255F9" w:rsidRDefault="00326566" w:rsidP="00326566">
            <w:pPr>
              <w:spacing w:line="480" w:lineRule="auto"/>
              <w:rPr>
                <w:rFonts w:ascii="Book Antiqua" w:hAnsi="Book Antiqua"/>
                <w:sz w:val="20"/>
                <w:szCs w:val="20"/>
              </w:rPr>
            </w:pPr>
          </w:p>
        </w:tc>
        <w:tc>
          <w:tcPr>
            <w:tcW w:w="1763" w:type="dxa"/>
          </w:tcPr>
          <w:p w14:paraId="08B8AEEC" w14:textId="5F9A3178" w:rsidR="00326566" w:rsidRPr="00C255F9" w:rsidRDefault="00326566"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255F9">
              <w:rPr>
                <w:rFonts w:ascii="Book Antiqua" w:hAnsi="Book Antiqua"/>
                <w:sz w:val="20"/>
                <w:szCs w:val="20"/>
              </w:rPr>
              <w:t>5c</w:t>
            </w:r>
          </w:p>
        </w:tc>
        <w:tc>
          <w:tcPr>
            <w:tcW w:w="2114" w:type="dxa"/>
          </w:tcPr>
          <w:p w14:paraId="301B36A7" w14:textId="72D49B8A"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skilled trades</w:t>
            </w:r>
          </w:p>
        </w:tc>
        <w:tc>
          <w:tcPr>
            <w:tcW w:w="1762" w:type="dxa"/>
          </w:tcPr>
          <w:p w14:paraId="1F0C70DF" w14:textId="66E73D27"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54</w:t>
            </w:r>
          </w:p>
        </w:tc>
        <w:tc>
          <w:tcPr>
            <w:tcW w:w="1798" w:type="dxa"/>
          </w:tcPr>
          <w:p w14:paraId="3B52EA70" w14:textId="6502CCFC" w:rsidR="00326566" w:rsidRPr="00C255F9" w:rsidRDefault="00DB0098" w:rsidP="00326566">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Textiles, </w:t>
            </w:r>
            <w:proofErr w:type="gramStart"/>
            <w:r>
              <w:rPr>
                <w:rFonts w:ascii="Book Antiqua" w:hAnsi="Book Antiqua"/>
                <w:sz w:val="20"/>
                <w:szCs w:val="20"/>
              </w:rPr>
              <w:t>printing</w:t>
            </w:r>
            <w:proofErr w:type="gramEnd"/>
            <w:r>
              <w:rPr>
                <w:rFonts w:ascii="Book Antiqua" w:hAnsi="Book Antiqua"/>
                <w:sz w:val="20"/>
                <w:szCs w:val="20"/>
              </w:rPr>
              <w:t xml:space="preserve"> and other skilled trades</w:t>
            </w:r>
          </w:p>
        </w:tc>
      </w:tr>
      <w:tr w:rsidR="00DB0098" w:rsidRPr="00C255F9" w14:paraId="324760F9"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4A6E0080" w14:textId="61909925"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2</w:t>
            </w:r>
          </w:p>
        </w:tc>
        <w:tc>
          <w:tcPr>
            <w:tcW w:w="1763" w:type="dxa"/>
          </w:tcPr>
          <w:p w14:paraId="79161B4B" w14:textId="65423DE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4a</w:t>
            </w:r>
          </w:p>
        </w:tc>
        <w:tc>
          <w:tcPr>
            <w:tcW w:w="2114" w:type="dxa"/>
          </w:tcPr>
          <w:p w14:paraId="6022028E" w14:textId="2137C463"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Clerical occupations</w:t>
            </w:r>
          </w:p>
        </w:tc>
        <w:tc>
          <w:tcPr>
            <w:tcW w:w="1762" w:type="dxa"/>
          </w:tcPr>
          <w:p w14:paraId="13C8FA99" w14:textId="1CEAF4A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41</w:t>
            </w:r>
          </w:p>
        </w:tc>
        <w:tc>
          <w:tcPr>
            <w:tcW w:w="1798" w:type="dxa"/>
          </w:tcPr>
          <w:p w14:paraId="20428079" w14:textId="6E6BA5A0"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Administrative occupations</w:t>
            </w:r>
          </w:p>
        </w:tc>
      </w:tr>
      <w:tr w:rsidR="00DB0098" w:rsidRPr="00C255F9" w14:paraId="33EB1A41"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6EA77812" w14:textId="77777777" w:rsidR="00DB0098" w:rsidRPr="00C255F9" w:rsidRDefault="00DB0098" w:rsidP="00DB0098">
            <w:pPr>
              <w:spacing w:line="480" w:lineRule="auto"/>
              <w:rPr>
                <w:rFonts w:ascii="Book Antiqua" w:hAnsi="Book Antiqua"/>
                <w:sz w:val="20"/>
                <w:szCs w:val="20"/>
              </w:rPr>
            </w:pPr>
          </w:p>
        </w:tc>
        <w:tc>
          <w:tcPr>
            <w:tcW w:w="1763" w:type="dxa"/>
          </w:tcPr>
          <w:p w14:paraId="29B64E0A" w14:textId="394E3FC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4b</w:t>
            </w:r>
          </w:p>
        </w:tc>
        <w:tc>
          <w:tcPr>
            <w:tcW w:w="2114" w:type="dxa"/>
          </w:tcPr>
          <w:p w14:paraId="51DCA714" w14:textId="7375C29C"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occupations</w:t>
            </w:r>
          </w:p>
        </w:tc>
        <w:tc>
          <w:tcPr>
            <w:tcW w:w="1762" w:type="dxa"/>
          </w:tcPr>
          <w:p w14:paraId="1902951E" w14:textId="7CB8A6D2"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42</w:t>
            </w:r>
          </w:p>
        </w:tc>
        <w:tc>
          <w:tcPr>
            <w:tcW w:w="1798" w:type="dxa"/>
          </w:tcPr>
          <w:p w14:paraId="131F5420" w14:textId="32BDED80"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Secretarial and related occupations</w:t>
            </w:r>
          </w:p>
        </w:tc>
      </w:tr>
      <w:tr w:rsidR="00DB0098" w:rsidRPr="00C255F9" w14:paraId="13AF87D1"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4D96597" w14:textId="77777777" w:rsidR="00DB0098" w:rsidRPr="00C255F9" w:rsidRDefault="00DB0098" w:rsidP="00DB0098">
            <w:pPr>
              <w:spacing w:line="480" w:lineRule="auto"/>
              <w:rPr>
                <w:rFonts w:ascii="Book Antiqua" w:hAnsi="Book Antiqua"/>
                <w:sz w:val="20"/>
                <w:szCs w:val="20"/>
              </w:rPr>
            </w:pPr>
          </w:p>
        </w:tc>
        <w:tc>
          <w:tcPr>
            <w:tcW w:w="1763" w:type="dxa"/>
          </w:tcPr>
          <w:p w14:paraId="731B0DA5" w14:textId="09F0B1B9"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6b</w:t>
            </w:r>
          </w:p>
        </w:tc>
        <w:tc>
          <w:tcPr>
            <w:tcW w:w="2114" w:type="dxa"/>
          </w:tcPr>
          <w:p w14:paraId="6FE77131" w14:textId="07B7C0CE"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Personal service occupations</w:t>
            </w:r>
          </w:p>
        </w:tc>
        <w:tc>
          <w:tcPr>
            <w:tcW w:w="1762" w:type="dxa"/>
          </w:tcPr>
          <w:p w14:paraId="1CEE678E" w14:textId="52E4C5AB"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61</w:t>
            </w:r>
          </w:p>
        </w:tc>
        <w:tc>
          <w:tcPr>
            <w:tcW w:w="1798" w:type="dxa"/>
          </w:tcPr>
          <w:p w14:paraId="010764B8" w14:textId="15B457D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Caring </w:t>
            </w:r>
            <w:r w:rsidR="00036E59">
              <w:rPr>
                <w:rFonts w:ascii="Book Antiqua" w:hAnsi="Book Antiqua"/>
                <w:sz w:val="20"/>
                <w:szCs w:val="20"/>
              </w:rPr>
              <w:t>personal</w:t>
            </w:r>
            <w:r>
              <w:rPr>
                <w:rFonts w:ascii="Book Antiqua" w:hAnsi="Book Antiqua"/>
                <w:sz w:val="20"/>
                <w:szCs w:val="20"/>
              </w:rPr>
              <w:t xml:space="preserve"> service occupations</w:t>
            </w:r>
          </w:p>
        </w:tc>
      </w:tr>
      <w:tr w:rsidR="00DB0098" w:rsidRPr="00C255F9" w14:paraId="40BB4F24"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4FFA0D68" w14:textId="77777777" w:rsidR="00DB0098" w:rsidRPr="00C255F9" w:rsidRDefault="00DB0098" w:rsidP="00DB0098">
            <w:pPr>
              <w:spacing w:line="480" w:lineRule="auto"/>
              <w:rPr>
                <w:rFonts w:ascii="Book Antiqua" w:hAnsi="Book Antiqua"/>
                <w:sz w:val="20"/>
                <w:szCs w:val="20"/>
              </w:rPr>
            </w:pPr>
          </w:p>
        </w:tc>
        <w:tc>
          <w:tcPr>
            <w:tcW w:w="1763" w:type="dxa"/>
          </w:tcPr>
          <w:p w14:paraId="46E121C4" w14:textId="71DEBB2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7b</w:t>
            </w:r>
          </w:p>
        </w:tc>
        <w:tc>
          <w:tcPr>
            <w:tcW w:w="2114" w:type="dxa"/>
          </w:tcPr>
          <w:p w14:paraId="45D9293B" w14:textId="2F6C4221"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Other sales occupations</w:t>
            </w:r>
          </w:p>
        </w:tc>
        <w:tc>
          <w:tcPr>
            <w:tcW w:w="1762" w:type="dxa"/>
          </w:tcPr>
          <w:p w14:paraId="370F8BC9" w14:textId="2D8002DF"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62</w:t>
            </w:r>
          </w:p>
        </w:tc>
        <w:tc>
          <w:tcPr>
            <w:tcW w:w="1798" w:type="dxa"/>
          </w:tcPr>
          <w:p w14:paraId="6A725F34" w14:textId="195554A9"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Leisure and other personal service occupations</w:t>
            </w:r>
          </w:p>
        </w:tc>
      </w:tr>
      <w:tr w:rsidR="00DB0098" w:rsidRPr="00C255F9" w14:paraId="722F10D6"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1E77FAF5" w14:textId="77777777" w:rsidR="00DB0098" w:rsidRPr="00C255F9" w:rsidRDefault="00DB0098" w:rsidP="00DB0098">
            <w:pPr>
              <w:spacing w:line="480" w:lineRule="auto"/>
              <w:rPr>
                <w:rFonts w:ascii="Book Antiqua" w:hAnsi="Book Antiqua"/>
                <w:sz w:val="20"/>
                <w:szCs w:val="20"/>
              </w:rPr>
            </w:pPr>
          </w:p>
        </w:tc>
        <w:tc>
          <w:tcPr>
            <w:tcW w:w="1763" w:type="dxa"/>
          </w:tcPr>
          <w:p w14:paraId="7BE349AA" w14:textId="08BFBDAA"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8a</w:t>
            </w:r>
          </w:p>
        </w:tc>
        <w:tc>
          <w:tcPr>
            <w:tcW w:w="2114" w:type="dxa"/>
          </w:tcPr>
          <w:p w14:paraId="598DF598" w14:textId="6731B4AB"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Industrial plant and machine operators, assemblers</w:t>
            </w:r>
          </w:p>
        </w:tc>
        <w:tc>
          <w:tcPr>
            <w:tcW w:w="1762" w:type="dxa"/>
          </w:tcPr>
          <w:p w14:paraId="3613A55B" w14:textId="22FADF0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71</w:t>
            </w:r>
          </w:p>
        </w:tc>
        <w:tc>
          <w:tcPr>
            <w:tcW w:w="1798" w:type="dxa"/>
          </w:tcPr>
          <w:p w14:paraId="2ABB656F" w14:textId="33EF9612"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Sales </w:t>
            </w:r>
            <w:r w:rsidR="00036E59">
              <w:rPr>
                <w:rFonts w:ascii="Book Antiqua" w:hAnsi="Book Antiqua"/>
                <w:sz w:val="20"/>
                <w:szCs w:val="20"/>
              </w:rPr>
              <w:t>occupations</w:t>
            </w:r>
          </w:p>
        </w:tc>
      </w:tr>
      <w:tr w:rsidR="00DB0098" w:rsidRPr="00C255F9" w14:paraId="5B06A32D"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12A5E6D1" w14:textId="77777777" w:rsidR="00DB0098" w:rsidRPr="00C255F9" w:rsidRDefault="00DB0098" w:rsidP="00DB0098">
            <w:pPr>
              <w:spacing w:line="480" w:lineRule="auto"/>
              <w:rPr>
                <w:rFonts w:ascii="Book Antiqua" w:hAnsi="Book Antiqua"/>
                <w:sz w:val="20"/>
                <w:szCs w:val="20"/>
              </w:rPr>
            </w:pPr>
          </w:p>
        </w:tc>
        <w:tc>
          <w:tcPr>
            <w:tcW w:w="1763" w:type="dxa"/>
            <w:vMerge w:val="restart"/>
          </w:tcPr>
          <w:p w14:paraId="0194AA2F" w14:textId="3EDBD03D"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8b</w:t>
            </w:r>
          </w:p>
        </w:tc>
        <w:tc>
          <w:tcPr>
            <w:tcW w:w="2114" w:type="dxa"/>
            <w:vMerge w:val="restart"/>
          </w:tcPr>
          <w:p w14:paraId="3F5180C6" w14:textId="78ECE54D"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Drivers and mobile machine operators</w:t>
            </w:r>
          </w:p>
        </w:tc>
        <w:tc>
          <w:tcPr>
            <w:tcW w:w="1762" w:type="dxa"/>
          </w:tcPr>
          <w:p w14:paraId="34C61282" w14:textId="0D4A19D6"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72</w:t>
            </w:r>
          </w:p>
        </w:tc>
        <w:tc>
          <w:tcPr>
            <w:tcW w:w="1798" w:type="dxa"/>
          </w:tcPr>
          <w:p w14:paraId="2DC0DDB8" w14:textId="2BC89FFA"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Customer service occupations</w:t>
            </w:r>
          </w:p>
        </w:tc>
      </w:tr>
      <w:tr w:rsidR="00DB0098" w:rsidRPr="00C255F9" w14:paraId="19FE9030"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tcPr>
          <w:p w14:paraId="28AECC31" w14:textId="77777777" w:rsidR="00DB0098" w:rsidRPr="00C255F9" w:rsidRDefault="00DB0098" w:rsidP="00DB0098">
            <w:pPr>
              <w:spacing w:line="480" w:lineRule="auto"/>
              <w:rPr>
                <w:rFonts w:ascii="Book Antiqua" w:hAnsi="Book Antiqua"/>
                <w:sz w:val="20"/>
                <w:szCs w:val="20"/>
              </w:rPr>
            </w:pPr>
          </w:p>
        </w:tc>
        <w:tc>
          <w:tcPr>
            <w:tcW w:w="1763" w:type="dxa"/>
            <w:vMerge/>
          </w:tcPr>
          <w:p w14:paraId="54DC3B48" w14:textId="77777777"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2114" w:type="dxa"/>
            <w:vMerge/>
          </w:tcPr>
          <w:p w14:paraId="1FDB1DF0" w14:textId="77777777"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1762" w:type="dxa"/>
          </w:tcPr>
          <w:p w14:paraId="34183F6E" w14:textId="6ECDCC81"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81</w:t>
            </w:r>
          </w:p>
        </w:tc>
        <w:tc>
          <w:tcPr>
            <w:tcW w:w="1798" w:type="dxa"/>
          </w:tcPr>
          <w:p w14:paraId="21461E21" w14:textId="4AAE160F"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Process, plant and routine operatives</w:t>
            </w:r>
          </w:p>
        </w:tc>
      </w:tr>
      <w:tr w:rsidR="00DB0098" w:rsidRPr="00C255F9" w14:paraId="19EDA09A"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55EE3DC1" w14:textId="77777777" w:rsidR="00DB0098" w:rsidRPr="00C255F9" w:rsidRDefault="00DB0098" w:rsidP="00DB0098">
            <w:pPr>
              <w:spacing w:line="480" w:lineRule="auto"/>
              <w:rPr>
                <w:rFonts w:ascii="Book Antiqua" w:hAnsi="Book Antiqua"/>
                <w:sz w:val="20"/>
                <w:szCs w:val="20"/>
              </w:rPr>
            </w:pPr>
          </w:p>
        </w:tc>
        <w:tc>
          <w:tcPr>
            <w:tcW w:w="1763" w:type="dxa"/>
            <w:vMerge/>
          </w:tcPr>
          <w:p w14:paraId="2FC3F76C"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0BF7A9B4"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37360C19" w14:textId="682B5FA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82</w:t>
            </w:r>
          </w:p>
        </w:tc>
        <w:tc>
          <w:tcPr>
            <w:tcW w:w="1798" w:type="dxa"/>
          </w:tcPr>
          <w:p w14:paraId="2F7AED48" w14:textId="529A6EF1"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Transport and mobile machine drivers and </w:t>
            </w:r>
            <w:r w:rsidR="00036E59">
              <w:rPr>
                <w:rFonts w:ascii="Book Antiqua" w:hAnsi="Book Antiqua"/>
                <w:sz w:val="20"/>
                <w:szCs w:val="20"/>
              </w:rPr>
              <w:t>operatives</w:t>
            </w:r>
          </w:p>
        </w:tc>
      </w:tr>
      <w:tr w:rsidR="00DB0098" w:rsidRPr="00C255F9" w14:paraId="141C7124" w14:textId="77777777" w:rsidTr="00DB0098">
        <w:tc>
          <w:tcPr>
            <w:cnfStyle w:val="001000000000" w:firstRow="0" w:lastRow="0" w:firstColumn="1" w:lastColumn="0" w:oddVBand="0" w:evenVBand="0" w:oddHBand="0" w:evenHBand="0" w:firstRowFirstColumn="0" w:firstRowLastColumn="0" w:lastRowFirstColumn="0" w:lastRowLastColumn="0"/>
            <w:tcW w:w="1773" w:type="dxa"/>
            <w:vMerge w:val="restart"/>
          </w:tcPr>
          <w:p w14:paraId="5E565F5E" w14:textId="19958832" w:rsidR="00DB0098" w:rsidRPr="00C255F9" w:rsidRDefault="00DB0098" w:rsidP="00DB0098">
            <w:pPr>
              <w:spacing w:line="480" w:lineRule="auto"/>
              <w:rPr>
                <w:rFonts w:ascii="Book Antiqua" w:hAnsi="Book Antiqua"/>
                <w:sz w:val="20"/>
                <w:szCs w:val="20"/>
              </w:rPr>
            </w:pPr>
            <w:r>
              <w:rPr>
                <w:rFonts w:ascii="Book Antiqua" w:hAnsi="Book Antiqua"/>
                <w:sz w:val="20"/>
                <w:szCs w:val="20"/>
              </w:rPr>
              <w:t>Level 1</w:t>
            </w:r>
          </w:p>
        </w:tc>
        <w:tc>
          <w:tcPr>
            <w:tcW w:w="1763" w:type="dxa"/>
            <w:vMerge w:val="restart"/>
          </w:tcPr>
          <w:p w14:paraId="32958712" w14:textId="1896A76E"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9b</w:t>
            </w:r>
          </w:p>
        </w:tc>
        <w:tc>
          <w:tcPr>
            <w:tcW w:w="2114" w:type="dxa"/>
            <w:vMerge w:val="restart"/>
          </w:tcPr>
          <w:p w14:paraId="2D6B82ED" w14:textId="66A1E274" w:rsidR="00DB0098" w:rsidRPr="00C255F9"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Other elementary occupations</w:t>
            </w:r>
          </w:p>
        </w:tc>
        <w:tc>
          <w:tcPr>
            <w:tcW w:w="1762" w:type="dxa"/>
          </w:tcPr>
          <w:p w14:paraId="108A7938" w14:textId="6B795E85"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91</w:t>
            </w:r>
          </w:p>
        </w:tc>
        <w:tc>
          <w:tcPr>
            <w:tcW w:w="1798" w:type="dxa"/>
          </w:tcPr>
          <w:p w14:paraId="2B5918E2" w14:textId="2A2C011D" w:rsidR="00DB0098" w:rsidRDefault="00DB0098" w:rsidP="00DB0098">
            <w:pPr>
              <w:spacing w:line="480" w:lineRule="auto"/>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Pr>
                <w:rFonts w:ascii="Book Antiqua" w:hAnsi="Book Antiqua"/>
                <w:sz w:val="20"/>
                <w:szCs w:val="20"/>
              </w:rPr>
              <w:t xml:space="preserve">Elementary trades, </w:t>
            </w:r>
            <w:proofErr w:type="gramStart"/>
            <w:r>
              <w:rPr>
                <w:rFonts w:ascii="Book Antiqua" w:hAnsi="Book Antiqua"/>
                <w:sz w:val="20"/>
                <w:szCs w:val="20"/>
              </w:rPr>
              <w:t>plant</w:t>
            </w:r>
            <w:proofErr w:type="gramEnd"/>
            <w:r>
              <w:rPr>
                <w:rFonts w:ascii="Book Antiqua" w:hAnsi="Book Antiqua"/>
                <w:sz w:val="20"/>
                <w:szCs w:val="20"/>
              </w:rPr>
              <w:t xml:space="preserve"> and storage related occupations</w:t>
            </w:r>
          </w:p>
        </w:tc>
      </w:tr>
      <w:tr w:rsidR="00DB0098" w:rsidRPr="00C255F9" w14:paraId="230EC967" w14:textId="77777777" w:rsidTr="00DB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vMerge/>
          </w:tcPr>
          <w:p w14:paraId="222D4028" w14:textId="77777777" w:rsidR="00DB0098" w:rsidRPr="00C255F9" w:rsidRDefault="00DB0098" w:rsidP="00DB0098">
            <w:pPr>
              <w:spacing w:line="480" w:lineRule="auto"/>
              <w:rPr>
                <w:rFonts w:ascii="Book Antiqua" w:hAnsi="Book Antiqua"/>
                <w:sz w:val="20"/>
                <w:szCs w:val="20"/>
              </w:rPr>
            </w:pPr>
          </w:p>
        </w:tc>
        <w:tc>
          <w:tcPr>
            <w:tcW w:w="1763" w:type="dxa"/>
            <w:vMerge/>
          </w:tcPr>
          <w:p w14:paraId="3D02FC59" w14:textId="77777777"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2114" w:type="dxa"/>
            <w:vMerge/>
          </w:tcPr>
          <w:p w14:paraId="3697B68D" w14:textId="77777777" w:rsidR="00DB0098" w:rsidRPr="00C255F9"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1762" w:type="dxa"/>
          </w:tcPr>
          <w:p w14:paraId="75431F5A" w14:textId="7533857B"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92</w:t>
            </w:r>
          </w:p>
        </w:tc>
        <w:tc>
          <w:tcPr>
            <w:tcW w:w="1798" w:type="dxa"/>
          </w:tcPr>
          <w:p w14:paraId="2B16C19F" w14:textId="5494B89E" w:rsidR="00DB0098" w:rsidRDefault="00DB0098" w:rsidP="00DB0098">
            <w:pPr>
              <w:spacing w:line="480" w:lineRule="auto"/>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Pr>
                <w:rFonts w:ascii="Book Antiqua" w:hAnsi="Book Antiqua"/>
                <w:sz w:val="20"/>
                <w:szCs w:val="20"/>
              </w:rPr>
              <w:t>Elementary administrative and service occupations</w:t>
            </w:r>
          </w:p>
        </w:tc>
      </w:tr>
    </w:tbl>
    <w:p w14:paraId="50A93DD1" w14:textId="1A42F129" w:rsidR="00326566" w:rsidRDefault="00DB0098" w:rsidP="00326566">
      <w:pPr>
        <w:spacing w:line="480" w:lineRule="auto"/>
        <w:rPr>
          <w:rFonts w:ascii="Book Antiqua" w:hAnsi="Book Antiqua"/>
          <w:sz w:val="24"/>
          <w:szCs w:val="24"/>
        </w:rPr>
      </w:pPr>
      <w:r>
        <w:rPr>
          <w:rFonts w:ascii="Book Antiqua" w:hAnsi="Book Antiqua"/>
          <w:sz w:val="24"/>
          <w:szCs w:val="24"/>
        </w:rPr>
        <w:t xml:space="preserve">Note: Table taken from </w:t>
      </w:r>
      <w:r>
        <w:rPr>
          <w:rFonts w:ascii="Book Antiqua" w:hAnsi="Book Antiqua"/>
          <w:sz w:val="24"/>
          <w:szCs w:val="24"/>
        </w:rPr>
        <w:fldChar w:fldCharType="begin"/>
      </w:r>
      <w:r>
        <w:rPr>
          <w:rFonts w:ascii="Book Antiqua" w:hAnsi="Book Antiqua"/>
          <w:sz w:val="24"/>
          <w:szCs w:val="24"/>
        </w:rPr>
        <w:instrText xml:space="preserve"> ADDIN ZOTERO_ITEM CSL_CITATION {"citationID":"fryYjonA","properties":{"formattedCitation":"(Mackinnon, 2001)","plainCitation":"(Mackinnon, 2001)","noteIndex":0},"citationItems":[{"id":11025,"uris":["http://zotero.org/users/8741181/items/5YJIXV7B"],"itemData":{"id":11025,"type":"article-journal","abstract":"Employment rate was 74.8 per cent among people of working age in the February-April 2001 period, up 0.1 percentage point from November 2000-January 2001 and up 0.3 percentage points on the same period a year earlier (Figure 1, Table A.1).","container-title":"Labour Market Trends","language":"en","source":"Zotero","title":"Labour Market Trends July 2001","author":[{"family":"Mackinnon","given":"Neil"}],"issued":{"date-parts":[["2001"]]},"citation-key":"mackinnonLabourMarketTrends2001"}}],"schema":"https://github.com/citation-style-language/schema/raw/master/csl-citation.json"} </w:instrText>
      </w:r>
      <w:r>
        <w:rPr>
          <w:rFonts w:ascii="Book Antiqua" w:hAnsi="Book Antiqua"/>
          <w:sz w:val="24"/>
          <w:szCs w:val="24"/>
        </w:rPr>
        <w:fldChar w:fldCharType="separate"/>
      </w:r>
      <w:r w:rsidRPr="00DB0098">
        <w:rPr>
          <w:rFonts w:ascii="Book Antiqua" w:hAnsi="Book Antiqua"/>
          <w:sz w:val="24"/>
        </w:rPr>
        <w:t>(Mackinnon, 2001)</w:t>
      </w:r>
      <w:r>
        <w:rPr>
          <w:rFonts w:ascii="Book Antiqua" w:hAnsi="Book Antiqua"/>
          <w:sz w:val="24"/>
          <w:szCs w:val="24"/>
        </w:rPr>
        <w:fldChar w:fldCharType="end"/>
      </w:r>
    </w:p>
    <w:p w14:paraId="13099077" w14:textId="47CF1FB8" w:rsidR="00DB0098" w:rsidRPr="00326566" w:rsidRDefault="00DB0098" w:rsidP="00326566">
      <w:pPr>
        <w:spacing w:line="480" w:lineRule="auto"/>
        <w:rPr>
          <w:rFonts w:ascii="Book Antiqua" w:hAnsi="Book Antiqua"/>
          <w:sz w:val="24"/>
          <w:szCs w:val="24"/>
        </w:rPr>
      </w:pPr>
      <w:r>
        <w:rPr>
          <w:rFonts w:ascii="Book Antiqua" w:hAnsi="Book Antiqua"/>
          <w:sz w:val="24"/>
          <w:szCs w:val="24"/>
        </w:rPr>
        <w:t xml:space="preserve">Within </w:t>
      </w:r>
      <w:r w:rsidR="00036E59">
        <w:rPr>
          <w:rFonts w:ascii="Book Antiqua" w:hAnsi="Book Antiqua"/>
          <w:sz w:val="24"/>
          <w:szCs w:val="24"/>
        </w:rPr>
        <w:t>subsequent</w:t>
      </w:r>
      <w:r>
        <w:rPr>
          <w:rFonts w:ascii="Book Antiqua" w:hAnsi="Book Antiqua"/>
          <w:sz w:val="24"/>
          <w:szCs w:val="24"/>
        </w:rPr>
        <w:t xml:space="preserve"> analysis, alongside a sensitivity analysis of social </w:t>
      </w:r>
      <w:r w:rsidR="00036E59">
        <w:rPr>
          <w:rFonts w:ascii="Book Antiqua" w:hAnsi="Book Antiqua"/>
          <w:sz w:val="24"/>
          <w:szCs w:val="24"/>
        </w:rPr>
        <w:t>stratification</w:t>
      </w:r>
      <w:r>
        <w:rPr>
          <w:rFonts w:ascii="Book Antiqua" w:hAnsi="Book Antiqua"/>
          <w:sz w:val="24"/>
          <w:szCs w:val="24"/>
        </w:rPr>
        <w:t xml:space="preserve"> measures, another sensitivity analysis will be conducted comparing SOC 90 and SOC 2000 codes. Both the SOC 90 and SOC 2000 construction of each of the three social </w:t>
      </w:r>
      <w:r w:rsidR="00036E59">
        <w:rPr>
          <w:rFonts w:ascii="Book Antiqua" w:hAnsi="Book Antiqua"/>
          <w:sz w:val="24"/>
          <w:szCs w:val="24"/>
        </w:rPr>
        <w:t>stratification</w:t>
      </w:r>
      <w:r>
        <w:rPr>
          <w:rFonts w:ascii="Book Antiqua" w:hAnsi="Book Antiqua"/>
          <w:sz w:val="24"/>
          <w:szCs w:val="24"/>
        </w:rPr>
        <w:t xml:space="preserve"> variables: NS-SEC, CAMSIS, and RGSC will be provided in the following descriptive statistics. Goodness-of-fit statistics will determine the best fit social </w:t>
      </w:r>
      <w:r w:rsidR="00036E59">
        <w:rPr>
          <w:rFonts w:ascii="Book Antiqua" w:hAnsi="Book Antiqua"/>
          <w:sz w:val="24"/>
          <w:szCs w:val="24"/>
        </w:rPr>
        <w:t xml:space="preserve">stratification </w:t>
      </w:r>
      <w:r>
        <w:rPr>
          <w:rFonts w:ascii="Book Antiqua" w:hAnsi="Book Antiqua"/>
          <w:sz w:val="24"/>
          <w:szCs w:val="24"/>
        </w:rPr>
        <w:t xml:space="preserve">measure to use within subsequent analysis, as such the comparative SOC 90 and SOC 2000 models will only be compared for the selected social stratification variable – the other two </w:t>
      </w:r>
      <w:r w:rsidR="00036E59">
        <w:rPr>
          <w:rFonts w:ascii="Book Antiqua" w:hAnsi="Book Antiqua"/>
          <w:sz w:val="24"/>
          <w:szCs w:val="24"/>
        </w:rPr>
        <w:t>comparisons</w:t>
      </w:r>
      <w:r>
        <w:rPr>
          <w:rFonts w:ascii="Book Antiqua" w:hAnsi="Book Antiqua"/>
          <w:sz w:val="24"/>
          <w:szCs w:val="24"/>
        </w:rPr>
        <w:t xml:space="preserve"> will be provided in the appendix. </w:t>
      </w:r>
    </w:p>
    <w:p w14:paraId="2B256638" w14:textId="77777777" w:rsidR="00B947F6" w:rsidRPr="00837293" w:rsidRDefault="00B947F6" w:rsidP="00D90843">
      <w:pPr>
        <w:pStyle w:val="Heading2"/>
      </w:pPr>
      <w:bookmarkStart w:id="51" w:name="_Toc152408174"/>
      <w:bookmarkStart w:id="52" w:name="_Toc156204281"/>
      <w:r w:rsidRPr="00837293">
        <w:lastRenderedPageBreak/>
        <w:t>Descriptive Statistics</w:t>
      </w:r>
      <w:bookmarkEnd w:id="51"/>
      <w:bookmarkEnd w:id="52"/>
    </w:p>
    <w:p w14:paraId="54CF44EA" w14:textId="6984FD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DB0098">
        <w:rPr>
          <w:rFonts w:ascii="Book Antiqua" w:hAnsi="Book Antiqua" w:cs="Times New Roman"/>
          <w:sz w:val="24"/>
          <w:szCs w:val="24"/>
        </w:rPr>
        <w:t>10</w:t>
      </w:r>
      <w:r w:rsidRPr="00837293">
        <w:rPr>
          <w:rFonts w:ascii="Book Antiqua" w:hAnsi="Book Antiqua" w:cs="Times New Roman"/>
          <w:sz w:val="24"/>
          <w:szCs w:val="24"/>
        </w:rPr>
        <w:t xml:space="preserve"> shows the frequencies and summary statistics for the NCDS. Overall, 38.</w:t>
      </w:r>
      <w:r w:rsidR="00DB0098">
        <w:rPr>
          <w:rFonts w:ascii="Book Antiqua" w:hAnsi="Book Antiqua" w:cs="Times New Roman"/>
          <w:sz w:val="24"/>
          <w:szCs w:val="24"/>
        </w:rPr>
        <w:t>25</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DB0098">
        <w:rPr>
          <w:rFonts w:ascii="Book Antiqua" w:hAnsi="Book Antiqua" w:cs="Times New Roman"/>
          <w:sz w:val="24"/>
          <w:szCs w:val="24"/>
        </w:rPr>
        <w:t>33</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w:t>
      </w:r>
      <w:r w:rsidR="00DB0098">
        <w:rPr>
          <w:rFonts w:ascii="Book Antiqua" w:hAnsi="Book Antiqua" w:cs="Times New Roman"/>
          <w:sz w:val="24"/>
          <w:szCs w:val="24"/>
        </w:rPr>
        <w:t>85</w:t>
      </w:r>
      <w:r w:rsidR="009F3F55" w:rsidRPr="00837293">
        <w:rPr>
          <w:rFonts w:ascii="Book Antiqua" w:hAnsi="Book Antiqua" w:cs="Times New Roman"/>
          <w:sz w:val="24"/>
          <w:szCs w:val="24"/>
        </w:rPr>
        <w:t xml:space="preserve">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DB0098">
        <w:rPr>
          <w:rFonts w:ascii="Book Antiqua" w:hAnsi="Book Antiqua" w:cs="Times New Roman"/>
          <w:sz w:val="24"/>
          <w:szCs w:val="24"/>
        </w:rPr>
        <w:t>07 per cent</w:t>
      </w:r>
      <w:r w:rsidRPr="00837293">
        <w:rPr>
          <w:rFonts w:ascii="Book Antiqua" w:hAnsi="Book Antiqua" w:cs="Times New Roman"/>
          <w:sz w:val="24"/>
          <w:szCs w:val="24"/>
        </w:rPr>
        <w:t>. Finally, 19.</w:t>
      </w:r>
      <w:r w:rsidR="00DB0098">
        <w:rPr>
          <w:rFonts w:ascii="Book Antiqua" w:hAnsi="Book Antiqua" w:cs="Times New Roman"/>
          <w:sz w:val="24"/>
          <w:szCs w:val="24"/>
        </w:rPr>
        <w:t>51</w:t>
      </w:r>
      <w:r w:rsidRPr="00837293">
        <w:rPr>
          <w:rFonts w:ascii="Book Antiqua" w:hAnsi="Book Antiqua" w:cs="Times New Roman"/>
          <w:sz w:val="24"/>
          <w:szCs w:val="24"/>
        </w:rPr>
        <w:t xml:space="preserve"> per cent of the sample are in some training or apprenticeship scheme. </w:t>
      </w:r>
    </w:p>
    <w:p w14:paraId="7AC0E912" w14:textId="3BFF2474"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Educational Attainment, 64.</w:t>
      </w:r>
      <w:r w:rsidR="00DB0098">
        <w:rPr>
          <w:rFonts w:ascii="Book Antiqua" w:hAnsi="Book Antiqua" w:cs="Times New Roman"/>
          <w:sz w:val="24"/>
          <w:szCs w:val="24"/>
        </w:rPr>
        <w:t>51</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DB0098">
        <w:rPr>
          <w:rFonts w:ascii="Book Antiqua" w:hAnsi="Book Antiqua" w:cs="Times New Roman"/>
          <w:sz w:val="24"/>
          <w:szCs w:val="24"/>
        </w:rPr>
        <w:t>49</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DB0098">
        <w:rPr>
          <w:rFonts w:ascii="Book Antiqua" w:hAnsi="Book Antiqua" w:cs="Times New Roman"/>
          <w:sz w:val="24"/>
          <w:szCs w:val="24"/>
        </w:rPr>
        <w:t>09</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DB0098">
        <w:rPr>
          <w:rFonts w:ascii="Book Antiqua" w:hAnsi="Book Antiqua" w:cs="Times New Roman"/>
          <w:sz w:val="24"/>
          <w:szCs w:val="24"/>
        </w:rPr>
        <w:t>91</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26829E2E" w14:textId="00A371B8"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w:t>
      </w:r>
      <w:r w:rsidR="00DB0098">
        <w:rPr>
          <w:rFonts w:ascii="Book Antiqua" w:hAnsi="Book Antiqua" w:cs="Times New Roman"/>
          <w:sz w:val="24"/>
          <w:szCs w:val="24"/>
        </w:rPr>
        <w:t xml:space="preserve">for SOC 2000 construction </w:t>
      </w:r>
      <w:r w:rsidRPr="00837293">
        <w:rPr>
          <w:rFonts w:ascii="Book Antiqua" w:hAnsi="Book Antiqua" w:cs="Times New Roman"/>
          <w:sz w:val="24"/>
          <w:szCs w:val="24"/>
        </w:rPr>
        <w:t xml:space="preserve">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DB0098">
        <w:rPr>
          <w:rFonts w:ascii="Book Antiqua" w:hAnsi="Book Antiqua" w:cs="Times New Roman"/>
          <w:sz w:val="24"/>
          <w:szCs w:val="24"/>
        </w:rPr>
        <w:t>largest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DB0098">
        <w:rPr>
          <w:rFonts w:ascii="Book Antiqua" w:hAnsi="Book Antiqua" w:cs="Times New Roman"/>
          <w:sz w:val="24"/>
          <w:szCs w:val="24"/>
        </w:rPr>
        <w:t>97</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w:t>
      </w:r>
      <w:r w:rsidR="00DB0098">
        <w:rPr>
          <w:rFonts w:ascii="Book Antiqua" w:hAnsi="Book Antiqua" w:cs="Times New Roman"/>
          <w:sz w:val="24"/>
          <w:szCs w:val="24"/>
        </w:rPr>
        <w:t>10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w:t>
      </w:r>
      <w:r w:rsidR="00DB0098">
        <w:rPr>
          <w:rFonts w:ascii="Book Antiqua" w:hAnsi="Book Antiqua" w:cs="Times New Roman"/>
          <w:sz w:val="24"/>
          <w:szCs w:val="24"/>
        </w:rPr>
        <w:t>87</w:t>
      </w:r>
      <w:r w:rsidR="008E289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w:t>
      </w:r>
      <w:r w:rsidR="00DB0098">
        <w:rPr>
          <w:rFonts w:ascii="Book Antiqua" w:hAnsi="Book Antiqua" w:cs="Times New Roman"/>
          <w:sz w:val="24"/>
          <w:szCs w:val="24"/>
        </w:rPr>
        <w:t xml:space="preserve">Compared to NS-SEC categories for SOC 90 construction, there are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differences. Most prominent of these </w:t>
      </w:r>
      <w:r w:rsidR="00036E59">
        <w:rPr>
          <w:rFonts w:ascii="Book Antiqua" w:hAnsi="Book Antiqua" w:cs="Times New Roman"/>
          <w:sz w:val="24"/>
          <w:szCs w:val="24"/>
        </w:rPr>
        <w:t>constitutes</w:t>
      </w:r>
      <w:r w:rsidR="00DB0098">
        <w:rPr>
          <w:rFonts w:ascii="Book Antiqua" w:hAnsi="Book Antiqua" w:cs="Times New Roman"/>
          <w:sz w:val="24"/>
          <w:szCs w:val="24"/>
        </w:rPr>
        <w:t xml:space="preserve"> the very small </w:t>
      </w:r>
      <w:proofErr w:type="gramStart"/>
      <w:r w:rsidR="00DB0098">
        <w:rPr>
          <w:rFonts w:ascii="Book Antiqua" w:hAnsi="Book Antiqua" w:cs="Times New Roman"/>
          <w:sz w:val="24"/>
          <w:szCs w:val="24"/>
        </w:rPr>
        <w:t>amount</w:t>
      </w:r>
      <w:proofErr w:type="gramEnd"/>
      <w:r w:rsidR="00DB0098">
        <w:rPr>
          <w:rFonts w:ascii="Book Antiqua" w:hAnsi="Book Antiqua" w:cs="Times New Roman"/>
          <w:sz w:val="24"/>
          <w:szCs w:val="24"/>
        </w:rPr>
        <w:t xml:space="preserve"> of individuals that occupy NS-SEC 1.1 – 0.11 per cent compared to the SOC 2000 constructions 3.10 per cent. Other differences see for the SOC 90 construction that NS-SEC 1.2, 2 and 4 decrease </w:t>
      </w:r>
      <w:proofErr w:type="gramStart"/>
      <w:r w:rsidR="00036E59">
        <w:rPr>
          <w:rFonts w:ascii="Book Antiqua" w:hAnsi="Book Antiqua" w:cs="Times New Roman"/>
          <w:sz w:val="24"/>
          <w:szCs w:val="24"/>
        </w:rPr>
        <w:t>comparative</w:t>
      </w:r>
      <w:proofErr w:type="gramEnd"/>
      <w:r w:rsidR="00DB0098">
        <w:rPr>
          <w:rFonts w:ascii="Book Antiqua" w:hAnsi="Book Antiqua" w:cs="Times New Roman"/>
          <w:sz w:val="24"/>
          <w:szCs w:val="24"/>
        </w:rPr>
        <w:t xml:space="preserve"> to their SOC 2000 counterparts and NS-SEC 3, 5, 6, and 7 increased </w:t>
      </w:r>
      <w:r w:rsidR="00036E59">
        <w:rPr>
          <w:rFonts w:ascii="Book Antiqua" w:hAnsi="Book Antiqua" w:cs="Times New Roman"/>
          <w:sz w:val="24"/>
          <w:szCs w:val="24"/>
        </w:rPr>
        <w:t>comparative</w:t>
      </w:r>
      <w:r w:rsidR="00DB0098">
        <w:rPr>
          <w:rFonts w:ascii="Book Antiqua" w:hAnsi="Book Antiqua" w:cs="Times New Roman"/>
          <w:sz w:val="24"/>
          <w:szCs w:val="24"/>
        </w:rPr>
        <w:t xml:space="preserve"> to their SOC 2000 counterparts. </w:t>
      </w:r>
    </w:p>
    <w:p w14:paraId="2FB8E14D" w14:textId="69FC9AB1" w:rsidR="00DB0098"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RGSC</w:t>
      </w:r>
      <w:r w:rsidR="00DB0098">
        <w:rPr>
          <w:rFonts w:ascii="Book Antiqua" w:hAnsi="Book Antiqua" w:cs="Times New Roman"/>
          <w:sz w:val="24"/>
          <w:szCs w:val="24"/>
        </w:rPr>
        <w:t xml:space="preserve"> for SOC 2000</w:t>
      </w:r>
      <w:r w:rsidRPr="00837293">
        <w:rPr>
          <w:rFonts w:ascii="Book Antiqua" w:hAnsi="Book Antiqua" w:cs="Times New Roman"/>
          <w:sz w:val="24"/>
          <w:szCs w:val="24"/>
        </w:rPr>
        <w:t xml:space="preserve">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DB0098">
        <w:rPr>
          <w:rFonts w:ascii="Book Antiqua" w:hAnsi="Book Antiqua" w:cs="Times New Roman"/>
          <w:sz w:val="24"/>
          <w:szCs w:val="24"/>
        </w:rPr>
        <w:t>62</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DB0098">
        <w:rPr>
          <w:rFonts w:ascii="Book Antiqua" w:hAnsi="Book Antiqua" w:cs="Times New Roman"/>
          <w:sz w:val="24"/>
          <w:szCs w:val="24"/>
        </w:rPr>
        <w:t>30</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xml:space="preserve">, on top of their </w:t>
      </w:r>
      <w:r w:rsidR="009F3F55" w:rsidRPr="00837293">
        <w:rPr>
          <w:rFonts w:ascii="Book Antiqua" w:hAnsi="Book Antiqua" w:cs="Times New Roman"/>
          <w:sz w:val="24"/>
          <w:szCs w:val="24"/>
        </w:rPr>
        <w:lastRenderedPageBreak/>
        <w:t>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w:t>
      </w:r>
      <w:r w:rsidR="00DB0098">
        <w:rPr>
          <w:rFonts w:ascii="Book Antiqua" w:hAnsi="Book Antiqua" w:cs="Times New Roman"/>
          <w:sz w:val="24"/>
          <w:szCs w:val="24"/>
        </w:rPr>
        <w:t xml:space="preserve">Compared to the SOC 2000 construction of RGSC, the SOC 90 construction also has some </w:t>
      </w:r>
      <w:r w:rsidR="00036E59">
        <w:rPr>
          <w:rFonts w:ascii="Book Antiqua" w:hAnsi="Book Antiqua" w:cs="Times New Roman"/>
          <w:sz w:val="24"/>
          <w:szCs w:val="24"/>
        </w:rPr>
        <w:t>substantive</w:t>
      </w:r>
      <w:r w:rsidR="00DB0098">
        <w:rPr>
          <w:rFonts w:ascii="Book Antiqua" w:hAnsi="Book Antiqua" w:cs="Times New Roman"/>
          <w:sz w:val="24"/>
          <w:szCs w:val="24"/>
        </w:rPr>
        <w:t xml:space="preserve"> deviations. RGSC 2 has a large decrease from 20.45 per cent to 7.74 per cent, RGSC 3M also has a large decrease from 41.62 per cent to 30.92 per cent. On the other hand, RGSC 4 has a large increase from 14.33 per cent to 34.95 per cent from SOC 2000 to SOC 90 construction. </w:t>
      </w:r>
    </w:p>
    <w:p w14:paraId="3833BCDB" w14:textId="5DC7AA7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Finally, CAMSIS</w:t>
      </w:r>
      <w:r w:rsidR="00DB0098">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has a mean of </w:t>
      </w:r>
      <w:r w:rsidR="00DB0098">
        <w:rPr>
          <w:rFonts w:ascii="Book Antiqua" w:hAnsi="Book Antiqua" w:cs="Times New Roman"/>
          <w:sz w:val="24"/>
          <w:szCs w:val="24"/>
        </w:rPr>
        <w:t>44</w:t>
      </w:r>
      <w:r w:rsidR="008E2895" w:rsidRPr="00837293">
        <w:rPr>
          <w:rFonts w:ascii="Book Antiqua" w:hAnsi="Book Antiqua" w:cs="Times New Roman"/>
          <w:sz w:val="24"/>
          <w:szCs w:val="24"/>
        </w:rPr>
        <w:t>.</w:t>
      </w:r>
      <w:r w:rsidR="00DB0098">
        <w:rPr>
          <w:rFonts w:ascii="Book Antiqua" w:hAnsi="Book Antiqua" w:cs="Times New Roman"/>
          <w:sz w:val="24"/>
          <w:szCs w:val="24"/>
        </w:rPr>
        <w:t>57</w:t>
      </w:r>
      <w:r w:rsidR="008E2895" w:rsidRPr="00837293">
        <w:rPr>
          <w:rFonts w:ascii="Book Antiqua" w:hAnsi="Book Antiqua" w:cs="Times New Roman"/>
          <w:sz w:val="24"/>
          <w:szCs w:val="24"/>
        </w:rPr>
        <w:t xml:space="preserve"> and a standard deviation</w:t>
      </w:r>
      <w:r w:rsidR="00DB0098">
        <w:rPr>
          <w:rFonts w:ascii="Book Antiqua" w:hAnsi="Book Antiqua" w:cs="Times New Roman"/>
          <w:sz w:val="24"/>
          <w:szCs w:val="24"/>
        </w:rPr>
        <w:t xml:space="preserve"> of</w:t>
      </w:r>
      <w:r w:rsidR="008E2895" w:rsidRPr="00837293">
        <w:rPr>
          <w:rFonts w:ascii="Book Antiqua" w:hAnsi="Book Antiqua" w:cs="Times New Roman"/>
          <w:sz w:val="24"/>
          <w:szCs w:val="24"/>
        </w:rPr>
        <w:t xml:space="preserve"> </w:t>
      </w:r>
      <w:r w:rsidR="00DB0098">
        <w:rPr>
          <w:rFonts w:ascii="Book Antiqua" w:hAnsi="Book Antiqua" w:cs="Times New Roman"/>
          <w:sz w:val="24"/>
          <w:szCs w:val="24"/>
        </w:rPr>
        <w:t>13</w:t>
      </w:r>
      <w:r w:rsidR="008E2895" w:rsidRPr="00837293">
        <w:rPr>
          <w:rFonts w:ascii="Book Antiqua" w:hAnsi="Book Antiqua" w:cs="Times New Roman"/>
          <w:sz w:val="24"/>
          <w:szCs w:val="24"/>
        </w:rPr>
        <w:t>.</w:t>
      </w:r>
      <w:r w:rsidR="00DB0098">
        <w:rPr>
          <w:rFonts w:ascii="Book Antiqua" w:hAnsi="Book Antiqua" w:cs="Times New Roman"/>
          <w:sz w:val="24"/>
          <w:szCs w:val="24"/>
        </w:rPr>
        <w:t xml:space="preserve">63 compared to CAMSIS for SOC 90 construction that has a mean of 42.04 and a standard deviation of 12.84. </w:t>
      </w:r>
    </w:p>
    <w:p w14:paraId="14B93798" w14:textId="572DECD8"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w:t>
      </w:r>
      <w:r w:rsidR="002B383F">
        <w:rPr>
          <w:rFonts w:ascii="Book Antiqua" w:hAnsi="Book Antiqua" w:cs="Times New Roman"/>
          <w:sz w:val="24"/>
          <w:szCs w:val="24"/>
          <w:lang w:val="en-US"/>
        </w:rPr>
        <w:t>11</w:t>
      </w:r>
      <w:r w:rsidRPr="00837293">
        <w:rPr>
          <w:rFonts w:ascii="Book Antiqua" w:hAnsi="Book Antiqua" w:cs="Times New Roman"/>
          <w:sz w:val="24"/>
          <w:szCs w:val="24"/>
          <w:lang w:val="en-US"/>
        </w:rPr>
        <w:t>:</w:t>
      </w:r>
    </w:p>
    <w:p w14:paraId="15B996AA" w14:textId="37546C04" w:rsidR="006E0E39" w:rsidRDefault="00C4762D" w:rsidP="005F5AA7">
      <w:pPr>
        <w:pStyle w:val="Caption"/>
      </w:pPr>
      <w:bookmarkStart w:id="53" w:name="_Toc156204376"/>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Descriptive Statistics for Economic Activity</w:t>
      </w:r>
      <w:r w:rsidR="00D24434" w:rsidRPr="00837293">
        <w:t xml:space="preserve"> Model</w:t>
      </w:r>
      <w:bookmarkEnd w:id="53"/>
    </w:p>
    <w:tbl>
      <w:tblPr>
        <w:tblStyle w:val="GridTable6Colorful"/>
        <w:tblW w:w="0" w:type="auto"/>
        <w:tblLook w:val="04A0" w:firstRow="1" w:lastRow="0" w:firstColumn="1" w:lastColumn="0" w:noHBand="0" w:noVBand="1"/>
      </w:tblPr>
      <w:tblGrid>
        <w:gridCol w:w="3093"/>
        <w:gridCol w:w="2957"/>
        <w:gridCol w:w="2966"/>
      </w:tblGrid>
      <w:tr w:rsidR="005F5AA7" w:rsidRPr="000C1FD7" w14:paraId="76E32884" w14:textId="77777777" w:rsidTr="00EE4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832053" w14:textId="77777777" w:rsidR="005F5AA7" w:rsidRPr="000C1FD7" w:rsidRDefault="005F5AA7" w:rsidP="0096073F">
            <w:pPr>
              <w:rPr>
                <w:rFonts w:ascii="Book Antiqua" w:hAnsi="Book Antiqua"/>
              </w:rPr>
            </w:pPr>
          </w:p>
        </w:tc>
        <w:tc>
          <w:tcPr>
            <w:tcW w:w="3064" w:type="dxa"/>
          </w:tcPr>
          <w:p w14:paraId="767BF17B"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n</w:t>
            </w:r>
          </w:p>
        </w:tc>
        <w:tc>
          <w:tcPr>
            <w:tcW w:w="3067" w:type="dxa"/>
          </w:tcPr>
          <w:p w14:paraId="0BEBFA04" w14:textId="77777777" w:rsidR="005F5AA7" w:rsidRPr="000C1FD7" w:rsidRDefault="005F5AA7" w:rsidP="0096073F">
            <w:pPr>
              <w:jc w:val="right"/>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w:t>
            </w:r>
          </w:p>
        </w:tc>
      </w:tr>
      <w:tr w:rsidR="005F5AA7" w:rsidRPr="000C1FD7" w14:paraId="62EAD40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3965195" w14:textId="77777777" w:rsidR="005F5AA7" w:rsidRPr="000C1FD7" w:rsidRDefault="005F5AA7" w:rsidP="0096073F">
            <w:pPr>
              <w:rPr>
                <w:rFonts w:ascii="Book Antiqua" w:hAnsi="Book Antiqua"/>
              </w:rPr>
            </w:pPr>
            <w:r w:rsidRPr="000C1FD7">
              <w:rPr>
                <w:rFonts w:ascii="Book Antiqua" w:hAnsi="Book Antiqua"/>
              </w:rPr>
              <w:t>Economic Activity of Respondent on September when they are 16</w:t>
            </w:r>
          </w:p>
        </w:tc>
        <w:tc>
          <w:tcPr>
            <w:tcW w:w="3064" w:type="dxa"/>
          </w:tcPr>
          <w:p w14:paraId="38C47DE6"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1E9FF1" w14:textId="77777777" w:rsidR="005F5AA7" w:rsidRPr="000C1FD7" w:rsidRDefault="005F5AA7" w:rsidP="0096073F">
            <w:pP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C546E8A"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5D473C5" w14:textId="77777777" w:rsidR="005F5AA7" w:rsidRPr="000C1FD7" w:rsidRDefault="005F5AA7" w:rsidP="0096073F">
            <w:pPr>
              <w:rPr>
                <w:rFonts w:ascii="Book Antiqua" w:hAnsi="Book Antiqua"/>
                <w:i/>
                <w:iCs/>
              </w:rPr>
            </w:pPr>
            <w:r w:rsidRPr="000C1FD7">
              <w:rPr>
                <w:rFonts w:ascii="Book Antiqua" w:hAnsi="Book Antiqua"/>
                <w:i/>
                <w:iCs/>
              </w:rPr>
              <w:t xml:space="preserve">  Employment</w:t>
            </w:r>
          </w:p>
        </w:tc>
        <w:tc>
          <w:tcPr>
            <w:tcW w:w="3064" w:type="dxa"/>
          </w:tcPr>
          <w:p w14:paraId="226A30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3,217</w:t>
            </w:r>
          </w:p>
        </w:tc>
        <w:tc>
          <w:tcPr>
            <w:tcW w:w="3067" w:type="dxa"/>
          </w:tcPr>
          <w:p w14:paraId="5EC024E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38.25%</w:t>
            </w:r>
          </w:p>
        </w:tc>
      </w:tr>
      <w:tr w:rsidR="00EE4A91" w:rsidRPr="000C1FD7" w14:paraId="25CD5C53"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E215596" w14:textId="169711AF" w:rsidR="00EE4A91" w:rsidRPr="000C1FD7" w:rsidRDefault="00EE4A91" w:rsidP="00EE4A91">
            <w:pPr>
              <w:rPr>
                <w:rFonts w:ascii="Book Antiqua" w:hAnsi="Book Antiqua"/>
                <w:i/>
                <w:iCs/>
              </w:rPr>
            </w:pPr>
            <w:r>
              <w:rPr>
                <w:rFonts w:ascii="Book Antiqua" w:hAnsi="Book Antiqua"/>
              </w:rPr>
              <w:t>Non-Traditional</w:t>
            </w:r>
            <w:r w:rsidRPr="00C24B49">
              <w:rPr>
                <w:rFonts w:ascii="Book Antiqua" w:hAnsi="Book Antiqua"/>
              </w:rPr>
              <w:t xml:space="preserve"> Education</w:t>
            </w:r>
          </w:p>
        </w:tc>
        <w:tc>
          <w:tcPr>
            <w:tcW w:w="3064" w:type="dxa"/>
          </w:tcPr>
          <w:p w14:paraId="7FDD30D5"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744</w:t>
            </w:r>
          </w:p>
        </w:tc>
        <w:tc>
          <w:tcPr>
            <w:tcW w:w="3067" w:type="dxa"/>
          </w:tcPr>
          <w:p w14:paraId="63A7574F" w14:textId="77777777" w:rsidR="00EE4A91" w:rsidRPr="000C1FD7" w:rsidRDefault="00EE4A91" w:rsidP="00EE4A91">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8.85%</w:t>
            </w:r>
          </w:p>
        </w:tc>
      </w:tr>
      <w:tr w:rsidR="005F5AA7" w:rsidRPr="000C1FD7" w14:paraId="094FF30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25BA1D6" w14:textId="77777777" w:rsidR="005F5AA7" w:rsidRPr="000C1FD7" w:rsidRDefault="005F5AA7" w:rsidP="0096073F">
            <w:pPr>
              <w:rPr>
                <w:rFonts w:ascii="Book Antiqua" w:hAnsi="Book Antiqua"/>
                <w:i/>
                <w:iCs/>
              </w:rPr>
            </w:pPr>
            <w:r w:rsidRPr="000C1FD7">
              <w:rPr>
                <w:rFonts w:ascii="Book Antiqua" w:hAnsi="Book Antiqua"/>
                <w:i/>
                <w:iCs/>
              </w:rPr>
              <w:t xml:space="preserve">  School</w:t>
            </w:r>
          </w:p>
        </w:tc>
        <w:tc>
          <w:tcPr>
            <w:tcW w:w="3064" w:type="dxa"/>
          </w:tcPr>
          <w:p w14:paraId="205C65B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2,551</w:t>
            </w:r>
          </w:p>
        </w:tc>
        <w:tc>
          <w:tcPr>
            <w:tcW w:w="3067" w:type="dxa"/>
          </w:tcPr>
          <w:p w14:paraId="13B7B2B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30.33%</w:t>
            </w:r>
          </w:p>
        </w:tc>
      </w:tr>
      <w:tr w:rsidR="005F5AA7" w:rsidRPr="000C1FD7" w14:paraId="3626C8E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2AC6CE" w14:textId="77777777" w:rsidR="005F5AA7" w:rsidRPr="000C1FD7" w:rsidRDefault="005F5AA7" w:rsidP="0096073F">
            <w:pPr>
              <w:rPr>
                <w:rFonts w:ascii="Book Antiqua" w:hAnsi="Book Antiqua"/>
                <w:i/>
                <w:iCs/>
              </w:rPr>
            </w:pPr>
            <w:r w:rsidRPr="000C1FD7">
              <w:rPr>
                <w:rFonts w:ascii="Book Antiqua" w:hAnsi="Book Antiqua"/>
                <w:i/>
                <w:iCs/>
              </w:rPr>
              <w:t xml:space="preserve">  Training/Apprenticeships</w:t>
            </w:r>
          </w:p>
        </w:tc>
        <w:tc>
          <w:tcPr>
            <w:tcW w:w="3064" w:type="dxa"/>
          </w:tcPr>
          <w:p w14:paraId="1319AB5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1,641</w:t>
            </w:r>
          </w:p>
        </w:tc>
        <w:tc>
          <w:tcPr>
            <w:tcW w:w="3067" w:type="dxa"/>
          </w:tcPr>
          <w:p w14:paraId="5ACE448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19.51%</w:t>
            </w:r>
          </w:p>
        </w:tc>
      </w:tr>
      <w:tr w:rsidR="005F5AA7" w:rsidRPr="000C1FD7" w14:paraId="23A868B8"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8F7118E" w14:textId="77777777" w:rsidR="005F5AA7" w:rsidRPr="000C1FD7" w:rsidRDefault="005F5AA7" w:rsidP="0096073F">
            <w:pPr>
              <w:rPr>
                <w:rFonts w:ascii="Book Antiqua" w:hAnsi="Book Antiqua"/>
                <w:i/>
                <w:iCs/>
              </w:rPr>
            </w:pPr>
            <w:r w:rsidRPr="000C1FD7">
              <w:rPr>
                <w:rFonts w:ascii="Book Antiqua" w:hAnsi="Book Antiqua"/>
                <w:i/>
                <w:iCs/>
              </w:rPr>
              <w:t xml:space="preserve">  Unemployment and OLF</w:t>
            </w:r>
          </w:p>
        </w:tc>
        <w:tc>
          <w:tcPr>
            <w:tcW w:w="3064" w:type="dxa"/>
          </w:tcPr>
          <w:p w14:paraId="096925D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258</w:t>
            </w:r>
          </w:p>
        </w:tc>
        <w:tc>
          <w:tcPr>
            <w:tcW w:w="3067" w:type="dxa"/>
          </w:tcPr>
          <w:p w14:paraId="21DC835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3.07%</w:t>
            </w:r>
          </w:p>
        </w:tc>
      </w:tr>
      <w:tr w:rsidR="005F5AA7" w:rsidRPr="000C1FD7" w14:paraId="2B866D2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EC61DD5" w14:textId="77777777" w:rsidR="005F5AA7" w:rsidRPr="000C1FD7" w:rsidRDefault="005F5AA7" w:rsidP="0096073F">
            <w:pPr>
              <w:rPr>
                <w:rFonts w:ascii="Book Antiqua" w:hAnsi="Book Antiqua"/>
              </w:rPr>
            </w:pPr>
            <w:r w:rsidRPr="000C1FD7">
              <w:rPr>
                <w:rFonts w:ascii="Book Antiqua" w:hAnsi="Book Antiqua"/>
              </w:rPr>
              <w:t>Educational Attainment O-levels</w:t>
            </w:r>
          </w:p>
        </w:tc>
        <w:tc>
          <w:tcPr>
            <w:tcW w:w="3064" w:type="dxa"/>
          </w:tcPr>
          <w:p w14:paraId="617336B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05F4A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2B477B3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172306"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Less than </w:t>
            </w:r>
            <w:r w:rsidRPr="000C1FD7">
              <w:rPr>
                <w:rFonts w:ascii="Book Antiqua" w:hAnsi="Book Antiqua"/>
                <w:i/>
                <w:iCs/>
              </w:rPr>
              <w:t>5 O-Levels</w:t>
            </w:r>
          </w:p>
        </w:tc>
        <w:tc>
          <w:tcPr>
            <w:tcW w:w="3064" w:type="dxa"/>
          </w:tcPr>
          <w:p w14:paraId="15A7888E"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5,426</w:t>
            </w:r>
          </w:p>
        </w:tc>
        <w:tc>
          <w:tcPr>
            <w:tcW w:w="3067" w:type="dxa"/>
          </w:tcPr>
          <w:p w14:paraId="572E6E3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64.51%</w:t>
            </w:r>
          </w:p>
        </w:tc>
      </w:tr>
      <w:tr w:rsidR="005F5AA7" w:rsidRPr="000C1FD7" w14:paraId="2C753BC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04EC624" w14:textId="77777777" w:rsidR="005F5AA7" w:rsidRPr="000C1FD7" w:rsidRDefault="005F5AA7" w:rsidP="0096073F">
            <w:pPr>
              <w:rPr>
                <w:rFonts w:ascii="Book Antiqua" w:hAnsi="Book Antiqua"/>
                <w:i/>
                <w:iCs/>
              </w:rPr>
            </w:pPr>
            <w:r w:rsidRPr="000C1FD7">
              <w:rPr>
                <w:rFonts w:ascii="Book Antiqua" w:hAnsi="Book Antiqua"/>
                <w:i/>
                <w:iCs/>
              </w:rPr>
              <w:t xml:space="preserve">  </w:t>
            </w:r>
            <w:r>
              <w:rPr>
                <w:rFonts w:ascii="Book Antiqua" w:hAnsi="Book Antiqua"/>
                <w:i/>
                <w:iCs/>
              </w:rPr>
              <w:t xml:space="preserve">Five or more </w:t>
            </w:r>
            <w:r w:rsidRPr="000C1FD7">
              <w:rPr>
                <w:rFonts w:ascii="Book Antiqua" w:hAnsi="Book Antiqua"/>
                <w:i/>
                <w:iCs/>
              </w:rPr>
              <w:t>5 O-Levels</w:t>
            </w:r>
          </w:p>
        </w:tc>
        <w:tc>
          <w:tcPr>
            <w:tcW w:w="3064" w:type="dxa"/>
          </w:tcPr>
          <w:p w14:paraId="1914592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2,985</w:t>
            </w:r>
          </w:p>
        </w:tc>
        <w:tc>
          <w:tcPr>
            <w:tcW w:w="3067" w:type="dxa"/>
          </w:tcPr>
          <w:p w14:paraId="3CABF8D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35.49%</w:t>
            </w:r>
          </w:p>
        </w:tc>
      </w:tr>
      <w:tr w:rsidR="005F5AA7" w:rsidRPr="000C1FD7" w14:paraId="0F9A793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881F5B7" w14:textId="77777777" w:rsidR="005F5AA7" w:rsidRPr="000C1FD7" w:rsidRDefault="005F5AA7" w:rsidP="0096073F">
            <w:pPr>
              <w:rPr>
                <w:rFonts w:ascii="Book Antiqua" w:hAnsi="Book Antiqua"/>
              </w:rPr>
            </w:pPr>
            <w:r w:rsidRPr="000C1FD7">
              <w:rPr>
                <w:rFonts w:ascii="Book Antiqua" w:hAnsi="Book Antiqua"/>
              </w:rPr>
              <w:t>Sex of Respondent</w:t>
            </w:r>
          </w:p>
        </w:tc>
        <w:tc>
          <w:tcPr>
            <w:tcW w:w="3064" w:type="dxa"/>
          </w:tcPr>
          <w:p w14:paraId="1CBC337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B0F28B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7147B652"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429AA78" w14:textId="77777777" w:rsidR="005F5AA7" w:rsidRPr="000C1FD7" w:rsidRDefault="005F5AA7" w:rsidP="0096073F">
            <w:pPr>
              <w:rPr>
                <w:rFonts w:ascii="Book Antiqua" w:hAnsi="Book Antiqua"/>
                <w:i/>
                <w:iCs/>
              </w:rPr>
            </w:pPr>
            <w:r w:rsidRPr="000C1FD7">
              <w:rPr>
                <w:rFonts w:ascii="Book Antiqua" w:hAnsi="Book Antiqua"/>
                <w:i/>
                <w:iCs/>
              </w:rPr>
              <w:t xml:space="preserve">  Female</w:t>
            </w:r>
          </w:p>
        </w:tc>
        <w:tc>
          <w:tcPr>
            <w:tcW w:w="3064" w:type="dxa"/>
          </w:tcPr>
          <w:p w14:paraId="3D7D95D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4,215</w:t>
            </w:r>
          </w:p>
        </w:tc>
        <w:tc>
          <w:tcPr>
            <w:tcW w:w="3067" w:type="dxa"/>
          </w:tcPr>
          <w:p w14:paraId="15EAF1B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50.11%</w:t>
            </w:r>
          </w:p>
        </w:tc>
      </w:tr>
      <w:tr w:rsidR="005F5AA7" w:rsidRPr="000C1FD7" w14:paraId="2E5EA8BC"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672A5482" w14:textId="77777777" w:rsidR="005F5AA7" w:rsidRPr="000C1FD7" w:rsidRDefault="005F5AA7" w:rsidP="0096073F">
            <w:pPr>
              <w:rPr>
                <w:rFonts w:ascii="Book Antiqua" w:hAnsi="Book Antiqua"/>
                <w:i/>
                <w:iCs/>
              </w:rPr>
            </w:pPr>
            <w:r w:rsidRPr="000C1FD7">
              <w:rPr>
                <w:rFonts w:ascii="Book Antiqua" w:hAnsi="Book Antiqua"/>
                <w:i/>
                <w:iCs/>
              </w:rPr>
              <w:t xml:space="preserve">  Male</w:t>
            </w:r>
          </w:p>
        </w:tc>
        <w:tc>
          <w:tcPr>
            <w:tcW w:w="3064" w:type="dxa"/>
          </w:tcPr>
          <w:p w14:paraId="5DF8EEA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4,196</w:t>
            </w:r>
          </w:p>
        </w:tc>
        <w:tc>
          <w:tcPr>
            <w:tcW w:w="3067" w:type="dxa"/>
          </w:tcPr>
          <w:p w14:paraId="31E80D9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49.89%</w:t>
            </w:r>
          </w:p>
        </w:tc>
      </w:tr>
      <w:tr w:rsidR="005F5AA7" w:rsidRPr="000C1FD7" w14:paraId="52AB42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7BFB55" w14:textId="77777777" w:rsidR="005F5AA7" w:rsidRPr="000C1FD7" w:rsidRDefault="005F5AA7" w:rsidP="0096073F">
            <w:pPr>
              <w:rPr>
                <w:rFonts w:ascii="Book Antiqua" w:hAnsi="Book Antiqua"/>
              </w:rPr>
            </w:pPr>
            <w:r w:rsidRPr="000C1FD7">
              <w:rPr>
                <w:rFonts w:ascii="Book Antiqua" w:hAnsi="Book Antiqua"/>
              </w:rPr>
              <w:t>Housing Tenure of Respondent when Child</w:t>
            </w:r>
          </w:p>
        </w:tc>
        <w:tc>
          <w:tcPr>
            <w:tcW w:w="3064" w:type="dxa"/>
          </w:tcPr>
          <w:p w14:paraId="2F65A6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9BEAA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7BB2E2D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0F3200D8" w14:textId="77777777" w:rsidR="005F5AA7" w:rsidRPr="000C1FD7" w:rsidRDefault="005F5AA7" w:rsidP="0096073F">
            <w:pPr>
              <w:rPr>
                <w:rFonts w:ascii="Book Antiqua" w:hAnsi="Book Antiqua"/>
                <w:i/>
                <w:iCs/>
              </w:rPr>
            </w:pPr>
            <w:r w:rsidRPr="000C1FD7">
              <w:rPr>
                <w:rFonts w:ascii="Book Antiqua" w:hAnsi="Book Antiqua"/>
                <w:i/>
                <w:iCs/>
              </w:rPr>
              <w:t xml:space="preserve">  Own Home</w:t>
            </w:r>
          </w:p>
        </w:tc>
        <w:tc>
          <w:tcPr>
            <w:tcW w:w="3064" w:type="dxa"/>
          </w:tcPr>
          <w:p w14:paraId="0C57140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4,045</w:t>
            </w:r>
          </w:p>
        </w:tc>
        <w:tc>
          <w:tcPr>
            <w:tcW w:w="3067" w:type="dxa"/>
          </w:tcPr>
          <w:p w14:paraId="03A8BEF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48.09%</w:t>
            </w:r>
          </w:p>
        </w:tc>
      </w:tr>
      <w:tr w:rsidR="005F5AA7" w:rsidRPr="000C1FD7" w14:paraId="3FE76D3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8B46B02"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Don't Own Home</w:t>
            </w:r>
          </w:p>
        </w:tc>
        <w:tc>
          <w:tcPr>
            <w:tcW w:w="3064" w:type="dxa"/>
          </w:tcPr>
          <w:p w14:paraId="5C79E19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4,366</w:t>
            </w:r>
          </w:p>
        </w:tc>
        <w:tc>
          <w:tcPr>
            <w:tcW w:w="3067" w:type="dxa"/>
          </w:tcPr>
          <w:p w14:paraId="4AD09B6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51.91%</w:t>
            </w:r>
          </w:p>
        </w:tc>
      </w:tr>
      <w:tr w:rsidR="005F5AA7" w:rsidRPr="000C1FD7" w14:paraId="01B01945"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C553E1B"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SOC2000</w:t>
            </w:r>
          </w:p>
        </w:tc>
        <w:tc>
          <w:tcPr>
            <w:tcW w:w="3064" w:type="dxa"/>
          </w:tcPr>
          <w:p w14:paraId="5D3C5FF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703A252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9881BDD"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C62649"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5BB79D8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261</w:t>
            </w:r>
          </w:p>
        </w:tc>
        <w:tc>
          <w:tcPr>
            <w:tcW w:w="3067" w:type="dxa"/>
          </w:tcPr>
          <w:p w14:paraId="2E23412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3.10%</w:t>
            </w:r>
          </w:p>
        </w:tc>
      </w:tr>
      <w:tr w:rsidR="005F5AA7" w:rsidRPr="000C1FD7" w14:paraId="4391B05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15A1AFD3"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76E2F08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410</w:t>
            </w:r>
          </w:p>
        </w:tc>
        <w:tc>
          <w:tcPr>
            <w:tcW w:w="3067" w:type="dxa"/>
          </w:tcPr>
          <w:p w14:paraId="7B31E100"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4.87%</w:t>
            </w:r>
          </w:p>
        </w:tc>
      </w:tr>
      <w:tr w:rsidR="005F5AA7" w:rsidRPr="000C1FD7" w14:paraId="1D2B4EE4"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725DBE2"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1271396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1,038</w:t>
            </w:r>
          </w:p>
        </w:tc>
        <w:tc>
          <w:tcPr>
            <w:tcW w:w="3067" w:type="dxa"/>
          </w:tcPr>
          <w:p w14:paraId="1CB314A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12.34%</w:t>
            </w:r>
          </w:p>
        </w:tc>
      </w:tr>
      <w:tr w:rsidR="005F5AA7" w:rsidRPr="000C1FD7" w14:paraId="640FE9D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17E319C"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0141EAA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805</w:t>
            </w:r>
          </w:p>
        </w:tc>
        <w:tc>
          <w:tcPr>
            <w:tcW w:w="3067" w:type="dxa"/>
          </w:tcPr>
          <w:p w14:paraId="58D4500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9.57%</w:t>
            </w:r>
          </w:p>
        </w:tc>
      </w:tr>
      <w:tr w:rsidR="005F5AA7" w:rsidRPr="000C1FD7" w14:paraId="1AD6279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8A268F"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3BF60CC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1,024</w:t>
            </w:r>
          </w:p>
        </w:tc>
        <w:tc>
          <w:tcPr>
            <w:tcW w:w="3067" w:type="dxa"/>
          </w:tcPr>
          <w:p w14:paraId="6955C79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12.17%</w:t>
            </w:r>
          </w:p>
        </w:tc>
      </w:tr>
      <w:tr w:rsidR="005F5AA7" w:rsidRPr="000C1FD7" w14:paraId="10C73671"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4B9E037"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09DB6A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1,372</w:t>
            </w:r>
          </w:p>
        </w:tc>
        <w:tc>
          <w:tcPr>
            <w:tcW w:w="3067" w:type="dxa"/>
          </w:tcPr>
          <w:p w14:paraId="418B1C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16.31%</w:t>
            </w:r>
          </w:p>
        </w:tc>
      </w:tr>
      <w:tr w:rsidR="005F5AA7" w:rsidRPr="000C1FD7" w14:paraId="011F3FF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5803E34"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63DF30B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1,485</w:t>
            </w:r>
          </w:p>
        </w:tc>
        <w:tc>
          <w:tcPr>
            <w:tcW w:w="3067" w:type="dxa"/>
          </w:tcPr>
          <w:p w14:paraId="045D0F4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17.66%</w:t>
            </w:r>
          </w:p>
        </w:tc>
      </w:tr>
      <w:tr w:rsidR="005F5AA7" w:rsidRPr="000C1FD7" w14:paraId="6EB26CF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6E5397A"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2DABBE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2,016</w:t>
            </w:r>
          </w:p>
        </w:tc>
        <w:tc>
          <w:tcPr>
            <w:tcW w:w="3067" w:type="dxa"/>
          </w:tcPr>
          <w:p w14:paraId="5C66CC2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23.97%</w:t>
            </w:r>
          </w:p>
        </w:tc>
      </w:tr>
      <w:tr w:rsidR="005F5AA7" w:rsidRPr="000C1FD7" w14:paraId="49163F5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E0B7BE0"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SOC2000</w:t>
            </w:r>
          </w:p>
        </w:tc>
        <w:tc>
          <w:tcPr>
            <w:tcW w:w="3064" w:type="dxa"/>
          </w:tcPr>
          <w:p w14:paraId="299C1E1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653BF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042B2F8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58A0137"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A5D95CA"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362</w:t>
            </w:r>
          </w:p>
        </w:tc>
        <w:tc>
          <w:tcPr>
            <w:tcW w:w="3067" w:type="dxa"/>
          </w:tcPr>
          <w:p w14:paraId="0348352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4.30%</w:t>
            </w:r>
          </w:p>
        </w:tc>
      </w:tr>
      <w:tr w:rsidR="005F5AA7" w:rsidRPr="000C1FD7" w14:paraId="6BB0C6D1"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CAD6D1"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0B9FBDB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1,720</w:t>
            </w:r>
          </w:p>
        </w:tc>
        <w:tc>
          <w:tcPr>
            <w:tcW w:w="3067" w:type="dxa"/>
          </w:tcPr>
          <w:p w14:paraId="0A3D45F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20.45%</w:t>
            </w:r>
          </w:p>
        </w:tc>
      </w:tr>
      <w:tr w:rsidR="005F5AA7" w:rsidRPr="000C1FD7" w14:paraId="69F3D6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7C82B2C"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52D3BD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905</w:t>
            </w:r>
          </w:p>
        </w:tc>
        <w:tc>
          <w:tcPr>
            <w:tcW w:w="3067" w:type="dxa"/>
          </w:tcPr>
          <w:p w14:paraId="435D362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10.76%</w:t>
            </w:r>
          </w:p>
        </w:tc>
      </w:tr>
      <w:tr w:rsidR="005F5AA7" w:rsidRPr="000C1FD7" w14:paraId="3D71387E"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A7EA600"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77B325F6"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3,501</w:t>
            </w:r>
          </w:p>
        </w:tc>
        <w:tc>
          <w:tcPr>
            <w:tcW w:w="3067" w:type="dxa"/>
          </w:tcPr>
          <w:p w14:paraId="2EC45803"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41.62%</w:t>
            </w:r>
          </w:p>
        </w:tc>
      </w:tr>
      <w:tr w:rsidR="005F5AA7" w:rsidRPr="000C1FD7" w14:paraId="74FDAFBF"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B91059A"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4590B7E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1,205</w:t>
            </w:r>
          </w:p>
        </w:tc>
        <w:tc>
          <w:tcPr>
            <w:tcW w:w="3067" w:type="dxa"/>
          </w:tcPr>
          <w:p w14:paraId="5BEB82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14.33%</w:t>
            </w:r>
          </w:p>
        </w:tc>
      </w:tr>
      <w:tr w:rsidR="005F5AA7" w:rsidRPr="000C1FD7" w14:paraId="20F0EBAB"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34C2ADF" w14:textId="77777777" w:rsidR="005F5AA7" w:rsidRPr="000C1FD7" w:rsidRDefault="005F5AA7" w:rsidP="0096073F">
            <w:pPr>
              <w:rPr>
                <w:rFonts w:ascii="Book Antiqua" w:hAnsi="Book Antiqua"/>
                <w:i/>
                <w:iCs/>
              </w:rPr>
            </w:pPr>
            <w:r w:rsidRPr="000C1FD7">
              <w:rPr>
                <w:rFonts w:ascii="Book Antiqua" w:hAnsi="Book Antiqua"/>
                <w:i/>
                <w:iCs/>
              </w:rPr>
              <w:t xml:space="preserve">  Unskilled</w:t>
            </w:r>
          </w:p>
        </w:tc>
        <w:tc>
          <w:tcPr>
            <w:tcW w:w="3064" w:type="dxa"/>
          </w:tcPr>
          <w:p w14:paraId="5C1589D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718</w:t>
            </w:r>
          </w:p>
        </w:tc>
        <w:tc>
          <w:tcPr>
            <w:tcW w:w="3067" w:type="dxa"/>
          </w:tcPr>
          <w:p w14:paraId="415625B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8.54%</w:t>
            </w:r>
          </w:p>
        </w:tc>
      </w:tr>
      <w:tr w:rsidR="005F5AA7" w:rsidRPr="000C1FD7" w14:paraId="29FE59B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58DB5F8" w14:textId="77777777" w:rsidR="005F5AA7" w:rsidRPr="000C1FD7" w:rsidRDefault="005F5AA7" w:rsidP="0096073F">
            <w:pPr>
              <w:rPr>
                <w:rFonts w:ascii="Book Antiqua" w:hAnsi="Book Antiqua"/>
              </w:rPr>
            </w:pPr>
            <w:r w:rsidRPr="000C1FD7">
              <w:rPr>
                <w:rFonts w:ascii="Book Antiqua" w:hAnsi="Book Antiqua"/>
              </w:rPr>
              <w:t>NS-SEC Social Class of Father when Respondent Child SOC90</w:t>
            </w:r>
          </w:p>
        </w:tc>
        <w:tc>
          <w:tcPr>
            <w:tcW w:w="3064" w:type="dxa"/>
          </w:tcPr>
          <w:p w14:paraId="388AC36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3E785915"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17EE708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1DC48837" w14:textId="77777777" w:rsidR="005F5AA7" w:rsidRPr="000C1FD7" w:rsidRDefault="005F5AA7" w:rsidP="0096073F">
            <w:pPr>
              <w:rPr>
                <w:rFonts w:ascii="Book Antiqua" w:hAnsi="Book Antiqua"/>
                <w:i/>
                <w:iCs/>
              </w:rPr>
            </w:pPr>
            <w:r w:rsidRPr="000C1FD7">
              <w:rPr>
                <w:rFonts w:ascii="Book Antiqua" w:hAnsi="Book Antiqua"/>
                <w:i/>
                <w:iCs/>
              </w:rPr>
              <w:t xml:space="preserve">  Large Employers and higher managerial occupations</w:t>
            </w:r>
          </w:p>
        </w:tc>
        <w:tc>
          <w:tcPr>
            <w:tcW w:w="3064" w:type="dxa"/>
          </w:tcPr>
          <w:p w14:paraId="17AA6B7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w:t>
            </w:r>
          </w:p>
        </w:tc>
        <w:tc>
          <w:tcPr>
            <w:tcW w:w="3067" w:type="dxa"/>
          </w:tcPr>
          <w:p w14:paraId="7FE89022"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0.11%</w:t>
            </w:r>
          </w:p>
        </w:tc>
      </w:tr>
      <w:tr w:rsidR="005F5AA7" w:rsidRPr="000C1FD7" w14:paraId="00AE49F3"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15E93A0" w14:textId="77777777" w:rsidR="005F5AA7" w:rsidRPr="000C1FD7" w:rsidRDefault="005F5AA7" w:rsidP="0096073F">
            <w:pPr>
              <w:rPr>
                <w:rFonts w:ascii="Book Antiqua" w:hAnsi="Book Antiqua"/>
                <w:i/>
                <w:iCs/>
              </w:rPr>
            </w:pPr>
            <w:r w:rsidRPr="000C1FD7">
              <w:rPr>
                <w:rFonts w:ascii="Book Antiqua" w:hAnsi="Book Antiqua"/>
                <w:i/>
                <w:iCs/>
              </w:rPr>
              <w:t xml:space="preserve">  Higher professional occupations</w:t>
            </w:r>
          </w:p>
        </w:tc>
        <w:tc>
          <w:tcPr>
            <w:tcW w:w="3064" w:type="dxa"/>
          </w:tcPr>
          <w:p w14:paraId="145232A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346</w:t>
            </w:r>
          </w:p>
        </w:tc>
        <w:tc>
          <w:tcPr>
            <w:tcW w:w="3067" w:type="dxa"/>
          </w:tcPr>
          <w:p w14:paraId="306DD5C2"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4.11%</w:t>
            </w:r>
          </w:p>
        </w:tc>
      </w:tr>
      <w:tr w:rsidR="005F5AA7" w:rsidRPr="000C1FD7" w14:paraId="11CEF570"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395793EB" w14:textId="77777777" w:rsidR="005F5AA7" w:rsidRPr="000C1FD7" w:rsidRDefault="005F5AA7" w:rsidP="0096073F">
            <w:pPr>
              <w:rPr>
                <w:rFonts w:ascii="Book Antiqua" w:hAnsi="Book Antiqua"/>
                <w:i/>
                <w:iCs/>
              </w:rPr>
            </w:pPr>
            <w:r w:rsidRPr="000C1FD7">
              <w:rPr>
                <w:rFonts w:ascii="Book Antiqua" w:hAnsi="Book Antiqua"/>
                <w:i/>
                <w:iCs/>
              </w:rPr>
              <w:t xml:space="preserve">  Lower Managerial and professional occupations</w:t>
            </w:r>
          </w:p>
        </w:tc>
        <w:tc>
          <w:tcPr>
            <w:tcW w:w="3064" w:type="dxa"/>
          </w:tcPr>
          <w:p w14:paraId="6FD2716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689</w:t>
            </w:r>
          </w:p>
        </w:tc>
        <w:tc>
          <w:tcPr>
            <w:tcW w:w="3067" w:type="dxa"/>
          </w:tcPr>
          <w:p w14:paraId="7754F885"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8.19%</w:t>
            </w:r>
          </w:p>
        </w:tc>
      </w:tr>
      <w:tr w:rsidR="005F5AA7" w:rsidRPr="000C1FD7" w14:paraId="1D24A45B"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BAA8B8D" w14:textId="77777777" w:rsidR="005F5AA7" w:rsidRPr="000C1FD7" w:rsidRDefault="005F5AA7" w:rsidP="0096073F">
            <w:pPr>
              <w:rPr>
                <w:rFonts w:ascii="Book Antiqua" w:hAnsi="Book Antiqua"/>
                <w:i/>
                <w:iCs/>
              </w:rPr>
            </w:pPr>
            <w:r w:rsidRPr="000C1FD7">
              <w:rPr>
                <w:rFonts w:ascii="Book Antiqua" w:hAnsi="Book Antiqua"/>
                <w:i/>
                <w:iCs/>
              </w:rPr>
              <w:t xml:space="preserve">  Intermediate occupations</w:t>
            </w:r>
          </w:p>
        </w:tc>
        <w:tc>
          <w:tcPr>
            <w:tcW w:w="3064" w:type="dxa"/>
          </w:tcPr>
          <w:p w14:paraId="68B86D19"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870</w:t>
            </w:r>
          </w:p>
        </w:tc>
        <w:tc>
          <w:tcPr>
            <w:tcW w:w="3067" w:type="dxa"/>
          </w:tcPr>
          <w:p w14:paraId="063E3FD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10.34%</w:t>
            </w:r>
          </w:p>
        </w:tc>
      </w:tr>
      <w:tr w:rsidR="005F5AA7" w:rsidRPr="000C1FD7" w14:paraId="464E1916"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1C1EAD6" w14:textId="77777777" w:rsidR="005F5AA7" w:rsidRPr="000C1FD7" w:rsidRDefault="005F5AA7" w:rsidP="0096073F">
            <w:pPr>
              <w:rPr>
                <w:rFonts w:ascii="Book Antiqua" w:hAnsi="Book Antiqua"/>
                <w:i/>
                <w:iCs/>
              </w:rPr>
            </w:pPr>
            <w:r w:rsidRPr="000C1FD7">
              <w:rPr>
                <w:rFonts w:ascii="Book Antiqua" w:hAnsi="Book Antiqua"/>
                <w:i/>
                <w:iCs/>
              </w:rPr>
              <w:t xml:space="preserve">  Small employers and own account workers</w:t>
            </w:r>
          </w:p>
        </w:tc>
        <w:tc>
          <w:tcPr>
            <w:tcW w:w="3064" w:type="dxa"/>
          </w:tcPr>
          <w:p w14:paraId="275ADAE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678</w:t>
            </w:r>
          </w:p>
        </w:tc>
        <w:tc>
          <w:tcPr>
            <w:tcW w:w="3067" w:type="dxa"/>
          </w:tcPr>
          <w:p w14:paraId="638D7F00"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8.06%</w:t>
            </w:r>
          </w:p>
        </w:tc>
      </w:tr>
      <w:tr w:rsidR="005F5AA7" w:rsidRPr="000C1FD7" w14:paraId="57F7655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3D254506" w14:textId="77777777" w:rsidR="005F5AA7" w:rsidRPr="000C1FD7" w:rsidRDefault="005F5AA7" w:rsidP="0096073F">
            <w:pPr>
              <w:rPr>
                <w:rFonts w:ascii="Book Antiqua" w:hAnsi="Book Antiqua"/>
                <w:i/>
                <w:iCs/>
              </w:rPr>
            </w:pPr>
            <w:r w:rsidRPr="000C1FD7">
              <w:rPr>
                <w:rFonts w:ascii="Book Antiqua" w:hAnsi="Book Antiqua"/>
                <w:i/>
                <w:iCs/>
              </w:rPr>
              <w:t xml:space="preserve">  Lower supervisory and technical occupations</w:t>
            </w:r>
          </w:p>
        </w:tc>
        <w:tc>
          <w:tcPr>
            <w:tcW w:w="3064" w:type="dxa"/>
          </w:tcPr>
          <w:p w14:paraId="59D5BD7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1,414</w:t>
            </w:r>
          </w:p>
        </w:tc>
        <w:tc>
          <w:tcPr>
            <w:tcW w:w="3067" w:type="dxa"/>
          </w:tcPr>
          <w:p w14:paraId="77D2403D"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16.81%</w:t>
            </w:r>
          </w:p>
        </w:tc>
      </w:tr>
      <w:tr w:rsidR="005F5AA7" w:rsidRPr="000C1FD7" w14:paraId="42F9996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8F773C7" w14:textId="77777777" w:rsidR="005F5AA7" w:rsidRPr="000C1FD7" w:rsidRDefault="005F5AA7" w:rsidP="0096073F">
            <w:pPr>
              <w:rPr>
                <w:rFonts w:ascii="Book Antiqua" w:hAnsi="Book Antiqua"/>
                <w:i/>
                <w:iCs/>
              </w:rPr>
            </w:pPr>
            <w:r w:rsidRPr="000C1FD7">
              <w:rPr>
                <w:rFonts w:ascii="Book Antiqua" w:hAnsi="Book Antiqua"/>
                <w:i/>
                <w:iCs/>
              </w:rPr>
              <w:t xml:space="preserve">  Semi-routine occupations</w:t>
            </w:r>
          </w:p>
        </w:tc>
        <w:tc>
          <w:tcPr>
            <w:tcW w:w="3064" w:type="dxa"/>
          </w:tcPr>
          <w:p w14:paraId="5821637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2,060</w:t>
            </w:r>
          </w:p>
        </w:tc>
        <w:tc>
          <w:tcPr>
            <w:tcW w:w="3067" w:type="dxa"/>
          </w:tcPr>
          <w:p w14:paraId="13F1EC0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24.49%</w:t>
            </w:r>
          </w:p>
        </w:tc>
      </w:tr>
      <w:tr w:rsidR="005F5AA7" w:rsidRPr="000C1FD7" w14:paraId="6161C60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7C7F90E2" w14:textId="77777777" w:rsidR="005F5AA7" w:rsidRPr="000C1FD7" w:rsidRDefault="005F5AA7" w:rsidP="0096073F">
            <w:pPr>
              <w:rPr>
                <w:rFonts w:ascii="Book Antiqua" w:hAnsi="Book Antiqua"/>
                <w:i/>
                <w:iCs/>
              </w:rPr>
            </w:pPr>
            <w:r w:rsidRPr="000C1FD7">
              <w:rPr>
                <w:rFonts w:ascii="Book Antiqua" w:hAnsi="Book Antiqua"/>
                <w:i/>
                <w:iCs/>
              </w:rPr>
              <w:t xml:space="preserve">  Routine occupations</w:t>
            </w:r>
          </w:p>
        </w:tc>
        <w:tc>
          <w:tcPr>
            <w:tcW w:w="3064" w:type="dxa"/>
          </w:tcPr>
          <w:p w14:paraId="44E62756"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2,345</w:t>
            </w:r>
          </w:p>
        </w:tc>
        <w:tc>
          <w:tcPr>
            <w:tcW w:w="3067" w:type="dxa"/>
          </w:tcPr>
          <w:p w14:paraId="4C7FE42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27.88%</w:t>
            </w:r>
          </w:p>
        </w:tc>
      </w:tr>
      <w:tr w:rsidR="005F5AA7" w:rsidRPr="000C1FD7" w14:paraId="7CB5A54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EF6C40B" w14:textId="77777777" w:rsidR="005F5AA7" w:rsidRPr="000C1FD7" w:rsidRDefault="005F5AA7" w:rsidP="0096073F">
            <w:pPr>
              <w:rPr>
                <w:rFonts w:ascii="Book Antiqua" w:hAnsi="Book Antiqua"/>
              </w:rPr>
            </w:pPr>
            <w:r w:rsidRPr="000C1FD7">
              <w:rPr>
                <w:rFonts w:ascii="Book Antiqua" w:hAnsi="Book Antiqua"/>
              </w:rPr>
              <w:t>RGSC Social Class of Father when Respondent Child SOC90</w:t>
            </w:r>
          </w:p>
        </w:tc>
        <w:tc>
          <w:tcPr>
            <w:tcW w:w="3064" w:type="dxa"/>
          </w:tcPr>
          <w:p w14:paraId="5BCBE17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37957BA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5F5AA7" w:rsidRPr="000C1FD7" w14:paraId="55A70019"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F93BA43" w14:textId="77777777" w:rsidR="005F5AA7" w:rsidRPr="000C1FD7" w:rsidRDefault="005F5AA7" w:rsidP="0096073F">
            <w:pPr>
              <w:rPr>
                <w:rFonts w:ascii="Book Antiqua" w:hAnsi="Book Antiqua"/>
                <w:i/>
                <w:iCs/>
              </w:rPr>
            </w:pPr>
            <w:r w:rsidRPr="000C1FD7">
              <w:rPr>
                <w:rFonts w:ascii="Book Antiqua" w:hAnsi="Book Antiqua"/>
                <w:i/>
                <w:iCs/>
              </w:rPr>
              <w:t xml:space="preserve">  Professional</w:t>
            </w:r>
          </w:p>
        </w:tc>
        <w:tc>
          <w:tcPr>
            <w:tcW w:w="3064" w:type="dxa"/>
          </w:tcPr>
          <w:p w14:paraId="415D923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304</w:t>
            </w:r>
          </w:p>
        </w:tc>
        <w:tc>
          <w:tcPr>
            <w:tcW w:w="3067" w:type="dxa"/>
          </w:tcPr>
          <w:p w14:paraId="3DBEA40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3.61%</w:t>
            </w:r>
          </w:p>
        </w:tc>
      </w:tr>
      <w:tr w:rsidR="005F5AA7" w:rsidRPr="000C1FD7" w14:paraId="5C2FC39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2BBA656" w14:textId="77777777" w:rsidR="005F5AA7" w:rsidRPr="000C1FD7" w:rsidRDefault="005F5AA7" w:rsidP="0096073F">
            <w:pPr>
              <w:rPr>
                <w:rFonts w:ascii="Book Antiqua" w:hAnsi="Book Antiqua"/>
                <w:i/>
                <w:iCs/>
              </w:rPr>
            </w:pPr>
            <w:r w:rsidRPr="000C1FD7">
              <w:rPr>
                <w:rFonts w:ascii="Book Antiqua" w:hAnsi="Book Antiqua"/>
                <w:i/>
                <w:iCs/>
              </w:rPr>
              <w:t xml:space="preserve">  Managerial and Technical</w:t>
            </w:r>
          </w:p>
        </w:tc>
        <w:tc>
          <w:tcPr>
            <w:tcW w:w="3064" w:type="dxa"/>
          </w:tcPr>
          <w:p w14:paraId="73E8F0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651</w:t>
            </w:r>
          </w:p>
        </w:tc>
        <w:tc>
          <w:tcPr>
            <w:tcW w:w="3067" w:type="dxa"/>
          </w:tcPr>
          <w:p w14:paraId="4A55E49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7.74%</w:t>
            </w:r>
          </w:p>
        </w:tc>
      </w:tr>
      <w:tr w:rsidR="005F5AA7" w:rsidRPr="000C1FD7" w14:paraId="2EFD93A7"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2F6F0A97" w14:textId="77777777" w:rsidR="005F5AA7" w:rsidRPr="000C1FD7" w:rsidRDefault="005F5AA7" w:rsidP="0096073F">
            <w:pPr>
              <w:rPr>
                <w:rFonts w:ascii="Book Antiqua" w:hAnsi="Book Antiqua"/>
                <w:i/>
                <w:iCs/>
              </w:rPr>
            </w:pPr>
            <w:r w:rsidRPr="000C1FD7">
              <w:rPr>
                <w:rFonts w:ascii="Book Antiqua" w:hAnsi="Book Antiqua"/>
                <w:i/>
                <w:iCs/>
              </w:rPr>
              <w:t xml:space="preserve">  Skilled non-manual</w:t>
            </w:r>
          </w:p>
        </w:tc>
        <w:tc>
          <w:tcPr>
            <w:tcW w:w="3064" w:type="dxa"/>
          </w:tcPr>
          <w:p w14:paraId="51F6061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1,129</w:t>
            </w:r>
          </w:p>
        </w:tc>
        <w:tc>
          <w:tcPr>
            <w:tcW w:w="3067" w:type="dxa"/>
          </w:tcPr>
          <w:p w14:paraId="66539164"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13.42%</w:t>
            </w:r>
          </w:p>
        </w:tc>
      </w:tr>
      <w:tr w:rsidR="005F5AA7" w:rsidRPr="000C1FD7" w14:paraId="322BC6FC"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1163DD7" w14:textId="77777777" w:rsidR="005F5AA7" w:rsidRPr="000C1FD7" w:rsidRDefault="005F5AA7" w:rsidP="0096073F">
            <w:pPr>
              <w:rPr>
                <w:rFonts w:ascii="Book Antiqua" w:hAnsi="Book Antiqua"/>
                <w:i/>
                <w:iCs/>
              </w:rPr>
            </w:pPr>
            <w:r w:rsidRPr="000C1FD7">
              <w:rPr>
                <w:rFonts w:ascii="Book Antiqua" w:hAnsi="Book Antiqua"/>
                <w:i/>
                <w:iCs/>
              </w:rPr>
              <w:t xml:space="preserve">  Skilled manual</w:t>
            </w:r>
          </w:p>
        </w:tc>
        <w:tc>
          <w:tcPr>
            <w:tcW w:w="3064" w:type="dxa"/>
          </w:tcPr>
          <w:p w14:paraId="5D4F489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2,601</w:t>
            </w:r>
          </w:p>
        </w:tc>
        <w:tc>
          <w:tcPr>
            <w:tcW w:w="3067" w:type="dxa"/>
          </w:tcPr>
          <w:p w14:paraId="45A0500C"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30.92%</w:t>
            </w:r>
          </w:p>
        </w:tc>
      </w:tr>
      <w:tr w:rsidR="005F5AA7" w:rsidRPr="000C1FD7" w14:paraId="20EF05FE"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47D773B" w14:textId="77777777" w:rsidR="005F5AA7" w:rsidRPr="000C1FD7" w:rsidRDefault="005F5AA7" w:rsidP="0096073F">
            <w:pPr>
              <w:rPr>
                <w:rFonts w:ascii="Book Antiqua" w:hAnsi="Book Antiqua"/>
                <w:i/>
                <w:iCs/>
              </w:rPr>
            </w:pPr>
            <w:r w:rsidRPr="000C1FD7">
              <w:rPr>
                <w:rFonts w:ascii="Book Antiqua" w:hAnsi="Book Antiqua"/>
                <w:i/>
                <w:iCs/>
              </w:rPr>
              <w:t xml:space="preserve">  Partly skilled</w:t>
            </w:r>
          </w:p>
        </w:tc>
        <w:tc>
          <w:tcPr>
            <w:tcW w:w="3064" w:type="dxa"/>
          </w:tcPr>
          <w:p w14:paraId="6C53E96C"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2,940</w:t>
            </w:r>
          </w:p>
        </w:tc>
        <w:tc>
          <w:tcPr>
            <w:tcW w:w="3067" w:type="dxa"/>
          </w:tcPr>
          <w:p w14:paraId="6A2ED003"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34.95%</w:t>
            </w:r>
          </w:p>
        </w:tc>
      </w:tr>
      <w:tr w:rsidR="005F5AA7" w:rsidRPr="000C1FD7" w14:paraId="33477537"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CC5A144" w14:textId="77777777" w:rsidR="005F5AA7" w:rsidRPr="000C1FD7" w:rsidRDefault="005F5AA7" w:rsidP="0096073F">
            <w:pPr>
              <w:rPr>
                <w:rFonts w:ascii="Book Antiqua" w:hAnsi="Book Antiqua"/>
                <w:i/>
                <w:iCs/>
              </w:rPr>
            </w:pPr>
            <w:r w:rsidRPr="000C1FD7">
              <w:rPr>
                <w:rFonts w:ascii="Book Antiqua" w:hAnsi="Book Antiqua"/>
                <w:i/>
                <w:iCs/>
              </w:rPr>
              <w:lastRenderedPageBreak/>
              <w:t xml:space="preserve">  Unskilled</w:t>
            </w:r>
          </w:p>
        </w:tc>
        <w:tc>
          <w:tcPr>
            <w:tcW w:w="3064" w:type="dxa"/>
          </w:tcPr>
          <w:p w14:paraId="14C865D4"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786</w:t>
            </w:r>
          </w:p>
        </w:tc>
        <w:tc>
          <w:tcPr>
            <w:tcW w:w="3067" w:type="dxa"/>
          </w:tcPr>
          <w:p w14:paraId="66F72B5D"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9.34%</w:t>
            </w:r>
          </w:p>
        </w:tc>
      </w:tr>
      <w:tr w:rsidR="005F5AA7" w:rsidRPr="000C1FD7" w14:paraId="76466F50"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57687E12" w14:textId="77777777" w:rsidR="005F5AA7" w:rsidRPr="000C1FD7" w:rsidRDefault="005F5AA7" w:rsidP="0096073F">
            <w:pPr>
              <w:rPr>
                <w:rFonts w:ascii="Book Antiqua" w:hAnsi="Book Antiqua"/>
              </w:rPr>
            </w:pPr>
          </w:p>
        </w:tc>
        <w:tc>
          <w:tcPr>
            <w:tcW w:w="3064" w:type="dxa"/>
          </w:tcPr>
          <w:p w14:paraId="5EB95021"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0643E8C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075E32DF"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729396A" w14:textId="77777777" w:rsidR="005F5AA7" w:rsidRPr="000C1FD7" w:rsidRDefault="005F5AA7" w:rsidP="0096073F">
            <w:pPr>
              <w:rPr>
                <w:rFonts w:ascii="Book Antiqua" w:hAnsi="Book Antiqua"/>
              </w:rPr>
            </w:pPr>
          </w:p>
        </w:tc>
        <w:tc>
          <w:tcPr>
            <w:tcW w:w="3064" w:type="dxa"/>
          </w:tcPr>
          <w:p w14:paraId="538C59F8"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Mean</w:t>
            </w:r>
          </w:p>
        </w:tc>
        <w:tc>
          <w:tcPr>
            <w:tcW w:w="3067" w:type="dxa"/>
          </w:tcPr>
          <w:p w14:paraId="4A645D5A"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SD</w:t>
            </w:r>
          </w:p>
        </w:tc>
      </w:tr>
      <w:tr w:rsidR="005F5AA7" w:rsidRPr="000C1FD7" w14:paraId="3E9539E6"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3D23B13"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SOC2000</w:t>
            </w:r>
          </w:p>
        </w:tc>
        <w:tc>
          <w:tcPr>
            <w:tcW w:w="3064" w:type="dxa"/>
          </w:tcPr>
          <w:p w14:paraId="73312C3B"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44.57</w:t>
            </w:r>
          </w:p>
        </w:tc>
        <w:tc>
          <w:tcPr>
            <w:tcW w:w="3067" w:type="dxa"/>
          </w:tcPr>
          <w:p w14:paraId="407AB597"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0C1FD7">
              <w:rPr>
                <w:rFonts w:ascii="Book Antiqua" w:hAnsi="Book Antiqua"/>
              </w:rPr>
              <w:t>13.63</w:t>
            </w:r>
          </w:p>
        </w:tc>
      </w:tr>
      <w:tr w:rsidR="005F5AA7" w:rsidRPr="000C1FD7" w14:paraId="235D5809"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DDAF070" w14:textId="77777777" w:rsidR="005F5AA7" w:rsidRPr="000C1FD7" w:rsidRDefault="005F5AA7" w:rsidP="0096073F">
            <w:pPr>
              <w:rPr>
                <w:rFonts w:ascii="Book Antiqua" w:hAnsi="Book Antiqua"/>
              </w:rPr>
            </w:pPr>
            <w:r w:rsidRPr="000C1FD7">
              <w:rPr>
                <w:rFonts w:ascii="Book Antiqua" w:hAnsi="Book Antiqua"/>
              </w:rPr>
              <w:t>CAMSIS Score of Father when Respondent Child SOC90</w:t>
            </w:r>
          </w:p>
        </w:tc>
        <w:tc>
          <w:tcPr>
            <w:tcW w:w="3064" w:type="dxa"/>
          </w:tcPr>
          <w:p w14:paraId="5346E841"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42.04</w:t>
            </w:r>
          </w:p>
        </w:tc>
        <w:tc>
          <w:tcPr>
            <w:tcW w:w="3067" w:type="dxa"/>
          </w:tcPr>
          <w:p w14:paraId="6248F149"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12.84</w:t>
            </w:r>
          </w:p>
        </w:tc>
      </w:tr>
      <w:tr w:rsidR="005F5AA7" w:rsidRPr="000C1FD7" w14:paraId="02D63722" w14:textId="77777777" w:rsidTr="00EE4A91">
        <w:tc>
          <w:tcPr>
            <w:cnfStyle w:val="001000000000" w:firstRow="0" w:lastRow="0" w:firstColumn="1" w:lastColumn="0" w:oddVBand="0" w:evenVBand="0" w:oddHBand="0" w:evenHBand="0" w:firstRowFirstColumn="0" w:firstRowLastColumn="0" w:lastRowFirstColumn="0" w:lastRowLastColumn="0"/>
            <w:tcW w:w="3111" w:type="dxa"/>
          </w:tcPr>
          <w:p w14:paraId="4F0714EE" w14:textId="77777777" w:rsidR="005F5AA7" w:rsidRPr="000C1FD7" w:rsidRDefault="005F5AA7" w:rsidP="0096073F">
            <w:pPr>
              <w:rPr>
                <w:rFonts w:ascii="Book Antiqua" w:hAnsi="Book Antiqua"/>
              </w:rPr>
            </w:pPr>
          </w:p>
        </w:tc>
        <w:tc>
          <w:tcPr>
            <w:tcW w:w="3064" w:type="dxa"/>
          </w:tcPr>
          <w:p w14:paraId="5DBAC91F"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3067" w:type="dxa"/>
          </w:tcPr>
          <w:p w14:paraId="61C2A238" w14:textId="77777777" w:rsidR="005F5AA7" w:rsidRPr="000C1FD7"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5F5AA7" w:rsidRPr="000C1FD7" w14:paraId="4F29C1B5" w14:textId="77777777" w:rsidTr="00EE4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F0DBF55" w14:textId="77777777" w:rsidR="005F5AA7" w:rsidRPr="000C1FD7" w:rsidRDefault="005F5AA7" w:rsidP="0096073F">
            <w:pPr>
              <w:rPr>
                <w:rFonts w:ascii="Book Antiqua" w:hAnsi="Book Antiqua"/>
              </w:rPr>
            </w:pPr>
            <w:r w:rsidRPr="000C1FD7">
              <w:rPr>
                <w:rFonts w:ascii="Book Antiqua" w:hAnsi="Book Antiqua"/>
              </w:rPr>
              <w:t>n</w:t>
            </w:r>
          </w:p>
        </w:tc>
        <w:tc>
          <w:tcPr>
            <w:tcW w:w="3064" w:type="dxa"/>
          </w:tcPr>
          <w:p w14:paraId="7D72119E"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3067" w:type="dxa"/>
          </w:tcPr>
          <w:p w14:paraId="1C1AE757" w14:textId="77777777" w:rsidR="005F5AA7" w:rsidRPr="000C1FD7"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0C1FD7">
              <w:rPr>
                <w:rFonts w:ascii="Book Antiqua" w:hAnsi="Book Antiqua"/>
              </w:rPr>
              <w:t>8411</w:t>
            </w:r>
          </w:p>
        </w:tc>
      </w:tr>
      <w:tr w:rsidR="005F5AA7" w:rsidRPr="000C1FD7" w14:paraId="615D7CF8"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0FF91313" w14:textId="77777777" w:rsidR="005F5AA7" w:rsidRPr="000C1FD7" w:rsidRDefault="005F5AA7" w:rsidP="0096073F">
            <w:pPr>
              <w:jc w:val="center"/>
              <w:rPr>
                <w:rFonts w:ascii="Book Antiqua" w:hAnsi="Book Antiqua"/>
              </w:rPr>
            </w:pPr>
            <w:r w:rsidRPr="000C1FD7">
              <w:rPr>
                <w:rFonts w:ascii="Book Antiqua" w:hAnsi="Book Antiqua"/>
              </w:rPr>
              <w:t>Data Source: NCDS</w:t>
            </w:r>
            <w:r>
              <w:rPr>
                <w:rFonts w:ascii="Book Antiqua" w:hAnsi="Book Antiqua"/>
              </w:rPr>
              <w:t xml:space="preserve"> [Sweeps 0-4]</w:t>
            </w:r>
          </w:p>
        </w:tc>
      </w:tr>
    </w:tbl>
    <w:p w14:paraId="47C1E0C7" w14:textId="13F25B1C" w:rsidR="005F5AA7" w:rsidRPr="00837293" w:rsidRDefault="005F5AA7" w:rsidP="006E0E39">
      <w:pPr>
        <w:tabs>
          <w:tab w:val="left" w:pos="2560"/>
        </w:tabs>
        <w:rPr>
          <w:rFonts w:ascii="Book Antiqua" w:hAnsi="Book Antiqua" w:cs="Times New Roman"/>
          <w:sz w:val="24"/>
          <w:szCs w:val="24"/>
          <w:lang w:val="en-US"/>
        </w:rPr>
        <w:sectPr w:rsidR="005F5AA7" w:rsidRPr="00837293" w:rsidSect="0039039F">
          <w:pgSz w:w="11906" w:h="16838"/>
          <w:pgMar w:top="1440" w:right="1440" w:bottom="1440" w:left="1440" w:header="708" w:footer="708" w:gutter="0"/>
          <w:cols w:space="708"/>
          <w:docGrid w:linePitch="360"/>
        </w:sectPr>
      </w:pPr>
    </w:p>
    <w:p w14:paraId="7970908F" w14:textId="5178439B" w:rsidR="00C4762D" w:rsidRPr="00837293" w:rsidRDefault="00C4762D" w:rsidP="00AE3B45">
      <w:pPr>
        <w:pStyle w:val="Caption"/>
      </w:pPr>
      <w:bookmarkStart w:id="54" w:name="_Toc15620437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Descriptive Statistics by Economic Activity</w:t>
      </w:r>
      <w:bookmarkEnd w:id="54"/>
    </w:p>
    <w:tbl>
      <w:tblPr>
        <w:tblStyle w:val="GridTable6Colorful"/>
        <w:tblW w:w="0" w:type="auto"/>
        <w:tblLook w:val="04A0" w:firstRow="1" w:lastRow="0" w:firstColumn="1" w:lastColumn="0" w:noHBand="0" w:noVBand="1"/>
      </w:tblPr>
      <w:tblGrid>
        <w:gridCol w:w="3088"/>
        <w:gridCol w:w="1584"/>
        <w:gridCol w:w="1781"/>
        <w:gridCol w:w="1279"/>
        <w:gridCol w:w="2794"/>
        <w:gridCol w:w="2033"/>
        <w:gridCol w:w="1389"/>
      </w:tblGrid>
      <w:tr w:rsidR="005F5AA7" w:rsidRPr="00C24B49" w14:paraId="0D4D775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235BC5" w14:textId="77777777" w:rsidR="005F5AA7" w:rsidRPr="00C24B49" w:rsidRDefault="005F5AA7" w:rsidP="0096073F">
            <w:pPr>
              <w:rPr>
                <w:rFonts w:ascii="Book Antiqua" w:hAnsi="Book Antiqua"/>
              </w:rPr>
            </w:pPr>
          </w:p>
        </w:tc>
        <w:tc>
          <w:tcPr>
            <w:tcW w:w="0" w:type="auto"/>
            <w:gridSpan w:val="6"/>
          </w:tcPr>
          <w:p w14:paraId="4C845F6B" w14:textId="77777777" w:rsidR="005F5AA7" w:rsidRPr="00C24B49" w:rsidRDefault="005F5AA7"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Economic Activity of Respondent on September when they are 16</w:t>
            </w:r>
          </w:p>
        </w:tc>
      </w:tr>
      <w:tr w:rsidR="00EE4A91" w:rsidRPr="00C24B49" w14:paraId="63AEDE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E74A65" w14:textId="77777777" w:rsidR="005F5AA7" w:rsidRPr="00C24B49" w:rsidRDefault="005F5AA7" w:rsidP="0096073F">
            <w:pPr>
              <w:rPr>
                <w:rFonts w:ascii="Book Antiqua" w:hAnsi="Book Antiqua"/>
              </w:rPr>
            </w:pPr>
          </w:p>
        </w:tc>
        <w:tc>
          <w:tcPr>
            <w:tcW w:w="0" w:type="auto"/>
          </w:tcPr>
          <w:p w14:paraId="171DFB15"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Employment</w:t>
            </w:r>
          </w:p>
        </w:tc>
        <w:tc>
          <w:tcPr>
            <w:tcW w:w="0" w:type="auto"/>
          </w:tcPr>
          <w:p w14:paraId="743607CD" w14:textId="311B4789" w:rsidR="005F5AA7" w:rsidRPr="00C24B49" w:rsidRDefault="00EE4A91"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Non-Traditional</w:t>
            </w:r>
            <w:r w:rsidR="005F5AA7" w:rsidRPr="00C24B49">
              <w:rPr>
                <w:rFonts w:ascii="Book Antiqua" w:hAnsi="Book Antiqua"/>
              </w:rPr>
              <w:t xml:space="preserve"> Education</w:t>
            </w:r>
          </w:p>
        </w:tc>
        <w:tc>
          <w:tcPr>
            <w:tcW w:w="0" w:type="auto"/>
          </w:tcPr>
          <w:p w14:paraId="57D645F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School</w:t>
            </w:r>
          </w:p>
        </w:tc>
        <w:tc>
          <w:tcPr>
            <w:tcW w:w="0" w:type="auto"/>
          </w:tcPr>
          <w:p w14:paraId="524831A9"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Training/Apprenticeships</w:t>
            </w:r>
          </w:p>
        </w:tc>
        <w:tc>
          <w:tcPr>
            <w:tcW w:w="0" w:type="auto"/>
          </w:tcPr>
          <w:p w14:paraId="36A5FB0F"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Unemployment and OLF</w:t>
            </w:r>
          </w:p>
        </w:tc>
        <w:tc>
          <w:tcPr>
            <w:tcW w:w="0" w:type="auto"/>
          </w:tcPr>
          <w:p w14:paraId="189D400D" w14:textId="77777777" w:rsidR="005F5AA7" w:rsidRPr="00C24B49" w:rsidRDefault="005F5AA7"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Total</w:t>
            </w:r>
          </w:p>
        </w:tc>
      </w:tr>
      <w:tr w:rsidR="00EE4A91" w:rsidRPr="00C24B49" w14:paraId="685929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6A57101" w14:textId="77777777" w:rsidR="005F5AA7" w:rsidRPr="00C24B49" w:rsidRDefault="005F5AA7" w:rsidP="0096073F">
            <w:pPr>
              <w:rPr>
                <w:rFonts w:ascii="Book Antiqua" w:hAnsi="Book Antiqua"/>
              </w:rPr>
            </w:pPr>
            <w:r w:rsidRPr="00C24B49">
              <w:rPr>
                <w:rFonts w:ascii="Book Antiqua" w:hAnsi="Book Antiqua"/>
              </w:rPr>
              <w:t>Educational Attainment O-levels</w:t>
            </w:r>
          </w:p>
        </w:tc>
        <w:tc>
          <w:tcPr>
            <w:tcW w:w="0" w:type="auto"/>
          </w:tcPr>
          <w:p w14:paraId="53ECFEBE"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5F58E86"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86979CD"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172A67C"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669A40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DC5CD13" w14:textId="77777777" w:rsidR="005F5AA7" w:rsidRPr="00C24B49" w:rsidRDefault="005F5AA7"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12B9865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97CE7" w14:textId="77777777" w:rsidR="005F5AA7" w:rsidRPr="00C24B49" w:rsidRDefault="005F5AA7" w:rsidP="0096073F">
            <w:pPr>
              <w:rPr>
                <w:rFonts w:ascii="Book Antiqua" w:hAnsi="Book Antiqua"/>
                <w:i/>
                <w:iCs/>
              </w:rPr>
            </w:pPr>
            <w:r w:rsidRPr="00C24B49">
              <w:rPr>
                <w:rFonts w:ascii="Book Antiqua" w:hAnsi="Book Antiqua"/>
                <w:i/>
                <w:iCs/>
              </w:rPr>
              <w:t xml:space="preserve">  Less than 5 O-Levels</w:t>
            </w:r>
          </w:p>
        </w:tc>
        <w:tc>
          <w:tcPr>
            <w:tcW w:w="0" w:type="auto"/>
          </w:tcPr>
          <w:p w14:paraId="642978A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2922.00 (90.83%)</w:t>
            </w:r>
          </w:p>
        </w:tc>
        <w:tc>
          <w:tcPr>
            <w:tcW w:w="0" w:type="auto"/>
          </w:tcPr>
          <w:p w14:paraId="26070E4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403.00 (54.17%)</w:t>
            </w:r>
          </w:p>
        </w:tc>
        <w:tc>
          <w:tcPr>
            <w:tcW w:w="0" w:type="auto"/>
          </w:tcPr>
          <w:p w14:paraId="77BC025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435.00 (17.05%)</w:t>
            </w:r>
          </w:p>
        </w:tc>
        <w:tc>
          <w:tcPr>
            <w:tcW w:w="0" w:type="auto"/>
          </w:tcPr>
          <w:p w14:paraId="02B400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1424.00 (86.78%)</w:t>
            </w:r>
          </w:p>
        </w:tc>
        <w:tc>
          <w:tcPr>
            <w:tcW w:w="0" w:type="auto"/>
          </w:tcPr>
          <w:p w14:paraId="4E7F6B7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242.00 (93.80%)</w:t>
            </w:r>
          </w:p>
        </w:tc>
        <w:tc>
          <w:tcPr>
            <w:tcW w:w="0" w:type="auto"/>
          </w:tcPr>
          <w:p w14:paraId="094AB97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5426.00 (64.51%)</w:t>
            </w:r>
          </w:p>
        </w:tc>
      </w:tr>
      <w:tr w:rsidR="00EE4A91" w:rsidRPr="00C24B49" w14:paraId="0879F48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6359FF" w14:textId="77777777" w:rsidR="005F5AA7" w:rsidRPr="00C24B49" w:rsidRDefault="005F5AA7" w:rsidP="0096073F">
            <w:pPr>
              <w:rPr>
                <w:rFonts w:ascii="Book Antiqua" w:hAnsi="Book Antiqua"/>
                <w:i/>
                <w:iCs/>
              </w:rPr>
            </w:pPr>
            <w:r w:rsidRPr="00C24B49">
              <w:rPr>
                <w:rFonts w:ascii="Book Antiqua" w:hAnsi="Book Antiqua"/>
                <w:i/>
                <w:iCs/>
              </w:rPr>
              <w:t xml:space="preserve">  Five or more 5 O-Levels</w:t>
            </w:r>
          </w:p>
        </w:tc>
        <w:tc>
          <w:tcPr>
            <w:tcW w:w="0" w:type="auto"/>
          </w:tcPr>
          <w:p w14:paraId="688073C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22E6D27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341.00 (45.83%)</w:t>
            </w:r>
          </w:p>
        </w:tc>
        <w:tc>
          <w:tcPr>
            <w:tcW w:w="0" w:type="auto"/>
          </w:tcPr>
          <w:p w14:paraId="0C240C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2116.00 (82.95%)</w:t>
            </w:r>
          </w:p>
        </w:tc>
        <w:tc>
          <w:tcPr>
            <w:tcW w:w="0" w:type="auto"/>
          </w:tcPr>
          <w:p w14:paraId="5E0131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217.00 (13.22%)</w:t>
            </w:r>
          </w:p>
        </w:tc>
        <w:tc>
          <w:tcPr>
            <w:tcW w:w="0" w:type="auto"/>
          </w:tcPr>
          <w:p w14:paraId="6ED48D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16.00 (6.20%)</w:t>
            </w:r>
          </w:p>
        </w:tc>
        <w:tc>
          <w:tcPr>
            <w:tcW w:w="0" w:type="auto"/>
          </w:tcPr>
          <w:p w14:paraId="6B3918D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2985.00 (35.49%)</w:t>
            </w:r>
          </w:p>
        </w:tc>
      </w:tr>
      <w:tr w:rsidR="00EE4A91" w:rsidRPr="00C24B49" w14:paraId="225D22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78AFB" w14:textId="77777777" w:rsidR="005F5AA7" w:rsidRPr="00C24B49" w:rsidRDefault="005F5AA7" w:rsidP="0096073F">
            <w:pPr>
              <w:rPr>
                <w:rFonts w:ascii="Book Antiqua" w:hAnsi="Book Antiqua"/>
              </w:rPr>
            </w:pPr>
            <w:r w:rsidRPr="00C24B49">
              <w:rPr>
                <w:rFonts w:ascii="Book Antiqua" w:hAnsi="Book Antiqua"/>
              </w:rPr>
              <w:t>Sex of Respondent</w:t>
            </w:r>
          </w:p>
        </w:tc>
        <w:tc>
          <w:tcPr>
            <w:tcW w:w="0" w:type="auto"/>
          </w:tcPr>
          <w:p w14:paraId="3B8B9D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761865B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103E09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CCB23D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82BEBE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805676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387A36A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FABBAB" w14:textId="77777777" w:rsidR="005F5AA7" w:rsidRPr="00C24B49" w:rsidRDefault="005F5AA7" w:rsidP="0096073F">
            <w:pPr>
              <w:rPr>
                <w:rFonts w:ascii="Book Antiqua" w:hAnsi="Book Antiqua"/>
                <w:i/>
                <w:iCs/>
              </w:rPr>
            </w:pPr>
            <w:r w:rsidRPr="00C24B49">
              <w:rPr>
                <w:rFonts w:ascii="Book Antiqua" w:hAnsi="Book Antiqua"/>
                <w:i/>
                <w:iCs/>
              </w:rPr>
              <w:t xml:space="preserve">  Female</w:t>
            </w:r>
          </w:p>
        </w:tc>
        <w:tc>
          <w:tcPr>
            <w:tcW w:w="0" w:type="auto"/>
          </w:tcPr>
          <w:p w14:paraId="52FE701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1955.00 (60.77%)</w:t>
            </w:r>
          </w:p>
        </w:tc>
        <w:tc>
          <w:tcPr>
            <w:tcW w:w="0" w:type="auto"/>
          </w:tcPr>
          <w:p w14:paraId="061E8A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521.00 (70.03%)</w:t>
            </w:r>
          </w:p>
        </w:tc>
        <w:tc>
          <w:tcPr>
            <w:tcW w:w="0" w:type="auto"/>
          </w:tcPr>
          <w:p w14:paraId="5CBDDFA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1281.00 (50.22%)</w:t>
            </w:r>
          </w:p>
        </w:tc>
        <w:tc>
          <w:tcPr>
            <w:tcW w:w="0" w:type="auto"/>
          </w:tcPr>
          <w:p w14:paraId="7B393BA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303.00 (18.46%)</w:t>
            </w:r>
          </w:p>
        </w:tc>
        <w:tc>
          <w:tcPr>
            <w:tcW w:w="0" w:type="auto"/>
          </w:tcPr>
          <w:p w14:paraId="5DB2E59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(60.08%)</w:t>
            </w:r>
          </w:p>
        </w:tc>
        <w:tc>
          <w:tcPr>
            <w:tcW w:w="0" w:type="auto"/>
          </w:tcPr>
          <w:p w14:paraId="331E9D0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4215.00 (50.11%)</w:t>
            </w:r>
          </w:p>
        </w:tc>
      </w:tr>
      <w:tr w:rsidR="00EE4A91" w:rsidRPr="00C24B49" w14:paraId="2DE74D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0B310" w14:textId="77777777" w:rsidR="005F5AA7" w:rsidRPr="00C24B49" w:rsidRDefault="005F5AA7" w:rsidP="0096073F">
            <w:pPr>
              <w:rPr>
                <w:rFonts w:ascii="Book Antiqua" w:hAnsi="Book Antiqua"/>
                <w:i/>
                <w:iCs/>
              </w:rPr>
            </w:pPr>
            <w:r w:rsidRPr="00C24B49">
              <w:rPr>
                <w:rFonts w:ascii="Book Antiqua" w:hAnsi="Book Antiqua"/>
                <w:i/>
                <w:iCs/>
              </w:rPr>
              <w:t xml:space="preserve">  Male</w:t>
            </w:r>
          </w:p>
        </w:tc>
        <w:tc>
          <w:tcPr>
            <w:tcW w:w="0" w:type="auto"/>
          </w:tcPr>
          <w:p w14:paraId="21323E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1262.00 (39.23%)</w:t>
            </w:r>
          </w:p>
        </w:tc>
        <w:tc>
          <w:tcPr>
            <w:tcW w:w="0" w:type="auto"/>
          </w:tcPr>
          <w:p w14:paraId="1F8E34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223.00 (29.97%)</w:t>
            </w:r>
          </w:p>
        </w:tc>
        <w:tc>
          <w:tcPr>
            <w:tcW w:w="0" w:type="auto"/>
          </w:tcPr>
          <w:p w14:paraId="2D8867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1270.00 (49.78%)</w:t>
            </w:r>
          </w:p>
        </w:tc>
        <w:tc>
          <w:tcPr>
            <w:tcW w:w="0" w:type="auto"/>
          </w:tcPr>
          <w:p w14:paraId="64E94E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1338.00 (81.54%)</w:t>
            </w:r>
          </w:p>
        </w:tc>
        <w:tc>
          <w:tcPr>
            <w:tcW w:w="0" w:type="auto"/>
          </w:tcPr>
          <w:p w14:paraId="656FCC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103.00 (39.92%)</w:t>
            </w:r>
          </w:p>
        </w:tc>
        <w:tc>
          <w:tcPr>
            <w:tcW w:w="0" w:type="auto"/>
          </w:tcPr>
          <w:p w14:paraId="0CF4FF0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4196.00 (49.89%)</w:t>
            </w:r>
          </w:p>
        </w:tc>
      </w:tr>
      <w:tr w:rsidR="00EE4A91" w:rsidRPr="00C24B49" w14:paraId="56A150F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D9187A5" w14:textId="77777777" w:rsidR="005F5AA7" w:rsidRPr="00C24B49" w:rsidRDefault="005F5AA7" w:rsidP="0096073F">
            <w:pPr>
              <w:rPr>
                <w:rFonts w:ascii="Book Antiqua" w:hAnsi="Book Antiqua"/>
              </w:rPr>
            </w:pPr>
            <w:r w:rsidRPr="00C24B49">
              <w:rPr>
                <w:rFonts w:ascii="Book Antiqua" w:hAnsi="Book Antiqua"/>
              </w:rPr>
              <w:t>Housing Tenure of Respondent when Child</w:t>
            </w:r>
          </w:p>
        </w:tc>
        <w:tc>
          <w:tcPr>
            <w:tcW w:w="0" w:type="auto"/>
          </w:tcPr>
          <w:p w14:paraId="730D77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D537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83732B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8A1DC2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487315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17D7FE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2CE52CF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AC9BA2" w14:textId="77777777" w:rsidR="005F5AA7" w:rsidRPr="00C24B49" w:rsidRDefault="005F5AA7" w:rsidP="0096073F">
            <w:pPr>
              <w:rPr>
                <w:rFonts w:ascii="Book Antiqua" w:hAnsi="Book Antiqua"/>
                <w:i/>
                <w:iCs/>
              </w:rPr>
            </w:pPr>
            <w:r w:rsidRPr="00C24B49">
              <w:rPr>
                <w:rFonts w:ascii="Book Antiqua" w:hAnsi="Book Antiqua"/>
                <w:i/>
                <w:iCs/>
              </w:rPr>
              <w:t xml:space="preserve">  Own Home</w:t>
            </w:r>
          </w:p>
        </w:tc>
        <w:tc>
          <w:tcPr>
            <w:tcW w:w="0" w:type="auto"/>
          </w:tcPr>
          <w:p w14:paraId="49DB3F4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1073.00 (33.35%)</w:t>
            </w:r>
          </w:p>
        </w:tc>
        <w:tc>
          <w:tcPr>
            <w:tcW w:w="0" w:type="auto"/>
          </w:tcPr>
          <w:p w14:paraId="7B17BE8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461.00 (61.96%)</w:t>
            </w:r>
          </w:p>
        </w:tc>
        <w:tc>
          <w:tcPr>
            <w:tcW w:w="0" w:type="auto"/>
          </w:tcPr>
          <w:p w14:paraId="58F4B67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1734.00 (67.97%)</w:t>
            </w:r>
          </w:p>
        </w:tc>
        <w:tc>
          <w:tcPr>
            <w:tcW w:w="0" w:type="auto"/>
          </w:tcPr>
          <w:p w14:paraId="3F094F2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705.00 (42.96%)</w:t>
            </w:r>
          </w:p>
        </w:tc>
        <w:tc>
          <w:tcPr>
            <w:tcW w:w="0" w:type="auto"/>
          </w:tcPr>
          <w:p w14:paraId="632E1C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72.00 (27.91%)</w:t>
            </w:r>
          </w:p>
        </w:tc>
        <w:tc>
          <w:tcPr>
            <w:tcW w:w="0" w:type="auto"/>
          </w:tcPr>
          <w:p w14:paraId="7B0FEC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4045.00 (48.09%)</w:t>
            </w:r>
          </w:p>
        </w:tc>
      </w:tr>
      <w:tr w:rsidR="00EE4A91" w:rsidRPr="00C24B49" w14:paraId="67321F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EFA70F8" w14:textId="77777777" w:rsidR="005F5AA7" w:rsidRPr="00C24B49" w:rsidRDefault="005F5AA7" w:rsidP="0096073F">
            <w:pPr>
              <w:rPr>
                <w:rFonts w:ascii="Book Antiqua" w:hAnsi="Book Antiqua"/>
                <w:i/>
                <w:iCs/>
              </w:rPr>
            </w:pPr>
            <w:r w:rsidRPr="00C24B49">
              <w:rPr>
                <w:rFonts w:ascii="Book Antiqua" w:hAnsi="Book Antiqua"/>
                <w:i/>
                <w:iCs/>
              </w:rPr>
              <w:t xml:space="preserve">  Don't Own Home</w:t>
            </w:r>
          </w:p>
        </w:tc>
        <w:tc>
          <w:tcPr>
            <w:tcW w:w="0" w:type="auto"/>
          </w:tcPr>
          <w:p w14:paraId="18CCBC4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2144.00 (66.65%)</w:t>
            </w:r>
          </w:p>
        </w:tc>
        <w:tc>
          <w:tcPr>
            <w:tcW w:w="0" w:type="auto"/>
          </w:tcPr>
          <w:p w14:paraId="015EBB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283.00 (38.04%)</w:t>
            </w:r>
          </w:p>
        </w:tc>
        <w:tc>
          <w:tcPr>
            <w:tcW w:w="0" w:type="auto"/>
          </w:tcPr>
          <w:p w14:paraId="2A43F02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817.00 (32.03%)</w:t>
            </w:r>
          </w:p>
        </w:tc>
        <w:tc>
          <w:tcPr>
            <w:tcW w:w="0" w:type="auto"/>
          </w:tcPr>
          <w:p w14:paraId="0B6011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936.00 (57.04%)</w:t>
            </w:r>
          </w:p>
        </w:tc>
        <w:tc>
          <w:tcPr>
            <w:tcW w:w="0" w:type="auto"/>
          </w:tcPr>
          <w:p w14:paraId="7F8E6B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(72.09%)</w:t>
            </w:r>
          </w:p>
        </w:tc>
        <w:tc>
          <w:tcPr>
            <w:tcW w:w="0" w:type="auto"/>
          </w:tcPr>
          <w:p w14:paraId="15C5FAC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4366.00 (51.91%)</w:t>
            </w:r>
          </w:p>
        </w:tc>
      </w:tr>
      <w:tr w:rsidR="00EE4A91" w:rsidRPr="00C24B49" w14:paraId="230DB8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FD92B8"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SOC2000</w:t>
            </w:r>
          </w:p>
        </w:tc>
        <w:tc>
          <w:tcPr>
            <w:tcW w:w="0" w:type="auto"/>
          </w:tcPr>
          <w:p w14:paraId="02F2551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5B8233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242AA04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253012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5612F8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C6A3F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53B6CDE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67937E"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0092275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49.00 (1.52%)</w:t>
            </w:r>
          </w:p>
        </w:tc>
        <w:tc>
          <w:tcPr>
            <w:tcW w:w="0" w:type="auto"/>
          </w:tcPr>
          <w:p w14:paraId="01FBCA9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3396B24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146.00 (5.72%)</w:t>
            </w:r>
          </w:p>
        </w:tc>
        <w:tc>
          <w:tcPr>
            <w:tcW w:w="0" w:type="auto"/>
          </w:tcPr>
          <w:p w14:paraId="374158F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30.00 (1.83%)</w:t>
            </w:r>
          </w:p>
        </w:tc>
        <w:tc>
          <w:tcPr>
            <w:tcW w:w="0" w:type="auto"/>
          </w:tcPr>
          <w:p w14:paraId="60FDE14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06B7C96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261.00 (3.10%)</w:t>
            </w:r>
          </w:p>
        </w:tc>
      </w:tr>
      <w:tr w:rsidR="00EE4A91" w:rsidRPr="00C24B49" w14:paraId="465193B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72F47" w14:textId="77777777" w:rsidR="005F5AA7" w:rsidRPr="00C24B49" w:rsidRDefault="005F5AA7" w:rsidP="0096073F">
            <w:pPr>
              <w:rPr>
                <w:rFonts w:ascii="Book Antiqua" w:hAnsi="Book Antiqua"/>
                <w:i/>
                <w:iCs/>
              </w:rPr>
            </w:pPr>
            <w:r w:rsidRPr="00C24B49">
              <w:rPr>
                <w:rFonts w:ascii="Book Antiqua" w:hAnsi="Book Antiqua"/>
                <w:i/>
                <w:iCs/>
              </w:rPr>
              <w:t xml:space="preserve">  Higher professional occupations</w:t>
            </w:r>
          </w:p>
        </w:tc>
        <w:tc>
          <w:tcPr>
            <w:tcW w:w="0" w:type="auto"/>
          </w:tcPr>
          <w:p w14:paraId="59AD8E6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 (1.34%)</w:t>
            </w:r>
          </w:p>
        </w:tc>
        <w:tc>
          <w:tcPr>
            <w:tcW w:w="0" w:type="auto"/>
          </w:tcPr>
          <w:p w14:paraId="723C2C6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37.00 (4.97%)</w:t>
            </w:r>
          </w:p>
        </w:tc>
        <w:tc>
          <w:tcPr>
            <w:tcW w:w="0" w:type="auto"/>
          </w:tcPr>
          <w:p w14:paraId="09804D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291.00 (11.41%)</w:t>
            </w:r>
          </w:p>
        </w:tc>
        <w:tc>
          <w:tcPr>
            <w:tcW w:w="0" w:type="auto"/>
          </w:tcPr>
          <w:p w14:paraId="1A2438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38.00 (2.32%)</w:t>
            </w:r>
          </w:p>
        </w:tc>
        <w:tc>
          <w:tcPr>
            <w:tcW w:w="0" w:type="auto"/>
          </w:tcPr>
          <w:p w14:paraId="7AA233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3BA865A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410.00 (4.87%)</w:t>
            </w:r>
          </w:p>
        </w:tc>
      </w:tr>
      <w:tr w:rsidR="00EE4A91" w:rsidRPr="00C24B49" w14:paraId="682B42A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9C7C3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Lower Managerial and professional occupations</w:t>
            </w:r>
          </w:p>
        </w:tc>
        <w:tc>
          <w:tcPr>
            <w:tcW w:w="0" w:type="auto"/>
          </w:tcPr>
          <w:p w14:paraId="085729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213.00 (6.62%)</w:t>
            </w:r>
          </w:p>
        </w:tc>
        <w:tc>
          <w:tcPr>
            <w:tcW w:w="0" w:type="auto"/>
          </w:tcPr>
          <w:p w14:paraId="12D33DE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131.00 (17.61%)</w:t>
            </w:r>
          </w:p>
        </w:tc>
        <w:tc>
          <w:tcPr>
            <w:tcW w:w="0" w:type="auto"/>
          </w:tcPr>
          <w:p w14:paraId="4CF9796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544.00 (21.32%)</w:t>
            </w:r>
          </w:p>
        </w:tc>
        <w:tc>
          <w:tcPr>
            <w:tcW w:w="0" w:type="auto"/>
          </w:tcPr>
          <w:p w14:paraId="19B2C1F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129.00 (7.86%)</w:t>
            </w:r>
          </w:p>
        </w:tc>
        <w:tc>
          <w:tcPr>
            <w:tcW w:w="0" w:type="auto"/>
          </w:tcPr>
          <w:p w14:paraId="79C772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21.00 (8.14%)</w:t>
            </w:r>
          </w:p>
        </w:tc>
        <w:tc>
          <w:tcPr>
            <w:tcW w:w="0" w:type="auto"/>
          </w:tcPr>
          <w:p w14:paraId="7374F01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1038.00 (12.34%)</w:t>
            </w:r>
          </w:p>
        </w:tc>
      </w:tr>
      <w:tr w:rsidR="00EE4A91" w:rsidRPr="00C24B49" w14:paraId="11EE58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A8BF3B"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0ABD2DF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227.00 (7.06%)</w:t>
            </w:r>
          </w:p>
        </w:tc>
        <w:tc>
          <w:tcPr>
            <w:tcW w:w="0" w:type="auto"/>
          </w:tcPr>
          <w:p w14:paraId="169986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93.00 (12.50%)</w:t>
            </w:r>
          </w:p>
        </w:tc>
        <w:tc>
          <w:tcPr>
            <w:tcW w:w="0" w:type="auto"/>
          </w:tcPr>
          <w:p w14:paraId="1AD3065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2CA6C6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119.00 (7.25%)</w:t>
            </w:r>
          </w:p>
        </w:tc>
        <w:tc>
          <w:tcPr>
            <w:tcW w:w="0" w:type="auto"/>
          </w:tcPr>
          <w:p w14:paraId="151A956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37E2C6B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805.00 (9.57%)</w:t>
            </w:r>
          </w:p>
        </w:tc>
      </w:tr>
      <w:tr w:rsidR="00EE4A91" w:rsidRPr="00C24B49" w14:paraId="45658F5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B521C5"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62DD791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401.00 (12.47%)</w:t>
            </w:r>
          </w:p>
        </w:tc>
        <w:tc>
          <w:tcPr>
            <w:tcW w:w="0" w:type="auto"/>
          </w:tcPr>
          <w:p w14:paraId="657BC2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84.00 (11.29%)</w:t>
            </w:r>
          </w:p>
        </w:tc>
        <w:tc>
          <w:tcPr>
            <w:tcW w:w="0" w:type="auto"/>
          </w:tcPr>
          <w:p w14:paraId="57D10E6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269.00 (10.54%)</w:t>
            </w:r>
          </w:p>
        </w:tc>
        <w:tc>
          <w:tcPr>
            <w:tcW w:w="0" w:type="auto"/>
          </w:tcPr>
          <w:p w14:paraId="0A221B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241.00 (14.69%)</w:t>
            </w:r>
          </w:p>
        </w:tc>
        <w:tc>
          <w:tcPr>
            <w:tcW w:w="0" w:type="auto"/>
          </w:tcPr>
          <w:p w14:paraId="59756E5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29.00 (11.24%)</w:t>
            </w:r>
          </w:p>
        </w:tc>
        <w:tc>
          <w:tcPr>
            <w:tcW w:w="0" w:type="auto"/>
          </w:tcPr>
          <w:p w14:paraId="0916A93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1024.00 (12.17%)</w:t>
            </w:r>
          </w:p>
        </w:tc>
      </w:tr>
      <w:tr w:rsidR="00EE4A91" w:rsidRPr="00C24B49" w14:paraId="49D9CF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3A0FCB"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27CC83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546.00 (16.97%)</w:t>
            </w:r>
          </w:p>
        </w:tc>
        <w:tc>
          <w:tcPr>
            <w:tcW w:w="0" w:type="auto"/>
          </w:tcPr>
          <w:p w14:paraId="281AE92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126.00 (16.94%)</w:t>
            </w:r>
          </w:p>
        </w:tc>
        <w:tc>
          <w:tcPr>
            <w:tcW w:w="0" w:type="auto"/>
          </w:tcPr>
          <w:p w14:paraId="2B6EAB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354.00 (13.88%)</w:t>
            </w:r>
          </w:p>
        </w:tc>
        <w:tc>
          <w:tcPr>
            <w:tcW w:w="0" w:type="auto"/>
          </w:tcPr>
          <w:p w14:paraId="4FC180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314.00 (19.13%)</w:t>
            </w:r>
          </w:p>
        </w:tc>
        <w:tc>
          <w:tcPr>
            <w:tcW w:w="0" w:type="auto"/>
          </w:tcPr>
          <w:p w14:paraId="4D7B2F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09D19F5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1372.00 (16.31%)</w:t>
            </w:r>
          </w:p>
        </w:tc>
      </w:tr>
      <w:tr w:rsidR="00EE4A91" w:rsidRPr="00C24B49" w14:paraId="1E10B0F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EDC8A4"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437068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680.00 (21.14%)</w:t>
            </w:r>
          </w:p>
        </w:tc>
        <w:tc>
          <w:tcPr>
            <w:tcW w:w="0" w:type="auto"/>
          </w:tcPr>
          <w:p w14:paraId="1E01754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97.00 (13.04%)</w:t>
            </w:r>
          </w:p>
        </w:tc>
        <w:tc>
          <w:tcPr>
            <w:tcW w:w="0" w:type="auto"/>
          </w:tcPr>
          <w:p w14:paraId="38FD0C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305.00 (11.96%)</w:t>
            </w:r>
          </w:p>
        </w:tc>
        <w:tc>
          <w:tcPr>
            <w:tcW w:w="0" w:type="auto"/>
          </w:tcPr>
          <w:p w14:paraId="5EDAE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340.00 (20.72%)</w:t>
            </w:r>
          </w:p>
        </w:tc>
        <w:tc>
          <w:tcPr>
            <w:tcW w:w="0" w:type="auto"/>
          </w:tcPr>
          <w:p w14:paraId="0EC36DA0"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63.00 (24.42%)</w:t>
            </w:r>
          </w:p>
        </w:tc>
        <w:tc>
          <w:tcPr>
            <w:tcW w:w="0" w:type="auto"/>
          </w:tcPr>
          <w:p w14:paraId="7A515A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1485.00 (17.66%)</w:t>
            </w:r>
          </w:p>
        </w:tc>
      </w:tr>
      <w:tr w:rsidR="00EE4A91" w:rsidRPr="00C24B49" w14:paraId="09833A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188A4"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15C3A2B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1058.00 (32.89%)</w:t>
            </w:r>
          </w:p>
        </w:tc>
        <w:tc>
          <w:tcPr>
            <w:tcW w:w="0" w:type="auto"/>
          </w:tcPr>
          <w:p w14:paraId="0D45331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143.00 (19.22%)</w:t>
            </w:r>
          </w:p>
        </w:tc>
        <w:tc>
          <w:tcPr>
            <w:tcW w:w="0" w:type="auto"/>
          </w:tcPr>
          <w:p w14:paraId="32C620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288.00 (11.29%)</w:t>
            </w:r>
          </w:p>
        </w:tc>
        <w:tc>
          <w:tcPr>
            <w:tcW w:w="0" w:type="auto"/>
          </w:tcPr>
          <w:p w14:paraId="75D621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32D2897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97.00 (37.60%)</w:t>
            </w:r>
          </w:p>
        </w:tc>
        <w:tc>
          <w:tcPr>
            <w:tcW w:w="0" w:type="auto"/>
          </w:tcPr>
          <w:p w14:paraId="51F044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2016.00 (23.97%)</w:t>
            </w:r>
          </w:p>
        </w:tc>
      </w:tr>
      <w:tr w:rsidR="00EE4A91" w:rsidRPr="00C24B49" w14:paraId="21A5B5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5CBA54"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SOC2000</w:t>
            </w:r>
          </w:p>
        </w:tc>
        <w:tc>
          <w:tcPr>
            <w:tcW w:w="0" w:type="auto"/>
          </w:tcPr>
          <w:p w14:paraId="2264EF6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40EF7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772EEEF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E931C1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A8FFB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A66B7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5B6A9E9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DE87"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1302C42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35.00 (1.09%)</w:t>
            </w:r>
          </w:p>
        </w:tc>
        <w:tc>
          <w:tcPr>
            <w:tcW w:w="0" w:type="auto"/>
          </w:tcPr>
          <w:p w14:paraId="6C2CB1C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33.00 (4.44%)</w:t>
            </w:r>
          </w:p>
        </w:tc>
        <w:tc>
          <w:tcPr>
            <w:tcW w:w="0" w:type="auto"/>
          </w:tcPr>
          <w:p w14:paraId="09AE4CA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257.00 (10.07%)</w:t>
            </w:r>
          </w:p>
        </w:tc>
        <w:tc>
          <w:tcPr>
            <w:tcW w:w="0" w:type="auto"/>
          </w:tcPr>
          <w:p w14:paraId="7EBEB5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(2.19%)</w:t>
            </w:r>
          </w:p>
        </w:tc>
        <w:tc>
          <w:tcPr>
            <w:tcW w:w="0" w:type="auto"/>
          </w:tcPr>
          <w:p w14:paraId="753A30E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1.00 (0.39%)</w:t>
            </w:r>
          </w:p>
        </w:tc>
        <w:tc>
          <w:tcPr>
            <w:tcW w:w="0" w:type="auto"/>
          </w:tcPr>
          <w:p w14:paraId="547303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362.00 (4.30%)</w:t>
            </w:r>
          </w:p>
        </w:tc>
      </w:tr>
      <w:tr w:rsidR="00EE4A91" w:rsidRPr="00C24B49" w14:paraId="5FDBE6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5324F5"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24BD888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415.00 (12.90%)</w:t>
            </w:r>
          </w:p>
        </w:tc>
        <w:tc>
          <w:tcPr>
            <w:tcW w:w="0" w:type="auto"/>
          </w:tcPr>
          <w:p w14:paraId="162B350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199.00 (26.75%)</w:t>
            </w:r>
          </w:p>
        </w:tc>
        <w:tc>
          <w:tcPr>
            <w:tcW w:w="0" w:type="auto"/>
          </w:tcPr>
          <w:p w14:paraId="129E17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836.00 (32.77%)</w:t>
            </w:r>
          </w:p>
        </w:tc>
        <w:tc>
          <w:tcPr>
            <w:tcW w:w="0" w:type="auto"/>
          </w:tcPr>
          <w:p w14:paraId="5603C72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235.00 (14.32%)</w:t>
            </w:r>
          </w:p>
        </w:tc>
        <w:tc>
          <w:tcPr>
            <w:tcW w:w="0" w:type="auto"/>
          </w:tcPr>
          <w:p w14:paraId="69FCC98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(13.57%)</w:t>
            </w:r>
          </w:p>
        </w:tc>
        <w:tc>
          <w:tcPr>
            <w:tcW w:w="0" w:type="auto"/>
          </w:tcPr>
          <w:p w14:paraId="21CD665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1720.00 (20.45%)</w:t>
            </w:r>
          </w:p>
        </w:tc>
      </w:tr>
      <w:tr w:rsidR="00EE4A91" w:rsidRPr="00C24B49" w14:paraId="36EA21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80632"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0A5260B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253.00 (7.86%)</w:t>
            </w:r>
          </w:p>
        </w:tc>
        <w:tc>
          <w:tcPr>
            <w:tcW w:w="0" w:type="auto"/>
          </w:tcPr>
          <w:p w14:paraId="155426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111.00 (14.92%)</w:t>
            </w:r>
          </w:p>
        </w:tc>
        <w:tc>
          <w:tcPr>
            <w:tcW w:w="0" w:type="auto"/>
          </w:tcPr>
          <w:p w14:paraId="5853831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378.00 (14.82%)</w:t>
            </w:r>
          </w:p>
        </w:tc>
        <w:tc>
          <w:tcPr>
            <w:tcW w:w="0" w:type="auto"/>
          </w:tcPr>
          <w:p w14:paraId="16D99CA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154.00 (9.38%)</w:t>
            </w:r>
          </w:p>
        </w:tc>
        <w:tc>
          <w:tcPr>
            <w:tcW w:w="0" w:type="auto"/>
          </w:tcPr>
          <w:p w14:paraId="355B26C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9.00 (3.49%)</w:t>
            </w:r>
          </w:p>
        </w:tc>
        <w:tc>
          <w:tcPr>
            <w:tcW w:w="0" w:type="auto"/>
          </w:tcPr>
          <w:p w14:paraId="04EA988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905.00 (10.76%)</w:t>
            </w:r>
          </w:p>
        </w:tc>
      </w:tr>
      <w:tr w:rsidR="00EE4A91" w:rsidRPr="00C24B49" w14:paraId="7FEFE5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1116C8"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DA3DBB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1538.00 (47.81%)</w:t>
            </w:r>
          </w:p>
        </w:tc>
        <w:tc>
          <w:tcPr>
            <w:tcW w:w="0" w:type="auto"/>
          </w:tcPr>
          <w:p w14:paraId="7231966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285.00 (38.31%)</w:t>
            </w:r>
          </w:p>
        </w:tc>
        <w:tc>
          <w:tcPr>
            <w:tcW w:w="0" w:type="auto"/>
          </w:tcPr>
          <w:p w14:paraId="73640F2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759.00 (29.75%)</w:t>
            </w:r>
          </w:p>
        </w:tc>
        <w:tc>
          <w:tcPr>
            <w:tcW w:w="0" w:type="auto"/>
          </w:tcPr>
          <w:p w14:paraId="60A7849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806.00 (49.12%)</w:t>
            </w:r>
          </w:p>
        </w:tc>
        <w:tc>
          <w:tcPr>
            <w:tcW w:w="0" w:type="auto"/>
          </w:tcPr>
          <w:p w14:paraId="1595B0A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A7BC4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3501.00 (41.62%)</w:t>
            </w:r>
          </w:p>
        </w:tc>
      </w:tr>
      <w:tr w:rsidR="00EE4A91" w:rsidRPr="00C24B49" w14:paraId="32B19F0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53F2DD"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7C98CC3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567.00 (17.63%)</w:t>
            </w:r>
          </w:p>
        </w:tc>
        <w:tc>
          <w:tcPr>
            <w:tcW w:w="0" w:type="auto"/>
          </w:tcPr>
          <w:p w14:paraId="0CE05D1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81.00 (10.89%)</w:t>
            </w:r>
          </w:p>
        </w:tc>
        <w:tc>
          <w:tcPr>
            <w:tcW w:w="0" w:type="auto"/>
          </w:tcPr>
          <w:p w14:paraId="165EF0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226.00 (8.86%)</w:t>
            </w:r>
          </w:p>
        </w:tc>
        <w:tc>
          <w:tcPr>
            <w:tcW w:w="0" w:type="auto"/>
          </w:tcPr>
          <w:p w14:paraId="532CEAC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272.00 (16.58%)</w:t>
            </w:r>
          </w:p>
        </w:tc>
        <w:tc>
          <w:tcPr>
            <w:tcW w:w="0" w:type="auto"/>
          </w:tcPr>
          <w:p w14:paraId="7D36F6D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59.00 (22.87%)</w:t>
            </w:r>
          </w:p>
        </w:tc>
        <w:tc>
          <w:tcPr>
            <w:tcW w:w="0" w:type="auto"/>
          </w:tcPr>
          <w:p w14:paraId="40A91C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1205.00 (14.33%)</w:t>
            </w:r>
          </w:p>
        </w:tc>
      </w:tr>
      <w:tr w:rsidR="00EE4A91" w:rsidRPr="00C24B49" w14:paraId="38578FC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2DE24C"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724F5DE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409.00 (12.71%)</w:t>
            </w:r>
          </w:p>
        </w:tc>
        <w:tc>
          <w:tcPr>
            <w:tcW w:w="0" w:type="auto"/>
          </w:tcPr>
          <w:p w14:paraId="69D1DD5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35.00 (4.70%)</w:t>
            </w:r>
          </w:p>
        </w:tc>
        <w:tc>
          <w:tcPr>
            <w:tcW w:w="0" w:type="auto"/>
          </w:tcPr>
          <w:p w14:paraId="3324AFC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95.00 (3.72%)</w:t>
            </w:r>
          </w:p>
        </w:tc>
        <w:tc>
          <w:tcPr>
            <w:tcW w:w="0" w:type="auto"/>
          </w:tcPr>
          <w:p w14:paraId="2177BA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138.00 (8.41%)</w:t>
            </w:r>
          </w:p>
        </w:tc>
        <w:tc>
          <w:tcPr>
            <w:tcW w:w="0" w:type="auto"/>
          </w:tcPr>
          <w:p w14:paraId="0932525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41.00 (15.89%)</w:t>
            </w:r>
          </w:p>
        </w:tc>
        <w:tc>
          <w:tcPr>
            <w:tcW w:w="0" w:type="auto"/>
          </w:tcPr>
          <w:p w14:paraId="6A8CD86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718.00 (8.54%)</w:t>
            </w:r>
          </w:p>
        </w:tc>
      </w:tr>
      <w:tr w:rsidR="00EE4A91" w:rsidRPr="00C24B49" w14:paraId="05B5E9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32EE3B" w14:textId="77777777" w:rsidR="005F5AA7" w:rsidRPr="00C24B49" w:rsidRDefault="005F5AA7" w:rsidP="0096073F">
            <w:pPr>
              <w:rPr>
                <w:rFonts w:ascii="Book Antiqua" w:hAnsi="Book Antiqua"/>
              </w:rPr>
            </w:pPr>
            <w:r w:rsidRPr="00C24B49">
              <w:rPr>
                <w:rFonts w:ascii="Book Antiqua" w:hAnsi="Book Antiqua"/>
              </w:rPr>
              <w:t>NS-SEC Social Class of Father when Respondent Child SOC90</w:t>
            </w:r>
          </w:p>
        </w:tc>
        <w:tc>
          <w:tcPr>
            <w:tcW w:w="0" w:type="auto"/>
          </w:tcPr>
          <w:p w14:paraId="46E9FE5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19D000B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5BB8388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455DA14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3400316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c>
          <w:tcPr>
            <w:tcW w:w="0" w:type="auto"/>
          </w:tcPr>
          <w:p w14:paraId="067305E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p>
        </w:tc>
      </w:tr>
      <w:tr w:rsidR="00EE4A91" w:rsidRPr="00C24B49" w14:paraId="4CEED29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D53023" w14:textId="77777777" w:rsidR="005F5AA7" w:rsidRPr="00C24B49" w:rsidRDefault="005F5AA7" w:rsidP="0096073F">
            <w:pPr>
              <w:rPr>
                <w:rFonts w:ascii="Book Antiqua" w:hAnsi="Book Antiqua"/>
                <w:i/>
                <w:iCs/>
              </w:rPr>
            </w:pPr>
            <w:r w:rsidRPr="00C24B49">
              <w:rPr>
                <w:rFonts w:ascii="Book Antiqua" w:hAnsi="Book Antiqua"/>
                <w:i/>
                <w:iCs/>
              </w:rPr>
              <w:t xml:space="preserve">  Large Employers and higher managerial occupations</w:t>
            </w:r>
          </w:p>
        </w:tc>
        <w:tc>
          <w:tcPr>
            <w:tcW w:w="0" w:type="auto"/>
          </w:tcPr>
          <w:p w14:paraId="43A469D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 (0.06%)</w:t>
            </w:r>
          </w:p>
        </w:tc>
        <w:tc>
          <w:tcPr>
            <w:tcW w:w="0" w:type="auto"/>
          </w:tcPr>
          <w:p w14:paraId="157CF6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(0.13%)</w:t>
            </w:r>
          </w:p>
        </w:tc>
        <w:tc>
          <w:tcPr>
            <w:tcW w:w="0" w:type="auto"/>
          </w:tcPr>
          <w:p w14:paraId="7601033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5.00 (0.20%)</w:t>
            </w:r>
          </w:p>
        </w:tc>
        <w:tc>
          <w:tcPr>
            <w:tcW w:w="0" w:type="auto"/>
          </w:tcPr>
          <w:p w14:paraId="1FE4633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1.00 (0.06%)</w:t>
            </w:r>
          </w:p>
        </w:tc>
        <w:tc>
          <w:tcPr>
            <w:tcW w:w="0" w:type="auto"/>
          </w:tcPr>
          <w:p w14:paraId="17BFFF7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0.00 (0.00%)</w:t>
            </w:r>
          </w:p>
        </w:tc>
        <w:tc>
          <w:tcPr>
            <w:tcW w:w="0" w:type="auto"/>
          </w:tcPr>
          <w:p w14:paraId="3BB9409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9.00 (0.11%)</w:t>
            </w:r>
          </w:p>
        </w:tc>
      </w:tr>
      <w:tr w:rsidR="00EE4A91" w:rsidRPr="00C24B49" w14:paraId="381053B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0E0FE" w14:textId="77777777" w:rsidR="005F5AA7" w:rsidRPr="00C24B49" w:rsidRDefault="005F5AA7" w:rsidP="0096073F">
            <w:pPr>
              <w:rPr>
                <w:rFonts w:ascii="Book Antiqua" w:hAnsi="Book Antiqua"/>
                <w:i/>
                <w:iCs/>
              </w:rPr>
            </w:pPr>
            <w:r w:rsidRPr="00C24B49">
              <w:rPr>
                <w:rFonts w:ascii="Book Antiqua" w:hAnsi="Book Antiqua"/>
                <w:i/>
                <w:iCs/>
              </w:rPr>
              <w:lastRenderedPageBreak/>
              <w:t xml:space="preserve">  Higher professional occupations</w:t>
            </w:r>
          </w:p>
        </w:tc>
        <w:tc>
          <w:tcPr>
            <w:tcW w:w="0" w:type="auto"/>
          </w:tcPr>
          <w:p w14:paraId="7F941B5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45.00 (1.40%)</w:t>
            </w:r>
          </w:p>
        </w:tc>
        <w:tc>
          <w:tcPr>
            <w:tcW w:w="0" w:type="auto"/>
          </w:tcPr>
          <w:p w14:paraId="6FEA5C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31.00 (4.17%)</w:t>
            </w:r>
          </w:p>
        </w:tc>
        <w:tc>
          <w:tcPr>
            <w:tcW w:w="0" w:type="auto"/>
          </w:tcPr>
          <w:p w14:paraId="0CFB16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236.00 (9.25%)</w:t>
            </w:r>
          </w:p>
        </w:tc>
        <w:tc>
          <w:tcPr>
            <w:tcW w:w="0" w:type="auto"/>
          </w:tcPr>
          <w:p w14:paraId="179783C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(1.95%)</w:t>
            </w:r>
          </w:p>
        </w:tc>
        <w:tc>
          <w:tcPr>
            <w:tcW w:w="0" w:type="auto"/>
          </w:tcPr>
          <w:p w14:paraId="2AA818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2.00 (0.78%)</w:t>
            </w:r>
          </w:p>
        </w:tc>
        <w:tc>
          <w:tcPr>
            <w:tcW w:w="0" w:type="auto"/>
          </w:tcPr>
          <w:p w14:paraId="0DB371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346.00 (4.11%)</w:t>
            </w:r>
          </w:p>
        </w:tc>
      </w:tr>
      <w:tr w:rsidR="00EE4A91" w:rsidRPr="00C24B49" w14:paraId="1AA0B52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68CBBA" w14:textId="77777777" w:rsidR="005F5AA7" w:rsidRPr="00C24B49" w:rsidRDefault="005F5AA7" w:rsidP="0096073F">
            <w:pPr>
              <w:rPr>
                <w:rFonts w:ascii="Book Antiqua" w:hAnsi="Book Antiqua"/>
                <w:i/>
                <w:iCs/>
              </w:rPr>
            </w:pPr>
            <w:r w:rsidRPr="00C24B49">
              <w:rPr>
                <w:rFonts w:ascii="Book Antiqua" w:hAnsi="Book Antiqua"/>
                <w:i/>
                <w:iCs/>
              </w:rPr>
              <w:t xml:space="preserve">  Lower Managerial and professional occupations</w:t>
            </w:r>
          </w:p>
        </w:tc>
        <w:tc>
          <w:tcPr>
            <w:tcW w:w="0" w:type="auto"/>
          </w:tcPr>
          <w:p w14:paraId="005C918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122.00 (3.79%)</w:t>
            </w:r>
          </w:p>
        </w:tc>
        <w:tc>
          <w:tcPr>
            <w:tcW w:w="0" w:type="auto"/>
          </w:tcPr>
          <w:p w14:paraId="7A471A7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92.00 (12.37%)</w:t>
            </w:r>
          </w:p>
        </w:tc>
        <w:tc>
          <w:tcPr>
            <w:tcW w:w="0" w:type="auto"/>
          </w:tcPr>
          <w:p w14:paraId="14D02DB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376.00 (14.74%)</w:t>
            </w:r>
          </w:p>
        </w:tc>
        <w:tc>
          <w:tcPr>
            <w:tcW w:w="0" w:type="auto"/>
          </w:tcPr>
          <w:p w14:paraId="11759FF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86.00 (5.24%)</w:t>
            </w:r>
          </w:p>
        </w:tc>
        <w:tc>
          <w:tcPr>
            <w:tcW w:w="0" w:type="auto"/>
          </w:tcPr>
          <w:p w14:paraId="68869734"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13.00 (5.04%)</w:t>
            </w:r>
          </w:p>
        </w:tc>
        <w:tc>
          <w:tcPr>
            <w:tcW w:w="0" w:type="auto"/>
          </w:tcPr>
          <w:p w14:paraId="0E6382E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689.00 (8.19%)</w:t>
            </w:r>
          </w:p>
        </w:tc>
      </w:tr>
      <w:tr w:rsidR="00EE4A91" w:rsidRPr="00C24B49" w14:paraId="1D86FE3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53451C" w14:textId="77777777" w:rsidR="005F5AA7" w:rsidRPr="00C24B49" w:rsidRDefault="005F5AA7" w:rsidP="0096073F">
            <w:pPr>
              <w:rPr>
                <w:rFonts w:ascii="Book Antiqua" w:hAnsi="Book Antiqua"/>
                <w:i/>
                <w:iCs/>
              </w:rPr>
            </w:pPr>
            <w:r w:rsidRPr="00C24B49">
              <w:rPr>
                <w:rFonts w:ascii="Book Antiqua" w:hAnsi="Book Antiqua"/>
                <w:i/>
                <w:iCs/>
              </w:rPr>
              <w:t xml:space="preserve">  Intermediate occupations</w:t>
            </w:r>
          </w:p>
        </w:tc>
        <w:tc>
          <w:tcPr>
            <w:tcW w:w="0" w:type="auto"/>
          </w:tcPr>
          <w:p w14:paraId="6F8EFAC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202.00 (6.28%)</w:t>
            </w:r>
          </w:p>
        </w:tc>
        <w:tc>
          <w:tcPr>
            <w:tcW w:w="0" w:type="auto"/>
          </w:tcPr>
          <w:p w14:paraId="5B3728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110.00 (14.78%)</w:t>
            </w:r>
          </w:p>
        </w:tc>
        <w:tc>
          <w:tcPr>
            <w:tcW w:w="0" w:type="auto"/>
          </w:tcPr>
          <w:p w14:paraId="6E27834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428.00 (16.78%)</w:t>
            </w:r>
          </w:p>
        </w:tc>
        <w:tc>
          <w:tcPr>
            <w:tcW w:w="0" w:type="auto"/>
          </w:tcPr>
          <w:p w14:paraId="7CE3D7DD"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122.00 (7.43%)</w:t>
            </w:r>
          </w:p>
        </w:tc>
        <w:tc>
          <w:tcPr>
            <w:tcW w:w="0" w:type="auto"/>
          </w:tcPr>
          <w:p w14:paraId="4BDD25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7DF0E4D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870.00 (10.34%)</w:t>
            </w:r>
          </w:p>
        </w:tc>
      </w:tr>
      <w:tr w:rsidR="00EE4A91" w:rsidRPr="00C24B49" w14:paraId="25637EC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D276BD" w14:textId="77777777" w:rsidR="005F5AA7" w:rsidRPr="00C24B49" w:rsidRDefault="005F5AA7" w:rsidP="0096073F">
            <w:pPr>
              <w:rPr>
                <w:rFonts w:ascii="Book Antiqua" w:hAnsi="Book Antiqua"/>
                <w:i/>
                <w:iCs/>
              </w:rPr>
            </w:pPr>
            <w:r w:rsidRPr="00C24B49">
              <w:rPr>
                <w:rFonts w:ascii="Book Antiqua" w:hAnsi="Book Antiqua"/>
                <w:i/>
                <w:iCs/>
              </w:rPr>
              <w:t xml:space="preserve">  Small employers and own account workers</w:t>
            </w:r>
          </w:p>
        </w:tc>
        <w:tc>
          <w:tcPr>
            <w:tcW w:w="0" w:type="auto"/>
          </w:tcPr>
          <w:p w14:paraId="4B2221C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282.00 (8.77%)</w:t>
            </w:r>
          </w:p>
        </w:tc>
        <w:tc>
          <w:tcPr>
            <w:tcW w:w="0" w:type="auto"/>
          </w:tcPr>
          <w:p w14:paraId="777799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54.00 (7.26%)</w:t>
            </w:r>
          </w:p>
        </w:tc>
        <w:tc>
          <w:tcPr>
            <w:tcW w:w="0" w:type="auto"/>
          </w:tcPr>
          <w:p w14:paraId="4259EF5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186.00 (7.29%)</w:t>
            </w:r>
          </w:p>
        </w:tc>
        <w:tc>
          <w:tcPr>
            <w:tcW w:w="0" w:type="auto"/>
          </w:tcPr>
          <w:p w14:paraId="0F40DF2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136.00 (8.29%)</w:t>
            </w:r>
          </w:p>
        </w:tc>
        <w:tc>
          <w:tcPr>
            <w:tcW w:w="0" w:type="auto"/>
          </w:tcPr>
          <w:p w14:paraId="46BE04F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20.00 (7.75%)</w:t>
            </w:r>
          </w:p>
        </w:tc>
        <w:tc>
          <w:tcPr>
            <w:tcW w:w="0" w:type="auto"/>
          </w:tcPr>
          <w:p w14:paraId="02D0F5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678.00 (8.06%)</w:t>
            </w:r>
          </w:p>
        </w:tc>
      </w:tr>
      <w:tr w:rsidR="00EE4A91" w:rsidRPr="00C24B49" w14:paraId="1FC01A8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039CFE" w14:textId="77777777" w:rsidR="005F5AA7" w:rsidRPr="00C24B49" w:rsidRDefault="005F5AA7" w:rsidP="0096073F">
            <w:pPr>
              <w:rPr>
                <w:rFonts w:ascii="Book Antiqua" w:hAnsi="Book Antiqua"/>
                <w:i/>
                <w:iCs/>
              </w:rPr>
            </w:pPr>
            <w:r w:rsidRPr="00C24B49">
              <w:rPr>
                <w:rFonts w:ascii="Book Antiqua" w:hAnsi="Book Antiqua"/>
                <w:i/>
                <w:iCs/>
              </w:rPr>
              <w:t xml:space="preserve">  Lower supervisory and technical occupations</w:t>
            </w:r>
          </w:p>
        </w:tc>
        <w:tc>
          <w:tcPr>
            <w:tcW w:w="0" w:type="auto"/>
          </w:tcPr>
          <w:p w14:paraId="26AAA10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529.00 (16.44%)</w:t>
            </w:r>
          </w:p>
        </w:tc>
        <w:tc>
          <w:tcPr>
            <w:tcW w:w="0" w:type="auto"/>
          </w:tcPr>
          <w:p w14:paraId="7AF1556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138.00 (18.55%)</w:t>
            </w:r>
          </w:p>
        </w:tc>
        <w:tc>
          <w:tcPr>
            <w:tcW w:w="0" w:type="auto"/>
          </w:tcPr>
          <w:p w14:paraId="1766168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386.00 (15.13%)</w:t>
            </w:r>
          </w:p>
        </w:tc>
        <w:tc>
          <w:tcPr>
            <w:tcW w:w="0" w:type="auto"/>
          </w:tcPr>
          <w:p w14:paraId="427BF9A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329.00 (20.05%)</w:t>
            </w:r>
          </w:p>
        </w:tc>
        <w:tc>
          <w:tcPr>
            <w:tcW w:w="0" w:type="auto"/>
          </w:tcPr>
          <w:p w14:paraId="2925AB7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32.00 (12.40%)</w:t>
            </w:r>
          </w:p>
        </w:tc>
        <w:tc>
          <w:tcPr>
            <w:tcW w:w="0" w:type="auto"/>
          </w:tcPr>
          <w:p w14:paraId="252F3990"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1414.00 (16.81%)</w:t>
            </w:r>
          </w:p>
        </w:tc>
      </w:tr>
      <w:tr w:rsidR="00EE4A91" w:rsidRPr="00C24B49" w14:paraId="0516C97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C6CFB7" w14:textId="77777777" w:rsidR="005F5AA7" w:rsidRPr="00C24B49" w:rsidRDefault="005F5AA7" w:rsidP="0096073F">
            <w:pPr>
              <w:rPr>
                <w:rFonts w:ascii="Book Antiqua" w:hAnsi="Book Antiqua"/>
                <w:i/>
                <w:iCs/>
              </w:rPr>
            </w:pPr>
            <w:r w:rsidRPr="00C24B49">
              <w:rPr>
                <w:rFonts w:ascii="Book Antiqua" w:hAnsi="Book Antiqua"/>
                <w:i/>
                <w:iCs/>
              </w:rPr>
              <w:t xml:space="preserve">  Semi-routine occupations</w:t>
            </w:r>
          </w:p>
        </w:tc>
        <w:tc>
          <w:tcPr>
            <w:tcW w:w="0" w:type="auto"/>
          </w:tcPr>
          <w:p w14:paraId="111B601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855.00 (26.58%)</w:t>
            </w:r>
          </w:p>
        </w:tc>
        <w:tc>
          <w:tcPr>
            <w:tcW w:w="0" w:type="auto"/>
          </w:tcPr>
          <w:p w14:paraId="62415C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154.00 (20.70%)</w:t>
            </w:r>
          </w:p>
        </w:tc>
        <w:tc>
          <w:tcPr>
            <w:tcW w:w="0" w:type="auto"/>
          </w:tcPr>
          <w:p w14:paraId="0074F31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551.00 (21.60%)</w:t>
            </w:r>
          </w:p>
        </w:tc>
        <w:tc>
          <w:tcPr>
            <w:tcW w:w="0" w:type="auto"/>
          </w:tcPr>
          <w:p w14:paraId="219F15D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430.00 (26.20%)</w:t>
            </w:r>
          </w:p>
        </w:tc>
        <w:tc>
          <w:tcPr>
            <w:tcW w:w="0" w:type="auto"/>
          </w:tcPr>
          <w:p w14:paraId="6F16D54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70.00 (27.13%)</w:t>
            </w:r>
          </w:p>
        </w:tc>
        <w:tc>
          <w:tcPr>
            <w:tcW w:w="0" w:type="auto"/>
          </w:tcPr>
          <w:p w14:paraId="5A0175F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2060.00 (24.49%)</w:t>
            </w:r>
          </w:p>
        </w:tc>
      </w:tr>
      <w:tr w:rsidR="00EE4A91" w:rsidRPr="00C24B49" w14:paraId="06281C9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3B9A11" w14:textId="77777777" w:rsidR="005F5AA7" w:rsidRPr="00C24B49" w:rsidRDefault="005F5AA7" w:rsidP="0096073F">
            <w:pPr>
              <w:rPr>
                <w:rFonts w:ascii="Book Antiqua" w:hAnsi="Book Antiqua"/>
                <w:i/>
                <w:iCs/>
              </w:rPr>
            </w:pPr>
            <w:r w:rsidRPr="00C24B49">
              <w:rPr>
                <w:rFonts w:ascii="Book Antiqua" w:hAnsi="Book Antiqua"/>
                <w:i/>
                <w:iCs/>
              </w:rPr>
              <w:t xml:space="preserve">  Routine occupations</w:t>
            </w:r>
          </w:p>
        </w:tc>
        <w:tc>
          <w:tcPr>
            <w:tcW w:w="0" w:type="auto"/>
          </w:tcPr>
          <w:p w14:paraId="4792751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1180.00 (36.68%)</w:t>
            </w:r>
          </w:p>
        </w:tc>
        <w:tc>
          <w:tcPr>
            <w:tcW w:w="0" w:type="auto"/>
          </w:tcPr>
          <w:p w14:paraId="58A2B0F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164.00 (22.04%)</w:t>
            </w:r>
          </w:p>
        </w:tc>
        <w:tc>
          <w:tcPr>
            <w:tcW w:w="0" w:type="auto"/>
          </w:tcPr>
          <w:p w14:paraId="746B199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383.00 (15.01%)</w:t>
            </w:r>
          </w:p>
        </w:tc>
        <w:tc>
          <w:tcPr>
            <w:tcW w:w="0" w:type="auto"/>
          </w:tcPr>
          <w:p w14:paraId="4BC1A25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505.00 (30.77%)</w:t>
            </w:r>
          </w:p>
        </w:tc>
        <w:tc>
          <w:tcPr>
            <w:tcW w:w="0" w:type="auto"/>
          </w:tcPr>
          <w:p w14:paraId="5E7E312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A2FC869"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2345.00 (27.88%)</w:t>
            </w:r>
          </w:p>
        </w:tc>
      </w:tr>
      <w:tr w:rsidR="00EE4A91" w:rsidRPr="00C24B49" w14:paraId="6DABB4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DCB7E6" w14:textId="77777777" w:rsidR="005F5AA7" w:rsidRPr="00C24B49" w:rsidRDefault="005F5AA7" w:rsidP="0096073F">
            <w:pPr>
              <w:rPr>
                <w:rFonts w:ascii="Book Antiqua" w:hAnsi="Book Antiqua"/>
              </w:rPr>
            </w:pPr>
            <w:r w:rsidRPr="00C24B49">
              <w:rPr>
                <w:rFonts w:ascii="Book Antiqua" w:hAnsi="Book Antiqua"/>
              </w:rPr>
              <w:t>RGSC Social Class of Father when Respondent Child SOC90</w:t>
            </w:r>
          </w:p>
        </w:tc>
        <w:tc>
          <w:tcPr>
            <w:tcW w:w="0" w:type="auto"/>
          </w:tcPr>
          <w:p w14:paraId="6D87C87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D23971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296817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796C6"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A6FE4B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1A763C7"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24B49" w14:paraId="41A6A84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448280" w14:textId="77777777" w:rsidR="005F5AA7" w:rsidRPr="00C24B49" w:rsidRDefault="005F5AA7" w:rsidP="0096073F">
            <w:pPr>
              <w:rPr>
                <w:rFonts w:ascii="Book Antiqua" w:hAnsi="Book Antiqua"/>
                <w:i/>
                <w:iCs/>
              </w:rPr>
            </w:pPr>
            <w:r w:rsidRPr="00C24B49">
              <w:rPr>
                <w:rFonts w:ascii="Book Antiqua" w:hAnsi="Book Antiqua"/>
                <w:i/>
                <w:iCs/>
              </w:rPr>
              <w:t xml:space="preserve">  Professional</w:t>
            </w:r>
          </w:p>
        </w:tc>
        <w:tc>
          <w:tcPr>
            <w:tcW w:w="0" w:type="auto"/>
          </w:tcPr>
          <w:p w14:paraId="324F5AE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36.00 (1.12%)</w:t>
            </w:r>
          </w:p>
        </w:tc>
        <w:tc>
          <w:tcPr>
            <w:tcW w:w="0" w:type="auto"/>
          </w:tcPr>
          <w:p w14:paraId="295FAAE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29.00 (3.90%)</w:t>
            </w:r>
          </w:p>
        </w:tc>
        <w:tc>
          <w:tcPr>
            <w:tcW w:w="0" w:type="auto"/>
          </w:tcPr>
          <w:p w14:paraId="562D6A3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208.00 (8.15%)</w:t>
            </w:r>
          </w:p>
        </w:tc>
        <w:tc>
          <w:tcPr>
            <w:tcW w:w="0" w:type="auto"/>
          </w:tcPr>
          <w:p w14:paraId="274FABB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28.00 (1.71%)</w:t>
            </w:r>
          </w:p>
        </w:tc>
        <w:tc>
          <w:tcPr>
            <w:tcW w:w="0" w:type="auto"/>
          </w:tcPr>
          <w:p w14:paraId="367AB9F6"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3.00 (1.16%)</w:t>
            </w:r>
          </w:p>
        </w:tc>
        <w:tc>
          <w:tcPr>
            <w:tcW w:w="0" w:type="auto"/>
          </w:tcPr>
          <w:p w14:paraId="1D3CD43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304.00 (3.61%)</w:t>
            </w:r>
          </w:p>
        </w:tc>
      </w:tr>
      <w:tr w:rsidR="00EE4A91" w:rsidRPr="00C24B49" w14:paraId="69648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193C67A" w14:textId="77777777" w:rsidR="005F5AA7" w:rsidRPr="00C24B49" w:rsidRDefault="005F5AA7" w:rsidP="0096073F">
            <w:pPr>
              <w:rPr>
                <w:rFonts w:ascii="Book Antiqua" w:hAnsi="Book Antiqua"/>
                <w:i/>
                <w:iCs/>
              </w:rPr>
            </w:pPr>
            <w:r w:rsidRPr="00C24B49">
              <w:rPr>
                <w:rFonts w:ascii="Book Antiqua" w:hAnsi="Book Antiqua"/>
                <w:i/>
                <w:iCs/>
              </w:rPr>
              <w:t xml:space="preserve">  Managerial and Technical</w:t>
            </w:r>
          </w:p>
        </w:tc>
        <w:tc>
          <w:tcPr>
            <w:tcW w:w="0" w:type="auto"/>
          </w:tcPr>
          <w:p w14:paraId="0D31FFC1"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106.00 (3.29%)</w:t>
            </w:r>
          </w:p>
        </w:tc>
        <w:tc>
          <w:tcPr>
            <w:tcW w:w="0" w:type="auto"/>
          </w:tcPr>
          <w:p w14:paraId="522D42E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79.00 (10.62%)</w:t>
            </w:r>
          </w:p>
        </w:tc>
        <w:tc>
          <w:tcPr>
            <w:tcW w:w="0" w:type="auto"/>
          </w:tcPr>
          <w:p w14:paraId="2D6BEC0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381.00 (14.94%)</w:t>
            </w:r>
          </w:p>
        </w:tc>
        <w:tc>
          <w:tcPr>
            <w:tcW w:w="0" w:type="auto"/>
          </w:tcPr>
          <w:p w14:paraId="2049F7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73.00 (4.45%)</w:t>
            </w:r>
          </w:p>
        </w:tc>
        <w:tc>
          <w:tcPr>
            <w:tcW w:w="0" w:type="auto"/>
          </w:tcPr>
          <w:p w14:paraId="50BBC15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12.00 (4.65%)</w:t>
            </w:r>
          </w:p>
        </w:tc>
        <w:tc>
          <w:tcPr>
            <w:tcW w:w="0" w:type="auto"/>
          </w:tcPr>
          <w:p w14:paraId="4DF5CA7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651.00 (7.74%)</w:t>
            </w:r>
          </w:p>
        </w:tc>
      </w:tr>
      <w:tr w:rsidR="00EE4A91" w:rsidRPr="00C24B49" w14:paraId="162A9E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1F399C" w14:textId="77777777" w:rsidR="005F5AA7" w:rsidRPr="00C24B49" w:rsidRDefault="005F5AA7" w:rsidP="0096073F">
            <w:pPr>
              <w:rPr>
                <w:rFonts w:ascii="Book Antiqua" w:hAnsi="Book Antiqua"/>
                <w:i/>
                <w:iCs/>
              </w:rPr>
            </w:pPr>
            <w:r w:rsidRPr="00C24B49">
              <w:rPr>
                <w:rFonts w:ascii="Book Antiqua" w:hAnsi="Book Antiqua"/>
                <w:i/>
                <w:iCs/>
              </w:rPr>
              <w:t xml:space="preserve">  Skilled non-manual</w:t>
            </w:r>
          </w:p>
        </w:tc>
        <w:tc>
          <w:tcPr>
            <w:tcW w:w="0" w:type="auto"/>
          </w:tcPr>
          <w:p w14:paraId="35F1F07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295.00 (9.17%)</w:t>
            </w:r>
          </w:p>
        </w:tc>
        <w:tc>
          <w:tcPr>
            <w:tcW w:w="0" w:type="auto"/>
          </w:tcPr>
          <w:p w14:paraId="1DA3A49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149.00 (20.03%)</w:t>
            </w:r>
          </w:p>
        </w:tc>
        <w:tc>
          <w:tcPr>
            <w:tcW w:w="0" w:type="auto"/>
          </w:tcPr>
          <w:p w14:paraId="29EDB24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504.00 (19.76%)</w:t>
            </w:r>
          </w:p>
        </w:tc>
        <w:tc>
          <w:tcPr>
            <w:tcW w:w="0" w:type="auto"/>
          </w:tcPr>
          <w:p w14:paraId="1EDE53CC"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173.00 (10.54%)</w:t>
            </w:r>
          </w:p>
        </w:tc>
        <w:tc>
          <w:tcPr>
            <w:tcW w:w="0" w:type="auto"/>
          </w:tcPr>
          <w:p w14:paraId="52417D7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8.00 (3.10%)</w:t>
            </w:r>
          </w:p>
        </w:tc>
        <w:tc>
          <w:tcPr>
            <w:tcW w:w="0" w:type="auto"/>
          </w:tcPr>
          <w:p w14:paraId="35764B11"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1129.00 (13.42%)</w:t>
            </w:r>
          </w:p>
        </w:tc>
      </w:tr>
      <w:tr w:rsidR="00EE4A91" w:rsidRPr="00C24B49" w14:paraId="4902DAA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BFE0826" w14:textId="77777777" w:rsidR="005F5AA7" w:rsidRPr="00C24B49" w:rsidRDefault="005F5AA7" w:rsidP="0096073F">
            <w:pPr>
              <w:rPr>
                <w:rFonts w:ascii="Book Antiqua" w:hAnsi="Book Antiqua"/>
                <w:i/>
                <w:iCs/>
              </w:rPr>
            </w:pPr>
            <w:r w:rsidRPr="00C24B49">
              <w:rPr>
                <w:rFonts w:ascii="Book Antiqua" w:hAnsi="Book Antiqua"/>
                <w:i/>
                <w:iCs/>
              </w:rPr>
              <w:t xml:space="preserve">  Skilled manual</w:t>
            </w:r>
          </w:p>
        </w:tc>
        <w:tc>
          <w:tcPr>
            <w:tcW w:w="0" w:type="auto"/>
          </w:tcPr>
          <w:p w14:paraId="5B8B992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1235.00 (38.39%)</w:t>
            </w:r>
          </w:p>
        </w:tc>
        <w:tc>
          <w:tcPr>
            <w:tcW w:w="0" w:type="auto"/>
          </w:tcPr>
          <w:p w14:paraId="158071D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172.00 (23.12%)</w:t>
            </w:r>
          </w:p>
        </w:tc>
        <w:tc>
          <w:tcPr>
            <w:tcW w:w="0" w:type="auto"/>
          </w:tcPr>
          <w:p w14:paraId="7B9B65A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519.00 (20.34%)</w:t>
            </w:r>
          </w:p>
        </w:tc>
        <w:tc>
          <w:tcPr>
            <w:tcW w:w="0" w:type="auto"/>
          </w:tcPr>
          <w:p w14:paraId="13975B6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592.00 (36.08%)</w:t>
            </w:r>
          </w:p>
        </w:tc>
        <w:tc>
          <w:tcPr>
            <w:tcW w:w="0" w:type="auto"/>
          </w:tcPr>
          <w:p w14:paraId="309A975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83.00 (32.17%)</w:t>
            </w:r>
          </w:p>
        </w:tc>
        <w:tc>
          <w:tcPr>
            <w:tcW w:w="0" w:type="auto"/>
          </w:tcPr>
          <w:p w14:paraId="35AD00C2"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2601.00 (30.92%)</w:t>
            </w:r>
          </w:p>
        </w:tc>
      </w:tr>
      <w:tr w:rsidR="00EE4A91" w:rsidRPr="00C24B49" w14:paraId="51CAE31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8A4F9F" w14:textId="77777777" w:rsidR="005F5AA7" w:rsidRPr="00C24B49" w:rsidRDefault="005F5AA7" w:rsidP="0096073F">
            <w:pPr>
              <w:rPr>
                <w:rFonts w:ascii="Book Antiqua" w:hAnsi="Book Antiqua"/>
                <w:i/>
                <w:iCs/>
              </w:rPr>
            </w:pPr>
            <w:r w:rsidRPr="00C24B49">
              <w:rPr>
                <w:rFonts w:ascii="Book Antiqua" w:hAnsi="Book Antiqua"/>
                <w:i/>
                <w:iCs/>
              </w:rPr>
              <w:t xml:space="preserve">  Partly skilled</w:t>
            </w:r>
          </w:p>
        </w:tc>
        <w:tc>
          <w:tcPr>
            <w:tcW w:w="0" w:type="auto"/>
          </w:tcPr>
          <w:p w14:paraId="0E1D4747"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1159.00 (36.03%)</w:t>
            </w:r>
          </w:p>
        </w:tc>
        <w:tc>
          <w:tcPr>
            <w:tcW w:w="0" w:type="auto"/>
          </w:tcPr>
          <w:p w14:paraId="1444315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267.00 (35.89%)</w:t>
            </w:r>
          </w:p>
        </w:tc>
        <w:tc>
          <w:tcPr>
            <w:tcW w:w="0" w:type="auto"/>
          </w:tcPr>
          <w:p w14:paraId="172548BF"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781.00 (30.62%)</w:t>
            </w:r>
          </w:p>
        </w:tc>
        <w:tc>
          <w:tcPr>
            <w:tcW w:w="0" w:type="auto"/>
          </w:tcPr>
          <w:p w14:paraId="0C648A14"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620.00 (37.78%)</w:t>
            </w:r>
          </w:p>
        </w:tc>
        <w:tc>
          <w:tcPr>
            <w:tcW w:w="0" w:type="auto"/>
          </w:tcPr>
          <w:p w14:paraId="0811C7B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113.00 (43.80%)</w:t>
            </w:r>
          </w:p>
        </w:tc>
        <w:tc>
          <w:tcPr>
            <w:tcW w:w="0" w:type="auto"/>
          </w:tcPr>
          <w:p w14:paraId="2D272533"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2940.00 (34.95%)</w:t>
            </w:r>
          </w:p>
        </w:tc>
      </w:tr>
      <w:tr w:rsidR="00EE4A91" w:rsidRPr="00C24B49" w14:paraId="5F33AA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765007" w14:textId="77777777" w:rsidR="005F5AA7" w:rsidRPr="00C24B49" w:rsidRDefault="005F5AA7" w:rsidP="0096073F">
            <w:pPr>
              <w:rPr>
                <w:rFonts w:ascii="Book Antiqua" w:hAnsi="Book Antiqua"/>
                <w:i/>
                <w:iCs/>
              </w:rPr>
            </w:pPr>
            <w:r w:rsidRPr="00C24B49">
              <w:rPr>
                <w:rFonts w:ascii="Book Antiqua" w:hAnsi="Book Antiqua"/>
                <w:i/>
                <w:iCs/>
              </w:rPr>
              <w:t xml:space="preserve">  Unskilled</w:t>
            </w:r>
          </w:p>
        </w:tc>
        <w:tc>
          <w:tcPr>
            <w:tcW w:w="0" w:type="auto"/>
          </w:tcPr>
          <w:p w14:paraId="28E90D9D"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386.00 (12.00%)</w:t>
            </w:r>
          </w:p>
        </w:tc>
        <w:tc>
          <w:tcPr>
            <w:tcW w:w="0" w:type="auto"/>
          </w:tcPr>
          <w:p w14:paraId="0FBBF7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48.00 (6.45%)</w:t>
            </w:r>
          </w:p>
        </w:tc>
        <w:tc>
          <w:tcPr>
            <w:tcW w:w="0" w:type="auto"/>
          </w:tcPr>
          <w:p w14:paraId="390973CC"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158.00 (6.19%)</w:t>
            </w:r>
          </w:p>
        </w:tc>
        <w:tc>
          <w:tcPr>
            <w:tcW w:w="0" w:type="auto"/>
          </w:tcPr>
          <w:p w14:paraId="3AAC2443"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155.00 (9.45%)</w:t>
            </w:r>
          </w:p>
        </w:tc>
        <w:tc>
          <w:tcPr>
            <w:tcW w:w="0" w:type="auto"/>
          </w:tcPr>
          <w:p w14:paraId="78F7FF4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39.00 (15.12%)</w:t>
            </w:r>
          </w:p>
        </w:tc>
        <w:tc>
          <w:tcPr>
            <w:tcW w:w="0" w:type="auto"/>
          </w:tcPr>
          <w:p w14:paraId="5D09E218"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786.00 (9.34%)</w:t>
            </w:r>
          </w:p>
        </w:tc>
      </w:tr>
      <w:tr w:rsidR="00EE4A91" w:rsidRPr="00C24B49" w14:paraId="49E85BD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27A7A1" w14:textId="77777777" w:rsidR="005F5AA7" w:rsidRPr="00C24B49" w:rsidRDefault="005F5AA7" w:rsidP="0096073F">
            <w:pPr>
              <w:rPr>
                <w:rFonts w:ascii="Book Antiqua" w:hAnsi="Book Antiqua"/>
              </w:rPr>
            </w:pPr>
            <w:r w:rsidRPr="00C24B49">
              <w:rPr>
                <w:rFonts w:ascii="Book Antiqua" w:hAnsi="Book Antiqua"/>
              </w:rPr>
              <w:t>CAMSIS Score of Father when Respondent Child SOC2000</w:t>
            </w:r>
          </w:p>
        </w:tc>
        <w:tc>
          <w:tcPr>
            <w:tcW w:w="0" w:type="auto"/>
          </w:tcPr>
          <w:p w14:paraId="7856C43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40.09 (11.12)</w:t>
            </w:r>
          </w:p>
        </w:tc>
        <w:tc>
          <w:tcPr>
            <w:tcW w:w="0" w:type="auto"/>
          </w:tcPr>
          <w:p w14:paraId="33B1A3E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47.55 (13.37)</w:t>
            </w:r>
          </w:p>
        </w:tc>
        <w:tc>
          <w:tcPr>
            <w:tcW w:w="0" w:type="auto"/>
          </w:tcPr>
          <w:p w14:paraId="40E9CAE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51.88 (14.71)</w:t>
            </w:r>
          </w:p>
        </w:tc>
        <w:tc>
          <w:tcPr>
            <w:tcW w:w="0" w:type="auto"/>
          </w:tcPr>
          <w:p w14:paraId="641AE98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41.62 (11.54)</w:t>
            </w:r>
          </w:p>
        </w:tc>
        <w:tc>
          <w:tcPr>
            <w:tcW w:w="0" w:type="auto"/>
          </w:tcPr>
          <w:p w14:paraId="777D8415"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38.26 (10.66)</w:t>
            </w:r>
          </w:p>
        </w:tc>
        <w:tc>
          <w:tcPr>
            <w:tcW w:w="0" w:type="auto"/>
          </w:tcPr>
          <w:p w14:paraId="254101A2"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44.57 (13.63)</w:t>
            </w:r>
          </w:p>
        </w:tc>
      </w:tr>
      <w:tr w:rsidR="00EE4A91" w:rsidRPr="00C24B49" w14:paraId="6781F8C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177B6D" w14:textId="77777777" w:rsidR="005F5AA7" w:rsidRPr="00C24B49" w:rsidRDefault="005F5AA7" w:rsidP="0096073F">
            <w:pPr>
              <w:rPr>
                <w:rFonts w:ascii="Book Antiqua" w:hAnsi="Book Antiqua"/>
              </w:rPr>
            </w:pPr>
            <w:r w:rsidRPr="00C24B49">
              <w:rPr>
                <w:rFonts w:ascii="Book Antiqua" w:hAnsi="Book Antiqua"/>
              </w:rPr>
              <w:lastRenderedPageBreak/>
              <w:t>CAMSIS Score of Father when Respondent Child SOC90</w:t>
            </w:r>
          </w:p>
        </w:tc>
        <w:tc>
          <w:tcPr>
            <w:tcW w:w="0" w:type="auto"/>
          </w:tcPr>
          <w:p w14:paraId="09E6F345"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38.75 (10.34)</w:t>
            </w:r>
          </w:p>
        </w:tc>
        <w:tc>
          <w:tcPr>
            <w:tcW w:w="0" w:type="auto"/>
          </w:tcPr>
          <w:p w14:paraId="7C0F5C7A"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43.94 (13.35)</w:t>
            </w:r>
          </w:p>
        </w:tc>
        <w:tc>
          <w:tcPr>
            <w:tcW w:w="0" w:type="auto"/>
          </w:tcPr>
          <w:p w14:paraId="745BC049"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47.73 (14.71)</w:t>
            </w:r>
          </w:p>
        </w:tc>
        <w:tc>
          <w:tcPr>
            <w:tcW w:w="0" w:type="auto"/>
          </w:tcPr>
          <w:p w14:paraId="7EEC960B"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39.60 (10.94)</w:t>
            </w:r>
          </w:p>
        </w:tc>
        <w:tc>
          <w:tcPr>
            <w:tcW w:w="0" w:type="auto"/>
          </w:tcPr>
          <w:p w14:paraId="554528FE"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36.84 (10.00)</w:t>
            </w:r>
          </w:p>
        </w:tc>
        <w:tc>
          <w:tcPr>
            <w:tcW w:w="0" w:type="auto"/>
          </w:tcPr>
          <w:p w14:paraId="594281FF" w14:textId="77777777" w:rsidR="005F5AA7" w:rsidRPr="00C24B49" w:rsidRDefault="005F5AA7" w:rsidP="005F5AA7">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24B49">
              <w:rPr>
                <w:rFonts w:ascii="Book Antiqua" w:hAnsi="Book Antiqua"/>
              </w:rPr>
              <w:t>42.04 (12.84)</w:t>
            </w:r>
          </w:p>
        </w:tc>
      </w:tr>
      <w:tr w:rsidR="00EE4A91" w:rsidRPr="00C24B49" w14:paraId="53F720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323F78" w14:textId="77777777" w:rsidR="005F5AA7" w:rsidRPr="00C24B49" w:rsidRDefault="005F5AA7" w:rsidP="0096073F">
            <w:pPr>
              <w:rPr>
                <w:rFonts w:ascii="Book Antiqua" w:hAnsi="Book Antiqua"/>
              </w:rPr>
            </w:pPr>
            <w:r w:rsidRPr="00C24B49">
              <w:rPr>
                <w:rFonts w:ascii="Book Antiqua" w:hAnsi="Book Antiqua"/>
              </w:rPr>
              <w:t>N</w:t>
            </w:r>
          </w:p>
        </w:tc>
        <w:tc>
          <w:tcPr>
            <w:tcW w:w="0" w:type="auto"/>
          </w:tcPr>
          <w:p w14:paraId="22B9892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3217.00 (38.25%)</w:t>
            </w:r>
          </w:p>
        </w:tc>
        <w:tc>
          <w:tcPr>
            <w:tcW w:w="0" w:type="auto"/>
          </w:tcPr>
          <w:p w14:paraId="42CF7D9A"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744.00 (8.85%)</w:t>
            </w:r>
          </w:p>
        </w:tc>
        <w:tc>
          <w:tcPr>
            <w:tcW w:w="0" w:type="auto"/>
          </w:tcPr>
          <w:p w14:paraId="2D125C68"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2551.00 (30.33%)</w:t>
            </w:r>
          </w:p>
        </w:tc>
        <w:tc>
          <w:tcPr>
            <w:tcW w:w="0" w:type="auto"/>
          </w:tcPr>
          <w:p w14:paraId="346FC4F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1641.00 (19.51%)</w:t>
            </w:r>
          </w:p>
        </w:tc>
        <w:tc>
          <w:tcPr>
            <w:tcW w:w="0" w:type="auto"/>
          </w:tcPr>
          <w:p w14:paraId="3EE51B7E"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258.00 (3.07%)</w:t>
            </w:r>
          </w:p>
        </w:tc>
        <w:tc>
          <w:tcPr>
            <w:tcW w:w="0" w:type="auto"/>
          </w:tcPr>
          <w:p w14:paraId="765C74BB" w14:textId="77777777" w:rsidR="005F5AA7" w:rsidRPr="00C24B49" w:rsidRDefault="005F5AA7" w:rsidP="005F5AA7">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24B49">
              <w:rPr>
                <w:rFonts w:ascii="Book Antiqua" w:hAnsi="Book Antiqua"/>
              </w:rPr>
              <w:t>8411.00 (100.00%)</w:t>
            </w:r>
          </w:p>
        </w:tc>
      </w:tr>
      <w:tr w:rsidR="005F5AA7" w:rsidRPr="00C24B49" w14:paraId="4AA7DD33"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7"/>
          </w:tcPr>
          <w:p w14:paraId="4AA58338" w14:textId="77777777" w:rsidR="005F5AA7" w:rsidRPr="00C24B49" w:rsidRDefault="005F5AA7" w:rsidP="0096073F">
            <w:pPr>
              <w:jc w:val="center"/>
              <w:rPr>
                <w:rFonts w:ascii="Book Antiqua" w:hAnsi="Book Antiqua"/>
              </w:rPr>
            </w:pPr>
            <w:r w:rsidRPr="00C24B49">
              <w:rPr>
                <w:rFonts w:ascii="Book Antiqua" w:hAnsi="Book Antiqua"/>
              </w:rPr>
              <w:t>Data Source: NCDS [Sweeps 0-4]</w:t>
            </w:r>
          </w:p>
        </w:tc>
      </w:tr>
    </w:tbl>
    <w:p w14:paraId="0C79E8D5" w14:textId="77777777" w:rsidR="00EE4A91" w:rsidRDefault="00EE4A91" w:rsidP="006E0E39">
      <w:pPr>
        <w:tabs>
          <w:tab w:val="left" w:pos="2560"/>
        </w:tabs>
        <w:rPr>
          <w:rFonts w:ascii="Book Antiqua" w:hAnsi="Book Antiqua" w:cs="Times New Roman"/>
          <w:sz w:val="24"/>
          <w:szCs w:val="24"/>
          <w:lang w:val="en-US"/>
        </w:rPr>
        <w:sectPr w:rsidR="00EE4A91" w:rsidSect="0039039F">
          <w:pgSz w:w="16838" w:h="11906" w:orient="landscape"/>
          <w:pgMar w:top="1440" w:right="1440" w:bottom="1440" w:left="1440" w:header="709" w:footer="709" w:gutter="0"/>
          <w:cols w:space="708"/>
          <w:docGrid w:linePitch="360"/>
        </w:sectPr>
      </w:pPr>
    </w:p>
    <w:p w14:paraId="25A918EF" w14:textId="77777777" w:rsidR="00EE4A91" w:rsidRDefault="00EE4A91" w:rsidP="00EE4A91">
      <w:pPr>
        <w:rPr>
          <w:rFonts w:ascii="Book Antiqua" w:hAnsi="Book Antiqua" w:cs="Times New Roman"/>
          <w:sz w:val="24"/>
          <w:szCs w:val="24"/>
          <w:lang w:val="en-US"/>
        </w:rPr>
      </w:pPr>
    </w:p>
    <w:p w14:paraId="0130979D" w14:textId="77777777" w:rsidR="00EE4A91" w:rsidRDefault="00EE4A91" w:rsidP="00EE4A91">
      <w:pPr>
        <w:rPr>
          <w:rFonts w:ascii="Book Antiqua" w:hAnsi="Book Antiqua" w:cs="Times New Roman"/>
          <w:sz w:val="24"/>
          <w:szCs w:val="24"/>
          <w:lang w:val="en-US"/>
        </w:rPr>
      </w:pPr>
    </w:p>
    <w:p w14:paraId="73D9077C" w14:textId="77777777" w:rsidR="00EE4A91" w:rsidRPr="00EE4A91" w:rsidRDefault="00EE4A91" w:rsidP="00EE4A91">
      <w:pPr>
        <w:rPr>
          <w:rFonts w:ascii="Book Antiqua" w:hAnsi="Book Antiqua" w:cs="Times New Roman"/>
          <w:sz w:val="24"/>
          <w:szCs w:val="24"/>
          <w:lang w:val="en-US"/>
        </w:rPr>
        <w:sectPr w:rsidR="00EE4A91" w:rsidRPr="00EE4A91" w:rsidSect="0039039F">
          <w:pgSz w:w="11906" w:h="16838"/>
          <w:pgMar w:top="1440" w:right="1440" w:bottom="1440" w:left="1440" w:header="709" w:footer="709" w:gutter="0"/>
          <w:cols w:space="708"/>
          <w:docGrid w:linePitch="360"/>
        </w:sectPr>
      </w:pPr>
    </w:p>
    <w:p w14:paraId="36E558E7" w14:textId="2281EB51"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w:t>
      </w:r>
      <w:r w:rsidR="002B383F">
        <w:rPr>
          <w:rFonts w:ascii="Book Antiqua" w:hAnsi="Book Antiqua" w:cs="Times New Roman"/>
          <w:sz w:val="24"/>
          <w:szCs w:val="24"/>
        </w:rPr>
        <w:t>11</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w:t>
      </w:r>
      <w:r w:rsidR="00EE4A91">
        <w:rPr>
          <w:rFonts w:ascii="Book Antiqua" w:hAnsi="Book Antiqua" w:cs="Times New Roman"/>
          <w:sz w:val="24"/>
          <w:szCs w:val="24"/>
        </w:rPr>
        <w:t>90.83</w:t>
      </w:r>
      <w:r w:rsidRPr="00837293">
        <w:rPr>
          <w:rFonts w:ascii="Book Antiqua" w:hAnsi="Book Antiqua" w:cs="Times New Roman"/>
          <w:sz w:val="24"/>
          <w:szCs w:val="24"/>
        </w:rPr>
        <w:t xml:space="preserve"> per cent having achieved less than five O’levels compared to </w:t>
      </w:r>
      <w:r w:rsidR="00EE4A91">
        <w:rPr>
          <w:rFonts w:ascii="Book Antiqua" w:hAnsi="Book Antiqua" w:cs="Times New Roman"/>
          <w:sz w:val="24"/>
          <w:szCs w:val="24"/>
        </w:rPr>
        <w:t>9.17</w:t>
      </w:r>
      <w:r w:rsidRPr="00837293">
        <w:rPr>
          <w:rFonts w:ascii="Book Antiqua" w:hAnsi="Book Antiqua" w:cs="Times New Roman"/>
          <w:sz w:val="24"/>
          <w:szCs w:val="24"/>
        </w:rPr>
        <w:t xml:space="preserve"> per cent of their peers that achieved five or more O'levels. The reverse is true for those who stayed at school</w:t>
      </w:r>
      <w:r w:rsidR="009F3F55" w:rsidRPr="00837293">
        <w:rPr>
          <w:rFonts w:ascii="Book Antiqua" w:hAnsi="Book Antiqua" w:cs="Times New Roman"/>
          <w:sz w:val="24"/>
          <w:szCs w:val="24"/>
        </w:rPr>
        <w:t xml:space="preserve">, whereby </w:t>
      </w:r>
      <w:r w:rsidR="00EE4A91">
        <w:rPr>
          <w:rFonts w:ascii="Book Antiqua" w:hAnsi="Book Antiqua" w:cs="Times New Roman"/>
          <w:sz w:val="24"/>
          <w:szCs w:val="24"/>
        </w:rPr>
        <w:t>82.95</w:t>
      </w:r>
      <w:r w:rsidR="009F3F55" w:rsidRPr="00837293">
        <w:rPr>
          <w:rFonts w:ascii="Book Antiqua" w:hAnsi="Book Antiqua" w:cs="Times New Roman"/>
          <w:sz w:val="24"/>
          <w:szCs w:val="24"/>
        </w:rPr>
        <w:t xml:space="preserve">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5D1FD326"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w:t>
      </w:r>
      <w:r w:rsidR="00EE4A91">
        <w:rPr>
          <w:rFonts w:ascii="Book Antiqua" w:hAnsi="Book Antiqua" w:cs="Times New Roman"/>
          <w:sz w:val="24"/>
          <w:szCs w:val="24"/>
        </w:rPr>
        <w:t>81.54</w:t>
      </w:r>
      <w:r w:rsidRPr="00837293">
        <w:rPr>
          <w:rFonts w:ascii="Book Antiqua" w:hAnsi="Book Antiqua" w:cs="Times New Roman"/>
          <w:sz w:val="24"/>
          <w:szCs w:val="24"/>
        </w:rPr>
        <w:t xml:space="preserve">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w:t>
      </w:r>
      <w:r w:rsidR="00EE4A91">
        <w:rPr>
          <w:rFonts w:ascii="Book Antiqua" w:hAnsi="Book Antiqua" w:cs="Times New Roman"/>
          <w:sz w:val="24"/>
          <w:szCs w:val="24"/>
        </w:rPr>
        <w:t>70.03</w:t>
      </w:r>
      <w:r w:rsidRPr="00837293">
        <w:rPr>
          <w:rFonts w:ascii="Book Antiqua" w:hAnsi="Book Antiqua" w:cs="Times New Roman"/>
          <w:sz w:val="24"/>
          <w:szCs w:val="24"/>
        </w:rPr>
        <w:t xml:space="preserve">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1C73B29A"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w:t>
      </w:r>
      <w:r w:rsidR="00EE4A91">
        <w:rPr>
          <w:rFonts w:ascii="Book Antiqua" w:hAnsi="Book Antiqua" w:cs="Times New Roman"/>
          <w:sz w:val="24"/>
          <w:szCs w:val="24"/>
        </w:rPr>
        <w:t>72.09</w:t>
      </w:r>
      <w:r w:rsidR="009F3F55" w:rsidRPr="00837293">
        <w:rPr>
          <w:rFonts w:ascii="Book Antiqua" w:hAnsi="Book Antiqua" w:cs="Times New Roman"/>
          <w:sz w:val="24"/>
          <w:szCs w:val="24"/>
        </w:rPr>
        <w:t xml:space="preserve">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 xml:space="preserve">Most individuals who chose to stay within school or go to non-traditional education also had parents who owned their own home (at rates of </w:t>
      </w:r>
      <w:r w:rsidR="00EE4A91">
        <w:rPr>
          <w:rFonts w:ascii="Book Antiqua" w:hAnsi="Book Antiqua" w:cs="Times New Roman"/>
          <w:sz w:val="24"/>
          <w:szCs w:val="24"/>
        </w:rPr>
        <w:t>67.97</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61.96</w:t>
      </w:r>
      <w:r w:rsidR="009F3F55" w:rsidRPr="00837293">
        <w:rPr>
          <w:rFonts w:ascii="Book Antiqua" w:hAnsi="Book Antiqua" w:cs="Times New Roman"/>
          <w:sz w:val="24"/>
          <w:szCs w:val="24"/>
        </w:rPr>
        <w:t xml:space="preserve">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lastRenderedPageBreak/>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w:t>
      </w:r>
      <w:r w:rsidR="00EE4A91">
        <w:rPr>
          <w:rFonts w:ascii="Book Antiqua" w:hAnsi="Book Antiqua" w:cs="Times New Roman"/>
          <w:sz w:val="24"/>
          <w:szCs w:val="24"/>
        </w:rPr>
        <w:t>66.65</w:t>
      </w:r>
      <w:r w:rsidR="00715CE6" w:rsidRPr="00837293">
        <w:rPr>
          <w:rFonts w:ascii="Book Antiqua" w:hAnsi="Book Antiqua" w:cs="Times New Roman"/>
          <w:sz w:val="24"/>
          <w:szCs w:val="24"/>
        </w:rPr>
        <w:t xml:space="preserve"> per cent and </w:t>
      </w:r>
      <w:r w:rsidR="00EE4A91">
        <w:rPr>
          <w:rFonts w:ascii="Book Antiqua" w:hAnsi="Book Antiqua" w:cs="Times New Roman"/>
          <w:sz w:val="24"/>
          <w:szCs w:val="24"/>
        </w:rPr>
        <w:t>57.04</w:t>
      </w:r>
      <w:r w:rsidR="00715CE6"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3EE91F87" w:rsidR="00CE4BE8" w:rsidRDefault="00CE4BE8" w:rsidP="009A3A34">
      <w:pPr>
        <w:spacing w:line="480" w:lineRule="auto"/>
        <w:rPr>
          <w:rFonts w:ascii="Book Antiqua" w:hAnsi="Book Antiqua" w:cs="Times New Roman"/>
          <w:sz w:val="24"/>
          <w:szCs w:val="24"/>
        </w:rPr>
      </w:pPr>
      <w:r w:rsidRPr="00837293">
        <w:rPr>
          <w:rFonts w:ascii="Book Antiqua" w:hAnsi="Book Antiqua" w:cs="Times New Roman"/>
          <w:sz w:val="24"/>
          <w:szCs w:val="24"/>
        </w:rPr>
        <w:t>Looking at NS-SEC</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the largest concentration of NS-SEC 1.1, 1.2</w:t>
      </w:r>
      <w:r w:rsidR="00EE4A91">
        <w:rPr>
          <w:rFonts w:ascii="Book Antiqua" w:hAnsi="Book Antiqua" w:cs="Times New Roman"/>
          <w:sz w:val="24"/>
          <w:szCs w:val="24"/>
        </w:rPr>
        <w:t xml:space="preserve">, </w:t>
      </w:r>
      <w:proofErr w:type="gramStart"/>
      <w:r w:rsidR="00EE4A91">
        <w:rPr>
          <w:rFonts w:ascii="Book Antiqua" w:hAnsi="Book Antiqua" w:cs="Times New Roman"/>
          <w:sz w:val="24"/>
          <w:szCs w:val="24"/>
        </w:rPr>
        <w:t xml:space="preserve">2 </w:t>
      </w:r>
      <w:r w:rsidRPr="00837293">
        <w:rPr>
          <w:rFonts w:ascii="Book Antiqua" w:hAnsi="Book Antiqua" w:cs="Times New Roman"/>
          <w:sz w:val="24"/>
          <w:szCs w:val="24"/>
        </w:rPr>
        <w:t xml:space="preserve"> and</w:t>
      </w:r>
      <w:proofErr w:type="gramEnd"/>
      <w:r w:rsidRPr="00837293">
        <w:rPr>
          <w:rFonts w:ascii="Book Antiqua" w:hAnsi="Book Antiqua" w:cs="Times New Roman"/>
          <w:sz w:val="24"/>
          <w:szCs w:val="24"/>
        </w:rPr>
        <w:t xml:space="preserve"> 3 is concentrated within the school category at </w:t>
      </w:r>
      <w:r w:rsidR="00EE4A91">
        <w:rPr>
          <w:rFonts w:ascii="Book Antiqua" w:hAnsi="Book Antiqua" w:cs="Times New Roman"/>
          <w:sz w:val="24"/>
          <w:szCs w:val="24"/>
        </w:rPr>
        <w:t>5.72</w:t>
      </w:r>
      <w:r w:rsidRPr="00837293">
        <w:rPr>
          <w:rFonts w:ascii="Book Antiqua" w:hAnsi="Book Antiqua" w:cs="Times New Roman"/>
          <w:sz w:val="24"/>
          <w:szCs w:val="24"/>
        </w:rPr>
        <w:t xml:space="preserve"> per cent, </w:t>
      </w:r>
      <w:r w:rsidR="00EE4A91">
        <w:rPr>
          <w:rFonts w:ascii="Book Antiqua" w:hAnsi="Book Antiqua" w:cs="Times New Roman"/>
          <w:sz w:val="24"/>
          <w:szCs w:val="24"/>
        </w:rPr>
        <w:t>11.41</w:t>
      </w:r>
      <w:r w:rsidRPr="00837293">
        <w:rPr>
          <w:rFonts w:ascii="Book Antiqua" w:hAnsi="Book Antiqua" w:cs="Times New Roman"/>
          <w:sz w:val="24"/>
          <w:szCs w:val="24"/>
        </w:rPr>
        <w:t xml:space="preserve"> per cent, </w:t>
      </w:r>
      <w:r w:rsidR="00EE4A91">
        <w:rPr>
          <w:rFonts w:ascii="Book Antiqua" w:hAnsi="Book Antiqua" w:cs="Times New Roman"/>
          <w:sz w:val="24"/>
          <w:szCs w:val="24"/>
        </w:rPr>
        <w:t>21.32</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13.88 per cent </w:t>
      </w:r>
      <w:r w:rsidRPr="00837293">
        <w:rPr>
          <w:rFonts w:ascii="Book Antiqua" w:hAnsi="Book Antiqua" w:cs="Times New Roman"/>
          <w:sz w:val="24"/>
          <w:szCs w:val="24"/>
        </w:rPr>
        <w:t xml:space="preserve">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w:t>
      </w:r>
      <w:r w:rsidR="00EE4A91">
        <w:rPr>
          <w:rFonts w:ascii="Book Antiqua" w:hAnsi="Book Antiqua" w:cs="Times New Roman"/>
          <w:sz w:val="24"/>
          <w:szCs w:val="24"/>
        </w:rPr>
        <w:t xml:space="preserve">, </w:t>
      </w:r>
      <w:r w:rsidRPr="00837293">
        <w:rPr>
          <w:rFonts w:ascii="Book Antiqua" w:hAnsi="Book Antiqua" w:cs="Times New Roman"/>
          <w:sz w:val="24"/>
          <w:szCs w:val="24"/>
        </w:rPr>
        <w:t>1.2</w:t>
      </w:r>
      <w:r w:rsidR="00EE4A91">
        <w:rPr>
          <w:rFonts w:ascii="Book Antiqua" w:hAnsi="Book Antiqua" w:cs="Times New Roman"/>
          <w:sz w:val="24"/>
          <w:szCs w:val="24"/>
        </w:rPr>
        <w:t>, and 3</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are concentrated within the unemployment and out of the labour force category at </w:t>
      </w:r>
      <w:r w:rsidR="00EE4A91">
        <w:rPr>
          <w:rFonts w:ascii="Book Antiqua" w:hAnsi="Book Antiqua" w:cs="Times New Roman"/>
          <w:sz w:val="24"/>
          <w:szCs w:val="24"/>
        </w:rPr>
        <w:t>1.16</w:t>
      </w:r>
      <w:r w:rsidR="009F3F55" w:rsidRPr="00837293">
        <w:rPr>
          <w:rFonts w:ascii="Book Antiqua" w:hAnsi="Book Antiqua" w:cs="Times New Roman"/>
          <w:sz w:val="24"/>
          <w:szCs w:val="24"/>
        </w:rPr>
        <w:t xml:space="preserve"> </w:t>
      </w:r>
      <w:r w:rsidR="00EE4A91">
        <w:rPr>
          <w:rFonts w:ascii="Book Antiqua" w:hAnsi="Book Antiqua" w:cs="Times New Roman"/>
          <w:sz w:val="24"/>
          <w:szCs w:val="24"/>
        </w:rPr>
        <w:t xml:space="preserve">and </w:t>
      </w:r>
      <w:r w:rsidR="009F3F55" w:rsidRPr="00837293">
        <w:rPr>
          <w:rFonts w:ascii="Book Antiqua" w:hAnsi="Book Antiqua" w:cs="Times New Roman"/>
          <w:sz w:val="24"/>
          <w:szCs w:val="24"/>
        </w:rPr>
        <w:t xml:space="preserve">per cent, </w:t>
      </w:r>
      <w:r w:rsidR="00EE4A91">
        <w:rPr>
          <w:rFonts w:ascii="Book Antiqua" w:hAnsi="Book Antiqua" w:cs="Times New Roman"/>
          <w:sz w:val="24"/>
          <w:szCs w:val="24"/>
        </w:rPr>
        <w:t>0.39</w:t>
      </w:r>
      <w:r w:rsidR="009F3F55" w:rsidRPr="00837293">
        <w:rPr>
          <w:rFonts w:ascii="Book Antiqua" w:hAnsi="Book Antiqua" w:cs="Times New Roman"/>
          <w:sz w:val="24"/>
          <w:szCs w:val="24"/>
        </w:rPr>
        <w:t xml:space="preserve"> per </w:t>
      </w:r>
      <w:proofErr w:type="gramStart"/>
      <w:r w:rsidR="009F3F55" w:rsidRPr="00837293">
        <w:rPr>
          <w:rFonts w:ascii="Book Antiqua" w:hAnsi="Book Antiqua" w:cs="Times New Roman"/>
          <w:sz w:val="24"/>
          <w:szCs w:val="24"/>
        </w:rPr>
        <w:t>cent,</w:t>
      </w:r>
      <w:r w:rsidRPr="00837293">
        <w:rPr>
          <w:rFonts w:ascii="Book Antiqua" w:hAnsi="Book Antiqua" w:cs="Times New Roman"/>
          <w:sz w:val="24"/>
          <w:szCs w:val="24"/>
        </w:rPr>
        <w:t xml:space="preserve"> </w:t>
      </w:r>
      <w:r w:rsidR="00EE4A91">
        <w:rPr>
          <w:rFonts w:ascii="Book Antiqua" w:hAnsi="Book Antiqua" w:cs="Times New Roman"/>
          <w:sz w:val="24"/>
          <w:szCs w:val="24"/>
        </w:rPr>
        <w:t xml:space="preserve"> and</w:t>
      </w:r>
      <w:proofErr w:type="gramEnd"/>
      <w:r w:rsidR="00EE4A91">
        <w:rPr>
          <w:rFonts w:ascii="Book Antiqua" w:hAnsi="Book Antiqua" w:cs="Times New Roman"/>
          <w:sz w:val="24"/>
          <w:szCs w:val="24"/>
        </w:rPr>
        <w:t xml:space="preserve"> 4.65 per cent </w:t>
      </w:r>
      <w:r w:rsidRPr="00837293">
        <w:rPr>
          <w:rFonts w:ascii="Book Antiqua" w:hAnsi="Book Antiqua" w:cs="Times New Roman"/>
          <w:sz w:val="24"/>
          <w:szCs w:val="24"/>
        </w:rPr>
        <w:t>respectively.</w:t>
      </w:r>
      <w:r w:rsidR="00EE4A91">
        <w:rPr>
          <w:rFonts w:ascii="Book Antiqua" w:hAnsi="Book Antiqua" w:cs="Times New Roman"/>
          <w:sz w:val="24"/>
          <w:szCs w:val="24"/>
        </w:rPr>
        <w:t xml:space="preserve"> U</w:t>
      </w:r>
      <w:r w:rsidR="009F3F55" w:rsidRPr="00837293">
        <w:rPr>
          <w:rFonts w:ascii="Book Antiqua" w:hAnsi="Book Antiqua" w:cs="Times New Roman"/>
          <w:sz w:val="24"/>
          <w:szCs w:val="24"/>
        </w:rPr>
        <w:t>nlike NS-SEC 1.1, 1.2, and 3,</w:t>
      </w:r>
      <w:r w:rsidRPr="00837293">
        <w:rPr>
          <w:rFonts w:ascii="Book Antiqua" w:hAnsi="Book Antiqua" w:cs="Times New Roman"/>
          <w:sz w:val="24"/>
          <w:szCs w:val="24"/>
        </w:rPr>
        <w:t xml:space="preserve"> </w:t>
      </w:r>
      <w:r w:rsidR="00EE4A91">
        <w:rPr>
          <w:rFonts w:ascii="Book Antiqua" w:hAnsi="Book Antiqua" w:cs="Times New Roman"/>
          <w:sz w:val="24"/>
          <w:szCs w:val="24"/>
        </w:rPr>
        <w:t>NS-SEC 2 shares its</w:t>
      </w:r>
      <w:r w:rsidRPr="00837293">
        <w:rPr>
          <w:rFonts w:ascii="Book Antiqua" w:hAnsi="Book Antiqua" w:cs="Times New Roman"/>
          <w:sz w:val="24"/>
          <w:szCs w:val="24"/>
        </w:rPr>
        <w:t xml:space="preserve"> lowest concentration is within employment at 6.</w:t>
      </w:r>
      <w:r w:rsidR="00EE4A91">
        <w:rPr>
          <w:rFonts w:ascii="Book Antiqua" w:hAnsi="Book Antiqua" w:cs="Times New Roman"/>
          <w:sz w:val="24"/>
          <w:szCs w:val="24"/>
        </w:rPr>
        <w:t>62</w:t>
      </w:r>
      <w:r w:rsidRPr="00837293">
        <w:rPr>
          <w:rFonts w:ascii="Book Antiqua" w:hAnsi="Book Antiqua" w:cs="Times New Roman"/>
          <w:sz w:val="24"/>
          <w:szCs w:val="24"/>
        </w:rPr>
        <w:t xml:space="preserve">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w:t>
      </w:r>
      <w:r w:rsidR="00EE4A91">
        <w:rPr>
          <w:rFonts w:ascii="Book Antiqua" w:hAnsi="Book Antiqua" w:cs="Times New Roman"/>
          <w:sz w:val="24"/>
          <w:szCs w:val="24"/>
        </w:rPr>
        <w:t>14.69</w:t>
      </w:r>
      <w:r w:rsidRPr="00837293">
        <w:rPr>
          <w:rFonts w:ascii="Book Antiqua" w:hAnsi="Book Antiqua" w:cs="Times New Roman"/>
          <w:sz w:val="24"/>
          <w:szCs w:val="24"/>
        </w:rPr>
        <w:t xml:space="preserve"> per cent and </w:t>
      </w:r>
      <w:r w:rsidR="00EE4A91">
        <w:rPr>
          <w:rFonts w:ascii="Book Antiqua" w:hAnsi="Book Antiqua" w:cs="Times New Roman"/>
          <w:sz w:val="24"/>
          <w:szCs w:val="24"/>
        </w:rPr>
        <w:t>19.13</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w:t>
      </w:r>
      <w:r w:rsidR="00EE4A91">
        <w:rPr>
          <w:rFonts w:ascii="Book Antiqua" w:hAnsi="Book Antiqua" w:cs="Times New Roman"/>
          <w:sz w:val="24"/>
          <w:szCs w:val="24"/>
        </w:rPr>
        <w:t>10.54</w:t>
      </w:r>
      <w:r w:rsidRPr="00837293">
        <w:rPr>
          <w:rFonts w:ascii="Book Antiqua" w:hAnsi="Book Antiqua" w:cs="Times New Roman"/>
          <w:sz w:val="24"/>
          <w:szCs w:val="24"/>
        </w:rPr>
        <w:t xml:space="preserve">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w:t>
      </w:r>
      <w:r w:rsidR="00EE4A91">
        <w:rPr>
          <w:rFonts w:ascii="Book Antiqua" w:hAnsi="Book Antiqua" w:cs="Times New Roman"/>
          <w:sz w:val="24"/>
          <w:szCs w:val="24"/>
        </w:rPr>
        <w:t>12.40</w:t>
      </w:r>
      <w:r w:rsidRPr="00837293">
        <w:rPr>
          <w:rFonts w:ascii="Book Antiqua" w:hAnsi="Book Antiqua" w:cs="Times New Roman"/>
          <w:sz w:val="24"/>
          <w:szCs w:val="24"/>
        </w:rPr>
        <w:t xml:space="preserve"> per cent. NS-SEC 6 and 7 </w:t>
      </w:r>
      <w:r w:rsidR="009F3F55" w:rsidRPr="00837293">
        <w:rPr>
          <w:rFonts w:ascii="Book Antiqua" w:hAnsi="Book Antiqua" w:cs="Times New Roman"/>
          <w:sz w:val="24"/>
          <w:szCs w:val="24"/>
        </w:rPr>
        <w:t xml:space="preserve">share the highest concentration of individuals within unemployment and out of the labour force at </w:t>
      </w:r>
      <w:r w:rsidR="00EE4A91">
        <w:rPr>
          <w:rFonts w:ascii="Book Antiqua" w:hAnsi="Book Antiqua" w:cs="Times New Roman"/>
          <w:sz w:val="24"/>
          <w:szCs w:val="24"/>
        </w:rPr>
        <w:t>24.42</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37.60</w:t>
      </w:r>
      <w:r w:rsidR="009F3F55" w:rsidRPr="00837293">
        <w:rPr>
          <w:rFonts w:ascii="Book Antiqua" w:hAnsi="Book Antiqua" w:cs="Times New Roman"/>
          <w:sz w:val="24"/>
          <w:szCs w:val="24"/>
        </w:rPr>
        <w:t xml:space="preserve"> per cent, respectively, and a shared lowest concentration within school at </w:t>
      </w:r>
      <w:r w:rsidR="00EE4A91">
        <w:rPr>
          <w:rFonts w:ascii="Book Antiqua" w:hAnsi="Book Antiqua" w:cs="Times New Roman"/>
          <w:sz w:val="24"/>
          <w:szCs w:val="24"/>
        </w:rPr>
        <w:t>11.96</w:t>
      </w:r>
      <w:r w:rsidR="009F3F55" w:rsidRPr="00837293">
        <w:rPr>
          <w:rFonts w:ascii="Book Antiqua" w:hAnsi="Book Antiqua" w:cs="Times New Roman"/>
          <w:sz w:val="24"/>
          <w:szCs w:val="24"/>
        </w:rPr>
        <w:t xml:space="preserve"> per cent and </w:t>
      </w:r>
      <w:r w:rsidR="00EE4A91">
        <w:rPr>
          <w:rFonts w:ascii="Book Antiqua" w:hAnsi="Book Antiqua" w:cs="Times New Roman"/>
          <w:sz w:val="24"/>
          <w:szCs w:val="24"/>
        </w:rPr>
        <w:t>11.29</w:t>
      </w:r>
      <w:r w:rsidR="009F3F55" w:rsidRPr="00837293">
        <w:rPr>
          <w:rFonts w:ascii="Book Antiqua" w:hAnsi="Book Antiqua" w:cs="Times New Roman"/>
          <w:sz w:val="24"/>
          <w:szCs w:val="24"/>
        </w:rPr>
        <w:t xml:space="preserve">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014DE852" w14:textId="7099EFC4" w:rsidR="00EE4A91" w:rsidRPr="00837293" w:rsidRDefault="00EE4A91" w:rsidP="009A3A34">
      <w:pPr>
        <w:spacing w:line="480" w:lineRule="auto"/>
        <w:rPr>
          <w:rFonts w:ascii="Book Antiqua" w:hAnsi="Book Antiqua" w:cs="Times New Roman"/>
          <w:b/>
          <w:bCs/>
          <w:sz w:val="24"/>
          <w:szCs w:val="24"/>
        </w:rPr>
      </w:pPr>
      <w:r>
        <w:rPr>
          <w:rFonts w:ascii="Book Antiqua" w:hAnsi="Book Antiqua" w:cs="Times New Roman"/>
          <w:sz w:val="24"/>
          <w:szCs w:val="24"/>
        </w:rPr>
        <w:t xml:space="preserve">Compared to the SOC 90 construction of NS-SEC, NS-SEC 1.1, 1.2, 2, and 3 share the largest and smallest concentrations with their SOC 2000 counterpart. NS-SEC 4 deviates however, with its largest concentration being in employment at 8.77 per cent compared to SOC 2000 NS-SEC being in training &amp; apprenticeships at 14.69 per cent. The smallest concentration also deviates, with SOC 90 NS-SEC 4 being in non-traditional education at 7.26 per cent and the SOC 2000 alternative being in school at 10.54 per cent. </w:t>
      </w:r>
      <w:r w:rsidR="002434F7">
        <w:rPr>
          <w:rFonts w:ascii="Book Antiqua" w:hAnsi="Book Antiqua" w:cs="Times New Roman"/>
          <w:sz w:val="24"/>
          <w:szCs w:val="24"/>
        </w:rPr>
        <w:t xml:space="preserve">Both SOC 2000 and SOC 90 constructions of NS-SEC concur on the largest and smallest concentrations within NS-SEC 5. Whilst both concur that the largest concentration of </w:t>
      </w:r>
      <w:r w:rsidR="00036E59">
        <w:rPr>
          <w:rFonts w:ascii="Book Antiqua" w:hAnsi="Book Antiqua" w:cs="Times New Roman"/>
          <w:sz w:val="24"/>
          <w:szCs w:val="24"/>
        </w:rPr>
        <w:t>individuals</w:t>
      </w:r>
      <w:r w:rsidR="002434F7">
        <w:rPr>
          <w:rFonts w:ascii="Book Antiqua" w:hAnsi="Book Antiqua" w:cs="Times New Roman"/>
          <w:sz w:val="24"/>
          <w:szCs w:val="24"/>
        </w:rPr>
        <w:t xml:space="preserve"> in NS-SEC 6 are situated within unemployment &amp; OLF, they once again diverge in relation to the smallest concentration. The SOC 2000 construction of NS-SEC 6 states the smallest concentration is </w:t>
      </w:r>
      <w:proofErr w:type="gramStart"/>
      <w:r w:rsidR="002434F7">
        <w:rPr>
          <w:rFonts w:ascii="Book Antiqua" w:hAnsi="Book Antiqua" w:cs="Times New Roman"/>
          <w:sz w:val="24"/>
          <w:szCs w:val="24"/>
        </w:rPr>
        <w:t>within  school</w:t>
      </w:r>
      <w:proofErr w:type="gramEnd"/>
      <w:r w:rsidR="002434F7">
        <w:rPr>
          <w:rFonts w:ascii="Book Antiqua" w:hAnsi="Book Antiqua" w:cs="Times New Roman"/>
          <w:sz w:val="24"/>
          <w:szCs w:val="24"/>
        </w:rPr>
        <w:t xml:space="preserve"> at 11.96 per cent but the SOC 90 construction states it is in fact within non-traditional education at 20.70 per cent. Both concur that NS-SEC 7 has the largest concentration in unemployment &amp; OLF and the smallest concentration in school. </w:t>
      </w:r>
    </w:p>
    <w:p w14:paraId="215AD0D4" w14:textId="5A646496"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EE4A91">
        <w:rPr>
          <w:rFonts w:ascii="Book Antiqua" w:hAnsi="Book Antiqua" w:cs="Times New Roman"/>
          <w:sz w:val="24"/>
          <w:szCs w:val="24"/>
        </w:rPr>
        <w:t xml:space="preserve"> for SOC 2000 construction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xml:space="preserve">, whereby manual </w:t>
      </w:r>
      <w:r w:rsidRPr="00837293">
        <w:rPr>
          <w:rFonts w:ascii="Book Antiqua" w:hAnsi="Book Antiqua" w:cs="Times New Roman"/>
          <w:sz w:val="24"/>
          <w:szCs w:val="24"/>
        </w:rPr>
        <w:lastRenderedPageBreak/>
        <w:t>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r w:rsidR="002434F7">
        <w:rPr>
          <w:rFonts w:ascii="Book Antiqua" w:hAnsi="Book Antiqua" w:cs="Times New Roman"/>
          <w:sz w:val="24"/>
          <w:szCs w:val="24"/>
        </w:rPr>
        <w:t xml:space="preserve"> The same general trends are present for the SOC 90 construction of RGSC. </w:t>
      </w:r>
    </w:p>
    <w:p w14:paraId="2BE159DF" w14:textId="211EA639" w:rsidR="002434F7"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For CAMSIS</w:t>
      </w:r>
      <w:r w:rsidR="00EE4A91">
        <w:rPr>
          <w:rFonts w:ascii="Book Antiqua" w:hAnsi="Book Antiqua" w:cs="Times New Roman"/>
          <w:sz w:val="24"/>
          <w:szCs w:val="24"/>
        </w:rPr>
        <w:t xml:space="preserve"> for SOC 2000 construction</w:t>
      </w:r>
      <w:r w:rsidRPr="00837293">
        <w:rPr>
          <w:rFonts w:ascii="Book Antiqua" w:hAnsi="Book Antiqua" w:cs="Times New Roman"/>
          <w:sz w:val="24"/>
          <w:szCs w:val="24"/>
        </w:rPr>
        <w:t xml:space="preserve">,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r w:rsidR="002434F7">
        <w:rPr>
          <w:rFonts w:ascii="Book Antiqua" w:hAnsi="Book Antiqua" w:cs="Times New Roman"/>
          <w:sz w:val="24"/>
          <w:szCs w:val="24"/>
        </w:rPr>
        <w:t xml:space="preserve"> This trend is replicated </w:t>
      </w:r>
      <w:r w:rsidR="00036E59">
        <w:rPr>
          <w:rFonts w:ascii="Book Antiqua" w:hAnsi="Book Antiqua" w:cs="Times New Roman"/>
          <w:sz w:val="24"/>
          <w:szCs w:val="24"/>
        </w:rPr>
        <w:t>using</w:t>
      </w:r>
      <w:r w:rsidR="002434F7">
        <w:rPr>
          <w:rFonts w:ascii="Book Antiqua" w:hAnsi="Book Antiqua" w:cs="Times New Roman"/>
          <w:sz w:val="24"/>
          <w:szCs w:val="24"/>
        </w:rPr>
        <w:t xml:space="preserve"> the SOC 90 construction of CAMSIS. </w:t>
      </w:r>
    </w:p>
    <w:p w14:paraId="409CEF6C" w14:textId="4DE9CB30" w:rsidR="002434F7" w:rsidRDefault="002434F7" w:rsidP="000B03CE">
      <w:pPr>
        <w:spacing w:line="480" w:lineRule="auto"/>
        <w:rPr>
          <w:rFonts w:ascii="Book Antiqua" w:hAnsi="Book Antiqua" w:cs="Times New Roman"/>
          <w:sz w:val="24"/>
          <w:szCs w:val="24"/>
        </w:rPr>
      </w:pPr>
      <w:r>
        <w:rPr>
          <w:rFonts w:ascii="Book Antiqua" w:hAnsi="Book Antiqua" w:cs="Times New Roman"/>
          <w:sz w:val="24"/>
          <w:szCs w:val="24"/>
        </w:rPr>
        <w:t xml:space="preserve">Looking in further detail on the analytical construction of each of the three social stratification variables a cross tabulation is created for both NS-SEC and RGSC measures – and summary statistics provided for CAMSIS. This comparison of measures illustrates the trends and patterns that are </w:t>
      </w:r>
      <w:r w:rsidR="00036E59">
        <w:rPr>
          <w:rFonts w:ascii="Book Antiqua" w:hAnsi="Book Antiqua" w:cs="Times New Roman"/>
          <w:sz w:val="24"/>
          <w:szCs w:val="24"/>
        </w:rPr>
        <w:t>associated</w:t>
      </w:r>
      <w:r>
        <w:rPr>
          <w:rFonts w:ascii="Book Antiqua" w:hAnsi="Book Antiqua" w:cs="Times New Roman"/>
          <w:sz w:val="24"/>
          <w:szCs w:val="24"/>
        </w:rPr>
        <w:t xml:space="preserve"> with creating a </w:t>
      </w:r>
      <w:r w:rsidR="00036E59">
        <w:rPr>
          <w:rFonts w:ascii="Book Antiqua" w:hAnsi="Book Antiqua" w:cs="Times New Roman"/>
          <w:sz w:val="24"/>
          <w:szCs w:val="24"/>
        </w:rPr>
        <w:t>social</w:t>
      </w:r>
      <w:r>
        <w:rPr>
          <w:rFonts w:ascii="Book Antiqua" w:hAnsi="Book Antiqua" w:cs="Times New Roman"/>
          <w:sz w:val="24"/>
          <w:szCs w:val="24"/>
        </w:rPr>
        <w:t xml:space="preserve"> </w:t>
      </w:r>
      <w:r w:rsidR="00036E59">
        <w:rPr>
          <w:rFonts w:ascii="Book Antiqua" w:hAnsi="Book Antiqua" w:cs="Times New Roman"/>
          <w:sz w:val="24"/>
          <w:szCs w:val="24"/>
        </w:rPr>
        <w:t>stratification</w:t>
      </w:r>
      <w:r>
        <w:rPr>
          <w:rFonts w:ascii="Book Antiqua" w:hAnsi="Book Antiqua" w:cs="Times New Roman"/>
          <w:sz w:val="24"/>
          <w:szCs w:val="24"/>
        </w:rPr>
        <w:t xml:space="preserve"> measure using two distinct SOC codes. Starting with table 1.12 whilst 100 per cent of NS-SEC 1.1 for SOC 90 is also within the SOC 2000 construction</w:t>
      </w:r>
      <w:r w:rsidR="00217BFE">
        <w:rPr>
          <w:rFonts w:ascii="Book Antiqua" w:hAnsi="Book Antiqua" w:cs="Times New Roman"/>
          <w:sz w:val="24"/>
          <w:szCs w:val="24"/>
        </w:rPr>
        <w:t xml:space="preserve"> there is a large </w:t>
      </w:r>
      <w:proofErr w:type="gramStart"/>
      <w:r w:rsidR="00217BFE">
        <w:rPr>
          <w:rFonts w:ascii="Book Antiqua" w:hAnsi="Book Antiqua" w:cs="Times New Roman"/>
          <w:sz w:val="24"/>
          <w:szCs w:val="24"/>
        </w:rPr>
        <w:t>amount</w:t>
      </w:r>
      <w:proofErr w:type="gramEnd"/>
      <w:r w:rsidR="00217BFE">
        <w:rPr>
          <w:rFonts w:ascii="Book Antiqua" w:hAnsi="Book Antiqua" w:cs="Times New Roman"/>
          <w:sz w:val="24"/>
          <w:szCs w:val="24"/>
        </w:rPr>
        <w:t xml:space="preserve"> of individuals that are coded from 1.2-6 in the SOC 90 construction that are otherwise coded as 1.1 in the SOC 2000 construction. Across all NS-SEC categories </w:t>
      </w:r>
      <w:proofErr w:type="gramStart"/>
      <w:r w:rsidR="00217BFE">
        <w:rPr>
          <w:rFonts w:ascii="Book Antiqua" w:hAnsi="Book Antiqua" w:cs="Times New Roman"/>
          <w:sz w:val="24"/>
          <w:szCs w:val="24"/>
        </w:rPr>
        <w:t>the majority of</w:t>
      </w:r>
      <w:proofErr w:type="gramEnd"/>
      <w:r w:rsidR="00217BFE">
        <w:rPr>
          <w:rFonts w:ascii="Book Antiqua" w:hAnsi="Book Antiqua" w:cs="Times New Roman"/>
          <w:sz w:val="24"/>
          <w:szCs w:val="24"/>
        </w:rPr>
        <w:t xml:space="preserve"> individuals are sorted into the same NS-SEC category in the SOC 2000 as well as SOC 90 construction.  The lowest share of same </w:t>
      </w:r>
      <w:r w:rsidR="00036E59">
        <w:rPr>
          <w:rFonts w:ascii="Book Antiqua" w:hAnsi="Book Antiqua" w:cs="Times New Roman"/>
          <w:sz w:val="24"/>
          <w:szCs w:val="24"/>
        </w:rPr>
        <w:t>category</w:t>
      </w:r>
      <w:r w:rsidR="00217BFE">
        <w:rPr>
          <w:rFonts w:ascii="Book Antiqua" w:hAnsi="Book Antiqua" w:cs="Times New Roman"/>
          <w:sz w:val="24"/>
          <w:szCs w:val="24"/>
        </w:rPr>
        <w:t xml:space="preserve"> sorting amounts to 60.69 per cent for NS-SEC 3. The highest share of the same category sorting amounts to NS-SEC 1.1 at 100 per cent. </w:t>
      </w:r>
    </w:p>
    <w:p w14:paraId="2C2C7B9F" w14:textId="77777777" w:rsidR="00217BFE" w:rsidRDefault="00217BFE" w:rsidP="000B03CE">
      <w:pPr>
        <w:spacing w:line="480" w:lineRule="auto"/>
        <w:rPr>
          <w:rFonts w:ascii="Book Antiqua" w:hAnsi="Book Antiqua" w:cs="Times New Roman"/>
          <w:sz w:val="24"/>
          <w:szCs w:val="24"/>
        </w:rPr>
      </w:pPr>
    </w:p>
    <w:p w14:paraId="057ECCA1" w14:textId="55680BAE" w:rsidR="00217BFE" w:rsidRDefault="00217BFE" w:rsidP="000B03CE">
      <w:pPr>
        <w:spacing w:line="480" w:lineRule="auto"/>
        <w:rPr>
          <w:rFonts w:ascii="Book Antiqua" w:hAnsi="Book Antiqua" w:cs="Times New Roman"/>
          <w:sz w:val="24"/>
          <w:szCs w:val="24"/>
        </w:rPr>
      </w:pPr>
      <w:r>
        <w:rPr>
          <w:rFonts w:ascii="Book Antiqua" w:hAnsi="Book Antiqua" w:cs="Times New Roman"/>
          <w:sz w:val="24"/>
          <w:szCs w:val="24"/>
        </w:rPr>
        <w:lastRenderedPageBreak/>
        <w:t>Moving on to table 1.13</w:t>
      </w:r>
      <w:r w:rsidR="00036E59">
        <w:rPr>
          <w:rFonts w:ascii="Book Antiqua" w:hAnsi="Book Antiqua" w:cs="Times New Roman"/>
          <w:sz w:val="24"/>
          <w:szCs w:val="24"/>
        </w:rPr>
        <w:t>, like</w:t>
      </w:r>
      <w:r>
        <w:rPr>
          <w:rFonts w:ascii="Book Antiqua" w:hAnsi="Book Antiqua" w:cs="Times New Roman"/>
          <w:sz w:val="24"/>
          <w:szCs w:val="24"/>
        </w:rPr>
        <w:t xml:space="preserve"> NS-SEC there are </w:t>
      </w:r>
      <w:proofErr w:type="gramStart"/>
      <w:r>
        <w:rPr>
          <w:rFonts w:ascii="Book Antiqua" w:hAnsi="Book Antiqua" w:cs="Times New Roman"/>
          <w:sz w:val="24"/>
          <w:szCs w:val="24"/>
        </w:rPr>
        <w:t>a number of</w:t>
      </w:r>
      <w:proofErr w:type="gramEnd"/>
      <w:r>
        <w:rPr>
          <w:rFonts w:ascii="Book Antiqua" w:hAnsi="Book Antiqua" w:cs="Times New Roman"/>
          <w:sz w:val="24"/>
          <w:szCs w:val="24"/>
        </w:rPr>
        <w:t xml:space="preserve"> deviations from the SOC 90 coding compared to the SOC 2000 construction. </w:t>
      </w:r>
      <w:r w:rsidR="00036E59">
        <w:rPr>
          <w:rFonts w:ascii="Book Antiqua" w:hAnsi="Book Antiqua" w:cs="Times New Roman"/>
          <w:sz w:val="24"/>
          <w:szCs w:val="24"/>
        </w:rPr>
        <w:t>If</w:t>
      </w:r>
      <w:r>
        <w:rPr>
          <w:rFonts w:ascii="Book Antiqua" w:hAnsi="Book Antiqua" w:cs="Times New Roman"/>
          <w:sz w:val="24"/>
          <w:szCs w:val="24"/>
        </w:rPr>
        <w:t xml:space="preserve"> looking at RGSC with a manual/non-manual </w:t>
      </w:r>
      <w:r w:rsidR="00036E59">
        <w:rPr>
          <w:rFonts w:ascii="Book Antiqua" w:hAnsi="Book Antiqua" w:cs="Times New Roman"/>
          <w:sz w:val="24"/>
          <w:szCs w:val="24"/>
        </w:rPr>
        <w:t>divide</w:t>
      </w:r>
      <w:r>
        <w:rPr>
          <w:rFonts w:ascii="Book Antiqua" w:hAnsi="Book Antiqua" w:cs="Times New Roman"/>
          <w:sz w:val="24"/>
          <w:szCs w:val="24"/>
        </w:rPr>
        <w:t xml:space="preserve"> between 3NM and 3M, </w:t>
      </w:r>
      <w:proofErr w:type="gramStart"/>
      <w:r>
        <w:rPr>
          <w:rFonts w:ascii="Book Antiqua" w:hAnsi="Book Antiqua" w:cs="Times New Roman"/>
          <w:sz w:val="24"/>
          <w:szCs w:val="24"/>
        </w:rPr>
        <w:t>a majority of</w:t>
      </w:r>
      <w:proofErr w:type="gramEnd"/>
      <w:r>
        <w:rPr>
          <w:rFonts w:ascii="Book Antiqua" w:hAnsi="Book Antiqua" w:cs="Times New Roman"/>
          <w:sz w:val="24"/>
          <w:szCs w:val="24"/>
        </w:rPr>
        <w:t xml:space="preserve"> individuals are </w:t>
      </w:r>
      <w:r w:rsidR="00036E59">
        <w:rPr>
          <w:rFonts w:ascii="Book Antiqua" w:hAnsi="Book Antiqua" w:cs="Times New Roman"/>
          <w:sz w:val="24"/>
          <w:szCs w:val="24"/>
        </w:rPr>
        <w:t>always</w:t>
      </w:r>
      <w:r>
        <w:rPr>
          <w:rFonts w:ascii="Book Antiqua" w:hAnsi="Book Antiqua" w:cs="Times New Roman"/>
          <w:sz w:val="24"/>
          <w:szCs w:val="24"/>
        </w:rPr>
        <w:t xml:space="preserve"> sorted into the </w:t>
      </w:r>
      <w:r w:rsidR="00036E59">
        <w:rPr>
          <w:rFonts w:ascii="Book Antiqua" w:hAnsi="Book Antiqua" w:cs="Times New Roman"/>
          <w:sz w:val="24"/>
          <w:szCs w:val="24"/>
        </w:rPr>
        <w:t>appropriate</w:t>
      </w:r>
      <w:r>
        <w:rPr>
          <w:rFonts w:ascii="Book Antiqua" w:hAnsi="Book Antiqua" w:cs="Times New Roman"/>
          <w:sz w:val="24"/>
          <w:szCs w:val="24"/>
        </w:rPr>
        <w:t xml:space="preserve"> manual/non-manual divide. </w:t>
      </w:r>
    </w:p>
    <w:p w14:paraId="2469DE17" w14:textId="00AAB633" w:rsidR="00217BFE" w:rsidRDefault="00217BFE" w:rsidP="000B03CE">
      <w:pPr>
        <w:spacing w:line="480" w:lineRule="auto"/>
        <w:rPr>
          <w:rFonts w:ascii="Book Antiqua" w:hAnsi="Book Antiqua" w:cs="Times New Roman"/>
          <w:sz w:val="24"/>
          <w:szCs w:val="24"/>
        </w:rPr>
        <w:sectPr w:rsidR="00217BFE" w:rsidSect="0039039F">
          <w:pgSz w:w="11906" w:h="16838"/>
          <w:pgMar w:top="1440" w:right="1440" w:bottom="1440" w:left="1440" w:header="709" w:footer="709" w:gutter="0"/>
          <w:cols w:space="708"/>
          <w:docGrid w:linePitch="360"/>
        </w:sectPr>
      </w:pPr>
      <w:r>
        <w:rPr>
          <w:rFonts w:ascii="Book Antiqua" w:hAnsi="Book Antiqua" w:cs="Times New Roman"/>
          <w:sz w:val="24"/>
          <w:szCs w:val="24"/>
        </w:rPr>
        <w:t xml:space="preserve">Table 1.14 demonstrates that CAMSIS </w:t>
      </w:r>
      <w:r w:rsidR="00036E59">
        <w:rPr>
          <w:rFonts w:ascii="Book Antiqua" w:hAnsi="Book Antiqua" w:cs="Times New Roman"/>
          <w:sz w:val="24"/>
          <w:szCs w:val="24"/>
        </w:rPr>
        <w:t>under</w:t>
      </w:r>
      <w:r>
        <w:rPr>
          <w:rFonts w:ascii="Book Antiqua" w:hAnsi="Book Antiqua" w:cs="Times New Roman"/>
          <w:sz w:val="24"/>
          <w:szCs w:val="24"/>
        </w:rPr>
        <w:t xml:space="preserve"> </w:t>
      </w:r>
      <w:r w:rsidR="00036E59">
        <w:rPr>
          <w:rFonts w:ascii="Book Antiqua" w:hAnsi="Book Antiqua" w:cs="Times New Roman"/>
          <w:sz w:val="24"/>
          <w:szCs w:val="24"/>
        </w:rPr>
        <w:t>the</w:t>
      </w:r>
      <w:r>
        <w:rPr>
          <w:rFonts w:ascii="Book Antiqua" w:hAnsi="Book Antiqua" w:cs="Times New Roman"/>
          <w:sz w:val="24"/>
          <w:szCs w:val="24"/>
        </w:rPr>
        <w:t xml:space="preserve"> SOC 2000 construction has both a higher mean and a higher standard deviation compared to the SOC 90 counterpart. However, whilst SOC 2000 is higher, the difference is relatively marginal, suggesting that the substantive results in any model will be close to one another. </w:t>
      </w:r>
    </w:p>
    <w:p w14:paraId="25E9C3EB" w14:textId="77777777" w:rsidR="00EE4A91" w:rsidRDefault="00EE4A91" w:rsidP="000B03CE">
      <w:pPr>
        <w:spacing w:line="480" w:lineRule="auto"/>
        <w:rPr>
          <w:rFonts w:ascii="Book Antiqua" w:hAnsi="Book Antiqua" w:cs="Times New Roman"/>
          <w:sz w:val="24"/>
          <w:szCs w:val="24"/>
        </w:rPr>
      </w:pPr>
    </w:p>
    <w:p w14:paraId="65DC8178" w14:textId="77777777" w:rsidR="00EE4A91" w:rsidRDefault="00EE4A91" w:rsidP="00EE4A91">
      <w:pPr>
        <w:pStyle w:val="Caption"/>
      </w:pPr>
      <w:bookmarkStart w:id="55" w:name="_Toc156204378"/>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t xml:space="preserve"> </w:t>
      </w:r>
      <w:r w:rsidRPr="00A3761C">
        <w:t xml:space="preserve">Descriptive Statistics comparing NS-SEC by SOC2000 and SOC90 </w:t>
      </w:r>
      <w:proofErr w:type="gramStart"/>
      <w:r w:rsidRPr="00A3761C">
        <w:t>codes</w:t>
      </w:r>
      <w:bookmarkEnd w:id="55"/>
      <w:proofErr w:type="gramEnd"/>
    </w:p>
    <w:tbl>
      <w:tblPr>
        <w:tblStyle w:val="GridTable6Colorful"/>
        <w:tblW w:w="0" w:type="auto"/>
        <w:tblLook w:val="04A0" w:firstRow="1" w:lastRow="0" w:firstColumn="1" w:lastColumn="0" w:noHBand="0" w:noVBand="1"/>
      </w:tblPr>
      <w:tblGrid>
        <w:gridCol w:w="1558"/>
        <w:gridCol w:w="1420"/>
        <w:gridCol w:w="1425"/>
        <w:gridCol w:w="1438"/>
        <w:gridCol w:w="1479"/>
        <w:gridCol w:w="1268"/>
        <w:gridCol w:w="1413"/>
        <w:gridCol w:w="1396"/>
        <w:gridCol w:w="1391"/>
        <w:gridCol w:w="1160"/>
      </w:tblGrid>
      <w:tr w:rsidR="00EE4A91" w:rsidRPr="002C4E87" w14:paraId="640E25C4"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5FC3BD" w14:textId="77777777" w:rsidR="00EE4A91" w:rsidRPr="002C4E87" w:rsidRDefault="00EE4A91" w:rsidP="00F76973">
            <w:pPr>
              <w:rPr>
                <w:rFonts w:ascii="Book Antiqua" w:hAnsi="Book Antiqua"/>
              </w:rPr>
            </w:pPr>
          </w:p>
        </w:tc>
        <w:tc>
          <w:tcPr>
            <w:tcW w:w="0" w:type="auto"/>
            <w:gridSpan w:val="9"/>
          </w:tcPr>
          <w:p w14:paraId="0FE52020" w14:textId="77777777" w:rsidR="00EE4A91" w:rsidRPr="002C4E87"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NS-SEC Social Class of Father when Respondent Child SOC90</w:t>
            </w:r>
          </w:p>
        </w:tc>
      </w:tr>
      <w:tr w:rsidR="00EE4A91" w:rsidRPr="002C4E87" w14:paraId="64FE255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BCE9C" w14:textId="77777777" w:rsidR="00EE4A91" w:rsidRPr="002C4E87" w:rsidRDefault="00EE4A91" w:rsidP="00F76973">
            <w:pPr>
              <w:rPr>
                <w:rFonts w:ascii="Book Antiqua" w:hAnsi="Book Antiqua"/>
              </w:rPr>
            </w:pPr>
          </w:p>
        </w:tc>
        <w:tc>
          <w:tcPr>
            <w:tcW w:w="0" w:type="auto"/>
          </w:tcPr>
          <w:p w14:paraId="5EC1FA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Large Employers and higher managerial occupations</w:t>
            </w:r>
          </w:p>
        </w:tc>
        <w:tc>
          <w:tcPr>
            <w:tcW w:w="0" w:type="auto"/>
          </w:tcPr>
          <w:p w14:paraId="52B6092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Higher professional occupations</w:t>
            </w:r>
          </w:p>
        </w:tc>
        <w:tc>
          <w:tcPr>
            <w:tcW w:w="0" w:type="auto"/>
          </w:tcPr>
          <w:p w14:paraId="2C8A08C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Managerial and professional occupations</w:t>
            </w:r>
          </w:p>
        </w:tc>
        <w:tc>
          <w:tcPr>
            <w:tcW w:w="0" w:type="auto"/>
          </w:tcPr>
          <w:p w14:paraId="467F1AC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Intermediate occupations</w:t>
            </w:r>
          </w:p>
        </w:tc>
        <w:tc>
          <w:tcPr>
            <w:tcW w:w="0" w:type="auto"/>
          </w:tcPr>
          <w:p w14:paraId="1531FF8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Small employers and own account workers</w:t>
            </w:r>
          </w:p>
        </w:tc>
        <w:tc>
          <w:tcPr>
            <w:tcW w:w="0" w:type="auto"/>
          </w:tcPr>
          <w:p w14:paraId="3A24DEB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Lower supervisory and technical occupations</w:t>
            </w:r>
          </w:p>
        </w:tc>
        <w:tc>
          <w:tcPr>
            <w:tcW w:w="0" w:type="auto"/>
          </w:tcPr>
          <w:p w14:paraId="338027C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Semi-routine occupations</w:t>
            </w:r>
          </w:p>
        </w:tc>
        <w:tc>
          <w:tcPr>
            <w:tcW w:w="0" w:type="auto"/>
          </w:tcPr>
          <w:p w14:paraId="56830AA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Routine occupations</w:t>
            </w:r>
          </w:p>
        </w:tc>
        <w:tc>
          <w:tcPr>
            <w:tcW w:w="0" w:type="auto"/>
          </w:tcPr>
          <w:p w14:paraId="7C3DAC0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Total</w:t>
            </w:r>
          </w:p>
        </w:tc>
      </w:tr>
      <w:tr w:rsidR="00EE4A91" w:rsidRPr="002C4E87" w14:paraId="0F9F8E0E"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04EB8AD9" w14:textId="77777777" w:rsidR="00EE4A91" w:rsidRPr="002C4E87" w:rsidRDefault="00EE4A91" w:rsidP="00F76973">
            <w:pPr>
              <w:rPr>
                <w:rFonts w:ascii="Book Antiqua" w:hAnsi="Book Antiqua"/>
              </w:rPr>
            </w:pPr>
            <w:r w:rsidRPr="002C4E87">
              <w:rPr>
                <w:rFonts w:ascii="Book Antiqua" w:hAnsi="Book Antiqua"/>
              </w:rPr>
              <w:t>NS-SEC Social Class of Father when Respondent Child SOC2000</w:t>
            </w:r>
          </w:p>
        </w:tc>
        <w:tc>
          <w:tcPr>
            <w:tcW w:w="0" w:type="auto"/>
          </w:tcPr>
          <w:p w14:paraId="5B3A4D32"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05100"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520650A"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6D0E3A9"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66BA989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F7DD784"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9C1AEEE"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660C158"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58E6217D" w14:textId="77777777" w:rsidR="00EE4A91" w:rsidRPr="002C4E87"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2C4E87" w14:paraId="1BF322D6"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97A29" w14:textId="77777777" w:rsidR="00EE4A91" w:rsidRPr="002C4E87" w:rsidRDefault="00EE4A91" w:rsidP="00F76973">
            <w:pPr>
              <w:rPr>
                <w:rFonts w:ascii="Book Antiqua" w:hAnsi="Book Antiqua"/>
              </w:rPr>
            </w:pPr>
            <w:r w:rsidRPr="002C4E87">
              <w:rPr>
                <w:rFonts w:ascii="Book Antiqua" w:hAnsi="Book Antiqua"/>
              </w:rPr>
              <w:t xml:space="preserve">  Large Employers and higher managerial occupations</w:t>
            </w:r>
          </w:p>
        </w:tc>
        <w:tc>
          <w:tcPr>
            <w:tcW w:w="0" w:type="auto"/>
          </w:tcPr>
          <w:p w14:paraId="27707740"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(100.00%)</w:t>
            </w:r>
          </w:p>
        </w:tc>
        <w:tc>
          <w:tcPr>
            <w:tcW w:w="0" w:type="auto"/>
          </w:tcPr>
          <w:p w14:paraId="209B8B9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18.00 (5.20%)</w:t>
            </w:r>
          </w:p>
        </w:tc>
        <w:tc>
          <w:tcPr>
            <w:tcW w:w="0" w:type="auto"/>
          </w:tcPr>
          <w:p w14:paraId="0A46382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(2.76%)</w:t>
            </w:r>
          </w:p>
        </w:tc>
        <w:tc>
          <w:tcPr>
            <w:tcW w:w="0" w:type="auto"/>
          </w:tcPr>
          <w:p w14:paraId="42E521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 (10.00%)</w:t>
            </w:r>
          </w:p>
        </w:tc>
        <w:tc>
          <w:tcPr>
            <w:tcW w:w="0" w:type="auto"/>
          </w:tcPr>
          <w:p w14:paraId="6B3E980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5BF05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7.00 (0.50%)</w:t>
            </w:r>
          </w:p>
        </w:tc>
        <w:tc>
          <w:tcPr>
            <w:tcW w:w="0" w:type="auto"/>
          </w:tcPr>
          <w:p w14:paraId="711FBCF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121.00 (5.87%)</w:t>
            </w:r>
          </w:p>
        </w:tc>
        <w:tc>
          <w:tcPr>
            <w:tcW w:w="0" w:type="auto"/>
          </w:tcPr>
          <w:p w14:paraId="69A1A35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903A5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261.00 (3.10%)</w:t>
            </w:r>
          </w:p>
        </w:tc>
      </w:tr>
      <w:tr w:rsidR="00EE4A91" w:rsidRPr="002C4E87" w14:paraId="35B2C330"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98C3519" w14:textId="77777777" w:rsidR="00EE4A91" w:rsidRPr="002C4E87" w:rsidRDefault="00EE4A91" w:rsidP="00F76973">
            <w:pPr>
              <w:rPr>
                <w:rFonts w:ascii="Book Antiqua" w:hAnsi="Book Antiqua"/>
              </w:rPr>
            </w:pPr>
            <w:r w:rsidRPr="002C4E87">
              <w:rPr>
                <w:rFonts w:ascii="Book Antiqua" w:hAnsi="Book Antiqua"/>
              </w:rPr>
              <w:t xml:space="preserve">  Higher professional occupations</w:t>
            </w:r>
          </w:p>
        </w:tc>
        <w:tc>
          <w:tcPr>
            <w:tcW w:w="0" w:type="auto"/>
          </w:tcPr>
          <w:p w14:paraId="72DDD34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2FE2FEB"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285.00 (82.37%)</w:t>
            </w:r>
          </w:p>
        </w:tc>
        <w:tc>
          <w:tcPr>
            <w:tcW w:w="0" w:type="auto"/>
          </w:tcPr>
          <w:p w14:paraId="2C8112F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78.00 (11.32%)</w:t>
            </w:r>
          </w:p>
        </w:tc>
        <w:tc>
          <w:tcPr>
            <w:tcW w:w="0" w:type="auto"/>
          </w:tcPr>
          <w:p w14:paraId="6EC1DB0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46.00 (5.29%)</w:t>
            </w:r>
          </w:p>
        </w:tc>
        <w:tc>
          <w:tcPr>
            <w:tcW w:w="0" w:type="auto"/>
          </w:tcPr>
          <w:p w14:paraId="1DFCB66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1.00 (0.15%)</w:t>
            </w:r>
          </w:p>
        </w:tc>
        <w:tc>
          <w:tcPr>
            <w:tcW w:w="0" w:type="auto"/>
          </w:tcPr>
          <w:p w14:paraId="02EF121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895F9CA"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9C706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891353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410.00 (4.87%)</w:t>
            </w:r>
          </w:p>
        </w:tc>
      </w:tr>
      <w:tr w:rsidR="00EE4A91" w:rsidRPr="002C4E87" w14:paraId="615AD95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F6E43A" w14:textId="77777777" w:rsidR="00EE4A91" w:rsidRPr="002C4E87" w:rsidRDefault="00EE4A91" w:rsidP="00F76973">
            <w:pPr>
              <w:rPr>
                <w:rFonts w:ascii="Book Antiqua" w:hAnsi="Book Antiqua"/>
              </w:rPr>
            </w:pPr>
            <w:r w:rsidRPr="002C4E87">
              <w:rPr>
                <w:rFonts w:ascii="Book Antiqua" w:hAnsi="Book Antiqua"/>
              </w:rPr>
              <w:t xml:space="preserve">  Lower Managerial and professional occupations</w:t>
            </w:r>
          </w:p>
        </w:tc>
        <w:tc>
          <w:tcPr>
            <w:tcW w:w="0" w:type="auto"/>
          </w:tcPr>
          <w:p w14:paraId="0B9E4C1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DA62C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43.00 (12.43%)</w:t>
            </w:r>
          </w:p>
        </w:tc>
        <w:tc>
          <w:tcPr>
            <w:tcW w:w="0" w:type="auto"/>
          </w:tcPr>
          <w:p w14:paraId="1F0C444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526.00 (76.34%)</w:t>
            </w:r>
          </w:p>
        </w:tc>
        <w:tc>
          <w:tcPr>
            <w:tcW w:w="0" w:type="auto"/>
          </w:tcPr>
          <w:p w14:paraId="34A37B4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184.00 (21.15%)</w:t>
            </w:r>
          </w:p>
        </w:tc>
        <w:tc>
          <w:tcPr>
            <w:tcW w:w="0" w:type="auto"/>
          </w:tcPr>
          <w:p w14:paraId="7EBC604D"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19.00 (2.80%)</w:t>
            </w:r>
          </w:p>
        </w:tc>
        <w:tc>
          <w:tcPr>
            <w:tcW w:w="0" w:type="auto"/>
          </w:tcPr>
          <w:p w14:paraId="1BC7553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8.00 (0.57%)</w:t>
            </w:r>
          </w:p>
        </w:tc>
        <w:tc>
          <w:tcPr>
            <w:tcW w:w="0" w:type="auto"/>
          </w:tcPr>
          <w:p w14:paraId="491C364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174.00 (8.45%)</w:t>
            </w:r>
          </w:p>
        </w:tc>
        <w:tc>
          <w:tcPr>
            <w:tcW w:w="0" w:type="auto"/>
          </w:tcPr>
          <w:p w14:paraId="5A5C31B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84.00 (3.58%)</w:t>
            </w:r>
          </w:p>
        </w:tc>
        <w:tc>
          <w:tcPr>
            <w:tcW w:w="0" w:type="auto"/>
          </w:tcPr>
          <w:p w14:paraId="1DEB279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1038.00 (12.34%)</w:t>
            </w:r>
          </w:p>
        </w:tc>
      </w:tr>
      <w:tr w:rsidR="00EE4A91" w:rsidRPr="002C4E87" w14:paraId="645AA32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54FF63A" w14:textId="77777777" w:rsidR="00EE4A91" w:rsidRPr="002C4E87" w:rsidRDefault="00EE4A91" w:rsidP="00F76973">
            <w:pPr>
              <w:rPr>
                <w:rFonts w:ascii="Book Antiqua" w:hAnsi="Book Antiqua"/>
              </w:rPr>
            </w:pPr>
            <w:r w:rsidRPr="002C4E87">
              <w:rPr>
                <w:rFonts w:ascii="Book Antiqua" w:hAnsi="Book Antiqua"/>
              </w:rPr>
              <w:lastRenderedPageBreak/>
              <w:t xml:space="preserve">  Intermediate occupations</w:t>
            </w:r>
          </w:p>
        </w:tc>
        <w:tc>
          <w:tcPr>
            <w:tcW w:w="0" w:type="auto"/>
          </w:tcPr>
          <w:p w14:paraId="17A60E4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7F63E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2A2998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13.00 (1.89%)</w:t>
            </w:r>
          </w:p>
        </w:tc>
        <w:tc>
          <w:tcPr>
            <w:tcW w:w="0" w:type="auto"/>
          </w:tcPr>
          <w:p w14:paraId="18B8F91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528.00 (60.69%)</w:t>
            </w:r>
          </w:p>
        </w:tc>
        <w:tc>
          <w:tcPr>
            <w:tcW w:w="0" w:type="auto"/>
          </w:tcPr>
          <w:p w14:paraId="0B39A17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(9.00%)</w:t>
            </w:r>
          </w:p>
        </w:tc>
        <w:tc>
          <w:tcPr>
            <w:tcW w:w="0" w:type="auto"/>
          </w:tcPr>
          <w:p w14:paraId="3CF3C9C4"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86.00 (6.08%)</w:t>
            </w:r>
          </w:p>
        </w:tc>
        <w:tc>
          <w:tcPr>
            <w:tcW w:w="0" w:type="auto"/>
          </w:tcPr>
          <w:p w14:paraId="6F9029E2"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103.00 (5.00%)</w:t>
            </w:r>
          </w:p>
        </w:tc>
        <w:tc>
          <w:tcPr>
            <w:tcW w:w="0" w:type="auto"/>
          </w:tcPr>
          <w:p w14:paraId="08A3C07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(0.60%)</w:t>
            </w:r>
          </w:p>
        </w:tc>
        <w:tc>
          <w:tcPr>
            <w:tcW w:w="0" w:type="auto"/>
          </w:tcPr>
          <w:p w14:paraId="0D1B1E00"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805.00 (9.57%)</w:t>
            </w:r>
          </w:p>
        </w:tc>
      </w:tr>
      <w:tr w:rsidR="00EE4A91" w:rsidRPr="002C4E87" w14:paraId="785026E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17E50" w14:textId="77777777" w:rsidR="00EE4A91" w:rsidRPr="002C4E87" w:rsidRDefault="00EE4A91" w:rsidP="00F76973">
            <w:pPr>
              <w:rPr>
                <w:rFonts w:ascii="Book Antiqua" w:hAnsi="Book Antiqua"/>
              </w:rPr>
            </w:pPr>
            <w:r w:rsidRPr="002C4E87">
              <w:rPr>
                <w:rFonts w:ascii="Book Antiqua" w:hAnsi="Book Antiqua"/>
              </w:rPr>
              <w:t xml:space="preserve">  Small employers and own account workers</w:t>
            </w:r>
          </w:p>
        </w:tc>
        <w:tc>
          <w:tcPr>
            <w:tcW w:w="0" w:type="auto"/>
          </w:tcPr>
          <w:p w14:paraId="79C77B8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74DBF523"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55837F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53.00 (7.69%)</w:t>
            </w:r>
          </w:p>
        </w:tc>
        <w:tc>
          <w:tcPr>
            <w:tcW w:w="0" w:type="auto"/>
          </w:tcPr>
          <w:p w14:paraId="146839D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11.00 (1.26%)</w:t>
            </w:r>
          </w:p>
        </w:tc>
        <w:tc>
          <w:tcPr>
            <w:tcW w:w="0" w:type="auto"/>
          </w:tcPr>
          <w:p w14:paraId="7D7F42D8"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511.00 (75.37%)</w:t>
            </w:r>
          </w:p>
        </w:tc>
        <w:tc>
          <w:tcPr>
            <w:tcW w:w="0" w:type="auto"/>
          </w:tcPr>
          <w:p w14:paraId="16344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267.00 (18.88%)</w:t>
            </w:r>
          </w:p>
        </w:tc>
        <w:tc>
          <w:tcPr>
            <w:tcW w:w="0" w:type="auto"/>
          </w:tcPr>
          <w:p w14:paraId="6EAB2DB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179.00 (8.69%)</w:t>
            </w:r>
          </w:p>
        </w:tc>
        <w:tc>
          <w:tcPr>
            <w:tcW w:w="0" w:type="auto"/>
          </w:tcPr>
          <w:p w14:paraId="3805B8B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3.00 (0.13%)</w:t>
            </w:r>
          </w:p>
        </w:tc>
        <w:tc>
          <w:tcPr>
            <w:tcW w:w="0" w:type="auto"/>
          </w:tcPr>
          <w:p w14:paraId="4E8C52C5"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1024.00 (12.17%)</w:t>
            </w:r>
          </w:p>
        </w:tc>
      </w:tr>
      <w:tr w:rsidR="00EE4A91" w:rsidRPr="002C4E87" w14:paraId="276F824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5F270B9" w14:textId="77777777" w:rsidR="00EE4A91" w:rsidRPr="002C4E87" w:rsidRDefault="00EE4A91" w:rsidP="00F76973">
            <w:pPr>
              <w:rPr>
                <w:rFonts w:ascii="Book Antiqua" w:hAnsi="Book Antiqua"/>
              </w:rPr>
            </w:pPr>
            <w:r w:rsidRPr="002C4E87">
              <w:rPr>
                <w:rFonts w:ascii="Book Antiqua" w:hAnsi="Book Antiqua"/>
              </w:rPr>
              <w:t xml:space="preserve">  Lower supervisory and technical occupations</w:t>
            </w:r>
          </w:p>
        </w:tc>
        <w:tc>
          <w:tcPr>
            <w:tcW w:w="0" w:type="auto"/>
          </w:tcPr>
          <w:p w14:paraId="30DB313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3FBD3C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EF99B5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8C85A93"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14.00 (1.61%)</w:t>
            </w:r>
          </w:p>
        </w:tc>
        <w:tc>
          <w:tcPr>
            <w:tcW w:w="0" w:type="auto"/>
          </w:tcPr>
          <w:p w14:paraId="1947A5A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29.00 (4.28%)</w:t>
            </w:r>
          </w:p>
        </w:tc>
        <w:tc>
          <w:tcPr>
            <w:tcW w:w="0" w:type="auto"/>
          </w:tcPr>
          <w:p w14:paraId="6CABA361"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984.00 (69.59%)</w:t>
            </w:r>
          </w:p>
        </w:tc>
        <w:tc>
          <w:tcPr>
            <w:tcW w:w="0" w:type="auto"/>
          </w:tcPr>
          <w:p w14:paraId="0FA7AFA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141.00 (6.84%)</w:t>
            </w:r>
          </w:p>
        </w:tc>
        <w:tc>
          <w:tcPr>
            <w:tcW w:w="0" w:type="auto"/>
          </w:tcPr>
          <w:p w14:paraId="2F0A9DC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204.00 (8.70%)</w:t>
            </w:r>
          </w:p>
        </w:tc>
        <w:tc>
          <w:tcPr>
            <w:tcW w:w="0" w:type="auto"/>
          </w:tcPr>
          <w:p w14:paraId="45534AF5"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1372.00 (16.31%)</w:t>
            </w:r>
          </w:p>
        </w:tc>
      </w:tr>
      <w:tr w:rsidR="00EE4A91" w:rsidRPr="002C4E87" w14:paraId="2F5983D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5BF7F" w14:textId="77777777" w:rsidR="00EE4A91" w:rsidRPr="002C4E87" w:rsidRDefault="00EE4A91" w:rsidP="00F76973">
            <w:pPr>
              <w:rPr>
                <w:rFonts w:ascii="Book Antiqua" w:hAnsi="Book Antiqua"/>
              </w:rPr>
            </w:pPr>
            <w:r w:rsidRPr="002C4E87">
              <w:rPr>
                <w:rFonts w:ascii="Book Antiqua" w:hAnsi="Book Antiqua"/>
              </w:rPr>
              <w:t xml:space="preserve">  Semi-routine occupations</w:t>
            </w:r>
          </w:p>
        </w:tc>
        <w:tc>
          <w:tcPr>
            <w:tcW w:w="0" w:type="auto"/>
          </w:tcPr>
          <w:p w14:paraId="37F065F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1C83C3AB"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05F626E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4F40279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B3BAF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45.00 (6.64%)</w:t>
            </w:r>
          </w:p>
        </w:tc>
        <w:tc>
          <w:tcPr>
            <w:tcW w:w="0" w:type="auto"/>
          </w:tcPr>
          <w:p w14:paraId="6BC33EA7"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1.00 (0.07%)</w:t>
            </w:r>
          </w:p>
        </w:tc>
        <w:tc>
          <w:tcPr>
            <w:tcW w:w="0" w:type="auto"/>
          </w:tcPr>
          <w:p w14:paraId="3C476B9A"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1252.00 (60.78%)</w:t>
            </w:r>
          </w:p>
        </w:tc>
        <w:tc>
          <w:tcPr>
            <w:tcW w:w="0" w:type="auto"/>
          </w:tcPr>
          <w:p w14:paraId="1AF7D22F"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187.00 (7.97%)</w:t>
            </w:r>
          </w:p>
        </w:tc>
        <w:tc>
          <w:tcPr>
            <w:tcW w:w="0" w:type="auto"/>
          </w:tcPr>
          <w:p w14:paraId="3047036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1485.00 (17.66%)</w:t>
            </w:r>
          </w:p>
        </w:tc>
      </w:tr>
      <w:tr w:rsidR="00EE4A91" w:rsidRPr="002C4E87" w14:paraId="66437F7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22D221" w14:textId="77777777" w:rsidR="00EE4A91" w:rsidRPr="002C4E87" w:rsidRDefault="00EE4A91" w:rsidP="00F76973">
            <w:pPr>
              <w:rPr>
                <w:rFonts w:ascii="Book Antiqua" w:hAnsi="Book Antiqua"/>
              </w:rPr>
            </w:pPr>
            <w:r w:rsidRPr="002C4E87">
              <w:rPr>
                <w:rFonts w:ascii="Book Antiqua" w:hAnsi="Book Antiqua"/>
              </w:rPr>
              <w:t xml:space="preserve">  Routine occupations</w:t>
            </w:r>
          </w:p>
        </w:tc>
        <w:tc>
          <w:tcPr>
            <w:tcW w:w="0" w:type="auto"/>
          </w:tcPr>
          <w:p w14:paraId="0AE3F05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6588F859"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2AC62FF"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3A5EA35C"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0.00 (0.00%)</w:t>
            </w:r>
          </w:p>
        </w:tc>
        <w:tc>
          <w:tcPr>
            <w:tcW w:w="0" w:type="auto"/>
          </w:tcPr>
          <w:p w14:paraId="5BADC847"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12.00 (1.77%)</w:t>
            </w:r>
          </w:p>
        </w:tc>
        <w:tc>
          <w:tcPr>
            <w:tcW w:w="0" w:type="auto"/>
          </w:tcPr>
          <w:p w14:paraId="34E92D0D"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61.00 (4.31%)</w:t>
            </w:r>
          </w:p>
        </w:tc>
        <w:tc>
          <w:tcPr>
            <w:tcW w:w="0" w:type="auto"/>
          </w:tcPr>
          <w:p w14:paraId="70721CB8"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90.00 (4.37%)</w:t>
            </w:r>
          </w:p>
        </w:tc>
        <w:tc>
          <w:tcPr>
            <w:tcW w:w="0" w:type="auto"/>
          </w:tcPr>
          <w:p w14:paraId="64C4A63E"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1853.00 (79.02%)</w:t>
            </w:r>
          </w:p>
        </w:tc>
        <w:tc>
          <w:tcPr>
            <w:tcW w:w="0" w:type="auto"/>
          </w:tcPr>
          <w:p w14:paraId="672A8BD6" w14:textId="77777777" w:rsidR="00EE4A91" w:rsidRPr="002C4E87"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2C4E87">
              <w:rPr>
                <w:rFonts w:ascii="Book Antiqua" w:hAnsi="Book Antiqua"/>
              </w:rPr>
              <w:t>2016.00 (23.97%)</w:t>
            </w:r>
          </w:p>
        </w:tc>
      </w:tr>
      <w:tr w:rsidR="00EE4A91" w:rsidRPr="002C4E87" w14:paraId="36B5D9D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EA3B8" w14:textId="77777777" w:rsidR="00EE4A91" w:rsidRPr="002C4E87" w:rsidRDefault="00EE4A91" w:rsidP="00F76973">
            <w:pPr>
              <w:rPr>
                <w:rFonts w:ascii="Book Antiqua" w:hAnsi="Book Antiqua"/>
              </w:rPr>
            </w:pPr>
            <w:r w:rsidRPr="002C4E87">
              <w:rPr>
                <w:rFonts w:ascii="Book Antiqua" w:hAnsi="Book Antiqua"/>
              </w:rPr>
              <w:t>N</w:t>
            </w:r>
          </w:p>
        </w:tc>
        <w:tc>
          <w:tcPr>
            <w:tcW w:w="0" w:type="auto"/>
          </w:tcPr>
          <w:p w14:paraId="035BA45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9.00 (0.11%)</w:t>
            </w:r>
          </w:p>
        </w:tc>
        <w:tc>
          <w:tcPr>
            <w:tcW w:w="0" w:type="auto"/>
          </w:tcPr>
          <w:p w14:paraId="6DBD211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346.00 (4.11%)</w:t>
            </w:r>
          </w:p>
        </w:tc>
        <w:tc>
          <w:tcPr>
            <w:tcW w:w="0" w:type="auto"/>
          </w:tcPr>
          <w:p w14:paraId="0BAAFD4C"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689.00 (8.19%)</w:t>
            </w:r>
          </w:p>
        </w:tc>
        <w:tc>
          <w:tcPr>
            <w:tcW w:w="0" w:type="auto"/>
          </w:tcPr>
          <w:p w14:paraId="39C3F7F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870.00 (10.34%)</w:t>
            </w:r>
          </w:p>
        </w:tc>
        <w:tc>
          <w:tcPr>
            <w:tcW w:w="0" w:type="auto"/>
          </w:tcPr>
          <w:p w14:paraId="2E0DABA2"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678.00 (8.06%)</w:t>
            </w:r>
          </w:p>
        </w:tc>
        <w:tc>
          <w:tcPr>
            <w:tcW w:w="0" w:type="auto"/>
          </w:tcPr>
          <w:p w14:paraId="5D7E2FF4"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1414.00 (16.81%)</w:t>
            </w:r>
          </w:p>
        </w:tc>
        <w:tc>
          <w:tcPr>
            <w:tcW w:w="0" w:type="auto"/>
          </w:tcPr>
          <w:p w14:paraId="4D029621"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2060.00 (24.49%)</w:t>
            </w:r>
          </w:p>
        </w:tc>
        <w:tc>
          <w:tcPr>
            <w:tcW w:w="0" w:type="auto"/>
          </w:tcPr>
          <w:p w14:paraId="77465ECE"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2345.00 (27.88%)</w:t>
            </w:r>
          </w:p>
        </w:tc>
        <w:tc>
          <w:tcPr>
            <w:tcW w:w="0" w:type="auto"/>
          </w:tcPr>
          <w:p w14:paraId="61AFF779" w14:textId="77777777" w:rsidR="00EE4A91" w:rsidRPr="002C4E87"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2C4E87">
              <w:rPr>
                <w:rFonts w:ascii="Book Antiqua" w:hAnsi="Book Antiqua"/>
              </w:rPr>
              <w:t>8411.00 (100.00%)</w:t>
            </w:r>
          </w:p>
        </w:tc>
      </w:tr>
      <w:tr w:rsidR="00EE4A91" w:rsidRPr="002C4E87" w14:paraId="696343E0"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7973C541" w14:textId="77777777" w:rsidR="00EE4A91" w:rsidRPr="002C4E87" w:rsidRDefault="00EE4A91" w:rsidP="00F76973">
            <w:pPr>
              <w:jc w:val="center"/>
              <w:rPr>
                <w:rFonts w:ascii="Book Antiqua" w:hAnsi="Book Antiqua"/>
              </w:rPr>
            </w:pPr>
            <w:r>
              <w:rPr>
                <w:rFonts w:ascii="Book Antiqua" w:hAnsi="Book Antiqua"/>
              </w:rPr>
              <w:t>Data Source: NCDS [Sweeps 0-4]</w:t>
            </w:r>
          </w:p>
        </w:tc>
      </w:tr>
    </w:tbl>
    <w:p w14:paraId="202FCC8E" w14:textId="77777777" w:rsidR="00EE4A91" w:rsidRDefault="00EE4A91" w:rsidP="00EE4A91">
      <w:pPr>
        <w:rPr>
          <w:rFonts w:ascii="Book Antiqua" w:hAnsi="Book Antiqua" w:cs="Times New Roman"/>
          <w:sz w:val="24"/>
          <w:szCs w:val="24"/>
          <w:lang w:val="en-US"/>
        </w:rPr>
      </w:pPr>
    </w:p>
    <w:p w14:paraId="64C737CE" w14:textId="77777777" w:rsidR="00EE4A91" w:rsidRDefault="00EE4A91" w:rsidP="00EE4A91">
      <w:pPr>
        <w:rPr>
          <w:rFonts w:ascii="Book Antiqua" w:hAnsi="Book Antiqua" w:cs="Times New Roman"/>
          <w:sz w:val="24"/>
          <w:szCs w:val="24"/>
          <w:lang w:val="en-US"/>
        </w:rPr>
      </w:pPr>
    </w:p>
    <w:p w14:paraId="49B4B9F8" w14:textId="77777777" w:rsidR="00EE4A91" w:rsidRDefault="00EE4A91" w:rsidP="00EE4A91">
      <w:pPr>
        <w:rPr>
          <w:rFonts w:ascii="Book Antiqua" w:hAnsi="Book Antiqua" w:cs="Times New Roman"/>
          <w:sz w:val="24"/>
          <w:szCs w:val="24"/>
          <w:lang w:val="en-US"/>
        </w:rPr>
      </w:pPr>
    </w:p>
    <w:p w14:paraId="354F3AA8" w14:textId="77777777" w:rsidR="00EE4A91" w:rsidRDefault="00EE4A91" w:rsidP="00EE4A91">
      <w:pPr>
        <w:rPr>
          <w:rFonts w:ascii="Book Antiqua" w:hAnsi="Book Antiqua" w:cs="Times New Roman"/>
          <w:sz w:val="24"/>
          <w:szCs w:val="24"/>
          <w:lang w:val="en-US"/>
        </w:rPr>
      </w:pPr>
    </w:p>
    <w:p w14:paraId="3B8A1786" w14:textId="77777777" w:rsidR="00EE4A91" w:rsidRDefault="00EE4A91" w:rsidP="00EE4A91">
      <w:pPr>
        <w:rPr>
          <w:rFonts w:ascii="Book Antiqua" w:hAnsi="Book Antiqua" w:cs="Times New Roman"/>
          <w:sz w:val="24"/>
          <w:szCs w:val="24"/>
          <w:lang w:val="en-US"/>
        </w:rPr>
      </w:pPr>
    </w:p>
    <w:p w14:paraId="3BB53703" w14:textId="77777777" w:rsidR="00EE4A91" w:rsidRDefault="00EE4A91" w:rsidP="00EE4A91">
      <w:pPr>
        <w:rPr>
          <w:rFonts w:ascii="Book Antiqua" w:hAnsi="Book Antiqua" w:cs="Times New Roman"/>
          <w:sz w:val="24"/>
          <w:szCs w:val="24"/>
          <w:lang w:val="en-US"/>
        </w:rPr>
      </w:pPr>
    </w:p>
    <w:p w14:paraId="320C44EF" w14:textId="77777777" w:rsidR="00EE4A91" w:rsidRDefault="00EE4A91" w:rsidP="00EE4A91">
      <w:pPr>
        <w:rPr>
          <w:rFonts w:ascii="Book Antiqua" w:hAnsi="Book Antiqua" w:cs="Times New Roman"/>
          <w:sz w:val="24"/>
          <w:szCs w:val="24"/>
          <w:lang w:val="en-US"/>
        </w:rPr>
      </w:pPr>
    </w:p>
    <w:p w14:paraId="55DA0B23" w14:textId="77777777" w:rsidR="00EE4A91" w:rsidRDefault="00EE4A91" w:rsidP="00EE4A91">
      <w:pPr>
        <w:rPr>
          <w:rFonts w:ascii="Book Antiqua" w:hAnsi="Book Antiqua" w:cs="Times New Roman"/>
          <w:sz w:val="24"/>
          <w:szCs w:val="24"/>
          <w:lang w:val="en-US"/>
        </w:rPr>
      </w:pPr>
    </w:p>
    <w:p w14:paraId="28EA233F" w14:textId="77777777" w:rsidR="00EE4A91" w:rsidRDefault="00EE4A91" w:rsidP="00EE4A91">
      <w:pPr>
        <w:pStyle w:val="Caption"/>
      </w:pPr>
      <w:bookmarkStart w:id="56" w:name="_Toc156204379"/>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13</w:t>
      </w:r>
      <w:r>
        <w:fldChar w:fldCharType="end"/>
      </w:r>
      <w:r>
        <w:t xml:space="preserve"> </w:t>
      </w:r>
      <w:r w:rsidRPr="00C4268B">
        <w:t xml:space="preserve">Descriptive Statistics comparing RGSC by SOC2000 and SOC90 </w:t>
      </w:r>
      <w:proofErr w:type="gramStart"/>
      <w:r w:rsidRPr="00C4268B">
        <w:t>codes</w:t>
      </w:r>
      <w:bookmarkEnd w:id="56"/>
      <w:proofErr w:type="gramEnd"/>
    </w:p>
    <w:tbl>
      <w:tblPr>
        <w:tblStyle w:val="GridTable6Colorful"/>
        <w:tblW w:w="0" w:type="auto"/>
        <w:tblLook w:val="04A0" w:firstRow="1" w:lastRow="0" w:firstColumn="1" w:lastColumn="0" w:noHBand="0" w:noVBand="1"/>
      </w:tblPr>
      <w:tblGrid>
        <w:gridCol w:w="3505"/>
        <w:gridCol w:w="1526"/>
        <w:gridCol w:w="1892"/>
        <w:gridCol w:w="1479"/>
        <w:gridCol w:w="1352"/>
        <w:gridCol w:w="1352"/>
        <w:gridCol w:w="1380"/>
        <w:gridCol w:w="1462"/>
      </w:tblGrid>
      <w:tr w:rsidR="00EE4A91" w:rsidRPr="00C05825" w14:paraId="19B18102"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6E015" w14:textId="77777777" w:rsidR="00EE4A91" w:rsidRPr="00C05825" w:rsidRDefault="00EE4A91" w:rsidP="00F76973">
            <w:pPr>
              <w:rPr>
                <w:rFonts w:ascii="Book Antiqua" w:hAnsi="Book Antiqua"/>
              </w:rPr>
            </w:pPr>
          </w:p>
        </w:tc>
        <w:tc>
          <w:tcPr>
            <w:tcW w:w="0" w:type="auto"/>
            <w:gridSpan w:val="7"/>
          </w:tcPr>
          <w:p w14:paraId="54DF684F" w14:textId="77777777" w:rsidR="00EE4A91" w:rsidRPr="00C05825" w:rsidRDefault="00EE4A91"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RGSC Social Class of Father when Respondent Child SOC90</w:t>
            </w:r>
          </w:p>
        </w:tc>
      </w:tr>
      <w:tr w:rsidR="00EE4A91" w:rsidRPr="00C05825" w14:paraId="3CCB61C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EE931" w14:textId="77777777" w:rsidR="00EE4A91" w:rsidRPr="00C05825" w:rsidRDefault="00EE4A91" w:rsidP="00F76973">
            <w:pPr>
              <w:rPr>
                <w:rFonts w:ascii="Book Antiqua" w:hAnsi="Book Antiqua"/>
              </w:rPr>
            </w:pPr>
          </w:p>
        </w:tc>
        <w:tc>
          <w:tcPr>
            <w:tcW w:w="0" w:type="auto"/>
          </w:tcPr>
          <w:p w14:paraId="5634D0D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Professional</w:t>
            </w:r>
          </w:p>
        </w:tc>
        <w:tc>
          <w:tcPr>
            <w:tcW w:w="0" w:type="auto"/>
          </w:tcPr>
          <w:p w14:paraId="433DCD3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Managerial and Technical</w:t>
            </w:r>
          </w:p>
        </w:tc>
        <w:tc>
          <w:tcPr>
            <w:tcW w:w="0" w:type="auto"/>
          </w:tcPr>
          <w:p w14:paraId="34F64E0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non-manual</w:t>
            </w:r>
          </w:p>
        </w:tc>
        <w:tc>
          <w:tcPr>
            <w:tcW w:w="0" w:type="auto"/>
          </w:tcPr>
          <w:p w14:paraId="681D6D30"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Skilled manual</w:t>
            </w:r>
          </w:p>
        </w:tc>
        <w:tc>
          <w:tcPr>
            <w:tcW w:w="0" w:type="auto"/>
          </w:tcPr>
          <w:p w14:paraId="4BF2BF2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Partly skilled</w:t>
            </w:r>
          </w:p>
        </w:tc>
        <w:tc>
          <w:tcPr>
            <w:tcW w:w="0" w:type="auto"/>
          </w:tcPr>
          <w:p w14:paraId="3A9CFB0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Unskilled</w:t>
            </w:r>
          </w:p>
        </w:tc>
        <w:tc>
          <w:tcPr>
            <w:tcW w:w="0" w:type="auto"/>
          </w:tcPr>
          <w:p w14:paraId="3357725E"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Total</w:t>
            </w:r>
          </w:p>
        </w:tc>
      </w:tr>
      <w:tr w:rsidR="00EE4A91" w:rsidRPr="00C05825" w14:paraId="5CC18EA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1730321" w14:textId="77777777" w:rsidR="00EE4A91" w:rsidRPr="00C05825" w:rsidRDefault="00EE4A91" w:rsidP="00F76973">
            <w:pPr>
              <w:rPr>
                <w:rFonts w:ascii="Book Antiqua" w:hAnsi="Book Antiqua"/>
              </w:rPr>
            </w:pPr>
            <w:r w:rsidRPr="00C05825">
              <w:rPr>
                <w:rFonts w:ascii="Book Antiqua" w:hAnsi="Book Antiqua"/>
              </w:rPr>
              <w:t>RGSC Social Class of Father when Respondent Child SOC2000</w:t>
            </w:r>
          </w:p>
        </w:tc>
        <w:tc>
          <w:tcPr>
            <w:tcW w:w="0" w:type="auto"/>
          </w:tcPr>
          <w:p w14:paraId="144C0226"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2FB3AA1"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B050FA0"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4C353E7F"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31AB720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1941E22A"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c>
          <w:tcPr>
            <w:tcW w:w="0" w:type="auto"/>
          </w:tcPr>
          <w:p w14:paraId="0F8E2F84" w14:textId="77777777" w:rsidR="00EE4A91" w:rsidRPr="00C05825" w:rsidRDefault="00EE4A91"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rPr>
            </w:pPr>
          </w:p>
        </w:tc>
      </w:tr>
      <w:tr w:rsidR="00EE4A91" w:rsidRPr="00C05825" w14:paraId="29CE185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A8340" w14:textId="77777777" w:rsidR="00EE4A91" w:rsidRPr="00C05825" w:rsidRDefault="00EE4A91" w:rsidP="00F76973">
            <w:pPr>
              <w:rPr>
                <w:rFonts w:ascii="Book Antiqua" w:hAnsi="Book Antiqua"/>
              </w:rPr>
            </w:pPr>
            <w:r w:rsidRPr="00C05825">
              <w:rPr>
                <w:rFonts w:ascii="Book Antiqua" w:hAnsi="Book Antiqua"/>
              </w:rPr>
              <w:t xml:space="preserve">  Professional</w:t>
            </w:r>
          </w:p>
        </w:tc>
        <w:tc>
          <w:tcPr>
            <w:tcW w:w="0" w:type="auto"/>
          </w:tcPr>
          <w:p w14:paraId="44D9D4E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268.00 (88.16%)</w:t>
            </w:r>
          </w:p>
        </w:tc>
        <w:tc>
          <w:tcPr>
            <w:tcW w:w="0" w:type="auto"/>
          </w:tcPr>
          <w:p w14:paraId="73C9E4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73.00 (11.21%)</w:t>
            </w:r>
          </w:p>
        </w:tc>
        <w:tc>
          <w:tcPr>
            <w:tcW w:w="0" w:type="auto"/>
          </w:tcPr>
          <w:p w14:paraId="234A5E9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20.00 (1.77%)</w:t>
            </w:r>
          </w:p>
        </w:tc>
        <w:tc>
          <w:tcPr>
            <w:tcW w:w="0" w:type="auto"/>
          </w:tcPr>
          <w:p w14:paraId="771C61B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6DD5132"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(0.03%)</w:t>
            </w:r>
          </w:p>
        </w:tc>
        <w:tc>
          <w:tcPr>
            <w:tcW w:w="0" w:type="auto"/>
          </w:tcPr>
          <w:p w14:paraId="4380A92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39E5392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362.00 (4.30%)</w:t>
            </w:r>
          </w:p>
        </w:tc>
      </w:tr>
      <w:tr w:rsidR="00EE4A91" w:rsidRPr="00C05825" w14:paraId="3221258C"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2885130" w14:textId="77777777" w:rsidR="00EE4A91" w:rsidRPr="00C05825" w:rsidRDefault="00EE4A91" w:rsidP="00F76973">
            <w:pPr>
              <w:rPr>
                <w:rFonts w:ascii="Book Antiqua" w:hAnsi="Book Antiqua"/>
              </w:rPr>
            </w:pPr>
            <w:r w:rsidRPr="00C05825">
              <w:rPr>
                <w:rFonts w:ascii="Book Antiqua" w:hAnsi="Book Antiqua"/>
              </w:rPr>
              <w:t xml:space="preserve">  Managerial and Technical</w:t>
            </w:r>
          </w:p>
        </w:tc>
        <w:tc>
          <w:tcPr>
            <w:tcW w:w="0" w:type="auto"/>
          </w:tcPr>
          <w:p w14:paraId="229F964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36.00 (11.84%)</w:t>
            </w:r>
          </w:p>
        </w:tc>
        <w:tc>
          <w:tcPr>
            <w:tcW w:w="0" w:type="auto"/>
          </w:tcPr>
          <w:p w14:paraId="5F53D9B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542.00 (83.26%)</w:t>
            </w:r>
          </w:p>
        </w:tc>
        <w:tc>
          <w:tcPr>
            <w:tcW w:w="0" w:type="auto"/>
          </w:tcPr>
          <w:p w14:paraId="2ED4DBE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446.00 (39.50%)</w:t>
            </w:r>
          </w:p>
        </w:tc>
        <w:tc>
          <w:tcPr>
            <w:tcW w:w="0" w:type="auto"/>
          </w:tcPr>
          <w:p w14:paraId="37045E1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6.00 (0.23%)</w:t>
            </w:r>
          </w:p>
        </w:tc>
        <w:tc>
          <w:tcPr>
            <w:tcW w:w="0" w:type="auto"/>
          </w:tcPr>
          <w:p w14:paraId="3D9A9543"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651.00 (22.14%)</w:t>
            </w:r>
          </w:p>
        </w:tc>
        <w:tc>
          <w:tcPr>
            <w:tcW w:w="0" w:type="auto"/>
          </w:tcPr>
          <w:p w14:paraId="6E5CFD4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39.00 (4.96%)</w:t>
            </w:r>
          </w:p>
        </w:tc>
        <w:tc>
          <w:tcPr>
            <w:tcW w:w="0" w:type="auto"/>
          </w:tcPr>
          <w:p w14:paraId="006EB4F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1720.00 (20.45%)</w:t>
            </w:r>
          </w:p>
        </w:tc>
      </w:tr>
      <w:tr w:rsidR="00EE4A91" w:rsidRPr="00C05825" w14:paraId="061BAB2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A4015" w14:textId="77777777" w:rsidR="00EE4A91" w:rsidRPr="00C05825" w:rsidRDefault="00EE4A91" w:rsidP="00F76973">
            <w:pPr>
              <w:rPr>
                <w:rFonts w:ascii="Book Antiqua" w:hAnsi="Book Antiqua"/>
              </w:rPr>
            </w:pPr>
            <w:r w:rsidRPr="00C05825">
              <w:rPr>
                <w:rFonts w:ascii="Book Antiqua" w:hAnsi="Book Antiqua"/>
              </w:rPr>
              <w:t xml:space="preserve">  Skilled non-manual</w:t>
            </w:r>
          </w:p>
        </w:tc>
        <w:tc>
          <w:tcPr>
            <w:tcW w:w="0" w:type="auto"/>
          </w:tcPr>
          <w:p w14:paraId="6A692AE6"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5F9FA3CD"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3.00 (0.46%)</w:t>
            </w:r>
          </w:p>
        </w:tc>
        <w:tc>
          <w:tcPr>
            <w:tcW w:w="0" w:type="auto"/>
          </w:tcPr>
          <w:p w14:paraId="0A5BDF0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652.00 (57.75%)</w:t>
            </w:r>
          </w:p>
        </w:tc>
        <w:tc>
          <w:tcPr>
            <w:tcW w:w="0" w:type="auto"/>
          </w:tcPr>
          <w:p w14:paraId="01886E3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42.00 (1.61%)</w:t>
            </w:r>
          </w:p>
        </w:tc>
        <w:tc>
          <w:tcPr>
            <w:tcW w:w="0" w:type="auto"/>
          </w:tcPr>
          <w:p w14:paraId="69F9A0F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186.00 (6.33%)</w:t>
            </w:r>
          </w:p>
        </w:tc>
        <w:tc>
          <w:tcPr>
            <w:tcW w:w="0" w:type="auto"/>
          </w:tcPr>
          <w:p w14:paraId="28A184F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22.00 (2.80%)</w:t>
            </w:r>
          </w:p>
        </w:tc>
        <w:tc>
          <w:tcPr>
            <w:tcW w:w="0" w:type="auto"/>
          </w:tcPr>
          <w:p w14:paraId="5776DD7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905.00 (10.76%)</w:t>
            </w:r>
          </w:p>
        </w:tc>
      </w:tr>
      <w:tr w:rsidR="00EE4A91" w:rsidRPr="00C05825" w14:paraId="6E5C20C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E81A71F" w14:textId="77777777" w:rsidR="00EE4A91" w:rsidRPr="00C05825" w:rsidRDefault="00EE4A91" w:rsidP="00F76973">
            <w:pPr>
              <w:rPr>
                <w:rFonts w:ascii="Book Antiqua" w:hAnsi="Book Antiqua"/>
              </w:rPr>
            </w:pPr>
            <w:r w:rsidRPr="00C05825">
              <w:rPr>
                <w:rFonts w:ascii="Book Antiqua" w:hAnsi="Book Antiqua"/>
              </w:rPr>
              <w:t xml:space="preserve">  Skilled manual</w:t>
            </w:r>
          </w:p>
        </w:tc>
        <w:tc>
          <w:tcPr>
            <w:tcW w:w="0" w:type="auto"/>
          </w:tcPr>
          <w:p w14:paraId="7EF533B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FCCE8A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32.00 (4.92%)</w:t>
            </w:r>
          </w:p>
        </w:tc>
        <w:tc>
          <w:tcPr>
            <w:tcW w:w="0" w:type="auto"/>
          </w:tcPr>
          <w:p w14:paraId="13059F3E"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10.00 (0.89%)</w:t>
            </w:r>
          </w:p>
        </w:tc>
        <w:tc>
          <w:tcPr>
            <w:tcW w:w="0" w:type="auto"/>
          </w:tcPr>
          <w:p w14:paraId="59BAC1D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2015.00 (77.47%)</w:t>
            </w:r>
          </w:p>
        </w:tc>
        <w:tc>
          <w:tcPr>
            <w:tcW w:w="0" w:type="auto"/>
          </w:tcPr>
          <w:p w14:paraId="6CAA8D3F"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1349.00 (45.88%)</w:t>
            </w:r>
          </w:p>
        </w:tc>
        <w:tc>
          <w:tcPr>
            <w:tcW w:w="0" w:type="auto"/>
          </w:tcPr>
          <w:p w14:paraId="65F9A2AB"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95.00 (12.09%)</w:t>
            </w:r>
          </w:p>
        </w:tc>
        <w:tc>
          <w:tcPr>
            <w:tcW w:w="0" w:type="auto"/>
          </w:tcPr>
          <w:p w14:paraId="34E272D5"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3501.00 (41.62%)</w:t>
            </w:r>
          </w:p>
        </w:tc>
      </w:tr>
      <w:tr w:rsidR="00EE4A91" w:rsidRPr="00C05825" w14:paraId="375E249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6181F9" w14:textId="77777777" w:rsidR="00EE4A91" w:rsidRPr="00C05825" w:rsidRDefault="00EE4A91" w:rsidP="00F76973">
            <w:pPr>
              <w:rPr>
                <w:rFonts w:ascii="Book Antiqua" w:hAnsi="Book Antiqua"/>
              </w:rPr>
            </w:pPr>
            <w:r w:rsidRPr="00C05825">
              <w:rPr>
                <w:rFonts w:ascii="Book Antiqua" w:hAnsi="Book Antiqua"/>
              </w:rPr>
              <w:t xml:space="preserve">  Partly skilled</w:t>
            </w:r>
          </w:p>
        </w:tc>
        <w:tc>
          <w:tcPr>
            <w:tcW w:w="0" w:type="auto"/>
          </w:tcPr>
          <w:p w14:paraId="3AC42305"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180506F"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(0.15%)</w:t>
            </w:r>
          </w:p>
        </w:tc>
        <w:tc>
          <w:tcPr>
            <w:tcW w:w="0" w:type="auto"/>
          </w:tcPr>
          <w:p w14:paraId="029A6F18"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1.00 (0.09%)</w:t>
            </w:r>
          </w:p>
        </w:tc>
        <w:tc>
          <w:tcPr>
            <w:tcW w:w="0" w:type="auto"/>
          </w:tcPr>
          <w:p w14:paraId="79A4AB1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191.00 (7.34%)</w:t>
            </w:r>
          </w:p>
        </w:tc>
        <w:tc>
          <w:tcPr>
            <w:tcW w:w="0" w:type="auto"/>
          </w:tcPr>
          <w:p w14:paraId="3D451E4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753.00 (25.61%)</w:t>
            </w:r>
          </w:p>
        </w:tc>
        <w:tc>
          <w:tcPr>
            <w:tcW w:w="0" w:type="auto"/>
          </w:tcPr>
          <w:p w14:paraId="1FA750C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259.00 (32.95%)</w:t>
            </w:r>
          </w:p>
        </w:tc>
        <w:tc>
          <w:tcPr>
            <w:tcW w:w="0" w:type="auto"/>
          </w:tcPr>
          <w:p w14:paraId="70D1B01C"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1205.00 (14.33%)</w:t>
            </w:r>
          </w:p>
        </w:tc>
      </w:tr>
      <w:tr w:rsidR="00EE4A91" w:rsidRPr="00C05825" w14:paraId="0EC28601"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1AFCABE" w14:textId="77777777" w:rsidR="00EE4A91" w:rsidRPr="00C05825" w:rsidRDefault="00EE4A91" w:rsidP="00F76973">
            <w:pPr>
              <w:rPr>
                <w:rFonts w:ascii="Book Antiqua" w:hAnsi="Book Antiqua"/>
              </w:rPr>
            </w:pPr>
            <w:r w:rsidRPr="00C05825">
              <w:rPr>
                <w:rFonts w:ascii="Book Antiqua" w:hAnsi="Book Antiqua"/>
              </w:rPr>
              <w:t xml:space="preserve">  Unskilled</w:t>
            </w:r>
          </w:p>
        </w:tc>
        <w:tc>
          <w:tcPr>
            <w:tcW w:w="0" w:type="auto"/>
          </w:tcPr>
          <w:p w14:paraId="4001B2D7"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1C36B774"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7A288C58"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009CF672"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347.00 (13.34%)</w:t>
            </w:r>
          </w:p>
        </w:tc>
        <w:tc>
          <w:tcPr>
            <w:tcW w:w="0" w:type="auto"/>
          </w:tcPr>
          <w:p w14:paraId="20A72B3D"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0.00 (0.00%)</w:t>
            </w:r>
          </w:p>
        </w:tc>
        <w:tc>
          <w:tcPr>
            <w:tcW w:w="0" w:type="auto"/>
          </w:tcPr>
          <w:p w14:paraId="48328300"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371.00 (47.20%)</w:t>
            </w:r>
          </w:p>
        </w:tc>
        <w:tc>
          <w:tcPr>
            <w:tcW w:w="0" w:type="auto"/>
          </w:tcPr>
          <w:p w14:paraId="54D8730C" w14:textId="77777777" w:rsidR="00EE4A91" w:rsidRPr="00C05825" w:rsidRDefault="00EE4A91" w:rsidP="00F76973">
            <w:pPr>
              <w:jc w:val="center"/>
              <w:cnfStyle w:val="000000000000" w:firstRow="0" w:lastRow="0" w:firstColumn="0" w:lastColumn="0" w:oddVBand="0" w:evenVBand="0" w:oddHBand="0" w:evenHBand="0" w:firstRowFirstColumn="0" w:firstRowLastColumn="0" w:lastRowFirstColumn="0" w:lastRowLastColumn="0"/>
              <w:rPr>
                <w:rFonts w:ascii="Book Antiqua" w:hAnsi="Book Antiqua"/>
              </w:rPr>
            </w:pPr>
            <w:r w:rsidRPr="00C05825">
              <w:rPr>
                <w:rFonts w:ascii="Book Antiqua" w:hAnsi="Book Antiqua"/>
              </w:rPr>
              <w:t>718.00 (8.54%)</w:t>
            </w:r>
          </w:p>
        </w:tc>
      </w:tr>
      <w:tr w:rsidR="00EE4A91" w:rsidRPr="00C05825" w14:paraId="42BECE1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9B8464" w14:textId="77777777" w:rsidR="00EE4A91" w:rsidRPr="00C05825" w:rsidRDefault="00EE4A91" w:rsidP="00F76973">
            <w:pPr>
              <w:rPr>
                <w:rFonts w:ascii="Book Antiqua" w:hAnsi="Book Antiqua"/>
              </w:rPr>
            </w:pPr>
            <w:r w:rsidRPr="00C05825">
              <w:rPr>
                <w:rFonts w:ascii="Book Antiqua" w:hAnsi="Book Antiqua"/>
              </w:rPr>
              <w:t>N</w:t>
            </w:r>
          </w:p>
        </w:tc>
        <w:tc>
          <w:tcPr>
            <w:tcW w:w="0" w:type="auto"/>
          </w:tcPr>
          <w:p w14:paraId="0432DAB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304.00 (3.61%)</w:t>
            </w:r>
          </w:p>
        </w:tc>
        <w:tc>
          <w:tcPr>
            <w:tcW w:w="0" w:type="auto"/>
          </w:tcPr>
          <w:p w14:paraId="2DFDE8B7"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651.00 (7.74%)</w:t>
            </w:r>
          </w:p>
        </w:tc>
        <w:tc>
          <w:tcPr>
            <w:tcW w:w="0" w:type="auto"/>
          </w:tcPr>
          <w:p w14:paraId="00D5717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1129.00 (13.42%)</w:t>
            </w:r>
          </w:p>
        </w:tc>
        <w:tc>
          <w:tcPr>
            <w:tcW w:w="0" w:type="auto"/>
          </w:tcPr>
          <w:p w14:paraId="176F0341"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2601.00 (30.92%)</w:t>
            </w:r>
          </w:p>
        </w:tc>
        <w:tc>
          <w:tcPr>
            <w:tcW w:w="0" w:type="auto"/>
          </w:tcPr>
          <w:p w14:paraId="18DC955B"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2940.00 (34.95%)</w:t>
            </w:r>
          </w:p>
        </w:tc>
        <w:tc>
          <w:tcPr>
            <w:tcW w:w="0" w:type="auto"/>
          </w:tcPr>
          <w:p w14:paraId="615A80A3"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786.00 (9.34%)</w:t>
            </w:r>
          </w:p>
        </w:tc>
        <w:tc>
          <w:tcPr>
            <w:tcW w:w="0" w:type="auto"/>
          </w:tcPr>
          <w:p w14:paraId="6805D4BA" w14:textId="77777777" w:rsidR="00EE4A91" w:rsidRPr="00C05825" w:rsidRDefault="00EE4A91"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C05825">
              <w:rPr>
                <w:rFonts w:ascii="Book Antiqua" w:hAnsi="Book Antiqua"/>
              </w:rPr>
              <w:t>8411.00 (100.00%)</w:t>
            </w:r>
          </w:p>
        </w:tc>
      </w:tr>
      <w:tr w:rsidR="00EE4A91" w:rsidRPr="00C05825" w14:paraId="7D1B06EE"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2CF639FA" w14:textId="77777777" w:rsidR="00EE4A91" w:rsidRPr="00C05825" w:rsidRDefault="00EE4A91" w:rsidP="00F76973">
            <w:pPr>
              <w:jc w:val="center"/>
              <w:rPr>
                <w:rFonts w:ascii="Book Antiqua" w:hAnsi="Book Antiqua"/>
              </w:rPr>
            </w:pPr>
            <w:r>
              <w:rPr>
                <w:rFonts w:ascii="Book Antiqua" w:hAnsi="Book Antiqua"/>
              </w:rPr>
              <w:t>Data Source: NCDS [Sweeps 0-4]</w:t>
            </w:r>
          </w:p>
        </w:tc>
      </w:tr>
    </w:tbl>
    <w:p w14:paraId="10E5D3DF" w14:textId="77777777" w:rsidR="00EE4A91" w:rsidRDefault="00EE4A91" w:rsidP="00EE4A91">
      <w:pPr>
        <w:rPr>
          <w:rFonts w:ascii="Book Antiqua" w:hAnsi="Book Antiqua" w:cs="Times New Roman"/>
          <w:sz w:val="24"/>
          <w:szCs w:val="24"/>
          <w:lang w:val="en-US"/>
        </w:rPr>
      </w:pPr>
    </w:p>
    <w:p w14:paraId="5BFDCBC8" w14:textId="77777777" w:rsidR="00EE4A91" w:rsidRDefault="00EE4A91" w:rsidP="00EE4A91">
      <w:pPr>
        <w:rPr>
          <w:rFonts w:ascii="Book Antiqua" w:hAnsi="Book Antiqua" w:cs="Times New Roman"/>
          <w:sz w:val="24"/>
          <w:szCs w:val="24"/>
          <w:lang w:val="en-US"/>
        </w:rPr>
      </w:pPr>
    </w:p>
    <w:p w14:paraId="327F9338" w14:textId="77777777" w:rsidR="00EE4A91" w:rsidRDefault="00EE4A91" w:rsidP="00EE4A91">
      <w:pPr>
        <w:pStyle w:val="Caption"/>
        <w:sectPr w:rsidR="00EE4A91" w:rsidSect="0039039F">
          <w:pgSz w:w="16838" w:h="11906" w:orient="landscape"/>
          <w:pgMar w:top="1440" w:right="1440" w:bottom="1440" w:left="1440" w:header="708" w:footer="708" w:gutter="0"/>
          <w:cols w:space="708"/>
          <w:docGrid w:linePitch="360"/>
        </w:sectPr>
      </w:pPr>
    </w:p>
    <w:p w14:paraId="633FA3D5" w14:textId="77777777" w:rsidR="00EE4A91" w:rsidRDefault="00EE4A91" w:rsidP="00EE4A91">
      <w:pPr>
        <w:pStyle w:val="Caption"/>
      </w:pPr>
      <w:bookmarkStart w:id="57" w:name="_Toc156204380"/>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14</w:t>
      </w:r>
      <w:r>
        <w:fldChar w:fldCharType="end"/>
      </w:r>
      <w:r>
        <w:t xml:space="preserve"> </w:t>
      </w:r>
      <w:r w:rsidRPr="000F7EE9">
        <w:t xml:space="preserve">Descriptive Statistics comparing CAMSIS by SOC2000 and SOC90 </w:t>
      </w:r>
      <w:proofErr w:type="gramStart"/>
      <w:r w:rsidRPr="000F7EE9">
        <w:t>codes</w:t>
      </w:r>
      <w:bookmarkEnd w:id="57"/>
      <w:proofErr w:type="gramEnd"/>
    </w:p>
    <w:tbl>
      <w:tblPr>
        <w:tblStyle w:val="GridTable6Colorful"/>
        <w:tblW w:w="0" w:type="auto"/>
        <w:tblLook w:val="04A0" w:firstRow="1" w:lastRow="0" w:firstColumn="1" w:lastColumn="0" w:noHBand="0" w:noVBand="1"/>
      </w:tblPr>
      <w:tblGrid>
        <w:gridCol w:w="4610"/>
        <w:gridCol w:w="4406"/>
      </w:tblGrid>
      <w:tr w:rsidR="00EE4A91" w:rsidRPr="005F5AA7" w14:paraId="27DE7FBF"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1B7D101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CAMSIS2000</w:t>
            </w:r>
          </w:p>
        </w:tc>
      </w:tr>
      <w:tr w:rsidR="00EE4A91" w:rsidRPr="005F5AA7" w14:paraId="1A57B13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1DD789DF"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Mean</w:t>
            </w:r>
          </w:p>
        </w:tc>
        <w:tc>
          <w:tcPr>
            <w:tcW w:w="6974" w:type="dxa"/>
          </w:tcPr>
          <w:p w14:paraId="70D0EE6D"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44.57</w:t>
            </w:r>
          </w:p>
        </w:tc>
      </w:tr>
      <w:tr w:rsidR="00EE4A91" w:rsidRPr="005F5AA7" w14:paraId="7440269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3135D70E"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98812A4"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13.63</w:t>
            </w:r>
          </w:p>
        </w:tc>
      </w:tr>
      <w:tr w:rsidR="00EE4A91" w:rsidRPr="005F5AA7" w14:paraId="66D845F2"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C168424" w14:textId="77777777" w:rsidR="00EE4A91" w:rsidRPr="005F5AA7" w:rsidRDefault="00EE4A91" w:rsidP="00F76973">
            <w:pPr>
              <w:rPr>
                <w:rFonts w:ascii="Book Antiqua" w:hAnsi="Book Antiqua" w:cs="Times New Roman"/>
                <w:lang w:val="en-US"/>
              </w:rPr>
            </w:pPr>
            <w:r w:rsidRPr="005F5AA7">
              <w:rPr>
                <w:rFonts w:ascii="Book Antiqua" w:hAnsi="Book Antiqua" w:cs="Times New Roman"/>
              </w:rPr>
              <w:t>CAMSIS90</w:t>
            </w:r>
          </w:p>
        </w:tc>
      </w:tr>
      <w:tr w:rsidR="00EE4A91" w:rsidRPr="005F5AA7" w14:paraId="019665B2"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2005233"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 xml:space="preserve">Mean </w:t>
            </w:r>
          </w:p>
        </w:tc>
        <w:tc>
          <w:tcPr>
            <w:tcW w:w="6974" w:type="dxa"/>
          </w:tcPr>
          <w:p w14:paraId="315E169D"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42.04</w:t>
            </w:r>
          </w:p>
        </w:tc>
      </w:tr>
      <w:tr w:rsidR="00EE4A91" w:rsidRPr="005F5AA7" w14:paraId="36FCA3E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1C81D48" w14:textId="77777777" w:rsidR="00EE4A91" w:rsidRPr="005F5AA7" w:rsidRDefault="00EE4A91" w:rsidP="00F76973">
            <w:pPr>
              <w:rPr>
                <w:rFonts w:ascii="Book Antiqua" w:hAnsi="Book Antiqua" w:cs="Times New Roman"/>
                <w:i/>
                <w:iCs/>
                <w:lang w:val="en-US"/>
              </w:rPr>
            </w:pPr>
            <w:r w:rsidRPr="005F5AA7">
              <w:rPr>
                <w:rFonts w:ascii="Book Antiqua" w:hAnsi="Book Antiqua" w:cs="Times New Roman"/>
                <w:i/>
                <w:iCs/>
              </w:rPr>
              <w:t>Standard Deviation</w:t>
            </w:r>
          </w:p>
        </w:tc>
        <w:tc>
          <w:tcPr>
            <w:tcW w:w="6974" w:type="dxa"/>
          </w:tcPr>
          <w:p w14:paraId="75180ECC" w14:textId="77777777" w:rsidR="00EE4A91" w:rsidRPr="005F5AA7" w:rsidRDefault="00EE4A91"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12.84</w:t>
            </w:r>
          </w:p>
        </w:tc>
      </w:tr>
      <w:tr w:rsidR="00EE4A91" w:rsidRPr="005F5AA7" w14:paraId="3E4CE9D0"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15299756" w14:textId="77777777" w:rsidR="00EE4A91" w:rsidRPr="005F5AA7" w:rsidRDefault="00EE4A91" w:rsidP="00F76973">
            <w:pPr>
              <w:rPr>
                <w:rFonts w:ascii="Book Antiqua" w:hAnsi="Book Antiqua" w:cs="Times New Roman"/>
              </w:rPr>
            </w:pPr>
            <w:r w:rsidRPr="005F5AA7">
              <w:rPr>
                <w:rFonts w:ascii="Book Antiqua" w:hAnsi="Book Antiqua" w:cs="Times New Roman"/>
              </w:rPr>
              <w:t>N</w:t>
            </w:r>
          </w:p>
        </w:tc>
        <w:tc>
          <w:tcPr>
            <w:tcW w:w="6974" w:type="dxa"/>
          </w:tcPr>
          <w:p w14:paraId="779F88B8" w14:textId="77777777" w:rsidR="00EE4A91" w:rsidRPr="005F5AA7" w:rsidRDefault="00EE4A91"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lang w:val="en-US"/>
              </w:rPr>
            </w:pPr>
            <w:r>
              <w:rPr>
                <w:rFonts w:ascii="Book Antiqua" w:hAnsi="Book Antiqua" w:cs="Times New Roman"/>
                <w:lang w:val="en-US"/>
              </w:rPr>
              <w:t>8411</w:t>
            </w:r>
          </w:p>
        </w:tc>
      </w:tr>
      <w:tr w:rsidR="00EE4A91" w:rsidRPr="005F5AA7" w14:paraId="0C51425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7B2AADA" w14:textId="77777777" w:rsidR="00EE4A91" w:rsidRPr="005F5AA7" w:rsidRDefault="00EE4A91" w:rsidP="00F76973">
            <w:pPr>
              <w:jc w:val="center"/>
              <w:rPr>
                <w:rFonts w:ascii="Book Antiqua" w:hAnsi="Book Antiqua" w:cs="Times New Roman"/>
                <w:lang w:val="en-US"/>
              </w:rPr>
            </w:pPr>
            <w:r w:rsidRPr="005F5AA7">
              <w:rPr>
                <w:rFonts w:ascii="Book Antiqua" w:hAnsi="Book Antiqua" w:cs="Times New Roman"/>
              </w:rPr>
              <w:t>Data Source NCDS [Sweeps 0-4]</w:t>
            </w:r>
          </w:p>
        </w:tc>
      </w:tr>
    </w:tbl>
    <w:p w14:paraId="7219CDBD" w14:textId="77777777" w:rsidR="00EE4A91" w:rsidRPr="00837293" w:rsidRDefault="00EE4A91" w:rsidP="000B03CE">
      <w:pPr>
        <w:spacing w:line="480" w:lineRule="auto"/>
        <w:rPr>
          <w:rFonts w:ascii="Book Antiqua" w:hAnsi="Book Antiqua" w:cs="Times New Roman"/>
          <w:sz w:val="24"/>
          <w:szCs w:val="24"/>
        </w:rPr>
      </w:pPr>
    </w:p>
    <w:p w14:paraId="71B622CE" w14:textId="45D373ED" w:rsidR="00B947F6" w:rsidRPr="00837293" w:rsidRDefault="00B947F6" w:rsidP="00D90843">
      <w:pPr>
        <w:pStyle w:val="Heading2"/>
      </w:pPr>
      <w:bookmarkStart w:id="58" w:name="_Toc152408175"/>
      <w:bookmarkStart w:id="59" w:name="_Toc156204282"/>
      <w:r w:rsidRPr="00837293">
        <w:t>Modelling Main Economic Activity</w:t>
      </w:r>
      <w:bookmarkEnd w:id="58"/>
      <w:bookmarkEnd w:id="59"/>
    </w:p>
    <w:p w14:paraId="73622BC6" w14:textId="52C45B2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217BFE">
        <w:rPr>
          <w:rFonts w:ascii="Book Antiqua" w:hAnsi="Book Antiqua" w:cs="Times New Roman"/>
          <w:sz w:val="24"/>
          <w:szCs w:val="24"/>
        </w:rPr>
        <w:t>15</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cs="Times New Roman"/>
          <w:sz w:val="24"/>
          <w:szCs w:val="24"/>
        </w:rPr>
        <w:t>tenure</w:t>
      </w:r>
      <w:proofErr w:type="gramEnd"/>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319BBCA9" w:rsidR="00D23B37"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60"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60"/>
      <w:r w:rsidR="007E4EE2" w:rsidRPr="001E00DD">
        <w:rPr>
          <w:rStyle w:val="FootnoteReference"/>
        </w:rPr>
        <w:footnoteReference w:id="10"/>
      </w:r>
      <w:r w:rsidR="007E4EE2" w:rsidRPr="00837293">
        <w:rPr>
          <w:rFonts w:ascii="Book Antiqua" w:hAnsi="Book Antiqua" w:cs="Times New Roman"/>
          <w:sz w:val="24"/>
          <w:szCs w:val="24"/>
        </w:rPr>
        <w:t xml:space="preserve">. </w:t>
      </w:r>
    </w:p>
    <w:p w14:paraId="3EA16A2C" w14:textId="77777777" w:rsidR="0069279D" w:rsidRPr="00837293" w:rsidRDefault="0069279D" w:rsidP="009A3A34">
      <w:pPr>
        <w:spacing w:line="480" w:lineRule="auto"/>
        <w:rPr>
          <w:rFonts w:ascii="Book Antiqua" w:hAnsi="Book Antiqua" w:cs="Times New Roman"/>
          <w:sz w:val="24"/>
          <w:szCs w:val="24"/>
        </w:rPr>
      </w:pPr>
    </w:p>
    <w:p w14:paraId="18D487C2" w14:textId="5FECBF5F" w:rsidR="00C4762D" w:rsidRPr="00837293" w:rsidRDefault="00C4762D" w:rsidP="00AE3B45">
      <w:pPr>
        <w:pStyle w:val="Caption"/>
      </w:pPr>
      <w:bookmarkStart w:id="61" w:name="_Toc156204381"/>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rsidRPr="00837293">
        <w:t xml:space="preserve"> Goodness-of-fit summaries for explanatory variables and Economic Activity</w:t>
      </w:r>
      <w:bookmarkEnd w:id="61"/>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2D22D036"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27702F78"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66" w:type="pct"/>
          </w:tcPr>
          <w:p w14:paraId="2E3AB477" w14:textId="501F0D3C" w:rsidR="00B947F6" w:rsidRPr="00837293" w:rsidRDefault="005F5AA7"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255EB30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38" w:type="pct"/>
          </w:tcPr>
          <w:p w14:paraId="21F6A7C9" w14:textId="55829D0A"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45" w:type="pct"/>
          </w:tcPr>
          <w:p w14:paraId="0E8F8870" w14:textId="44C7241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3371EFEE" w14:textId="77777777" w:rsidR="00B947F6" w:rsidRPr="0008068C"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67" w:type="pct"/>
          </w:tcPr>
          <w:p w14:paraId="350E3CA0" w14:textId="2513AE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66" w:type="pct"/>
          </w:tcPr>
          <w:p w14:paraId="7E38A4AE" w14:textId="7BCBB7F5"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653E8789"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38" w:type="pct"/>
          </w:tcPr>
          <w:p w14:paraId="2726B27D" w14:textId="43D09624"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45" w:type="pct"/>
          </w:tcPr>
          <w:p w14:paraId="129A37FC" w14:textId="323BEE5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41627877" w14:textId="77777777" w:rsidR="00B947F6" w:rsidRPr="0008068C"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67" w:type="pct"/>
          </w:tcPr>
          <w:p w14:paraId="79B456BA" w14:textId="6FA3865A"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66" w:type="pct"/>
          </w:tcPr>
          <w:p w14:paraId="1670142F" w14:textId="0C75CC65"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Tenure</w:t>
            </w:r>
          </w:p>
        </w:tc>
        <w:tc>
          <w:tcPr>
            <w:tcW w:w="681" w:type="pct"/>
          </w:tcPr>
          <w:p w14:paraId="77F0D067" w14:textId="00CAE70F"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38" w:type="pct"/>
          </w:tcPr>
          <w:p w14:paraId="6C77E851" w14:textId="7174E1B0"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45" w:type="pct"/>
          </w:tcPr>
          <w:p w14:paraId="4F1850A7" w14:textId="6AC1C645" w:rsidR="00B947F6" w:rsidRPr="0008068C"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30" w:type="pct"/>
          </w:tcPr>
          <w:p w14:paraId="72DAFFCA" w14:textId="2C1E1A76"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67" w:type="pct"/>
          </w:tcPr>
          <w:p w14:paraId="5693E284" w14:textId="7DFB9047"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66" w:type="pct"/>
          </w:tcPr>
          <w:p w14:paraId="0265BECB" w14:textId="61DC3514" w:rsidR="00B947F6" w:rsidRPr="0008068C" w:rsidRDefault="0008068C"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56A05C3C"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38" w:type="pct"/>
          </w:tcPr>
          <w:p w14:paraId="77656B7B" w14:textId="12A3458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45" w:type="pct"/>
          </w:tcPr>
          <w:p w14:paraId="08D954A2" w14:textId="5F78F611" w:rsidR="00B947F6" w:rsidRPr="0008068C"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30" w:type="pct"/>
          </w:tcPr>
          <w:p w14:paraId="14908393" w14:textId="4B8C7CDD"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67" w:type="pct"/>
          </w:tcPr>
          <w:p w14:paraId="07146523" w14:textId="21A81AA3"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66" w:type="pct"/>
          </w:tcPr>
          <w:p w14:paraId="3478B52D" w14:textId="04997EB1" w:rsidR="00B947F6" w:rsidRPr="0008068C" w:rsidRDefault="0008068C"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2706E14B" w:rsidR="00C4762D" w:rsidRPr="00837293" w:rsidRDefault="00C4762D" w:rsidP="00AE3B45">
      <w:pPr>
        <w:pStyle w:val="Caption"/>
      </w:pPr>
      <w:bookmarkStart w:id="62" w:name="_Toc156204382"/>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62"/>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55"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08068C" w:rsidRPr="00837293" w14:paraId="72F71D74"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A8E246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2A18812E" w14:textId="05951DA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092086CC" w14:textId="0E6C12D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FE005B8" w14:textId="3CCBCD6C"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104833DF" w14:textId="66ED7FF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3CFAA530" w14:textId="722EF2B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769FFE99" w14:textId="61318CE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08068C" w:rsidRPr="00837293" w14:paraId="1115DB2A"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0D31DE4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4D2A3738" w14:textId="69DA71F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679533DC" w14:textId="1BA8FC62"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61F37AED" w14:textId="0600BAD1"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54BFC78A" w14:textId="07BF277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5C56D31F" w14:textId="595916C4"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09EE2BE0" w14:textId="1821C39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08068C" w:rsidRPr="00837293" w14:paraId="37C0DFFB"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E8582DF"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32FA69B9" w14:textId="5C088C52"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4BB6A756" w14:textId="28C5C80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393E72DF" w14:textId="752C0AE9"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2BC9ACAE" w14:textId="1B1B12B8"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72F2569D" w14:textId="5616A1BB"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55F1C935" w14:textId="567AF23A"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08068C" w:rsidRPr="00837293" w14:paraId="5B64B1D5"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7D5D5EF8" w14:textId="77777777"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0211588B" w14:textId="3617B996"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6E7E7721" w14:textId="66BA078F"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04AD1465" w14:textId="11DCABDB"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7EF4245B" w14:textId="15338E6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7723A3B4" w14:textId="24F97448"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2D4C18EB" w14:textId="288045C9" w:rsidR="0008068C" w:rsidRPr="00837293"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08068C" w:rsidRPr="00837293" w14:paraId="3EC0CE7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10716A4" w14:textId="4F7198FA" w:rsidR="0008068C" w:rsidRPr="00837293" w:rsidRDefault="0008068C" w:rsidP="0008068C">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Null Model + Educational Attainment + Sex + Tenure + </w:t>
            </w:r>
            <w:r w:rsidRPr="00837293">
              <w:rPr>
                <w:rFonts w:ascii="Book Antiqua" w:hAnsi="Book Antiqua" w:cs="Times New Roman"/>
                <w:color w:val="auto"/>
                <w:sz w:val="24"/>
                <w:szCs w:val="24"/>
              </w:rPr>
              <w:lastRenderedPageBreak/>
              <w:t>NS-SEC</w:t>
            </w:r>
            <w:r w:rsidR="00217BFE">
              <w:rPr>
                <w:rFonts w:ascii="Book Antiqua" w:hAnsi="Book Antiqua" w:cs="Times New Roman"/>
                <w:color w:val="auto"/>
                <w:sz w:val="24"/>
                <w:szCs w:val="24"/>
              </w:rPr>
              <w:t xml:space="preserve"> (SOC 2000)</w:t>
            </w:r>
          </w:p>
        </w:tc>
        <w:tc>
          <w:tcPr>
            <w:tcW w:w="686" w:type="pct"/>
          </w:tcPr>
          <w:p w14:paraId="47FC5863" w14:textId="3E09284E"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lastRenderedPageBreak/>
              <w:t>17343.50</w:t>
            </w:r>
          </w:p>
        </w:tc>
        <w:tc>
          <w:tcPr>
            <w:tcW w:w="693" w:type="pct"/>
          </w:tcPr>
          <w:p w14:paraId="36D79A65" w14:textId="741244DD"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084AD2A9" w14:textId="10D3EBA3"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9805930" w14:textId="68BC1FA4"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0BEA5E55" w14:textId="15901F20"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393198D4" w14:textId="372F6E61" w:rsidR="0008068C" w:rsidRPr="00837293"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bl>
    <w:p w14:paraId="49D01025" w14:textId="77777777" w:rsidR="00B947F6" w:rsidRPr="00837293" w:rsidRDefault="00B947F6" w:rsidP="00B947F6">
      <w:pPr>
        <w:rPr>
          <w:rFonts w:ascii="Book Antiqua" w:hAnsi="Book Antiqua" w:cs="Times New Roman"/>
          <w:sz w:val="24"/>
          <w:szCs w:val="24"/>
        </w:rPr>
      </w:pPr>
    </w:p>
    <w:p w14:paraId="4E084A69" w14:textId="242BB8EB"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217BFE">
        <w:rPr>
          <w:rFonts w:ascii="Book Antiqua" w:eastAsiaTheme="minorEastAsia" w:hAnsi="Book Antiqua" w:cs="Times New Roman"/>
          <w:sz w:val="24"/>
          <w:szCs w:val="24"/>
        </w:rPr>
        <w:t>16</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 xml:space="preserve">deviance is reduced by </w:t>
      </w:r>
      <w:r w:rsidR="00217BFE" w:rsidRPr="00217BFE">
        <w:rPr>
          <w:rFonts w:ascii="Book Antiqua" w:eastAsiaTheme="minorEastAsia" w:hAnsi="Book Antiqua" w:cs="Times New Roman"/>
          <w:sz w:val="24"/>
          <w:szCs w:val="24"/>
        </w:rPr>
        <w:t>5,697.38</w:t>
      </w:r>
      <w:r w:rsidR="009F3F55" w:rsidRPr="00837293">
        <w:rPr>
          <w:rFonts w:ascii="Book Antiqua" w:eastAsiaTheme="minorEastAsia" w:hAnsi="Book Antiqua" w:cs="Times New Roman"/>
          <w:sz w:val="24"/>
          <w:szCs w:val="24"/>
        </w:rPr>
        <w:t xml:space="preserve">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17BFE">
        <w:rPr>
          <w:rFonts w:ascii="Book Antiqua" w:hAnsi="Book Antiqua" w:cs="Times New Roman"/>
          <w:sz w:val="24"/>
          <w:szCs w:val="24"/>
        </w:rPr>
        <w:t>411</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w:t>
      </w:r>
      <w:r w:rsidR="00B947F6" w:rsidRPr="00837293">
        <w:rPr>
          <w:rFonts w:ascii="Book Antiqua" w:hAnsi="Book Antiqua" w:cs="Times New Roman"/>
          <w:sz w:val="24"/>
          <w:szCs w:val="24"/>
        </w:rPr>
        <w:lastRenderedPageBreak/>
        <w:t xml:space="preserve">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w:t>
      </w:r>
      <w:proofErr w:type="gramStart"/>
      <w:r w:rsidRPr="00837293">
        <w:rPr>
          <w:rFonts w:ascii="Book Antiqua" w:eastAsiaTheme="minorEastAsia" w:hAnsi="Book Antiqua" w:cs="Times New Roman"/>
          <w:sz w:val="24"/>
          <w:szCs w:val="24"/>
        </w:rPr>
        <w:t>based on the fact that</w:t>
      </w:r>
      <w:proofErr w:type="gramEnd"/>
      <w:r w:rsidRPr="00837293">
        <w:rPr>
          <w:rFonts w:ascii="Book Antiqua" w:eastAsiaTheme="minorEastAsia" w:hAnsi="Book Antiqua" w:cs="Times New Roman"/>
          <w:sz w:val="24"/>
          <w:szCs w:val="24"/>
        </w:rPr>
        <w:t xml:space="preserve">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7F0DD726"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217BFE">
        <w:rPr>
          <w:rFonts w:ascii="Book Antiqua" w:hAnsi="Book Antiqua" w:cs="Times New Roman"/>
          <w:sz w:val="24"/>
          <w:szCs w:val="24"/>
        </w:rPr>
        <w:t>17</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w:t>
      </w:r>
      <w:r w:rsidRPr="00837293">
        <w:rPr>
          <w:rFonts w:ascii="Book Antiqua" w:hAnsi="Book Antiqua" w:cs="Times New Roman"/>
          <w:sz w:val="24"/>
          <w:szCs w:val="24"/>
        </w:rPr>
        <w:lastRenderedPageBreak/>
        <w:t>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1E00DD">
        <w:rPr>
          <w:rStyle w:val="FootnoteReference"/>
        </w:rPr>
        <w:footnoteReference w:id="11"/>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B317E3">
        <w:rPr>
          <w:rFonts w:ascii="Book Antiqua" w:hAnsi="Book Antiqua" w:cs="Times New Roman"/>
          <w:sz w:val="24"/>
          <w:szCs w:val="24"/>
        </w:rPr>
        <w:instrText xml:space="preserve"> ADDIN ZOTERO_ITEM CSL_CITATION {"citationID":"kB9F3rvA","properties":{"formattedCitation":"(Firth, 2000)","plainCitation":"(Firth, 2000)","noteIndex":0},"citationItems":[{"id":"hlIiZEHe/eDFb6N93","uris":["http://zotero.org/users/8741181/items/V87BA7L7"],"itemData":{"id":75,"type":"article-journal","abstract":"The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B317E3">
        <w:rPr>
          <w:rFonts w:ascii="Times New Roman" w:hAnsi="Times New Roman" w:cs="Times New Roman"/>
          <w:sz w:val="24"/>
          <w:szCs w:val="24"/>
        </w:rPr>
        <w:instrText>ﬀ</w:instrText>
      </w:r>
      <w:r w:rsidR="00B317E3">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breaks the workflow and 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63" w:name="_Hlk133861904"/>
      <w:r w:rsidR="003E6DA2" w:rsidRPr="00837293">
        <w:rPr>
          <w:rFonts w:ascii="Book Antiqua" w:hAnsi="Book Antiqua" w:cs="Times New Roman"/>
          <w:sz w:val="24"/>
          <w:szCs w:val="24"/>
        </w:rPr>
        <w:t>An alternative solution was identified that did not break the workflow and was committed within Stata. The ‘’</w:t>
      </w:r>
      <w:proofErr w:type="gramStart"/>
      <w:r w:rsidR="003E6DA2" w:rsidRPr="00837293">
        <w:rPr>
          <w:rFonts w:ascii="Book Antiqua" w:hAnsi="Book Antiqua" w:cs="Times New Roman"/>
          <w:sz w:val="24"/>
          <w:szCs w:val="24"/>
        </w:rPr>
        <w:t>ib(</w:t>
      </w:r>
      <w:proofErr w:type="gramEnd"/>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school.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w:t>
      </w:r>
      <w:r>
        <w:rPr>
          <w:rFonts w:ascii="Book Antiqua" w:hAnsi="Book Antiqua" w:cs="Times New Roman"/>
          <w:sz w:val="24"/>
          <w:szCs w:val="24"/>
        </w:rPr>
        <w:lastRenderedPageBreak/>
        <w:t xml:space="preserve">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w:t>
      </w:r>
      <w:proofErr w:type="gramEnd"/>
      <w:r w:rsidRPr="00837293">
        <w:rPr>
          <w:rFonts w:ascii="Book Antiqua" w:hAnsi="Book Antiqua" w:cs="Times New Roman"/>
          <w:sz w:val="24"/>
          <w:szCs w:val="24"/>
        </w:rPr>
        <w:t xml:space="preserv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w:t>
      </w:r>
      <w:proofErr w:type="gramStart"/>
      <w:r w:rsidR="00A07A02">
        <w:rPr>
          <w:rFonts w:ascii="Book Antiqua" w:hAnsi="Book Antiqua" w:cs="Times New Roman"/>
          <w:sz w:val="24"/>
          <w:szCs w:val="24"/>
        </w:rPr>
        <w:t>social origins of NS-SEC 1.2</w:t>
      </w:r>
      <w:proofErr w:type="gramEnd"/>
      <w:r w:rsidR="00A07A02">
        <w:rPr>
          <w:rFonts w:ascii="Book Antiqua" w:hAnsi="Book Antiqua" w:cs="Times New Roman"/>
          <w:sz w:val="24"/>
          <w:szCs w:val="24"/>
        </w:rPr>
        <w:t xml:space="preserve">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w:t>
      </w:r>
      <w:r w:rsidRPr="00894771">
        <w:rPr>
          <w:rFonts w:ascii="Book Antiqua" w:hAnsi="Book Antiqua" w:cs="Times New Roman"/>
          <w:sz w:val="24"/>
          <w:szCs w:val="24"/>
        </w:rPr>
        <w:lastRenderedPageBreak/>
        <w:t xml:space="preserve">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w:t>
      </w:r>
      <w:r w:rsidR="00D97F6E" w:rsidRPr="00837293">
        <w:rPr>
          <w:rFonts w:ascii="Book Antiqua" w:hAnsi="Book Antiqua" w:cs="Times New Roman"/>
          <w:sz w:val="24"/>
          <w:szCs w:val="24"/>
        </w:rPr>
        <w:lastRenderedPageBreak/>
        <w:t xml:space="preserve">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w:t>
      </w:r>
      <w:proofErr w:type="gramStart"/>
      <w:r w:rsidR="00894771">
        <w:rPr>
          <w:rFonts w:ascii="Book Antiqua" w:hAnsi="Book Antiqua" w:cs="Times New Roman"/>
          <w:sz w:val="24"/>
          <w:szCs w:val="24"/>
        </w:rPr>
        <w:t>increased log odds</w:t>
      </w:r>
      <w:proofErr w:type="gramEnd"/>
      <w:r w:rsidR="00894771">
        <w:rPr>
          <w:rFonts w:ascii="Book Antiqua" w:hAnsi="Book Antiqua" w:cs="Times New Roman"/>
          <w:sz w:val="24"/>
          <w:szCs w:val="24"/>
        </w:rPr>
        <w:t xml:space="preserve">,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63"/>
    </w:p>
    <w:p w14:paraId="0B97E718" w14:textId="020530D9" w:rsidR="006655B4" w:rsidRPr="00837293" w:rsidRDefault="006655B4" w:rsidP="00AE3B45">
      <w:pPr>
        <w:pStyle w:val="Caption"/>
        <w:sectPr w:rsidR="006655B4" w:rsidRPr="00837293" w:rsidSect="0039039F">
          <w:pgSz w:w="11906" w:h="16838"/>
          <w:pgMar w:top="1440" w:right="1440" w:bottom="1440" w:left="1440" w:header="709" w:footer="709" w:gutter="0"/>
          <w:cols w:space="708"/>
          <w:docGrid w:linePitch="360"/>
        </w:sectPr>
      </w:pPr>
    </w:p>
    <w:p w14:paraId="467F786F" w14:textId="0C187741" w:rsidR="00C4762D" w:rsidRPr="00837293" w:rsidRDefault="00C4762D" w:rsidP="00AE3B45">
      <w:pPr>
        <w:pStyle w:val="Caption"/>
      </w:pPr>
      <w:bookmarkStart w:id="64" w:name="_Toc15620438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Mlogit of Economic Activity</w:t>
      </w:r>
      <w:bookmarkEnd w:id="64"/>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AA6B39">
            <w:pPr>
              <w:rPr>
                <w:rFonts w:ascii="Book Antiqua" w:hAnsi="Book Antiqua" w:cs="Times New Roman"/>
                <w:color w:val="auto"/>
                <w:sz w:val="24"/>
                <w:szCs w:val="24"/>
              </w:rPr>
            </w:pPr>
            <w:bookmarkStart w:id="65" w:name="_Hlk133662765"/>
            <w:bookmarkStart w:id="66" w:name="_Hlk133842776"/>
          </w:p>
        </w:tc>
        <w:tc>
          <w:tcPr>
            <w:tcW w:w="799" w:type="pct"/>
            <w:gridSpan w:val="3"/>
          </w:tcPr>
          <w:p w14:paraId="5CB8E64C"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5"/>
      <w:tr w:rsidR="00837293" w:rsidRPr="00837293" w14:paraId="5171B9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1470AF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vAlign w:val="bottom"/>
          </w:tcPr>
          <w:p w14:paraId="5097EA9B" w14:textId="115262BD"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285" w:type="pct"/>
          </w:tcPr>
          <w:p w14:paraId="6F102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AA6B39">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EF7C2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BA01FC7" w14:textId="7CBF349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285" w:type="pct"/>
          </w:tcPr>
          <w:p w14:paraId="58EFFE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4B89290"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4EA1C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4877226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285" w:type="pct"/>
            <w:vAlign w:val="bottom"/>
          </w:tcPr>
          <w:p w14:paraId="43F89722" w14:textId="45855A0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32CAD5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CA4898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7116EB6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3BFD1C5B"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1</w:t>
            </w:r>
          </w:p>
        </w:tc>
        <w:tc>
          <w:tcPr>
            <w:tcW w:w="455" w:type="pct"/>
          </w:tcPr>
          <w:p w14:paraId="59903DFF" w14:textId="355BB2A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34</w:t>
            </w:r>
          </w:p>
        </w:tc>
        <w:tc>
          <w:tcPr>
            <w:tcW w:w="453" w:type="pct"/>
          </w:tcPr>
          <w:p w14:paraId="0DA7440B" w14:textId="39C19E6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50</w:t>
            </w:r>
          </w:p>
        </w:tc>
      </w:tr>
      <w:tr w:rsidR="00565E71" w:rsidRPr="00837293" w14:paraId="272F99B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565E71" w:rsidRPr="00837293" w14:paraId="583CF4C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565E71" w:rsidRPr="00837293" w14:paraId="355D0BD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6911203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285" w:type="pct"/>
            <w:vAlign w:val="bottom"/>
          </w:tcPr>
          <w:p w14:paraId="4ED85DC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553CF8D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1</w:t>
            </w:r>
          </w:p>
        </w:tc>
        <w:tc>
          <w:tcPr>
            <w:tcW w:w="455" w:type="pct"/>
          </w:tcPr>
          <w:p w14:paraId="0CAD5250" w14:textId="505E70A0"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4</w:t>
            </w:r>
          </w:p>
        </w:tc>
        <w:tc>
          <w:tcPr>
            <w:tcW w:w="453" w:type="pct"/>
          </w:tcPr>
          <w:p w14:paraId="703B7DFB" w14:textId="54388FB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w:t>
            </w:r>
            <w:r w:rsidR="00C712EF">
              <w:rPr>
                <w:rFonts w:ascii="Book Antiqua" w:hAnsi="Book Antiqua" w:cs="Times New Roman"/>
                <w:color w:val="auto"/>
                <w:sz w:val="24"/>
                <w:szCs w:val="24"/>
              </w:rPr>
              <w:t>8</w:t>
            </w:r>
          </w:p>
        </w:tc>
      </w:tr>
      <w:tr w:rsidR="00565E71" w:rsidRPr="00837293" w14:paraId="4A4743E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565E71" w:rsidRPr="00837293" w14:paraId="36A5451B"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3DA1E6F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285" w:type="pct"/>
            <w:vAlign w:val="bottom"/>
          </w:tcPr>
          <w:p w14:paraId="310F0D4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777CF0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647BA001"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565E71" w:rsidRPr="00837293" w:rsidRDefault="00565E71" w:rsidP="00565E71">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565E71" w:rsidRPr="00837293" w14:paraId="3B3DD2F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356BEA6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565E71" w:rsidRPr="00837293" w:rsidRDefault="00565E71" w:rsidP="00565E71">
            <w:pPr>
              <w:rPr>
                <w:rFonts w:ascii="Book Antiqua" w:hAnsi="Book Antiqua" w:cs="Times New Roman"/>
                <w:color w:val="auto"/>
                <w:sz w:val="24"/>
                <w:szCs w:val="24"/>
              </w:rPr>
            </w:pPr>
          </w:p>
        </w:tc>
        <w:tc>
          <w:tcPr>
            <w:tcW w:w="286" w:type="pct"/>
          </w:tcPr>
          <w:p w14:paraId="44F60FB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C05D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2C7041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6721398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69369D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019B50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794D3C4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D02E97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7A4FC7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A94E7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9BFE59" w14:textId="77777777" w:rsidTr="009607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286" w:type="pct"/>
            <w:vAlign w:val="bottom"/>
          </w:tcPr>
          <w:p w14:paraId="4DDAA366" w14:textId="2C5866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285" w:type="pct"/>
          </w:tcPr>
          <w:p w14:paraId="57BB5DA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6C16BE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A5EBA39"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204B1F8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285" w:type="pct"/>
            <w:vAlign w:val="bottom"/>
          </w:tcPr>
          <w:p w14:paraId="366C787F" w14:textId="385EC6CF"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28" w:type="pct"/>
          </w:tcPr>
          <w:p w14:paraId="7A5776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4F3D4182"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5FE689E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39</w:t>
            </w:r>
          </w:p>
        </w:tc>
        <w:tc>
          <w:tcPr>
            <w:tcW w:w="453" w:type="pct"/>
          </w:tcPr>
          <w:p w14:paraId="7675A598" w14:textId="1478BDD3"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w:t>
            </w:r>
            <w:r w:rsidR="00C712EF">
              <w:rPr>
                <w:rFonts w:ascii="Book Antiqua" w:hAnsi="Book Antiqua" w:cs="Times New Roman"/>
                <w:color w:val="auto"/>
                <w:sz w:val="24"/>
                <w:szCs w:val="24"/>
                <w:shd w:val="clear" w:color="auto" w:fill="F7F7F7"/>
              </w:rPr>
              <w:t>43</w:t>
            </w:r>
          </w:p>
        </w:tc>
      </w:tr>
      <w:tr w:rsidR="00565E71" w:rsidRPr="00837293" w14:paraId="21F038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565E71" w:rsidRPr="00837293" w14:paraId="53CDEFC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565E71" w:rsidRPr="00837293" w14:paraId="2406DF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4CC8C91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285" w:type="pct"/>
            <w:vAlign w:val="bottom"/>
          </w:tcPr>
          <w:p w14:paraId="769A9F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4ABACF7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w:t>
            </w:r>
            <w:r w:rsidR="00C712EF">
              <w:rPr>
                <w:rFonts w:ascii="Book Antiqua" w:hAnsi="Book Antiqua" w:cs="Times New Roman"/>
                <w:color w:val="auto"/>
                <w:sz w:val="24"/>
                <w:szCs w:val="24"/>
              </w:rPr>
              <w:t>7</w:t>
            </w:r>
          </w:p>
        </w:tc>
        <w:tc>
          <w:tcPr>
            <w:tcW w:w="453" w:type="pct"/>
          </w:tcPr>
          <w:p w14:paraId="64DD976B" w14:textId="271FE224"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2</w:t>
            </w:r>
          </w:p>
        </w:tc>
      </w:tr>
      <w:tr w:rsidR="00565E71" w:rsidRPr="00837293" w14:paraId="44F7B0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565E71" w:rsidRPr="00837293" w14:paraId="10E211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565E71" w:rsidRPr="00837293" w14:paraId="1FEC195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565E71" w:rsidRPr="00837293" w14:paraId="5613C7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565E71" w:rsidRPr="00837293" w14:paraId="2B6D594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A8A6A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565E71" w:rsidRPr="00837293" w:rsidRDefault="00565E71" w:rsidP="00565E71">
            <w:pPr>
              <w:rPr>
                <w:rFonts w:ascii="Book Antiqua" w:hAnsi="Book Antiqua" w:cs="Times New Roman"/>
                <w:color w:val="auto"/>
                <w:sz w:val="24"/>
                <w:szCs w:val="24"/>
              </w:rPr>
            </w:pPr>
          </w:p>
        </w:tc>
        <w:tc>
          <w:tcPr>
            <w:tcW w:w="286" w:type="pct"/>
          </w:tcPr>
          <w:p w14:paraId="4B1EE2A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288944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D60F4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565E71" w:rsidRPr="00837293" w:rsidRDefault="00565E71" w:rsidP="00565E71">
            <w:pPr>
              <w:rPr>
                <w:rFonts w:ascii="Book Antiqua" w:hAnsi="Book Antiqua" w:cs="Times New Roman"/>
                <w:color w:val="auto"/>
                <w:sz w:val="24"/>
                <w:szCs w:val="24"/>
              </w:rPr>
            </w:pPr>
          </w:p>
        </w:tc>
        <w:tc>
          <w:tcPr>
            <w:tcW w:w="286" w:type="pct"/>
          </w:tcPr>
          <w:p w14:paraId="6308C7E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7BE78A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A19928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CD429F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EF9BF6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4009326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FEBD36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BD2898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6A90161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396170FE"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44533D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177A67D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52ACCE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6BE8A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6591E7B1"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285" w:type="pct"/>
            <w:vAlign w:val="bottom"/>
          </w:tcPr>
          <w:p w14:paraId="12AC30BA" w14:textId="24F2452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28" w:type="pct"/>
          </w:tcPr>
          <w:p w14:paraId="72D5FF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318147D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457" w:type="pct"/>
            <w:vAlign w:val="bottom"/>
          </w:tcPr>
          <w:p w14:paraId="5C3C501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02C2254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w:t>
            </w:r>
            <w:r w:rsidR="00C712EF">
              <w:rPr>
                <w:rFonts w:ascii="Book Antiqua" w:hAnsi="Book Antiqua" w:cs="Times New Roman"/>
                <w:color w:val="auto"/>
                <w:sz w:val="24"/>
                <w:szCs w:val="24"/>
              </w:rPr>
              <w:t>4</w:t>
            </w:r>
          </w:p>
        </w:tc>
        <w:tc>
          <w:tcPr>
            <w:tcW w:w="455" w:type="pct"/>
          </w:tcPr>
          <w:p w14:paraId="68884F9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67DED76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w:t>
            </w:r>
            <w:r w:rsidR="00C712EF">
              <w:rPr>
                <w:rFonts w:ascii="Book Antiqua" w:hAnsi="Book Antiqua" w:cs="Times New Roman"/>
                <w:color w:val="auto"/>
                <w:sz w:val="24"/>
                <w:szCs w:val="24"/>
              </w:rPr>
              <w:t>6</w:t>
            </w:r>
          </w:p>
        </w:tc>
      </w:tr>
      <w:tr w:rsidR="00565E71" w:rsidRPr="00837293" w14:paraId="38D7455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9F3043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565E71" w:rsidRPr="00837293" w14:paraId="7F96496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66DE9F8B"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285" w:type="pct"/>
            <w:vAlign w:val="bottom"/>
          </w:tcPr>
          <w:p w14:paraId="1FFEE7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398804E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w:t>
            </w:r>
            <w:r w:rsidR="00C712EF">
              <w:rPr>
                <w:rFonts w:ascii="Book Antiqua" w:hAnsi="Book Antiqua" w:cs="Times New Roman"/>
                <w:color w:val="auto"/>
                <w:sz w:val="24"/>
                <w:szCs w:val="24"/>
              </w:rPr>
              <w:t>7</w:t>
            </w:r>
          </w:p>
        </w:tc>
        <w:tc>
          <w:tcPr>
            <w:tcW w:w="453" w:type="pct"/>
          </w:tcPr>
          <w:p w14:paraId="4DD85734" w14:textId="3EC819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w:t>
            </w:r>
            <w:r w:rsidR="00C712EF">
              <w:rPr>
                <w:rFonts w:ascii="Book Antiqua" w:hAnsi="Book Antiqua" w:cs="Times New Roman"/>
                <w:color w:val="auto"/>
                <w:sz w:val="24"/>
                <w:szCs w:val="24"/>
              </w:rPr>
              <w:t>5</w:t>
            </w:r>
          </w:p>
        </w:tc>
      </w:tr>
      <w:tr w:rsidR="00565E71" w:rsidRPr="00837293" w14:paraId="2D06AF2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5B8EC1E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6</w:t>
            </w:r>
          </w:p>
        </w:tc>
        <w:tc>
          <w:tcPr>
            <w:tcW w:w="453" w:type="pct"/>
          </w:tcPr>
          <w:p w14:paraId="396D31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565E71" w:rsidRPr="00837293" w14:paraId="600DB38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44A90F9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w:t>
            </w:r>
            <w:r w:rsidR="00C712EF">
              <w:rPr>
                <w:rFonts w:ascii="Book Antiqua" w:hAnsi="Book Antiqua" w:cs="Times New Roman"/>
                <w:color w:val="auto"/>
                <w:sz w:val="24"/>
                <w:szCs w:val="24"/>
              </w:rPr>
              <w:t>1</w:t>
            </w:r>
          </w:p>
        </w:tc>
        <w:tc>
          <w:tcPr>
            <w:tcW w:w="453" w:type="pct"/>
          </w:tcPr>
          <w:p w14:paraId="19BF6EE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565E71" w:rsidRPr="00837293" w14:paraId="487E90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F4C0F7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65</w:t>
            </w:r>
          </w:p>
        </w:tc>
        <w:tc>
          <w:tcPr>
            <w:tcW w:w="453" w:type="pct"/>
          </w:tcPr>
          <w:p w14:paraId="4C93430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565E71" w:rsidRPr="00837293" w14:paraId="588BA7D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565E71" w:rsidRPr="00837293" w14:paraId="2A73C53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1FD7976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565E71" w:rsidRPr="00837293" w:rsidRDefault="00565E71" w:rsidP="00565E71">
            <w:pPr>
              <w:rPr>
                <w:rFonts w:ascii="Book Antiqua" w:hAnsi="Book Antiqua" w:cs="Times New Roman"/>
                <w:i/>
                <w:iCs/>
                <w:color w:val="auto"/>
                <w:sz w:val="24"/>
                <w:szCs w:val="24"/>
              </w:rPr>
            </w:pPr>
          </w:p>
        </w:tc>
        <w:tc>
          <w:tcPr>
            <w:tcW w:w="286" w:type="pct"/>
          </w:tcPr>
          <w:p w14:paraId="0311224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37A96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10978DB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01C7432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7942291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38043A2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285" w:type="pct"/>
          </w:tcPr>
          <w:p w14:paraId="78B0E5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F5218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2EB139C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71018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CC126EA"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565E71" w:rsidRPr="00837293" w14:paraId="7FB968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5BCDCF8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286" w:type="pct"/>
          </w:tcPr>
          <w:p w14:paraId="00864104" w14:textId="3247EA0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285" w:type="pct"/>
          </w:tcPr>
          <w:p w14:paraId="3978F4F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0079046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63E66194"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60833D5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285" w:type="pct"/>
            <w:vAlign w:val="bottom"/>
          </w:tcPr>
          <w:p w14:paraId="7853986E" w14:textId="4BBED1D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28" w:type="pct"/>
          </w:tcPr>
          <w:p w14:paraId="3A0BA3D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F75FDAC"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457" w:type="pct"/>
            <w:vAlign w:val="bottom"/>
          </w:tcPr>
          <w:p w14:paraId="626AB78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526494F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60</w:t>
            </w:r>
          </w:p>
        </w:tc>
        <w:tc>
          <w:tcPr>
            <w:tcW w:w="455" w:type="pct"/>
          </w:tcPr>
          <w:p w14:paraId="21F434C0" w14:textId="33CE7E41"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r w:rsidR="00C712EF">
              <w:rPr>
                <w:rFonts w:ascii="Book Antiqua" w:hAnsi="Book Antiqua" w:cs="Times New Roman"/>
                <w:color w:val="auto"/>
                <w:sz w:val="24"/>
                <w:szCs w:val="24"/>
              </w:rPr>
              <w:t>57</w:t>
            </w:r>
          </w:p>
        </w:tc>
        <w:tc>
          <w:tcPr>
            <w:tcW w:w="453" w:type="pct"/>
          </w:tcPr>
          <w:p w14:paraId="309875A7" w14:textId="6DDB88B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w:t>
            </w:r>
            <w:r w:rsidR="00C712EF">
              <w:rPr>
                <w:rFonts w:ascii="Book Antiqua" w:hAnsi="Book Antiqua" w:cs="Times New Roman"/>
                <w:color w:val="auto"/>
                <w:sz w:val="24"/>
                <w:szCs w:val="24"/>
              </w:rPr>
              <w:t>6</w:t>
            </w:r>
          </w:p>
        </w:tc>
      </w:tr>
      <w:tr w:rsidR="00565E71" w:rsidRPr="00837293" w14:paraId="7F131F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1CE37B88"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285" w:type="pct"/>
            <w:vAlign w:val="bottom"/>
          </w:tcPr>
          <w:p w14:paraId="3F4D035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3966DC4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w:t>
            </w:r>
            <w:r w:rsidR="00C712EF">
              <w:rPr>
                <w:rFonts w:ascii="Book Antiqua" w:hAnsi="Book Antiqua" w:cs="Times New Roman"/>
                <w:color w:val="auto"/>
                <w:sz w:val="24"/>
                <w:szCs w:val="24"/>
              </w:rPr>
              <w:t>2</w:t>
            </w:r>
          </w:p>
        </w:tc>
        <w:tc>
          <w:tcPr>
            <w:tcW w:w="453" w:type="pct"/>
          </w:tcPr>
          <w:p w14:paraId="2772EDA2"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565E71" w:rsidRPr="00837293" w14:paraId="4E5FE342"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565E71" w:rsidRPr="00837293" w14:paraId="7A4D887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19947829"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285" w:type="pct"/>
            <w:vAlign w:val="bottom"/>
          </w:tcPr>
          <w:p w14:paraId="7D03B027" w14:textId="789DADA0"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28" w:type="pct"/>
          </w:tcPr>
          <w:p w14:paraId="1189B6B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03B3565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30</w:t>
            </w:r>
          </w:p>
        </w:tc>
        <w:tc>
          <w:tcPr>
            <w:tcW w:w="455" w:type="pct"/>
          </w:tcPr>
          <w:p w14:paraId="6BDAA21D" w14:textId="32CB5DBA"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90</w:t>
            </w:r>
          </w:p>
        </w:tc>
        <w:tc>
          <w:tcPr>
            <w:tcW w:w="453" w:type="pct"/>
          </w:tcPr>
          <w:p w14:paraId="3D8A362F" w14:textId="754A121E"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r w:rsidR="00C712EF">
              <w:rPr>
                <w:rFonts w:ascii="Book Antiqua" w:hAnsi="Book Antiqua" w:cs="Times New Roman"/>
                <w:color w:val="auto"/>
                <w:sz w:val="24"/>
                <w:szCs w:val="24"/>
              </w:rPr>
              <w:t>33</w:t>
            </w:r>
          </w:p>
        </w:tc>
      </w:tr>
      <w:tr w:rsidR="00565E71" w:rsidRPr="00837293" w14:paraId="6F7CB523"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565E71" w:rsidRPr="00837293" w14:paraId="31988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565E71" w:rsidRPr="00837293" w14:paraId="44703755"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565E71" w:rsidRPr="00837293" w:rsidRDefault="00565E71" w:rsidP="00565E71">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565E71" w:rsidRPr="00837293" w14:paraId="75810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565E71" w:rsidRPr="00837293" w:rsidRDefault="00565E71" w:rsidP="00565E71">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15463F4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4B49218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565E71" w:rsidRPr="00837293" w14:paraId="1F5A8B9D"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565E71" w:rsidRPr="00837293" w:rsidRDefault="00565E71" w:rsidP="00565E71">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565E71" w:rsidRPr="00837293" w14:paraId="26759FF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565E71" w:rsidRPr="00837293" w:rsidRDefault="00565E71" w:rsidP="00565E71">
            <w:pPr>
              <w:rPr>
                <w:rFonts w:ascii="Book Antiqua" w:hAnsi="Book Antiqua" w:cs="Times New Roman"/>
                <w:color w:val="auto"/>
                <w:sz w:val="24"/>
                <w:szCs w:val="24"/>
              </w:rPr>
            </w:pPr>
          </w:p>
        </w:tc>
        <w:tc>
          <w:tcPr>
            <w:tcW w:w="286" w:type="pct"/>
          </w:tcPr>
          <w:p w14:paraId="0727FF66"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565E71" w:rsidRPr="00837293" w14:paraId="4A0A992F"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46853468"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w:t>
            </w:r>
            <w:r>
              <w:rPr>
                <w:rFonts w:ascii="Book Antiqua" w:eastAsia="Times New Roman" w:hAnsi="Book Antiqua" w:cs="Times New Roman"/>
                <w:color w:val="auto"/>
                <w:sz w:val="24"/>
                <w:szCs w:val="24"/>
              </w:rPr>
              <w:t>11</w:t>
            </w:r>
          </w:p>
        </w:tc>
      </w:tr>
      <w:tr w:rsidR="00565E71" w:rsidRPr="00837293" w14:paraId="4E7A10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3CCBE52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Book Antiqua" w:eastAsia="Times New Roman" w:hAnsi="Book Antiqua" w:cs="Times New Roman"/>
                <w:color w:val="auto"/>
                <w:sz w:val="24"/>
                <w:szCs w:val="24"/>
              </w:rPr>
              <w:t>0.25</w:t>
            </w:r>
          </w:p>
        </w:tc>
      </w:tr>
      <w:tr w:rsidR="00565E71" w:rsidRPr="00837293" w14:paraId="7D3453F8"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233E5C1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r>
      <w:tr w:rsidR="00565E71" w:rsidRPr="00837293" w14:paraId="40DD923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40AB8E32" w:rsidR="00565E71" w:rsidRPr="00837293" w:rsidRDefault="000531BC" w:rsidP="00565E71">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0.49</w:t>
            </w:r>
          </w:p>
        </w:tc>
      </w:tr>
      <w:tr w:rsidR="00565E71" w:rsidRPr="00837293" w14:paraId="507A685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0E3F53C3" w:rsidR="00565E71" w:rsidRPr="00837293" w:rsidRDefault="000531BC" w:rsidP="00565E71">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0.53</w:t>
            </w:r>
          </w:p>
        </w:tc>
      </w:tr>
      <w:tr w:rsidR="00565E71" w:rsidRPr="00837293" w14:paraId="340C4A2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202ED3CF" w:rsidR="00565E71" w:rsidRPr="00837293" w:rsidRDefault="00565E71" w:rsidP="00565E71">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17431.50</w:t>
            </w:r>
          </w:p>
        </w:tc>
      </w:tr>
      <w:tr w:rsidR="00565E71" w:rsidRPr="00837293" w14:paraId="0CC48606" w14:textId="77777777" w:rsidTr="00AA6B39">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565E71" w:rsidRPr="00837293" w:rsidRDefault="00565E71" w:rsidP="00565E71">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2AE603FE" w:rsidR="00565E71" w:rsidRPr="00837293" w:rsidRDefault="00565E71" w:rsidP="00565E71">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Pr>
                <w:rFonts w:ascii="Times New Roman" w:eastAsia="Times New Roman" w:hAnsi="Times New Roman" w:cs="Times New Roman"/>
              </w:rPr>
              <w:t>17741.14</w:t>
            </w:r>
          </w:p>
        </w:tc>
      </w:tr>
      <w:tr w:rsidR="00565E71" w:rsidRPr="00837293" w14:paraId="3AB3D1E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565E71" w:rsidRPr="00837293" w:rsidRDefault="00565E71" w:rsidP="00565E71">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6"/>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39039F">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t>
      </w:r>
      <w:proofErr w:type="gramStart"/>
      <w:r w:rsidR="006655B4" w:rsidRPr="00837293">
        <w:rPr>
          <w:rFonts w:ascii="Book Antiqua" w:hAnsi="Book Antiqua" w:cs="Times New Roman"/>
          <w:sz w:val="24"/>
          <w:szCs w:val="24"/>
        </w:rPr>
        <w:t>With the exception of</w:t>
      </w:r>
      <w:proofErr w:type="gramEnd"/>
      <w:r w:rsidR="006655B4" w:rsidRPr="00837293">
        <w:rPr>
          <w:rFonts w:ascii="Book Antiqua" w:hAnsi="Book Antiqua" w:cs="Times New Roman"/>
          <w:sz w:val="24"/>
          <w:szCs w:val="24"/>
        </w:rPr>
        <w:t xml:space="preserve">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7" w:name="_Toc15605032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7"/>
    </w:p>
    <w:p w14:paraId="4393191B" w14:textId="713B1684" w:rsidR="00CC3BF7" w:rsidRPr="00837293" w:rsidRDefault="008C0C0D" w:rsidP="00CC3BF7">
      <w:pPr>
        <w:rPr>
          <w:lang w:val="en-US"/>
        </w:rPr>
      </w:pPr>
      <w:r>
        <w:rPr>
          <w:noProof/>
          <w:lang w:val="en-US"/>
          <w14:ligatures w14:val="standardContextual"/>
        </w:rPr>
        <w:drawing>
          <wp:inline distT="0" distB="0" distL="0" distR="0" wp14:anchorId="02DBAC9C" wp14:editId="42257006">
            <wp:extent cx="5731510" cy="3439160"/>
            <wp:effectExtent l="0" t="0" r="0" b="0"/>
            <wp:docPr id="1087685845" name="Picture 1" descr="A graph showing the number of people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85845" name="Picture 1" descr="A graph showing the number of people in the united stat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8" w:name="_Toc15605033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8"/>
    </w:p>
    <w:p w14:paraId="43D8D862" w14:textId="0AF82CAF" w:rsidR="00CE053C" w:rsidRPr="00837293" w:rsidRDefault="008C0C0D" w:rsidP="00CC3BF7">
      <w:pPr>
        <w:rPr>
          <w:lang w:val="en-US"/>
        </w:rPr>
      </w:pPr>
      <w:r>
        <w:rPr>
          <w:noProof/>
          <w:lang w:val="en-US"/>
          <w14:ligatures w14:val="standardContextual"/>
        </w:rPr>
        <w:drawing>
          <wp:inline distT="0" distB="0" distL="0" distR="0" wp14:anchorId="6DD6FAA8" wp14:editId="7BBF6725">
            <wp:extent cx="5731510" cy="3439160"/>
            <wp:effectExtent l="0" t="0" r="0" b="0"/>
            <wp:docPr id="1566801086" name="Picture 2" descr="A graph showing the number of people in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1086" name="Picture 2" descr="A graph showing the number of people in the world&#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69" w:name="_Toc15605033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69"/>
    </w:p>
    <w:p w14:paraId="52778E02" w14:textId="102302F8" w:rsidR="00CC3BF7" w:rsidRPr="00837293" w:rsidRDefault="008C0C0D" w:rsidP="00CC3BF7">
      <w:pPr>
        <w:rPr>
          <w:lang w:val="en-US"/>
        </w:rPr>
      </w:pPr>
      <w:r>
        <w:rPr>
          <w:noProof/>
          <w:lang w:val="en-US"/>
          <w14:ligatures w14:val="standardContextual"/>
        </w:rPr>
        <w:drawing>
          <wp:inline distT="0" distB="0" distL="0" distR="0" wp14:anchorId="2A35AC7A" wp14:editId="7E633286">
            <wp:extent cx="5731510" cy="3439160"/>
            <wp:effectExtent l="0" t="0" r="0" b="0"/>
            <wp:docPr id="1747116244" name="Picture 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16244" name="Picture 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70" w:name="_Toc15605033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70"/>
    </w:p>
    <w:p w14:paraId="6B71117F" w14:textId="19B1FF17" w:rsidR="00012DA7" w:rsidRPr="00837293" w:rsidRDefault="008C0C0D" w:rsidP="00012DA7">
      <w:pPr>
        <w:rPr>
          <w:lang w:val="en-US"/>
        </w:rPr>
      </w:pPr>
      <w:r>
        <w:rPr>
          <w:noProof/>
          <w:lang w:val="en-US"/>
          <w14:ligatures w14:val="standardContextual"/>
        </w:rPr>
        <w:drawing>
          <wp:inline distT="0" distB="0" distL="0" distR="0" wp14:anchorId="5C93C1F0" wp14:editId="2AAF42E1">
            <wp:extent cx="5731510" cy="3439160"/>
            <wp:effectExtent l="0" t="0" r="0" b="0"/>
            <wp:docPr id="866067833"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67833" name="Picture 4" descr="A graph showing the number of individuals in the economic activit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011AFFE9" w14:textId="3D90646E" w:rsidR="003E6DA2" w:rsidRPr="00837293" w:rsidRDefault="003E6DA2" w:rsidP="003E6DA2"/>
    <w:p w14:paraId="3453961E" w14:textId="3766852F" w:rsidR="00706A0F" w:rsidRPr="00837293" w:rsidRDefault="008C0C0D" w:rsidP="00706A0F">
      <w:pPr>
        <w:keepNext/>
      </w:pPr>
      <w:r>
        <w:rPr>
          <w:noProof/>
          <w14:ligatures w14:val="standardContextual"/>
        </w:rPr>
        <w:lastRenderedPageBreak/>
        <w:drawing>
          <wp:inline distT="0" distB="0" distL="0" distR="0" wp14:anchorId="7310384F" wp14:editId="110ADF67">
            <wp:extent cx="5731510" cy="3439160"/>
            <wp:effectExtent l="0" t="0" r="0" b="0"/>
            <wp:docPr id="760612516" name="Picture 5" descr="A graph showing the number of numbers and the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2516" name="Picture 5" descr="A graph showing the number of numbers and the number of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71" w:name="_Toc15605033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w:t>
      </w:r>
      <w:proofErr w:type="gramStart"/>
      <w:r w:rsidRPr="00837293">
        <w:t>Employment</w:t>
      </w:r>
      <w:bookmarkEnd w:id="71"/>
      <w:proofErr w:type="gramEnd"/>
    </w:p>
    <w:p w14:paraId="64361140" w14:textId="0EDD3660" w:rsidR="00706A0F" w:rsidRPr="00837293" w:rsidRDefault="008C0C0D" w:rsidP="00706A0F">
      <w:pPr>
        <w:keepNext/>
      </w:pPr>
      <w:r>
        <w:rPr>
          <w:noProof/>
          <w14:ligatures w14:val="standardContextual"/>
        </w:rPr>
        <w:drawing>
          <wp:inline distT="0" distB="0" distL="0" distR="0" wp14:anchorId="577BCAC1" wp14:editId="68CDBDFC">
            <wp:extent cx="5731510" cy="3439160"/>
            <wp:effectExtent l="0" t="0" r="0" b="0"/>
            <wp:docPr id="996435429" name="Picture 6"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35429" name="Picture 6" descr="A graph with red and black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72" w:name="_Toc15605033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72"/>
    </w:p>
    <w:p w14:paraId="271DF552" w14:textId="676E5DF2" w:rsidR="00706A0F" w:rsidRPr="00837293" w:rsidRDefault="008C0C0D" w:rsidP="00706A0F">
      <w:pPr>
        <w:keepNext/>
      </w:pPr>
      <w:r>
        <w:rPr>
          <w:noProof/>
          <w14:ligatures w14:val="standardContextual"/>
        </w:rPr>
        <w:lastRenderedPageBreak/>
        <w:drawing>
          <wp:inline distT="0" distB="0" distL="0" distR="0" wp14:anchorId="1016E9C1" wp14:editId="3C2DC5F0">
            <wp:extent cx="5731510" cy="3439160"/>
            <wp:effectExtent l="0" t="0" r="0" b="0"/>
            <wp:docPr id="2017844532" name="Picture 7"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44532" name="Picture 7"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73" w:name="_Toc15605033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73"/>
    </w:p>
    <w:p w14:paraId="4BF5AF7A" w14:textId="45C1A3B7" w:rsidR="00706A0F" w:rsidRPr="00837293" w:rsidRDefault="008C0C0D" w:rsidP="00706A0F">
      <w:pPr>
        <w:keepNext/>
      </w:pPr>
      <w:r>
        <w:rPr>
          <w:noProof/>
          <w14:ligatures w14:val="standardContextual"/>
        </w:rPr>
        <w:drawing>
          <wp:inline distT="0" distB="0" distL="0" distR="0" wp14:anchorId="30B28BEF" wp14:editId="2C46088C">
            <wp:extent cx="5731510" cy="3439160"/>
            <wp:effectExtent l="0" t="0" r="0" b="0"/>
            <wp:docPr id="606674893" name="Picture 8" descr="A graph showing the number of numbers and th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74893" name="Picture 8" descr="A graph showing the number of numbers and the number of object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4" w:name="_Toc15605033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4"/>
    </w:p>
    <w:p w14:paraId="4E135385" w14:textId="77777777" w:rsidR="00CC3BF7" w:rsidRPr="00837293" w:rsidRDefault="00CC3BF7" w:rsidP="003E6DA2"/>
    <w:p w14:paraId="09690FCA" w14:textId="732C94C8" w:rsidR="00B947F6" w:rsidRPr="00837293" w:rsidRDefault="00B947F6" w:rsidP="00AF7627">
      <w:pPr>
        <w:pStyle w:val="Heading3"/>
      </w:pPr>
      <w:bookmarkStart w:id="75" w:name="_Toc152408176"/>
      <w:bookmarkStart w:id="76" w:name="_Toc156204283"/>
      <w:r w:rsidRPr="00837293">
        <w:t>Discussion and Conclusion</w:t>
      </w:r>
      <w:bookmarkEnd w:id="75"/>
      <w:bookmarkEnd w:id="76"/>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7" w:name="_Toc152408177"/>
      <w:bookmarkStart w:id="78" w:name="_Toc156204284"/>
      <w:r w:rsidRPr="00837293">
        <w:t>Sensitivity Analysis of Independent Variables</w:t>
      </w:r>
      <w:bookmarkEnd w:id="77"/>
      <w:bookmarkEnd w:id="78"/>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79" w:name="_Toc152408178"/>
      <w:bookmarkStart w:id="80" w:name="_Toc156204285"/>
      <w:r w:rsidRPr="00837293">
        <w:lastRenderedPageBreak/>
        <w:t>Testing Measures of Parental Social Class</w:t>
      </w:r>
      <w:bookmarkEnd w:id="79"/>
      <w:bookmarkEnd w:id="80"/>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3CEEA6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8C0C0D">
        <w:rPr>
          <w:rFonts w:ascii="Book Antiqua" w:hAnsi="Book Antiqua" w:cs="Times New Roman"/>
          <w:sz w:val="24"/>
          <w:szCs w:val="24"/>
        </w:rPr>
        <w:t>18</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04700C7B"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w:t>
      </w:r>
      <w:r w:rsidR="0084630E">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218256DF" w:rsidR="005D43B2" w:rsidRPr="0084630E" w:rsidRDefault="005D43B2" w:rsidP="009A3A34">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sidR="00FD1F58" w:rsidRPr="0084630E">
        <w:rPr>
          <w:rFonts w:ascii="Book Antiqua" w:hAnsi="Book Antiqua" w:cs="Times New Roman"/>
          <w:color w:val="000000" w:themeColor="text1"/>
          <w:sz w:val="24"/>
          <w:szCs w:val="24"/>
        </w:rPr>
        <w:t>non-traditional</w:t>
      </w:r>
      <w:r w:rsidRPr="0084630E">
        <w:rPr>
          <w:rFonts w:ascii="Book Antiqua" w:hAnsi="Book Antiqua" w:cs="Times New Roman"/>
          <w:color w:val="000000" w:themeColor="text1"/>
          <w:sz w:val="24"/>
          <w:szCs w:val="24"/>
        </w:rPr>
        <w:t xml:space="preserve"> education category there are identical </w:t>
      </w:r>
      <w:r w:rsidR="000B03CE" w:rsidRPr="0084630E">
        <w:rPr>
          <w:rFonts w:ascii="Book Antiqua" w:hAnsi="Book Antiqua" w:cs="Times New Roman"/>
          <w:color w:val="000000" w:themeColor="text1"/>
          <w:sz w:val="24"/>
          <w:szCs w:val="24"/>
        </w:rPr>
        <w:t>findings</w:t>
      </w:r>
      <w:r w:rsidRPr="0084630E">
        <w:rPr>
          <w:rFonts w:ascii="Book Antiqua" w:hAnsi="Book Antiqua" w:cs="Times New Roman"/>
          <w:color w:val="000000" w:themeColor="text1"/>
          <w:sz w:val="24"/>
          <w:szCs w:val="24"/>
        </w:rPr>
        <w:t xml:space="preserve"> for sex and housing tenure</w:t>
      </w:r>
      <w:r w:rsidR="0084630E" w:rsidRPr="0084630E">
        <w:rPr>
          <w:rFonts w:ascii="Book Antiqua" w:hAnsi="Book Antiqua" w:cs="Times New Roman"/>
          <w:color w:val="000000" w:themeColor="text1"/>
          <w:sz w:val="24"/>
          <w:szCs w:val="24"/>
        </w:rPr>
        <w:t xml:space="preserve"> across all three models</w:t>
      </w:r>
      <w:r w:rsidRPr="0084630E">
        <w:rPr>
          <w:rFonts w:ascii="Book Antiqua" w:hAnsi="Book Antiqua" w:cs="Times New Roman"/>
          <w:color w:val="000000" w:themeColor="text1"/>
          <w:sz w:val="24"/>
          <w:szCs w:val="24"/>
        </w:rPr>
        <w:t>.</w:t>
      </w:r>
      <w:r w:rsidR="0084630E">
        <w:rPr>
          <w:rFonts w:ascii="Book Antiqua" w:hAnsi="Book Antiqua" w:cs="Times New Roman"/>
          <w:color w:val="000000" w:themeColor="text1"/>
          <w:sz w:val="24"/>
          <w:szCs w:val="24"/>
        </w:rPr>
        <w:t xml:space="preserve"> </w:t>
      </w:r>
      <w:proofErr w:type="gramStart"/>
      <w:r w:rsidR="0084630E">
        <w:rPr>
          <w:rFonts w:ascii="Book Antiqua" w:hAnsi="Book Antiqua" w:cs="Times New Roman"/>
          <w:color w:val="000000" w:themeColor="text1"/>
          <w:sz w:val="24"/>
          <w:szCs w:val="24"/>
        </w:rPr>
        <w:t>With the exception of</w:t>
      </w:r>
      <w:proofErr w:type="gramEnd"/>
      <w:r w:rsidR="0084630E">
        <w:rPr>
          <w:rFonts w:ascii="Book Antiqua" w:hAnsi="Book Antiqua" w:cs="Times New Roman"/>
          <w:color w:val="000000" w:themeColor="text1"/>
          <w:sz w:val="24"/>
          <w:szCs w:val="24"/>
        </w:rPr>
        <w:t xml:space="preserve"> a 1 per cent difference within the RGSC model, the same can be said for educational attainments substantive interpretation across all three models. </w:t>
      </w:r>
      <w:r w:rsidRPr="0084630E">
        <w:rPr>
          <w:rFonts w:ascii="Book Antiqua" w:hAnsi="Book Antiqua" w:cs="Times New Roman"/>
          <w:color w:val="000000" w:themeColor="text1"/>
          <w:sz w:val="24"/>
          <w:szCs w:val="24"/>
        </w:rPr>
        <w:t xml:space="preserve"> There </w:t>
      </w:r>
      <w:r w:rsidR="000B03CE" w:rsidRPr="0084630E">
        <w:rPr>
          <w:rFonts w:ascii="Book Antiqua" w:hAnsi="Book Antiqua" w:cs="Times New Roman"/>
          <w:color w:val="000000" w:themeColor="text1"/>
          <w:sz w:val="24"/>
          <w:szCs w:val="24"/>
        </w:rPr>
        <w:t>are</w:t>
      </w:r>
      <w:r w:rsidR="0084630E" w:rsidRPr="0084630E">
        <w:rPr>
          <w:rFonts w:ascii="Book Antiqua" w:hAnsi="Book Antiqua" w:cs="Times New Roman"/>
          <w:color w:val="000000" w:themeColor="text1"/>
          <w:sz w:val="24"/>
          <w:szCs w:val="24"/>
        </w:rPr>
        <w:t xml:space="preserve"> also substantively </w:t>
      </w:r>
      <w:r w:rsidR="0084630E">
        <w:rPr>
          <w:rFonts w:ascii="Book Antiqua" w:hAnsi="Book Antiqua" w:cs="Times New Roman"/>
          <w:color w:val="000000" w:themeColor="text1"/>
          <w:sz w:val="24"/>
          <w:szCs w:val="24"/>
        </w:rPr>
        <w:t xml:space="preserve">difference interpretations between all three models. The CAMSIS model presents a statistically significant result though it is non-substantively significant. NS-SEC compared to RGSC finds that those at the bottom of the social stratification schema have a lower log odds of being in non-traditional education over school compared to their reference category – this results in a 3 per cent decreased </w:t>
      </w:r>
      <w:proofErr w:type="gramStart"/>
      <w:r w:rsidR="0084630E">
        <w:rPr>
          <w:rFonts w:ascii="Book Antiqua" w:hAnsi="Book Antiqua" w:cs="Times New Roman"/>
          <w:color w:val="000000" w:themeColor="text1"/>
          <w:sz w:val="24"/>
          <w:szCs w:val="24"/>
        </w:rPr>
        <w:t>probability .</w:t>
      </w:r>
      <w:proofErr w:type="gramEnd"/>
      <w:r w:rsidR="0084630E">
        <w:rPr>
          <w:rFonts w:ascii="Book Antiqua" w:hAnsi="Book Antiqua" w:cs="Times New Roman"/>
          <w:color w:val="000000" w:themeColor="text1"/>
          <w:sz w:val="24"/>
          <w:szCs w:val="24"/>
        </w:rPr>
        <w:t xml:space="preserve"> This is not found within the RGSC model. </w:t>
      </w:r>
    </w:p>
    <w:p w14:paraId="545814FC" w14:textId="204B7896" w:rsidR="0084630E" w:rsidRDefault="0084630E" w:rsidP="0084630E">
      <w:pPr>
        <w:spacing w:line="480" w:lineRule="auto"/>
        <w:rPr>
          <w:rFonts w:ascii="Book Antiqua" w:hAnsi="Book Antiqua" w:cs="Times New Roman"/>
          <w:color w:val="000000" w:themeColor="text1"/>
          <w:sz w:val="24"/>
          <w:szCs w:val="24"/>
        </w:rPr>
      </w:pPr>
      <w:r w:rsidRPr="0084630E">
        <w:rPr>
          <w:rFonts w:ascii="Book Antiqua" w:hAnsi="Book Antiqua" w:cs="Times New Roman"/>
          <w:color w:val="000000" w:themeColor="text1"/>
          <w:sz w:val="24"/>
          <w:szCs w:val="24"/>
        </w:rPr>
        <w:t xml:space="preserve">Moving on to the </w:t>
      </w:r>
      <w:r>
        <w:rPr>
          <w:rFonts w:ascii="Book Antiqua" w:hAnsi="Book Antiqua" w:cs="Times New Roman"/>
          <w:color w:val="000000" w:themeColor="text1"/>
          <w:sz w:val="24"/>
          <w:szCs w:val="24"/>
        </w:rPr>
        <w:t>training &amp; apprenticeship</w:t>
      </w:r>
      <w:r w:rsidRPr="0084630E">
        <w:rPr>
          <w:rFonts w:ascii="Book Antiqua" w:hAnsi="Book Antiqua" w:cs="Times New Roman"/>
          <w:color w:val="000000" w:themeColor="text1"/>
          <w:sz w:val="24"/>
          <w:szCs w:val="24"/>
        </w:rPr>
        <w:t xml:space="preserve"> category there are identical findings for educational attainment, sex, and housing tenure across all three models. There are also substantively identical interpretations to be drawn from the NS-SEC and RGSC models – whilst CAMSIS again reports a statistically significant, albeit non-substantively significant result. </w:t>
      </w:r>
    </w:p>
    <w:p w14:paraId="0A5DE897" w14:textId="73DF3065" w:rsidR="0084630E" w:rsidRPr="0084630E" w:rsidRDefault="0084630E" w:rsidP="0084630E">
      <w:pPr>
        <w:spacing w:line="480" w:lineRule="auto"/>
        <w:rPr>
          <w:rFonts w:ascii="Book Antiqua" w:hAnsi="Book Antiqua" w:cs="Times New Roman"/>
          <w:color w:val="000000" w:themeColor="text1"/>
          <w:sz w:val="24"/>
          <w:szCs w:val="24"/>
        </w:rPr>
      </w:pPr>
      <w:r>
        <w:rPr>
          <w:rFonts w:ascii="Book Antiqua" w:hAnsi="Book Antiqua" w:cs="Times New Roman"/>
          <w:color w:val="000000" w:themeColor="text1"/>
          <w:sz w:val="24"/>
          <w:szCs w:val="24"/>
        </w:rPr>
        <w:t xml:space="preserve">Finally, the unemployment &amp; OLF category sees </w:t>
      </w:r>
      <w:r w:rsidR="00036E59">
        <w:rPr>
          <w:rFonts w:ascii="Book Antiqua" w:hAnsi="Book Antiqua" w:cs="Times New Roman"/>
          <w:color w:val="000000" w:themeColor="text1"/>
          <w:sz w:val="24"/>
          <w:szCs w:val="24"/>
        </w:rPr>
        <w:t>identical</w:t>
      </w:r>
      <w:r>
        <w:rPr>
          <w:rFonts w:ascii="Book Antiqua" w:hAnsi="Book Antiqua" w:cs="Times New Roman"/>
          <w:color w:val="000000" w:themeColor="text1"/>
          <w:sz w:val="24"/>
          <w:szCs w:val="24"/>
        </w:rPr>
        <w:t xml:space="preserve"> findings for educational attainment, sex, and housing tenure across all three models. Whilst once again, the </w:t>
      </w:r>
      <w:r>
        <w:rPr>
          <w:rFonts w:ascii="Book Antiqua" w:hAnsi="Book Antiqua" w:cs="Times New Roman"/>
          <w:color w:val="000000" w:themeColor="text1"/>
          <w:sz w:val="24"/>
          <w:szCs w:val="24"/>
        </w:rPr>
        <w:lastRenderedPageBreak/>
        <w:t xml:space="preserve">CAMSIS model finds no substantive impact that social stratification has upon </w:t>
      </w:r>
      <w:r w:rsidR="00036E59">
        <w:rPr>
          <w:rFonts w:ascii="Book Antiqua" w:hAnsi="Book Antiqua" w:cs="Times New Roman"/>
          <w:color w:val="000000" w:themeColor="text1"/>
          <w:sz w:val="24"/>
          <w:szCs w:val="24"/>
        </w:rPr>
        <w:t>individuals</w:t>
      </w:r>
      <w:r>
        <w:rPr>
          <w:rFonts w:ascii="Book Antiqua" w:hAnsi="Book Antiqua" w:cs="Times New Roman"/>
          <w:color w:val="000000" w:themeColor="text1"/>
          <w:sz w:val="24"/>
          <w:szCs w:val="24"/>
        </w:rPr>
        <w:t xml:space="preserve"> sorting into economic activity post-mandatory schooling, both NS-SEC and RGSC models do. This substantive </w:t>
      </w:r>
      <w:r w:rsidR="00036E59">
        <w:rPr>
          <w:rFonts w:ascii="Book Antiqua" w:hAnsi="Book Antiqua" w:cs="Times New Roman"/>
          <w:color w:val="000000" w:themeColor="text1"/>
          <w:sz w:val="24"/>
          <w:szCs w:val="24"/>
        </w:rPr>
        <w:t>significance</w:t>
      </w:r>
      <w:r>
        <w:rPr>
          <w:rFonts w:ascii="Book Antiqua" w:hAnsi="Book Antiqua" w:cs="Times New Roman"/>
          <w:color w:val="000000" w:themeColor="text1"/>
          <w:sz w:val="24"/>
          <w:szCs w:val="24"/>
        </w:rPr>
        <w:t xml:space="preserve"> however is minor – the largest impact from NS-SEC reports a 3 per cent decreased probability for NS-SEC 1.2 social origins compared to the reference category of being in unemployment &amp; OLF over school. For the RGSC model the largest impact is even smaller at 2 per cent – individuals from RGSC 1 compared to the reference category had a 2 per cent decreased probability of being in unemployment &amp; OLF over school.</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39039F">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77204738" w:rsidR="00C4762D" w:rsidRPr="00837293" w:rsidRDefault="00C4762D" w:rsidP="00AE3B45">
      <w:pPr>
        <w:pStyle w:val="Caption"/>
      </w:pPr>
      <w:bookmarkStart w:id="81" w:name="_Toc156204384"/>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Sensitivity analyses of alternative measures of parental social stratification</w:t>
      </w:r>
      <w:bookmarkEnd w:id="81"/>
    </w:p>
    <w:tbl>
      <w:tblPr>
        <w:tblStyle w:val="GridTable6Colorful"/>
        <w:tblW w:w="5002" w:type="pct"/>
        <w:tblLook w:val="04A0" w:firstRow="1" w:lastRow="0" w:firstColumn="1" w:lastColumn="0" w:noHBand="0" w:noVBand="1"/>
      </w:tblPr>
      <w:tblGrid>
        <w:gridCol w:w="2482"/>
        <w:gridCol w:w="796"/>
        <w:gridCol w:w="799"/>
        <w:gridCol w:w="637"/>
        <w:gridCol w:w="795"/>
        <w:gridCol w:w="809"/>
        <w:gridCol w:w="795"/>
        <w:gridCol w:w="795"/>
        <w:gridCol w:w="636"/>
        <w:gridCol w:w="795"/>
        <w:gridCol w:w="801"/>
        <w:gridCol w:w="795"/>
        <w:gridCol w:w="795"/>
        <w:gridCol w:w="636"/>
        <w:gridCol w:w="795"/>
        <w:gridCol w:w="793"/>
      </w:tblGrid>
      <w:tr w:rsidR="008C6EEF" w:rsidRPr="008C0C0D" w14:paraId="1C754DD9" w14:textId="77777777" w:rsidTr="00500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0A0E45F" w14:textId="77777777" w:rsidR="00A96682" w:rsidRPr="008C0C0D" w:rsidRDefault="00A96682" w:rsidP="00AA6B39">
            <w:pPr>
              <w:rPr>
                <w:rFonts w:ascii="Book Antiqua" w:hAnsi="Book Antiqua" w:cs="Times New Roman"/>
                <w:color w:val="auto"/>
                <w:sz w:val="20"/>
                <w:szCs w:val="20"/>
              </w:rPr>
            </w:pPr>
            <w:bookmarkStart w:id="82" w:name="_Hlk147832535"/>
            <w:bookmarkStart w:id="83" w:name="_Hlk136963657"/>
          </w:p>
        </w:tc>
        <w:tc>
          <w:tcPr>
            <w:tcW w:w="1374" w:type="pct"/>
            <w:gridSpan w:val="5"/>
          </w:tcPr>
          <w:p w14:paraId="7765F5A9"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1369" w:type="pct"/>
            <w:gridSpan w:val="5"/>
          </w:tcPr>
          <w:p w14:paraId="1D8E5CD7"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1367" w:type="pct"/>
            <w:gridSpan w:val="5"/>
          </w:tcPr>
          <w:p w14:paraId="798C751A" w14:textId="77777777" w:rsidR="00A96682" w:rsidRPr="008C0C0D" w:rsidRDefault="00A96682"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RGSC</w:t>
            </w:r>
          </w:p>
        </w:tc>
      </w:tr>
      <w:tr w:rsidR="008C6EEF" w:rsidRPr="008C0C0D" w14:paraId="38F39CD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384AC8"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Economic Activity</w:t>
            </w:r>
          </w:p>
        </w:tc>
        <w:tc>
          <w:tcPr>
            <w:tcW w:w="285" w:type="pct"/>
          </w:tcPr>
          <w:p w14:paraId="1999C96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6" w:type="pct"/>
          </w:tcPr>
          <w:p w14:paraId="3BD039B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3E436F16"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3C0962A7"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9" w:type="pct"/>
          </w:tcPr>
          <w:p w14:paraId="4F1A7B55"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45FA3D7A"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2C1543B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46D4A25F"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6665E1E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7" w:type="pct"/>
          </w:tcPr>
          <w:p w14:paraId="6D97B75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c>
          <w:tcPr>
            <w:tcW w:w="285" w:type="pct"/>
          </w:tcPr>
          <w:p w14:paraId="7060E0A3"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Coef.</w:t>
            </w:r>
          </w:p>
        </w:tc>
        <w:tc>
          <w:tcPr>
            <w:tcW w:w="285" w:type="pct"/>
          </w:tcPr>
          <w:p w14:paraId="4F96C639"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bCs/>
                <w:color w:val="auto"/>
                <w:sz w:val="20"/>
                <w:szCs w:val="20"/>
              </w:rPr>
              <w:t>S.E</w:t>
            </w:r>
            <w:proofErr w:type="gramEnd"/>
          </w:p>
        </w:tc>
        <w:tc>
          <w:tcPr>
            <w:tcW w:w="228" w:type="pct"/>
          </w:tcPr>
          <w:p w14:paraId="663F6008"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C0C0D">
              <w:rPr>
                <w:rFonts w:ascii="Book Antiqua" w:hAnsi="Book Antiqua" w:cs="Times New Roman"/>
                <w:b/>
                <w:bCs/>
                <w:color w:val="auto"/>
                <w:sz w:val="20"/>
                <w:szCs w:val="20"/>
              </w:rPr>
              <w:t>Sig.</w:t>
            </w:r>
          </w:p>
        </w:tc>
        <w:tc>
          <w:tcPr>
            <w:tcW w:w="285" w:type="pct"/>
          </w:tcPr>
          <w:p w14:paraId="2853FF41"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C0C0D">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C0C0D" w:rsidRDefault="00A96682"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proofErr w:type="gramStart"/>
            <w:r w:rsidRPr="008C0C0D">
              <w:rPr>
                <w:rFonts w:ascii="Book Antiqua" w:hAnsi="Book Antiqua" w:cs="Times New Roman"/>
                <w:b/>
                <w:color w:val="auto"/>
                <w:sz w:val="20"/>
                <w:szCs w:val="20"/>
              </w:rPr>
              <w:t>S.E</w:t>
            </w:r>
            <w:proofErr w:type="gramEnd"/>
          </w:p>
        </w:tc>
      </w:tr>
      <w:tr w:rsidR="008C6EEF" w:rsidRPr="008C0C0D" w14:paraId="1E9FCBA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4D47569"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Employment</w:t>
            </w:r>
          </w:p>
        </w:tc>
        <w:tc>
          <w:tcPr>
            <w:tcW w:w="285" w:type="pct"/>
          </w:tcPr>
          <w:p w14:paraId="15A93BC7"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866F3DF"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0E35DC"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2352905"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734E1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AEF17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7326BE"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A23B2B"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A5E68"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C0C0D" w:rsidRDefault="00A96682"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714174"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3550914" w14:textId="77777777" w:rsidR="00A96682" w:rsidRPr="008C0C0D" w:rsidRDefault="00A96682" w:rsidP="00AA6B39">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204A39A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9393F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F9EA3"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255A7BC"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0ACF1"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0B7DEE"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AEAE49B"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5103A6"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654289"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C0C0D" w:rsidRDefault="00A96682"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B97DFC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5E8FC5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Less than five O’levels</w:t>
            </w:r>
          </w:p>
        </w:tc>
        <w:tc>
          <w:tcPr>
            <w:tcW w:w="285" w:type="pct"/>
          </w:tcPr>
          <w:p w14:paraId="3625A9E4" w14:textId="0641C2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DF35536" w14:textId="3354401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B18DA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3D6FC" w14:textId="05E9F68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E0B5C95" w14:textId="5265479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EBB4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17B03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72F1F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D909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624312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22C16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0598E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6ADA2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9DD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2C21B2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8D2674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C7011C9"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vAlign w:val="bottom"/>
          </w:tcPr>
          <w:p w14:paraId="62670C9B" w14:textId="1AA08CEE"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-3.58</w:t>
            </w:r>
          </w:p>
        </w:tc>
        <w:tc>
          <w:tcPr>
            <w:tcW w:w="286" w:type="pct"/>
          </w:tcPr>
          <w:p w14:paraId="265B862E" w14:textId="0FAC5ED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0374D75" w14:textId="41440D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4A34492" w14:textId="7E8B91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-0.39</w:t>
            </w:r>
          </w:p>
        </w:tc>
        <w:tc>
          <w:tcPr>
            <w:tcW w:w="289" w:type="pct"/>
          </w:tcPr>
          <w:p w14:paraId="068A37F6" w14:textId="29B4DB7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7F917E34" w14:textId="2602319D"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-3.57</w:t>
            </w:r>
          </w:p>
        </w:tc>
        <w:tc>
          <w:tcPr>
            <w:tcW w:w="285" w:type="pct"/>
          </w:tcPr>
          <w:p w14:paraId="0BA386A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1B72895F"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40CB1EB" w14:textId="0314C693"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-0.38</w:t>
            </w:r>
          </w:p>
        </w:tc>
        <w:tc>
          <w:tcPr>
            <w:tcW w:w="287" w:type="pct"/>
          </w:tcPr>
          <w:p w14:paraId="461244E2" w14:textId="77777777" w:rsidR="0050078B" w:rsidRPr="008C0C0D" w:rsidRDefault="0050078B" w:rsidP="0050078B">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C0C0D">
              <w:rPr>
                <w:rFonts w:ascii="Book Antiqua" w:hAnsi="Book Antiqua"/>
                <w:color w:val="auto"/>
                <w:sz w:val="20"/>
                <w:szCs w:val="20"/>
              </w:rPr>
              <w:t>(0.01)</w:t>
            </w:r>
          </w:p>
        </w:tc>
        <w:tc>
          <w:tcPr>
            <w:tcW w:w="285" w:type="pct"/>
          </w:tcPr>
          <w:p w14:paraId="45E97B0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-3.60</w:t>
            </w:r>
          </w:p>
        </w:tc>
        <w:tc>
          <w:tcPr>
            <w:tcW w:w="285" w:type="pct"/>
          </w:tcPr>
          <w:p w14:paraId="2920943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61E35E1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A9E9810"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613C7E9E"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2321E8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D241D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Sex</w:t>
            </w:r>
          </w:p>
        </w:tc>
        <w:tc>
          <w:tcPr>
            <w:tcW w:w="285" w:type="pct"/>
          </w:tcPr>
          <w:p w14:paraId="1F342C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A46C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859F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750A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763F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A8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4C304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6B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E1D1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B266D7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7C92C0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5BAA06D8" w14:textId="1D7EDB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4D56D34" w14:textId="080D9C5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CB2A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2941D7" w14:textId="324ED8C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7CCFC5CB" w14:textId="062D17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E404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6C81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DB8A9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5664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27F0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4A58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DBE0FE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C41B536" w14:textId="7777777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0FD1A9B1" w14:textId="05F8DCA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6" w:type="pct"/>
          </w:tcPr>
          <w:p w14:paraId="7967B34E" w14:textId="0207E69E"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1A56A688" w14:textId="6287917D"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93F782A" w14:textId="4C49CBF0"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2F1A50B" w14:textId="10547195"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6B558344" w14:textId="12340F72"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-0.39</w:t>
            </w:r>
          </w:p>
        </w:tc>
        <w:tc>
          <w:tcPr>
            <w:tcW w:w="285" w:type="pct"/>
          </w:tcPr>
          <w:p w14:paraId="4A99B39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058BE401"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2B6B1A9"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15CA7C2F"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40ADE1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FF79323"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28" w:type="pct"/>
          </w:tcPr>
          <w:p w14:paraId="57D4A40B"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3A61D6E"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66C3B9DC" w14:textId="77777777" w:rsidR="0050078B" w:rsidRPr="008C0C0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A83D3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74E8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4311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942EE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CBB8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B5F04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73628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5AB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8DC8D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2357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CDE7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848B4F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E4AAA9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017F32F5" w14:textId="215F5E7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07D29B27" w14:textId="4192A3E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596D8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09CC37" w14:textId="790B9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DEC5829" w14:textId="7A400B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EFEF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1E0D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81BBB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0163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523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4D19B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FA31AE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52DAD7" w14:textId="19FA9527" w:rsidR="0050078B" w:rsidRPr="008C0C0D" w:rsidRDefault="0050078B" w:rsidP="0050078B">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7DA26103" w14:textId="75A86100"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0.68</w:t>
            </w:r>
          </w:p>
        </w:tc>
        <w:tc>
          <w:tcPr>
            <w:tcW w:w="286" w:type="pct"/>
          </w:tcPr>
          <w:p w14:paraId="5970BA68" w14:textId="6CE0E2BC"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4AC0D9C" w14:textId="36591636"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92EDBD" w14:textId="68235383"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9" w:type="pct"/>
          </w:tcPr>
          <w:p w14:paraId="0AB76439" w14:textId="0EA1F6F4"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vAlign w:val="bottom"/>
          </w:tcPr>
          <w:p w14:paraId="388C9C26" w14:textId="71119A69"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0.65</w:t>
            </w:r>
          </w:p>
        </w:tc>
        <w:tc>
          <w:tcPr>
            <w:tcW w:w="285" w:type="pct"/>
          </w:tcPr>
          <w:p w14:paraId="054F358D" w14:textId="127E9BF5"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4AC60A3C"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A83797D" w14:textId="12D9118F"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7" w:type="pct"/>
          </w:tcPr>
          <w:p w14:paraId="10D87426"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AEC9112"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0.71</w:t>
            </w:r>
          </w:p>
        </w:tc>
        <w:tc>
          <w:tcPr>
            <w:tcW w:w="285" w:type="pct"/>
          </w:tcPr>
          <w:p w14:paraId="40865361"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7C39830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564BF18"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0.08</w:t>
            </w:r>
          </w:p>
        </w:tc>
        <w:tc>
          <w:tcPr>
            <w:tcW w:w="285" w:type="pct"/>
          </w:tcPr>
          <w:p w14:paraId="4503D8DB" w14:textId="77777777" w:rsidR="0050078B" w:rsidRPr="008C0C0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67CE2B3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F4D00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7812E8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86735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5F9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359FF5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A54A6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62C6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A7430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87CA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CB20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39095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B5DF69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0ECAC000" w14:textId="6697C1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3348743" w14:textId="2144B3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35B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5E77CCC" w14:textId="6C22E5B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CAB8283" w14:textId="74EC40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ABAC4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A510A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F99E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54DC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E63A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60197A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CC0B5DC"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80D9528" w14:textId="5034E7F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86" w:type="pct"/>
            <w:vAlign w:val="bottom"/>
          </w:tcPr>
          <w:p w14:paraId="3C201060" w14:textId="69E547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(0.22)</w:t>
            </w:r>
          </w:p>
        </w:tc>
        <w:tc>
          <w:tcPr>
            <w:tcW w:w="228" w:type="pct"/>
          </w:tcPr>
          <w:p w14:paraId="3520FBA2" w14:textId="4239D05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D6237A3" w14:textId="3FB4CA8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BFD547C" w14:textId="158153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09F04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F9D3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9226E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35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C09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99AA7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622B4A9"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3C798193" w14:textId="1B3316C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C6CB780" w14:textId="4100846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1C86D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2A7765" w14:textId="308A7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533308F" w14:textId="475A1C9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DADA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0E1F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3D7EF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026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1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F25DC7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D18BCE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914D1B9" w14:textId="243DC0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6" w:type="pct"/>
            <w:vAlign w:val="bottom"/>
          </w:tcPr>
          <w:p w14:paraId="3EBE8930" w14:textId="269BF8A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2EA1CE41" w14:textId="300235C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07268F6" w14:textId="1152016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10315493" w14:textId="29B81A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4F864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08CCB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457C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B3D6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ED30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7EBD155"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A88BD7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2ADA5DF2" w14:textId="383201D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0.96</w:t>
            </w:r>
          </w:p>
        </w:tc>
        <w:tc>
          <w:tcPr>
            <w:tcW w:w="286" w:type="pct"/>
            <w:vAlign w:val="bottom"/>
          </w:tcPr>
          <w:p w14:paraId="1652D838" w14:textId="5CE9168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33DA4E1" w14:textId="3E82938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6EEAF89E" w14:textId="3494544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9" w:type="pct"/>
            <w:vAlign w:val="bottom"/>
          </w:tcPr>
          <w:p w14:paraId="4750BE09" w14:textId="0279E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F973AC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21D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616B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1E23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D0E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9EEA3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CA4F4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784FD60A" w14:textId="78EE7B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0.87</w:t>
            </w:r>
          </w:p>
        </w:tc>
        <w:tc>
          <w:tcPr>
            <w:tcW w:w="286" w:type="pct"/>
            <w:vAlign w:val="bottom"/>
          </w:tcPr>
          <w:p w14:paraId="29D34508" w14:textId="16127E9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290C0013" w14:textId="2932F0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C6BAD45" w14:textId="7CDA374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9" w:type="pct"/>
            <w:vAlign w:val="bottom"/>
          </w:tcPr>
          <w:p w14:paraId="59E31E23" w14:textId="7F38E6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907F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51C2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DA37B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C839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FC02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024F6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3090B98"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1D0E9C77" w14:textId="796DAA2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6" w:type="pct"/>
            <w:vAlign w:val="bottom"/>
          </w:tcPr>
          <w:p w14:paraId="54953754" w14:textId="6DF40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7B7870E5" w14:textId="0A380BD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56900A29" w14:textId="6D1845B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89" w:type="pct"/>
            <w:vAlign w:val="bottom"/>
          </w:tcPr>
          <w:p w14:paraId="6EE2A23B" w14:textId="18088E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7769B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A2D3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D986D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A700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6249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2383F9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BAD231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C274A46" w14:textId="627B6E0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1.36</w:t>
            </w:r>
          </w:p>
        </w:tc>
        <w:tc>
          <w:tcPr>
            <w:tcW w:w="286" w:type="pct"/>
            <w:vAlign w:val="bottom"/>
          </w:tcPr>
          <w:p w14:paraId="5A592603" w14:textId="22BF6FF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29141EFA" w14:textId="50664D3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3F52727" w14:textId="0363DE0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89" w:type="pct"/>
            <w:vAlign w:val="bottom"/>
          </w:tcPr>
          <w:p w14:paraId="6EEBBDD6" w14:textId="0602D89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4DE9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3E65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DCCEF2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0AB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0B82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C16B3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ED056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vAlign w:val="bottom"/>
          </w:tcPr>
          <w:p w14:paraId="39F465E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FF63E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5A36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5FC132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2777C16" w14:textId="73DC3E6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7CE025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3E047F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DA1DA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5462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7FE39B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6173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2BE178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33ABFF9"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3FE386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B099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1E7C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8895D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E451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C547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F45AC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EFE48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062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42D965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98C4E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CC669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D954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1CC4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49E1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027B4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ABA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07D106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F76E94" w14:textId="784756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-0.97</w:t>
            </w:r>
          </w:p>
        </w:tc>
        <w:tc>
          <w:tcPr>
            <w:tcW w:w="285" w:type="pct"/>
          </w:tcPr>
          <w:p w14:paraId="475A10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6542D3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FC9DE74" w14:textId="6338E4C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-0.10</w:t>
            </w:r>
          </w:p>
        </w:tc>
        <w:tc>
          <w:tcPr>
            <w:tcW w:w="285" w:type="pct"/>
          </w:tcPr>
          <w:p w14:paraId="0E67E5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55FBD2B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2750E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645826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D67C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B590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4833E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FF5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A8A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E1863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8B0A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5C5D25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672B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0FC5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12726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049115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8CF796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0A70DE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14A0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749F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92187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450DC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5BA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810F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6E66F6" w14:textId="58EE0DA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4C70E5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22241C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55354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05E8D5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051A70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C5AA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269E9D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FF84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3624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333AF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D62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1C0F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38A79A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6A2707" w14:textId="4B170C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0.70</w:t>
            </w:r>
          </w:p>
        </w:tc>
        <w:tc>
          <w:tcPr>
            <w:tcW w:w="285" w:type="pct"/>
          </w:tcPr>
          <w:p w14:paraId="1D6821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3ECE32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786D3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0.05</w:t>
            </w:r>
          </w:p>
        </w:tc>
        <w:tc>
          <w:tcPr>
            <w:tcW w:w="285" w:type="pct"/>
          </w:tcPr>
          <w:p w14:paraId="5A763D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26FE72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25D29F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2B20BB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C25F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2089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454CE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7C42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1268D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24C9C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28541E" w14:textId="3D1D0B9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0.79</w:t>
            </w:r>
          </w:p>
        </w:tc>
        <w:tc>
          <w:tcPr>
            <w:tcW w:w="285" w:type="pct"/>
          </w:tcPr>
          <w:p w14:paraId="462FCF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(0.13)</w:t>
            </w:r>
          </w:p>
        </w:tc>
        <w:tc>
          <w:tcPr>
            <w:tcW w:w="228" w:type="pct"/>
          </w:tcPr>
          <w:p w14:paraId="3328E7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3541E2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0.06</w:t>
            </w:r>
          </w:p>
        </w:tc>
        <w:tc>
          <w:tcPr>
            <w:tcW w:w="285" w:type="pct"/>
          </w:tcPr>
          <w:p w14:paraId="0D162E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3F60CB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A888B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33498A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56AB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28F6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182F4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E0A1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26256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7644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28F94D" w14:textId="5C4D1C4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1.14</w:t>
            </w:r>
          </w:p>
        </w:tc>
        <w:tc>
          <w:tcPr>
            <w:tcW w:w="285" w:type="pct"/>
          </w:tcPr>
          <w:p w14:paraId="1EF0D9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18CBB4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9D6D387" w14:textId="1C04A9E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217DD8E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38002B8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152FF0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280DB57D" w14:textId="1071A5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0.89</w:t>
            </w:r>
          </w:p>
        </w:tc>
        <w:tc>
          <w:tcPr>
            <w:tcW w:w="286" w:type="pct"/>
            <w:vAlign w:val="bottom"/>
          </w:tcPr>
          <w:p w14:paraId="30F83402" w14:textId="35A9C8F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28" w:type="pct"/>
          </w:tcPr>
          <w:p w14:paraId="3CF00206" w14:textId="706C34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E8A7D17" w14:textId="09C01ED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1EDBE31" w14:textId="47FE81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A60152" w14:textId="7A81CD8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3.45</w:t>
            </w:r>
          </w:p>
        </w:tc>
        <w:tc>
          <w:tcPr>
            <w:tcW w:w="285" w:type="pct"/>
          </w:tcPr>
          <w:p w14:paraId="338D5E04" w14:textId="4BCEA3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515C84E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563C7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D9C5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07A9AEA" w14:textId="1F010E1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1.17</w:t>
            </w:r>
          </w:p>
        </w:tc>
        <w:tc>
          <w:tcPr>
            <w:tcW w:w="285" w:type="pct"/>
          </w:tcPr>
          <w:p w14:paraId="1A95CD9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28" w:type="pct"/>
          </w:tcPr>
          <w:p w14:paraId="7FFBDC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5C6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C6EEF" w:rsidRPr="008C0C0D" w14:paraId="59879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92BEBF" w14:textId="77777777" w:rsidR="00890767" w:rsidRPr="008C0C0D" w:rsidRDefault="00890767" w:rsidP="00890767">
            <w:pPr>
              <w:rPr>
                <w:rFonts w:ascii="Book Antiqua" w:hAnsi="Book Antiqua" w:cs="Times New Roman"/>
                <w:color w:val="auto"/>
                <w:sz w:val="20"/>
                <w:szCs w:val="20"/>
              </w:rPr>
            </w:pPr>
          </w:p>
        </w:tc>
        <w:tc>
          <w:tcPr>
            <w:tcW w:w="285" w:type="pct"/>
          </w:tcPr>
          <w:p w14:paraId="0DAC9B0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C415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E416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94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5CFA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8CA18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C240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B91D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72B2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812E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21D1FA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Non-Traditional Education</w:t>
            </w:r>
          </w:p>
        </w:tc>
        <w:tc>
          <w:tcPr>
            <w:tcW w:w="285" w:type="pct"/>
          </w:tcPr>
          <w:p w14:paraId="72555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B2C8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7E7A5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22855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5431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0BD47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1E372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E81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D605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1A76600F"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FEFE5C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Educational Attainment</w:t>
            </w:r>
          </w:p>
        </w:tc>
        <w:tc>
          <w:tcPr>
            <w:tcW w:w="285" w:type="pct"/>
          </w:tcPr>
          <w:p w14:paraId="514F93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F3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E16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CAEB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5D526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3E12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C5909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D037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C88E9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173A60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4FD2A0"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73502049" w14:textId="1EF19BA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3F37A64" w14:textId="05B521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EAB41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FC5F94" w14:textId="5E380E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EEBA4AF" w14:textId="781EEFB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1980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A75C1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28E0F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E998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2920E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83097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1DDC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39D29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F4DAA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1A426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2A0225D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CB642A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Five or More O’levels</w:t>
            </w:r>
          </w:p>
        </w:tc>
        <w:tc>
          <w:tcPr>
            <w:tcW w:w="285" w:type="pct"/>
          </w:tcPr>
          <w:p w14:paraId="2727B2CC" w14:textId="6E0E6B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6" w:type="pct"/>
          </w:tcPr>
          <w:p w14:paraId="39030384" w14:textId="31DC142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3AABCC3" w14:textId="319FEE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186E91" w14:textId="26C2C0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2C566F78" w14:textId="4AF8858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0AFF0A51" w14:textId="20229B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-1.70</w:t>
            </w:r>
          </w:p>
        </w:tc>
        <w:tc>
          <w:tcPr>
            <w:tcW w:w="285" w:type="pct"/>
          </w:tcPr>
          <w:p w14:paraId="753B6F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0443F6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E66CC55" w14:textId="1AFC64D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7" w:type="pct"/>
          </w:tcPr>
          <w:p w14:paraId="08B9A7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569414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-1.71</w:t>
            </w:r>
          </w:p>
        </w:tc>
        <w:tc>
          <w:tcPr>
            <w:tcW w:w="285" w:type="pct"/>
          </w:tcPr>
          <w:p w14:paraId="41F9BD3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4DC0B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BD426A" w14:textId="43EEA29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FA9A3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r>
      <w:tr w:rsidR="008C6EEF" w:rsidRPr="008C0C0D" w14:paraId="0D07A32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71ACA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36F941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5107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A8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7E916E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4DB8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3F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43CA8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21F6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1F039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A5E646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90B288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Female</w:t>
            </w:r>
          </w:p>
        </w:tc>
        <w:tc>
          <w:tcPr>
            <w:tcW w:w="285" w:type="pct"/>
          </w:tcPr>
          <w:p w14:paraId="3C1F55BB" w14:textId="606E05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1928BCE1" w14:textId="4500E50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AE2C4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929404" w14:textId="1A7F203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2A4564ED" w14:textId="20E588F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33D9B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763D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15B3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95F7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4A63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3D67C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7839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D4B7D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1949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31E6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82A5D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23ECA98"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3DEED068" w14:textId="144340C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tcPr>
          <w:p w14:paraId="0DBDFF8D" w14:textId="29E09F0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017F91" w14:textId="39673BB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D87B21F" w14:textId="219503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-0.07</w:t>
            </w:r>
          </w:p>
        </w:tc>
        <w:tc>
          <w:tcPr>
            <w:tcW w:w="289" w:type="pct"/>
          </w:tcPr>
          <w:p w14:paraId="69C91DEF" w14:textId="2B93C3B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38E4F63" w14:textId="44E8E11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-0.83</w:t>
            </w:r>
          </w:p>
        </w:tc>
        <w:tc>
          <w:tcPr>
            <w:tcW w:w="285" w:type="pct"/>
          </w:tcPr>
          <w:p w14:paraId="658862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C3AAA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BAF8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7" w:type="pct"/>
          </w:tcPr>
          <w:p w14:paraId="6CED29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614B54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21FFED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233C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6ED3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c>
          <w:tcPr>
            <w:tcW w:w="285" w:type="pct"/>
          </w:tcPr>
          <w:p w14:paraId="5EB606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-0.07</w:t>
            </w:r>
          </w:p>
        </w:tc>
      </w:tr>
      <w:tr w:rsidR="008C6EEF" w:rsidRPr="008C0C0D" w14:paraId="53FC717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C59BA3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794921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923A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8BFB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35E0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E2C7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EFF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B7877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79353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0099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0C0BFD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699281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0CA3AFA2" w14:textId="50F6CB3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7E9592F2" w14:textId="2E6232D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3337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E48DB5" w14:textId="70FA64B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91CFD53" w14:textId="4345B2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2EFED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DF365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9B38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CF9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5DA79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968150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8FBB1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ADAC35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847D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6C222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5F8161E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D8BA9F7" w14:textId="418EEFC3"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vAlign w:val="bottom"/>
          </w:tcPr>
          <w:p w14:paraId="320437EE" w14:textId="09F79E4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-0.11</w:t>
            </w:r>
          </w:p>
        </w:tc>
        <w:tc>
          <w:tcPr>
            <w:tcW w:w="286" w:type="pct"/>
          </w:tcPr>
          <w:p w14:paraId="66E27F13" w14:textId="0E6D829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1A31DF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461BAA" w14:textId="5AB9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-0.04</w:t>
            </w:r>
          </w:p>
        </w:tc>
        <w:tc>
          <w:tcPr>
            <w:tcW w:w="289" w:type="pct"/>
          </w:tcPr>
          <w:p w14:paraId="4A9FEF7F" w14:textId="14DF257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74B3B174" w14:textId="35D9181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5" w:type="pct"/>
          </w:tcPr>
          <w:p w14:paraId="2CAB92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D22C6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A213AD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7" w:type="pct"/>
          </w:tcPr>
          <w:p w14:paraId="77DA84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1514200E" w14:textId="6A087B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5" w:type="pct"/>
          </w:tcPr>
          <w:p w14:paraId="401E64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(0.10)</w:t>
            </w:r>
          </w:p>
        </w:tc>
        <w:tc>
          <w:tcPr>
            <w:tcW w:w="228" w:type="pct"/>
          </w:tcPr>
          <w:p w14:paraId="690CAF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B315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3F45455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0349909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95080D"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4D6292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9145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40B91C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E3A2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DF1A3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01F5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924D6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FDB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1B5C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787C78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DDF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38B3429C" w14:textId="498FF2A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500F2BBE" w14:textId="3C2DFD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710E066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42181986" w14:textId="71255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3197F270" w14:textId="2ACC6F7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D3C747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4D32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38CC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B9E1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FF63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B97C5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8797C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A1B7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062E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4BE342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EFE4A4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3C755805" w14:textId="3B1560C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-0.52</w:t>
            </w:r>
          </w:p>
        </w:tc>
        <w:tc>
          <w:tcPr>
            <w:tcW w:w="286" w:type="pct"/>
          </w:tcPr>
          <w:p w14:paraId="7CBE8ECE" w14:textId="09F0C7C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(0.21)</w:t>
            </w:r>
          </w:p>
        </w:tc>
        <w:tc>
          <w:tcPr>
            <w:tcW w:w="228" w:type="pct"/>
          </w:tcPr>
          <w:p w14:paraId="3579709E" w14:textId="360938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E239F0" w14:textId="581AE66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D56C2E" w14:textId="20DEEB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71A3D8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14D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A6802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44997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D95D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505C9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E259F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79A1FDE4" w14:textId="1BA4F6E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569617A0" w14:textId="31187ED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1542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2E9C7" w14:textId="52E07C5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35EF5361" w14:textId="1AA915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5E93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7376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9CA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2EC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A99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35C095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A229BA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1CB9CD5A" w14:textId="2CE52E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86" w:type="pct"/>
            <w:vAlign w:val="bottom"/>
          </w:tcPr>
          <w:p w14:paraId="1F07C964" w14:textId="05A077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08C5D7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8D7B968" w14:textId="1C3225E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76F0A0A5" w14:textId="4FB2F3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084FE0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6080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C3B965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045A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46DFE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5B79AE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DFF1B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64853B7" w14:textId="3D8D30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86" w:type="pct"/>
            <w:vAlign w:val="bottom"/>
          </w:tcPr>
          <w:p w14:paraId="4FC07EB4" w14:textId="33D4E7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26C9968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A0C2C3" w14:textId="1882193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185C8723" w14:textId="164D3CF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B90A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BEE97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10EA3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9099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473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C382B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FBEC7C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550386D8" w14:textId="51CD06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6" w:type="pct"/>
            <w:vAlign w:val="bottom"/>
          </w:tcPr>
          <w:p w14:paraId="0358ED0E" w14:textId="02E3D00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58AEA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3D5BEE10" w14:textId="25165B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0AC8A565" w14:textId="25E17A2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E7DD5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503DF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E660D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0940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19BBE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39F1E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F9AF1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2BEBB3B" w14:textId="0CDE61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6" w:type="pct"/>
            <w:vAlign w:val="bottom"/>
          </w:tcPr>
          <w:p w14:paraId="2A2190EA" w14:textId="14F03E2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64C12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166463F" w14:textId="5E9DEE0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2BA1D367" w14:textId="1EA7421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A37DB3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9D53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AA405C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7EB9A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B6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0F8EC2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B015D5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5E67B910" w14:textId="2C147B9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0.44</w:t>
            </w:r>
          </w:p>
        </w:tc>
        <w:tc>
          <w:tcPr>
            <w:tcW w:w="286" w:type="pct"/>
            <w:vAlign w:val="bottom"/>
          </w:tcPr>
          <w:p w14:paraId="4C337374" w14:textId="68F712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6CE0FE68" w14:textId="59DE796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E8CD0BF" w14:textId="2D04362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4B30F7B1" w14:textId="5DD03E8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09B2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4E50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E7AEF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494A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036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1C200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2CE277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69CD76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59E77B" w14:textId="77777777" w:rsidR="00890767" w:rsidRPr="008C0C0D" w:rsidRDefault="00890767" w:rsidP="00890767">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E000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27D8C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57B2D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184BA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7BE3A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A913B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5C669F8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68022F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BD6A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2E74402"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A9FA1F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91478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6E6A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62D7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D9ADE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94D74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4D293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D6C39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F6A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B066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3F63B0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28BA2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3E7916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65B1B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32CF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479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A22D8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00D4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91B07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D0152EE" w14:textId="6C8D53C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-0.49</w:t>
            </w:r>
          </w:p>
        </w:tc>
        <w:tc>
          <w:tcPr>
            <w:tcW w:w="285" w:type="pct"/>
          </w:tcPr>
          <w:p w14:paraId="16D756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5E1743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D9122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03EA70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6DB2D8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843F548"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2258E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D0A3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AABF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573B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9C8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1B4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5085492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53AB9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38E9AA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72E70E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ED54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3963B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6611F95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13591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7F2A8C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6E3E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26A74A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90AA0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C233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EB87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9C642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5ED5AD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85" w:type="pct"/>
          </w:tcPr>
          <w:p w14:paraId="5DC25D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0495FC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1246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1D371A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784C14D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A96DA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684BB8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EC40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340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0D17BC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8727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6D7D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D69C7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E194FE2" w14:textId="5ADF552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85" w:type="pct"/>
          </w:tcPr>
          <w:p w14:paraId="4C1A4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27D107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91620E9" w14:textId="2F5905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c>
          <w:tcPr>
            <w:tcW w:w="285" w:type="pct"/>
          </w:tcPr>
          <w:p w14:paraId="00F95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0A49BC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9C87053"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3989D4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B0D7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388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476E832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AB2F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BC88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6D731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88375E1" w14:textId="0E7E6F9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85" w:type="pct"/>
          </w:tcPr>
          <w:p w14:paraId="664E24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(0.16)</w:t>
            </w:r>
          </w:p>
        </w:tc>
        <w:tc>
          <w:tcPr>
            <w:tcW w:w="228" w:type="pct"/>
          </w:tcPr>
          <w:p w14:paraId="5EE8E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434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-0.03</w:t>
            </w:r>
          </w:p>
        </w:tc>
        <w:tc>
          <w:tcPr>
            <w:tcW w:w="285" w:type="pct"/>
          </w:tcPr>
          <w:p w14:paraId="273613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47E8F58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F87490"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9C814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18F0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27D10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F807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45195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855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958D17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698D44" w14:textId="50F851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0.10</w:t>
            </w:r>
          </w:p>
        </w:tc>
        <w:tc>
          <w:tcPr>
            <w:tcW w:w="285" w:type="pct"/>
          </w:tcPr>
          <w:p w14:paraId="2F5D2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2503DF0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0D4A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3B10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E127E1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1F174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76CCC838" w14:textId="2602FF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86" w:type="pct"/>
            <w:vAlign w:val="bottom"/>
          </w:tcPr>
          <w:p w14:paraId="292A0CD9" w14:textId="4CA02E8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(0.13)</w:t>
            </w:r>
          </w:p>
        </w:tc>
        <w:tc>
          <w:tcPr>
            <w:tcW w:w="228" w:type="pct"/>
          </w:tcPr>
          <w:p w14:paraId="4D3BA8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AC4A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60A88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C048EAD" w14:textId="10C322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5" w:type="pct"/>
          </w:tcPr>
          <w:p w14:paraId="15E2459D" w14:textId="0A7F6A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28" w:type="pct"/>
          </w:tcPr>
          <w:p w14:paraId="2495457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D95D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49420C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5E9ACBD" w14:textId="7140F18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0.18</w:t>
            </w:r>
          </w:p>
        </w:tc>
        <w:tc>
          <w:tcPr>
            <w:tcW w:w="285" w:type="pct"/>
          </w:tcPr>
          <w:p w14:paraId="709484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0CB5E5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400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F706DD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67B9955" w14:textId="77777777" w:rsidR="00890767" w:rsidRPr="008C0C0D" w:rsidRDefault="00890767" w:rsidP="00890767">
            <w:pPr>
              <w:rPr>
                <w:rFonts w:ascii="Book Antiqua" w:hAnsi="Book Antiqua" w:cs="Times New Roman"/>
                <w:i/>
                <w:iCs/>
                <w:color w:val="auto"/>
                <w:sz w:val="20"/>
                <w:szCs w:val="20"/>
              </w:rPr>
            </w:pPr>
          </w:p>
        </w:tc>
        <w:tc>
          <w:tcPr>
            <w:tcW w:w="285" w:type="pct"/>
          </w:tcPr>
          <w:p w14:paraId="2EB64A7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2528E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C44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3F3DF53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F4B5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B088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C7896B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39B41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4AF08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1B2A0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731E31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School </w:t>
            </w:r>
          </w:p>
        </w:tc>
        <w:tc>
          <w:tcPr>
            <w:tcW w:w="285" w:type="pct"/>
          </w:tcPr>
          <w:p w14:paraId="6FE290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CE44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1261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1B46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4A7BBB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CF1E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FCEE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08B5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DC15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F2F0BE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E983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B7031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A35F8A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391D55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B187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7F3C9B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CCCEBB2" w14:textId="77777777" w:rsidR="00890767" w:rsidRPr="008C0C0D" w:rsidRDefault="00890767" w:rsidP="00890767">
            <w:pPr>
              <w:rPr>
                <w:rFonts w:ascii="Book Antiqua" w:hAnsi="Book Antiqua" w:cs="Times New Roman"/>
                <w:color w:val="auto"/>
                <w:sz w:val="20"/>
                <w:szCs w:val="20"/>
              </w:rPr>
            </w:pPr>
          </w:p>
        </w:tc>
        <w:tc>
          <w:tcPr>
            <w:tcW w:w="285" w:type="pct"/>
          </w:tcPr>
          <w:p w14:paraId="7C7AC3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A1B2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FB325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4C686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1A09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179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6C5FA45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2FE1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1315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092F19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E8E4A9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Training &amp; Apprenticeships</w:t>
            </w:r>
          </w:p>
        </w:tc>
        <w:tc>
          <w:tcPr>
            <w:tcW w:w="285" w:type="pct"/>
          </w:tcPr>
          <w:p w14:paraId="13CF9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99F7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11B1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C622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1BC4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42194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74FC1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C9A8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930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882C6B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EE6D30E"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lastRenderedPageBreak/>
              <w:t>Educational Attainment</w:t>
            </w:r>
          </w:p>
        </w:tc>
        <w:tc>
          <w:tcPr>
            <w:tcW w:w="285" w:type="pct"/>
          </w:tcPr>
          <w:p w14:paraId="283BA0E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983EB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A8881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879919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D2AF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C2EBC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8150A4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38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F00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2DFE9F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C0E68C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4FD624EF" w14:textId="1FB2D0F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553B6DE" w14:textId="6174C68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B5E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93BDB8" w14:textId="7051440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4E22FD6" w14:textId="445208C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51DF1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3E922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CEB6F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4CC7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267E96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152EC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54D62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4CEDC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F715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7FAFD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C4F9B90"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31F8DA9" w14:textId="77777777" w:rsidR="00890767" w:rsidRPr="008C0C0D" w:rsidRDefault="00890767" w:rsidP="00890767">
            <w:pPr>
              <w:rPr>
                <w:rFonts w:ascii="Book Antiqua" w:hAnsi="Book Antiqua" w:cs="Times New Roman"/>
                <w:b w:val="0"/>
                <w:bCs w:val="0"/>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C8A59A5" w14:textId="0374D1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-3.24</w:t>
            </w:r>
          </w:p>
        </w:tc>
        <w:tc>
          <w:tcPr>
            <w:tcW w:w="286" w:type="pct"/>
          </w:tcPr>
          <w:p w14:paraId="229DF333" w14:textId="2E24017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087A05B" w14:textId="73E831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E1F78B6" w14:textId="28BD773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-0.17</w:t>
            </w:r>
          </w:p>
        </w:tc>
        <w:tc>
          <w:tcPr>
            <w:tcW w:w="289" w:type="pct"/>
          </w:tcPr>
          <w:p w14:paraId="686693B0" w14:textId="356227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23CC245" w14:textId="1DDF8A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-3.21</w:t>
            </w:r>
          </w:p>
        </w:tc>
        <w:tc>
          <w:tcPr>
            <w:tcW w:w="285" w:type="pct"/>
          </w:tcPr>
          <w:p w14:paraId="2FF5AA2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7E8D99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93CE22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7" w:type="pct"/>
          </w:tcPr>
          <w:p w14:paraId="4FBBB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E62A448" w14:textId="1678152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-3.25</w:t>
            </w:r>
          </w:p>
        </w:tc>
        <w:tc>
          <w:tcPr>
            <w:tcW w:w="285" w:type="pct"/>
          </w:tcPr>
          <w:p w14:paraId="59455A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54B207A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CDBC0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85" w:type="pct"/>
          </w:tcPr>
          <w:p w14:paraId="2572B3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3B44F37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50FA63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5468BA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C44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B66FD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91CBC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8181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552E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61F854B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D78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CC5C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E79086A"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F3D5A8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Female</w:t>
            </w:r>
          </w:p>
        </w:tc>
        <w:tc>
          <w:tcPr>
            <w:tcW w:w="285" w:type="pct"/>
          </w:tcPr>
          <w:p w14:paraId="4FC794C9" w14:textId="0BE6E8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36A3BA63" w14:textId="56EB91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3239D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E29B38" w14:textId="7D26425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F697534" w14:textId="652CC38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BC23F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5FCBC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BE274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A424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926F5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69F20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1B2F33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92A3A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1654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7BA3B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0C6BD7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444B369"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Male</w:t>
            </w:r>
          </w:p>
        </w:tc>
        <w:tc>
          <w:tcPr>
            <w:tcW w:w="285" w:type="pct"/>
          </w:tcPr>
          <w:p w14:paraId="4AA38202" w14:textId="566CC41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6" w:type="pct"/>
          </w:tcPr>
          <w:p w14:paraId="7DBF6FC6" w14:textId="6039C1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342FF218" w14:textId="26E976F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67639A" w14:textId="31CD881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0.24</w:t>
            </w:r>
          </w:p>
        </w:tc>
        <w:tc>
          <w:tcPr>
            <w:tcW w:w="289" w:type="pct"/>
          </w:tcPr>
          <w:p w14:paraId="4F64DF77" w14:textId="2A12BF3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6BDDADDF" w14:textId="5283F5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326435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49637D4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8C9FA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7" w:type="pct"/>
          </w:tcPr>
          <w:p w14:paraId="4795A4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52D505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1.52</w:t>
            </w:r>
          </w:p>
        </w:tc>
        <w:tc>
          <w:tcPr>
            <w:tcW w:w="285" w:type="pct"/>
          </w:tcPr>
          <w:p w14:paraId="5139B2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(0.09)</w:t>
            </w:r>
          </w:p>
        </w:tc>
        <w:tc>
          <w:tcPr>
            <w:tcW w:w="228" w:type="pct"/>
          </w:tcPr>
          <w:p w14:paraId="2D7209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AD02D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0.24</w:t>
            </w:r>
          </w:p>
        </w:tc>
        <w:tc>
          <w:tcPr>
            <w:tcW w:w="285" w:type="pct"/>
          </w:tcPr>
          <w:p w14:paraId="6F6996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7BCC89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5F953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Housing Tenure</w:t>
            </w:r>
          </w:p>
        </w:tc>
        <w:tc>
          <w:tcPr>
            <w:tcW w:w="285" w:type="pct"/>
          </w:tcPr>
          <w:p w14:paraId="24EC12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9583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88F0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57EF9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329F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9B7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78BF0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93B36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18CC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281F044"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0CFC754"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Own Home</w:t>
            </w:r>
          </w:p>
        </w:tc>
        <w:tc>
          <w:tcPr>
            <w:tcW w:w="285" w:type="pct"/>
          </w:tcPr>
          <w:p w14:paraId="6E1EC88A" w14:textId="76843EB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2E004D0C" w14:textId="7FCE7F9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C98830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769D3" w14:textId="5AAF5C5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05D3AC08" w14:textId="74FB626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47B635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C9F799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0886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8CA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10FFE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A647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F0D6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18395A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10D6C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10D339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1B62EBC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DEB3F90" w14:textId="0760C60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34F24F81" w14:textId="3873EF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86" w:type="pct"/>
          </w:tcPr>
          <w:p w14:paraId="4EE0D9AF" w14:textId="3C1A996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230BF5E7" w14:textId="048DEF4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CE564E7" w14:textId="00D36E6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75CBE6C" w14:textId="1822DFC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2C01FA2C" w14:textId="2035AB3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0.34</w:t>
            </w:r>
          </w:p>
        </w:tc>
        <w:tc>
          <w:tcPr>
            <w:tcW w:w="285" w:type="pct"/>
          </w:tcPr>
          <w:p w14:paraId="62E721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80302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7BF6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5CA88A4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5" w:type="pct"/>
          </w:tcPr>
          <w:p w14:paraId="48CCF2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0.40</w:t>
            </w:r>
          </w:p>
        </w:tc>
        <w:tc>
          <w:tcPr>
            <w:tcW w:w="285" w:type="pct"/>
          </w:tcPr>
          <w:p w14:paraId="7987860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(0.08)</w:t>
            </w:r>
          </w:p>
        </w:tc>
        <w:tc>
          <w:tcPr>
            <w:tcW w:w="228" w:type="pct"/>
          </w:tcPr>
          <w:p w14:paraId="5F2CD1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56AD5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E9B002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(0.01)</w:t>
            </w:r>
          </w:p>
        </w:tc>
      </w:tr>
      <w:tr w:rsidR="008C6EEF" w:rsidRPr="008C0C0D" w14:paraId="1B4C869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FD2AD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NS-SEC</w:t>
            </w:r>
          </w:p>
        </w:tc>
        <w:tc>
          <w:tcPr>
            <w:tcW w:w="285" w:type="pct"/>
          </w:tcPr>
          <w:p w14:paraId="5761F86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83C0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729C6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BE6D43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680F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BD215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CB5757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868A5D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36BA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43A7E3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1D44CF5"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289947BE" w14:textId="7A9BC2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-0.12</w:t>
            </w:r>
          </w:p>
        </w:tc>
        <w:tc>
          <w:tcPr>
            <w:tcW w:w="286" w:type="pct"/>
            <w:vAlign w:val="bottom"/>
          </w:tcPr>
          <w:p w14:paraId="1B621DB7" w14:textId="61DB81A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(0.26)</w:t>
            </w:r>
          </w:p>
        </w:tc>
        <w:tc>
          <w:tcPr>
            <w:tcW w:w="228" w:type="pct"/>
          </w:tcPr>
          <w:p w14:paraId="1E1AB9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0240549E" w14:textId="32BEE6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78FAD882" w14:textId="6D72F13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4A50EC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D8977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DC57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057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5891671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2BCEE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4ADDBB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CD408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D46A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8828DB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308FD84"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7AF27C41" w14:textId="36D7919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-0.45</w:t>
            </w:r>
          </w:p>
        </w:tc>
        <w:tc>
          <w:tcPr>
            <w:tcW w:w="286" w:type="pct"/>
            <w:vAlign w:val="bottom"/>
          </w:tcPr>
          <w:p w14:paraId="4395B882" w14:textId="37C111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(0.23)</w:t>
            </w:r>
          </w:p>
        </w:tc>
        <w:tc>
          <w:tcPr>
            <w:tcW w:w="228" w:type="pct"/>
          </w:tcPr>
          <w:p w14:paraId="61D426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22D4C23B" w14:textId="10DA08D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2C15D8" w14:textId="7895FE5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514ED3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DC3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E5CAD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7B75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5495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556CDA3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3840B96"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1BBD4C5E" w14:textId="2B221AA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8276194" w14:textId="2DC1454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9D74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502167" w14:textId="7A49E00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71E4CC7" w14:textId="1B7F20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074386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39752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F51432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8917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6CB22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3877CD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BFCF8C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2E0C0FC" w14:textId="6808D3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0.19</w:t>
            </w:r>
          </w:p>
        </w:tc>
        <w:tc>
          <w:tcPr>
            <w:tcW w:w="286" w:type="pct"/>
            <w:vAlign w:val="bottom"/>
          </w:tcPr>
          <w:p w14:paraId="43586375" w14:textId="12D6042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(0.17)</w:t>
            </w:r>
          </w:p>
        </w:tc>
        <w:tc>
          <w:tcPr>
            <w:tcW w:w="228" w:type="pct"/>
          </w:tcPr>
          <w:p w14:paraId="30EC462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34C77BF" w14:textId="777E7A4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579AC6F5" w14:textId="0322EF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7CF867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6A8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7D994A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29AB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F7A9E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C70ED2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FCDA74A"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F979187" w14:textId="23B3B11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0.97</w:t>
            </w:r>
          </w:p>
        </w:tc>
        <w:tc>
          <w:tcPr>
            <w:tcW w:w="286" w:type="pct"/>
            <w:vAlign w:val="bottom"/>
          </w:tcPr>
          <w:p w14:paraId="74B6EB77" w14:textId="019695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28742526" w14:textId="75D42BD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0AC1F275" w14:textId="0558FCF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D7F2933" w14:textId="628C73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225C7A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4E7A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30BDAF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FCF4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E0190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4A9ED1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347BD2E"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42313B7E" w14:textId="5E1A633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0.90</w:t>
            </w:r>
          </w:p>
        </w:tc>
        <w:tc>
          <w:tcPr>
            <w:tcW w:w="286" w:type="pct"/>
            <w:vAlign w:val="bottom"/>
          </w:tcPr>
          <w:p w14:paraId="75C429EF" w14:textId="4E397E0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0189BBE0" w14:textId="552148B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BF93234" w14:textId="3E1ED1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9" w:type="pct"/>
            <w:vAlign w:val="bottom"/>
          </w:tcPr>
          <w:p w14:paraId="4207C6B7" w14:textId="6313345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F5F26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EC99F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30DB006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AA61C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53778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D43EFD3"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5FA329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4A72FE5A" w14:textId="1D0E8C8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0.84</w:t>
            </w:r>
          </w:p>
        </w:tc>
        <w:tc>
          <w:tcPr>
            <w:tcW w:w="286" w:type="pct"/>
            <w:vAlign w:val="bottom"/>
          </w:tcPr>
          <w:p w14:paraId="3894B171" w14:textId="0085F41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B68015C" w14:textId="51DE7A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00900F0" w14:textId="031A175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9" w:type="pct"/>
            <w:vAlign w:val="bottom"/>
          </w:tcPr>
          <w:p w14:paraId="1475BADA" w14:textId="15F36DC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038DF1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04C1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77440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CEF4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708A4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991313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254219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009A1ABE" w14:textId="1F2B2E0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1.08</w:t>
            </w:r>
          </w:p>
        </w:tc>
        <w:tc>
          <w:tcPr>
            <w:tcW w:w="286" w:type="pct"/>
            <w:vAlign w:val="bottom"/>
          </w:tcPr>
          <w:p w14:paraId="33009FED" w14:textId="05664033"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(0.15)</w:t>
            </w:r>
          </w:p>
        </w:tc>
        <w:tc>
          <w:tcPr>
            <w:tcW w:w="228" w:type="pct"/>
          </w:tcPr>
          <w:p w14:paraId="3A0403B7" w14:textId="72763F9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470F66CC" w14:textId="063CC56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9" w:type="pct"/>
            <w:vAlign w:val="bottom"/>
          </w:tcPr>
          <w:p w14:paraId="34E78411" w14:textId="37379B0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30C23F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1135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94D97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B3B5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734CB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41C1BA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19AFC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7E78F98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0965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F7DA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2F907A8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4BA5BE6" w14:textId="34C9F30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-0.04</w:t>
            </w:r>
          </w:p>
        </w:tc>
        <w:tc>
          <w:tcPr>
            <w:tcW w:w="285" w:type="pct"/>
          </w:tcPr>
          <w:p w14:paraId="0C6456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28" w:type="pct"/>
          </w:tcPr>
          <w:p w14:paraId="0065C4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B3B450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0BD53BD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64DA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3E09E6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64F796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55DA92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752E8A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32B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663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462B1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8FED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32D52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1CCC1F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E677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F3EAD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DE95C2B"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1F056A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0C392B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429C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8C470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B8D3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3B59F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9ABBD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C91FA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51096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AE2C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9B8E1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-0.52</w:t>
            </w:r>
          </w:p>
        </w:tc>
        <w:tc>
          <w:tcPr>
            <w:tcW w:w="285" w:type="pct"/>
          </w:tcPr>
          <w:p w14:paraId="449FCE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(0.23)</w:t>
            </w:r>
          </w:p>
        </w:tc>
        <w:tc>
          <w:tcPr>
            <w:tcW w:w="228" w:type="pct"/>
          </w:tcPr>
          <w:p w14:paraId="41C5BA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97F18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c>
          <w:tcPr>
            <w:tcW w:w="285" w:type="pct"/>
          </w:tcPr>
          <w:p w14:paraId="7BDBE4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(0.03)</w:t>
            </w:r>
          </w:p>
        </w:tc>
      </w:tr>
      <w:tr w:rsidR="008C6EEF" w:rsidRPr="008C0C0D" w14:paraId="60CA6703"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C81A6F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54EF97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A6B69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927AD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47FF5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06B0C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1140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66EEEEC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74A41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76BF87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CC75F5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2367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50F8E1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4F701A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DEBE7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F3D0BE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FDA93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926B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A23C1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B7AB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CC417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F7BC5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01D855" w14:textId="2622C09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85" w:type="pct"/>
          </w:tcPr>
          <w:p w14:paraId="7FD516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(0.15)</w:t>
            </w:r>
          </w:p>
        </w:tc>
        <w:tc>
          <w:tcPr>
            <w:tcW w:w="228" w:type="pct"/>
          </w:tcPr>
          <w:p w14:paraId="2CD04C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461F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64CE0A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r>
      <w:tr w:rsidR="008C6EEF" w:rsidRPr="008C0C0D" w14:paraId="2673FAA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AB776BB"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B529FC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C95A5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E024F7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9AE43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67CC7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E939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4402A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CA1E5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0.78</w:t>
            </w:r>
          </w:p>
        </w:tc>
        <w:tc>
          <w:tcPr>
            <w:tcW w:w="285" w:type="pct"/>
          </w:tcPr>
          <w:p w14:paraId="7A00133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(0.11)</w:t>
            </w:r>
          </w:p>
        </w:tc>
        <w:tc>
          <w:tcPr>
            <w:tcW w:w="228" w:type="pct"/>
          </w:tcPr>
          <w:p w14:paraId="6FEE00B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9D6C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A61011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3408DD8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A63484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5DD7EE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FDD25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E267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42AD16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32BBE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610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F4213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4FA8088" w14:textId="7B958BB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0.83</w:t>
            </w:r>
          </w:p>
        </w:tc>
        <w:tc>
          <w:tcPr>
            <w:tcW w:w="285" w:type="pct"/>
          </w:tcPr>
          <w:p w14:paraId="7921DEA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(0.14)</w:t>
            </w:r>
          </w:p>
        </w:tc>
        <w:tc>
          <w:tcPr>
            <w:tcW w:w="228" w:type="pct"/>
          </w:tcPr>
          <w:p w14:paraId="2368D46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A8BA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0.04</w:t>
            </w:r>
          </w:p>
        </w:tc>
        <w:tc>
          <w:tcPr>
            <w:tcW w:w="285" w:type="pct"/>
          </w:tcPr>
          <w:p w14:paraId="6F0F2B9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52854C77"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328815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53F741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A028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867B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540814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6ACAC2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346D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4C54CC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32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0.76</w:t>
            </w:r>
          </w:p>
        </w:tc>
        <w:tc>
          <w:tcPr>
            <w:tcW w:w="285" w:type="pct"/>
          </w:tcPr>
          <w:p w14:paraId="02A62A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(0.19)</w:t>
            </w:r>
          </w:p>
        </w:tc>
        <w:tc>
          <w:tcPr>
            <w:tcW w:w="228" w:type="pct"/>
          </w:tcPr>
          <w:p w14:paraId="3BAA87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80DF8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-0.00</w:t>
            </w:r>
          </w:p>
        </w:tc>
        <w:tc>
          <w:tcPr>
            <w:tcW w:w="285" w:type="pct"/>
          </w:tcPr>
          <w:p w14:paraId="6AF84BE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(0.02)</w:t>
            </w:r>
          </w:p>
        </w:tc>
      </w:tr>
      <w:tr w:rsidR="008C6EEF" w:rsidRPr="008C0C0D" w14:paraId="77B80B1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ED33FD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Intercept</w:t>
            </w:r>
          </w:p>
        </w:tc>
        <w:tc>
          <w:tcPr>
            <w:tcW w:w="285" w:type="pct"/>
            <w:vAlign w:val="bottom"/>
          </w:tcPr>
          <w:p w14:paraId="6944969C" w14:textId="6B73C27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-0.72</w:t>
            </w:r>
          </w:p>
        </w:tc>
        <w:tc>
          <w:tcPr>
            <w:tcW w:w="286" w:type="pct"/>
            <w:vAlign w:val="bottom"/>
          </w:tcPr>
          <w:p w14:paraId="0752BC69" w14:textId="3AD8B8D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0C12C48A" w14:textId="0A1028E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470AA5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7E6A78B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A565D5" w14:textId="01FF39A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1.53</w:t>
            </w:r>
          </w:p>
        </w:tc>
        <w:tc>
          <w:tcPr>
            <w:tcW w:w="285" w:type="pct"/>
          </w:tcPr>
          <w:p w14:paraId="4540917E" w14:textId="02523CA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(0.18)</w:t>
            </w:r>
          </w:p>
        </w:tc>
        <w:tc>
          <w:tcPr>
            <w:tcW w:w="228" w:type="pct"/>
          </w:tcPr>
          <w:p w14:paraId="591A64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F470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4D7554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93794BC" w14:textId="71EC04F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-0.56</w:t>
            </w:r>
          </w:p>
        </w:tc>
        <w:tc>
          <w:tcPr>
            <w:tcW w:w="285" w:type="pct"/>
          </w:tcPr>
          <w:p w14:paraId="5451A8C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(0.12)</w:t>
            </w:r>
          </w:p>
        </w:tc>
        <w:tc>
          <w:tcPr>
            <w:tcW w:w="228" w:type="pct"/>
          </w:tcPr>
          <w:p w14:paraId="5BC54B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FF080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69C28E2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A8D7E0A" w14:textId="77777777" w:rsidR="00890767" w:rsidRPr="008C0C0D" w:rsidRDefault="00890767" w:rsidP="00890767">
            <w:pPr>
              <w:rPr>
                <w:rFonts w:ascii="Book Antiqua" w:hAnsi="Book Antiqua" w:cs="Times New Roman"/>
                <w:color w:val="auto"/>
                <w:sz w:val="20"/>
                <w:szCs w:val="20"/>
              </w:rPr>
            </w:pPr>
          </w:p>
        </w:tc>
        <w:tc>
          <w:tcPr>
            <w:tcW w:w="285" w:type="pct"/>
          </w:tcPr>
          <w:p w14:paraId="5129310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49D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0DB0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01358BD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421C2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2E402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B608F0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25CF95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2B05B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8457EA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7D5746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Unemployment &amp; Out of Labour Force</w:t>
            </w:r>
          </w:p>
        </w:tc>
        <w:tc>
          <w:tcPr>
            <w:tcW w:w="285" w:type="pct"/>
          </w:tcPr>
          <w:p w14:paraId="02DF1F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4D8D4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A8B3A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220053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7FD8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D413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20F73ED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32D0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734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EB1CA9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D189CC5"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Educational Attainment</w:t>
            </w:r>
          </w:p>
        </w:tc>
        <w:tc>
          <w:tcPr>
            <w:tcW w:w="285" w:type="pct"/>
          </w:tcPr>
          <w:p w14:paraId="5442EB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5C5D0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517F1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588470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EB99C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DCC20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70BFFB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5E48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F92A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A2AA96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5B50BA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Less than five O’levels</w:t>
            </w:r>
          </w:p>
        </w:tc>
        <w:tc>
          <w:tcPr>
            <w:tcW w:w="285" w:type="pct"/>
          </w:tcPr>
          <w:p w14:paraId="0D8C933C" w14:textId="3E23CAD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4F9138D" w14:textId="74E4A91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26FEF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B3A3AB9" w14:textId="180F01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63EBA831" w14:textId="30E735C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A049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345EB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21FD5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0136F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06A78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4936CE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C5CA2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CE9647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978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780FB0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A5CDF5C"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1B1FCA2"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t>Five or More O’levels</w:t>
            </w:r>
          </w:p>
        </w:tc>
        <w:tc>
          <w:tcPr>
            <w:tcW w:w="285" w:type="pct"/>
          </w:tcPr>
          <w:p w14:paraId="3435A473" w14:textId="04732BD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-3.94</w:t>
            </w:r>
          </w:p>
        </w:tc>
        <w:tc>
          <w:tcPr>
            <w:tcW w:w="286" w:type="pct"/>
          </w:tcPr>
          <w:p w14:paraId="08F2A234" w14:textId="2FA1BEA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5F4550DF" w14:textId="3EB959C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13C6CC2" w14:textId="6B98DEF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-0.03</w:t>
            </w:r>
          </w:p>
        </w:tc>
        <w:tc>
          <w:tcPr>
            <w:tcW w:w="289" w:type="pct"/>
          </w:tcPr>
          <w:p w14:paraId="0624F79E" w14:textId="728C05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33C1129" w14:textId="4200D7D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-3.93</w:t>
            </w:r>
          </w:p>
        </w:tc>
        <w:tc>
          <w:tcPr>
            <w:tcW w:w="285" w:type="pct"/>
          </w:tcPr>
          <w:p w14:paraId="426B300A" w14:textId="07293E3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251EB7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74F78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7" w:type="pct"/>
          </w:tcPr>
          <w:p w14:paraId="7049360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43A9D281" w14:textId="6B36F68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-3.97</w:t>
            </w:r>
          </w:p>
        </w:tc>
        <w:tc>
          <w:tcPr>
            <w:tcW w:w="285" w:type="pct"/>
          </w:tcPr>
          <w:p w14:paraId="64FD685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6899BF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D4B0A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5" w:type="pct"/>
          </w:tcPr>
          <w:p w14:paraId="72CCEA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154EE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7F1A9DC"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Sex</w:t>
            </w:r>
          </w:p>
        </w:tc>
        <w:tc>
          <w:tcPr>
            <w:tcW w:w="285" w:type="pct"/>
          </w:tcPr>
          <w:p w14:paraId="2D0E23C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80693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8A621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5E2A08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35BC3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2BA2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5FAC5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7BE3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0EE8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3477533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F476021"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i/>
                <w:iCs/>
                <w:color w:val="auto"/>
                <w:sz w:val="20"/>
                <w:szCs w:val="20"/>
              </w:rPr>
              <w:lastRenderedPageBreak/>
              <w:t>Female</w:t>
            </w:r>
          </w:p>
        </w:tc>
        <w:tc>
          <w:tcPr>
            <w:tcW w:w="285" w:type="pct"/>
          </w:tcPr>
          <w:p w14:paraId="403F8FEB" w14:textId="3729FEE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6180F5DC" w14:textId="5A512FF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B64E60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D91346" w14:textId="3418C73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1AC54CE2" w14:textId="6C7A53C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E23358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7C90AB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06AD727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0DF4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7D7C3DA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2558B1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46C64C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061306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A7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9BA20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06EA0C8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0BF515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Male</w:t>
            </w:r>
          </w:p>
        </w:tc>
        <w:tc>
          <w:tcPr>
            <w:tcW w:w="285" w:type="pct"/>
          </w:tcPr>
          <w:p w14:paraId="26A189CC" w14:textId="5003B5E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6" w:type="pct"/>
          </w:tcPr>
          <w:p w14:paraId="1E301A3F" w14:textId="78E2713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366BB323" w14:textId="7735981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5CC40DCB" w14:textId="043FDEE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68521AE8" w14:textId="008E3DB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30DF2148" w14:textId="3E712ABE"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-0.36</w:t>
            </w:r>
          </w:p>
        </w:tc>
        <w:tc>
          <w:tcPr>
            <w:tcW w:w="285" w:type="pct"/>
          </w:tcPr>
          <w:p w14:paraId="7B0C895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(0.14)</w:t>
            </w:r>
          </w:p>
        </w:tc>
        <w:tc>
          <w:tcPr>
            <w:tcW w:w="228" w:type="pct"/>
          </w:tcPr>
          <w:p w14:paraId="2AFCD12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3FF182C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2F33584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5FCD530F" w14:textId="136FC89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-0.37</w:t>
            </w:r>
          </w:p>
        </w:tc>
        <w:tc>
          <w:tcPr>
            <w:tcW w:w="285" w:type="pct"/>
          </w:tcPr>
          <w:p w14:paraId="62F84F0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(0.14)</w:t>
            </w:r>
          </w:p>
        </w:tc>
        <w:tc>
          <w:tcPr>
            <w:tcW w:w="228" w:type="pct"/>
          </w:tcPr>
          <w:p w14:paraId="6AFD6F13" w14:textId="426F9CE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79B257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35F8052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3D0870D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BF021D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Housing Tenure</w:t>
            </w:r>
          </w:p>
        </w:tc>
        <w:tc>
          <w:tcPr>
            <w:tcW w:w="285" w:type="pct"/>
          </w:tcPr>
          <w:p w14:paraId="264FEE4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60A1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7D82C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6C0EBF3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B9B2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87A7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214465F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93C8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3F8B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1CF56217"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7DCE25D"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Own Home</w:t>
            </w:r>
          </w:p>
        </w:tc>
        <w:tc>
          <w:tcPr>
            <w:tcW w:w="285" w:type="pct"/>
          </w:tcPr>
          <w:p w14:paraId="3FE4B47F" w14:textId="12E26A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3ED3425" w14:textId="32464B8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7DF63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D99E2F" w14:textId="22A68FF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C96594C" w14:textId="4518CCA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ECAB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8898B9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3FBDA91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0D249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7" w:type="pct"/>
          </w:tcPr>
          <w:p w14:paraId="154155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68096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0E2439D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1ECBAAC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334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6D6E3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7BEC9FF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0CC0C587" w14:textId="15987EA8"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Do not Own Home</w:t>
            </w:r>
          </w:p>
        </w:tc>
        <w:tc>
          <w:tcPr>
            <w:tcW w:w="285" w:type="pct"/>
          </w:tcPr>
          <w:p w14:paraId="5A669638" w14:textId="5AB553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w:t>
            </w:r>
          </w:p>
        </w:tc>
        <w:tc>
          <w:tcPr>
            <w:tcW w:w="286" w:type="pct"/>
          </w:tcPr>
          <w:p w14:paraId="2C9DDBCE" w14:textId="0CE6831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(0.16)</w:t>
            </w:r>
          </w:p>
        </w:tc>
        <w:tc>
          <w:tcPr>
            <w:tcW w:w="228" w:type="pct"/>
          </w:tcPr>
          <w:p w14:paraId="3F06322C" w14:textId="3D67B13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BBF8EA2" w14:textId="0ABDD1B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0.01</w:t>
            </w:r>
          </w:p>
        </w:tc>
        <w:tc>
          <w:tcPr>
            <w:tcW w:w="289" w:type="pct"/>
          </w:tcPr>
          <w:p w14:paraId="2ECFD616" w14:textId="4F07F18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7654DFEF" w14:textId="2A4ADDB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0.81</w:t>
            </w:r>
          </w:p>
        </w:tc>
        <w:tc>
          <w:tcPr>
            <w:tcW w:w="285" w:type="pct"/>
          </w:tcPr>
          <w:p w14:paraId="311FBAC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(0.15)</w:t>
            </w:r>
          </w:p>
        </w:tc>
        <w:tc>
          <w:tcPr>
            <w:tcW w:w="228" w:type="pct"/>
          </w:tcPr>
          <w:p w14:paraId="294D2D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10E88BF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7" w:type="pct"/>
          </w:tcPr>
          <w:p w14:paraId="444E17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c>
          <w:tcPr>
            <w:tcW w:w="285" w:type="pct"/>
          </w:tcPr>
          <w:p w14:paraId="02DC5679" w14:textId="7B1ED84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0.91</w:t>
            </w:r>
          </w:p>
        </w:tc>
        <w:tc>
          <w:tcPr>
            <w:tcW w:w="285" w:type="pct"/>
          </w:tcPr>
          <w:p w14:paraId="59EDFEC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(0.16)</w:t>
            </w:r>
          </w:p>
        </w:tc>
        <w:tc>
          <w:tcPr>
            <w:tcW w:w="228" w:type="pct"/>
          </w:tcPr>
          <w:p w14:paraId="1A52FE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D01AF3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44AB551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(0.00)</w:t>
            </w:r>
          </w:p>
        </w:tc>
      </w:tr>
      <w:tr w:rsidR="008C6EEF" w:rsidRPr="008C0C0D" w14:paraId="08714A71"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FC262B6"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NS-SEC</w:t>
            </w:r>
          </w:p>
        </w:tc>
        <w:tc>
          <w:tcPr>
            <w:tcW w:w="285" w:type="pct"/>
          </w:tcPr>
          <w:p w14:paraId="1F51A3C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A04E3F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BF89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1B05AD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DDAC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1ABB5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B922C9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C535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2123A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F6A0FA9"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D4175C3"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1.1</w:t>
            </w:r>
          </w:p>
        </w:tc>
        <w:tc>
          <w:tcPr>
            <w:tcW w:w="285" w:type="pct"/>
            <w:vAlign w:val="bottom"/>
          </w:tcPr>
          <w:p w14:paraId="534FBA31" w14:textId="75FB186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-0.35</w:t>
            </w:r>
          </w:p>
        </w:tc>
        <w:tc>
          <w:tcPr>
            <w:tcW w:w="286" w:type="pct"/>
            <w:vAlign w:val="bottom"/>
          </w:tcPr>
          <w:p w14:paraId="34A6C97C" w14:textId="72FC78B2"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(0.67)</w:t>
            </w:r>
          </w:p>
        </w:tc>
        <w:tc>
          <w:tcPr>
            <w:tcW w:w="228" w:type="pct"/>
          </w:tcPr>
          <w:p w14:paraId="7D8C722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004801D" w14:textId="0E260AA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7B39DB2" w14:textId="5BB3D53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(0.02)</w:t>
            </w:r>
          </w:p>
        </w:tc>
        <w:tc>
          <w:tcPr>
            <w:tcW w:w="285" w:type="pct"/>
          </w:tcPr>
          <w:p w14:paraId="60B5823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E52506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26E43F8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655D3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54B675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CE48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62D300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3C7329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CFA5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20801E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2E79AD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1.2</w:t>
            </w:r>
          </w:p>
        </w:tc>
        <w:tc>
          <w:tcPr>
            <w:tcW w:w="285" w:type="pct"/>
            <w:vAlign w:val="bottom"/>
          </w:tcPr>
          <w:p w14:paraId="5A2BF8C7" w14:textId="56E05990"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-2.08</w:t>
            </w:r>
          </w:p>
        </w:tc>
        <w:tc>
          <w:tcPr>
            <w:tcW w:w="286" w:type="pct"/>
            <w:vAlign w:val="bottom"/>
          </w:tcPr>
          <w:p w14:paraId="63F3DFDB" w14:textId="517BA41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1DDFAE2D" w14:textId="60938E2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929B11E" w14:textId="7D2B0BA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-0.03</w:t>
            </w:r>
          </w:p>
        </w:tc>
        <w:tc>
          <w:tcPr>
            <w:tcW w:w="289" w:type="pct"/>
            <w:vAlign w:val="bottom"/>
          </w:tcPr>
          <w:p w14:paraId="3F7C8B4A" w14:textId="594F988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7F862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DA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BEECED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833B1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6DA32E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74CFA0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383E169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2</w:t>
            </w:r>
          </w:p>
        </w:tc>
        <w:tc>
          <w:tcPr>
            <w:tcW w:w="285" w:type="pct"/>
          </w:tcPr>
          <w:p w14:paraId="40F6969F" w14:textId="0EA3C5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6" w:type="pct"/>
          </w:tcPr>
          <w:p w14:paraId="4EFD28D4" w14:textId="335C401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6114296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852CD5" w14:textId="1D1E0F3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9" w:type="pct"/>
          </w:tcPr>
          <w:p w14:paraId="5915CE1B" w14:textId="44DA827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490BC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E548E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129E9C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F981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441B0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65C74A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F211F8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3</w:t>
            </w:r>
          </w:p>
        </w:tc>
        <w:tc>
          <w:tcPr>
            <w:tcW w:w="285" w:type="pct"/>
            <w:vAlign w:val="bottom"/>
          </w:tcPr>
          <w:p w14:paraId="44C48731" w14:textId="10DF55A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42833F43" w14:textId="4E447A5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(0.38)</w:t>
            </w:r>
          </w:p>
        </w:tc>
        <w:tc>
          <w:tcPr>
            <w:tcW w:w="228" w:type="pct"/>
          </w:tcPr>
          <w:p w14:paraId="401ECCB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78A0B7CF" w14:textId="384E1C2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48B881E6" w14:textId="694113D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695C3E9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DBB75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4A1689D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B3884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2A80E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7656AB5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985537B"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4</w:t>
            </w:r>
          </w:p>
        </w:tc>
        <w:tc>
          <w:tcPr>
            <w:tcW w:w="285" w:type="pct"/>
            <w:vAlign w:val="bottom"/>
          </w:tcPr>
          <w:p w14:paraId="7AE05A3D" w14:textId="03249C6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0.60</w:t>
            </w:r>
          </w:p>
        </w:tc>
        <w:tc>
          <w:tcPr>
            <w:tcW w:w="286" w:type="pct"/>
            <w:vAlign w:val="bottom"/>
          </w:tcPr>
          <w:p w14:paraId="0BF2DE15" w14:textId="0965CA6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(0.31)</w:t>
            </w:r>
          </w:p>
        </w:tc>
        <w:tc>
          <w:tcPr>
            <w:tcW w:w="228" w:type="pct"/>
          </w:tcPr>
          <w:p w14:paraId="7F3E924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1E7EDF60" w14:textId="04B58ED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044C2C3D" w14:textId="4DE3B5FC"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949C2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F18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0289CB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6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96A5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7DE1823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75F8AD47"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5</w:t>
            </w:r>
          </w:p>
        </w:tc>
        <w:tc>
          <w:tcPr>
            <w:tcW w:w="285" w:type="pct"/>
            <w:vAlign w:val="bottom"/>
          </w:tcPr>
          <w:p w14:paraId="601C7A4C" w14:textId="50E8DA1C"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0.29</w:t>
            </w:r>
          </w:p>
        </w:tc>
        <w:tc>
          <w:tcPr>
            <w:tcW w:w="286" w:type="pct"/>
            <w:vAlign w:val="bottom"/>
          </w:tcPr>
          <w:p w14:paraId="3F8C990A" w14:textId="0C75BA2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(0.30)</w:t>
            </w:r>
          </w:p>
        </w:tc>
        <w:tc>
          <w:tcPr>
            <w:tcW w:w="228" w:type="pct"/>
          </w:tcPr>
          <w:p w14:paraId="0FD7EF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A1B072B" w14:textId="2EB48188"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29EEFACD" w14:textId="105477EB"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50185FD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12E50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8E7E9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03E4A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89F328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5BFD3C9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F4D910F"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6</w:t>
            </w:r>
          </w:p>
        </w:tc>
        <w:tc>
          <w:tcPr>
            <w:tcW w:w="285" w:type="pct"/>
            <w:vAlign w:val="bottom"/>
          </w:tcPr>
          <w:p w14:paraId="6DC2C9E2" w14:textId="11A2CEC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0.77</w:t>
            </w:r>
          </w:p>
        </w:tc>
        <w:tc>
          <w:tcPr>
            <w:tcW w:w="286" w:type="pct"/>
            <w:vAlign w:val="bottom"/>
          </w:tcPr>
          <w:p w14:paraId="64C7D058" w14:textId="3137579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(0.28)</w:t>
            </w:r>
          </w:p>
        </w:tc>
        <w:tc>
          <w:tcPr>
            <w:tcW w:w="228" w:type="pct"/>
          </w:tcPr>
          <w:p w14:paraId="6090B9E0" w14:textId="01E9460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2B37B485" w14:textId="75104385"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9" w:type="pct"/>
            <w:vAlign w:val="bottom"/>
          </w:tcPr>
          <w:p w14:paraId="13152C9C" w14:textId="3F11AEC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2E5D0B6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267F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7" w:type="pct"/>
          </w:tcPr>
          <w:p w14:paraId="71F8C77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009591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D4B8D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2660138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1D0AF222" w14:textId="77777777" w:rsidR="00890767" w:rsidRPr="008C0C0D" w:rsidRDefault="00890767" w:rsidP="00890767">
            <w:pPr>
              <w:rPr>
                <w:rFonts w:ascii="Book Antiqua" w:hAnsi="Book Antiqua" w:cs="Times New Roman"/>
                <w:i/>
                <w:iCs/>
                <w:color w:val="auto"/>
                <w:sz w:val="20"/>
                <w:szCs w:val="20"/>
              </w:rPr>
            </w:pPr>
            <w:r w:rsidRPr="008C0C0D">
              <w:rPr>
                <w:rFonts w:ascii="Book Antiqua" w:eastAsia="Times New Roman" w:hAnsi="Book Antiqua" w:cs="Times New Roman"/>
                <w:i/>
                <w:iCs/>
                <w:color w:val="auto"/>
                <w:sz w:val="20"/>
                <w:szCs w:val="20"/>
              </w:rPr>
              <w:t>7</w:t>
            </w:r>
          </w:p>
        </w:tc>
        <w:tc>
          <w:tcPr>
            <w:tcW w:w="285" w:type="pct"/>
            <w:vAlign w:val="bottom"/>
          </w:tcPr>
          <w:p w14:paraId="47F7C470" w14:textId="60BADA73"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1.20</w:t>
            </w:r>
          </w:p>
        </w:tc>
        <w:tc>
          <w:tcPr>
            <w:tcW w:w="286" w:type="pct"/>
            <w:vAlign w:val="bottom"/>
          </w:tcPr>
          <w:p w14:paraId="0737DE79" w14:textId="7C2FB805"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(0.27)</w:t>
            </w:r>
          </w:p>
        </w:tc>
        <w:tc>
          <w:tcPr>
            <w:tcW w:w="228" w:type="pct"/>
          </w:tcPr>
          <w:p w14:paraId="055E7D03" w14:textId="4DB381B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vAlign w:val="bottom"/>
          </w:tcPr>
          <w:p w14:paraId="14EE8048" w14:textId="15D93641"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9" w:type="pct"/>
            <w:vAlign w:val="bottom"/>
          </w:tcPr>
          <w:p w14:paraId="1CBC19BC" w14:textId="194F0A06"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85" w:type="pct"/>
          </w:tcPr>
          <w:p w14:paraId="7733F10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B60955"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1990BDE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D1E6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EFE3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20EC9C11"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4ED9C482"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CAMSIS</w:t>
            </w:r>
          </w:p>
        </w:tc>
        <w:tc>
          <w:tcPr>
            <w:tcW w:w="285" w:type="pct"/>
          </w:tcPr>
          <w:p w14:paraId="13549E5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04B7E1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952A8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088CF96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3478F2D" w14:textId="5BE4C6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-0.05</w:t>
            </w:r>
          </w:p>
        </w:tc>
        <w:tc>
          <w:tcPr>
            <w:tcW w:w="285" w:type="pct"/>
          </w:tcPr>
          <w:p w14:paraId="0B4C66C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(0.01)</w:t>
            </w:r>
          </w:p>
        </w:tc>
        <w:tc>
          <w:tcPr>
            <w:tcW w:w="228" w:type="pct"/>
          </w:tcPr>
          <w:p w14:paraId="0D0F80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26D33EB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7" w:type="pct"/>
          </w:tcPr>
          <w:p w14:paraId="111930F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(0.00)</w:t>
            </w:r>
          </w:p>
        </w:tc>
        <w:tc>
          <w:tcPr>
            <w:tcW w:w="285" w:type="pct"/>
          </w:tcPr>
          <w:p w14:paraId="0E79638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691FB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4D51E5E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02BF88A"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RGSC</w:t>
            </w:r>
          </w:p>
        </w:tc>
        <w:tc>
          <w:tcPr>
            <w:tcW w:w="285" w:type="pct"/>
          </w:tcPr>
          <w:p w14:paraId="21EAA11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3303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7096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E4AB68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48D6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C58E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754A949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93351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AB41A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8C0C0D" w14:paraId="4564533A"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59EE70E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1</w:t>
            </w:r>
          </w:p>
        </w:tc>
        <w:tc>
          <w:tcPr>
            <w:tcW w:w="285" w:type="pct"/>
          </w:tcPr>
          <w:p w14:paraId="2B6DB2B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A6E192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A835A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7F1FBB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70FFD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D12F8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4BE27E4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12EF3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06EE14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8C5164B" w14:textId="2E0162ED"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-2.02</w:t>
            </w:r>
          </w:p>
        </w:tc>
        <w:tc>
          <w:tcPr>
            <w:tcW w:w="285" w:type="pct"/>
          </w:tcPr>
          <w:p w14:paraId="2BF5093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(1.03)</w:t>
            </w:r>
          </w:p>
        </w:tc>
        <w:tc>
          <w:tcPr>
            <w:tcW w:w="228" w:type="pct"/>
          </w:tcPr>
          <w:p w14:paraId="7270931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3C7FE6C"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0A78551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0B167DBD"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34D9C10C"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2</w:t>
            </w:r>
          </w:p>
        </w:tc>
        <w:tc>
          <w:tcPr>
            <w:tcW w:w="285" w:type="pct"/>
          </w:tcPr>
          <w:p w14:paraId="20CFAF3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80CFB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2D3D7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5F9B90D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0F573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44A33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A367D6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768F99"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Ref.</w:t>
            </w:r>
          </w:p>
        </w:tc>
        <w:tc>
          <w:tcPr>
            <w:tcW w:w="285" w:type="pct"/>
          </w:tcPr>
          <w:p w14:paraId="6A6FA1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28" w:type="pct"/>
          </w:tcPr>
          <w:p w14:paraId="57981DB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1B8BDD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27588C9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w:t>
            </w:r>
          </w:p>
        </w:tc>
      </w:tr>
      <w:tr w:rsidR="008C6EEF" w:rsidRPr="008C0C0D" w14:paraId="357B2615"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78E26FF5"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3NM</w:t>
            </w:r>
          </w:p>
        </w:tc>
        <w:tc>
          <w:tcPr>
            <w:tcW w:w="285" w:type="pct"/>
          </w:tcPr>
          <w:p w14:paraId="21EE01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CE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0F7CA3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D15BCA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F34B9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8EAE4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72C11509"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450F779" w14:textId="5794ADFF"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6132CAE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(0.35)</w:t>
            </w:r>
          </w:p>
        </w:tc>
        <w:tc>
          <w:tcPr>
            <w:tcW w:w="228" w:type="pct"/>
          </w:tcPr>
          <w:p w14:paraId="749DDF32" w14:textId="2D104D04"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678869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-0.02</w:t>
            </w:r>
          </w:p>
        </w:tc>
        <w:tc>
          <w:tcPr>
            <w:tcW w:w="285" w:type="pct"/>
          </w:tcPr>
          <w:p w14:paraId="77488DF7"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3BC2434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070B617"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3M</w:t>
            </w:r>
          </w:p>
        </w:tc>
        <w:tc>
          <w:tcPr>
            <w:tcW w:w="285" w:type="pct"/>
          </w:tcPr>
          <w:p w14:paraId="0F066E9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CE6A3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610DA8A"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0F9CC25E"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D948A6"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8198B4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3702421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CAF72BB" w14:textId="4C08870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0.48</w:t>
            </w:r>
          </w:p>
        </w:tc>
        <w:tc>
          <w:tcPr>
            <w:tcW w:w="285" w:type="pct"/>
          </w:tcPr>
          <w:p w14:paraId="21D1571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7707ABA7"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7C5127B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-0.00</w:t>
            </w:r>
          </w:p>
        </w:tc>
        <w:tc>
          <w:tcPr>
            <w:tcW w:w="285" w:type="pct"/>
          </w:tcPr>
          <w:p w14:paraId="506E8A73"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olor w:val="auto"/>
                <w:sz w:val="20"/>
                <w:szCs w:val="20"/>
              </w:rPr>
              <w:t>(0.01)</w:t>
            </w:r>
          </w:p>
        </w:tc>
      </w:tr>
      <w:tr w:rsidR="008C6EEF" w:rsidRPr="008C0C0D" w14:paraId="79298112"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9CE5E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4</w:t>
            </w:r>
          </w:p>
        </w:tc>
        <w:tc>
          <w:tcPr>
            <w:tcW w:w="285" w:type="pct"/>
          </w:tcPr>
          <w:p w14:paraId="6C2C64D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26A150"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B63FC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9" w:type="pct"/>
          </w:tcPr>
          <w:p w14:paraId="1CB8CEA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DC494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979481"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1B2904D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FAB55C5" w14:textId="468F5726"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0.91</w:t>
            </w:r>
          </w:p>
        </w:tc>
        <w:tc>
          <w:tcPr>
            <w:tcW w:w="285" w:type="pct"/>
          </w:tcPr>
          <w:p w14:paraId="3B0619BE"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(0.24)</w:t>
            </w:r>
          </w:p>
        </w:tc>
        <w:tc>
          <w:tcPr>
            <w:tcW w:w="228" w:type="pct"/>
          </w:tcPr>
          <w:p w14:paraId="74166A2F"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1AF476F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2F84151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2C0F49CC"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48498374"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i/>
                <w:iCs/>
                <w:color w:val="auto"/>
                <w:sz w:val="20"/>
                <w:szCs w:val="20"/>
              </w:rPr>
              <w:t>5</w:t>
            </w:r>
          </w:p>
        </w:tc>
        <w:tc>
          <w:tcPr>
            <w:tcW w:w="285" w:type="pct"/>
          </w:tcPr>
          <w:p w14:paraId="4744D2F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5EB8DB"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3A728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9" w:type="pct"/>
          </w:tcPr>
          <w:p w14:paraId="65478A9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9D9B6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09A3C48"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7" w:type="pct"/>
          </w:tcPr>
          <w:p w14:paraId="0807613D"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2A14CA" w14:textId="539DE15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1.19</w:t>
            </w:r>
          </w:p>
        </w:tc>
        <w:tc>
          <w:tcPr>
            <w:tcW w:w="285" w:type="pct"/>
          </w:tcPr>
          <w:p w14:paraId="4F6C42A1"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(0.28)</w:t>
            </w:r>
          </w:p>
        </w:tc>
        <w:tc>
          <w:tcPr>
            <w:tcW w:w="228" w:type="pct"/>
          </w:tcPr>
          <w:p w14:paraId="0744EBA4"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7A109B30"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c>
          <w:tcPr>
            <w:tcW w:w="285" w:type="pct"/>
          </w:tcPr>
          <w:p w14:paraId="6A1E6B82" w14:textId="7777777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(0.01)</w:t>
            </w:r>
          </w:p>
        </w:tc>
      </w:tr>
      <w:tr w:rsidR="008C6EEF" w:rsidRPr="008C0C0D" w14:paraId="621D9DEB"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18EDC57" w14:textId="77777777" w:rsidR="00890767" w:rsidRPr="008C0C0D" w:rsidRDefault="00890767" w:rsidP="00890767">
            <w:pPr>
              <w:rPr>
                <w:rFonts w:ascii="Book Antiqua" w:hAnsi="Book Antiqua" w:cs="Times New Roman"/>
                <w:i/>
                <w:iCs/>
                <w:color w:val="auto"/>
                <w:sz w:val="20"/>
                <w:szCs w:val="20"/>
              </w:rPr>
            </w:pPr>
            <w:r w:rsidRPr="008C0C0D">
              <w:rPr>
                <w:rFonts w:ascii="Book Antiqua" w:hAnsi="Book Antiqua" w:cs="Times New Roman"/>
                <w:color w:val="auto"/>
                <w:sz w:val="20"/>
                <w:szCs w:val="20"/>
              </w:rPr>
              <w:t>Intercept</w:t>
            </w:r>
          </w:p>
        </w:tc>
        <w:tc>
          <w:tcPr>
            <w:tcW w:w="285" w:type="pct"/>
            <w:vAlign w:val="bottom"/>
          </w:tcPr>
          <w:p w14:paraId="40A7EF84"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-1.48</w:t>
            </w:r>
          </w:p>
        </w:tc>
        <w:tc>
          <w:tcPr>
            <w:tcW w:w="286" w:type="pct"/>
            <w:vAlign w:val="bottom"/>
          </w:tcPr>
          <w:p w14:paraId="059C62B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228" w:type="pct"/>
          </w:tcPr>
          <w:p w14:paraId="5B84A09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w:t>
            </w:r>
          </w:p>
        </w:tc>
        <w:tc>
          <w:tcPr>
            <w:tcW w:w="285" w:type="pct"/>
          </w:tcPr>
          <w:p w14:paraId="0A116F9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9" w:type="pct"/>
          </w:tcPr>
          <w:p w14:paraId="59F39AB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182957F" w14:textId="3A6C39FB"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1.35</w:t>
            </w:r>
          </w:p>
        </w:tc>
        <w:tc>
          <w:tcPr>
            <w:tcW w:w="285" w:type="pct"/>
          </w:tcPr>
          <w:p w14:paraId="39AE2C7D" w14:textId="13909171"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(0.33)</w:t>
            </w:r>
          </w:p>
        </w:tc>
        <w:tc>
          <w:tcPr>
            <w:tcW w:w="228" w:type="pct"/>
          </w:tcPr>
          <w:p w14:paraId="69ED7AEB" w14:textId="64F9212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56917C76"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7" w:type="pct"/>
          </w:tcPr>
          <w:p w14:paraId="266094B5"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235B56D" w14:textId="10C618A9"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-1.35</w:t>
            </w:r>
          </w:p>
        </w:tc>
        <w:tc>
          <w:tcPr>
            <w:tcW w:w="285" w:type="pct"/>
          </w:tcPr>
          <w:p w14:paraId="417DEFFD"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olor w:val="auto"/>
                <w:sz w:val="20"/>
                <w:szCs w:val="20"/>
              </w:rPr>
              <w:t>(0.21)</w:t>
            </w:r>
          </w:p>
        </w:tc>
        <w:tc>
          <w:tcPr>
            <w:tcW w:w="228" w:type="pct"/>
          </w:tcPr>
          <w:p w14:paraId="176C8B23"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w:t>
            </w:r>
          </w:p>
        </w:tc>
        <w:tc>
          <w:tcPr>
            <w:tcW w:w="285" w:type="pct"/>
          </w:tcPr>
          <w:p w14:paraId="3A228978"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8C0C0D" w14:paraId="31087096"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5403B41"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Number of observations</w:t>
            </w:r>
          </w:p>
        </w:tc>
        <w:tc>
          <w:tcPr>
            <w:tcW w:w="1374" w:type="pct"/>
            <w:gridSpan w:val="5"/>
          </w:tcPr>
          <w:p w14:paraId="2C2E0242" w14:textId="7211778C" w:rsidR="00890767" w:rsidRPr="008C0C0D" w:rsidRDefault="00890767" w:rsidP="00890767">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9" w:type="pct"/>
            <w:gridSpan w:val="5"/>
          </w:tcPr>
          <w:p w14:paraId="7C19690D" w14:textId="3B8842C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c>
          <w:tcPr>
            <w:tcW w:w="1367" w:type="pct"/>
            <w:gridSpan w:val="5"/>
          </w:tcPr>
          <w:p w14:paraId="75E01812" w14:textId="07E9B83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8411</w:t>
            </w:r>
          </w:p>
        </w:tc>
      </w:tr>
      <w:tr w:rsidR="008C6EEF" w:rsidRPr="008C0C0D" w14:paraId="1FA6B1A6"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264AE463" w14:textId="170FB2AF"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287F03" w14:textId="5490BE37" w:rsidR="00890767" w:rsidRPr="008C0C0D" w:rsidRDefault="00890767" w:rsidP="00890767">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c>
          <w:tcPr>
            <w:tcW w:w="1369" w:type="pct"/>
            <w:gridSpan w:val="5"/>
          </w:tcPr>
          <w:p w14:paraId="069D4FCA" w14:textId="6D2813C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hAnsi="Book Antiqua" w:cs="Times New Roman"/>
                <w:color w:val="auto"/>
                <w:sz w:val="20"/>
                <w:szCs w:val="20"/>
              </w:rPr>
              <w:t>0.25</w:t>
            </w:r>
          </w:p>
        </w:tc>
        <w:tc>
          <w:tcPr>
            <w:tcW w:w="1367" w:type="pct"/>
            <w:gridSpan w:val="5"/>
          </w:tcPr>
          <w:p w14:paraId="5C0AA69D" w14:textId="40333A7A"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0.25</w:t>
            </w:r>
          </w:p>
        </w:tc>
      </w:tr>
      <w:tr w:rsidR="008C6EEF" w:rsidRPr="008C0C0D" w14:paraId="517A68D8"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2BD402AF" w14:textId="228C6179"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7F77C564" w14:textId="17AF0D0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9" w:type="pct"/>
            <w:gridSpan w:val="5"/>
          </w:tcPr>
          <w:p w14:paraId="30DC9B05" w14:textId="5D524B57"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c>
          <w:tcPr>
            <w:tcW w:w="1367" w:type="pct"/>
            <w:gridSpan w:val="5"/>
          </w:tcPr>
          <w:p w14:paraId="1A33D4E1" w14:textId="427D9BD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0.24</w:t>
            </w:r>
          </w:p>
        </w:tc>
      </w:tr>
      <w:tr w:rsidR="008C6EEF" w:rsidRPr="008C0C0D" w14:paraId="39CF17E0"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60150DA5" w14:textId="2E8CDDED"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22B9515A" w14:textId="709C4A0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9" w:type="pct"/>
            <w:gridSpan w:val="5"/>
          </w:tcPr>
          <w:p w14:paraId="3A72BE71" w14:textId="4B802F8E"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c>
          <w:tcPr>
            <w:tcW w:w="1367" w:type="pct"/>
            <w:gridSpan w:val="5"/>
          </w:tcPr>
          <w:p w14:paraId="5F00B93C" w14:textId="13BA977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0.49</w:t>
            </w:r>
          </w:p>
        </w:tc>
      </w:tr>
      <w:tr w:rsidR="008C6EEF" w:rsidRPr="008C0C0D" w14:paraId="55078FDF"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58D3C77D" w14:textId="1498C1CC"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374" w:type="pct"/>
            <w:gridSpan w:val="5"/>
          </w:tcPr>
          <w:p w14:paraId="4F98DB74" w14:textId="04FFCE32"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0.53</w:t>
            </w:r>
          </w:p>
        </w:tc>
        <w:tc>
          <w:tcPr>
            <w:tcW w:w="1369" w:type="pct"/>
            <w:gridSpan w:val="5"/>
          </w:tcPr>
          <w:p w14:paraId="3627D133" w14:textId="4A00671F"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c>
          <w:tcPr>
            <w:tcW w:w="1367" w:type="pct"/>
            <w:gridSpan w:val="5"/>
          </w:tcPr>
          <w:p w14:paraId="3091661F" w14:textId="7EED5E8A"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C0C0D">
              <w:rPr>
                <w:rFonts w:ascii="Book Antiqua" w:hAnsi="Book Antiqua" w:cs="Times New Roman"/>
                <w:color w:val="auto"/>
                <w:sz w:val="20"/>
                <w:szCs w:val="20"/>
              </w:rPr>
              <w:t>0.52</w:t>
            </w:r>
          </w:p>
        </w:tc>
      </w:tr>
      <w:tr w:rsidR="008C6EEF" w:rsidRPr="008C0C0D" w14:paraId="196C599E" w14:textId="77777777" w:rsidTr="0050078B">
        <w:tc>
          <w:tcPr>
            <w:cnfStyle w:val="001000000000" w:firstRow="0" w:lastRow="0" w:firstColumn="1" w:lastColumn="0" w:oddVBand="0" w:evenVBand="0" w:oddHBand="0" w:evenHBand="0" w:firstRowFirstColumn="0" w:firstRowLastColumn="0" w:lastRowFirstColumn="0" w:lastRowLastColumn="0"/>
            <w:tcW w:w="889" w:type="pct"/>
          </w:tcPr>
          <w:p w14:paraId="1E274B56"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AIC</w:t>
            </w:r>
          </w:p>
        </w:tc>
        <w:tc>
          <w:tcPr>
            <w:tcW w:w="1374" w:type="pct"/>
            <w:gridSpan w:val="5"/>
          </w:tcPr>
          <w:p w14:paraId="6481D63E" w14:textId="4A5757C0"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17431.50</w:t>
            </w:r>
          </w:p>
        </w:tc>
        <w:tc>
          <w:tcPr>
            <w:tcW w:w="1369" w:type="pct"/>
            <w:gridSpan w:val="5"/>
          </w:tcPr>
          <w:p w14:paraId="6404E49C" w14:textId="7FD351B8"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17414.46</w:t>
            </w:r>
          </w:p>
        </w:tc>
        <w:tc>
          <w:tcPr>
            <w:tcW w:w="1367" w:type="pct"/>
            <w:gridSpan w:val="5"/>
          </w:tcPr>
          <w:p w14:paraId="2AC31794" w14:textId="32140BA7" w:rsidR="00890767" w:rsidRPr="008C0C0D" w:rsidRDefault="00890767" w:rsidP="00890767">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17454.71</w:t>
            </w:r>
          </w:p>
        </w:tc>
      </w:tr>
      <w:tr w:rsidR="008C6EEF" w:rsidRPr="008C0C0D" w14:paraId="5DCE1F9E" w14:textId="7777777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6CB6B57F" w14:textId="77777777" w:rsidR="00890767" w:rsidRPr="008C0C0D" w:rsidRDefault="00890767" w:rsidP="00890767">
            <w:pPr>
              <w:rPr>
                <w:rFonts w:ascii="Book Antiqua" w:hAnsi="Book Antiqua" w:cs="Times New Roman"/>
                <w:color w:val="auto"/>
                <w:sz w:val="20"/>
                <w:szCs w:val="20"/>
              </w:rPr>
            </w:pPr>
            <w:r w:rsidRPr="008C0C0D">
              <w:rPr>
                <w:rFonts w:ascii="Book Antiqua" w:hAnsi="Book Antiqua" w:cs="Times New Roman"/>
                <w:color w:val="auto"/>
                <w:sz w:val="20"/>
                <w:szCs w:val="20"/>
              </w:rPr>
              <w:t>BIC</w:t>
            </w:r>
          </w:p>
        </w:tc>
        <w:tc>
          <w:tcPr>
            <w:tcW w:w="1374" w:type="pct"/>
            <w:gridSpan w:val="5"/>
          </w:tcPr>
          <w:p w14:paraId="385DC4B2" w14:textId="0189F394"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17741.14</w:t>
            </w:r>
          </w:p>
        </w:tc>
        <w:tc>
          <w:tcPr>
            <w:tcW w:w="1369" w:type="pct"/>
            <w:gridSpan w:val="5"/>
          </w:tcPr>
          <w:p w14:paraId="004FA860" w14:textId="355D8EB9"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17555.21</w:t>
            </w:r>
          </w:p>
        </w:tc>
        <w:tc>
          <w:tcPr>
            <w:tcW w:w="1367" w:type="pct"/>
            <w:gridSpan w:val="5"/>
          </w:tcPr>
          <w:p w14:paraId="0AFB17D6" w14:textId="220CB24D" w:rsidR="00890767" w:rsidRPr="008C0C0D" w:rsidRDefault="00890767" w:rsidP="00890767">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C0C0D">
              <w:rPr>
                <w:rFonts w:ascii="Book Antiqua" w:eastAsia="Times New Roman" w:hAnsi="Book Antiqua" w:cs="Times New Roman"/>
                <w:color w:val="auto"/>
                <w:sz w:val="20"/>
                <w:szCs w:val="20"/>
              </w:rPr>
              <w:t>17708.05</w:t>
            </w:r>
          </w:p>
        </w:tc>
      </w:tr>
      <w:tr w:rsidR="008C6EEF" w:rsidRPr="008C0C0D" w14:paraId="6F2AA4E4" w14:textId="1608DD55" w:rsidTr="00890767">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 p&lt;.001, ** p&lt;.01, * p&lt;.05</w:t>
            </w:r>
            <w:r w:rsidRPr="008C0C0D">
              <w:rPr>
                <w:rFonts w:ascii="Book Antiqua" w:hAnsi="Book Antiqua" w:cs="Times New Roman"/>
                <w:color w:val="auto"/>
                <w:sz w:val="20"/>
                <w:szCs w:val="20"/>
              </w:rPr>
              <w:br/>
              <w:t>Data Source: NCDS [Sweeps 0-4]</w:t>
            </w:r>
          </w:p>
          <w:p w14:paraId="5C316CE0" w14:textId="77777777" w:rsidR="00890767" w:rsidRPr="008C0C0D" w:rsidRDefault="00890767" w:rsidP="00890767">
            <w:pPr>
              <w:jc w:val="center"/>
              <w:rPr>
                <w:rFonts w:ascii="Book Antiqua" w:hAnsi="Book Antiqua" w:cs="Times New Roman"/>
                <w:color w:val="auto"/>
                <w:sz w:val="20"/>
                <w:szCs w:val="20"/>
              </w:rPr>
            </w:pPr>
            <w:r w:rsidRPr="008C0C0D">
              <w:rPr>
                <w:rFonts w:ascii="Book Antiqua" w:hAnsi="Book Antiqua" w:cs="Times New Roman"/>
                <w:color w:val="auto"/>
                <w:sz w:val="20"/>
                <w:szCs w:val="20"/>
              </w:rPr>
              <w:t>Note: Complete Records Analysis for NS-SEC, CAMSIS, RGSC</w:t>
            </w:r>
          </w:p>
        </w:tc>
      </w:tr>
      <w:bookmarkEnd w:id="82"/>
    </w:tbl>
    <w:p w14:paraId="5A8E3F3A" w14:textId="77777777" w:rsidR="00A96682" w:rsidRPr="00837293" w:rsidRDefault="00A96682" w:rsidP="00B947F6">
      <w:pPr>
        <w:rPr>
          <w:rFonts w:ascii="Book Antiqua" w:hAnsi="Book Antiqua" w:cs="Times New Roman"/>
          <w:sz w:val="24"/>
          <w:szCs w:val="24"/>
        </w:rPr>
        <w:sectPr w:rsidR="00A96682" w:rsidRPr="00837293" w:rsidSect="0039039F">
          <w:pgSz w:w="16838" w:h="11906" w:orient="landscape"/>
          <w:pgMar w:top="1440" w:right="1440" w:bottom="1440" w:left="1440" w:header="709" w:footer="709" w:gutter="0"/>
          <w:cols w:space="708"/>
          <w:docGrid w:linePitch="360"/>
        </w:sectPr>
      </w:pPr>
    </w:p>
    <w:p w14:paraId="1E1C6B24" w14:textId="4B791CB4" w:rsidR="00B947F6" w:rsidRPr="00837293" w:rsidRDefault="00B947F6" w:rsidP="00AF7627">
      <w:pPr>
        <w:pStyle w:val="Heading3"/>
      </w:pPr>
      <w:bookmarkStart w:id="84" w:name="_Toc152408179"/>
      <w:bookmarkStart w:id="85" w:name="_Toc156204286"/>
      <w:bookmarkEnd w:id="83"/>
      <w:r w:rsidRPr="00837293">
        <w:lastRenderedPageBreak/>
        <w:t>Discussion and Conclusions</w:t>
      </w:r>
      <w:bookmarkEnd w:id="84"/>
      <w:bookmarkEnd w:id="85"/>
    </w:p>
    <w:p w14:paraId="4346FA1A" w14:textId="4294D87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w:t>
      </w:r>
      <w:proofErr w:type="gramStart"/>
      <w:r w:rsidRPr="00837293">
        <w:rPr>
          <w:rFonts w:ascii="Book Antiqua" w:hAnsi="Book Antiqua" w:cs="Times New Roman"/>
          <w:sz w:val="24"/>
          <w:szCs w:val="24"/>
        </w:rPr>
        <w:t>and also</w:t>
      </w:r>
      <w:proofErr w:type="gramEnd"/>
      <w:r w:rsidRPr="00837293">
        <w:rPr>
          <w:rFonts w:ascii="Book Antiqua" w:hAnsi="Book Antiqua" w:cs="Times New Roman"/>
          <w:sz w:val="24"/>
          <w:szCs w:val="24"/>
        </w:rPr>
        <w:t xml:space="preserve">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03FD29F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w:t>
      </w:r>
      <w:r w:rsidR="001E00DD">
        <w:rPr>
          <w:rFonts w:ascii="Book Antiqua" w:hAnsi="Book Antiqua" w:cs="Times New Roman"/>
          <w:sz w:val="24"/>
          <w:szCs w:val="24"/>
        </w:rPr>
        <w:t>NS-SEC</w:t>
      </w:r>
      <w:r w:rsidR="002227D8" w:rsidRPr="00837293">
        <w:rPr>
          <w:rFonts w:ascii="Book Antiqua" w:hAnsi="Book Antiqua" w:cs="Times New Roman"/>
          <w:sz w:val="24"/>
          <w:szCs w:val="24"/>
        </w:rPr>
        <w:t xml:space="preserve"> model</w:t>
      </w:r>
      <w:r w:rsidR="001E00DD">
        <w:rPr>
          <w:rFonts w:ascii="Book Antiqua" w:hAnsi="Book Antiqua" w:cs="Times New Roman"/>
          <w:sz w:val="24"/>
          <w:szCs w:val="24"/>
        </w:rPr>
        <w:t xml:space="preserve"> also</w:t>
      </w:r>
      <w:r w:rsidRPr="00837293">
        <w:rPr>
          <w:rFonts w:ascii="Book Antiqua" w:hAnsi="Book Antiqua" w:cs="Times New Roman"/>
          <w:sz w:val="24"/>
          <w:szCs w:val="24"/>
        </w:rPr>
        <w:t xml:space="preserve">. </w:t>
      </w:r>
      <w:r w:rsidR="001E00DD">
        <w:rPr>
          <w:rFonts w:ascii="Book Antiqua" w:hAnsi="Book Antiqua" w:cs="Times New Roman"/>
          <w:sz w:val="24"/>
          <w:szCs w:val="24"/>
        </w:rPr>
        <w:t xml:space="preserve">The NS-SEC model is selected going forward. </w:t>
      </w:r>
      <w:r w:rsidRPr="00837293">
        <w:rPr>
          <w:rFonts w:ascii="Book Antiqua" w:hAnsi="Book Antiqua" w:cs="Times New Roman"/>
          <w:sz w:val="24"/>
          <w:szCs w:val="24"/>
        </w:rPr>
        <w:t xml:space="preserve"> </w:t>
      </w:r>
    </w:p>
    <w:p w14:paraId="47DFABA2" w14:textId="6EE16F0F" w:rsidR="00367581"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w:t>
      </w:r>
      <w:r w:rsidRPr="00837293">
        <w:rPr>
          <w:rFonts w:ascii="Book Antiqua" w:hAnsi="Book Antiqua" w:cs="Times New Roman"/>
          <w:sz w:val="24"/>
          <w:szCs w:val="24"/>
        </w:rPr>
        <w:lastRenderedPageBreak/>
        <w:t xml:space="preserve">continue this tradition of employing contemporary statistical techniques by attempting to deal with missingness within the NS-SEC preferred model. </w:t>
      </w:r>
    </w:p>
    <w:p w14:paraId="75A4E77B" w14:textId="17FBB33C" w:rsidR="00B47914" w:rsidRDefault="00B47914" w:rsidP="00B47914">
      <w:pPr>
        <w:pStyle w:val="Heading2"/>
      </w:pPr>
      <w:bookmarkStart w:id="86" w:name="_Toc156204287"/>
      <w:r>
        <w:t>Sensitivity analysis using SOC codes</w:t>
      </w:r>
      <w:bookmarkEnd w:id="86"/>
    </w:p>
    <w:p w14:paraId="4CB97EA5" w14:textId="0AFAD6E8" w:rsidR="008C0C0D" w:rsidRPr="008C0C0D" w:rsidRDefault="008C0C0D" w:rsidP="008C0C0D">
      <w:pPr>
        <w:spacing w:line="480" w:lineRule="auto"/>
        <w:rPr>
          <w:rFonts w:ascii="Book Antiqua" w:hAnsi="Book Antiqua"/>
          <w:sz w:val="24"/>
          <w:szCs w:val="24"/>
        </w:rPr>
      </w:pPr>
      <w:r w:rsidRPr="008C0C0D">
        <w:rPr>
          <w:rFonts w:ascii="Book Antiqua" w:hAnsi="Book Antiqua"/>
          <w:sz w:val="24"/>
          <w:szCs w:val="24"/>
        </w:rPr>
        <w:t xml:space="preserve">Given the sensitivity analysis of social </w:t>
      </w:r>
      <w:r w:rsidR="00036E59" w:rsidRPr="008C0C0D">
        <w:rPr>
          <w:rFonts w:ascii="Book Antiqua" w:hAnsi="Book Antiqua"/>
          <w:sz w:val="24"/>
          <w:szCs w:val="24"/>
        </w:rPr>
        <w:t>stratification</w:t>
      </w:r>
      <w:r w:rsidRPr="008C0C0D">
        <w:rPr>
          <w:rFonts w:ascii="Book Antiqua" w:hAnsi="Book Antiqua"/>
          <w:sz w:val="24"/>
          <w:szCs w:val="24"/>
        </w:rPr>
        <w:t xml:space="preserve"> measures, NS-SEC has been found to be the best measure to use within the model. </w:t>
      </w:r>
      <w:r w:rsidR="00036E59" w:rsidRPr="008C0C0D">
        <w:rPr>
          <w:rFonts w:ascii="Book Antiqua" w:hAnsi="Book Antiqua"/>
          <w:sz w:val="24"/>
          <w:szCs w:val="24"/>
        </w:rPr>
        <w:t>Following</w:t>
      </w:r>
      <w:r w:rsidRPr="008C0C0D">
        <w:rPr>
          <w:rFonts w:ascii="Book Antiqua" w:hAnsi="Book Antiqua"/>
          <w:sz w:val="24"/>
          <w:szCs w:val="24"/>
        </w:rPr>
        <w:t xml:space="preserve"> this analysis, another sensitivity analysis will be conducted comparing the measure of NS-SEC under two different constructions. The first will be NS-SEC constructed using SOC 2000 codes – the base model used previously. The second, will use NS-SEC constructed using SOC 90 codes. These two models will be compared to assess any </w:t>
      </w:r>
      <w:r w:rsidR="00036E59" w:rsidRPr="008C0C0D">
        <w:rPr>
          <w:rFonts w:ascii="Book Antiqua" w:hAnsi="Book Antiqua"/>
          <w:sz w:val="24"/>
          <w:szCs w:val="24"/>
        </w:rPr>
        <w:t>similarities</w:t>
      </w:r>
      <w:r w:rsidRPr="008C0C0D">
        <w:rPr>
          <w:rFonts w:ascii="Book Antiqua" w:hAnsi="Book Antiqua"/>
          <w:sz w:val="24"/>
          <w:szCs w:val="24"/>
        </w:rPr>
        <w:t xml:space="preserve"> and differences regarding their </w:t>
      </w:r>
      <w:r w:rsidR="00036E59" w:rsidRPr="008C0C0D">
        <w:rPr>
          <w:rFonts w:ascii="Book Antiqua" w:hAnsi="Book Antiqua"/>
          <w:sz w:val="24"/>
          <w:szCs w:val="24"/>
        </w:rPr>
        <w:t>substantive</w:t>
      </w:r>
      <w:r w:rsidRPr="008C0C0D">
        <w:rPr>
          <w:rFonts w:ascii="Book Antiqua" w:hAnsi="Book Antiqua"/>
          <w:sz w:val="24"/>
          <w:szCs w:val="24"/>
        </w:rPr>
        <w:t xml:space="preserve"> effects. Goodness-of-fit statistics will also be assessed to determine the best fit model. A comparison of SOC 2000 and SOC 90 codes for both RGSC and CAMSIS models is found within the appendix. </w:t>
      </w:r>
    </w:p>
    <w:p w14:paraId="61834A64" w14:textId="05D9481D" w:rsidR="00B47914" w:rsidRDefault="00B47914" w:rsidP="00B47914">
      <w:pPr>
        <w:pStyle w:val="Heading3"/>
      </w:pPr>
      <w:bookmarkStart w:id="87" w:name="_Toc156204288"/>
      <w:r>
        <w:t>SOC codes</w:t>
      </w:r>
      <w:r w:rsidR="008C0C0D">
        <w:t xml:space="preserve"> Modelling</w:t>
      </w:r>
      <w:bookmarkEnd w:id="87"/>
    </w:p>
    <w:p w14:paraId="01A5FF25" w14:textId="3D34822F" w:rsidR="008C0C0D" w:rsidRPr="008C0C0D" w:rsidRDefault="008C0C0D" w:rsidP="008C0C0D">
      <w:pPr>
        <w:spacing w:line="480" w:lineRule="auto"/>
        <w:rPr>
          <w:rFonts w:ascii="Book Antiqua" w:eastAsiaTheme="minorEastAsia" w:hAnsi="Book Antiqua"/>
          <w:sz w:val="24"/>
          <w:szCs w:val="24"/>
        </w:rPr>
      </w:pPr>
      <w:r w:rsidRPr="008C0C0D">
        <w:rPr>
          <w:rFonts w:ascii="Book Antiqua" w:hAnsi="Book Antiqua"/>
          <w:sz w:val="24"/>
          <w:szCs w:val="24"/>
        </w:rPr>
        <w:t xml:space="preserve">The following tables – 1.19 and 1.20 follow a similar design to those tables 1.15 and 1.16 produced </w:t>
      </w:r>
      <w:r w:rsidR="00036E59" w:rsidRPr="008C0C0D">
        <w:rPr>
          <w:rFonts w:ascii="Book Antiqua" w:hAnsi="Book Antiqua"/>
          <w:sz w:val="24"/>
          <w:szCs w:val="24"/>
        </w:rPr>
        <w:t>previously</w:t>
      </w:r>
      <w:r w:rsidRPr="008C0C0D">
        <w:rPr>
          <w:rFonts w:ascii="Book Antiqua" w:hAnsi="Book Antiqua"/>
          <w:sz w:val="24"/>
          <w:szCs w:val="24"/>
        </w:rPr>
        <w:t xml:space="preserve">. These tables have been updated with additional information for the SOC 90 measure of NS-SEC as a point of comparison prior to model interpretation. Reflecting first on table 1.19, whilst NS-SEC using the SOC 2000 construction as a difference of 1268.65 deviance from the null, the SOC 90 construction has 1009.70 difference in deviance from the null. The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is also lower by 0.02 for the SOC 90 construction </w:t>
      </w:r>
      <w:r w:rsidR="00036E59" w:rsidRPr="008C0C0D">
        <w:rPr>
          <w:rFonts w:ascii="Book Antiqua" w:eastAsiaTheme="minorEastAsia" w:hAnsi="Book Antiqua"/>
          <w:sz w:val="24"/>
          <w:szCs w:val="24"/>
        </w:rPr>
        <w:t>compared</w:t>
      </w:r>
      <w:r w:rsidRPr="008C0C0D">
        <w:rPr>
          <w:rFonts w:ascii="Book Antiqua" w:eastAsiaTheme="minorEastAsia" w:hAnsi="Book Antiqua"/>
          <w:sz w:val="24"/>
          <w:szCs w:val="24"/>
        </w:rPr>
        <w:t xml:space="preserve"> to the SOC 2000 construction. Both AIC and BIC statistics favour the SOC 2000 construction over the SOC 90 construction on its own. Moving on to table 1.20, the full model with SOC 2000 </w:t>
      </w:r>
      <w:r w:rsidR="00036E59" w:rsidRPr="008C0C0D">
        <w:rPr>
          <w:rFonts w:ascii="Book Antiqua" w:eastAsiaTheme="minorEastAsia" w:hAnsi="Book Antiqua"/>
          <w:sz w:val="24"/>
          <w:szCs w:val="24"/>
        </w:rPr>
        <w:lastRenderedPageBreak/>
        <w:t>construction</w:t>
      </w:r>
      <w:r w:rsidRPr="008C0C0D">
        <w:rPr>
          <w:rFonts w:ascii="Book Antiqua" w:eastAsiaTheme="minorEastAsia" w:hAnsi="Book Antiqua"/>
          <w:sz w:val="24"/>
          <w:szCs w:val="24"/>
        </w:rPr>
        <w:t xml:space="preserve"> of NS-SEC has a 259.42 difference in </w:t>
      </w:r>
      <w:r w:rsidR="00036E59" w:rsidRPr="008C0C0D">
        <w:rPr>
          <w:rFonts w:ascii="Book Antiqua" w:eastAsiaTheme="minorEastAsia" w:hAnsi="Book Antiqua"/>
          <w:sz w:val="24"/>
          <w:szCs w:val="24"/>
        </w:rPr>
        <w:t>deviance</w:t>
      </w:r>
      <w:r w:rsidRPr="008C0C0D">
        <w:rPr>
          <w:rFonts w:ascii="Book Antiqua" w:eastAsiaTheme="minorEastAsia" w:hAnsi="Book Antiqua"/>
          <w:sz w:val="24"/>
          <w:szCs w:val="24"/>
        </w:rPr>
        <w:t xml:space="preserve"> from the </w:t>
      </w:r>
      <w:r w:rsidR="00036E59" w:rsidRPr="008C0C0D">
        <w:rPr>
          <w:rFonts w:ascii="Book Antiqua" w:eastAsiaTheme="minorEastAsia" w:hAnsi="Book Antiqua"/>
          <w:sz w:val="24"/>
          <w:szCs w:val="24"/>
        </w:rPr>
        <w:t>previous</w:t>
      </w:r>
      <w:r w:rsidRPr="008C0C0D">
        <w:rPr>
          <w:rFonts w:ascii="Book Antiqua" w:eastAsiaTheme="minorEastAsia" w:hAnsi="Book Antiqua"/>
          <w:sz w:val="24"/>
          <w:szCs w:val="24"/>
        </w:rPr>
        <w:t xml:space="preserve"> model compared to a 190.99 difference in </w:t>
      </w:r>
      <w:r w:rsidR="00036E59" w:rsidRPr="008C0C0D">
        <w:rPr>
          <w:rFonts w:ascii="Book Antiqua" w:eastAsiaTheme="minorEastAsia" w:hAnsi="Book Antiqua"/>
          <w:sz w:val="24"/>
          <w:szCs w:val="24"/>
        </w:rPr>
        <w:t>advance</w:t>
      </w:r>
      <w:r w:rsidRPr="008C0C0D">
        <w:rPr>
          <w:rFonts w:ascii="Book Antiqua" w:eastAsiaTheme="minorEastAsia" w:hAnsi="Book Antiqua"/>
          <w:sz w:val="24"/>
          <w:szCs w:val="24"/>
        </w:rPr>
        <w:t xml:space="preserve"> for the SOC 90 construction. There is a 0.01 lower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C0C0D">
        <w:rPr>
          <w:rFonts w:ascii="Book Antiqua" w:eastAsiaTheme="minorEastAsia" w:hAnsi="Book Antiqua"/>
          <w:sz w:val="24"/>
          <w:szCs w:val="24"/>
        </w:rPr>
        <w:t xml:space="preserve"> statistic for the SOC 90 model over the SOC 2000 model and both AIC and BIC favour the latter over the former. However, the AIC and BIC statistic differences are </w:t>
      </w:r>
      <w:r w:rsidR="00036E59" w:rsidRPr="008C0C0D">
        <w:rPr>
          <w:rFonts w:ascii="Book Antiqua" w:eastAsiaTheme="minorEastAsia" w:hAnsi="Book Antiqua"/>
          <w:sz w:val="24"/>
          <w:szCs w:val="24"/>
        </w:rPr>
        <w:t>incredibly</w:t>
      </w:r>
      <w:r w:rsidRPr="008C0C0D">
        <w:rPr>
          <w:rFonts w:ascii="Book Antiqua" w:eastAsiaTheme="minorEastAsia" w:hAnsi="Book Antiqua"/>
          <w:sz w:val="24"/>
          <w:szCs w:val="24"/>
        </w:rPr>
        <w:t xml:space="preserve"> small. </w:t>
      </w:r>
    </w:p>
    <w:p w14:paraId="1D8D4991" w14:textId="29879C80" w:rsidR="00B47914" w:rsidRDefault="00B47914" w:rsidP="00B47914">
      <w:pPr>
        <w:pStyle w:val="Caption"/>
      </w:pPr>
      <w:bookmarkStart w:id="88" w:name="_Toc156204385"/>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19</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88"/>
      <w:proofErr w:type="gramEnd"/>
    </w:p>
    <w:tbl>
      <w:tblPr>
        <w:tblStyle w:val="GridTable6Colorful"/>
        <w:tblW w:w="5000" w:type="pct"/>
        <w:tblLook w:val="04A0" w:firstRow="1" w:lastRow="0" w:firstColumn="1" w:lastColumn="0" w:noHBand="0" w:noVBand="1"/>
      </w:tblPr>
      <w:tblGrid>
        <w:gridCol w:w="1871"/>
        <w:gridCol w:w="1243"/>
        <w:gridCol w:w="1243"/>
        <w:gridCol w:w="830"/>
        <w:gridCol w:w="1551"/>
        <w:gridCol w:w="1140"/>
        <w:gridCol w:w="1138"/>
      </w:tblGrid>
      <w:tr w:rsidR="00B47914" w:rsidRPr="00837293" w14:paraId="6D2E895B" w14:textId="77777777" w:rsidTr="00B47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765CE9CD"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9" w:type="pct"/>
          </w:tcPr>
          <w:p w14:paraId="6582604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89" w:type="pct"/>
          </w:tcPr>
          <w:p w14:paraId="55B5232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60" w:type="pct"/>
          </w:tcPr>
          <w:p w14:paraId="21120C9F"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Null)</w:t>
            </w:r>
          </w:p>
        </w:tc>
        <w:tc>
          <w:tcPr>
            <w:tcW w:w="860" w:type="pct"/>
          </w:tcPr>
          <w:p w14:paraId="4C7B02D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32" w:type="pct"/>
          </w:tcPr>
          <w:p w14:paraId="26297642"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31" w:type="pct"/>
          </w:tcPr>
          <w:p w14:paraId="1FAA8EA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5CA3AE35"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D58643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9" w:type="pct"/>
          </w:tcPr>
          <w:p w14:paraId="33096B1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89" w:type="pct"/>
          </w:tcPr>
          <w:p w14:paraId="0B5D6A4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60" w:type="pct"/>
          </w:tcPr>
          <w:p w14:paraId="19C21BDA"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60" w:type="pct"/>
          </w:tcPr>
          <w:p w14:paraId="46B344AD"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2" w:type="pct"/>
          </w:tcPr>
          <w:p w14:paraId="665E6973"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31" w:type="pct"/>
          </w:tcPr>
          <w:p w14:paraId="4F00615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7839957B"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5F126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9" w:type="pct"/>
          </w:tcPr>
          <w:p w14:paraId="7051C98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89" w:type="pct"/>
          </w:tcPr>
          <w:p w14:paraId="0CACAD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460" w:type="pct"/>
          </w:tcPr>
          <w:p w14:paraId="57875FE8"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7F77318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32" w:type="pct"/>
          </w:tcPr>
          <w:p w14:paraId="1AB3F79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31" w:type="pct"/>
          </w:tcPr>
          <w:p w14:paraId="052F0759"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431FD6F1"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542879B5"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9" w:type="pct"/>
          </w:tcPr>
          <w:p w14:paraId="2FD1EF7E"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22052.16</w:t>
            </w:r>
          </w:p>
        </w:tc>
        <w:tc>
          <w:tcPr>
            <w:tcW w:w="689" w:type="pct"/>
          </w:tcPr>
          <w:p w14:paraId="23DD8D57"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988.72</w:t>
            </w:r>
          </w:p>
        </w:tc>
        <w:tc>
          <w:tcPr>
            <w:tcW w:w="460" w:type="pct"/>
          </w:tcPr>
          <w:p w14:paraId="058410E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6896701"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0.04</w:t>
            </w:r>
          </w:p>
        </w:tc>
        <w:tc>
          <w:tcPr>
            <w:tcW w:w="632" w:type="pct"/>
          </w:tcPr>
          <w:p w14:paraId="50415938"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22068.16</w:t>
            </w:r>
          </w:p>
        </w:tc>
        <w:tc>
          <w:tcPr>
            <w:tcW w:w="631" w:type="pct"/>
          </w:tcPr>
          <w:p w14:paraId="76089A99"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22124.46</w:t>
            </w:r>
          </w:p>
        </w:tc>
      </w:tr>
      <w:tr w:rsidR="00B47914" w:rsidRPr="00837293" w14:paraId="2C4D448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3785C30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9" w:type="pct"/>
          </w:tcPr>
          <w:p w14:paraId="2197B777"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22224.78</w:t>
            </w:r>
          </w:p>
        </w:tc>
        <w:tc>
          <w:tcPr>
            <w:tcW w:w="689" w:type="pct"/>
          </w:tcPr>
          <w:p w14:paraId="5466147D"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816.11</w:t>
            </w:r>
          </w:p>
        </w:tc>
        <w:tc>
          <w:tcPr>
            <w:tcW w:w="460" w:type="pct"/>
          </w:tcPr>
          <w:p w14:paraId="6B2CEB74"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60" w:type="pct"/>
          </w:tcPr>
          <w:p w14:paraId="3551BE7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0.04</w:t>
            </w:r>
          </w:p>
        </w:tc>
        <w:tc>
          <w:tcPr>
            <w:tcW w:w="632" w:type="pct"/>
          </w:tcPr>
          <w:p w14:paraId="1C05E3A2"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22240.77</w:t>
            </w:r>
          </w:p>
        </w:tc>
        <w:tc>
          <w:tcPr>
            <w:tcW w:w="631" w:type="pct"/>
          </w:tcPr>
          <w:p w14:paraId="28FA7AFF" w14:textId="77777777"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22297.07</w:t>
            </w:r>
          </w:p>
        </w:tc>
      </w:tr>
      <w:tr w:rsidR="00B47914" w:rsidRPr="00837293" w14:paraId="071273F8" w14:textId="77777777" w:rsidTr="00B47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B49E7B9" w14:textId="5D73D65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2000)</w:t>
            </w:r>
          </w:p>
        </w:tc>
        <w:tc>
          <w:tcPr>
            <w:tcW w:w="689" w:type="pct"/>
          </w:tcPr>
          <w:p w14:paraId="4D4B7C66"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21772.23</w:t>
            </w:r>
          </w:p>
        </w:tc>
        <w:tc>
          <w:tcPr>
            <w:tcW w:w="689" w:type="pct"/>
          </w:tcPr>
          <w:p w14:paraId="63F026E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1268.65</w:t>
            </w:r>
          </w:p>
        </w:tc>
        <w:tc>
          <w:tcPr>
            <w:tcW w:w="460" w:type="pct"/>
          </w:tcPr>
          <w:p w14:paraId="0F1046B4"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28</w:t>
            </w:r>
          </w:p>
        </w:tc>
        <w:tc>
          <w:tcPr>
            <w:tcW w:w="860" w:type="pct"/>
          </w:tcPr>
          <w:p w14:paraId="7E752D5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0.06</w:t>
            </w:r>
          </w:p>
        </w:tc>
        <w:tc>
          <w:tcPr>
            <w:tcW w:w="632" w:type="pct"/>
          </w:tcPr>
          <w:p w14:paraId="705A8860"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21836.23</w:t>
            </w:r>
          </w:p>
        </w:tc>
        <w:tc>
          <w:tcPr>
            <w:tcW w:w="631" w:type="pct"/>
          </w:tcPr>
          <w:p w14:paraId="5C2EB63F" w14:textId="77777777" w:rsidR="00B47914" w:rsidRPr="0008068C"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22061.42</w:t>
            </w:r>
          </w:p>
        </w:tc>
      </w:tr>
      <w:tr w:rsidR="00B47914" w:rsidRPr="00837293" w14:paraId="213DAF72" w14:textId="77777777" w:rsidTr="00B47914">
        <w:tc>
          <w:tcPr>
            <w:cnfStyle w:val="001000000000" w:firstRow="0" w:lastRow="0" w:firstColumn="1" w:lastColumn="0" w:oddVBand="0" w:evenVBand="0" w:oddHBand="0" w:evenHBand="0" w:firstRowFirstColumn="0" w:firstRowLastColumn="0" w:lastRowFirstColumn="0" w:lastRowLastColumn="0"/>
            <w:tcW w:w="1038" w:type="pct"/>
          </w:tcPr>
          <w:p w14:paraId="0E4F7297" w14:textId="796FBF6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Null Model + NS-SEC</w:t>
            </w:r>
            <w:r>
              <w:rPr>
                <w:rFonts w:ascii="Book Antiqua" w:hAnsi="Book Antiqua" w:cs="Times New Roman"/>
                <w:color w:val="auto"/>
                <w:sz w:val="24"/>
                <w:szCs w:val="24"/>
              </w:rPr>
              <w:t xml:space="preserve"> (SOC 90)</w:t>
            </w:r>
          </w:p>
        </w:tc>
        <w:tc>
          <w:tcPr>
            <w:tcW w:w="689" w:type="pct"/>
          </w:tcPr>
          <w:p w14:paraId="18EBBEDC" w14:textId="374CB4E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22031.18</w:t>
            </w:r>
          </w:p>
        </w:tc>
        <w:tc>
          <w:tcPr>
            <w:tcW w:w="689" w:type="pct"/>
          </w:tcPr>
          <w:p w14:paraId="2705B3A6" w14:textId="497CCDE2"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1009.70</w:t>
            </w:r>
          </w:p>
        </w:tc>
        <w:tc>
          <w:tcPr>
            <w:tcW w:w="460" w:type="pct"/>
          </w:tcPr>
          <w:p w14:paraId="20C9A3D9" w14:textId="6121E870" w:rsidR="00B47914" w:rsidRPr="0008068C"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60" w:type="pct"/>
          </w:tcPr>
          <w:p w14:paraId="729F8CAD" w14:textId="708C9D9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0.04</w:t>
            </w:r>
          </w:p>
        </w:tc>
        <w:tc>
          <w:tcPr>
            <w:tcW w:w="632" w:type="pct"/>
          </w:tcPr>
          <w:p w14:paraId="6DE4C8AC" w14:textId="75A78B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22095.18</w:t>
            </w:r>
          </w:p>
        </w:tc>
        <w:tc>
          <w:tcPr>
            <w:tcW w:w="631" w:type="pct"/>
          </w:tcPr>
          <w:p w14:paraId="7CF36A30" w14:textId="6D20DCA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22320.38</w:t>
            </w:r>
          </w:p>
        </w:tc>
      </w:tr>
    </w:tbl>
    <w:p w14:paraId="69F7A5D7" w14:textId="77777777" w:rsidR="00B47914" w:rsidRPr="00837293" w:rsidRDefault="00B47914" w:rsidP="00B47914">
      <w:pPr>
        <w:rPr>
          <w:rFonts w:ascii="Book Antiqua" w:hAnsi="Book Antiqua" w:cs="Times New Roman"/>
          <w:sz w:val="24"/>
          <w:szCs w:val="24"/>
        </w:rPr>
      </w:pPr>
    </w:p>
    <w:p w14:paraId="5CA22483" w14:textId="43FAA758" w:rsidR="00B47914" w:rsidRPr="00837293" w:rsidRDefault="00B47914" w:rsidP="00B4791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{"citationID":"4tD0WSXr","properties":{"formattedCitation":"(Gayle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35F95A6" w14:textId="0C798D7E" w:rsidR="00B47914" w:rsidRPr="00837293" w:rsidRDefault="00B47914" w:rsidP="00B47914">
      <w:pPr>
        <w:pStyle w:val="Caption"/>
      </w:pPr>
    </w:p>
    <w:p w14:paraId="5FD5A8E3" w14:textId="52F7C547" w:rsidR="00B47914" w:rsidRDefault="00B47914" w:rsidP="00B47914">
      <w:pPr>
        <w:pStyle w:val="Caption"/>
      </w:pPr>
      <w:bookmarkStart w:id="89" w:name="_Toc156204386"/>
      <w:r>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20</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89"/>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837293" w14:paraId="138549D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4FCD5E7"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6" w:type="pct"/>
          </w:tcPr>
          <w:p w14:paraId="42A6B52B"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93" w:type="pct"/>
          </w:tcPr>
          <w:p w14:paraId="1080F995"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93" w:type="pct"/>
          </w:tcPr>
          <w:p w14:paraId="3EF37D21"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 f. (from Previous)</w:t>
            </w:r>
          </w:p>
        </w:tc>
        <w:tc>
          <w:tcPr>
            <w:tcW w:w="855" w:type="pct"/>
          </w:tcPr>
          <w:p w14:paraId="1E143714"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6" w:type="pct"/>
          </w:tcPr>
          <w:p w14:paraId="0891B6D0"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16" w:type="pct"/>
          </w:tcPr>
          <w:p w14:paraId="591EF40C" w14:textId="77777777" w:rsidR="00B47914" w:rsidRPr="00837293"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B47914" w:rsidRPr="00837293" w14:paraId="2A63F98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B6DF8D8"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6" w:type="pct"/>
          </w:tcPr>
          <w:p w14:paraId="44F06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23040.88</w:t>
            </w:r>
          </w:p>
        </w:tc>
        <w:tc>
          <w:tcPr>
            <w:tcW w:w="693" w:type="pct"/>
          </w:tcPr>
          <w:p w14:paraId="554AF59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93" w:type="pct"/>
          </w:tcPr>
          <w:p w14:paraId="37BC327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55" w:type="pct"/>
          </w:tcPr>
          <w:p w14:paraId="49E9CBB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16" w:type="pct"/>
          </w:tcPr>
          <w:p w14:paraId="2937F675"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23048.88</w:t>
            </w:r>
          </w:p>
        </w:tc>
        <w:tc>
          <w:tcPr>
            <w:tcW w:w="616" w:type="pct"/>
          </w:tcPr>
          <w:p w14:paraId="62F69FF9"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23077.03</w:t>
            </w:r>
          </w:p>
        </w:tc>
      </w:tr>
      <w:tr w:rsidR="00B47914" w:rsidRPr="00837293" w14:paraId="244612A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5867D933"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6" w:type="pct"/>
          </w:tcPr>
          <w:p w14:paraId="230465B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18829.53</w:t>
            </w:r>
          </w:p>
        </w:tc>
        <w:tc>
          <w:tcPr>
            <w:tcW w:w="693" w:type="pct"/>
          </w:tcPr>
          <w:p w14:paraId="7ABF4F22"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4211.35</w:t>
            </w:r>
          </w:p>
        </w:tc>
        <w:tc>
          <w:tcPr>
            <w:tcW w:w="693" w:type="pct"/>
          </w:tcPr>
          <w:p w14:paraId="184BBEE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4</w:t>
            </w:r>
          </w:p>
        </w:tc>
        <w:tc>
          <w:tcPr>
            <w:tcW w:w="855" w:type="pct"/>
          </w:tcPr>
          <w:p w14:paraId="2CE70E4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0.18</w:t>
            </w:r>
          </w:p>
        </w:tc>
        <w:tc>
          <w:tcPr>
            <w:tcW w:w="616" w:type="pct"/>
          </w:tcPr>
          <w:p w14:paraId="371B0D96"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18845.83</w:t>
            </w:r>
          </w:p>
        </w:tc>
        <w:tc>
          <w:tcPr>
            <w:tcW w:w="616" w:type="pct"/>
          </w:tcPr>
          <w:p w14:paraId="23E506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18901.83</w:t>
            </w:r>
          </w:p>
        </w:tc>
      </w:tr>
      <w:tr w:rsidR="00B47914" w:rsidRPr="00837293" w14:paraId="28709E4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473304"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6" w:type="pct"/>
          </w:tcPr>
          <w:p w14:paraId="597CF4D2"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17843.77</w:t>
            </w:r>
          </w:p>
        </w:tc>
        <w:tc>
          <w:tcPr>
            <w:tcW w:w="693" w:type="pct"/>
          </w:tcPr>
          <w:p w14:paraId="29C90A5C"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985.76</w:t>
            </w:r>
          </w:p>
        </w:tc>
        <w:tc>
          <w:tcPr>
            <w:tcW w:w="693" w:type="pct"/>
          </w:tcPr>
          <w:p w14:paraId="209F3EB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1836D844"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0.23</w:t>
            </w:r>
          </w:p>
        </w:tc>
        <w:tc>
          <w:tcPr>
            <w:tcW w:w="616" w:type="pct"/>
          </w:tcPr>
          <w:p w14:paraId="0B1368F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17867.77</w:t>
            </w:r>
          </w:p>
        </w:tc>
        <w:tc>
          <w:tcPr>
            <w:tcW w:w="616" w:type="pct"/>
          </w:tcPr>
          <w:p w14:paraId="02AFAC46"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17952.22</w:t>
            </w:r>
          </w:p>
        </w:tc>
      </w:tr>
      <w:tr w:rsidR="00B47914" w:rsidRPr="00837293" w14:paraId="0B1F7AF5"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758B2E" w14:textId="77777777"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6" w:type="pct"/>
          </w:tcPr>
          <w:p w14:paraId="4F69055A"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17602.92</w:t>
            </w:r>
          </w:p>
        </w:tc>
        <w:tc>
          <w:tcPr>
            <w:tcW w:w="693" w:type="pct"/>
          </w:tcPr>
          <w:p w14:paraId="0AFF3CE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240.85</w:t>
            </w:r>
          </w:p>
        </w:tc>
        <w:tc>
          <w:tcPr>
            <w:tcW w:w="693" w:type="pct"/>
          </w:tcPr>
          <w:p w14:paraId="7CCFBF95"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55" w:type="pct"/>
          </w:tcPr>
          <w:p w14:paraId="48F59F47"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0.24</w:t>
            </w:r>
          </w:p>
        </w:tc>
        <w:tc>
          <w:tcPr>
            <w:tcW w:w="616" w:type="pct"/>
          </w:tcPr>
          <w:p w14:paraId="11EC5338"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17634.92</w:t>
            </w:r>
          </w:p>
        </w:tc>
        <w:tc>
          <w:tcPr>
            <w:tcW w:w="616" w:type="pct"/>
          </w:tcPr>
          <w:p w14:paraId="32413874" w14:textId="77777777"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17747.51</w:t>
            </w:r>
          </w:p>
        </w:tc>
      </w:tr>
      <w:tr w:rsidR="00B47914" w:rsidRPr="00837293" w14:paraId="1FD1CCC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1BCC10D" w14:textId="19BF6912" w:rsidR="00B47914" w:rsidRPr="00837293" w:rsidRDefault="00B47914" w:rsidP="0096073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r>
              <w:rPr>
                <w:rFonts w:ascii="Book Antiqua" w:hAnsi="Book Antiqua" w:cs="Times New Roman"/>
                <w:color w:val="auto"/>
                <w:sz w:val="24"/>
                <w:szCs w:val="24"/>
              </w:rPr>
              <w:t xml:space="preserve"> (SOC 2000)</w:t>
            </w:r>
          </w:p>
        </w:tc>
        <w:tc>
          <w:tcPr>
            <w:tcW w:w="686" w:type="pct"/>
          </w:tcPr>
          <w:p w14:paraId="5146E477"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17343.50</w:t>
            </w:r>
          </w:p>
        </w:tc>
        <w:tc>
          <w:tcPr>
            <w:tcW w:w="693" w:type="pct"/>
          </w:tcPr>
          <w:p w14:paraId="27B793C8"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08068C">
              <w:rPr>
                <w:rFonts w:ascii="Book Antiqua" w:hAnsi="Book Antiqua" w:cs="Times New Roman"/>
                <w:color w:val="auto"/>
                <w:sz w:val="24"/>
                <w:szCs w:val="24"/>
              </w:rPr>
              <w:t>259.42</w:t>
            </w:r>
          </w:p>
        </w:tc>
        <w:tc>
          <w:tcPr>
            <w:tcW w:w="693" w:type="pct"/>
          </w:tcPr>
          <w:p w14:paraId="48AD1E5F"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55" w:type="pct"/>
          </w:tcPr>
          <w:p w14:paraId="3472FDA0"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0.25</w:t>
            </w:r>
          </w:p>
        </w:tc>
        <w:tc>
          <w:tcPr>
            <w:tcW w:w="616" w:type="pct"/>
          </w:tcPr>
          <w:p w14:paraId="3A78B82B"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17431.50</w:t>
            </w:r>
          </w:p>
        </w:tc>
        <w:tc>
          <w:tcPr>
            <w:tcW w:w="616" w:type="pct"/>
          </w:tcPr>
          <w:p w14:paraId="443E29AE" w14:textId="77777777" w:rsidR="00B47914" w:rsidRPr="00837293"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Book Antiqua" w:hAnsi="Book Antiqua" w:cs="Times New Roman"/>
                <w:color w:val="auto"/>
                <w:sz w:val="24"/>
                <w:szCs w:val="24"/>
              </w:rPr>
              <w:t>17741.14</w:t>
            </w:r>
          </w:p>
        </w:tc>
      </w:tr>
      <w:tr w:rsidR="00B47914" w:rsidRPr="00837293" w14:paraId="302B365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2B1D8938" w14:textId="01B79E5B" w:rsidR="00B47914" w:rsidRPr="00837293" w:rsidRDefault="00B47914" w:rsidP="0096073F">
            <w:pPr>
              <w:rPr>
                <w:rFonts w:ascii="Book Antiqua" w:hAnsi="Book Antiqua" w:cs="Times New Roman"/>
                <w:sz w:val="24"/>
                <w:szCs w:val="24"/>
              </w:rPr>
            </w:pPr>
            <w:r w:rsidRPr="00837293">
              <w:rPr>
                <w:rFonts w:ascii="Book Antiqua" w:hAnsi="Book Antiqua" w:cs="Times New Roman"/>
                <w:color w:val="auto"/>
                <w:sz w:val="24"/>
                <w:szCs w:val="24"/>
              </w:rPr>
              <w:t xml:space="preserve">Null Model + Educational Attainment + Sex + </w:t>
            </w:r>
            <w:r w:rsidRPr="00837293">
              <w:rPr>
                <w:rFonts w:ascii="Book Antiqua" w:hAnsi="Book Antiqua" w:cs="Times New Roman"/>
                <w:color w:val="auto"/>
                <w:sz w:val="24"/>
                <w:szCs w:val="24"/>
              </w:rPr>
              <w:lastRenderedPageBreak/>
              <w:t>Tenure + NS-SEC</w:t>
            </w:r>
            <w:r>
              <w:rPr>
                <w:rFonts w:ascii="Book Antiqua" w:hAnsi="Book Antiqua" w:cs="Times New Roman"/>
                <w:color w:val="auto"/>
                <w:sz w:val="24"/>
                <w:szCs w:val="24"/>
              </w:rPr>
              <w:t xml:space="preserve"> (SOC 90)</w:t>
            </w:r>
          </w:p>
        </w:tc>
        <w:tc>
          <w:tcPr>
            <w:tcW w:w="686" w:type="pct"/>
          </w:tcPr>
          <w:p w14:paraId="2725F2DA" w14:textId="356599C9"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lastRenderedPageBreak/>
              <w:t>17411.93</w:t>
            </w:r>
          </w:p>
        </w:tc>
        <w:tc>
          <w:tcPr>
            <w:tcW w:w="693" w:type="pct"/>
          </w:tcPr>
          <w:p w14:paraId="75E24FF0" w14:textId="3294008D" w:rsidR="00B47914" w:rsidRPr="0008068C" w:rsidRDefault="009D3E41"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sidRPr="009D3E41">
              <w:rPr>
                <w:rFonts w:ascii="Book Antiqua" w:hAnsi="Book Antiqua" w:cs="Times New Roman"/>
                <w:sz w:val="24"/>
                <w:szCs w:val="24"/>
              </w:rPr>
              <w:t>190.99</w:t>
            </w:r>
          </w:p>
        </w:tc>
        <w:tc>
          <w:tcPr>
            <w:tcW w:w="693" w:type="pct"/>
          </w:tcPr>
          <w:p w14:paraId="0621939E" w14:textId="26AF4C4D" w:rsidR="00B47914" w:rsidRPr="00837293"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28</w:t>
            </w:r>
          </w:p>
        </w:tc>
        <w:tc>
          <w:tcPr>
            <w:tcW w:w="855" w:type="pct"/>
          </w:tcPr>
          <w:p w14:paraId="5128B764" w14:textId="42F04391"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0.24</w:t>
            </w:r>
          </w:p>
        </w:tc>
        <w:tc>
          <w:tcPr>
            <w:tcW w:w="616" w:type="pct"/>
          </w:tcPr>
          <w:p w14:paraId="22104A80" w14:textId="3ADFD4B7"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17499.93</w:t>
            </w:r>
          </w:p>
        </w:tc>
        <w:tc>
          <w:tcPr>
            <w:tcW w:w="616" w:type="pct"/>
          </w:tcPr>
          <w:p w14:paraId="6606DBCD" w14:textId="16BF5084" w:rsidR="00B47914"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4"/>
                <w:szCs w:val="24"/>
              </w:rPr>
            </w:pPr>
            <w:r>
              <w:rPr>
                <w:rFonts w:ascii="Book Antiqua" w:hAnsi="Book Antiqua" w:cs="Times New Roman"/>
                <w:sz w:val="24"/>
                <w:szCs w:val="24"/>
              </w:rPr>
              <w:t>17809.57</w:t>
            </w:r>
          </w:p>
        </w:tc>
      </w:tr>
    </w:tbl>
    <w:p w14:paraId="46C18D60" w14:textId="77777777" w:rsidR="00B47914" w:rsidRDefault="00B47914" w:rsidP="00B47914"/>
    <w:p w14:paraId="2C310702" w14:textId="77777777" w:rsidR="00106FBA" w:rsidRDefault="00106FBA" w:rsidP="00B47914"/>
    <w:p w14:paraId="7BFE09F9" w14:textId="45E22C9F" w:rsidR="00106FBA" w:rsidRDefault="008C0C0D" w:rsidP="008C0C0D">
      <w:pPr>
        <w:spacing w:line="480" w:lineRule="auto"/>
        <w:rPr>
          <w:rFonts w:ascii="Book Antiqua" w:hAnsi="Book Antiqua"/>
          <w:sz w:val="24"/>
          <w:szCs w:val="24"/>
        </w:rPr>
      </w:pPr>
      <w:r w:rsidRPr="008C0C0D">
        <w:rPr>
          <w:rFonts w:ascii="Book Antiqua" w:hAnsi="Book Antiqua"/>
          <w:sz w:val="24"/>
          <w:szCs w:val="24"/>
        </w:rPr>
        <w:t xml:space="preserve">Table 1.21 displays a comparison of the full proposed model using the SOC 2000 construction of NS-SEC in one model and the SOC 90 construction of NS-SEC in the second model. Both log odds coefficients and average marginal effects statistics are provided for ease of </w:t>
      </w:r>
      <w:r w:rsidR="00036E59" w:rsidRPr="008C0C0D">
        <w:rPr>
          <w:rFonts w:ascii="Book Antiqua" w:hAnsi="Book Antiqua"/>
          <w:sz w:val="24"/>
          <w:szCs w:val="24"/>
        </w:rPr>
        <w:t>interpretation</w:t>
      </w:r>
      <w:r w:rsidRPr="008C0C0D">
        <w:rPr>
          <w:rFonts w:ascii="Book Antiqua" w:hAnsi="Book Antiqua"/>
          <w:sz w:val="24"/>
          <w:szCs w:val="24"/>
        </w:rPr>
        <w:t xml:space="preserve">. Average marginal effects statistics were included to assess the degree of difference or </w:t>
      </w:r>
      <w:r w:rsidR="00036E59" w:rsidRPr="008C0C0D">
        <w:rPr>
          <w:rFonts w:ascii="Book Antiqua" w:hAnsi="Book Antiqua"/>
          <w:sz w:val="24"/>
          <w:szCs w:val="24"/>
        </w:rPr>
        <w:t>similarity</w:t>
      </w:r>
      <w:r w:rsidRPr="008C0C0D">
        <w:rPr>
          <w:rFonts w:ascii="Book Antiqua" w:hAnsi="Book Antiqua"/>
          <w:sz w:val="24"/>
          <w:szCs w:val="24"/>
        </w:rPr>
        <w:t xml:space="preserve"> between the two models as log odds is a difficult statistic to measure and understand even small differences within it. Unsurprisingly educational attainment, sex, and housing tenure do not deviate beyond a single incident across the two models</w:t>
      </w:r>
      <w:r w:rsidRPr="001E00DD">
        <w:rPr>
          <w:rStyle w:val="FootnoteReference"/>
        </w:rPr>
        <w:footnoteReference w:id="12"/>
      </w:r>
      <w:r w:rsidRPr="008C0C0D">
        <w:rPr>
          <w:rFonts w:ascii="Book Antiqua" w:hAnsi="Book Antiqua"/>
          <w:sz w:val="24"/>
          <w:szCs w:val="24"/>
        </w:rPr>
        <w:t xml:space="preserve">. </w:t>
      </w:r>
    </w:p>
    <w:p w14:paraId="1CD7F4B6" w14:textId="520EB908" w:rsidR="008C0C0D" w:rsidRDefault="008C0C0D" w:rsidP="008C0C0D">
      <w:pPr>
        <w:spacing w:line="480" w:lineRule="auto"/>
        <w:rPr>
          <w:rFonts w:ascii="Book Antiqua" w:hAnsi="Book Antiqua"/>
          <w:sz w:val="24"/>
          <w:szCs w:val="24"/>
        </w:rPr>
      </w:pPr>
      <w:r>
        <w:rPr>
          <w:rFonts w:ascii="Book Antiqua" w:hAnsi="Book Antiqua"/>
          <w:sz w:val="24"/>
          <w:szCs w:val="24"/>
        </w:rPr>
        <w:t xml:space="preserve">Starting with the employment category, whilst NS-SEC 1.2 and 3 are statistically </w:t>
      </w:r>
      <w:r w:rsidR="00036E59">
        <w:rPr>
          <w:rFonts w:ascii="Book Antiqua" w:hAnsi="Book Antiqua"/>
          <w:sz w:val="24"/>
          <w:szCs w:val="24"/>
        </w:rPr>
        <w:t>significant</w:t>
      </w:r>
      <w:r>
        <w:rPr>
          <w:rFonts w:ascii="Book Antiqua" w:hAnsi="Book Antiqua"/>
          <w:sz w:val="24"/>
          <w:szCs w:val="24"/>
        </w:rPr>
        <w:t xml:space="preserve"> within the SOC 2000 model this is not the case for the SOC 90 model. Both models share a statistical significance for NS-SEC 4-7. The general trend from these categories is that the SOC 90 model provides a larger effect size across NS-SEC 4-7 in </w:t>
      </w:r>
      <w:r w:rsidR="00036E59">
        <w:rPr>
          <w:rFonts w:ascii="Book Antiqua" w:hAnsi="Book Antiqua"/>
          <w:sz w:val="24"/>
          <w:szCs w:val="24"/>
        </w:rPr>
        <w:t>comparison</w:t>
      </w:r>
      <w:r>
        <w:rPr>
          <w:rFonts w:ascii="Book Antiqua" w:hAnsi="Book Antiqua"/>
          <w:sz w:val="24"/>
          <w:szCs w:val="24"/>
        </w:rPr>
        <w:t xml:space="preserve"> to the SOC 2000 model – though both models present the same general trend of an increased probability of being in employment over school in </w:t>
      </w:r>
      <w:r w:rsidR="00036E59">
        <w:rPr>
          <w:rFonts w:ascii="Book Antiqua" w:hAnsi="Book Antiqua"/>
          <w:sz w:val="24"/>
          <w:szCs w:val="24"/>
        </w:rPr>
        <w:t>comparison</w:t>
      </w:r>
      <w:r>
        <w:rPr>
          <w:rFonts w:ascii="Book Antiqua" w:hAnsi="Book Antiqua"/>
          <w:sz w:val="24"/>
          <w:szCs w:val="24"/>
        </w:rPr>
        <w:t xml:space="preserve"> to NS-SEC 2 as you go down the class schema. </w:t>
      </w:r>
    </w:p>
    <w:p w14:paraId="1A92197F" w14:textId="6C540D5C" w:rsidR="008C0C0D" w:rsidRDefault="008C0C0D" w:rsidP="008C0C0D">
      <w:pPr>
        <w:spacing w:line="480" w:lineRule="auto"/>
        <w:rPr>
          <w:rFonts w:ascii="Book Antiqua" w:hAnsi="Book Antiqua"/>
          <w:sz w:val="24"/>
          <w:szCs w:val="24"/>
        </w:rPr>
      </w:pPr>
      <w:r>
        <w:rPr>
          <w:rFonts w:ascii="Book Antiqua" w:hAnsi="Book Antiqua"/>
          <w:sz w:val="24"/>
          <w:szCs w:val="24"/>
        </w:rPr>
        <w:t>Moving on to the non-</w:t>
      </w:r>
      <w:r w:rsidR="00036E59">
        <w:rPr>
          <w:rFonts w:ascii="Book Antiqua" w:hAnsi="Book Antiqua"/>
          <w:sz w:val="24"/>
          <w:szCs w:val="24"/>
        </w:rPr>
        <w:t>traditional</w:t>
      </w:r>
      <w:r>
        <w:rPr>
          <w:rFonts w:ascii="Book Antiqua" w:hAnsi="Book Antiqua"/>
          <w:sz w:val="24"/>
          <w:szCs w:val="24"/>
        </w:rPr>
        <w:t xml:space="preserve"> education category and once more there is an instance of an NS-SEC category, this time NS-SEC 7 being statistically significant in </w:t>
      </w:r>
      <w:r>
        <w:rPr>
          <w:rFonts w:ascii="Book Antiqua" w:hAnsi="Book Antiqua"/>
          <w:sz w:val="24"/>
          <w:szCs w:val="24"/>
        </w:rPr>
        <w:lastRenderedPageBreak/>
        <w:t xml:space="preserve">the SOC 2000 model but not in the SOC 90 model. Both models find NS-SEC 1.2 to be statistically significant. Once again, the SOC 90 model agrees with the general </w:t>
      </w:r>
      <w:r w:rsidR="00036E59">
        <w:rPr>
          <w:rFonts w:ascii="Book Antiqua" w:hAnsi="Book Antiqua"/>
          <w:sz w:val="24"/>
          <w:szCs w:val="24"/>
        </w:rPr>
        <w:t>substantive</w:t>
      </w:r>
      <w:r>
        <w:rPr>
          <w:rFonts w:ascii="Book Antiqua" w:hAnsi="Book Antiqua"/>
          <w:sz w:val="24"/>
          <w:szCs w:val="24"/>
        </w:rPr>
        <w:t xml:space="preserve"> trend of the SOC 2000 model – in this instance a decreased probability of being in non-traditional education over school compared to NS-SEC 2 for individuals in NS-SEC 1.2. However, SOC 90 states this effect size at 2 per cent decreased probability to SOC 2000s 1 per cent decreased probability. </w:t>
      </w:r>
    </w:p>
    <w:p w14:paraId="5849AC9A" w14:textId="26CBE66D" w:rsidR="008C0C0D" w:rsidRDefault="008C0C0D" w:rsidP="008C0C0D">
      <w:pPr>
        <w:spacing w:line="480" w:lineRule="auto"/>
        <w:rPr>
          <w:rFonts w:ascii="Book Antiqua" w:hAnsi="Book Antiqua"/>
          <w:sz w:val="24"/>
          <w:szCs w:val="24"/>
        </w:rPr>
      </w:pPr>
      <w:r>
        <w:rPr>
          <w:rFonts w:ascii="Book Antiqua" w:hAnsi="Book Antiqua"/>
          <w:sz w:val="24"/>
          <w:szCs w:val="24"/>
        </w:rPr>
        <w:t xml:space="preserve">Both the SOC 2000 mode and the SOC 90 model find NS-SEC 4-7 to be statistically </w:t>
      </w:r>
      <w:r w:rsidR="00036E59">
        <w:rPr>
          <w:rFonts w:ascii="Book Antiqua" w:hAnsi="Book Antiqua"/>
          <w:sz w:val="24"/>
          <w:szCs w:val="24"/>
        </w:rPr>
        <w:t>significant</w:t>
      </w:r>
      <w:r>
        <w:rPr>
          <w:rFonts w:ascii="Book Antiqua" w:hAnsi="Book Antiqua"/>
          <w:sz w:val="24"/>
          <w:szCs w:val="24"/>
        </w:rPr>
        <w:t xml:space="preserve"> for the training &amp; apprenticeship category. SOC 90 in comparison to the SOC 2000 model reduces the effect sizes of all statistically </w:t>
      </w:r>
      <w:r w:rsidR="00036E59">
        <w:rPr>
          <w:rFonts w:ascii="Book Antiqua" w:hAnsi="Book Antiqua"/>
          <w:sz w:val="24"/>
          <w:szCs w:val="24"/>
        </w:rPr>
        <w:t>significant</w:t>
      </w:r>
      <w:r>
        <w:rPr>
          <w:rFonts w:ascii="Book Antiqua" w:hAnsi="Book Antiqua"/>
          <w:sz w:val="24"/>
          <w:szCs w:val="24"/>
        </w:rPr>
        <w:t xml:space="preserve"> NS-SEC </w:t>
      </w:r>
      <w:r w:rsidR="00036E59">
        <w:rPr>
          <w:rFonts w:ascii="Book Antiqua" w:hAnsi="Book Antiqua"/>
          <w:sz w:val="24"/>
          <w:szCs w:val="24"/>
        </w:rPr>
        <w:t>categories</w:t>
      </w:r>
      <w:r>
        <w:rPr>
          <w:rFonts w:ascii="Book Antiqua" w:hAnsi="Book Antiqua"/>
          <w:sz w:val="24"/>
          <w:szCs w:val="24"/>
        </w:rPr>
        <w:t xml:space="preserve"> for the training &amp; apprenticeship </w:t>
      </w:r>
      <w:r w:rsidR="00036E59">
        <w:rPr>
          <w:rFonts w:ascii="Book Antiqua" w:hAnsi="Book Antiqua"/>
          <w:sz w:val="24"/>
          <w:szCs w:val="24"/>
        </w:rPr>
        <w:t>category</w:t>
      </w:r>
      <w:r>
        <w:rPr>
          <w:rFonts w:ascii="Book Antiqua" w:hAnsi="Book Antiqua"/>
          <w:sz w:val="24"/>
          <w:szCs w:val="24"/>
        </w:rPr>
        <w:t xml:space="preserve">. The general trend, once again, is similar </w:t>
      </w:r>
      <w:r w:rsidR="00036E59">
        <w:rPr>
          <w:rFonts w:ascii="Book Antiqua" w:hAnsi="Book Antiqua"/>
          <w:sz w:val="24"/>
          <w:szCs w:val="24"/>
        </w:rPr>
        <w:t>across</w:t>
      </w:r>
      <w:r>
        <w:rPr>
          <w:rFonts w:ascii="Book Antiqua" w:hAnsi="Book Antiqua"/>
          <w:sz w:val="24"/>
          <w:szCs w:val="24"/>
        </w:rPr>
        <w:t xml:space="preserve"> the models but this time the SOC 90 model reduces the effect size. </w:t>
      </w:r>
    </w:p>
    <w:p w14:paraId="20AD4C70" w14:textId="0092E96D" w:rsidR="008C0C0D" w:rsidRPr="008C0C0D" w:rsidRDefault="008C0C0D" w:rsidP="008C0C0D">
      <w:pPr>
        <w:spacing w:line="480" w:lineRule="auto"/>
        <w:rPr>
          <w:rFonts w:ascii="Book Antiqua" w:hAnsi="Book Antiqua"/>
          <w:sz w:val="24"/>
          <w:szCs w:val="24"/>
        </w:rPr>
      </w:pPr>
      <w:r>
        <w:rPr>
          <w:rFonts w:ascii="Book Antiqua" w:hAnsi="Book Antiqua"/>
          <w:sz w:val="24"/>
          <w:szCs w:val="24"/>
        </w:rPr>
        <w:t xml:space="preserve">Finally, with respect to the unemployment &amp; OLF category, the SOC 2000 model finds NS-SEC 1.2 and 6 to be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when the SOC 90 model does not. Both however find NS-SEC 7 </w:t>
      </w:r>
      <w:r w:rsidR="00036E59">
        <w:rPr>
          <w:rFonts w:ascii="Book Antiqua" w:hAnsi="Book Antiqua"/>
          <w:sz w:val="24"/>
          <w:szCs w:val="24"/>
        </w:rPr>
        <w:t>statistically</w:t>
      </w:r>
      <w:r>
        <w:rPr>
          <w:rFonts w:ascii="Book Antiqua" w:hAnsi="Book Antiqua"/>
          <w:sz w:val="24"/>
          <w:szCs w:val="24"/>
        </w:rPr>
        <w:t xml:space="preserve"> </w:t>
      </w:r>
      <w:r w:rsidR="00036E59">
        <w:rPr>
          <w:rFonts w:ascii="Book Antiqua" w:hAnsi="Book Antiqua"/>
          <w:sz w:val="24"/>
          <w:szCs w:val="24"/>
        </w:rPr>
        <w:t>significant</w:t>
      </w:r>
      <w:r>
        <w:rPr>
          <w:rFonts w:ascii="Book Antiqua" w:hAnsi="Book Antiqua"/>
          <w:sz w:val="24"/>
          <w:szCs w:val="24"/>
        </w:rPr>
        <w:t xml:space="preserve">. Both agree on both the trend and substantive effect of this category at 1 per cent increased </w:t>
      </w:r>
      <w:r w:rsidR="00036E59">
        <w:rPr>
          <w:rFonts w:ascii="Book Antiqua" w:hAnsi="Book Antiqua"/>
          <w:sz w:val="24"/>
          <w:szCs w:val="24"/>
        </w:rPr>
        <w:t>probability</w:t>
      </w:r>
      <w:r>
        <w:rPr>
          <w:rFonts w:ascii="Book Antiqua" w:hAnsi="Book Antiqua"/>
          <w:sz w:val="24"/>
          <w:szCs w:val="24"/>
        </w:rPr>
        <w:t xml:space="preserve"> of being in unemployment &amp; OLF over school compared to NS-SEC 2. </w:t>
      </w:r>
    </w:p>
    <w:p w14:paraId="2008F446" w14:textId="77777777" w:rsidR="00106FBA" w:rsidRDefault="00106FBA" w:rsidP="00B47914"/>
    <w:p w14:paraId="323F1744" w14:textId="77777777" w:rsidR="00106FBA" w:rsidRDefault="00106FBA" w:rsidP="00B47914"/>
    <w:p w14:paraId="7E325A29" w14:textId="77777777" w:rsidR="00106FBA" w:rsidRDefault="00106FBA" w:rsidP="0096073F">
      <w:pPr>
        <w:rPr>
          <w:rFonts w:ascii="Book Antiqua" w:hAnsi="Book Antiqua" w:cs="Times New Roman"/>
          <w:b/>
          <w:bCs/>
          <w:sz w:val="24"/>
          <w:szCs w:val="24"/>
        </w:rPr>
        <w:sectPr w:rsidR="00106FBA" w:rsidSect="0039039F">
          <w:pgSz w:w="11906" w:h="16838"/>
          <w:pgMar w:top="1440" w:right="1440" w:bottom="1440" w:left="1440" w:header="708" w:footer="708" w:gutter="0"/>
          <w:cols w:space="708"/>
          <w:docGrid w:linePitch="360"/>
        </w:sectPr>
      </w:pPr>
    </w:p>
    <w:p w14:paraId="381BF020" w14:textId="1A9EC440" w:rsidR="008C6EEF" w:rsidRDefault="008C6EEF" w:rsidP="008C6EEF">
      <w:pPr>
        <w:pStyle w:val="Caption"/>
      </w:pPr>
      <w:bookmarkStart w:id="90" w:name="_Toc156204387"/>
      <w:r>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21</w:t>
      </w:r>
      <w:r w:rsidR="00DB0098">
        <w:fldChar w:fldCharType="end"/>
      </w:r>
      <w:r>
        <w:t xml:space="preserve"> </w:t>
      </w:r>
      <w:r w:rsidRPr="00B2223D">
        <w:t>Sensitivity analyses of</w:t>
      </w:r>
      <w:r>
        <w:t xml:space="preserve"> SOC codes</w:t>
      </w:r>
      <w:bookmarkStart w:id="91" w:name="_Hlk159181282"/>
      <w:bookmarkEnd w:id="90"/>
    </w:p>
    <w:tbl>
      <w:tblPr>
        <w:tblStyle w:val="GridTable6Colorful"/>
        <w:tblW w:w="5000" w:type="pct"/>
        <w:tblLook w:val="04A0" w:firstRow="1" w:lastRow="0" w:firstColumn="1" w:lastColumn="0" w:noHBand="0" w:noVBand="1"/>
      </w:tblPr>
      <w:tblGrid>
        <w:gridCol w:w="4604"/>
        <w:gridCol w:w="728"/>
        <w:gridCol w:w="728"/>
        <w:gridCol w:w="594"/>
        <w:gridCol w:w="1392"/>
        <w:gridCol w:w="1116"/>
        <w:gridCol w:w="762"/>
        <w:gridCol w:w="929"/>
        <w:gridCol w:w="298"/>
        <w:gridCol w:w="298"/>
        <w:gridCol w:w="1392"/>
        <w:gridCol w:w="1107"/>
      </w:tblGrid>
      <w:tr w:rsidR="002C0DBD" w:rsidRPr="002C0DBD" w14:paraId="35C8694B" w14:textId="11A203F2"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1A4958" w14:textId="77777777" w:rsidR="00106FBA" w:rsidRPr="002C0DBD" w:rsidRDefault="00106FBA" w:rsidP="0096073F">
            <w:pPr>
              <w:rPr>
                <w:rFonts w:ascii="Book Antiqua" w:hAnsi="Book Antiqua" w:cs="Times New Roman"/>
                <w:color w:val="auto"/>
                <w:sz w:val="18"/>
                <w:szCs w:val="18"/>
              </w:rPr>
            </w:pPr>
          </w:p>
        </w:tc>
        <w:tc>
          <w:tcPr>
            <w:tcW w:w="1634" w:type="pct"/>
            <w:gridSpan w:val="5"/>
          </w:tcPr>
          <w:p w14:paraId="07146DE4" w14:textId="6EF0FF80"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2000 Codes</w:t>
            </w:r>
          </w:p>
        </w:tc>
        <w:tc>
          <w:tcPr>
            <w:tcW w:w="1716" w:type="pct"/>
            <w:gridSpan w:val="6"/>
          </w:tcPr>
          <w:p w14:paraId="190E0A68" w14:textId="2977E429" w:rsidR="00106FBA" w:rsidRPr="002C0DBD" w:rsidRDefault="00106FBA"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SOC 90 Codes</w:t>
            </w:r>
          </w:p>
        </w:tc>
      </w:tr>
      <w:tr w:rsidR="002C0DBD" w:rsidRPr="002C0DBD" w14:paraId="1B2F78F6" w14:textId="4AB1E48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B714AED" w14:textId="77777777" w:rsidR="009D3E41" w:rsidRPr="002C0DBD" w:rsidRDefault="009D3E41" w:rsidP="00106FBA">
            <w:pPr>
              <w:rPr>
                <w:rFonts w:ascii="Book Antiqua" w:hAnsi="Book Antiqua" w:cs="Times New Roman"/>
                <w:color w:val="auto"/>
                <w:sz w:val="18"/>
                <w:szCs w:val="18"/>
              </w:rPr>
            </w:pPr>
          </w:p>
        </w:tc>
        <w:tc>
          <w:tcPr>
            <w:tcW w:w="735" w:type="pct"/>
            <w:gridSpan w:val="3"/>
          </w:tcPr>
          <w:p w14:paraId="7454531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9" w:type="pct"/>
            <w:gridSpan w:val="2"/>
          </w:tcPr>
          <w:p w14:paraId="62058AD3"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c>
          <w:tcPr>
            <w:tcW w:w="820" w:type="pct"/>
            <w:gridSpan w:val="4"/>
          </w:tcPr>
          <w:p w14:paraId="75C766C5" w14:textId="5655644C"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896" w:type="pct"/>
            <w:gridSpan w:val="2"/>
          </w:tcPr>
          <w:p w14:paraId="3B4D5D2E" w14:textId="24F5A6A8"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Average Marginal Effects</w:t>
            </w:r>
          </w:p>
        </w:tc>
      </w:tr>
      <w:tr w:rsidR="002C0DBD" w:rsidRPr="002C0DBD" w14:paraId="516EFDB2" w14:textId="15F13660" w:rsidTr="008C6EEF">
        <w:tc>
          <w:tcPr>
            <w:cnfStyle w:val="001000000000" w:firstRow="0" w:lastRow="0" w:firstColumn="1" w:lastColumn="0" w:oddVBand="0" w:evenVBand="0" w:oddHBand="0" w:evenHBand="0" w:firstRowFirstColumn="0" w:firstRowLastColumn="0" w:lastRowFirstColumn="0" w:lastRowLastColumn="0"/>
            <w:tcW w:w="1650" w:type="pct"/>
          </w:tcPr>
          <w:p w14:paraId="07402A32"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Economic Activity: ‘School’ Reference Category</w:t>
            </w:r>
          </w:p>
        </w:tc>
        <w:tc>
          <w:tcPr>
            <w:tcW w:w="261" w:type="pct"/>
          </w:tcPr>
          <w:p w14:paraId="439F75D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Coef.</w:t>
            </w:r>
          </w:p>
        </w:tc>
        <w:tc>
          <w:tcPr>
            <w:tcW w:w="261" w:type="pct"/>
          </w:tcPr>
          <w:p w14:paraId="5777888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S.E.</w:t>
            </w:r>
          </w:p>
        </w:tc>
        <w:tc>
          <w:tcPr>
            <w:tcW w:w="213" w:type="pct"/>
          </w:tcPr>
          <w:p w14:paraId="1FBC6B79"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18"/>
                <w:szCs w:val="18"/>
              </w:rPr>
            </w:pPr>
            <w:r w:rsidRPr="002C0DBD">
              <w:rPr>
                <w:rFonts w:ascii="Book Antiqua" w:hAnsi="Book Antiqua" w:cs="Times New Roman"/>
                <w:b/>
                <w:bCs/>
                <w:color w:val="auto"/>
                <w:sz w:val="18"/>
                <w:szCs w:val="18"/>
              </w:rPr>
              <w:t>Sig.</w:t>
            </w:r>
          </w:p>
        </w:tc>
        <w:tc>
          <w:tcPr>
            <w:tcW w:w="499" w:type="pct"/>
          </w:tcPr>
          <w:p w14:paraId="1A73B3B0"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400" w:type="pct"/>
          </w:tcPr>
          <w:p w14:paraId="63C1194A" w14:textId="7777777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c>
          <w:tcPr>
            <w:tcW w:w="273" w:type="pct"/>
          </w:tcPr>
          <w:p w14:paraId="18FAED00" w14:textId="7C2D3E2D"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Coef.</w:t>
            </w:r>
          </w:p>
        </w:tc>
        <w:tc>
          <w:tcPr>
            <w:tcW w:w="333" w:type="pct"/>
          </w:tcPr>
          <w:p w14:paraId="38EFC9FB" w14:textId="6EB74B24"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S.E.</w:t>
            </w:r>
          </w:p>
        </w:tc>
        <w:tc>
          <w:tcPr>
            <w:tcW w:w="214" w:type="pct"/>
            <w:gridSpan w:val="2"/>
          </w:tcPr>
          <w:p w14:paraId="17E7E693" w14:textId="08CA9B98"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bCs/>
                <w:color w:val="auto"/>
                <w:sz w:val="18"/>
                <w:szCs w:val="18"/>
              </w:rPr>
              <w:t>Sig.</w:t>
            </w:r>
          </w:p>
        </w:tc>
        <w:tc>
          <w:tcPr>
            <w:tcW w:w="499" w:type="pct"/>
          </w:tcPr>
          <w:p w14:paraId="368556E4" w14:textId="5FBFBEE7"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m:oMath>
              <m:r>
                <m:rPr>
                  <m:sty m:val="b"/>
                </m:rPr>
                <w:rPr>
                  <w:rFonts w:ascii="Cambria Math" w:hAnsi="Cambria Math" w:cs="Times New Roman"/>
                  <w:color w:val="auto"/>
                  <w:sz w:val="18"/>
                  <w:szCs w:val="18"/>
                </w:rPr>
                <m:t>Δ</m:t>
              </m:r>
            </m:oMath>
            <w:r w:rsidRPr="002C0DBD">
              <w:rPr>
                <w:rFonts w:ascii="Book Antiqua" w:eastAsiaTheme="minorEastAsia" w:hAnsi="Book Antiqua" w:cs="Times New Roman"/>
                <w:b/>
                <w:color w:val="auto"/>
                <w:sz w:val="18"/>
                <w:szCs w:val="18"/>
              </w:rPr>
              <w:t xml:space="preserve"> Prob.</w:t>
            </w:r>
          </w:p>
        </w:tc>
        <w:tc>
          <w:tcPr>
            <w:tcW w:w="397" w:type="pct"/>
          </w:tcPr>
          <w:p w14:paraId="6F56647D" w14:textId="5A0B95F5" w:rsidR="009D3E41" w:rsidRPr="002C0DBD" w:rsidRDefault="009D3E41" w:rsidP="00106FBA">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18"/>
                <w:szCs w:val="18"/>
              </w:rPr>
            </w:pPr>
            <w:r w:rsidRPr="002C0DBD">
              <w:rPr>
                <w:rFonts w:ascii="Book Antiqua" w:hAnsi="Book Antiqua" w:cs="Times New Roman"/>
                <w:b/>
                <w:color w:val="auto"/>
                <w:sz w:val="18"/>
                <w:szCs w:val="18"/>
              </w:rPr>
              <w:t>S.E.</w:t>
            </w:r>
          </w:p>
        </w:tc>
      </w:tr>
      <w:tr w:rsidR="002C0DBD" w:rsidRPr="002C0DBD" w14:paraId="730E3AB1" w14:textId="3DB89F2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A0771DD"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Employment</w:t>
            </w:r>
          </w:p>
        </w:tc>
        <w:tc>
          <w:tcPr>
            <w:tcW w:w="261" w:type="pct"/>
          </w:tcPr>
          <w:p w14:paraId="7AA8057F"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1AE7CDA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9C94487"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956C61C"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FAFC9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3D7E42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9CE4559"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D973C16"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DE905E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7050F29" w14:textId="3463393A"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50F82CD" w14:textId="64A83094" w:rsidTr="008C6EEF">
        <w:tc>
          <w:tcPr>
            <w:cnfStyle w:val="001000000000" w:firstRow="0" w:lastRow="0" w:firstColumn="1" w:lastColumn="0" w:oddVBand="0" w:evenVBand="0" w:oddHBand="0" w:evenHBand="0" w:firstRowFirstColumn="0" w:firstRowLastColumn="0" w:lastRowFirstColumn="0" w:lastRowLastColumn="0"/>
            <w:tcW w:w="1650" w:type="pct"/>
          </w:tcPr>
          <w:p w14:paraId="03EE809B"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FC867C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6429409"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3360D96"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BB4181E"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0E3501"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308BC5F7"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6C853333"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4E688CF"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B1B531A" w14:textId="77777777"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6B47E3F" w14:textId="3F94A764" w:rsidR="009D3E41" w:rsidRPr="002C0DBD" w:rsidRDefault="009D3E41" w:rsidP="00106FBA">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F70EFF2" w14:textId="7362CE2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199610" w14:textId="77777777" w:rsidR="009D3E41" w:rsidRPr="002C0DBD" w:rsidRDefault="009D3E41" w:rsidP="00106FBA">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39EC85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D798EDA"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B69E65D"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8B734DB"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773A2CE"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C08EB0A" w14:textId="302F0584"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6D57DCB" w14:textId="16F357E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704E20" w14:textId="77777777"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571DF72" w14:textId="521A7F0B"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2AADE69" w14:textId="5D88BD35" w:rsidR="009D3E41" w:rsidRPr="002C0DBD" w:rsidRDefault="009D3E41" w:rsidP="00106FBA">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DB3AEFD" w14:textId="375798FD" w:rsidTr="008C6EEF">
        <w:tc>
          <w:tcPr>
            <w:cnfStyle w:val="001000000000" w:firstRow="0" w:lastRow="0" w:firstColumn="1" w:lastColumn="0" w:oddVBand="0" w:evenVBand="0" w:oddHBand="0" w:evenHBand="0" w:firstRowFirstColumn="0" w:firstRowLastColumn="0" w:lastRowFirstColumn="0" w:lastRowLastColumn="0"/>
            <w:tcW w:w="1650" w:type="pct"/>
          </w:tcPr>
          <w:p w14:paraId="6AB1FD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967D7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-3.58</w:t>
            </w:r>
          </w:p>
        </w:tc>
        <w:tc>
          <w:tcPr>
            <w:tcW w:w="261" w:type="pct"/>
          </w:tcPr>
          <w:p w14:paraId="2FB0DE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2F47DB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72AB94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-0.39</w:t>
            </w:r>
          </w:p>
        </w:tc>
        <w:tc>
          <w:tcPr>
            <w:tcW w:w="400" w:type="pct"/>
          </w:tcPr>
          <w:p w14:paraId="3B6193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0D97D0CE" w14:textId="75FEC48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-3.61</w:t>
            </w:r>
          </w:p>
        </w:tc>
        <w:tc>
          <w:tcPr>
            <w:tcW w:w="333" w:type="pct"/>
          </w:tcPr>
          <w:p w14:paraId="315840D1" w14:textId="6A7CCB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18E42534" w14:textId="2A671BB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373F12B" w14:textId="743E1C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97" w:type="pct"/>
          </w:tcPr>
          <w:p w14:paraId="775B8F31" w14:textId="5758682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81D8028" w14:textId="0AA4C37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14D1CD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36574F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EA3D9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D805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044E73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E67A3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640495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2AF494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74FD10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C13DD4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6A6BABA" w14:textId="11F7B7B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8010B8F" w14:textId="2BA42B89" w:rsidTr="008C6EEF">
        <w:tc>
          <w:tcPr>
            <w:cnfStyle w:val="001000000000" w:firstRow="0" w:lastRow="0" w:firstColumn="1" w:lastColumn="0" w:oddVBand="0" w:evenVBand="0" w:oddHBand="0" w:evenHBand="0" w:firstRowFirstColumn="0" w:firstRowLastColumn="0" w:lastRowFirstColumn="0" w:lastRowLastColumn="0"/>
            <w:tcW w:w="1650" w:type="pct"/>
          </w:tcPr>
          <w:p w14:paraId="1ECA666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Female</w:t>
            </w:r>
          </w:p>
        </w:tc>
        <w:tc>
          <w:tcPr>
            <w:tcW w:w="261" w:type="pct"/>
          </w:tcPr>
          <w:p w14:paraId="55C68E2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482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14C39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E8A9F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71C17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604C52C" w14:textId="2D4063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836CD0C" w14:textId="1A34D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CF3DCD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6CAC02" w14:textId="6FC4E1C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5D1EFC" w14:textId="6F158BB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09BBB842" w14:textId="77D92379"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256AE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458306C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-0.40</w:t>
            </w:r>
          </w:p>
        </w:tc>
        <w:tc>
          <w:tcPr>
            <w:tcW w:w="261" w:type="pct"/>
          </w:tcPr>
          <w:p w14:paraId="4EA882A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(0.07)</w:t>
            </w:r>
          </w:p>
        </w:tc>
        <w:tc>
          <w:tcPr>
            <w:tcW w:w="213" w:type="pct"/>
          </w:tcPr>
          <w:p w14:paraId="31A8D92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5A02F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D51A6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E772738" w14:textId="15B8409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-0.41</w:t>
            </w:r>
          </w:p>
        </w:tc>
        <w:tc>
          <w:tcPr>
            <w:tcW w:w="333" w:type="pct"/>
          </w:tcPr>
          <w:p w14:paraId="352EB2F0" w14:textId="235B7A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214" w:type="pct"/>
            <w:gridSpan w:val="2"/>
          </w:tcPr>
          <w:p w14:paraId="519B79E5" w14:textId="09634D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4A01F5B" w14:textId="4C557C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40A25A92" w14:textId="6A11A3F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D0A67DF" w14:textId="05F311F6" w:rsidTr="008C6EEF">
        <w:tc>
          <w:tcPr>
            <w:cnfStyle w:val="001000000000" w:firstRow="0" w:lastRow="0" w:firstColumn="1" w:lastColumn="0" w:oddVBand="0" w:evenVBand="0" w:oddHBand="0" w:evenHBand="0" w:firstRowFirstColumn="0" w:firstRowLastColumn="0" w:lastRowFirstColumn="0" w:lastRowLastColumn="0"/>
            <w:tcW w:w="1650" w:type="pct"/>
          </w:tcPr>
          <w:p w14:paraId="01987334"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5088405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9617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6BDBE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840D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A3AADF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7B3A69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0403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CB1E22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F3D49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616C78BC" w14:textId="1DDFC5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830D338" w14:textId="03A4B33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33F98B2"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D1D7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251C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55F2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F2FA0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13317B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F7ACC1A" w14:textId="01D9BD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65B990A" w14:textId="1953BC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0EF7224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9E9E7A3" w14:textId="3C723C3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D45D7DE" w14:textId="057DD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13C416E" w14:textId="7CCF2646" w:rsidTr="008C6EEF">
        <w:tc>
          <w:tcPr>
            <w:cnfStyle w:val="001000000000" w:firstRow="0" w:lastRow="0" w:firstColumn="1" w:lastColumn="0" w:oddVBand="0" w:evenVBand="0" w:oddHBand="0" w:evenHBand="0" w:firstRowFirstColumn="0" w:firstRowLastColumn="0" w:lastRowFirstColumn="0" w:lastRowLastColumn="0"/>
            <w:tcW w:w="1650" w:type="pct"/>
          </w:tcPr>
          <w:p w14:paraId="6423EA5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50E264D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261" w:type="pct"/>
          </w:tcPr>
          <w:p w14:paraId="1842BC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533C0B8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41925F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0.08</w:t>
            </w:r>
          </w:p>
        </w:tc>
        <w:tc>
          <w:tcPr>
            <w:tcW w:w="400" w:type="pct"/>
          </w:tcPr>
          <w:p w14:paraId="2767AE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CD8BBDE" w14:textId="7287AE5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0.74</w:t>
            </w:r>
          </w:p>
        </w:tc>
        <w:tc>
          <w:tcPr>
            <w:tcW w:w="333" w:type="pct"/>
          </w:tcPr>
          <w:p w14:paraId="379350CD" w14:textId="419B98A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01499547" w14:textId="71F3E3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0884D" w14:textId="536C8A1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55CE9A23" w14:textId="622DF68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1EE947F" w14:textId="2D96C35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FA6E58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0C0AB0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A6E52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553AD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63C265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9892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5312293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2A992E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CC57C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3A347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6CFFBD53" w14:textId="6CA9E51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F4855A5" w14:textId="6366E7B1" w:rsidTr="008C6EEF">
        <w:tc>
          <w:tcPr>
            <w:cnfStyle w:val="001000000000" w:firstRow="0" w:lastRow="0" w:firstColumn="1" w:lastColumn="0" w:oddVBand="0" w:evenVBand="0" w:oddHBand="0" w:evenHBand="0" w:firstRowFirstColumn="0" w:firstRowLastColumn="0" w:lastRowFirstColumn="0" w:lastRowLastColumn="0"/>
            <w:tcW w:w="1650" w:type="pct"/>
          </w:tcPr>
          <w:p w14:paraId="58C388AD"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605F4C0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42F5B4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672A4A3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6D74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E1C05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426BE5B" w14:textId="63C1653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333" w:type="pct"/>
          </w:tcPr>
          <w:p w14:paraId="318BC510" w14:textId="33D3CBD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(1.05)</w:t>
            </w:r>
          </w:p>
        </w:tc>
        <w:tc>
          <w:tcPr>
            <w:tcW w:w="214" w:type="pct"/>
            <w:gridSpan w:val="2"/>
          </w:tcPr>
          <w:p w14:paraId="2DDE8FF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E465711" w14:textId="3199B67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397" w:type="pct"/>
          </w:tcPr>
          <w:p w14:paraId="1EA31CF3" w14:textId="3334DEC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r>
      <w:tr w:rsidR="002C0DBD" w:rsidRPr="002C0DBD" w14:paraId="6018552B" w14:textId="4DB8DFC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0A5B6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59607A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61" w:type="pct"/>
          </w:tcPr>
          <w:p w14:paraId="653BAC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(0.22)</w:t>
            </w:r>
          </w:p>
        </w:tc>
        <w:tc>
          <w:tcPr>
            <w:tcW w:w="213" w:type="pct"/>
          </w:tcPr>
          <w:p w14:paraId="3D678E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8DCEBE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5E5258E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1BA08003" w14:textId="48705B2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46213DDD" w14:textId="62709A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14" w:type="pct"/>
            <w:gridSpan w:val="2"/>
          </w:tcPr>
          <w:p w14:paraId="044793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8E8BA6B" w14:textId="77960A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470DE43" w14:textId="42D6708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r>
      <w:tr w:rsidR="002C0DBD" w:rsidRPr="002C0DBD" w14:paraId="295D07AB" w14:textId="567DF46C" w:rsidTr="008C6EEF">
        <w:tc>
          <w:tcPr>
            <w:cnfStyle w:val="001000000000" w:firstRow="0" w:lastRow="0" w:firstColumn="1" w:lastColumn="0" w:oddVBand="0" w:evenVBand="0" w:oddHBand="0" w:evenHBand="0" w:firstRowFirstColumn="0" w:firstRowLastColumn="0" w:lastRowFirstColumn="0" w:lastRowLastColumn="0"/>
            <w:tcW w:w="1650" w:type="pct"/>
          </w:tcPr>
          <w:p w14:paraId="20882BCA"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23049D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322DA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6B2578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77C82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EAF83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4CF3ACC" w14:textId="3FA44C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C5D2749" w14:textId="1D08E30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36C653C" w14:textId="107FB5D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0745BC1" w14:textId="0C5B5E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6544B56" w14:textId="2E60870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F895B1C" w14:textId="09D2F1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0FBE75C"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AE7B62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0.36</w:t>
            </w:r>
          </w:p>
        </w:tc>
        <w:tc>
          <w:tcPr>
            <w:tcW w:w="261" w:type="pct"/>
          </w:tcPr>
          <w:p w14:paraId="7642AD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76FEA42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1ED70D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D0E08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F5DF5A5" w14:textId="0AE9EB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333" w:type="pct"/>
          </w:tcPr>
          <w:p w14:paraId="6FCBEF07" w14:textId="18DF453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140F67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FC9554" w14:textId="56D59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4FD16E9C" w14:textId="0C44F24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FA8DBF1" w14:textId="3F67281F" w:rsidTr="008C6EEF">
        <w:tc>
          <w:tcPr>
            <w:cnfStyle w:val="001000000000" w:firstRow="0" w:lastRow="0" w:firstColumn="1" w:lastColumn="0" w:oddVBand="0" w:evenVBand="0" w:oddHBand="0" w:evenHBand="0" w:firstRowFirstColumn="0" w:firstRowLastColumn="0" w:lastRowFirstColumn="0" w:lastRowLastColumn="0"/>
            <w:tcW w:w="1650" w:type="pct"/>
          </w:tcPr>
          <w:p w14:paraId="1379295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2A331B1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0.96</w:t>
            </w:r>
          </w:p>
        </w:tc>
        <w:tc>
          <w:tcPr>
            <w:tcW w:w="261" w:type="pct"/>
          </w:tcPr>
          <w:p w14:paraId="05A1FA5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320DF16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BF240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400" w:type="pct"/>
          </w:tcPr>
          <w:p w14:paraId="77A615E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3B2BCAA3" w14:textId="57EC65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1.02</w:t>
            </w:r>
          </w:p>
        </w:tc>
        <w:tc>
          <w:tcPr>
            <w:tcW w:w="333" w:type="pct"/>
          </w:tcPr>
          <w:p w14:paraId="2D698B07" w14:textId="0D847A5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14" w:type="pct"/>
            <w:gridSpan w:val="2"/>
          </w:tcPr>
          <w:p w14:paraId="78199AF2" w14:textId="474E2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95A33A6" w14:textId="255F6DA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397" w:type="pct"/>
          </w:tcPr>
          <w:p w14:paraId="3265B074" w14:textId="22C47CC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5DBC43C6" w14:textId="5C98AA7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C0AA03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7EB22F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0.87</w:t>
            </w:r>
          </w:p>
        </w:tc>
        <w:tc>
          <w:tcPr>
            <w:tcW w:w="261" w:type="pct"/>
          </w:tcPr>
          <w:p w14:paraId="14D099A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21A411A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4640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400" w:type="pct"/>
          </w:tcPr>
          <w:p w14:paraId="5820CE1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7EF7F7A5" w14:textId="7C46E03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333" w:type="pct"/>
          </w:tcPr>
          <w:p w14:paraId="4636C461" w14:textId="15BC50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6F149C8" w14:textId="3E46D66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1A83746" w14:textId="521DEAB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397" w:type="pct"/>
          </w:tcPr>
          <w:p w14:paraId="66669179" w14:textId="593FDC5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AC14FEB" w14:textId="72BD6965" w:rsidTr="008C6EEF">
        <w:tc>
          <w:tcPr>
            <w:cnfStyle w:val="001000000000" w:firstRow="0" w:lastRow="0" w:firstColumn="1" w:lastColumn="0" w:oddVBand="0" w:evenVBand="0" w:oddHBand="0" w:evenHBand="0" w:firstRowFirstColumn="0" w:firstRowLastColumn="0" w:lastRowFirstColumn="0" w:lastRowLastColumn="0"/>
            <w:tcW w:w="1650" w:type="pct"/>
          </w:tcPr>
          <w:p w14:paraId="1A80EC9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F00C7F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0.91</w:t>
            </w:r>
          </w:p>
        </w:tc>
        <w:tc>
          <w:tcPr>
            <w:tcW w:w="261" w:type="pct"/>
          </w:tcPr>
          <w:p w14:paraId="3C039B7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71708E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60D51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400" w:type="pct"/>
          </w:tcPr>
          <w:p w14:paraId="47F828C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9CB5C82" w14:textId="34A4339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333" w:type="pct"/>
          </w:tcPr>
          <w:p w14:paraId="5090EA20" w14:textId="3345B3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6415259A" w14:textId="3708E6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A5071E5" w14:textId="254B2CD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397" w:type="pct"/>
          </w:tcPr>
          <w:p w14:paraId="62FD80D4" w14:textId="4163E8F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B8CDE2D" w14:textId="38069BD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23B8BF" w14:textId="77777777" w:rsidR="009D3E41" w:rsidRPr="002C0DBD" w:rsidRDefault="009D3E41" w:rsidP="00700193">
            <w:pPr>
              <w:rPr>
                <w:rFonts w:ascii="Book Antiqua" w:eastAsia="Times New Roman" w:hAnsi="Book Antiqua" w:cs="Times New Roman"/>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673511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1.36</w:t>
            </w:r>
          </w:p>
        </w:tc>
        <w:tc>
          <w:tcPr>
            <w:tcW w:w="261" w:type="pct"/>
          </w:tcPr>
          <w:p w14:paraId="20FA30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391051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21881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400" w:type="pct"/>
          </w:tcPr>
          <w:p w14:paraId="412646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599CDAC" w14:textId="2607147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1.32</w:t>
            </w:r>
          </w:p>
        </w:tc>
        <w:tc>
          <w:tcPr>
            <w:tcW w:w="333" w:type="pct"/>
          </w:tcPr>
          <w:p w14:paraId="665831D4" w14:textId="68C0134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4" w:type="pct"/>
            <w:gridSpan w:val="2"/>
          </w:tcPr>
          <w:p w14:paraId="5203D7CF" w14:textId="1F92EC3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87B013A" w14:textId="0B3169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97" w:type="pct"/>
          </w:tcPr>
          <w:p w14:paraId="7A2FAB6D" w14:textId="27D68F3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7D4063D" w14:textId="4F67559A" w:rsidTr="008C6EEF">
        <w:tc>
          <w:tcPr>
            <w:cnfStyle w:val="001000000000" w:firstRow="0" w:lastRow="0" w:firstColumn="1" w:lastColumn="0" w:oddVBand="0" w:evenVBand="0" w:oddHBand="0" w:evenHBand="0" w:firstRowFirstColumn="0" w:firstRowLastColumn="0" w:lastRowFirstColumn="0" w:lastRowLastColumn="0"/>
            <w:tcW w:w="1650" w:type="pct"/>
          </w:tcPr>
          <w:p w14:paraId="56343EE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2D5F47D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0.89</w:t>
            </w:r>
          </w:p>
        </w:tc>
        <w:tc>
          <w:tcPr>
            <w:tcW w:w="261" w:type="pct"/>
          </w:tcPr>
          <w:p w14:paraId="3B52F3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13" w:type="pct"/>
          </w:tcPr>
          <w:p w14:paraId="7853149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48CD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0364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A2A293E" w14:textId="2543B1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333" w:type="pct"/>
          </w:tcPr>
          <w:p w14:paraId="22422B36" w14:textId="05E0BE0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2D9F661" w14:textId="5EBBFA4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ECDC101" w14:textId="13E159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040C9A6F" w14:textId="472F0DF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F41873F" w14:textId="7942CF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C00197E" w14:textId="77777777" w:rsidR="009D3E41" w:rsidRPr="002C0DBD" w:rsidRDefault="009D3E41" w:rsidP="00700193">
            <w:pPr>
              <w:rPr>
                <w:rFonts w:ascii="Book Antiqua" w:hAnsi="Book Antiqua" w:cs="Times New Roman"/>
                <w:color w:val="auto"/>
                <w:sz w:val="18"/>
                <w:szCs w:val="18"/>
              </w:rPr>
            </w:pPr>
          </w:p>
        </w:tc>
        <w:tc>
          <w:tcPr>
            <w:tcW w:w="261" w:type="pct"/>
          </w:tcPr>
          <w:p w14:paraId="0ADECD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2082ED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9ECB58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8FC6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372A23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41F077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616F32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0927F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3950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3224E858" w14:textId="06720E1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C18DEE4" w14:textId="333BFC2C" w:rsidTr="008C6EEF">
        <w:tc>
          <w:tcPr>
            <w:cnfStyle w:val="001000000000" w:firstRow="0" w:lastRow="0" w:firstColumn="1" w:lastColumn="0" w:oddVBand="0" w:evenVBand="0" w:oddHBand="0" w:evenHBand="0" w:firstRowFirstColumn="0" w:firstRowLastColumn="0" w:lastRowFirstColumn="0" w:lastRowLastColumn="0"/>
            <w:tcW w:w="1650" w:type="pct"/>
          </w:tcPr>
          <w:p w14:paraId="0FEE7653"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Non-Traditional Education</w:t>
            </w:r>
          </w:p>
        </w:tc>
        <w:tc>
          <w:tcPr>
            <w:tcW w:w="261" w:type="pct"/>
          </w:tcPr>
          <w:p w14:paraId="4A3DFA2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6B1DC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05554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8CB7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567493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ECBCC0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0B528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2D421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F2022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84AE8D" w14:textId="04DD24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487790E" w14:textId="62EBAC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2BD8B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6A2704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5E0EE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512FA96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C8375B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4A47D36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0D34C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AD3EEA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5289CC9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B7B5DB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81029BC" w14:textId="5EE356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A211055" w14:textId="5842D1A1" w:rsidTr="008C6EEF">
        <w:tc>
          <w:tcPr>
            <w:cnfStyle w:val="001000000000" w:firstRow="0" w:lastRow="0" w:firstColumn="1" w:lastColumn="0" w:oddVBand="0" w:evenVBand="0" w:oddHBand="0" w:evenHBand="0" w:firstRowFirstColumn="0" w:firstRowLastColumn="0" w:lastRowFirstColumn="0" w:lastRowLastColumn="0"/>
            <w:tcW w:w="1650" w:type="pct"/>
          </w:tcPr>
          <w:p w14:paraId="2C3BC7DB"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0C6EF8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83195C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414AD47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EC4F04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441DB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2CFD81E" w14:textId="4C135B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1D72FAB" w14:textId="1DB86D6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AEE6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C357A1" w14:textId="4749D7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A57684" w14:textId="76E761C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7E820AC6" w14:textId="4B5CD34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17C4228"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Five or More O’levels</w:t>
            </w:r>
          </w:p>
        </w:tc>
        <w:tc>
          <w:tcPr>
            <w:tcW w:w="261" w:type="pct"/>
          </w:tcPr>
          <w:p w14:paraId="1702B1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-1.71</w:t>
            </w:r>
          </w:p>
        </w:tc>
        <w:tc>
          <w:tcPr>
            <w:tcW w:w="261" w:type="pct"/>
          </w:tcPr>
          <w:p w14:paraId="5D6530B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E0A25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656E2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3E4DB14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49250FCF" w14:textId="58154E8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-1.72</w:t>
            </w:r>
          </w:p>
        </w:tc>
        <w:tc>
          <w:tcPr>
            <w:tcW w:w="333" w:type="pct"/>
          </w:tcPr>
          <w:p w14:paraId="2BF14BC3" w14:textId="49B5B05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4876574D" w14:textId="0762305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FFFA03" w14:textId="0EAE918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3D5ADBC3" w14:textId="063657B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7FA809B" w14:textId="36579212" w:rsidTr="008C6EEF">
        <w:tc>
          <w:tcPr>
            <w:cnfStyle w:val="001000000000" w:firstRow="0" w:lastRow="0" w:firstColumn="1" w:lastColumn="0" w:oddVBand="0" w:evenVBand="0" w:oddHBand="0" w:evenHBand="0" w:firstRowFirstColumn="0" w:firstRowLastColumn="0" w:lastRowFirstColumn="0" w:lastRowLastColumn="0"/>
            <w:tcW w:w="1650" w:type="pct"/>
          </w:tcPr>
          <w:p w14:paraId="5DE438E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Sex</w:t>
            </w:r>
          </w:p>
        </w:tc>
        <w:tc>
          <w:tcPr>
            <w:tcW w:w="261" w:type="pct"/>
          </w:tcPr>
          <w:p w14:paraId="1768C4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294BF08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6156A8E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499B10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27294B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A0D26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D22E9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788B55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2A168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DD299DD" w14:textId="3D274B8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2B8E13C4" w14:textId="7A459A6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024A1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78652F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CE5E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B13DF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47967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086C64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367608" w14:textId="36F4658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1EE2FD6B" w14:textId="58E760B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DE381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BFD8F68" w14:textId="3F753F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BC6C093" w14:textId="101097E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EF525CF" w14:textId="1E34A133" w:rsidTr="008C6EEF">
        <w:tc>
          <w:tcPr>
            <w:cnfStyle w:val="001000000000" w:firstRow="0" w:lastRow="0" w:firstColumn="1" w:lastColumn="0" w:oddVBand="0" w:evenVBand="0" w:oddHBand="0" w:evenHBand="0" w:firstRowFirstColumn="0" w:firstRowLastColumn="0" w:lastRowFirstColumn="0" w:lastRowLastColumn="0"/>
            <w:tcW w:w="1650" w:type="pct"/>
          </w:tcPr>
          <w:p w14:paraId="04990EF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7EDFB5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-0.84</w:t>
            </w:r>
          </w:p>
        </w:tc>
        <w:tc>
          <w:tcPr>
            <w:tcW w:w="261" w:type="pct"/>
          </w:tcPr>
          <w:p w14:paraId="673585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0B4D05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24DEF46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-0.07</w:t>
            </w:r>
          </w:p>
        </w:tc>
        <w:tc>
          <w:tcPr>
            <w:tcW w:w="400" w:type="pct"/>
          </w:tcPr>
          <w:p w14:paraId="1853866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2E2CE89" w14:textId="56E2A8E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333" w:type="pct"/>
          </w:tcPr>
          <w:p w14:paraId="5539C20A" w14:textId="048649E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714992A2" w14:textId="2642996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8B3B67" w14:textId="4763071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97" w:type="pct"/>
          </w:tcPr>
          <w:p w14:paraId="68E45F07" w14:textId="0390795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23EB8BFB" w14:textId="665105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DB847D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1AA0F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41DB0A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320E75B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FC6054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1AC4756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49D38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F0A248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E08BC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0290A0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B77A451" w14:textId="2E729D4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68ADE497" w14:textId="135D6B3E" w:rsidTr="008C6EEF">
        <w:tc>
          <w:tcPr>
            <w:cnfStyle w:val="001000000000" w:firstRow="0" w:lastRow="0" w:firstColumn="1" w:lastColumn="0" w:oddVBand="0" w:evenVBand="0" w:oddHBand="0" w:evenHBand="0" w:firstRowFirstColumn="0" w:firstRowLastColumn="0" w:lastRowFirstColumn="0" w:lastRowLastColumn="0"/>
            <w:tcW w:w="1650" w:type="pct"/>
          </w:tcPr>
          <w:p w14:paraId="1E65E2F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45C1F6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3D22155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F9A263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7B8E3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B0ABE5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E1C01E2" w14:textId="122666E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434577A3" w14:textId="6645D62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B334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A3555AE" w14:textId="2034644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2AE7A1ED" w14:textId="14F83C7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A423F0" w14:textId="0E4E09B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2276984"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Do not Own Home</w:t>
            </w:r>
          </w:p>
        </w:tc>
        <w:tc>
          <w:tcPr>
            <w:tcW w:w="261" w:type="pct"/>
          </w:tcPr>
          <w:p w14:paraId="6D07E60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-0.11</w:t>
            </w:r>
          </w:p>
        </w:tc>
        <w:tc>
          <w:tcPr>
            <w:tcW w:w="261" w:type="pct"/>
          </w:tcPr>
          <w:p w14:paraId="6310D57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(0.10)</w:t>
            </w:r>
          </w:p>
        </w:tc>
        <w:tc>
          <w:tcPr>
            <w:tcW w:w="213" w:type="pct"/>
          </w:tcPr>
          <w:p w14:paraId="17DAFD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74539F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-0.04</w:t>
            </w:r>
          </w:p>
        </w:tc>
        <w:tc>
          <w:tcPr>
            <w:tcW w:w="400" w:type="pct"/>
          </w:tcPr>
          <w:p w14:paraId="45CE823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0038EB3" w14:textId="4ACDB6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632A4906" w14:textId="298A84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(0.10)</w:t>
            </w:r>
          </w:p>
        </w:tc>
        <w:tc>
          <w:tcPr>
            <w:tcW w:w="214" w:type="pct"/>
            <w:gridSpan w:val="2"/>
          </w:tcPr>
          <w:p w14:paraId="3BCB53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25D71A0" w14:textId="57B193B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93CC703" w14:textId="39A5AC3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48E2AAE8" w14:textId="4DE0D861" w:rsidTr="008C6EEF">
        <w:tc>
          <w:tcPr>
            <w:cnfStyle w:val="001000000000" w:firstRow="0" w:lastRow="0" w:firstColumn="1" w:lastColumn="0" w:oddVBand="0" w:evenVBand="0" w:oddHBand="0" w:evenHBand="0" w:firstRowFirstColumn="0" w:firstRowLastColumn="0" w:lastRowFirstColumn="0" w:lastRowLastColumn="0"/>
            <w:tcW w:w="1650" w:type="pct"/>
          </w:tcPr>
          <w:p w14:paraId="1303ACF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NS-SEC</w:t>
            </w:r>
          </w:p>
        </w:tc>
        <w:tc>
          <w:tcPr>
            <w:tcW w:w="261" w:type="pct"/>
          </w:tcPr>
          <w:p w14:paraId="0F0F667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5CDA717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33FCF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0FEE5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836E0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891BC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7B55F3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0EA206A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E4DD7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772E8F4D" w14:textId="55DCB1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35F9A952" w14:textId="443FB00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AC3512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lastRenderedPageBreak/>
              <w:t>1.1</w:t>
            </w:r>
          </w:p>
        </w:tc>
        <w:tc>
          <w:tcPr>
            <w:tcW w:w="261" w:type="pct"/>
          </w:tcPr>
          <w:p w14:paraId="720C70C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2502E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3904ABB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33CDF1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146DA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D69CA2D" w14:textId="752A21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-0.08</w:t>
            </w:r>
          </w:p>
        </w:tc>
        <w:tc>
          <w:tcPr>
            <w:tcW w:w="333" w:type="pct"/>
          </w:tcPr>
          <w:p w14:paraId="38DB040E" w14:textId="27AB3F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(1.12)</w:t>
            </w:r>
          </w:p>
        </w:tc>
        <w:tc>
          <w:tcPr>
            <w:tcW w:w="214" w:type="pct"/>
            <w:gridSpan w:val="2"/>
          </w:tcPr>
          <w:p w14:paraId="566C022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089A8AA0" w14:textId="764CE42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-0.02</w:t>
            </w:r>
          </w:p>
        </w:tc>
        <w:tc>
          <w:tcPr>
            <w:tcW w:w="397" w:type="pct"/>
          </w:tcPr>
          <w:p w14:paraId="3867BE07" w14:textId="02C2271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Times New Roman" w:eastAsia="Times New Roman" w:hAnsi="Times New Roman" w:cs="Times New Roman"/>
                <w:color w:val="auto"/>
                <w:sz w:val="18"/>
                <w:szCs w:val="18"/>
              </w:rPr>
              <w:t>(0.10)</w:t>
            </w:r>
          </w:p>
        </w:tc>
      </w:tr>
      <w:tr w:rsidR="002C0DBD" w:rsidRPr="002C0DBD" w14:paraId="66249AE9" w14:textId="2B9AE762" w:rsidTr="008C6EEF">
        <w:tc>
          <w:tcPr>
            <w:cnfStyle w:val="001000000000" w:firstRow="0" w:lastRow="0" w:firstColumn="1" w:lastColumn="0" w:oddVBand="0" w:evenVBand="0" w:oddHBand="0" w:evenHBand="0" w:firstRowFirstColumn="0" w:firstRowLastColumn="0" w:lastRowFirstColumn="0" w:lastRowLastColumn="0"/>
            <w:tcW w:w="1650" w:type="pct"/>
          </w:tcPr>
          <w:p w14:paraId="45E1767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758BB97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-0.52</w:t>
            </w:r>
          </w:p>
        </w:tc>
        <w:tc>
          <w:tcPr>
            <w:tcW w:w="261" w:type="pct"/>
          </w:tcPr>
          <w:p w14:paraId="0C5696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(0.21)</w:t>
            </w:r>
          </w:p>
        </w:tc>
        <w:tc>
          <w:tcPr>
            <w:tcW w:w="213" w:type="pct"/>
          </w:tcPr>
          <w:p w14:paraId="70E1DDB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404E9B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B86D8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22D5287" w14:textId="0CD179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-0.46</w:t>
            </w:r>
          </w:p>
        </w:tc>
        <w:tc>
          <w:tcPr>
            <w:tcW w:w="333" w:type="pct"/>
          </w:tcPr>
          <w:p w14:paraId="76FEE017" w14:textId="7375AD3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4" w:type="pct"/>
            <w:gridSpan w:val="2"/>
          </w:tcPr>
          <w:p w14:paraId="3ABB9D54" w14:textId="2052E3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A8F85B8" w14:textId="5A983E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1D55F79" w14:textId="345E40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CA26C8F" w14:textId="0FB9D75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557D79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35F70B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1833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16B25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690070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E6A7A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19EE299" w14:textId="6C469A0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33" w:type="pct"/>
          </w:tcPr>
          <w:p w14:paraId="17B9C9FA" w14:textId="6B9057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214" w:type="pct"/>
            <w:gridSpan w:val="2"/>
          </w:tcPr>
          <w:p w14:paraId="325A44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p>
        </w:tc>
        <w:tc>
          <w:tcPr>
            <w:tcW w:w="499" w:type="pct"/>
          </w:tcPr>
          <w:p w14:paraId="4BFA63FC" w14:textId="1B66DEC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c>
          <w:tcPr>
            <w:tcW w:w="397" w:type="pct"/>
          </w:tcPr>
          <w:p w14:paraId="064AF5F1" w14:textId="547DB6F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shd w:val="clear" w:color="auto" w:fill="F7F7F7"/>
              </w:rPr>
            </w:pPr>
            <w:r w:rsidRPr="002C0DBD">
              <w:rPr>
                <w:rFonts w:ascii="Book Antiqua" w:hAnsi="Book Antiqua" w:cs="Times New Roman"/>
                <w:color w:val="auto"/>
                <w:sz w:val="18"/>
                <w:szCs w:val="18"/>
              </w:rPr>
              <w:t>(.)</w:t>
            </w:r>
          </w:p>
        </w:tc>
      </w:tr>
      <w:tr w:rsidR="002C0DBD" w:rsidRPr="002C0DBD" w14:paraId="32360C96" w14:textId="32AD71EE" w:rsidTr="008C6EEF">
        <w:tc>
          <w:tcPr>
            <w:cnfStyle w:val="001000000000" w:firstRow="0" w:lastRow="0" w:firstColumn="1" w:lastColumn="0" w:oddVBand="0" w:evenVBand="0" w:oddHBand="0" w:evenHBand="0" w:firstRowFirstColumn="0" w:firstRowLastColumn="0" w:lastRowFirstColumn="0" w:lastRowLastColumn="0"/>
            <w:tcW w:w="1650" w:type="pct"/>
          </w:tcPr>
          <w:p w14:paraId="6E2B7327"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13ED8AC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61" w:type="pct"/>
          </w:tcPr>
          <w:p w14:paraId="1AF154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74D118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2A668B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650B49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3C785DF" w14:textId="2746AA8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0.06</w:t>
            </w:r>
          </w:p>
        </w:tc>
        <w:tc>
          <w:tcPr>
            <w:tcW w:w="333" w:type="pct"/>
          </w:tcPr>
          <w:p w14:paraId="3063E1B0" w14:textId="706F1F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E9E159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AF4C05" w14:textId="17E628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4E09A286" w14:textId="2DE02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EB442B0" w14:textId="30A1B2C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E8D9AF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97F436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61" w:type="pct"/>
          </w:tcPr>
          <w:p w14:paraId="2249DD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6CDCB7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003B2E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48F4235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438340D" w14:textId="4F6CDC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33" w:type="pct"/>
          </w:tcPr>
          <w:p w14:paraId="6297826C" w14:textId="0C56ACA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5AFA81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73AC8CE" w14:textId="6D4223C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1B1696A9" w14:textId="65D8D8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20B7BB1C" w14:textId="7CF373B7" w:rsidTr="008C6EEF">
        <w:tc>
          <w:tcPr>
            <w:cnfStyle w:val="001000000000" w:firstRow="0" w:lastRow="0" w:firstColumn="1" w:lastColumn="0" w:oddVBand="0" w:evenVBand="0" w:oddHBand="0" w:evenHBand="0" w:firstRowFirstColumn="0" w:firstRowLastColumn="0" w:lastRowFirstColumn="0" w:lastRowLastColumn="0"/>
            <w:tcW w:w="1650" w:type="pct"/>
          </w:tcPr>
          <w:p w14:paraId="746F3606"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97867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261" w:type="pct"/>
          </w:tcPr>
          <w:p w14:paraId="4B1787D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0C31C9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82B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0692DF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20C340D" w14:textId="062825B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333" w:type="pct"/>
          </w:tcPr>
          <w:p w14:paraId="0B58F999" w14:textId="3B1E41F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5049D8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D1CA7D3" w14:textId="4E81FA0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7BC6095D" w14:textId="481C033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4FFC8E7" w14:textId="27285B02"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4391DAA4"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4D7DABA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61" w:type="pct"/>
          </w:tcPr>
          <w:p w14:paraId="692E287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2AD3231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0F501B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5250A3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8A719CF" w14:textId="6E7C106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-0.07</w:t>
            </w:r>
          </w:p>
        </w:tc>
        <w:tc>
          <w:tcPr>
            <w:tcW w:w="333" w:type="pct"/>
          </w:tcPr>
          <w:p w14:paraId="231AF227" w14:textId="5EBE2F6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0F55E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0280640" w14:textId="0C56D6C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397" w:type="pct"/>
          </w:tcPr>
          <w:p w14:paraId="0F8049AD" w14:textId="1F990BD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8D24E7B" w14:textId="035E3BEA" w:rsidTr="008C6EEF">
        <w:tc>
          <w:tcPr>
            <w:cnfStyle w:val="001000000000" w:firstRow="0" w:lastRow="0" w:firstColumn="1" w:lastColumn="0" w:oddVBand="0" w:evenVBand="0" w:oddHBand="0" w:evenHBand="0" w:firstRowFirstColumn="0" w:firstRowLastColumn="0" w:lastRowFirstColumn="0" w:lastRowLastColumn="0"/>
            <w:tcW w:w="1650" w:type="pct"/>
          </w:tcPr>
          <w:p w14:paraId="13CB3E5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7722F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0.44</w:t>
            </w:r>
          </w:p>
        </w:tc>
        <w:tc>
          <w:tcPr>
            <w:tcW w:w="261" w:type="pct"/>
          </w:tcPr>
          <w:p w14:paraId="12BC59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5EC0A72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FD998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79BF20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7B47663E" w14:textId="6A6604E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39AE4F0E" w14:textId="49F8971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50EB838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622639A" w14:textId="15846AB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0BFB78C7" w14:textId="1A7067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135B1CC" w14:textId="4F3061E8"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719785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Intercept</w:t>
            </w:r>
          </w:p>
        </w:tc>
        <w:tc>
          <w:tcPr>
            <w:tcW w:w="261" w:type="pct"/>
          </w:tcPr>
          <w:p w14:paraId="77294E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0.18</w:t>
            </w:r>
          </w:p>
        </w:tc>
        <w:tc>
          <w:tcPr>
            <w:tcW w:w="261" w:type="pct"/>
          </w:tcPr>
          <w:p w14:paraId="06ADFDD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213" w:type="pct"/>
          </w:tcPr>
          <w:p w14:paraId="5BF03C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A5C75C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81F3E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CF6A52D" w14:textId="749756B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333" w:type="pct"/>
          </w:tcPr>
          <w:p w14:paraId="11E49058" w14:textId="2F6EF54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543697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A17F0" w14:textId="75E1C5F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0FC64E4" w14:textId="7173E46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BFD7FCD" w14:textId="42D73DA8" w:rsidTr="008C6EEF">
        <w:tc>
          <w:tcPr>
            <w:cnfStyle w:val="001000000000" w:firstRow="0" w:lastRow="0" w:firstColumn="1" w:lastColumn="0" w:oddVBand="0" w:evenVBand="0" w:oddHBand="0" w:evenHBand="0" w:firstRowFirstColumn="0" w:firstRowLastColumn="0" w:lastRowFirstColumn="0" w:lastRowLastColumn="0"/>
            <w:tcW w:w="1650" w:type="pct"/>
          </w:tcPr>
          <w:p w14:paraId="33F2DD97" w14:textId="77777777" w:rsidR="009D3E41" w:rsidRPr="002C0DBD" w:rsidRDefault="009D3E41" w:rsidP="00700193">
            <w:pPr>
              <w:rPr>
                <w:rFonts w:ascii="Book Antiqua" w:hAnsi="Book Antiqua" w:cs="Times New Roman"/>
                <w:color w:val="auto"/>
                <w:sz w:val="18"/>
                <w:szCs w:val="18"/>
              </w:rPr>
            </w:pPr>
          </w:p>
        </w:tc>
        <w:tc>
          <w:tcPr>
            <w:tcW w:w="261" w:type="pct"/>
          </w:tcPr>
          <w:p w14:paraId="072BB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2C06F3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1B76E38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B02758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68636F3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E73977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5A0723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46F843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5309AC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2BC7127" w14:textId="145538C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8D33EA8" w14:textId="53FB2FF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771CD381"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School</w:t>
            </w:r>
          </w:p>
        </w:tc>
        <w:tc>
          <w:tcPr>
            <w:tcW w:w="261" w:type="pct"/>
          </w:tcPr>
          <w:p w14:paraId="27EAFB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7CC96A7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6053B8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1C999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E05A20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75DFF584" w14:textId="750076F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0E554657" w14:textId="2DE16DD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1C31625" w14:textId="0ACF3A2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4354996" w14:textId="5A10662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589C7C0" w14:textId="422B1B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436A1D47" w14:textId="3E4483B4" w:rsidTr="008C6EEF">
        <w:tc>
          <w:tcPr>
            <w:cnfStyle w:val="001000000000" w:firstRow="0" w:lastRow="0" w:firstColumn="1" w:lastColumn="0" w:oddVBand="0" w:evenVBand="0" w:oddHBand="0" w:evenHBand="0" w:firstRowFirstColumn="0" w:firstRowLastColumn="0" w:lastRowFirstColumn="0" w:lastRowLastColumn="0"/>
            <w:tcW w:w="1650" w:type="pct"/>
          </w:tcPr>
          <w:p w14:paraId="5B17B52E" w14:textId="77777777" w:rsidR="009D3E41" w:rsidRPr="002C0DBD" w:rsidRDefault="009D3E41" w:rsidP="00700193">
            <w:pPr>
              <w:rPr>
                <w:rFonts w:ascii="Book Antiqua" w:hAnsi="Book Antiqua" w:cs="Times New Roman"/>
                <w:color w:val="auto"/>
                <w:sz w:val="18"/>
                <w:szCs w:val="18"/>
              </w:rPr>
            </w:pPr>
          </w:p>
        </w:tc>
        <w:tc>
          <w:tcPr>
            <w:tcW w:w="261" w:type="pct"/>
          </w:tcPr>
          <w:p w14:paraId="378E93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73B134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70252AE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CECF6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09BB767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02D41BC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3860F0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486BC7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9E0F6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03671857" w14:textId="0B549F3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5D35DFA" w14:textId="2E7C87F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8F2060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Training &amp; Apprenticeships</w:t>
            </w:r>
          </w:p>
        </w:tc>
        <w:tc>
          <w:tcPr>
            <w:tcW w:w="261" w:type="pct"/>
          </w:tcPr>
          <w:p w14:paraId="57DE47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56C0CF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D396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ED02C0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5334F9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3F129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38EB5F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399E19C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EC56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3A914C0" w14:textId="765BC4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7ABD915D" w14:textId="0A0CA9CF" w:rsidTr="008C6EEF">
        <w:tc>
          <w:tcPr>
            <w:cnfStyle w:val="001000000000" w:firstRow="0" w:lastRow="0" w:firstColumn="1" w:lastColumn="0" w:oddVBand="0" w:evenVBand="0" w:oddHBand="0" w:evenHBand="0" w:firstRowFirstColumn="0" w:firstRowLastColumn="0" w:lastRowFirstColumn="0" w:lastRowLastColumn="0"/>
            <w:tcW w:w="1650" w:type="pct"/>
          </w:tcPr>
          <w:p w14:paraId="18C9013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7241243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48179F3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D43A1E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6A5DE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44C08D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EBCD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CC7F4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53979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907F3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9F3007A" w14:textId="45F6B9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1C6BB4EF" w14:textId="55B888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57E9113"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Less than five O’levels</w:t>
            </w:r>
          </w:p>
        </w:tc>
        <w:tc>
          <w:tcPr>
            <w:tcW w:w="261" w:type="pct"/>
          </w:tcPr>
          <w:p w14:paraId="73905C2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42BD3E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06D24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61C405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4DC5CE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397F2DF0" w14:textId="7D94B8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DDD94E4" w14:textId="4D64CD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3709DD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746C9E" w14:textId="2F32ECF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B47AFEB" w14:textId="4FB9A36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6125E0A" w14:textId="56E06036" w:rsidTr="008C6EEF">
        <w:tc>
          <w:tcPr>
            <w:cnfStyle w:val="001000000000" w:firstRow="0" w:lastRow="0" w:firstColumn="1" w:lastColumn="0" w:oddVBand="0" w:evenVBand="0" w:oddHBand="0" w:evenHBand="0" w:firstRowFirstColumn="0" w:firstRowLastColumn="0" w:lastRowFirstColumn="0" w:lastRowLastColumn="0"/>
            <w:tcW w:w="1650" w:type="pct"/>
          </w:tcPr>
          <w:p w14:paraId="6B08E77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4FA5051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-3.24</w:t>
            </w:r>
          </w:p>
        </w:tc>
        <w:tc>
          <w:tcPr>
            <w:tcW w:w="261" w:type="pct"/>
          </w:tcPr>
          <w:p w14:paraId="08C03D9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52085AB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58E19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-0.17</w:t>
            </w:r>
          </w:p>
        </w:tc>
        <w:tc>
          <w:tcPr>
            <w:tcW w:w="400" w:type="pct"/>
          </w:tcPr>
          <w:p w14:paraId="577100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542B7F83" w14:textId="7BBBE1D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-3.26</w:t>
            </w:r>
          </w:p>
        </w:tc>
        <w:tc>
          <w:tcPr>
            <w:tcW w:w="333" w:type="pct"/>
          </w:tcPr>
          <w:p w14:paraId="3EA7F07C" w14:textId="0629EF6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50CFCECA" w14:textId="3A5B17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3CEC88" w14:textId="46DC71D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397" w:type="pct"/>
          </w:tcPr>
          <w:p w14:paraId="69247F90" w14:textId="70E2FA4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07AFECD" w14:textId="7B1FDAC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9AE9C0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5AA445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6B0590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F7A9E3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E14972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6F7473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BFEB4A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5CCB69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285B30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D59364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5669D346" w14:textId="6F4AEC6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C7E4FB9" w14:textId="08F73A94" w:rsidTr="008C6EEF">
        <w:tc>
          <w:tcPr>
            <w:cnfStyle w:val="001000000000" w:firstRow="0" w:lastRow="0" w:firstColumn="1" w:lastColumn="0" w:oddVBand="0" w:evenVBand="0" w:oddHBand="0" w:evenHBand="0" w:firstRowFirstColumn="0" w:firstRowLastColumn="0" w:lastRowFirstColumn="0" w:lastRowLastColumn="0"/>
            <w:tcW w:w="1650" w:type="pct"/>
          </w:tcPr>
          <w:p w14:paraId="098DA5F7"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Female</w:t>
            </w:r>
          </w:p>
        </w:tc>
        <w:tc>
          <w:tcPr>
            <w:tcW w:w="261" w:type="pct"/>
          </w:tcPr>
          <w:p w14:paraId="1A249D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09C088A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A47A9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A2D3E4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64BA6D1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F20C221" w14:textId="40BE186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3E2C8BE" w14:textId="57BBD5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28EEF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087892D" w14:textId="5BFB844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2EBB11F" w14:textId="5B0E17F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ADC966F" w14:textId="578A8D1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C51ACF"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Male</w:t>
            </w:r>
          </w:p>
        </w:tc>
        <w:tc>
          <w:tcPr>
            <w:tcW w:w="261" w:type="pct"/>
          </w:tcPr>
          <w:p w14:paraId="78A276A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1.52</w:t>
            </w:r>
          </w:p>
        </w:tc>
        <w:tc>
          <w:tcPr>
            <w:tcW w:w="261" w:type="pct"/>
          </w:tcPr>
          <w:p w14:paraId="0BAEBD6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(0.09)</w:t>
            </w:r>
          </w:p>
        </w:tc>
        <w:tc>
          <w:tcPr>
            <w:tcW w:w="213" w:type="pct"/>
          </w:tcPr>
          <w:p w14:paraId="49A434D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3B8BE69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400" w:type="pct"/>
          </w:tcPr>
          <w:p w14:paraId="0119D1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6F145196" w14:textId="4464E4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1.51</w:t>
            </w:r>
          </w:p>
        </w:tc>
        <w:tc>
          <w:tcPr>
            <w:tcW w:w="333" w:type="pct"/>
          </w:tcPr>
          <w:p w14:paraId="1FA366FC" w14:textId="4BC067E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(0.09)</w:t>
            </w:r>
          </w:p>
        </w:tc>
        <w:tc>
          <w:tcPr>
            <w:tcW w:w="214" w:type="pct"/>
            <w:gridSpan w:val="2"/>
          </w:tcPr>
          <w:p w14:paraId="06AEA187" w14:textId="6789CE7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4775E2E" w14:textId="176D83E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0.24</w:t>
            </w:r>
          </w:p>
        </w:tc>
        <w:tc>
          <w:tcPr>
            <w:tcW w:w="397" w:type="pct"/>
          </w:tcPr>
          <w:p w14:paraId="373CD962" w14:textId="31CD035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0E4F3CB1" w14:textId="0DED77C1" w:rsidTr="008C6EEF">
        <w:tc>
          <w:tcPr>
            <w:cnfStyle w:val="001000000000" w:firstRow="0" w:lastRow="0" w:firstColumn="1" w:lastColumn="0" w:oddVBand="0" w:evenVBand="0" w:oddHBand="0" w:evenHBand="0" w:firstRowFirstColumn="0" w:firstRowLastColumn="0" w:lastRowFirstColumn="0" w:lastRowLastColumn="0"/>
            <w:tcW w:w="1650" w:type="pct"/>
          </w:tcPr>
          <w:p w14:paraId="2B84167D"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055F7E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3B76346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0C4C4F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7C4C2A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326D07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FB6B7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125D528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63E88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811791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3A33E076" w14:textId="2264F60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03552971" w14:textId="4346D82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0D7FCF0"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Own Home</w:t>
            </w:r>
          </w:p>
        </w:tc>
        <w:tc>
          <w:tcPr>
            <w:tcW w:w="261" w:type="pct"/>
          </w:tcPr>
          <w:p w14:paraId="490F443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9B9320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00C0D89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40D1A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2EB69B4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B4CE659" w14:textId="11E7D09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8BC19E1" w14:textId="053AD933"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52BA5D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686DC9C" w14:textId="3DAB3BE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8E40376" w14:textId="6D26574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F5EF835" w14:textId="5552FB6D" w:rsidTr="008C6EEF">
        <w:tc>
          <w:tcPr>
            <w:cnfStyle w:val="001000000000" w:firstRow="0" w:lastRow="0" w:firstColumn="1" w:lastColumn="0" w:oddVBand="0" w:evenVBand="0" w:oddHBand="0" w:evenHBand="0" w:firstRowFirstColumn="0" w:firstRowLastColumn="0" w:lastRowFirstColumn="0" w:lastRowLastColumn="0"/>
            <w:tcW w:w="1650" w:type="pct"/>
          </w:tcPr>
          <w:p w14:paraId="75237CA9"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D724A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0.38</w:t>
            </w:r>
          </w:p>
        </w:tc>
        <w:tc>
          <w:tcPr>
            <w:tcW w:w="261" w:type="pct"/>
          </w:tcPr>
          <w:p w14:paraId="549FBDB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(0.08)</w:t>
            </w:r>
          </w:p>
        </w:tc>
        <w:tc>
          <w:tcPr>
            <w:tcW w:w="213" w:type="pct"/>
          </w:tcPr>
          <w:p w14:paraId="0F3E643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99" w:type="pct"/>
          </w:tcPr>
          <w:p w14:paraId="679724B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C6843B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273" w:type="pct"/>
          </w:tcPr>
          <w:p w14:paraId="21ACA049" w14:textId="212524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262B4844" w14:textId="19714BF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(0.08)</w:t>
            </w:r>
          </w:p>
        </w:tc>
        <w:tc>
          <w:tcPr>
            <w:tcW w:w="214" w:type="pct"/>
            <w:gridSpan w:val="2"/>
          </w:tcPr>
          <w:p w14:paraId="7ECF2341" w14:textId="67048FA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B88775C" w14:textId="2FFFC41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55D3D1C" w14:textId="650FFAB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7557FC" w14:textId="26831E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964DD2C"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5D85CB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70E0E5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ECBAB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66DE73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14C0C9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39D845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059A49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482823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DC9BC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1395B02F" w14:textId="6D58034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14D5B243" w14:textId="747B9645" w:rsidTr="008C6EEF">
        <w:tc>
          <w:tcPr>
            <w:cnfStyle w:val="001000000000" w:firstRow="0" w:lastRow="0" w:firstColumn="1" w:lastColumn="0" w:oddVBand="0" w:evenVBand="0" w:oddHBand="0" w:evenHBand="0" w:firstRowFirstColumn="0" w:firstRowLastColumn="0" w:lastRowFirstColumn="0" w:lastRowLastColumn="0"/>
            <w:tcW w:w="1650" w:type="pct"/>
          </w:tcPr>
          <w:p w14:paraId="71BD2D25"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179D30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-0.12</w:t>
            </w:r>
          </w:p>
        </w:tc>
        <w:tc>
          <w:tcPr>
            <w:tcW w:w="261" w:type="pct"/>
          </w:tcPr>
          <w:p w14:paraId="39A1DE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3" w:type="pct"/>
          </w:tcPr>
          <w:p w14:paraId="11CEAF2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12106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2B0874E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6DB16F10" w14:textId="545E7E3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333" w:type="pct"/>
          </w:tcPr>
          <w:p w14:paraId="1CA25048" w14:textId="3FF1C45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(1.30)</w:t>
            </w:r>
          </w:p>
        </w:tc>
        <w:tc>
          <w:tcPr>
            <w:tcW w:w="214" w:type="pct"/>
            <w:gridSpan w:val="2"/>
          </w:tcPr>
          <w:p w14:paraId="2D500A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2BA3062" w14:textId="1E2AE92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1440DA28" w14:textId="367D7A3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r>
      <w:tr w:rsidR="002C0DBD" w:rsidRPr="002C0DBD" w14:paraId="766DB91A" w14:textId="083232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5247F0B"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442AA6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261" w:type="pct"/>
          </w:tcPr>
          <w:p w14:paraId="3342971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(0.23)</w:t>
            </w:r>
          </w:p>
        </w:tc>
        <w:tc>
          <w:tcPr>
            <w:tcW w:w="213" w:type="pct"/>
          </w:tcPr>
          <w:p w14:paraId="1CAAA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5A36F3B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0930927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273" w:type="pct"/>
          </w:tcPr>
          <w:p w14:paraId="25BF8639" w14:textId="11172F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-0.45</w:t>
            </w:r>
          </w:p>
        </w:tc>
        <w:tc>
          <w:tcPr>
            <w:tcW w:w="333" w:type="pct"/>
          </w:tcPr>
          <w:p w14:paraId="72AD13AA" w14:textId="14B39A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(0.26)</w:t>
            </w:r>
          </w:p>
        </w:tc>
        <w:tc>
          <w:tcPr>
            <w:tcW w:w="214" w:type="pct"/>
            <w:gridSpan w:val="2"/>
          </w:tcPr>
          <w:p w14:paraId="67F6C9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8BD1B7" w14:textId="31DF994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23A58379" w14:textId="4131E14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r>
      <w:tr w:rsidR="002C0DBD" w:rsidRPr="002C0DBD" w14:paraId="6055175A" w14:textId="64A9E663" w:rsidTr="008C6EEF">
        <w:tc>
          <w:tcPr>
            <w:cnfStyle w:val="001000000000" w:firstRow="0" w:lastRow="0" w:firstColumn="1" w:lastColumn="0" w:oddVBand="0" w:evenVBand="0" w:oddHBand="0" w:evenHBand="0" w:firstRowFirstColumn="0" w:firstRowLastColumn="0" w:lastRowFirstColumn="0" w:lastRowLastColumn="0"/>
            <w:tcW w:w="1650" w:type="pct"/>
          </w:tcPr>
          <w:p w14:paraId="6A630A76"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74953FF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1CC48EB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BA32F1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E5232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266C00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0A046F5" w14:textId="6327B36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287BE824" w14:textId="0519F30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4D503AB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9E97F6F" w14:textId="4F8DE68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590E4DF" w14:textId="11D1BAB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640D2676" w14:textId="651F6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6DAF49"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79EA6A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61" w:type="pct"/>
          </w:tcPr>
          <w:p w14:paraId="30FDADB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3" w:type="pct"/>
          </w:tcPr>
          <w:p w14:paraId="0EFE554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1A015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56B27F8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0F42E96" w14:textId="2B294C0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0.13</w:t>
            </w:r>
          </w:p>
        </w:tc>
        <w:tc>
          <w:tcPr>
            <w:tcW w:w="333" w:type="pct"/>
          </w:tcPr>
          <w:p w14:paraId="7CE9ECD7" w14:textId="2E36C91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(0.19)</w:t>
            </w:r>
          </w:p>
        </w:tc>
        <w:tc>
          <w:tcPr>
            <w:tcW w:w="214" w:type="pct"/>
            <w:gridSpan w:val="2"/>
          </w:tcPr>
          <w:p w14:paraId="4F015A2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1ED8F0D" w14:textId="4B6964C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407B0348" w14:textId="59DABF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7DC3AE9C" w14:textId="307F9BB2" w:rsidTr="008C6EEF">
        <w:tc>
          <w:tcPr>
            <w:cnfStyle w:val="001000000000" w:firstRow="0" w:lastRow="0" w:firstColumn="1" w:lastColumn="0" w:oddVBand="0" w:evenVBand="0" w:oddHBand="0" w:evenHBand="0" w:firstRowFirstColumn="0" w:firstRowLastColumn="0" w:lastRowFirstColumn="0" w:lastRowLastColumn="0"/>
            <w:tcW w:w="1650" w:type="pct"/>
          </w:tcPr>
          <w:p w14:paraId="678965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1D11F5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0.97</w:t>
            </w:r>
          </w:p>
        </w:tc>
        <w:tc>
          <w:tcPr>
            <w:tcW w:w="261" w:type="pct"/>
          </w:tcPr>
          <w:p w14:paraId="5501660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3" w:type="pct"/>
          </w:tcPr>
          <w:p w14:paraId="31B34D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6C004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4F7EAEC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0901BF80" w14:textId="7FB1215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333" w:type="pct"/>
          </w:tcPr>
          <w:p w14:paraId="09DF21EB" w14:textId="4C9A2B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(0.20)</w:t>
            </w:r>
          </w:p>
        </w:tc>
        <w:tc>
          <w:tcPr>
            <w:tcW w:w="214" w:type="pct"/>
            <w:gridSpan w:val="2"/>
          </w:tcPr>
          <w:p w14:paraId="317F5E16" w14:textId="16FE3DE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E492FE1" w14:textId="51437CB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2351BF9D" w14:textId="1245AB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6D293F2B" w14:textId="6411F723"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70E97CF"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65E2CF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0.90</w:t>
            </w:r>
          </w:p>
        </w:tc>
        <w:tc>
          <w:tcPr>
            <w:tcW w:w="261" w:type="pct"/>
          </w:tcPr>
          <w:p w14:paraId="493DFE5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6A524D7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7247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0.05</w:t>
            </w:r>
          </w:p>
        </w:tc>
        <w:tc>
          <w:tcPr>
            <w:tcW w:w="400" w:type="pct"/>
          </w:tcPr>
          <w:p w14:paraId="2538D26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102E59CF" w14:textId="7F92D16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0.81</w:t>
            </w:r>
          </w:p>
        </w:tc>
        <w:tc>
          <w:tcPr>
            <w:tcW w:w="333" w:type="pct"/>
          </w:tcPr>
          <w:p w14:paraId="32E22160" w14:textId="21077C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2AB00EF9" w14:textId="7928FAE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3F3B2300" w14:textId="2610FBB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397" w:type="pct"/>
          </w:tcPr>
          <w:p w14:paraId="70594244" w14:textId="3DE7BF39"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3831B86C" w14:textId="277BB44A" w:rsidTr="008C6EEF">
        <w:tc>
          <w:tcPr>
            <w:cnfStyle w:val="001000000000" w:firstRow="0" w:lastRow="0" w:firstColumn="1" w:lastColumn="0" w:oddVBand="0" w:evenVBand="0" w:oddHBand="0" w:evenHBand="0" w:firstRowFirstColumn="0" w:firstRowLastColumn="0" w:lastRowFirstColumn="0" w:lastRowLastColumn="0"/>
            <w:tcW w:w="1650" w:type="pct"/>
          </w:tcPr>
          <w:p w14:paraId="626942C4"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7B3333A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0.84</w:t>
            </w:r>
          </w:p>
        </w:tc>
        <w:tc>
          <w:tcPr>
            <w:tcW w:w="261" w:type="pct"/>
          </w:tcPr>
          <w:p w14:paraId="7650FDA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1C1F0E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E87144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0.04</w:t>
            </w:r>
          </w:p>
        </w:tc>
        <w:tc>
          <w:tcPr>
            <w:tcW w:w="400" w:type="pct"/>
          </w:tcPr>
          <w:p w14:paraId="4F20D64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4A3F29C8" w14:textId="42BB6AA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0.61</w:t>
            </w:r>
          </w:p>
        </w:tc>
        <w:tc>
          <w:tcPr>
            <w:tcW w:w="333" w:type="pct"/>
          </w:tcPr>
          <w:p w14:paraId="032E9B0C" w14:textId="5A4D444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40FA694C" w14:textId="3EC681A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1A65DCD" w14:textId="4AAE1F5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A12A011" w14:textId="3F0F30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4F4A6F82" w14:textId="459FAE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67CD575"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5E15DB9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1.08</w:t>
            </w:r>
          </w:p>
        </w:tc>
        <w:tc>
          <w:tcPr>
            <w:tcW w:w="261" w:type="pct"/>
          </w:tcPr>
          <w:p w14:paraId="07972E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(0.15)</w:t>
            </w:r>
          </w:p>
        </w:tc>
        <w:tc>
          <w:tcPr>
            <w:tcW w:w="213" w:type="pct"/>
          </w:tcPr>
          <w:p w14:paraId="4DE8E98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B544E0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400" w:type="pct"/>
          </w:tcPr>
          <w:p w14:paraId="6C41C51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5AD59C5D" w14:textId="274FE1C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0.93</w:t>
            </w:r>
          </w:p>
        </w:tc>
        <w:tc>
          <w:tcPr>
            <w:tcW w:w="333" w:type="pct"/>
          </w:tcPr>
          <w:p w14:paraId="20AE37CF" w14:textId="641332E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(0.17)</w:t>
            </w:r>
          </w:p>
        </w:tc>
        <w:tc>
          <w:tcPr>
            <w:tcW w:w="214" w:type="pct"/>
            <w:gridSpan w:val="2"/>
          </w:tcPr>
          <w:p w14:paraId="55E61AF2" w14:textId="1E8B28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7A49346" w14:textId="5BA07E1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EB5741" w14:textId="11C21E9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r>
      <w:tr w:rsidR="002C0DBD" w:rsidRPr="002C0DBD" w14:paraId="18B55CA3" w14:textId="5A983228" w:rsidTr="008C6EEF">
        <w:tc>
          <w:tcPr>
            <w:cnfStyle w:val="001000000000" w:firstRow="0" w:lastRow="0" w:firstColumn="1" w:lastColumn="0" w:oddVBand="0" w:evenVBand="0" w:oddHBand="0" w:evenHBand="0" w:firstRowFirstColumn="0" w:firstRowLastColumn="0" w:lastRowFirstColumn="0" w:lastRowLastColumn="0"/>
            <w:tcW w:w="1650" w:type="pct"/>
          </w:tcPr>
          <w:p w14:paraId="75A4A810"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48D065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-0.72</w:t>
            </w:r>
          </w:p>
        </w:tc>
        <w:tc>
          <w:tcPr>
            <w:tcW w:w="261" w:type="pct"/>
          </w:tcPr>
          <w:p w14:paraId="7DE00F5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3" w:type="pct"/>
          </w:tcPr>
          <w:p w14:paraId="17BA8B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6A8D2F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456468E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5B8D1F46" w14:textId="3BF714C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-0.68</w:t>
            </w:r>
          </w:p>
        </w:tc>
        <w:tc>
          <w:tcPr>
            <w:tcW w:w="333" w:type="pct"/>
          </w:tcPr>
          <w:p w14:paraId="4C854E6D" w14:textId="5573A6D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09175959" w14:textId="07EBAB7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FCB6BD8" w14:textId="35F4A0A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119BDA62" w14:textId="04C3D38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4497721" w14:textId="03C3894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0AFA8B8" w14:textId="77777777" w:rsidR="009D3E41" w:rsidRPr="002C0DBD" w:rsidRDefault="009D3E41" w:rsidP="00700193">
            <w:pPr>
              <w:rPr>
                <w:rFonts w:ascii="Book Antiqua" w:hAnsi="Book Antiqua" w:cs="Times New Roman"/>
                <w:i/>
                <w:iCs/>
                <w:color w:val="auto"/>
                <w:sz w:val="18"/>
                <w:szCs w:val="18"/>
              </w:rPr>
            </w:pPr>
          </w:p>
        </w:tc>
        <w:tc>
          <w:tcPr>
            <w:tcW w:w="261" w:type="pct"/>
          </w:tcPr>
          <w:p w14:paraId="6DE8439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27663F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12E57A8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0899922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068923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D2ECF1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7C3F5C5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CDC96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DB350E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0E91CB9B" w14:textId="19F5265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695EF9F" w14:textId="49F84FF3" w:rsidTr="008C6EEF">
        <w:tc>
          <w:tcPr>
            <w:cnfStyle w:val="001000000000" w:firstRow="0" w:lastRow="0" w:firstColumn="1" w:lastColumn="0" w:oddVBand="0" w:evenVBand="0" w:oddHBand="0" w:evenHBand="0" w:firstRowFirstColumn="0" w:firstRowLastColumn="0" w:lastRowFirstColumn="0" w:lastRowLastColumn="0"/>
            <w:tcW w:w="1650" w:type="pct"/>
          </w:tcPr>
          <w:p w14:paraId="616BFA1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Unemployment &amp; Out of Labour Force</w:t>
            </w:r>
          </w:p>
        </w:tc>
        <w:tc>
          <w:tcPr>
            <w:tcW w:w="261" w:type="pct"/>
          </w:tcPr>
          <w:p w14:paraId="06661AA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61A1BE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02ADBB4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5DF629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4791892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232593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DE9AE6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B7BF81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DE9E91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53281EED" w14:textId="5334610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6968965C" w14:textId="7A746D6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1167F1A"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Educational Attainment</w:t>
            </w:r>
          </w:p>
        </w:tc>
        <w:tc>
          <w:tcPr>
            <w:tcW w:w="261" w:type="pct"/>
          </w:tcPr>
          <w:p w14:paraId="3716E83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04D6F1F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450DCA8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D206F0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2050E1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4DFF87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1F5878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84CEC2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A0D084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4FC76EF" w14:textId="11A0FE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016B4D44" w14:textId="19616761" w:rsidTr="008C6EEF">
        <w:tc>
          <w:tcPr>
            <w:cnfStyle w:val="001000000000" w:firstRow="0" w:lastRow="0" w:firstColumn="1" w:lastColumn="0" w:oddVBand="0" w:evenVBand="0" w:oddHBand="0" w:evenHBand="0" w:firstRowFirstColumn="0" w:firstRowLastColumn="0" w:lastRowFirstColumn="0" w:lastRowLastColumn="0"/>
            <w:tcW w:w="1650" w:type="pct"/>
          </w:tcPr>
          <w:p w14:paraId="6C5D440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Less than five O’levels</w:t>
            </w:r>
          </w:p>
        </w:tc>
        <w:tc>
          <w:tcPr>
            <w:tcW w:w="261" w:type="pct"/>
          </w:tcPr>
          <w:p w14:paraId="51079D0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2C1F0EE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3E8B57B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2B19A6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727CD9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46B3EB25" w14:textId="300E86E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E59E20A" w14:textId="385A4A7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54A2135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CC0322" w14:textId="7AE7D5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7FB6AD6D" w14:textId="2B011A9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1AB9B1F2" w14:textId="7BD1B14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C7FD517"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Five or More O’levels</w:t>
            </w:r>
          </w:p>
        </w:tc>
        <w:tc>
          <w:tcPr>
            <w:tcW w:w="261" w:type="pct"/>
          </w:tcPr>
          <w:p w14:paraId="1F1E8D5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-3.94</w:t>
            </w:r>
          </w:p>
        </w:tc>
        <w:tc>
          <w:tcPr>
            <w:tcW w:w="261" w:type="pct"/>
          </w:tcPr>
          <w:p w14:paraId="72218B4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(0.27)</w:t>
            </w:r>
          </w:p>
        </w:tc>
        <w:tc>
          <w:tcPr>
            <w:tcW w:w="213" w:type="pct"/>
          </w:tcPr>
          <w:p w14:paraId="0BE9E3C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26D305A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-0.03</w:t>
            </w:r>
          </w:p>
        </w:tc>
        <w:tc>
          <w:tcPr>
            <w:tcW w:w="400" w:type="pct"/>
          </w:tcPr>
          <w:p w14:paraId="088CCDC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59A642E5" w14:textId="291DC1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-3.97</w:t>
            </w:r>
          </w:p>
        </w:tc>
        <w:tc>
          <w:tcPr>
            <w:tcW w:w="333" w:type="pct"/>
          </w:tcPr>
          <w:p w14:paraId="43BD63AA" w14:textId="5219B5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4" w:type="pct"/>
            <w:gridSpan w:val="2"/>
          </w:tcPr>
          <w:p w14:paraId="417F6538" w14:textId="06E3474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F5AE48B" w14:textId="4B56E8B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04A6F6AC" w14:textId="610DCBB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5CEA3786" w14:textId="212719B2" w:rsidTr="008C6EEF">
        <w:tc>
          <w:tcPr>
            <w:cnfStyle w:val="001000000000" w:firstRow="0" w:lastRow="0" w:firstColumn="1" w:lastColumn="0" w:oddVBand="0" w:evenVBand="0" w:oddHBand="0" w:evenHBand="0" w:firstRowFirstColumn="0" w:firstRowLastColumn="0" w:lastRowFirstColumn="0" w:lastRowLastColumn="0"/>
            <w:tcW w:w="1650" w:type="pct"/>
          </w:tcPr>
          <w:p w14:paraId="60EC4A15"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Sex</w:t>
            </w:r>
          </w:p>
        </w:tc>
        <w:tc>
          <w:tcPr>
            <w:tcW w:w="261" w:type="pct"/>
          </w:tcPr>
          <w:p w14:paraId="63E2F82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557831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594C80F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6FC506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78A4927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5D466506"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09172B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7AD24F4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713922C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277EE4F" w14:textId="6CFE821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570D8D8" w14:textId="678DDBD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0610086"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lastRenderedPageBreak/>
              <w:t>Female</w:t>
            </w:r>
          </w:p>
        </w:tc>
        <w:tc>
          <w:tcPr>
            <w:tcW w:w="261" w:type="pct"/>
          </w:tcPr>
          <w:p w14:paraId="445DDD4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5FFF13BB"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57A4E1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B69BD8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529A0D6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0AC14EB7" w14:textId="792E15A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76C3CB42" w14:textId="7801B72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62B414A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18897DE" w14:textId="74DC4D6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476A4CB7" w14:textId="42913F9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3A6E2A44" w14:textId="0DF072BB" w:rsidTr="008C6EEF">
        <w:tc>
          <w:tcPr>
            <w:cnfStyle w:val="001000000000" w:firstRow="0" w:lastRow="0" w:firstColumn="1" w:lastColumn="0" w:oddVBand="0" w:evenVBand="0" w:oddHBand="0" w:evenHBand="0" w:firstRowFirstColumn="0" w:firstRowLastColumn="0" w:lastRowFirstColumn="0" w:lastRowLastColumn="0"/>
            <w:tcW w:w="1650" w:type="pct"/>
          </w:tcPr>
          <w:p w14:paraId="653BC596"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Male</w:t>
            </w:r>
          </w:p>
        </w:tc>
        <w:tc>
          <w:tcPr>
            <w:tcW w:w="261" w:type="pct"/>
          </w:tcPr>
          <w:p w14:paraId="4117F3A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-0.37</w:t>
            </w:r>
          </w:p>
        </w:tc>
        <w:tc>
          <w:tcPr>
            <w:tcW w:w="261" w:type="pct"/>
          </w:tcPr>
          <w:p w14:paraId="4EEAC6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(0.14)</w:t>
            </w:r>
          </w:p>
        </w:tc>
        <w:tc>
          <w:tcPr>
            <w:tcW w:w="213" w:type="pct"/>
          </w:tcPr>
          <w:p w14:paraId="1FDB5E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3DCDF4F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213C6B93"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470E916F" w14:textId="56347952"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333" w:type="pct"/>
          </w:tcPr>
          <w:p w14:paraId="197711CE" w14:textId="72B4992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(0.14)</w:t>
            </w:r>
          </w:p>
        </w:tc>
        <w:tc>
          <w:tcPr>
            <w:tcW w:w="214" w:type="pct"/>
            <w:gridSpan w:val="2"/>
          </w:tcPr>
          <w:p w14:paraId="372DCC2C" w14:textId="47B393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72FE758B" w14:textId="326E387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31C1CBB5" w14:textId="6A2461E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7EFF096E" w14:textId="61D3B57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2F5855FC"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color w:val="auto"/>
                <w:sz w:val="18"/>
                <w:szCs w:val="18"/>
              </w:rPr>
              <w:t>Housing Tenure</w:t>
            </w:r>
          </w:p>
        </w:tc>
        <w:tc>
          <w:tcPr>
            <w:tcW w:w="261" w:type="pct"/>
          </w:tcPr>
          <w:p w14:paraId="6AE771D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61" w:type="pct"/>
          </w:tcPr>
          <w:p w14:paraId="4C08633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3" w:type="pct"/>
          </w:tcPr>
          <w:p w14:paraId="78D3CBE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04399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00" w:type="pct"/>
          </w:tcPr>
          <w:p w14:paraId="6C663DF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73" w:type="pct"/>
          </w:tcPr>
          <w:p w14:paraId="122C253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33" w:type="pct"/>
          </w:tcPr>
          <w:p w14:paraId="0609D89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6CB5AA1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104C16C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397" w:type="pct"/>
          </w:tcPr>
          <w:p w14:paraId="7D92D453" w14:textId="26F0533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r>
      <w:tr w:rsidR="002C0DBD" w:rsidRPr="002C0DBD" w14:paraId="242509CF" w14:textId="77EA89F7" w:rsidTr="008C6EEF">
        <w:tc>
          <w:tcPr>
            <w:cnfStyle w:val="001000000000" w:firstRow="0" w:lastRow="0" w:firstColumn="1" w:lastColumn="0" w:oddVBand="0" w:evenVBand="0" w:oddHBand="0" w:evenHBand="0" w:firstRowFirstColumn="0" w:firstRowLastColumn="0" w:lastRowFirstColumn="0" w:lastRowLastColumn="0"/>
            <w:tcW w:w="1650" w:type="pct"/>
          </w:tcPr>
          <w:p w14:paraId="1919C9EF"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i/>
                <w:iCs/>
                <w:color w:val="auto"/>
                <w:sz w:val="18"/>
                <w:szCs w:val="18"/>
              </w:rPr>
              <w:t>Own Home</w:t>
            </w:r>
          </w:p>
        </w:tc>
        <w:tc>
          <w:tcPr>
            <w:tcW w:w="261" w:type="pct"/>
          </w:tcPr>
          <w:p w14:paraId="0D648AC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2D9E0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2215792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2CD556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0F5734F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10C86670" w14:textId="7916F89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6384DD6A" w14:textId="014ADE7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20C7E7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014A254" w14:textId="30465F8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171BF16" w14:textId="16CB195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A8C5178" w14:textId="39CC78C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BF610C8" w14:textId="77777777" w:rsidR="009D3E41" w:rsidRPr="002C0DBD" w:rsidRDefault="009D3E41" w:rsidP="00700193">
            <w:pPr>
              <w:rPr>
                <w:rFonts w:ascii="Book Antiqua" w:hAnsi="Book Antiqua" w:cs="Times New Roman"/>
                <w:color w:val="auto"/>
                <w:sz w:val="18"/>
                <w:szCs w:val="18"/>
              </w:rPr>
            </w:pPr>
            <w:r w:rsidRPr="002C0DBD">
              <w:rPr>
                <w:rFonts w:ascii="Book Antiqua" w:hAnsi="Book Antiqua" w:cs="Times New Roman"/>
                <w:i/>
                <w:iCs/>
                <w:color w:val="auto"/>
                <w:sz w:val="18"/>
                <w:szCs w:val="18"/>
              </w:rPr>
              <w:t>Do not Own Home</w:t>
            </w:r>
          </w:p>
        </w:tc>
        <w:tc>
          <w:tcPr>
            <w:tcW w:w="261" w:type="pct"/>
          </w:tcPr>
          <w:p w14:paraId="69EEA68A"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0.8</w:t>
            </w:r>
          </w:p>
        </w:tc>
        <w:tc>
          <w:tcPr>
            <w:tcW w:w="261" w:type="pct"/>
          </w:tcPr>
          <w:p w14:paraId="0377ECD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(0.16)</w:t>
            </w:r>
          </w:p>
        </w:tc>
        <w:tc>
          <w:tcPr>
            <w:tcW w:w="213" w:type="pct"/>
          </w:tcPr>
          <w:p w14:paraId="2AC53BB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eastAsia="Times New Roman" w:hAnsi="Book Antiqua" w:cs="Times New Roman"/>
                <w:color w:val="auto"/>
                <w:sz w:val="18"/>
                <w:szCs w:val="18"/>
              </w:rPr>
              <w:t>***</w:t>
            </w:r>
          </w:p>
        </w:tc>
        <w:tc>
          <w:tcPr>
            <w:tcW w:w="499" w:type="pct"/>
          </w:tcPr>
          <w:p w14:paraId="6B8F8B07"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0.01</w:t>
            </w:r>
          </w:p>
        </w:tc>
        <w:tc>
          <w:tcPr>
            <w:tcW w:w="400" w:type="pct"/>
          </w:tcPr>
          <w:p w14:paraId="7CD57F4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(0.00)</w:t>
            </w:r>
          </w:p>
        </w:tc>
        <w:tc>
          <w:tcPr>
            <w:tcW w:w="273" w:type="pct"/>
          </w:tcPr>
          <w:p w14:paraId="114CEE1F" w14:textId="7BB1F9E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0.92</w:t>
            </w:r>
          </w:p>
        </w:tc>
        <w:tc>
          <w:tcPr>
            <w:tcW w:w="333" w:type="pct"/>
          </w:tcPr>
          <w:p w14:paraId="58C9F806" w14:textId="2967A9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(0.16)</w:t>
            </w:r>
          </w:p>
        </w:tc>
        <w:tc>
          <w:tcPr>
            <w:tcW w:w="214" w:type="pct"/>
            <w:gridSpan w:val="2"/>
          </w:tcPr>
          <w:p w14:paraId="10FF56AD" w14:textId="437DC32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2EACF255" w14:textId="787090D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52A94740" w14:textId="22EA2FAB"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r>
      <w:tr w:rsidR="002C0DBD" w:rsidRPr="002C0DBD" w14:paraId="0575CF5B" w14:textId="3F6E25F1" w:rsidTr="008C6EEF">
        <w:tc>
          <w:tcPr>
            <w:cnfStyle w:val="001000000000" w:firstRow="0" w:lastRow="0" w:firstColumn="1" w:lastColumn="0" w:oddVBand="0" w:evenVBand="0" w:oddHBand="0" w:evenHBand="0" w:firstRowFirstColumn="0" w:firstRowLastColumn="0" w:lastRowFirstColumn="0" w:lastRowLastColumn="0"/>
            <w:tcW w:w="1650" w:type="pct"/>
          </w:tcPr>
          <w:p w14:paraId="541E5DEE"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NS-SEC</w:t>
            </w:r>
          </w:p>
        </w:tc>
        <w:tc>
          <w:tcPr>
            <w:tcW w:w="261" w:type="pct"/>
          </w:tcPr>
          <w:p w14:paraId="2C065E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0B6576E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4E8F3A2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7B7F4B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1734E46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76C578C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57A7A1E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4" w:type="pct"/>
            <w:gridSpan w:val="2"/>
          </w:tcPr>
          <w:p w14:paraId="1E0FD3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03F115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1F3FFC51" w14:textId="3BD9654B"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7DF3D7F0" w14:textId="3887334C"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13A0809F"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1.1</w:t>
            </w:r>
          </w:p>
        </w:tc>
        <w:tc>
          <w:tcPr>
            <w:tcW w:w="261" w:type="pct"/>
          </w:tcPr>
          <w:p w14:paraId="0F730DD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61" w:type="pct"/>
          </w:tcPr>
          <w:p w14:paraId="4BE67573"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(0.67)</w:t>
            </w:r>
          </w:p>
        </w:tc>
        <w:tc>
          <w:tcPr>
            <w:tcW w:w="213" w:type="pct"/>
          </w:tcPr>
          <w:p w14:paraId="6334AB25"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769699A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A90CAF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273" w:type="pct"/>
          </w:tcPr>
          <w:p w14:paraId="65C2AFCC" w14:textId="072948B2"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-11.01</w:t>
            </w:r>
          </w:p>
        </w:tc>
        <w:tc>
          <w:tcPr>
            <w:tcW w:w="333" w:type="pct"/>
          </w:tcPr>
          <w:p w14:paraId="4C7839BE" w14:textId="6A9C19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(650.75)</w:t>
            </w:r>
          </w:p>
        </w:tc>
        <w:tc>
          <w:tcPr>
            <w:tcW w:w="214" w:type="pct"/>
            <w:gridSpan w:val="2"/>
          </w:tcPr>
          <w:p w14:paraId="38BC83D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31B97AB" w14:textId="3B1E63A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397" w:type="pct"/>
          </w:tcPr>
          <w:p w14:paraId="6E5E9CC9" w14:textId="1D66EA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DA8EAE8" w14:textId="109DC6FE" w:rsidTr="008C6EEF">
        <w:tc>
          <w:tcPr>
            <w:cnfStyle w:val="001000000000" w:firstRow="0" w:lastRow="0" w:firstColumn="1" w:lastColumn="0" w:oddVBand="0" w:evenVBand="0" w:oddHBand="0" w:evenHBand="0" w:firstRowFirstColumn="0" w:firstRowLastColumn="0" w:lastRowFirstColumn="0" w:lastRowLastColumn="0"/>
            <w:tcW w:w="1650" w:type="pct"/>
          </w:tcPr>
          <w:p w14:paraId="0EB00A73"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1.2</w:t>
            </w:r>
          </w:p>
        </w:tc>
        <w:tc>
          <w:tcPr>
            <w:tcW w:w="261" w:type="pct"/>
          </w:tcPr>
          <w:p w14:paraId="128DA5C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-2.08</w:t>
            </w:r>
          </w:p>
        </w:tc>
        <w:tc>
          <w:tcPr>
            <w:tcW w:w="261" w:type="pct"/>
          </w:tcPr>
          <w:p w14:paraId="5F1DD8D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(1.03)</w:t>
            </w:r>
          </w:p>
        </w:tc>
        <w:tc>
          <w:tcPr>
            <w:tcW w:w="213" w:type="pct"/>
          </w:tcPr>
          <w:p w14:paraId="1714EBF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8ACB16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-0.03</w:t>
            </w:r>
          </w:p>
        </w:tc>
        <w:tc>
          <w:tcPr>
            <w:tcW w:w="400" w:type="pct"/>
          </w:tcPr>
          <w:p w14:paraId="341F8ED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2200B2BF" w14:textId="760477C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-1.13</w:t>
            </w:r>
          </w:p>
        </w:tc>
        <w:tc>
          <w:tcPr>
            <w:tcW w:w="333" w:type="pct"/>
          </w:tcPr>
          <w:p w14:paraId="71F59700" w14:textId="35DEA71E"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(0.78)</w:t>
            </w:r>
          </w:p>
        </w:tc>
        <w:tc>
          <w:tcPr>
            <w:tcW w:w="214" w:type="pct"/>
            <w:gridSpan w:val="2"/>
          </w:tcPr>
          <w:p w14:paraId="535DB48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CE3BE57" w14:textId="5DB76AA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2198622" w14:textId="2C3E8A7D"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5116796" w14:textId="48C0F5F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448BF4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2</w:t>
            </w:r>
          </w:p>
        </w:tc>
        <w:tc>
          <w:tcPr>
            <w:tcW w:w="261" w:type="pct"/>
          </w:tcPr>
          <w:p w14:paraId="05DF613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Ref.</w:t>
            </w:r>
          </w:p>
        </w:tc>
        <w:tc>
          <w:tcPr>
            <w:tcW w:w="261" w:type="pct"/>
          </w:tcPr>
          <w:p w14:paraId="65A11A9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3" w:type="pct"/>
          </w:tcPr>
          <w:p w14:paraId="70865272"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6C15CAB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1B0E862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23D0483B" w14:textId="603AB16A"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33" w:type="pct"/>
          </w:tcPr>
          <w:p w14:paraId="50D4235C" w14:textId="46B514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14" w:type="pct"/>
            <w:gridSpan w:val="2"/>
          </w:tcPr>
          <w:p w14:paraId="1044C0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38AB93FB" w14:textId="2BEC393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504CC2B1" w14:textId="205BE20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225651CB" w14:textId="4A1FC677" w:rsidTr="008C6EEF">
        <w:tc>
          <w:tcPr>
            <w:cnfStyle w:val="001000000000" w:firstRow="0" w:lastRow="0" w:firstColumn="1" w:lastColumn="0" w:oddVBand="0" w:evenVBand="0" w:oddHBand="0" w:evenHBand="0" w:firstRowFirstColumn="0" w:firstRowLastColumn="0" w:lastRowFirstColumn="0" w:lastRowLastColumn="0"/>
            <w:tcW w:w="1650" w:type="pct"/>
          </w:tcPr>
          <w:p w14:paraId="77BFAAF3"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3</w:t>
            </w:r>
          </w:p>
        </w:tc>
        <w:tc>
          <w:tcPr>
            <w:tcW w:w="261" w:type="pct"/>
          </w:tcPr>
          <w:p w14:paraId="0F0E14BB"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A3E0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(0.38)</w:t>
            </w:r>
          </w:p>
        </w:tc>
        <w:tc>
          <w:tcPr>
            <w:tcW w:w="213" w:type="pct"/>
          </w:tcPr>
          <w:p w14:paraId="2865E8D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68A2B581"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51A0C8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04C2506" w14:textId="2DC840F4"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-0.69</w:t>
            </w:r>
          </w:p>
        </w:tc>
        <w:tc>
          <w:tcPr>
            <w:tcW w:w="333" w:type="pct"/>
          </w:tcPr>
          <w:p w14:paraId="1B117A5B" w14:textId="0E0D4E8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(0.47)</w:t>
            </w:r>
          </w:p>
        </w:tc>
        <w:tc>
          <w:tcPr>
            <w:tcW w:w="214" w:type="pct"/>
            <w:gridSpan w:val="2"/>
          </w:tcPr>
          <w:p w14:paraId="4EA11C80" w14:textId="502A2B80"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15CF4580" w14:textId="2F3F315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-0.02</w:t>
            </w:r>
          </w:p>
        </w:tc>
        <w:tc>
          <w:tcPr>
            <w:tcW w:w="397" w:type="pct"/>
          </w:tcPr>
          <w:p w14:paraId="45BF8D05" w14:textId="2E0AB12F"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3F5B8E5" w14:textId="29D926B4"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48C8D7E"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4</w:t>
            </w:r>
          </w:p>
        </w:tc>
        <w:tc>
          <w:tcPr>
            <w:tcW w:w="261" w:type="pct"/>
          </w:tcPr>
          <w:p w14:paraId="7F1D16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0.60</w:t>
            </w:r>
          </w:p>
        </w:tc>
        <w:tc>
          <w:tcPr>
            <w:tcW w:w="261" w:type="pct"/>
          </w:tcPr>
          <w:p w14:paraId="19E8C2C6"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3" w:type="pct"/>
          </w:tcPr>
          <w:p w14:paraId="1184D45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2FD1C540"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1D88E6F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727E42E" w14:textId="5E42E2E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0.54</w:t>
            </w:r>
          </w:p>
        </w:tc>
        <w:tc>
          <w:tcPr>
            <w:tcW w:w="333" w:type="pct"/>
          </w:tcPr>
          <w:p w14:paraId="0E12B579" w14:textId="351F05DD"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(0.39)</w:t>
            </w:r>
          </w:p>
        </w:tc>
        <w:tc>
          <w:tcPr>
            <w:tcW w:w="214" w:type="pct"/>
            <w:gridSpan w:val="2"/>
          </w:tcPr>
          <w:p w14:paraId="540E9925" w14:textId="7CD3ADA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F15F7BB" w14:textId="26548DD4"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529C479C" w14:textId="6B3C1B4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50D91095" w14:textId="7999B751" w:rsidTr="008C6EEF">
        <w:tc>
          <w:tcPr>
            <w:cnfStyle w:val="001000000000" w:firstRow="0" w:lastRow="0" w:firstColumn="1" w:lastColumn="0" w:oddVBand="0" w:evenVBand="0" w:oddHBand="0" w:evenHBand="0" w:firstRowFirstColumn="0" w:firstRowLastColumn="0" w:lastRowFirstColumn="0" w:lastRowLastColumn="0"/>
            <w:tcW w:w="1650" w:type="pct"/>
          </w:tcPr>
          <w:p w14:paraId="34C32C2B"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5</w:t>
            </w:r>
          </w:p>
        </w:tc>
        <w:tc>
          <w:tcPr>
            <w:tcW w:w="261" w:type="pct"/>
          </w:tcPr>
          <w:p w14:paraId="3E82349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0.29</w:t>
            </w:r>
          </w:p>
        </w:tc>
        <w:tc>
          <w:tcPr>
            <w:tcW w:w="261" w:type="pct"/>
          </w:tcPr>
          <w:p w14:paraId="2427EC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(0.30)</w:t>
            </w:r>
          </w:p>
        </w:tc>
        <w:tc>
          <w:tcPr>
            <w:tcW w:w="213" w:type="pct"/>
          </w:tcPr>
          <w:p w14:paraId="2A9A8A1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AFDDD0"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46DD1F0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B844FC7" w14:textId="2D888551"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333" w:type="pct"/>
          </w:tcPr>
          <w:p w14:paraId="72EC1337" w14:textId="333164A8"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(0.35)</w:t>
            </w:r>
          </w:p>
        </w:tc>
        <w:tc>
          <w:tcPr>
            <w:tcW w:w="214" w:type="pct"/>
            <w:gridSpan w:val="2"/>
          </w:tcPr>
          <w:p w14:paraId="263B2720" w14:textId="5FB8FB6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4658B81D" w14:textId="14D1D2D6"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11D2B86C" w14:textId="7BEF96BC"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69ACED96" w14:textId="180EEB10"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325E0191" w14:textId="77777777" w:rsidR="009D3E41" w:rsidRPr="002C0DBD" w:rsidRDefault="009D3E41" w:rsidP="00700193">
            <w:pPr>
              <w:rPr>
                <w:rFonts w:ascii="Book Antiqua" w:hAnsi="Book Antiqua" w:cs="Times New Roman"/>
                <w:color w:val="auto"/>
                <w:sz w:val="18"/>
                <w:szCs w:val="18"/>
              </w:rPr>
            </w:pPr>
            <w:r w:rsidRPr="002C0DBD">
              <w:rPr>
                <w:rFonts w:ascii="Book Antiqua" w:eastAsia="Times New Roman" w:hAnsi="Book Antiqua" w:cs="Times New Roman"/>
                <w:i/>
                <w:iCs/>
                <w:color w:val="auto"/>
                <w:sz w:val="18"/>
                <w:szCs w:val="18"/>
              </w:rPr>
              <w:t>6</w:t>
            </w:r>
          </w:p>
        </w:tc>
        <w:tc>
          <w:tcPr>
            <w:tcW w:w="261" w:type="pct"/>
          </w:tcPr>
          <w:p w14:paraId="5B6EDE8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0.77</w:t>
            </w:r>
          </w:p>
        </w:tc>
        <w:tc>
          <w:tcPr>
            <w:tcW w:w="261" w:type="pct"/>
          </w:tcPr>
          <w:p w14:paraId="475CE758"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(0.28)</w:t>
            </w:r>
          </w:p>
        </w:tc>
        <w:tc>
          <w:tcPr>
            <w:tcW w:w="213" w:type="pct"/>
          </w:tcPr>
          <w:p w14:paraId="5223FB2D"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4967CFE1"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400" w:type="pct"/>
          </w:tcPr>
          <w:p w14:paraId="2E9EBF1C"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376C82C0" w14:textId="51109E8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0.55</w:t>
            </w:r>
          </w:p>
        </w:tc>
        <w:tc>
          <w:tcPr>
            <w:tcW w:w="333" w:type="pct"/>
          </w:tcPr>
          <w:p w14:paraId="480E741A" w14:textId="5EFE3A7E"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(0.33)</w:t>
            </w:r>
          </w:p>
        </w:tc>
        <w:tc>
          <w:tcPr>
            <w:tcW w:w="214" w:type="pct"/>
            <w:gridSpan w:val="2"/>
          </w:tcPr>
          <w:p w14:paraId="7FDCA6D7" w14:textId="5691EA26"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p>
        </w:tc>
        <w:tc>
          <w:tcPr>
            <w:tcW w:w="499" w:type="pct"/>
          </w:tcPr>
          <w:p w14:paraId="4EF97406" w14:textId="509226E5"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-0.00</w:t>
            </w:r>
          </w:p>
        </w:tc>
        <w:tc>
          <w:tcPr>
            <w:tcW w:w="397" w:type="pct"/>
          </w:tcPr>
          <w:p w14:paraId="19C6E3E6" w14:textId="3176949F"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345CD582" w14:textId="5453C239" w:rsidTr="008C6EEF">
        <w:tc>
          <w:tcPr>
            <w:cnfStyle w:val="001000000000" w:firstRow="0" w:lastRow="0" w:firstColumn="1" w:lastColumn="0" w:oddVBand="0" w:evenVBand="0" w:oddHBand="0" w:evenHBand="0" w:firstRowFirstColumn="0" w:firstRowLastColumn="0" w:lastRowFirstColumn="0" w:lastRowLastColumn="0"/>
            <w:tcW w:w="1650" w:type="pct"/>
          </w:tcPr>
          <w:p w14:paraId="2A238DDA" w14:textId="77777777" w:rsidR="009D3E41" w:rsidRPr="002C0DBD" w:rsidRDefault="009D3E41" w:rsidP="00700193">
            <w:pPr>
              <w:rPr>
                <w:rFonts w:ascii="Book Antiqua" w:hAnsi="Book Antiqua" w:cs="Times New Roman"/>
                <w:i/>
                <w:iCs/>
                <w:color w:val="auto"/>
                <w:sz w:val="18"/>
                <w:szCs w:val="18"/>
              </w:rPr>
            </w:pPr>
            <w:r w:rsidRPr="002C0DBD">
              <w:rPr>
                <w:rFonts w:ascii="Book Antiqua" w:eastAsia="Times New Roman" w:hAnsi="Book Antiqua" w:cs="Times New Roman"/>
                <w:i/>
                <w:iCs/>
                <w:color w:val="auto"/>
                <w:sz w:val="18"/>
                <w:szCs w:val="18"/>
              </w:rPr>
              <w:t>7</w:t>
            </w:r>
          </w:p>
        </w:tc>
        <w:tc>
          <w:tcPr>
            <w:tcW w:w="261" w:type="pct"/>
          </w:tcPr>
          <w:p w14:paraId="3105AF6D"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1.20</w:t>
            </w:r>
          </w:p>
        </w:tc>
        <w:tc>
          <w:tcPr>
            <w:tcW w:w="261" w:type="pct"/>
          </w:tcPr>
          <w:p w14:paraId="4227AA29"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(0.27)</w:t>
            </w:r>
          </w:p>
        </w:tc>
        <w:tc>
          <w:tcPr>
            <w:tcW w:w="213" w:type="pct"/>
          </w:tcPr>
          <w:p w14:paraId="06B7BE4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0AE23C"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400" w:type="pct"/>
          </w:tcPr>
          <w:p w14:paraId="06960618"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273" w:type="pct"/>
          </w:tcPr>
          <w:p w14:paraId="453C0533" w14:textId="78D40FEA"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1.11</w:t>
            </w:r>
          </w:p>
        </w:tc>
        <w:tc>
          <w:tcPr>
            <w:tcW w:w="333" w:type="pct"/>
          </w:tcPr>
          <w:p w14:paraId="37535B64" w14:textId="100BDDF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(0.32)</w:t>
            </w:r>
          </w:p>
        </w:tc>
        <w:tc>
          <w:tcPr>
            <w:tcW w:w="214" w:type="pct"/>
            <w:gridSpan w:val="2"/>
          </w:tcPr>
          <w:p w14:paraId="34BE4673" w14:textId="1DD00B85"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02A18B90" w14:textId="32B13A49"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c>
          <w:tcPr>
            <w:tcW w:w="397" w:type="pct"/>
          </w:tcPr>
          <w:p w14:paraId="6E45DC90" w14:textId="73F4AC43"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(0.01)</w:t>
            </w:r>
          </w:p>
        </w:tc>
      </w:tr>
      <w:tr w:rsidR="002C0DBD" w:rsidRPr="002C0DBD" w14:paraId="7C9684E0" w14:textId="339FC9A1"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6877B65D" w14:textId="77777777" w:rsidR="009D3E41" w:rsidRPr="002C0DBD" w:rsidRDefault="009D3E41" w:rsidP="00700193">
            <w:pPr>
              <w:rPr>
                <w:rFonts w:ascii="Book Antiqua" w:hAnsi="Book Antiqua" w:cs="Times New Roman"/>
                <w:i/>
                <w:iCs/>
                <w:color w:val="auto"/>
                <w:sz w:val="18"/>
                <w:szCs w:val="18"/>
              </w:rPr>
            </w:pPr>
            <w:r w:rsidRPr="002C0DBD">
              <w:rPr>
                <w:rFonts w:ascii="Book Antiqua" w:hAnsi="Book Antiqua" w:cs="Times New Roman"/>
                <w:color w:val="auto"/>
                <w:sz w:val="18"/>
                <w:szCs w:val="18"/>
              </w:rPr>
              <w:t>Intercept</w:t>
            </w:r>
          </w:p>
        </w:tc>
        <w:tc>
          <w:tcPr>
            <w:tcW w:w="261" w:type="pct"/>
          </w:tcPr>
          <w:p w14:paraId="539BFB54"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-1.48</w:t>
            </w:r>
          </w:p>
        </w:tc>
        <w:tc>
          <w:tcPr>
            <w:tcW w:w="261" w:type="pct"/>
          </w:tcPr>
          <w:p w14:paraId="2205B4C9"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(0.25)</w:t>
            </w:r>
          </w:p>
        </w:tc>
        <w:tc>
          <w:tcPr>
            <w:tcW w:w="213" w:type="pct"/>
          </w:tcPr>
          <w:p w14:paraId="4FF552B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1174270E"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400" w:type="pct"/>
          </w:tcPr>
          <w:p w14:paraId="300B0A5F" w14:textId="7777777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273" w:type="pct"/>
          </w:tcPr>
          <w:p w14:paraId="63621733" w14:textId="492BB628"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-1.50</w:t>
            </w:r>
          </w:p>
        </w:tc>
        <w:tc>
          <w:tcPr>
            <w:tcW w:w="333" w:type="pct"/>
          </w:tcPr>
          <w:p w14:paraId="74874072" w14:textId="4B5BA1C7"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(0.31)</w:t>
            </w:r>
          </w:p>
        </w:tc>
        <w:tc>
          <w:tcPr>
            <w:tcW w:w="214" w:type="pct"/>
            <w:gridSpan w:val="2"/>
          </w:tcPr>
          <w:p w14:paraId="16DA6258" w14:textId="3F72C8D1"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Times New Roman" w:eastAsia="Times New Roman" w:hAnsi="Times New Roman" w:cs="Times New Roman"/>
                <w:color w:val="auto"/>
                <w:sz w:val="18"/>
                <w:szCs w:val="18"/>
              </w:rPr>
              <w:t>***</w:t>
            </w:r>
          </w:p>
        </w:tc>
        <w:tc>
          <w:tcPr>
            <w:tcW w:w="499" w:type="pct"/>
          </w:tcPr>
          <w:p w14:paraId="52FB8A2C" w14:textId="7FFAE15C"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c>
          <w:tcPr>
            <w:tcW w:w="397" w:type="pct"/>
          </w:tcPr>
          <w:p w14:paraId="636CEB07" w14:textId="56A476D0" w:rsidR="009D3E41" w:rsidRPr="002C0DBD" w:rsidRDefault="009D3E41"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w:t>
            </w:r>
          </w:p>
        </w:tc>
      </w:tr>
      <w:tr w:rsidR="002C0DBD" w:rsidRPr="002C0DBD" w14:paraId="54C670F4" w14:textId="0E38A869" w:rsidTr="008C6EEF">
        <w:tc>
          <w:tcPr>
            <w:cnfStyle w:val="001000000000" w:firstRow="0" w:lastRow="0" w:firstColumn="1" w:lastColumn="0" w:oddVBand="0" w:evenVBand="0" w:oddHBand="0" w:evenHBand="0" w:firstRowFirstColumn="0" w:firstRowLastColumn="0" w:lastRowFirstColumn="0" w:lastRowLastColumn="0"/>
            <w:tcW w:w="1650" w:type="pct"/>
          </w:tcPr>
          <w:p w14:paraId="35747ED6" w14:textId="77777777" w:rsidR="009D3E41" w:rsidRPr="002C0DBD" w:rsidRDefault="009D3E41" w:rsidP="00700193">
            <w:pPr>
              <w:rPr>
                <w:rFonts w:ascii="Book Antiqua" w:hAnsi="Book Antiqua" w:cs="Times New Roman"/>
                <w:color w:val="auto"/>
                <w:sz w:val="18"/>
                <w:szCs w:val="18"/>
              </w:rPr>
            </w:pPr>
          </w:p>
        </w:tc>
        <w:tc>
          <w:tcPr>
            <w:tcW w:w="261" w:type="pct"/>
          </w:tcPr>
          <w:p w14:paraId="51329C27"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61" w:type="pct"/>
          </w:tcPr>
          <w:p w14:paraId="1D9D57CA"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13" w:type="pct"/>
          </w:tcPr>
          <w:p w14:paraId="383DAF22"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3174818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00" w:type="pct"/>
          </w:tcPr>
          <w:p w14:paraId="5D99A0C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273" w:type="pct"/>
          </w:tcPr>
          <w:p w14:paraId="69BB08B4"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33" w:type="pct"/>
          </w:tcPr>
          <w:p w14:paraId="4749C39F"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73E2899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107" w:type="pct"/>
          </w:tcPr>
          <w:p w14:paraId="1822FE1E"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499" w:type="pct"/>
          </w:tcPr>
          <w:p w14:paraId="051FDA7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c>
          <w:tcPr>
            <w:tcW w:w="397" w:type="pct"/>
          </w:tcPr>
          <w:p w14:paraId="27EF1595" w14:textId="77777777" w:rsidR="009D3E41" w:rsidRPr="002C0DBD" w:rsidRDefault="009D3E41"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p>
        </w:tc>
      </w:tr>
      <w:tr w:rsidR="002C0DBD" w:rsidRPr="002C0DBD" w14:paraId="5A3B4E09" w14:textId="3CB0FE5F"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BE8128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Number of observations</w:t>
            </w:r>
          </w:p>
        </w:tc>
        <w:tc>
          <w:tcPr>
            <w:tcW w:w="1634" w:type="pct"/>
            <w:gridSpan w:val="5"/>
          </w:tcPr>
          <w:p w14:paraId="711C0010"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c>
          <w:tcPr>
            <w:tcW w:w="1716" w:type="pct"/>
            <w:gridSpan w:val="6"/>
          </w:tcPr>
          <w:p w14:paraId="4187945E" w14:textId="420B43E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8411</w:t>
            </w:r>
          </w:p>
        </w:tc>
      </w:tr>
      <w:tr w:rsidR="002C0DBD" w:rsidRPr="002C0DBD" w14:paraId="153782B0" w14:textId="0953A7A1" w:rsidTr="008C6EEF">
        <w:tc>
          <w:tcPr>
            <w:cnfStyle w:val="001000000000" w:firstRow="0" w:lastRow="0" w:firstColumn="1" w:lastColumn="0" w:oddVBand="0" w:evenVBand="0" w:oddHBand="0" w:evenHBand="0" w:firstRowFirstColumn="0" w:firstRowLastColumn="0" w:lastRowFirstColumn="0" w:lastRowLastColumn="0"/>
            <w:tcW w:w="1650" w:type="pct"/>
          </w:tcPr>
          <w:p w14:paraId="302DA29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1C31CDF"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0.25</w:t>
            </w:r>
          </w:p>
        </w:tc>
        <w:tc>
          <w:tcPr>
            <w:tcW w:w="1716" w:type="pct"/>
            <w:gridSpan w:val="6"/>
          </w:tcPr>
          <w:p w14:paraId="7EC4B615" w14:textId="1C2372C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Book Antiqua" w:eastAsia="Times New Roman" w:hAnsi="Book Antiqua" w:cs="Times New Roman"/>
                <w:color w:val="auto"/>
                <w:sz w:val="18"/>
                <w:szCs w:val="18"/>
              </w:rPr>
              <w:t>0.24</w:t>
            </w:r>
          </w:p>
        </w:tc>
      </w:tr>
      <w:tr w:rsidR="002C0DBD" w:rsidRPr="002C0DBD" w14:paraId="5D0D501D" w14:textId="5B8A3B5D"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D9D4E17"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McFadden’s Adjusted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66C98C04"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c>
          <w:tcPr>
            <w:tcW w:w="1716" w:type="pct"/>
            <w:gridSpan w:val="6"/>
          </w:tcPr>
          <w:p w14:paraId="714B63A0" w14:textId="1C08E3EF"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0.24</w:t>
            </w:r>
          </w:p>
        </w:tc>
      </w:tr>
      <w:tr w:rsidR="002C0DBD" w:rsidRPr="002C0DBD" w14:paraId="107AD24C" w14:textId="7439F24C" w:rsidTr="008C6EEF">
        <w:tc>
          <w:tcPr>
            <w:cnfStyle w:val="001000000000" w:firstRow="0" w:lastRow="0" w:firstColumn="1" w:lastColumn="0" w:oddVBand="0" w:evenVBand="0" w:oddHBand="0" w:evenHBand="0" w:firstRowFirstColumn="0" w:firstRowLastColumn="0" w:lastRowFirstColumn="0" w:lastRowLastColumn="0"/>
            <w:tcW w:w="1650" w:type="pct"/>
          </w:tcPr>
          <w:p w14:paraId="62C7607E"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Cox-Snell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15CDBA90"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c>
          <w:tcPr>
            <w:tcW w:w="1716" w:type="pct"/>
            <w:gridSpan w:val="6"/>
          </w:tcPr>
          <w:p w14:paraId="62F784D2" w14:textId="24439924"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0.49</w:t>
            </w:r>
          </w:p>
        </w:tc>
      </w:tr>
      <w:tr w:rsidR="002C0DBD" w:rsidRPr="002C0DBD" w14:paraId="5267F845" w14:textId="4CAF59D5"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52E278FD"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 xml:space="preserve">Nagelkerke Pseudo </w:t>
            </w:r>
            <m:oMath>
              <m:sSup>
                <m:sSupPr>
                  <m:ctrlPr>
                    <w:rPr>
                      <w:rFonts w:ascii="Cambria Math" w:hAnsi="Cambria Math" w:cs="Times New Roman"/>
                      <w:b w:val="0"/>
                      <w:bCs w:val="0"/>
                      <w:i/>
                      <w:color w:val="auto"/>
                      <w:sz w:val="18"/>
                      <w:szCs w:val="18"/>
                    </w:rPr>
                  </m:ctrlPr>
                </m:sSupPr>
                <m:e>
                  <m:r>
                    <m:rPr>
                      <m:sty m:val="bi"/>
                    </m:rPr>
                    <w:rPr>
                      <w:rFonts w:ascii="Cambria Math" w:hAnsi="Cambria Math" w:cs="Times New Roman"/>
                      <w:color w:val="auto"/>
                      <w:sz w:val="18"/>
                      <w:szCs w:val="18"/>
                    </w:rPr>
                    <m:t>R</m:t>
                  </m:r>
                </m:e>
                <m:sup>
                  <m:r>
                    <m:rPr>
                      <m:sty m:val="bi"/>
                    </m:rPr>
                    <w:rPr>
                      <w:rFonts w:ascii="Cambria Math" w:hAnsi="Cambria Math" w:cs="Times New Roman"/>
                      <w:color w:val="auto"/>
                      <w:sz w:val="18"/>
                      <w:szCs w:val="18"/>
                    </w:rPr>
                    <m:t>2</m:t>
                  </m:r>
                </m:sup>
              </m:sSup>
            </m:oMath>
          </w:p>
        </w:tc>
        <w:tc>
          <w:tcPr>
            <w:tcW w:w="1634" w:type="pct"/>
            <w:gridSpan w:val="5"/>
          </w:tcPr>
          <w:p w14:paraId="55485168"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0.53</w:t>
            </w:r>
          </w:p>
        </w:tc>
        <w:tc>
          <w:tcPr>
            <w:tcW w:w="1716" w:type="pct"/>
            <w:gridSpan w:val="6"/>
          </w:tcPr>
          <w:p w14:paraId="00FCC794" w14:textId="5A182FC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18"/>
                <w:szCs w:val="18"/>
              </w:rPr>
            </w:pPr>
            <w:r w:rsidRPr="002C0DBD">
              <w:rPr>
                <w:rFonts w:ascii="Book Antiqua" w:hAnsi="Book Antiqua" w:cs="Times New Roman"/>
                <w:color w:val="auto"/>
                <w:sz w:val="18"/>
                <w:szCs w:val="18"/>
              </w:rPr>
              <w:t>0.52</w:t>
            </w:r>
          </w:p>
        </w:tc>
      </w:tr>
      <w:tr w:rsidR="002C0DBD" w:rsidRPr="002C0DBD" w14:paraId="229D5DAE" w14:textId="7C8118AF" w:rsidTr="008C6EEF">
        <w:tc>
          <w:tcPr>
            <w:cnfStyle w:val="001000000000" w:firstRow="0" w:lastRow="0" w:firstColumn="1" w:lastColumn="0" w:oddVBand="0" w:evenVBand="0" w:oddHBand="0" w:evenHBand="0" w:firstRowFirstColumn="0" w:firstRowLastColumn="0" w:lastRowFirstColumn="0" w:lastRowLastColumn="0"/>
            <w:tcW w:w="1650" w:type="pct"/>
          </w:tcPr>
          <w:p w14:paraId="79AC41B6"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AIC</w:t>
            </w:r>
          </w:p>
        </w:tc>
        <w:tc>
          <w:tcPr>
            <w:tcW w:w="1634" w:type="pct"/>
            <w:gridSpan w:val="5"/>
          </w:tcPr>
          <w:p w14:paraId="6061CA5E" w14:textId="77777777"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17431.50</w:t>
            </w:r>
          </w:p>
        </w:tc>
        <w:tc>
          <w:tcPr>
            <w:tcW w:w="1716" w:type="pct"/>
            <w:gridSpan w:val="6"/>
          </w:tcPr>
          <w:p w14:paraId="334D4FEB" w14:textId="21228CE1" w:rsidR="00700193" w:rsidRPr="002C0DBD" w:rsidRDefault="00700193" w:rsidP="007001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17499.93</w:t>
            </w:r>
          </w:p>
        </w:tc>
      </w:tr>
      <w:tr w:rsidR="002C0DBD" w:rsidRPr="002C0DBD" w14:paraId="5D555D2C" w14:textId="37FFC8EE"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14:paraId="0A1F9469" w14:textId="77777777" w:rsidR="00700193" w:rsidRPr="002C0DBD" w:rsidRDefault="00700193" w:rsidP="00700193">
            <w:pPr>
              <w:rPr>
                <w:rFonts w:ascii="Book Antiqua" w:hAnsi="Book Antiqua" w:cs="Times New Roman"/>
                <w:color w:val="auto"/>
                <w:sz w:val="18"/>
                <w:szCs w:val="18"/>
              </w:rPr>
            </w:pPr>
            <w:r w:rsidRPr="002C0DBD">
              <w:rPr>
                <w:rFonts w:ascii="Book Antiqua" w:hAnsi="Book Antiqua" w:cs="Times New Roman"/>
                <w:color w:val="auto"/>
                <w:sz w:val="18"/>
                <w:szCs w:val="18"/>
              </w:rPr>
              <w:t>BIC</w:t>
            </w:r>
          </w:p>
        </w:tc>
        <w:tc>
          <w:tcPr>
            <w:tcW w:w="1634" w:type="pct"/>
            <w:gridSpan w:val="5"/>
          </w:tcPr>
          <w:p w14:paraId="788D3C75" w14:textId="77777777"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18"/>
                <w:szCs w:val="18"/>
              </w:rPr>
            </w:pPr>
            <w:r w:rsidRPr="002C0DBD">
              <w:rPr>
                <w:rFonts w:ascii="Times New Roman" w:eastAsia="Times New Roman" w:hAnsi="Times New Roman" w:cs="Times New Roman"/>
                <w:color w:val="auto"/>
                <w:sz w:val="18"/>
                <w:szCs w:val="18"/>
              </w:rPr>
              <w:t>17741.14</w:t>
            </w:r>
          </w:p>
        </w:tc>
        <w:tc>
          <w:tcPr>
            <w:tcW w:w="1716" w:type="pct"/>
            <w:gridSpan w:val="6"/>
          </w:tcPr>
          <w:p w14:paraId="4FBFFD6E" w14:textId="047E0F29" w:rsidR="00700193" w:rsidRPr="002C0DBD" w:rsidRDefault="00700193" w:rsidP="007001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18"/>
                <w:szCs w:val="18"/>
              </w:rPr>
            </w:pPr>
            <w:r w:rsidRPr="002C0DBD">
              <w:rPr>
                <w:rFonts w:ascii="Times New Roman" w:eastAsia="Times New Roman" w:hAnsi="Times New Roman" w:cs="Times New Roman"/>
                <w:color w:val="auto"/>
                <w:sz w:val="18"/>
                <w:szCs w:val="18"/>
              </w:rPr>
              <w:t>17809.57</w:t>
            </w:r>
          </w:p>
        </w:tc>
      </w:tr>
      <w:tr w:rsidR="002C0DBD" w:rsidRPr="002C0DBD" w14:paraId="14E3B20D" w14:textId="136A3909" w:rsidTr="008C6EEF">
        <w:tc>
          <w:tcPr>
            <w:cnfStyle w:val="001000000000" w:firstRow="0" w:lastRow="0" w:firstColumn="1" w:lastColumn="0" w:oddVBand="0" w:evenVBand="0" w:oddHBand="0" w:evenHBand="0" w:firstRowFirstColumn="0" w:firstRowLastColumn="0" w:lastRowFirstColumn="0" w:lastRowLastColumn="0"/>
            <w:tcW w:w="5000" w:type="pct"/>
            <w:gridSpan w:val="12"/>
          </w:tcPr>
          <w:p w14:paraId="2064B92C" w14:textId="77777777"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 p&lt;.001, ** p&lt;.01, * p&lt;.05</w:t>
            </w:r>
            <w:r w:rsidRPr="002C0DBD">
              <w:rPr>
                <w:rFonts w:ascii="Book Antiqua" w:hAnsi="Book Antiqua" w:cs="Times New Roman"/>
                <w:color w:val="auto"/>
                <w:sz w:val="18"/>
                <w:szCs w:val="18"/>
              </w:rPr>
              <w:br/>
              <w:t>Data Source: NCDS [Sweeps 0-4]</w:t>
            </w:r>
          </w:p>
          <w:p w14:paraId="19537DFE" w14:textId="5320A2A0" w:rsidR="00700193" w:rsidRPr="002C0DBD" w:rsidRDefault="00700193" w:rsidP="00700193">
            <w:pPr>
              <w:jc w:val="center"/>
              <w:rPr>
                <w:rFonts w:ascii="Book Antiqua" w:hAnsi="Book Antiqua" w:cs="Times New Roman"/>
                <w:color w:val="auto"/>
                <w:sz w:val="18"/>
                <w:szCs w:val="18"/>
              </w:rPr>
            </w:pPr>
            <w:r w:rsidRPr="002C0DBD">
              <w:rPr>
                <w:rFonts w:ascii="Book Antiqua" w:hAnsi="Book Antiqua" w:cs="Times New Roman"/>
                <w:color w:val="auto"/>
                <w:sz w:val="18"/>
                <w:szCs w:val="18"/>
              </w:rPr>
              <w:t>Note: Complete Records Analysis</w:t>
            </w:r>
          </w:p>
        </w:tc>
      </w:tr>
    </w:tbl>
    <w:p w14:paraId="6CB9D4FF" w14:textId="77777777" w:rsidR="00106FBA" w:rsidRDefault="00106FBA" w:rsidP="00B47914">
      <w:pPr>
        <w:sectPr w:rsidR="00106FBA" w:rsidSect="0039039F">
          <w:pgSz w:w="16838" w:h="11906" w:orient="landscape"/>
          <w:pgMar w:top="1440" w:right="1440" w:bottom="1440" w:left="1440" w:header="709" w:footer="709" w:gutter="0"/>
          <w:cols w:space="708"/>
          <w:docGrid w:linePitch="360"/>
        </w:sectPr>
      </w:pPr>
    </w:p>
    <w:bookmarkEnd w:id="91"/>
    <w:p w14:paraId="6681BD13" w14:textId="77777777" w:rsidR="00106FBA" w:rsidRDefault="00106FBA" w:rsidP="00B47914"/>
    <w:p w14:paraId="68C3ED97" w14:textId="73CB00CD" w:rsidR="00106FBA" w:rsidRDefault="008C0C0D" w:rsidP="008C0C0D">
      <w:pPr>
        <w:pStyle w:val="Heading3"/>
      </w:pPr>
      <w:bookmarkStart w:id="92" w:name="_Toc156204289"/>
      <w:r>
        <w:t>Discussion and Conclusion</w:t>
      </w:r>
      <w:bookmarkEnd w:id="92"/>
    </w:p>
    <w:p w14:paraId="51F8AA2C" w14:textId="225F4C7B" w:rsidR="00106FBA" w:rsidRDefault="00101AE7" w:rsidP="00101AE7">
      <w:pPr>
        <w:spacing w:line="480" w:lineRule="auto"/>
        <w:rPr>
          <w:rFonts w:ascii="Book Antiqua" w:hAnsi="Book Antiqua"/>
          <w:sz w:val="24"/>
          <w:szCs w:val="24"/>
        </w:rPr>
      </w:pPr>
      <w:r w:rsidRPr="00101AE7">
        <w:rPr>
          <w:rFonts w:ascii="Book Antiqua" w:hAnsi="Book Antiqua"/>
          <w:sz w:val="24"/>
          <w:szCs w:val="24"/>
        </w:rPr>
        <w:t xml:space="preserve">This section was an attempt to understand the possible differences and similarities between the same </w:t>
      </w:r>
      <w:r w:rsidR="00036E59" w:rsidRPr="00101AE7">
        <w:rPr>
          <w:rFonts w:ascii="Book Antiqua" w:hAnsi="Book Antiqua"/>
          <w:sz w:val="24"/>
          <w:szCs w:val="24"/>
        </w:rPr>
        <w:t>analytical</w:t>
      </w:r>
      <w:r w:rsidRPr="00101AE7">
        <w:rPr>
          <w:rFonts w:ascii="Book Antiqua" w:hAnsi="Book Antiqua"/>
          <w:sz w:val="24"/>
          <w:szCs w:val="24"/>
        </w:rPr>
        <w:t xml:space="preserve"> measure with different SOC code constructions. A </w:t>
      </w:r>
      <w:r w:rsidR="00036E59" w:rsidRPr="00101AE7">
        <w:rPr>
          <w:rFonts w:ascii="Book Antiqua" w:hAnsi="Book Antiqua"/>
          <w:sz w:val="24"/>
          <w:szCs w:val="24"/>
        </w:rPr>
        <w:t>sensitivity</w:t>
      </w:r>
      <w:r w:rsidRPr="00101AE7">
        <w:rPr>
          <w:rFonts w:ascii="Book Antiqua" w:hAnsi="Book Antiqua"/>
          <w:sz w:val="24"/>
          <w:szCs w:val="24"/>
        </w:rPr>
        <w:t xml:space="preserve"> </w:t>
      </w:r>
      <w:r w:rsidR="00036E59" w:rsidRPr="00101AE7">
        <w:rPr>
          <w:rFonts w:ascii="Book Antiqua" w:hAnsi="Book Antiqua"/>
          <w:sz w:val="24"/>
          <w:szCs w:val="24"/>
        </w:rPr>
        <w:t>analysis</w:t>
      </w:r>
      <w:r w:rsidRPr="00101AE7">
        <w:rPr>
          <w:rFonts w:ascii="Book Antiqua" w:hAnsi="Book Antiqua"/>
          <w:sz w:val="24"/>
          <w:szCs w:val="24"/>
        </w:rPr>
        <w:t xml:space="preserve"> was conducted using a SOC 2000 </w:t>
      </w:r>
      <w:r w:rsidR="00036E59" w:rsidRPr="00101AE7">
        <w:rPr>
          <w:rFonts w:ascii="Book Antiqua" w:hAnsi="Book Antiqua"/>
          <w:sz w:val="24"/>
          <w:szCs w:val="24"/>
        </w:rPr>
        <w:t>construction</w:t>
      </w:r>
      <w:r w:rsidRPr="00101AE7">
        <w:rPr>
          <w:rFonts w:ascii="Book Antiqua" w:hAnsi="Book Antiqua"/>
          <w:sz w:val="24"/>
          <w:szCs w:val="24"/>
        </w:rPr>
        <w:t xml:space="preserve"> of NS-SEC and a SOC 90 construction. </w:t>
      </w:r>
      <w:r>
        <w:rPr>
          <w:rFonts w:ascii="Book Antiqua" w:hAnsi="Book Antiqua"/>
          <w:sz w:val="24"/>
          <w:szCs w:val="24"/>
        </w:rPr>
        <w:t xml:space="preserve">Given that the NCDS dataset began in 1958, intuitively, the original prior supposed that a SOC 90 construction of any social </w:t>
      </w:r>
      <w:r w:rsidR="00036E59">
        <w:rPr>
          <w:rFonts w:ascii="Book Antiqua" w:hAnsi="Book Antiqua"/>
          <w:sz w:val="24"/>
          <w:szCs w:val="24"/>
        </w:rPr>
        <w:t>stratification</w:t>
      </w:r>
      <w:r>
        <w:rPr>
          <w:rFonts w:ascii="Book Antiqua" w:hAnsi="Book Antiqua"/>
          <w:sz w:val="24"/>
          <w:szCs w:val="24"/>
        </w:rPr>
        <w:t xml:space="preserve"> measure would more accurately capture the social structures of the NCDS cohort compared to the SOC 2000 counterpart. Goodness-of-fit statistics have however presented an alternative narrative. Both AIC and BIC statistics favour the SOC 2000 model – though the overall difference is very small. Whilst somewhat surprising, these results do allow the prior discussion on the advantages and disadvantages of using SOC 90 constructions to be updated. It appears that the SOC 90 construction of NS-SEC does not capture the social structure of the NCDS cohort better than the SOC 2000 construction. Given this, the SOC 2000 model is the preferred model going forward. Whilst the </w:t>
      </w:r>
      <w:r w:rsidR="00036E59">
        <w:rPr>
          <w:rFonts w:ascii="Book Antiqua" w:hAnsi="Book Antiqua"/>
          <w:sz w:val="24"/>
          <w:szCs w:val="24"/>
        </w:rPr>
        <w:t>substantive</w:t>
      </w:r>
      <w:r>
        <w:rPr>
          <w:rFonts w:ascii="Book Antiqua" w:hAnsi="Book Antiqua"/>
          <w:sz w:val="24"/>
          <w:szCs w:val="24"/>
        </w:rPr>
        <w:t xml:space="preserve"> results across both models followed the same general positive/negative trends there were distinct </w:t>
      </w:r>
      <w:r w:rsidR="00036E59">
        <w:rPr>
          <w:rFonts w:ascii="Book Antiqua" w:hAnsi="Book Antiqua"/>
          <w:sz w:val="24"/>
          <w:szCs w:val="24"/>
        </w:rPr>
        <w:t>discrepancies</w:t>
      </w:r>
      <w:r>
        <w:rPr>
          <w:rFonts w:ascii="Book Antiqua" w:hAnsi="Book Antiqua"/>
          <w:sz w:val="24"/>
          <w:szCs w:val="24"/>
        </w:rPr>
        <w:t xml:space="preserve"> on the size of these </w:t>
      </w:r>
      <w:r w:rsidR="00036E59">
        <w:rPr>
          <w:rFonts w:ascii="Book Antiqua" w:hAnsi="Book Antiqua"/>
          <w:sz w:val="24"/>
          <w:szCs w:val="24"/>
        </w:rPr>
        <w:t>substantive</w:t>
      </w:r>
      <w:r>
        <w:rPr>
          <w:rFonts w:ascii="Book Antiqua" w:hAnsi="Book Antiqua"/>
          <w:sz w:val="24"/>
          <w:szCs w:val="24"/>
        </w:rPr>
        <w:t xml:space="preserve"> effects </w:t>
      </w:r>
      <w:r w:rsidR="00036E59">
        <w:rPr>
          <w:rFonts w:ascii="Book Antiqua" w:hAnsi="Book Antiqua"/>
          <w:sz w:val="24"/>
          <w:szCs w:val="24"/>
        </w:rPr>
        <w:t>particularly</w:t>
      </w:r>
      <w:r>
        <w:rPr>
          <w:rFonts w:ascii="Book Antiqua" w:hAnsi="Book Antiqua"/>
          <w:sz w:val="24"/>
          <w:szCs w:val="24"/>
        </w:rPr>
        <w:t xml:space="preserve"> for the </w:t>
      </w:r>
      <w:r w:rsidR="00036E59">
        <w:rPr>
          <w:rFonts w:ascii="Book Antiqua" w:hAnsi="Book Antiqua"/>
          <w:sz w:val="24"/>
          <w:szCs w:val="24"/>
        </w:rPr>
        <w:t>impact</w:t>
      </w:r>
      <w:r>
        <w:rPr>
          <w:rFonts w:ascii="Book Antiqua" w:hAnsi="Book Antiqua"/>
          <w:sz w:val="24"/>
          <w:szCs w:val="24"/>
        </w:rPr>
        <w:t xml:space="preserve"> of NS-SEC on the model. For employment and non-traditional education </w:t>
      </w:r>
      <w:r w:rsidR="00036E59">
        <w:rPr>
          <w:rFonts w:ascii="Book Antiqua" w:hAnsi="Book Antiqua"/>
          <w:sz w:val="24"/>
          <w:szCs w:val="24"/>
        </w:rPr>
        <w:t>categories</w:t>
      </w:r>
      <w:r>
        <w:rPr>
          <w:rFonts w:ascii="Book Antiqua" w:hAnsi="Book Antiqua"/>
          <w:sz w:val="24"/>
          <w:szCs w:val="24"/>
        </w:rPr>
        <w:t xml:space="preserve"> SOC 90 appeared to inflate the influence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For training &amp; apprenticeship and unemployment &amp; OLF categories, this was reversed, and the SOC 90 model appeared to diminish the </w:t>
      </w:r>
      <w:r w:rsidR="00036E59">
        <w:rPr>
          <w:rFonts w:ascii="Book Antiqua" w:hAnsi="Book Antiqua"/>
          <w:sz w:val="24"/>
          <w:szCs w:val="24"/>
        </w:rPr>
        <w:t>influence</w:t>
      </w:r>
      <w:r>
        <w:rPr>
          <w:rFonts w:ascii="Book Antiqua" w:hAnsi="Book Antiqua"/>
          <w:sz w:val="24"/>
          <w:szCs w:val="24"/>
        </w:rPr>
        <w:t xml:space="preserve"> of the </w:t>
      </w:r>
      <w:r w:rsidR="00036E59">
        <w:rPr>
          <w:rFonts w:ascii="Book Antiqua" w:hAnsi="Book Antiqua"/>
          <w:sz w:val="24"/>
          <w:szCs w:val="24"/>
        </w:rPr>
        <w:t>substantive</w:t>
      </w:r>
      <w:r>
        <w:rPr>
          <w:rFonts w:ascii="Book Antiqua" w:hAnsi="Book Antiqua"/>
          <w:sz w:val="24"/>
          <w:szCs w:val="24"/>
        </w:rPr>
        <w:t xml:space="preserve"> effects of NS-SEC in comparison to the SOC 2000 model. In particular, if the SOC 90 model would have been produced without a sensitivity analysis of SOC </w:t>
      </w:r>
      <w:r>
        <w:rPr>
          <w:rFonts w:ascii="Book Antiqua" w:hAnsi="Book Antiqua"/>
          <w:sz w:val="24"/>
          <w:szCs w:val="24"/>
        </w:rPr>
        <w:lastRenderedPageBreak/>
        <w:t>codes, the training &amp; apprenticeship category would imply that whilst there is a statistically significant effect across many NS-</w:t>
      </w:r>
      <w:proofErr w:type="gramStart"/>
      <w:r>
        <w:rPr>
          <w:rFonts w:ascii="Book Antiqua" w:hAnsi="Book Antiqua"/>
          <w:sz w:val="24"/>
          <w:szCs w:val="24"/>
        </w:rPr>
        <w:t>SEC  categories</w:t>
      </w:r>
      <w:proofErr w:type="gramEnd"/>
      <w:r>
        <w:rPr>
          <w:rFonts w:ascii="Book Antiqua" w:hAnsi="Book Antiqua"/>
          <w:sz w:val="24"/>
          <w:szCs w:val="24"/>
        </w:rPr>
        <w:t xml:space="preserve">, the </w:t>
      </w:r>
      <w:r w:rsidR="00036E59">
        <w:rPr>
          <w:rFonts w:ascii="Book Antiqua" w:hAnsi="Book Antiqua"/>
          <w:sz w:val="24"/>
          <w:szCs w:val="24"/>
        </w:rPr>
        <w:t>substantive</w:t>
      </w:r>
      <w:r>
        <w:rPr>
          <w:rFonts w:ascii="Book Antiqua" w:hAnsi="Book Antiqua"/>
          <w:sz w:val="24"/>
          <w:szCs w:val="24"/>
        </w:rPr>
        <w:t xml:space="preserve"> effect is near zero. The SOC 2000 model instead has a difference of up to 4 per cent at times, ultimately changing the </w:t>
      </w:r>
      <w:r w:rsidR="00036E59">
        <w:rPr>
          <w:rFonts w:ascii="Book Antiqua" w:hAnsi="Book Antiqua"/>
          <w:sz w:val="24"/>
          <w:szCs w:val="24"/>
        </w:rPr>
        <w:t>overall</w:t>
      </w:r>
      <w:r>
        <w:rPr>
          <w:rFonts w:ascii="Book Antiqua" w:hAnsi="Book Antiqua"/>
          <w:sz w:val="24"/>
          <w:szCs w:val="24"/>
        </w:rPr>
        <w:t xml:space="preserve"> </w:t>
      </w:r>
      <w:r w:rsidR="00036E59">
        <w:rPr>
          <w:rFonts w:ascii="Book Antiqua" w:hAnsi="Book Antiqua"/>
          <w:sz w:val="24"/>
          <w:szCs w:val="24"/>
        </w:rPr>
        <w:t>substantive</w:t>
      </w:r>
      <w:r>
        <w:rPr>
          <w:rFonts w:ascii="Book Antiqua" w:hAnsi="Book Antiqua"/>
          <w:sz w:val="24"/>
          <w:szCs w:val="24"/>
        </w:rPr>
        <w:t xml:space="preserve"> picture within the training &amp; </w:t>
      </w:r>
      <w:r w:rsidR="00036E59">
        <w:rPr>
          <w:rFonts w:ascii="Book Antiqua" w:hAnsi="Book Antiqua"/>
          <w:sz w:val="24"/>
          <w:szCs w:val="24"/>
        </w:rPr>
        <w:t>apprenticeship</w:t>
      </w:r>
      <w:r>
        <w:rPr>
          <w:rFonts w:ascii="Book Antiqua" w:hAnsi="Book Antiqua"/>
          <w:sz w:val="24"/>
          <w:szCs w:val="24"/>
        </w:rPr>
        <w:t xml:space="preserve"> category. Overall, from a </w:t>
      </w:r>
      <w:r w:rsidR="00036E59">
        <w:rPr>
          <w:rFonts w:ascii="Book Antiqua" w:hAnsi="Book Antiqua"/>
          <w:sz w:val="24"/>
          <w:szCs w:val="24"/>
        </w:rPr>
        <w:t>statistical</w:t>
      </w:r>
      <w:r>
        <w:rPr>
          <w:rFonts w:ascii="Book Antiqua" w:hAnsi="Book Antiqua"/>
          <w:sz w:val="24"/>
          <w:szCs w:val="24"/>
        </w:rPr>
        <w:t xml:space="preserve"> as well as </w:t>
      </w:r>
      <w:r w:rsidR="00036E59">
        <w:rPr>
          <w:rFonts w:ascii="Book Antiqua" w:hAnsi="Book Antiqua"/>
          <w:sz w:val="24"/>
          <w:szCs w:val="24"/>
        </w:rPr>
        <w:t>substantive</w:t>
      </w:r>
      <w:r>
        <w:rPr>
          <w:rFonts w:ascii="Book Antiqua" w:hAnsi="Book Antiqua"/>
          <w:sz w:val="24"/>
          <w:szCs w:val="24"/>
        </w:rPr>
        <w:t xml:space="preserve"> viewpoint, this sensitivity analysis was an effective exercise. </w:t>
      </w:r>
    </w:p>
    <w:p w14:paraId="2FBF4B5C" w14:textId="42A46901" w:rsidR="00101AE7" w:rsidRPr="00101AE7" w:rsidRDefault="00101AE7" w:rsidP="00101AE7">
      <w:pPr>
        <w:spacing w:line="480" w:lineRule="auto"/>
        <w:rPr>
          <w:rFonts w:ascii="Book Antiqua" w:hAnsi="Book Antiqua"/>
          <w:sz w:val="24"/>
          <w:szCs w:val="24"/>
        </w:rPr>
      </w:pPr>
    </w:p>
    <w:p w14:paraId="155D92E3" w14:textId="77777777" w:rsidR="00106FBA" w:rsidRDefault="00106FBA" w:rsidP="00B47914"/>
    <w:p w14:paraId="6524DBA2" w14:textId="77777777" w:rsidR="00106FBA" w:rsidRDefault="00106FBA" w:rsidP="00B47914"/>
    <w:p w14:paraId="3D90FEE8" w14:textId="77777777" w:rsidR="00106FBA" w:rsidRDefault="00106FBA" w:rsidP="00B47914"/>
    <w:p w14:paraId="4307F990" w14:textId="77777777" w:rsidR="00106FBA" w:rsidRDefault="00106FBA" w:rsidP="00B47914"/>
    <w:p w14:paraId="5B31F4A7" w14:textId="77777777" w:rsidR="00106FBA" w:rsidRDefault="00106FBA" w:rsidP="00B47914"/>
    <w:p w14:paraId="63C5F940" w14:textId="77777777" w:rsidR="00106FBA" w:rsidRDefault="00106FBA" w:rsidP="00B47914"/>
    <w:p w14:paraId="58F6BF35" w14:textId="77777777" w:rsidR="00106FBA" w:rsidRDefault="00106FBA" w:rsidP="00B47914"/>
    <w:p w14:paraId="38887BA1" w14:textId="77777777" w:rsidR="00106FBA" w:rsidRDefault="00106FBA" w:rsidP="00B47914"/>
    <w:p w14:paraId="68505BC5" w14:textId="77777777" w:rsidR="00106FBA" w:rsidRDefault="00106FBA" w:rsidP="00B47914"/>
    <w:p w14:paraId="48BE5D00" w14:textId="77777777" w:rsidR="00106FBA" w:rsidRDefault="00106FBA" w:rsidP="00B47914"/>
    <w:p w14:paraId="101F01CB" w14:textId="77777777" w:rsidR="00106FBA" w:rsidRDefault="00106FBA" w:rsidP="00B47914"/>
    <w:p w14:paraId="45D7A4FC" w14:textId="77777777" w:rsidR="00106FBA" w:rsidRDefault="00106FBA" w:rsidP="00B47914"/>
    <w:p w14:paraId="33706149" w14:textId="77777777" w:rsidR="00106FBA" w:rsidRDefault="00106FBA" w:rsidP="00B47914"/>
    <w:p w14:paraId="0D099157" w14:textId="77777777" w:rsidR="00106FBA" w:rsidRDefault="00106FBA" w:rsidP="00B47914"/>
    <w:p w14:paraId="77F73D40" w14:textId="77777777" w:rsidR="00106FBA" w:rsidRDefault="00106FBA" w:rsidP="00B47914"/>
    <w:p w14:paraId="40C23675" w14:textId="77777777" w:rsidR="00106FBA" w:rsidRDefault="00106FBA" w:rsidP="00B47914"/>
    <w:p w14:paraId="334F805A" w14:textId="77777777" w:rsidR="00106FBA" w:rsidRDefault="00106FBA" w:rsidP="00B47914"/>
    <w:p w14:paraId="7888152B" w14:textId="77777777" w:rsidR="00106FBA" w:rsidRDefault="00106FBA" w:rsidP="00B47914"/>
    <w:p w14:paraId="2467FC89" w14:textId="77777777" w:rsidR="00106FBA" w:rsidRPr="00B47914" w:rsidRDefault="00106FBA" w:rsidP="00B47914"/>
    <w:p w14:paraId="2B9CD1A6" w14:textId="77777777" w:rsidR="00B947F6" w:rsidRPr="00837293" w:rsidRDefault="00B947F6" w:rsidP="00D90843">
      <w:pPr>
        <w:pStyle w:val="Heading2"/>
      </w:pPr>
      <w:bookmarkStart w:id="93" w:name="_Toc152408180"/>
      <w:bookmarkStart w:id="94" w:name="_Toc156204290"/>
      <w:r w:rsidRPr="00837293">
        <w:lastRenderedPageBreak/>
        <w:t>Missing Data in the NCDS</w:t>
      </w:r>
      <w:bookmarkEnd w:id="93"/>
      <w:bookmarkEnd w:id="94"/>
    </w:p>
    <w:p w14:paraId="3A23A845" w14:textId="77777777" w:rsidR="00B947F6" w:rsidRPr="00837293" w:rsidRDefault="00B947F6" w:rsidP="00D90843">
      <w:pPr>
        <w:pStyle w:val="Heading3"/>
      </w:pPr>
      <w:bookmarkStart w:id="95" w:name="_Toc152408181"/>
      <w:bookmarkStart w:id="96" w:name="_Toc156204291"/>
      <w:r w:rsidRPr="00837293">
        <w:t>Missing Data</w:t>
      </w:r>
      <w:bookmarkEnd w:id="95"/>
      <w:bookmarkEnd w:id="96"/>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w:t>
      </w:r>
      <w:proofErr w:type="gramStart"/>
      <w:r w:rsidR="009F3F55" w:rsidRPr="00837293">
        <w:rPr>
          <w:rFonts w:ascii="Book Antiqua" w:hAnsi="Book Antiqua" w:cs="Times New Roman"/>
          <w:sz w:val="24"/>
          <w:szCs w:val="24"/>
        </w:rPr>
        <w:t>NCDS in particular</w:t>
      </w:r>
      <w:proofErr w:type="gramEnd"/>
      <w:r w:rsidR="009F3F55"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w:t>
      </w:r>
      <w:r w:rsidRPr="00837293">
        <w:rPr>
          <w:rFonts w:ascii="Book Antiqua" w:hAnsi="Book Antiqua" w:cs="Times New Roman"/>
          <w:sz w:val="24"/>
          <w:szCs w:val="24"/>
        </w:rPr>
        <w:lastRenderedPageBreak/>
        <w:t xml:space="preserve">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second method that deals with missing data is the use of survey weights. Survey weights </w:t>
      </w:r>
      <w:proofErr w:type="gramStart"/>
      <w:r w:rsidRPr="00837293">
        <w:rPr>
          <w:rFonts w:ascii="Book Antiqua" w:hAnsi="Book Antiqua" w:cs="Times New Roman"/>
          <w:sz w:val="24"/>
          <w:szCs w:val="24"/>
        </w:rPr>
        <w:t>take into account</w:t>
      </w:r>
      <w:proofErr w:type="gramEnd"/>
      <w:r w:rsidRPr="00837293">
        <w:rPr>
          <w:rFonts w:ascii="Book Antiqua" w:hAnsi="Book Antiqua" w:cs="Times New Roman"/>
          <w:sz w:val="24"/>
          <w:szCs w:val="24"/>
        </w:rPr>
        <w:t xml:space="preserve">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1E00DD">
        <w:rPr>
          <w:rStyle w:val="FootnoteReference"/>
        </w:rPr>
        <w:footnoteReference w:id="13"/>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w:t>
      </w:r>
      <w:r w:rsidRPr="00837293">
        <w:rPr>
          <w:rFonts w:ascii="Book Antiqua" w:hAnsi="Book Antiqua" w:cs="Times New Roman"/>
          <w:sz w:val="24"/>
          <w:szCs w:val="24"/>
        </w:rPr>
        <w:lastRenderedPageBreak/>
        <w:t xml:space="preserve">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11C848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 xml:space="preserve">when open science practices were not </w:t>
      </w:r>
      <w:r w:rsidR="00AA6B39" w:rsidRPr="00837293">
        <w:rPr>
          <w:rFonts w:ascii="Book Antiqua" w:hAnsi="Book Antiqua" w:cs="Times New Roman"/>
          <w:sz w:val="24"/>
          <w:szCs w:val="24"/>
        </w:rPr>
        <w:t>followed,</w:t>
      </w:r>
      <w:r w:rsidRPr="00837293">
        <w:rPr>
          <w:rFonts w:ascii="Book Antiqua" w:hAnsi="Book Antiqua" w:cs="Times New Roman"/>
          <w:sz w:val="24"/>
          <w:szCs w:val="24"/>
        </w:rPr>
        <w:t xml:space="preserve"> and fellow researchers could not access the MI seed</w:t>
      </w:r>
      <w:r w:rsidRPr="001E00DD">
        <w:rPr>
          <w:rStyle w:val="FootnoteReference"/>
        </w:rPr>
        <w:footnoteReference w:id="14"/>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1E00DD">
        <w:rPr>
          <w:rStyle w:val="FootnoteReference"/>
        </w:rPr>
        <w:footnoteReference w:id="15"/>
      </w:r>
      <w:r w:rsidRPr="00837293">
        <w:rPr>
          <w:rFonts w:ascii="Book Antiqua" w:hAnsi="Book Antiqua" w:cs="Times New Roman"/>
          <w:sz w:val="24"/>
          <w:szCs w:val="24"/>
        </w:rPr>
        <w:t xml:space="preserve">. Overall, whilst FIML does offer </w:t>
      </w:r>
      <w:r w:rsidRPr="00837293">
        <w:rPr>
          <w:rFonts w:ascii="Book Antiqua" w:hAnsi="Book Antiqua" w:cs="Times New Roman"/>
          <w:sz w:val="24"/>
          <w:szCs w:val="24"/>
        </w:rPr>
        <w:lastRenderedPageBreak/>
        <w:t>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1E00DD">
        <w:rPr>
          <w:rStyle w:val="FootnoteReference"/>
        </w:rPr>
        <w:footnoteReference w:id="16"/>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38894BE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C53C36">
        <w:rPr>
          <w:rFonts w:ascii="Book Antiqua" w:hAnsi="Book Antiqua" w:cs="Times New Roman"/>
          <w:sz w:val="24"/>
          <w:szCs w:val="24"/>
        </w:rPr>
        <w:t>22</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w:t>
      </w:r>
      <w:r w:rsidRPr="00837293">
        <w:rPr>
          <w:rFonts w:ascii="Book Antiqua" w:hAnsi="Book Antiqua" w:cs="Times New Roman"/>
          <w:sz w:val="24"/>
          <w:szCs w:val="24"/>
        </w:rPr>
        <w:lastRenderedPageBreak/>
        <w:t xml:space="preserve">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2A8EBC60" w:rsidR="00C4762D" w:rsidRPr="00837293" w:rsidRDefault="00C4762D" w:rsidP="00AE3B45">
      <w:pPr>
        <w:pStyle w:val="Caption"/>
      </w:pPr>
      <w:bookmarkStart w:id="97" w:name="_Toc156204388"/>
      <w:r w:rsidRPr="00837293">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22</w:t>
      </w:r>
      <w:r w:rsidR="00DB0098">
        <w:fldChar w:fldCharType="end"/>
      </w:r>
      <w:r w:rsidRPr="00837293">
        <w:t xml:space="preserve"> Missing data patterns for </w:t>
      </w:r>
      <w:proofErr w:type="gramStart"/>
      <w:r w:rsidRPr="00837293">
        <w:t>NCDS</w:t>
      </w:r>
      <w:bookmarkEnd w:id="97"/>
      <w:proofErr w:type="gramEnd"/>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3A66BE" w:rsidRPr="003A66BE"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3A66BE" w:rsidRDefault="008A7D0C" w:rsidP="00E1481F">
            <w:pPr>
              <w:rPr>
                <w:rFonts w:ascii="Book Antiqua" w:hAnsi="Book Antiqua" w:cs="Times New Roman"/>
                <w:color w:val="FF0000"/>
                <w:sz w:val="24"/>
                <w:szCs w:val="24"/>
              </w:rPr>
            </w:pPr>
            <w:bookmarkStart w:id="98" w:name="_Hlk150881870"/>
            <w:r w:rsidRPr="003A66BE">
              <w:rPr>
                <w:rFonts w:ascii="Book Antiqua" w:hAnsi="Book Antiqua" w:cs="Times New Roman"/>
                <w:color w:val="FF0000"/>
                <w:sz w:val="24"/>
                <w:szCs w:val="24"/>
              </w:rPr>
              <w:t>N</w:t>
            </w:r>
          </w:p>
        </w:tc>
        <w:tc>
          <w:tcPr>
            <w:tcW w:w="0" w:type="auto"/>
          </w:tcPr>
          <w:p w14:paraId="58C706D5" w14:textId="630657B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Percent Complete (%)</w:t>
            </w:r>
          </w:p>
        </w:tc>
        <w:tc>
          <w:tcPr>
            <w:tcW w:w="0" w:type="auto"/>
          </w:tcPr>
          <w:p w14:paraId="665E0460"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Educational Attainment</w:t>
            </w:r>
          </w:p>
        </w:tc>
        <w:tc>
          <w:tcPr>
            <w:tcW w:w="0" w:type="auto"/>
          </w:tcPr>
          <w:p w14:paraId="3FDABF66"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Economic Activity</w:t>
            </w:r>
          </w:p>
        </w:tc>
        <w:tc>
          <w:tcPr>
            <w:tcW w:w="0" w:type="auto"/>
          </w:tcPr>
          <w:p w14:paraId="45ED94CE"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Housing Tenure</w:t>
            </w:r>
          </w:p>
        </w:tc>
        <w:tc>
          <w:tcPr>
            <w:tcW w:w="0" w:type="auto"/>
          </w:tcPr>
          <w:p w14:paraId="46727A21" w14:textId="77777777" w:rsidR="008A7D0C" w:rsidRPr="003A66BE"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NS-SEC</w:t>
            </w:r>
          </w:p>
        </w:tc>
      </w:tr>
      <w:tr w:rsidR="003A66BE" w:rsidRPr="003A66BE"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3A66BE" w:rsidRDefault="00384425"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8448</w:t>
            </w:r>
          </w:p>
        </w:tc>
        <w:tc>
          <w:tcPr>
            <w:tcW w:w="0" w:type="auto"/>
          </w:tcPr>
          <w:p w14:paraId="76B91889" w14:textId="5AC337F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67</w:t>
            </w:r>
          </w:p>
        </w:tc>
        <w:tc>
          <w:tcPr>
            <w:tcW w:w="0" w:type="auto"/>
          </w:tcPr>
          <w:p w14:paraId="35EF4A17"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7FA13D2"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0FD7335D"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DDA229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3A66BE" w:rsidRDefault="00F54E1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w:t>
            </w:r>
            <w:r w:rsidR="000D5E67" w:rsidRPr="003A66BE">
              <w:rPr>
                <w:rFonts w:ascii="Book Antiqua" w:hAnsi="Book Antiqua" w:cs="Times New Roman"/>
                <w:b w:val="0"/>
                <w:bCs w:val="0"/>
                <w:color w:val="FF0000"/>
                <w:sz w:val="24"/>
                <w:szCs w:val="24"/>
              </w:rPr>
              <w:t>2</w:t>
            </w:r>
            <w:r w:rsidR="00BE2866" w:rsidRPr="003A66BE">
              <w:rPr>
                <w:rFonts w:ascii="Book Antiqua" w:hAnsi="Book Antiqua" w:cs="Times New Roman"/>
                <w:b w:val="0"/>
                <w:bCs w:val="0"/>
                <w:color w:val="FF0000"/>
                <w:sz w:val="24"/>
                <w:szCs w:val="24"/>
              </w:rPr>
              <w:t>0</w:t>
            </w:r>
            <w:r w:rsidRPr="003A66BE">
              <w:rPr>
                <w:rFonts w:ascii="Book Antiqua" w:hAnsi="Book Antiqua" w:cs="Times New Roman"/>
                <w:b w:val="0"/>
                <w:bCs w:val="0"/>
                <w:color w:val="FF0000"/>
                <w:sz w:val="24"/>
                <w:szCs w:val="24"/>
              </w:rPr>
              <w:t>1</w:t>
            </w:r>
          </w:p>
        </w:tc>
        <w:tc>
          <w:tcPr>
            <w:tcW w:w="0" w:type="auto"/>
          </w:tcPr>
          <w:p w14:paraId="043BF4EA" w14:textId="333CB19B"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17</w:t>
            </w:r>
          </w:p>
        </w:tc>
        <w:tc>
          <w:tcPr>
            <w:tcW w:w="0" w:type="auto"/>
          </w:tcPr>
          <w:p w14:paraId="0B2F6065"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391BCB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7900760A"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21BD5020"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163</w:t>
            </w:r>
            <w:r w:rsidR="00BE2866" w:rsidRPr="003A66BE">
              <w:rPr>
                <w:rFonts w:ascii="Book Antiqua" w:hAnsi="Book Antiqua" w:cs="Times New Roman"/>
                <w:b w:val="0"/>
                <w:bCs w:val="0"/>
                <w:color w:val="FF0000"/>
                <w:sz w:val="24"/>
                <w:szCs w:val="24"/>
              </w:rPr>
              <w:t>6</w:t>
            </w:r>
          </w:p>
        </w:tc>
        <w:tc>
          <w:tcPr>
            <w:tcW w:w="0" w:type="auto"/>
          </w:tcPr>
          <w:p w14:paraId="557ACFB3" w14:textId="2F197768"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13</w:t>
            </w:r>
          </w:p>
        </w:tc>
        <w:tc>
          <w:tcPr>
            <w:tcW w:w="0" w:type="auto"/>
          </w:tcPr>
          <w:p w14:paraId="637EDBF8"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4C9A00C"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160DB5DE"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706C065" w14:textId="77777777" w:rsidR="008A7D0C" w:rsidRPr="003A66BE"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FF0000"/>
                <w:sz w:val="24"/>
                <w:szCs w:val="24"/>
              </w:rPr>
            </w:pPr>
          </w:p>
        </w:tc>
      </w:tr>
      <w:tr w:rsidR="003A66BE" w:rsidRPr="003A66BE"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3A66BE" w:rsidRDefault="0059040D"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251</w:t>
            </w:r>
          </w:p>
        </w:tc>
        <w:tc>
          <w:tcPr>
            <w:tcW w:w="0" w:type="auto"/>
          </w:tcPr>
          <w:p w14:paraId="683EECB0" w14:textId="78A3A629"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FF0000"/>
                <w:sz w:val="24"/>
                <w:szCs w:val="24"/>
              </w:rPr>
            </w:pPr>
            <w:r w:rsidRPr="003A66BE">
              <w:rPr>
                <w:rFonts w:ascii="Book Antiqua" w:hAnsi="Book Antiqua" w:cs="Times New Roman"/>
                <w:color w:val="FF0000"/>
                <w:sz w:val="24"/>
                <w:szCs w:val="24"/>
              </w:rPr>
              <w:t>2</w:t>
            </w:r>
          </w:p>
        </w:tc>
        <w:tc>
          <w:tcPr>
            <w:tcW w:w="0" w:type="auto"/>
          </w:tcPr>
          <w:p w14:paraId="510B116D"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30A8553F"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c>
          <w:tcPr>
            <w:tcW w:w="0" w:type="auto"/>
          </w:tcPr>
          <w:p w14:paraId="44DB12C6" w14:textId="77777777"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p>
        </w:tc>
        <w:tc>
          <w:tcPr>
            <w:tcW w:w="0" w:type="auto"/>
          </w:tcPr>
          <w:p w14:paraId="236C1B4F" w14:textId="6447AA83" w:rsidR="008A7D0C" w:rsidRPr="003A66BE"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FF0000"/>
                <w:sz w:val="24"/>
                <w:szCs w:val="24"/>
              </w:rPr>
            </w:pPr>
            <w:r w:rsidRPr="003A66BE">
              <w:rPr>
                <w:rFonts w:ascii="Segoe UI Symbol" w:hAnsi="Segoe UI Symbol" w:cs="Segoe UI Symbol"/>
                <w:b/>
                <w:bCs/>
                <w:color w:val="FF0000"/>
                <w:sz w:val="24"/>
                <w:szCs w:val="24"/>
              </w:rPr>
              <w:t>✓</w:t>
            </w:r>
          </w:p>
        </w:tc>
      </w:tr>
      <w:tr w:rsidR="003A66BE" w:rsidRPr="003A66BE"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3A66BE" w:rsidRDefault="004B2237" w:rsidP="00E1481F">
            <w:pPr>
              <w:rPr>
                <w:rFonts w:ascii="Book Antiqua" w:hAnsi="Book Antiqua" w:cs="Times New Roman"/>
                <w:b w:val="0"/>
                <w:bCs w:val="0"/>
                <w:color w:val="FF0000"/>
                <w:sz w:val="24"/>
                <w:szCs w:val="24"/>
              </w:rPr>
            </w:pPr>
            <w:r w:rsidRPr="003A66BE">
              <w:rPr>
                <w:rFonts w:ascii="Book Antiqua" w:hAnsi="Book Antiqua" w:cs="Times New Roman"/>
                <w:b w:val="0"/>
                <w:bCs w:val="0"/>
                <w:color w:val="FF0000"/>
                <w:sz w:val="24"/>
                <w:szCs w:val="24"/>
              </w:rPr>
              <w:t>Total = 12536</w:t>
            </w:r>
          </w:p>
        </w:tc>
      </w:tr>
      <w:bookmarkEnd w:id="98"/>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w:t>
      </w:r>
      <w:r w:rsidRPr="00837293">
        <w:rPr>
          <w:rFonts w:ascii="Book Antiqua" w:hAnsi="Book Antiqua" w:cs="Times New Roman"/>
          <w:sz w:val="24"/>
          <w:szCs w:val="24"/>
        </w:rPr>
        <w:lastRenderedPageBreak/>
        <w:t xml:space="preserve">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99" w:name="_Toc152408182"/>
      <w:bookmarkStart w:id="100" w:name="_Toc156204292"/>
      <w:r w:rsidRPr="00837293">
        <w:t>Multiple Imputation by Chained Equations</w:t>
      </w:r>
      <w:bookmarkEnd w:id="99"/>
      <w:bookmarkEnd w:id="100"/>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lastRenderedPageBreak/>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Suppose the 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lastRenderedPageBreak/>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w:t>
      </w:r>
      <w:proofErr w:type="gramStart"/>
      <w:r w:rsidRPr="00837293">
        <w:rPr>
          <w:rFonts w:ascii="Book Antiqua" w:hAnsi="Book Antiqua"/>
          <w:sz w:val="24"/>
          <w:szCs w:val="24"/>
        </w:rPr>
        <w:t>in a given</w:t>
      </w:r>
      <w:proofErr w:type="gramEnd"/>
      <w:r w:rsidRPr="00837293">
        <w:rPr>
          <w:rFonts w:ascii="Book Antiqua" w:hAnsi="Book Antiqua"/>
          <w:sz w:val="24"/>
          <w:szCs w:val="24"/>
        </w:rPr>
        <w:t xml:space="preserve">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w:t>
      </w:r>
      <w:r w:rsidRPr="00837293">
        <w:rPr>
          <w:rFonts w:ascii="Book Antiqua" w:hAnsi="Book Antiqua"/>
          <w:sz w:val="24"/>
          <w:szCs w:val="24"/>
        </w:rPr>
        <w:lastRenderedPageBreak/>
        <w:t xml:space="preserve">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lastRenderedPageBreak/>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w:t>
      </w:r>
      <w:proofErr w:type="gramStart"/>
      <w:r w:rsidRPr="00837293">
        <w:rPr>
          <w:rFonts w:ascii="Book Antiqua" w:hAnsi="Book Antiqua" w:cs="Times New Roman"/>
          <w:sz w:val="24"/>
          <w:szCs w:val="24"/>
        </w:rPr>
        <w:t>in order to</w:t>
      </w:r>
      <w:proofErr w:type="gramEnd"/>
      <w:r w:rsidRPr="00837293">
        <w:rPr>
          <w:rFonts w:ascii="Book Antiqua" w:hAnsi="Book Antiqua" w:cs="Times New Roman"/>
          <w:sz w:val="24"/>
          <w:szCs w:val="24"/>
        </w:rPr>
        <w:t xml:space="preserve"> reduce bias due to missingness (ibid). These are broken down into two types. The first are variables that are predictive of both the probability of missingness and the underlying missing values themselves. The second are variables that are predictive 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1E00DD">
        <w:rPr>
          <w:rStyle w:val="FootnoteReference"/>
        </w:rPr>
        <w:footnoteReference w:id="17"/>
      </w:r>
      <w:r w:rsidRPr="00837293">
        <w:rPr>
          <w:rFonts w:ascii="Book Antiqua" w:hAnsi="Book Antiqua" w:cs="Times New Roman"/>
          <w:sz w:val="24"/>
          <w:szCs w:val="24"/>
        </w:rPr>
        <w:t xml:space="preserve">. </w:t>
      </w:r>
    </w:p>
    <w:p w14:paraId="5B2B4EF6" w14:textId="46498F68"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 xml:space="preserve">The means and standard deviations of imputed values from each </w:t>
      </w:r>
      <w:r w:rsidR="00B947F6" w:rsidRPr="00837293">
        <w:rPr>
          <w:rFonts w:ascii="Book Antiqua" w:hAnsi="Book Antiqua" w:cs="Times New Roman"/>
          <w:sz w:val="24"/>
          <w:szCs w:val="24"/>
        </w:rPr>
        <w:lastRenderedPageBreak/>
        <w:t>iteration</w:t>
      </w:r>
      <w:r w:rsidR="00990C6E" w:rsidRPr="001E00DD">
        <w:rPr>
          <w:rStyle w:val="FootnoteReference"/>
        </w:rPr>
        <w:footnoteReference w:id="18"/>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w:t>
      </w:r>
      <w:r w:rsidR="00AA6B39">
        <w:rPr>
          <w:rFonts w:ascii="Book Antiqua" w:hAnsi="Book Antiqua" w:cs="Times New Roman"/>
          <w:sz w:val="24"/>
          <w:szCs w:val="24"/>
        </w:rPr>
        <w:t xml:space="preserve"> from Figure 1.10-13</w:t>
      </w:r>
      <w:r w:rsidR="00990C6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101" w:name="_Toc15605033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101"/>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102" w:name="_Toc15605033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102"/>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103" w:name="_Toc15605033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103"/>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104" w:name="_Toc15605034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104"/>
    </w:p>
    <w:p w14:paraId="278119CC" w14:textId="6577CCE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w:t>
      </w:r>
      <w:r w:rsidR="00C53C36">
        <w:rPr>
          <w:rFonts w:ascii="Book Antiqua" w:hAnsi="Book Antiqua" w:cs="Times New Roman"/>
          <w:sz w:val="24"/>
          <w:szCs w:val="24"/>
        </w:rPr>
        <w:t>[</w:t>
      </w:r>
      <w:r w:rsidR="00C53C36" w:rsidRPr="00C53C36">
        <w:rPr>
          <w:rFonts w:ascii="Book Antiqua" w:hAnsi="Book Antiqua" w:cs="Times New Roman"/>
          <w:sz w:val="24"/>
          <w:szCs w:val="24"/>
        </w:rPr>
        <w:t>n4118</w:t>
      </w:r>
      <w:r w:rsidR="00C53C36">
        <w:rPr>
          <w:rFonts w:ascii="Book Antiqua" w:hAnsi="Book Antiqua" w:cs="Times New Roman"/>
          <w:sz w:val="24"/>
          <w:szCs w:val="24"/>
        </w:rPr>
        <w:t>]</w:t>
      </w:r>
      <w:r w:rsidRPr="00837293">
        <w:rPr>
          <w:rFonts w:ascii="Book Antiqua" w:hAnsi="Book Antiqua" w:cs="Times New Roman"/>
          <w:sz w:val="24"/>
          <w:szCs w:val="24"/>
        </w:rPr>
        <w:t xml:space="preserve">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w:t>
      </w:r>
      <w:r w:rsidR="00C53C36">
        <w:rPr>
          <w:rFonts w:ascii="Book Antiqua" w:hAnsi="Book Antiqua" w:cs="Times New Roman"/>
          <w:sz w:val="24"/>
          <w:szCs w:val="24"/>
        </w:rPr>
        <w:t>11</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69CEC71D" w:rsidR="00B947F6" w:rsidRPr="00837293" w:rsidRDefault="00DE1337" w:rsidP="00AF7F1C">
      <w:pPr>
        <w:spacing w:line="480" w:lineRule="auto"/>
        <w:rPr>
          <w:rFonts w:ascii="Book Antiqua" w:hAnsi="Book Antiqua" w:cs="Times New Roman"/>
          <w:sz w:val="24"/>
          <w:szCs w:val="24"/>
        </w:rPr>
        <w:sectPr w:rsidR="00B947F6" w:rsidRPr="00837293" w:rsidSect="0039039F">
          <w:pgSz w:w="11906" w:h="16838"/>
          <w:pgMar w:top="1440" w:right="1440" w:bottom="1440" w:left="1440" w:header="708" w:footer="708" w:gutter="0"/>
          <w:cols w:space="708"/>
          <w:docGrid w:linePitch="360"/>
        </w:sectPr>
      </w:pPr>
      <w:r>
        <w:rPr>
          <w:rFonts w:ascii="Book Antiqua" w:hAnsi="Book Antiqua" w:cs="Times New Roman"/>
          <w:sz w:val="24"/>
          <w:szCs w:val="24"/>
        </w:rPr>
        <w:t>The results for both the complete records analysis and the imputed model can be viewed in Table 1.</w:t>
      </w:r>
      <w:r w:rsidR="00C53C36">
        <w:rPr>
          <w:rFonts w:ascii="Book Antiqua" w:hAnsi="Book Antiqua" w:cs="Times New Roman"/>
          <w:sz w:val="24"/>
          <w:szCs w:val="24"/>
        </w:rPr>
        <w:t>23</w:t>
      </w:r>
      <w:r>
        <w:rPr>
          <w:rFonts w:ascii="Book Antiqua" w:hAnsi="Book Antiqua" w:cs="Times New Roman"/>
          <w:sz w:val="24"/>
          <w:szCs w:val="24"/>
        </w:rPr>
        <w:t xml:space="preserve">. </w:t>
      </w:r>
      <w:r w:rsidR="00B947F6"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00B947F6"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00B947F6"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00B947F6" w:rsidRPr="00837293">
        <w:rPr>
          <w:rFonts w:ascii="Book Antiqua" w:hAnsi="Book Antiqua" w:cs="Times New Roman"/>
          <w:sz w:val="24"/>
          <w:szCs w:val="24"/>
        </w:rPr>
        <w:t xml:space="preserve"> identical. There are some very slight differences in the </w:t>
      </w:r>
      <w:proofErr w:type="spellStart"/>
      <w:r w:rsidR="009F3F55" w:rsidRPr="00837293">
        <w:rPr>
          <w:rFonts w:ascii="Book Antiqua" w:hAnsi="Book Antiqua" w:cs="Times New Roman"/>
          <w:sz w:val="24"/>
          <w:szCs w:val="24"/>
        </w:rPr>
        <w:t>log</w:t>
      </w:r>
      <w:proofErr w:type="spellEnd"/>
      <w:r w:rsidR="009F3F55" w:rsidRPr="00837293">
        <w:rPr>
          <w:rFonts w:ascii="Book Antiqua" w:hAnsi="Book Antiqua" w:cs="Times New Roman"/>
          <w:sz w:val="24"/>
          <w:szCs w:val="24"/>
        </w:rPr>
        <w:t xml:space="preserve"> odds</w:t>
      </w:r>
      <w:r w:rsidR="00B947F6"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00B947F6"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00B947F6"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w:t>
      </w:r>
      <w:r>
        <w:rPr>
          <w:rFonts w:ascii="Book Antiqua" w:hAnsi="Book Antiqua" w:cs="Times New Roman"/>
          <w:sz w:val="24"/>
          <w:szCs w:val="24"/>
        </w:rPr>
        <w:t>1</w:t>
      </w:r>
      <w:r w:rsidR="001E715F" w:rsidRPr="00837293">
        <w:rPr>
          <w:rFonts w:ascii="Book Antiqua" w:hAnsi="Book Antiqua" w:cs="Times New Roman"/>
          <w:sz w:val="24"/>
          <w:szCs w:val="24"/>
        </w:rPr>
        <w:t xml:space="preserve">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00B947F6"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00B947F6"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r>
        <w:rPr>
          <w:rFonts w:ascii="Book Antiqua" w:hAnsi="Book Antiqua" w:cs="Times New Roman"/>
          <w:sz w:val="24"/>
          <w:szCs w:val="24"/>
        </w:rPr>
        <w:t xml:space="preserve"> At this point there is confidence that the complete records analysis presents the most appropriate substantive interpretation of the model. The level of missingness present within the model and at individual variables within the model does not seem to have a substantial enough impact upon model interpretation when compared with an imputed model. The interpretation and findings made prior to imputation stand. </w:t>
      </w:r>
    </w:p>
    <w:p w14:paraId="13061C98" w14:textId="085CC605" w:rsidR="00C4762D" w:rsidRPr="00837293" w:rsidRDefault="00C4762D" w:rsidP="00AE3B45">
      <w:pPr>
        <w:pStyle w:val="Caption"/>
      </w:pPr>
      <w:bookmarkStart w:id="105" w:name="_Toc156204389"/>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1</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23</w:t>
      </w:r>
      <w:r w:rsidR="00DB0098">
        <w:fldChar w:fldCharType="end"/>
      </w:r>
      <w:r w:rsidRPr="00837293">
        <w:t xml:space="preserve"> Comparison of C</w:t>
      </w:r>
      <w:r w:rsidR="001E7501" w:rsidRPr="00837293">
        <w:t>R</w:t>
      </w:r>
      <w:r w:rsidRPr="00837293">
        <w:t>A NS-SEC vs Imputed NS-SEC</w:t>
      </w:r>
      <w:bookmarkStart w:id="106" w:name="_Hlk159181324"/>
      <w:bookmarkEnd w:id="105"/>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AA6B39">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AA6B39">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0" w:type="pct"/>
          </w:tcPr>
          <w:p w14:paraId="7E03600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c>
          <w:tcPr>
            <w:tcW w:w="329" w:type="pct"/>
          </w:tcPr>
          <w:p w14:paraId="4A683A2F"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bCs/>
                <w:color w:val="auto"/>
                <w:sz w:val="24"/>
                <w:szCs w:val="24"/>
              </w:rPr>
              <w:t>S.E</w:t>
            </w:r>
            <w:proofErr w:type="gramEnd"/>
          </w:p>
        </w:tc>
        <w:tc>
          <w:tcPr>
            <w:tcW w:w="263" w:type="pct"/>
          </w:tcPr>
          <w:p w14:paraId="0D13DC37"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AA6B39">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roofErr w:type="gramStart"/>
            <w:r w:rsidRPr="00837293">
              <w:rPr>
                <w:rFonts w:ascii="Book Antiqua" w:hAnsi="Book Antiqua" w:cs="Times New Roman"/>
                <w:b/>
                <w:color w:val="auto"/>
                <w:sz w:val="24"/>
                <w:szCs w:val="24"/>
              </w:rPr>
              <w:t>S.E</w:t>
            </w:r>
            <w:proofErr w:type="gramEnd"/>
          </w:p>
        </w:tc>
      </w:tr>
      <w:tr w:rsidR="00837293" w:rsidRPr="00837293" w14:paraId="60AC804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AA6B39">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65F5B0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50BCD5B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19B155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0FFCEC2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3D306F6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66013B4"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vAlign w:val="bottom"/>
          </w:tcPr>
          <w:p w14:paraId="65F2E07A" w14:textId="6891CA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-3.58</w:t>
            </w:r>
          </w:p>
        </w:tc>
        <w:tc>
          <w:tcPr>
            <w:tcW w:w="352" w:type="pct"/>
          </w:tcPr>
          <w:p w14:paraId="319A9B69" w14:textId="5D2B58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3336DF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21FC7A7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C436B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DC345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7843F4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4A0326B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5BAB9A2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2C0131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25346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55DED5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2191C39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1843833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1AD4AD0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2D281D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5CD2F7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A3D8D4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A3AE5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64E0B39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AD86E8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29478BC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4C1711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824A859" w14:textId="77777777" w:rsidTr="00C8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09081063" w14:textId="2C1CC18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0.68</w:t>
            </w:r>
          </w:p>
        </w:tc>
        <w:tc>
          <w:tcPr>
            <w:tcW w:w="352" w:type="pct"/>
          </w:tcPr>
          <w:p w14:paraId="15694AD5" w14:textId="28ABF28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6DC7E5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4E3F170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365B44D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8D967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EF7FD9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0E240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0.08</w:t>
            </w:r>
          </w:p>
        </w:tc>
        <w:tc>
          <w:tcPr>
            <w:tcW w:w="352" w:type="pct"/>
            <w:vAlign w:val="bottom"/>
          </w:tcPr>
          <w:p w14:paraId="496A72F2" w14:textId="7FF6DE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13C89AC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5E4DE32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625CB0A3" w14:textId="3A22F67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C53C36" w:rsidRPr="00837293" w14:paraId="567462D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6DD80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31A1DF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1E14AD6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4291B53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03A43C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72013D2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65581AE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169C7CF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271705D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1B7B06B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4DE4B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CF2297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0.36</w:t>
            </w:r>
          </w:p>
        </w:tc>
        <w:tc>
          <w:tcPr>
            <w:tcW w:w="352" w:type="pct"/>
            <w:vAlign w:val="bottom"/>
          </w:tcPr>
          <w:p w14:paraId="2989D8F4" w14:textId="22A1122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1ED3E8B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06D1E04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454E6B6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F76628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61E2FEE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53AFC45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EBB8F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13178B6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4432F73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5B1C6C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1399D5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0.87</w:t>
            </w:r>
          </w:p>
        </w:tc>
        <w:tc>
          <w:tcPr>
            <w:tcW w:w="352" w:type="pct"/>
            <w:vAlign w:val="bottom"/>
          </w:tcPr>
          <w:p w14:paraId="578EFBF9" w14:textId="7ACFD0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6B72F3F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13A34F5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18C5F58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161803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4F2C8A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037AC4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1595439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2EFC9B1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07B5D8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91A8C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2D1E399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1B39ABD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1A5EA85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0E4AF88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5C55775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C53C36" w:rsidRPr="00837293" w14:paraId="11967E0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511823D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6722FE8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2A4B30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29BCD5E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3C411D7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4BA214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C53C36" w:rsidRPr="00837293" w:rsidRDefault="00C53C36" w:rsidP="00C53C36">
            <w:pPr>
              <w:rPr>
                <w:rFonts w:ascii="Book Antiqua" w:hAnsi="Book Antiqua" w:cs="Times New Roman"/>
                <w:color w:val="auto"/>
                <w:sz w:val="24"/>
                <w:szCs w:val="24"/>
              </w:rPr>
            </w:pPr>
          </w:p>
        </w:tc>
        <w:tc>
          <w:tcPr>
            <w:tcW w:w="329" w:type="pct"/>
          </w:tcPr>
          <w:p w14:paraId="4C2726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364F3AF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B1A182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8B25A2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2BF0FB0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0DE1121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452435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446F6E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01F54F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165D1B2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14AC74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197FAAA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1C6949A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3F97126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860191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8FE4CB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0CEEE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C86FCF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30B19B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5F97CE1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6AAF1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0D048C2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21A128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5167C2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59CBCA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4B0C2D6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C5BACF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461E1D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19C6A5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056F2E9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4FDBF2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1B2127E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4E74D3B1" w14:textId="77777777" w:rsidTr="00C8489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vAlign w:val="bottom"/>
          </w:tcPr>
          <w:p w14:paraId="43CDC9E3" w14:textId="0369F5A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-0.11</w:t>
            </w:r>
          </w:p>
        </w:tc>
        <w:tc>
          <w:tcPr>
            <w:tcW w:w="352" w:type="pct"/>
          </w:tcPr>
          <w:p w14:paraId="48C6D37E" w14:textId="567DBC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3BA8F0F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05131E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C53C36" w:rsidRPr="00837293" w14:paraId="0C287A6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3B83A30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55ABC4F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0.02</w:t>
            </w:r>
          </w:p>
        </w:tc>
        <w:tc>
          <w:tcPr>
            <w:tcW w:w="352" w:type="pct"/>
            <w:vAlign w:val="bottom"/>
          </w:tcPr>
          <w:p w14:paraId="735E8F15" w14:textId="1550714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Pr>
                <w:rFonts w:ascii="Times New Roman" w:eastAsia="Times New Roman" w:hAnsi="Times New Roman" w:cs="Times New Roman"/>
              </w:rPr>
              <w:t>(0.23)</w:t>
            </w:r>
          </w:p>
        </w:tc>
        <w:tc>
          <w:tcPr>
            <w:tcW w:w="260" w:type="pct"/>
          </w:tcPr>
          <w:p w14:paraId="0DA4098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37A3F23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2E94F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39D9A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4FFCAB2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2BAA31E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089FACF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4DC9C7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01FC1F1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48E5B8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3B36EC0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3691DC4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3B7B297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2989332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A2F62F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00B981B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8</w:t>
            </w:r>
          </w:p>
        </w:tc>
        <w:tc>
          <w:tcPr>
            <w:tcW w:w="352" w:type="pct"/>
            <w:vAlign w:val="bottom"/>
          </w:tcPr>
          <w:p w14:paraId="40931C2A" w14:textId="07748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49931BA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1C4CB77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56C6501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0FCC965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08ECE54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2D9A991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58C6390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0751E8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3DB1993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2C9389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0F9670C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391FC95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207DE7A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1B974D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1EAF92C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5F93704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A34AE1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4B30A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0DBA26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4876DC3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3B51C4C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2AD6CE9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3C7EEA0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3E35060E"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23C28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2AC45C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6C2CC86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3D2879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E8CFD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C53C36" w:rsidRPr="00837293" w:rsidRDefault="00C53C36" w:rsidP="00C53C36">
            <w:pPr>
              <w:rPr>
                <w:rFonts w:ascii="Book Antiqua" w:hAnsi="Book Antiqua" w:cs="Times New Roman"/>
                <w:color w:val="auto"/>
                <w:sz w:val="24"/>
                <w:szCs w:val="24"/>
              </w:rPr>
            </w:pPr>
          </w:p>
        </w:tc>
        <w:tc>
          <w:tcPr>
            <w:tcW w:w="329" w:type="pct"/>
          </w:tcPr>
          <w:p w14:paraId="1C7AAE3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271E07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3892558E"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62770AA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41122ED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061D9DD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5DA04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C53C36" w:rsidRPr="00837293" w:rsidRDefault="00C53C36" w:rsidP="00C53C36">
            <w:pPr>
              <w:rPr>
                <w:rFonts w:ascii="Book Antiqua" w:hAnsi="Book Antiqua" w:cs="Times New Roman"/>
                <w:color w:val="auto"/>
                <w:sz w:val="24"/>
                <w:szCs w:val="24"/>
              </w:rPr>
            </w:pPr>
          </w:p>
        </w:tc>
        <w:tc>
          <w:tcPr>
            <w:tcW w:w="329" w:type="pct"/>
          </w:tcPr>
          <w:p w14:paraId="42ACE3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E4D7AA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25C5C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88D7094"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0CBA9BB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3E9D442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55D0546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1F424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69641CF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26EB101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3DD65A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0E0CCB9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4C6A47B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570C85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4F518D1"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4A84CFC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B6C91BE"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5EE60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11C697F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6F274B8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0273F1F2"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4D95003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63A2F75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16BB925A"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195BF4E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09F7090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07E139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6D07A0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4799B6E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5A49A70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4C9064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3B9D44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7FC12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 Own Home</w:t>
            </w:r>
          </w:p>
        </w:tc>
        <w:tc>
          <w:tcPr>
            <w:tcW w:w="329" w:type="pct"/>
          </w:tcPr>
          <w:p w14:paraId="598D6158" w14:textId="2EDE7CD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38F0910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CEB23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3C75385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21B5EA8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4F78F1A8"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2A431E4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52395F7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12</w:t>
            </w:r>
          </w:p>
        </w:tc>
        <w:tc>
          <w:tcPr>
            <w:tcW w:w="352" w:type="pct"/>
            <w:vAlign w:val="bottom"/>
          </w:tcPr>
          <w:p w14:paraId="7343A5EE" w14:textId="681A05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w:t>
            </w:r>
            <w:r>
              <w:rPr>
                <w:rFonts w:ascii="Times New Roman" w:eastAsia="Times New Roman" w:hAnsi="Times New Roman" w:cs="Times New Roman"/>
                <w:color w:val="auto"/>
              </w:rPr>
              <w:t>6</w:t>
            </w:r>
            <w:r w:rsidRPr="00837293">
              <w:rPr>
                <w:rFonts w:ascii="Times New Roman" w:eastAsia="Times New Roman" w:hAnsi="Times New Roman" w:cs="Times New Roman"/>
                <w:color w:val="auto"/>
              </w:rPr>
              <w:t>)</w:t>
            </w:r>
          </w:p>
        </w:tc>
        <w:tc>
          <w:tcPr>
            <w:tcW w:w="260" w:type="pct"/>
          </w:tcPr>
          <w:p w14:paraId="0541A0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17B6167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2</w:t>
            </w:r>
          </w:p>
        </w:tc>
        <w:tc>
          <w:tcPr>
            <w:tcW w:w="334" w:type="pct"/>
            <w:vAlign w:val="bottom"/>
          </w:tcPr>
          <w:p w14:paraId="71A76553" w14:textId="4B832DA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C53C36" w:rsidRPr="00837293" w14:paraId="30939E2C"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34DC907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320999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5ACDE68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36942E3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5D5BF3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2C3C160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6A25993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58EF89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35DB09C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F3CA0C6"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10727003"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w:t>
            </w:r>
            <w:r>
              <w:rPr>
                <w:rFonts w:ascii="Times New Roman" w:eastAsia="Times New Roman" w:hAnsi="Times New Roman" w:cs="Times New Roman"/>
                <w:color w:val="auto"/>
              </w:rPr>
              <w:t>9</w:t>
            </w:r>
          </w:p>
        </w:tc>
        <w:tc>
          <w:tcPr>
            <w:tcW w:w="352" w:type="pct"/>
            <w:vAlign w:val="bottom"/>
          </w:tcPr>
          <w:p w14:paraId="4A033AF3" w14:textId="582B94F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231F03C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2DD4A6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33E286F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6DDE229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343B29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635B472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27984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55EB44F3"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65D9CC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30A1F59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1A5591F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14541C0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6E56158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6DAC952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2046334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6CF3155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1B45E01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1771AA3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29C6D0D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08ACF37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63AB46A0"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6950F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47F5CE5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9A4B58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22BA4754"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A88A78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047809B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3786B43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6580572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274B052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4A61186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3F283B9F"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13ADDE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C53C36" w:rsidRPr="00837293" w:rsidRDefault="00C53C36" w:rsidP="00C53C36">
            <w:pPr>
              <w:rPr>
                <w:rFonts w:ascii="Book Antiqua" w:hAnsi="Book Antiqua" w:cs="Times New Roman"/>
                <w:color w:val="auto"/>
                <w:sz w:val="24"/>
                <w:szCs w:val="24"/>
              </w:rPr>
            </w:pPr>
          </w:p>
        </w:tc>
        <w:tc>
          <w:tcPr>
            <w:tcW w:w="329" w:type="pct"/>
          </w:tcPr>
          <w:p w14:paraId="5E7548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0514B2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2A606F2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738A3F5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3636498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10E2251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36712DE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4B46154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1DDE499B"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5EE2F7E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w:t>
            </w:r>
            <w:r>
              <w:rPr>
                <w:rFonts w:ascii="Book Antiqua" w:eastAsia="Times New Roman" w:hAnsi="Book Antiqua" w:cs="Times New Roman"/>
                <w:color w:val="auto"/>
                <w:sz w:val="24"/>
                <w:szCs w:val="24"/>
              </w:rPr>
              <w:t>4</w:t>
            </w:r>
          </w:p>
        </w:tc>
        <w:tc>
          <w:tcPr>
            <w:tcW w:w="352" w:type="pct"/>
          </w:tcPr>
          <w:p w14:paraId="792D48EC" w14:textId="7ADEBFE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04E4F36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560C06B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014A7D5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59D8068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5AA1745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1F7870C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523E0D9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50CB619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29F863F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3761F5C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09801D1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B7AEFC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56216C6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6286D84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0192EE0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41159D5"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C53C36" w:rsidRPr="00837293" w14:paraId="14A07D65"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32D579D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4C70229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0257FF4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02500D9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203F4A37"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i/>
                <w:iCs/>
                <w:color w:val="auto"/>
                <w:sz w:val="24"/>
                <w:szCs w:val="24"/>
              </w:rPr>
              <w:t>Do not Own Home</w:t>
            </w:r>
          </w:p>
        </w:tc>
        <w:tc>
          <w:tcPr>
            <w:tcW w:w="329" w:type="pct"/>
          </w:tcPr>
          <w:p w14:paraId="0B585718" w14:textId="58298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w:t>
            </w:r>
          </w:p>
        </w:tc>
        <w:tc>
          <w:tcPr>
            <w:tcW w:w="352" w:type="pct"/>
          </w:tcPr>
          <w:p w14:paraId="5711DECD" w14:textId="796E606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3BF9478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557CE3D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3315A63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C53C36" w:rsidRPr="00837293" w14:paraId="472782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0F4B069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233DBC5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35</w:t>
            </w:r>
          </w:p>
        </w:tc>
        <w:tc>
          <w:tcPr>
            <w:tcW w:w="352" w:type="pct"/>
            <w:vAlign w:val="bottom"/>
          </w:tcPr>
          <w:p w14:paraId="6DA9D78C" w14:textId="69E49E6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67</w:t>
            </w:r>
            <w:r w:rsidRPr="00837293">
              <w:rPr>
                <w:rFonts w:ascii="Times New Roman" w:eastAsia="Times New Roman" w:hAnsi="Times New Roman" w:cs="Times New Roman"/>
                <w:color w:val="auto"/>
              </w:rPr>
              <w:t>)</w:t>
            </w:r>
          </w:p>
        </w:tc>
        <w:tc>
          <w:tcPr>
            <w:tcW w:w="260" w:type="pct"/>
          </w:tcPr>
          <w:p w14:paraId="27BF149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508F7C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w:t>
            </w:r>
            <w:r>
              <w:rPr>
                <w:rFonts w:ascii="Times New Roman" w:eastAsia="Times New Roman" w:hAnsi="Times New Roman" w:cs="Times New Roman"/>
                <w:color w:val="auto"/>
              </w:rPr>
              <w:t>1</w:t>
            </w:r>
          </w:p>
        </w:tc>
        <w:tc>
          <w:tcPr>
            <w:tcW w:w="334" w:type="pct"/>
            <w:vAlign w:val="bottom"/>
          </w:tcPr>
          <w:p w14:paraId="4699497E" w14:textId="1DB2A73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C53C36" w:rsidRPr="00837293" w14:paraId="5614B2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0CE55F4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w:t>
            </w:r>
            <w:r>
              <w:rPr>
                <w:rFonts w:ascii="Times New Roman" w:eastAsia="Times New Roman" w:hAnsi="Times New Roman" w:cs="Times New Roman"/>
                <w:color w:val="auto"/>
              </w:rPr>
              <w:t>8</w:t>
            </w:r>
          </w:p>
        </w:tc>
        <w:tc>
          <w:tcPr>
            <w:tcW w:w="352" w:type="pct"/>
            <w:vAlign w:val="bottom"/>
          </w:tcPr>
          <w:p w14:paraId="641E0660" w14:textId="1B9A51AC"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3A6B16C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0AC7AA6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BDECB0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A489643"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583FFAE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0DFD0169"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2FB4F430"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01B8054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7D242A2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075342C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w:t>
            </w:r>
            <w:r>
              <w:rPr>
                <w:rFonts w:ascii="Times New Roman" w:eastAsia="Times New Roman" w:hAnsi="Times New Roman" w:cs="Times New Roman"/>
                <w:color w:val="auto"/>
              </w:rPr>
              <w:t>29</w:t>
            </w:r>
          </w:p>
        </w:tc>
        <w:tc>
          <w:tcPr>
            <w:tcW w:w="352" w:type="pct"/>
            <w:vAlign w:val="bottom"/>
          </w:tcPr>
          <w:p w14:paraId="288440F0" w14:textId="3DBE31E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w:t>
            </w:r>
            <w:r>
              <w:rPr>
                <w:rFonts w:ascii="Times New Roman" w:eastAsia="Times New Roman" w:hAnsi="Times New Roman" w:cs="Times New Roman"/>
                <w:color w:val="auto"/>
              </w:rPr>
              <w:t>8</w:t>
            </w:r>
            <w:r w:rsidRPr="00837293">
              <w:rPr>
                <w:rFonts w:ascii="Times New Roman" w:eastAsia="Times New Roman" w:hAnsi="Times New Roman" w:cs="Times New Roman"/>
                <w:color w:val="auto"/>
              </w:rPr>
              <w:t>)</w:t>
            </w:r>
          </w:p>
        </w:tc>
        <w:tc>
          <w:tcPr>
            <w:tcW w:w="260" w:type="pct"/>
          </w:tcPr>
          <w:p w14:paraId="74BBFB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08B0D59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0042F245"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DC1D21F"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0E9DB10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4AF83E5F"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6092FB7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153479D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9645A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371C59F8"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009133D9"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62BD4886"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5B8060D1"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727422F9"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4848C41B"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295618E2"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527F91F1"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6760187C"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270139A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6F48EBC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C53C36" w:rsidRPr="00837293" w:rsidRDefault="00C53C36" w:rsidP="00C53C36">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194676FD"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666E5FF2"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3363BC7A"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04E4F60" w14:textId="53804CF4"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4F6F79CB"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C53C36" w:rsidRPr="00837293" w14:paraId="1B162CED" w14:textId="77777777" w:rsidTr="00AA6B39">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C53C36" w:rsidRPr="00837293" w:rsidRDefault="00C53C36" w:rsidP="00C53C36">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5770241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4AFF3E3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1ABD509D"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4A3A798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1C7C915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C53C36" w:rsidRPr="00837293" w14:paraId="51B09F7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C53C36" w:rsidRPr="00837293" w:rsidRDefault="00C53C36" w:rsidP="00C53C36">
            <w:pPr>
              <w:rPr>
                <w:rFonts w:ascii="Book Antiqua" w:hAnsi="Book Antiqua" w:cs="Times New Roman"/>
                <w:color w:val="auto"/>
                <w:sz w:val="24"/>
                <w:szCs w:val="24"/>
              </w:rPr>
            </w:pPr>
          </w:p>
        </w:tc>
        <w:tc>
          <w:tcPr>
            <w:tcW w:w="329" w:type="pct"/>
          </w:tcPr>
          <w:p w14:paraId="1A9001C2"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C53C36"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766D6F56"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w:t>
            </w:r>
            <w:r>
              <w:rPr>
                <w:rFonts w:ascii="Book Antiqua" w:hAnsi="Book Antiqua" w:cs="Times New Roman"/>
                <w:color w:val="auto"/>
                <w:sz w:val="24"/>
                <w:szCs w:val="24"/>
              </w:rPr>
              <w:t>11</w:t>
            </w:r>
          </w:p>
        </w:tc>
        <w:tc>
          <w:tcPr>
            <w:tcW w:w="1520" w:type="pct"/>
            <w:gridSpan w:val="5"/>
          </w:tcPr>
          <w:p w14:paraId="0BA179F9" w14:textId="70E27B28"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C53C36"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C53C36" w:rsidRPr="00837293" w:rsidRDefault="00C53C36" w:rsidP="00C53C36">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C53C36"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C53C36" w:rsidRPr="00837293" w:rsidRDefault="00C53C36" w:rsidP="00C53C36">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C53C36" w:rsidRPr="00837293" w:rsidRDefault="00C53C36" w:rsidP="00C53C36">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C53C36" w:rsidRPr="00837293" w14:paraId="49F6006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C53C36" w:rsidRPr="00837293" w:rsidRDefault="00C53C36" w:rsidP="00C53C36">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bookmarkEnd w:id="106"/>
    <w:p w14:paraId="710C7F40" w14:textId="0D5F34AB" w:rsidR="00B947F6" w:rsidRPr="00837293" w:rsidRDefault="00B947F6" w:rsidP="00B947F6">
      <w:pPr>
        <w:rPr>
          <w:rFonts w:ascii="Book Antiqua" w:hAnsi="Book Antiqua" w:cs="Times New Roman"/>
          <w:sz w:val="24"/>
          <w:szCs w:val="24"/>
        </w:rPr>
        <w:sectPr w:rsidR="00B947F6" w:rsidRPr="00837293" w:rsidSect="0039039F">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107" w:name="_Toc152408183"/>
      <w:bookmarkStart w:id="108" w:name="_Toc156204293"/>
      <w:r w:rsidRPr="00837293">
        <w:t>Discussion and Conclusions</w:t>
      </w:r>
      <w:bookmarkEnd w:id="107"/>
      <w:bookmarkEnd w:id="108"/>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 xml:space="preserve">missingness has allowed for the updating of youth transitions literature within this field of study. </w:t>
      </w:r>
      <w:proofErr w:type="gramStart"/>
      <w:r w:rsidR="00367581" w:rsidRPr="00837293">
        <w:rPr>
          <w:rFonts w:ascii="Book Antiqua" w:hAnsi="Book Antiqua" w:cs="Times New Roman"/>
          <w:sz w:val="24"/>
          <w:szCs w:val="24"/>
        </w:rPr>
        <w:t>Going forward</w:t>
      </w:r>
      <w:r w:rsidRPr="00837293">
        <w:rPr>
          <w:rFonts w:ascii="Book Antiqua" w:hAnsi="Book Antiqua" w:cs="Times New Roman"/>
          <w:sz w:val="24"/>
          <w:szCs w:val="24"/>
        </w:rPr>
        <w:t>, there</w:t>
      </w:r>
      <w:proofErr w:type="gramEnd"/>
      <w:r w:rsidRPr="00837293">
        <w:rPr>
          <w:rFonts w:ascii="Book Antiqua" w:hAnsi="Book Antiqua" w:cs="Times New Roman"/>
          <w:sz w:val="24"/>
          <w:szCs w:val="24"/>
        </w:rPr>
        <w:t xml:space="preserv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55B20649" w:rsidR="00367581" w:rsidRPr="00837293" w:rsidRDefault="00367581" w:rsidP="00D90843">
      <w:pPr>
        <w:pStyle w:val="Heading2"/>
      </w:pPr>
      <w:bookmarkStart w:id="109" w:name="_Toc152408184"/>
      <w:bookmarkStart w:id="110" w:name="_Toc156204294"/>
      <w:r w:rsidRPr="00837293">
        <w:t>Discussion and Conclusions</w:t>
      </w:r>
      <w:r w:rsidR="00280DC8" w:rsidRPr="00837293">
        <w:t xml:space="preserve"> for </w:t>
      </w:r>
      <w:bookmarkEnd w:id="109"/>
      <w:r w:rsidR="00AF7627">
        <w:t xml:space="preserve">Part </w:t>
      </w:r>
      <w:r w:rsidR="00DE1337">
        <w:t>1</w:t>
      </w:r>
      <w:bookmarkEnd w:id="110"/>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xml:space="preserve">, </w:t>
      </w:r>
      <w:proofErr w:type="gramStart"/>
      <w:r w:rsidRPr="00837293">
        <w:rPr>
          <w:rFonts w:ascii="Book Antiqua" w:hAnsi="Book Antiqua" w:cs="Times New Roman"/>
          <w:sz w:val="24"/>
          <w:szCs w:val="24"/>
        </w:rPr>
        <w:t>these affect</w:t>
      </w:r>
      <w:proofErr w:type="gramEnd"/>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5F56705B" w14:textId="221A9DC7" w:rsidR="00C53C36"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w:t>
      </w:r>
      <w:r w:rsidR="00036E59">
        <w:rPr>
          <w:rFonts w:ascii="Book Antiqua" w:hAnsi="Book Antiqua" w:cs="Times New Roman"/>
          <w:sz w:val="24"/>
          <w:szCs w:val="24"/>
        </w:rPr>
        <w:t>On top</w:t>
      </w:r>
      <w:r w:rsidR="00C53C36">
        <w:rPr>
          <w:rFonts w:ascii="Book Antiqua" w:hAnsi="Book Antiqua" w:cs="Times New Roman"/>
          <w:sz w:val="24"/>
          <w:szCs w:val="24"/>
        </w:rPr>
        <w:t xml:space="preserve"> of this, another sensitivity analysis was conducted to reflect on the similarities and differences between different constructions of social stratification measures based upon SOC – using both SOC 2000 and SOC 90 to compare statistical and substantive results. Findings demonstrate that SOC 2000 is </w:t>
      </w:r>
      <w:r w:rsidR="00036E59">
        <w:rPr>
          <w:rFonts w:ascii="Book Antiqua" w:hAnsi="Book Antiqua" w:cs="Times New Roman"/>
          <w:sz w:val="24"/>
          <w:szCs w:val="24"/>
        </w:rPr>
        <w:lastRenderedPageBreak/>
        <w:t>preferred</w:t>
      </w:r>
      <w:r w:rsidR="00C53C36">
        <w:rPr>
          <w:rFonts w:ascii="Book Antiqua" w:hAnsi="Book Antiqua" w:cs="Times New Roman"/>
          <w:sz w:val="24"/>
          <w:szCs w:val="24"/>
        </w:rPr>
        <w:t xml:space="preserve"> statistically, and whilst both models agree on the general trend of </w:t>
      </w:r>
      <w:r w:rsidR="00036E59">
        <w:rPr>
          <w:rFonts w:ascii="Book Antiqua" w:hAnsi="Book Antiqua" w:cs="Times New Roman"/>
          <w:sz w:val="24"/>
          <w:szCs w:val="24"/>
        </w:rPr>
        <w:t>substantive</w:t>
      </w:r>
      <w:r w:rsidR="00C53C36">
        <w:rPr>
          <w:rFonts w:ascii="Book Antiqua" w:hAnsi="Book Antiqua" w:cs="Times New Roman"/>
          <w:sz w:val="24"/>
          <w:szCs w:val="24"/>
        </w:rPr>
        <w:t xml:space="preserve"> results, there is disagreement in the size of these trends and effect sizes.</w:t>
      </w:r>
    </w:p>
    <w:p w14:paraId="405EA7B4" w14:textId="5F551D6B"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While this means that the substantive 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xml:space="preserve">, with different </w:t>
      </w:r>
      <w:r w:rsidR="009F3F55" w:rsidRPr="00837293">
        <w:rPr>
          <w:rFonts w:ascii="Book Antiqua" w:hAnsi="Book Antiqua" w:cs="Times New Roman"/>
          <w:sz w:val="24"/>
          <w:szCs w:val="24"/>
        </w:rPr>
        <w:lastRenderedPageBreak/>
        <w:t>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A9F368" w14:textId="77777777" w:rsidR="00DE1337" w:rsidRPr="00837293" w:rsidRDefault="00DE1337"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111" w:name="_Toc150884458"/>
      <w:bookmarkStart w:id="112" w:name="_Toc152408185"/>
      <w:bookmarkStart w:id="113" w:name="_Toc156204295"/>
      <w:r>
        <w:lastRenderedPageBreak/>
        <w:t>T</w:t>
      </w:r>
      <w:r w:rsidR="004B17A9" w:rsidRPr="00837293">
        <w:t>he British Cohort Study: Youth Transitions in Education and Employment</w:t>
      </w:r>
      <w:bookmarkEnd w:id="111"/>
      <w:bookmarkEnd w:id="112"/>
      <w:bookmarkEnd w:id="113"/>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 xml:space="preserve">"a different country… You </w:t>
      </w:r>
      <w:proofErr w:type="gramStart"/>
      <w:r w:rsidRPr="00837293">
        <w:rPr>
          <w:rFonts w:ascii="Book Antiqua" w:hAnsi="Book Antiqua"/>
          <w:color w:val="auto"/>
          <w:sz w:val="24"/>
          <w:szCs w:val="24"/>
        </w:rPr>
        <w:t>have to</w:t>
      </w:r>
      <w:proofErr w:type="gramEnd"/>
      <w:r w:rsidRPr="00837293">
        <w:rPr>
          <w:rFonts w:ascii="Book Antiqua" w:hAnsi="Book Antiqua"/>
          <w:color w:val="auto"/>
          <w:sz w:val="24"/>
          <w:szCs w:val="24"/>
        </w:rPr>
        <w:t xml:space="preserve"> blink and rub your eyes". – Jacques (1982)</w:t>
      </w:r>
      <w:r w:rsidR="0075332C" w:rsidRPr="001E00DD">
        <w:rPr>
          <w:rStyle w:val="FootnoteReference"/>
        </w:rPr>
        <w:footnoteReference w:id="19"/>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14" w:name="_Toc137904649"/>
      <w:bookmarkStart w:id="115" w:name="_Toc150884459"/>
      <w:bookmarkStart w:id="116" w:name="_Toc152408186"/>
      <w:bookmarkStart w:id="117" w:name="_Toc156204296"/>
      <w:r w:rsidRPr="00837293">
        <w:t>Introduction</w:t>
      </w:r>
      <w:bookmarkEnd w:id="114"/>
      <w:bookmarkEnd w:id="115"/>
      <w:bookmarkEnd w:id="116"/>
      <w:bookmarkEnd w:id="117"/>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18" w:name="_Toc150884460"/>
      <w:bookmarkStart w:id="119" w:name="_Toc152408187"/>
      <w:bookmarkStart w:id="120" w:name="_Toc156204297"/>
      <w:r w:rsidRPr="00837293">
        <w:t>Literature Review: BCS Timeframe and Context</w:t>
      </w:r>
      <w:bookmarkEnd w:id="118"/>
      <w:bookmarkEnd w:id="119"/>
      <w:bookmarkEnd w:id="120"/>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21" w:name="_Toc150884461"/>
      <w:bookmarkStart w:id="122" w:name="_Toc152408188"/>
      <w:bookmarkStart w:id="123" w:name="_Toc156204298"/>
      <w:r w:rsidRPr="00837293">
        <w:t>Story of transitions for BCS youth</w:t>
      </w:r>
      <w:bookmarkEnd w:id="121"/>
      <w:bookmarkEnd w:id="122"/>
      <w:bookmarkEnd w:id="123"/>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24" w:name="_Toc137904652"/>
      <w:bookmarkStart w:id="125" w:name="_Toc150884462"/>
      <w:bookmarkStart w:id="126" w:name="_Toc152408189"/>
      <w:bookmarkStart w:id="127" w:name="_Toc156204299"/>
      <w:r w:rsidRPr="00837293">
        <w:t>Structural Barriers to successful transitions – the role of social class and sex</w:t>
      </w:r>
      <w:bookmarkEnd w:id="124"/>
      <w:bookmarkEnd w:id="125"/>
      <w:bookmarkEnd w:id="126"/>
      <w:bookmarkEnd w:id="127"/>
    </w:p>
    <w:p w14:paraId="439CB3E7" w14:textId="77777777" w:rsidR="004B17A9" w:rsidRPr="00837293" w:rsidRDefault="004B17A9" w:rsidP="00D90843">
      <w:pPr>
        <w:pStyle w:val="Heading4"/>
      </w:pPr>
      <w:bookmarkStart w:id="128" w:name="_Toc156204300"/>
      <w:r w:rsidRPr="00837293">
        <w:t>Social Class</w:t>
      </w:r>
      <w:bookmarkEnd w:id="128"/>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29" w:name="_Toc156204301"/>
      <w:r w:rsidRPr="00837293">
        <w:t>Sex</w:t>
      </w:r>
      <w:bookmarkEnd w:id="129"/>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30" w:name="_Toc156204302"/>
      <w:r w:rsidRPr="00837293">
        <w:t>Conclusion</w:t>
      </w:r>
      <w:bookmarkEnd w:id="130"/>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31" w:name="_Toc150884463"/>
      <w:bookmarkStart w:id="132" w:name="_Toc152408190"/>
      <w:bookmarkStart w:id="133" w:name="_Toc156204303"/>
      <w:r w:rsidRPr="00837293">
        <w:t>Data and Methods</w:t>
      </w:r>
      <w:bookmarkEnd w:id="131"/>
      <w:bookmarkEnd w:id="132"/>
      <w:bookmarkEnd w:id="133"/>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34" w:name="_Toc150884464"/>
      <w:bookmarkStart w:id="135" w:name="_Toc152408191"/>
      <w:bookmarkStart w:id="136" w:name="_Toc156204304"/>
      <w:r w:rsidRPr="00837293">
        <w:t>Introduction to the BCS data</w:t>
      </w:r>
      <w:bookmarkEnd w:id="134"/>
      <w:bookmarkEnd w:id="135"/>
      <w:bookmarkEnd w:id="136"/>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1417651C" w:rsidR="00D24434" w:rsidRPr="00837293" w:rsidRDefault="00D24434" w:rsidP="00AE3B45">
      <w:pPr>
        <w:pStyle w:val="Caption"/>
      </w:pPr>
      <w:bookmarkStart w:id="137" w:name="_Toc15620439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w:t>
      </w:r>
      <w:r w:rsidR="00DB0098">
        <w:fldChar w:fldCharType="end"/>
      </w:r>
      <w:r w:rsidRPr="00837293">
        <w:t xml:space="preserve"> Sweeps Included for </w:t>
      </w:r>
      <w:r w:rsidR="00837293" w:rsidRPr="00837293">
        <w:t>Analysis</w:t>
      </w:r>
      <w:bookmarkEnd w:id="137"/>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A6B39">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5DE5F6A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w:t>
      </w:r>
      <w:r w:rsidR="00036E59" w:rsidRPr="00837293">
        <w:rPr>
          <w:rFonts w:ascii="Book Antiqua" w:hAnsi="Book Antiqua"/>
          <w:sz w:val="24"/>
          <w:szCs w:val="24"/>
        </w:rPr>
        <w:t>datasets</w:t>
      </w:r>
      <w:r w:rsidRPr="00837293">
        <w:rPr>
          <w:rFonts w:ascii="Book Antiqua" w:hAnsi="Book Antiqua"/>
          <w:sz w:val="24"/>
          <w:szCs w:val="24"/>
        </w:rPr>
        <w:t xml:space="preserve">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w:t>
      </w:r>
      <w:proofErr w:type="gramStart"/>
      <w:r w:rsidRPr="00837293">
        <w:rPr>
          <w:rFonts w:ascii="Book Antiqua" w:hAnsi="Book Antiqua"/>
          <w:sz w:val="24"/>
          <w:szCs w:val="24"/>
        </w:rPr>
        <w:t>subsample</w:t>
      </w:r>
      <w:proofErr w:type="gramEnd"/>
      <w:r w:rsidRPr="00837293">
        <w:rPr>
          <w:rFonts w:ascii="Book Antiqua" w:hAnsi="Book Antiqua"/>
          <w:sz w:val="24"/>
          <w:szCs w:val="24"/>
        </w:rPr>
        <w:t xml:space="preserv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rsidSect="0039039F">
          <w:footerReference w:type="default" r:id="rId23"/>
          <w:pgSz w:w="11906" w:h="16838"/>
          <w:pgMar w:top="1440" w:right="1440" w:bottom="1440" w:left="1440" w:header="708" w:footer="708" w:gutter="0"/>
          <w:cols w:space="708"/>
          <w:docGrid w:linePitch="360"/>
        </w:sectPr>
      </w:pPr>
    </w:p>
    <w:p w14:paraId="7AB39CC5" w14:textId="6F9D6BB1" w:rsidR="00D24434" w:rsidRPr="00837293" w:rsidRDefault="00D24434" w:rsidP="00AE3B45">
      <w:pPr>
        <w:pStyle w:val="Caption"/>
      </w:pPr>
      <w:bookmarkStart w:id="138" w:name="_Toc15620439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2</w:t>
      </w:r>
      <w:r w:rsidR="00DB0098">
        <w:fldChar w:fldCharType="end"/>
      </w:r>
      <w:r w:rsidRPr="00837293">
        <w:t xml:space="preserve"> Participation in the BCS from Birth to 30 years</w:t>
      </w:r>
      <w:bookmarkEnd w:id="138"/>
    </w:p>
    <w:tbl>
      <w:tblPr>
        <w:tblStyle w:val="GridTable6Colorful"/>
        <w:tblW w:w="0" w:type="auto"/>
        <w:tblLook w:val="04A0" w:firstRow="1" w:lastRow="0" w:firstColumn="1" w:lastColumn="0" w:noHBand="0" w:noVBand="1"/>
      </w:tblPr>
      <w:tblGrid>
        <w:gridCol w:w="1211"/>
        <w:gridCol w:w="1151"/>
        <w:gridCol w:w="803"/>
        <w:gridCol w:w="1852"/>
        <w:gridCol w:w="1483"/>
        <w:gridCol w:w="998"/>
        <w:gridCol w:w="1522"/>
        <w:gridCol w:w="1966"/>
        <w:gridCol w:w="2962"/>
      </w:tblGrid>
      <w:tr w:rsidR="00837293" w:rsidRPr="00837293" w14:paraId="66DF3B8D"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A6B39">
            <w:pPr>
              <w:rPr>
                <w:rFonts w:ascii="Book Antiqua" w:hAnsi="Book Antiqua"/>
                <w:color w:val="auto"/>
                <w:sz w:val="24"/>
                <w:szCs w:val="24"/>
              </w:rPr>
            </w:pPr>
          </w:p>
        </w:tc>
        <w:tc>
          <w:tcPr>
            <w:tcW w:w="0" w:type="auto"/>
            <w:hideMark/>
          </w:tcPr>
          <w:p w14:paraId="4FE5951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1E00DD">
              <w:rPr>
                <w:rStyle w:val="FootnoteReference"/>
              </w:rPr>
              <w:footnoteReference w:id="20"/>
            </w:r>
          </w:p>
        </w:tc>
        <w:tc>
          <w:tcPr>
            <w:tcW w:w="0" w:type="auto"/>
          </w:tcPr>
          <w:p w14:paraId="6F0B0D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1E00DD">
              <w:rPr>
                <w:rStyle w:val="FootnoteReference"/>
              </w:rPr>
              <w:footnoteReference w:id="21"/>
            </w:r>
          </w:p>
        </w:tc>
        <w:tc>
          <w:tcPr>
            <w:tcW w:w="0" w:type="auto"/>
          </w:tcPr>
          <w:p w14:paraId="645D35A1"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1E00DD">
              <w:rPr>
                <w:rStyle w:val="FootnoteReference"/>
              </w:rPr>
              <w:footnoteReference w:id="22"/>
            </w:r>
          </w:p>
        </w:tc>
        <w:tc>
          <w:tcPr>
            <w:tcW w:w="0" w:type="auto"/>
            <w:hideMark/>
          </w:tcPr>
          <w:p w14:paraId="21F24CE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A6B39">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26 – 1996</w:t>
            </w:r>
            <w:r w:rsidRPr="001E00DD">
              <w:rPr>
                <w:rStyle w:val="FootnoteReference"/>
              </w:rPr>
              <w:footnoteReference w:id="23"/>
            </w:r>
          </w:p>
        </w:tc>
        <w:tc>
          <w:tcPr>
            <w:tcW w:w="0" w:type="auto"/>
            <w:hideMark/>
          </w:tcPr>
          <w:p w14:paraId="3A9D181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39039F">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39" w:name="_Toc152408192"/>
      <w:bookmarkStart w:id="140" w:name="_Toc156204305"/>
      <w:r w:rsidRPr="00837293">
        <w:t>Introduction to measures for subsequent analysis</w:t>
      </w:r>
      <w:bookmarkEnd w:id="139"/>
      <w:bookmarkEnd w:id="140"/>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41" w:name="_Toc156204306"/>
      <w:r w:rsidRPr="00837293">
        <w:t>Economic Activity</w:t>
      </w:r>
      <w:bookmarkEnd w:id="141"/>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23182313" w:rsidR="00D24434" w:rsidRPr="00837293" w:rsidRDefault="00D24434" w:rsidP="00AE3B45">
      <w:pPr>
        <w:pStyle w:val="Caption"/>
      </w:pPr>
      <w:bookmarkStart w:id="142" w:name="_Toc156204392"/>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3</w:t>
      </w:r>
      <w:r w:rsidR="00DB0098">
        <w:fldChar w:fldCharType="end"/>
      </w:r>
      <w:r w:rsidRPr="00837293">
        <w:t xml:space="preserve"> Frequency Statistics for Economic Activity</w:t>
      </w:r>
      <w:bookmarkEnd w:id="142"/>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A6B39">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A6B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A6B39">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A6B39">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43" w:name="_Toc156204307"/>
      <w:r w:rsidRPr="00837293">
        <w:lastRenderedPageBreak/>
        <w:t>Educational Attainment</w:t>
      </w:r>
      <w:bookmarkEnd w:id="143"/>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w:t>
      </w:r>
      <w:proofErr w:type="gramStart"/>
      <w:r w:rsidRPr="00837293">
        <w:rPr>
          <w:rFonts w:ascii="Book Antiqua" w:hAnsi="Book Antiqua"/>
          <w:sz w:val="24"/>
          <w:szCs w:val="24"/>
        </w:rPr>
        <w:t>responded;</w:t>
      </w:r>
      <w:proofErr w:type="gramEnd"/>
      <w:r w:rsidRPr="00837293">
        <w:rPr>
          <w:rFonts w:ascii="Book Antiqua" w:hAnsi="Book Antiqua"/>
          <w:sz w:val="24"/>
          <w:szCs w:val="24"/>
        </w:rPr>
        <w:t xml:space="preserve">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44" w:name="_Toc156204308"/>
      <w:r w:rsidRPr="00837293">
        <w:t>Sex</w:t>
      </w:r>
      <w:bookmarkEnd w:id="144"/>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45" w:name="_Toc156204309"/>
      <w:r w:rsidRPr="00837293">
        <w:t>Housing Tenure</w:t>
      </w:r>
      <w:bookmarkEnd w:id="145"/>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46" w:name="_Toc156204310"/>
      <w:r w:rsidRPr="00837293">
        <w:t>Social Stratification and Socio-Economic Background: NS-SEC, CAMSIS, RGSC</w:t>
      </w:r>
      <w:bookmarkEnd w:id="146"/>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w:t>
      </w:r>
      <w:proofErr w:type="gramStart"/>
      <w:r w:rsidRPr="00837293">
        <w:rPr>
          <w:rFonts w:ascii="Book Antiqua" w:hAnsi="Book Antiqua"/>
          <w:sz w:val="24"/>
          <w:szCs w:val="24"/>
        </w:rPr>
        <w:t>both of these</w:t>
      </w:r>
      <w:proofErr w:type="gramEnd"/>
      <w:r w:rsidRPr="00837293">
        <w:rPr>
          <w:rFonts w:ascii="Book Antiqua" w:hAnsi="Book Antiqua"/>
          <w:sz w:val="24"/>
          <w:szCs w:val="24"/>
        </w:rPr>
        <w:t xml:space="preserv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49630826" w14:textId="3C73EDC6" w:rsidR="00C3025C" w:rsidRDefault="00C3025C" w:rsidP="00C3025C">
      <w:pPr>
        <w:pStyle w:val="Heading5"/>
      </w:pPr>
      <w:bookmarkStart w:id="147" w:name="_Toc156204311"/>
      <w:r>
        <w:t>SOC Codes</w:t>
      </w:r>
      <w:bookmarkEnd w:id="147"/>
    </w:p>
    <w:p w14:paraId="267BBE38" w14:textId="77777777" w:rsidR="00C3025C" w:rsidRDefault="00C3025C" w:rsidP="00C3025C"/>
    <w:p w14:paraId="084A6D0D" w14:textId="0C9817E8" w:rsidR="00F02E9D" w:rsidRDefault="00F02E9D" w:rsidP="00F02E9D">
      <w:pPr>
        <w:spacing w:line="480" w:lineRule="auto"/>
        <w:rPr>
          <w:rFonts w:ascii="Book Antiqua" w:hAnsi="Book Antiqua"/>
          <w:sz w:val="24"/>
          <w:szCs w:val="24"/>
        </w:rPr>
      </w:pPr>
      <w:r w:rsidRPr="00F02E9D">
        <w:rPr>
          <w:rFonts w:ascii="Book Antiqua" w:hAnsi="Book Antiqua"/>
          <w:sz w:val="24"/>
          <w:szCs w:val="24"/>
        </w:rPr>
        <w:lastRenderedPageBreak/>
        <w:t xml:space="preserve">As with the NCDS, the BCS dataset offers occupational SOC codes at the 2000 and 90 level. These SOC codes will be used to construct each instance of social </w:t>
      </w:r>
      <w:r w:rsidR="00036E59" w:rsidRPr="00F02E9D">
        <w:rPr>
          <w:rFonts w:ascii="Book Antiqua" w:hAnsi="Book Antiqua"/>
          <w:sz w:val="24"/>
          <w:szCs w:val="24"/>
        </w:rPr>
        <w:t>stratification</w:t>
      </w:r>
      <w:r w:rsidRPr="00F02E9D">
        <w:rPr>
          <w:rFonts w:ascii="Book Antiqua" w:hAnsi="Book Antiqua"/>
          <w:sz w:val="24"/>
          <w:szCs w:val="24"/>
        </w:rPr>
        <w:t xml:space="preserve">: NS-SEC, CAMSIS, and RGSC </w:t>
      </w:r>
      <w:proofErr w:type="gramStart"/>
      <w:r w:rsidRPr="00F02E9D">
        <w:rPr>
          <w:rFonts w:ascii="Book Antiqua" w:hAnsi="Book Antiqua"/>
          <w:sz w:val="24"/>
          <w:szCs w:val="24"/>
        </w:rPr>
        <w:t>in order to</w:t>
      </w:r>
      <w:proofErr w:type="gramEnd"/>
      <w:r w:rsidRPr="00F02E9D">
        <w:rPr>
          <w:rFonts w:ascii="Book Antiqua" w:hAnsi="Book Antiqua"/>
          <w:sz w:val="24"/>
          <w:szCs w:val="24"/>
        </w:rPr>
        <w:t xml:space="preserve"> assess the similarities and differences between and within social </w:t>
      </w:r>
      <w:r w:rsidR="00036E59" w:rsidRPr="00F02E9D">
        <w:rPr>
          <w:rFonts w:ascii="Book Antiqua" w:hAnsi="Book Antiqua"/>
          <w:sz w:val="24"/>
          <w:szCs w:val="24"/>
        </w:rPr>
        <w:t>stratification</w:t>
      </w:r>
      <w:r w:rsidRPr="00F02E9D">
        <w:rPr>
          <w:rFonts w:ascii="Book Antiqua" w:hAnsi="Book Antiqua"/>
          <w:sz w:val="24"/>
          <w:szCs w:val="24"/>
        </w:rPr>
        <w:t xml:space="preserve"> measures. Another goal of this sensitivity analysis using SOC codes will be to assess the degree of difference across databases – seeking to understand if a database such as the BCS that started in 1970 will have an overall similar SOC 90 and SOC 2000 models compared to a database such as the NCDS that started in 1958. </w:t>
      </w:r>
    </w:p>
    <w:p w14:paraId="007B2414" w14:textId="35CA137E" w:rsidR="00F02E9D" w:rsidRPr="00F02E9D" w:rsidRDefault="00F02E9D" w:rsidP="00F02E9D">
      <w:pPr>
        <w:spacing w:line="480" w:lineRule="auto"/>
        <w:rPr>
          <w:rFonts w:ascii="Book Antiqua" w:hAnsi="Book Antiqua"/>
          <w:sz w:val="24"/>
          <w:szCs w:val="24"/>
        </w:rPr>
      </w:pPr>
      <w:r>
        <w:rPr>
          <w:rFonts w:ascii="Book Antiqua" w:hAnsi="Book Antiqua"/>
          <w:sz w:val="24"/>
          <w:szCs w:val="24"/>
        </w:rPr>
        <w:t xml:space="preserve">The following descriptive statistics will include three measures of social </w:t>
      </w:r>
      <w:r w:rsidR="00036E59">
        <w:rPr>
          <w:rFonts w:ascii="Book Antiqua" w:hAnsi="Book Antiqua"/>
          <w:sz w:val="24"/>
          <w:szCs w:val="24"/>
        </w:rPr>
        <w:t>stratification</w:t>
      </w:r>
      <w:r>
        <w:rPr>
          <w:rFonts w:ascii="Book Antiqua" w:hAnsi="Book Antiqua"/>
          <w:sz w:val="24"/>
          <w:szCs w:val="24"/>
        </w:rPr>
        <w:t xml:space="preserve">: NS-SEC, CAMSIS, and RGSC followed by their SOC 2000 and SOC 90 constructions. Differences will first be recorded on the descriptive level, followed by a comparison of analytical models after the sensitivity analysis of social </w:t>
      </w:r>
      <w:r w:rsidR="00036E59">
        <w:rPr>
          <w:rFonts w:ascii="Book Antiqua" w:hAnsi="Book Antiqua"/>
          <w:sz w:val="24"/>
          <w:szCs w:val="24"/>
        </w:rPr>
        <w:t>stratification</w:t>
      </w:r>
      <w:r>
        <w:rPr>
          <w:rFonts w:ascii="Book Antiqua" w:hAnsi="Book Antiqua"/>
          <w:sz w:val="24"/>
          <w:szCs w:val="24"/>
        </w:rPr>
        <w:t xml:space="preserve"> measures is conducted. </w:t>
      </w:r>
    </w:p>
    <w:p w14:paraId="28843A5A" w14:textId="77777777" w:rsidR="004B17A9" w:rsidRPr="00837293" w:rsidRDefault="004B17A9" w:rsidP="00D90843">
      <w:pPr>
        <w:pStyle w:val="Heading2"/>
      </w:pPr>
      <w:bookmarkStart w:id="148" w:name="_Toc150884465"/>
      <w:bookmarkStart w:id="149" w:name="_Toc152408193"/>
      <w:bookmarkStart w:id="150" w:name="_Toc156204312"/>
      <w:r w:rsidRPr="00837293">
        <w:t>Descriptive Statistics</w:t>
      </w:r>
      <w:bookmarkEnd w:id="148"/>
      <w:bookmarkEnd w:id="149"/>
      <w:bookmarkEnd w:id="150"/>
    </w:p>
    <w:p w14:paraId="73BF5234" w14:textId="6558528A" w:rsidR="004B17A9"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making up </w:t>
      </w:r>
      <w:proofErr w:type="gramStart"/>
      <w:r w:rsidRPr="00837293">
        <w:rPr>
          <w:rFonts w:ascii="Book Antiqua" w:hAnsi="Book Antiqua"/>
          <w:sz w:val="24"/>
          <w:szCs w:val="24"/>
        </w:rPr>
        <w:t>the majority of</w:t>
      </w:r>
      <w:proofErr w:type="gramEnd"/>
      <w:r w:rsidRPr="00837293">
        <w:rPr>
          <w:rFonts w:ascii="Book Antiqua" w:hAnsi="Book Antiqua"/>
          <w:sz w:val="24"/>
          <w:szCs w:val="24"/>
        </w:rPr>
        <w:t xml:space="preserve"> the sample. Regarding training &amp; apprenticeships, 16.32 per cent of respondents are in this form of economic activity. Only 2.77 per cent of respondents are unemployed &amp; out of the labour force – this is potentially the influence of the YTS. </w:t>
      </w:r>
    </w:p>
    <w:p w14:paraId="76004801" w14:textId="7777777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Regarding educational attainment, 57.26 per cent of individuals received less than five O-levels, while the remaining 42.74 per cent received five or more O-levels. Sex illustrates a slight overrepresentation of men (57.68 per cent) compared to women </w:t>
      </w:r>
      <w:r w:rsidRPr="00837293">
        <w:rPr>
          <w:rFonts w:ascii="Book Antiqua" w:hAnsi="Book Antiqua"/>
          <w:sz w:val="24"/>
          <w:szCs w:val="24"/>
        </w:rPr>
        <w:lastRenderedPageBreak/>
        <w:t xml:space="preserve">(42.32 per cent). Regarding home ownership, 21.02 per cent of individuals grew up in a home that wasn’t owned by their parents compared to 78.98 per cent that did. </w:t>
      </w:r>
    </w:p>
    <w:p w14:paraId="73A09D02" w14:textId="2AA89B7E" w:rsidR="00662A99" w:rsidRDefault="00662A99" w:rsidP="00662A99">
      <w:pPr>
        <w:spacing w:line="480" w:lineRule="auto"/>
        <w:rPr>
          <w:rFonts w:ascii="Book Antiqua" w:hAnsi="Book Antiqua"/>
          <w:sz w:val="24"/>
          <w:szCs w:val="24"/>
        </w:rPr>
      </w:pPr>
      <w:r w:rsidRPr="00837293">
        <w:rPr>
          <w:rFonts w:ascii="Book Antiqua" w:hAnsi="Book Antiqua"/>
          <w:sz w:val="24"/>
          <w:szCs w:val="24"/>
        </w:rPr>
        <w:t>The NS-SEC</w:t>
      </w:r>
      <w:r>
        <w:rPr>
          <w:rFonts w:ascii="Book Antiqua" w:hAnsi="Book Antiqua"/>
          <w:sz w:val="24"/>
          <w:szCs w:val="24"/>
        </w:rPr>
        <w:t xml:space="preserve"> SOC 2000</w:t>
      </w:r>
      <w:r w:rsidRPr="00837293">
        <w:rPr>
          <w:rFonts w:ascii="Book Antiqua" w:hAnsi="Book Antiqua"/>
          <w:sz w:val="24"/>
          <w:szCs w:val="24"/>
        </w:rPr>
        <w:t xml:space="preserve"> categories all see a relatively even distribution of respondents between 10-20 per cent except for NS-SEC 1.1 and 1.2. </w:t>
      </w:r>
      <w:r>
        <w:rPr>
          <w:rFonts w:ascii="Book Antiqua" w:hAnsi="Book Antiqua"/>
          <w:sz w:val="24"/>
          <w:szCs w:val="24"/>
        </w:rPr>
        <w:t>The relatively low number of observations in both categories has the possibility to c</w:t>
      </w:r>
      <w:r w:rsidRPr="00837293">
        <w:rPr>
          <w:rFonts w:ascii="Book Antiqua" w:hAnsi="Book Antiqua"/>
          <w:sz w:val="24"/>
          <w:szCs w:val="24"/>
        </w:rPr>
        <w:t>ause issues related to statistical power within the model</w:t>
      </w:r>
      <w:r>
        <w:rPr>
          <w:rFonts w:ascii="Book Antiqua" w:hAnsi="Book Antiqua"/>
          <w:sz w:val="24"/>
          <w:szCs w:val="24"/>
        </w:rPr>
        <w:t>. D</w:t>
      </w:r>
      <w:r w:rsidRPr="00837293">
        <w:rPr>
          <w:rFonts w:ascii="Book Antiqua" w:hAnsi="Book Antiqua"/>
          <w:sz w:val="24"/>
          <w:szCs w:val="24"/>
        </w:rPr>
        <w:t xml:space="preserve">ue to these categories being split over four outcome categories, the standard errors for </w:t>
      </w:r>
      <w:r>
        <w:rPr>
          <w:rFonts w:ascii="Book Antiqua" w:hAnsi="Book Antiqua"/>
          <w:sz w:val="24"/>
          <w:szCs w:val="24"/>
        </w:rPr>
        <w:t>these</w:t>
      </w:r>
      <w:r w:rsidRPr="00837293">
        <w:rPr>
          <w:rFonts w:ascii="Book Antiqua" w:hAnsi="Book Antiqua"/>
          <w:sz w:val="24"/>
          <w:szCs w:val="24"/>
        </w:rPr>
        <w:t xml:space="preserve"> </w:t>
      </w:r>
      <w:r>
        <w:rPr>
          <w:rFonts w:ascii="Book Antiqua" w:hAnsi="Book Antiqua"/>
          <w:sz w:val="24"/>
          <w:szCs w:val="24"/>
        </w:rPr>
        <w:t>categories</w:t>
      </w:r>
      <w:r w:rsidRPr="00837293">
        <w:rPr>
          <w:rFonts w:ascii="Book Antiqua" w:hAnsi="Book Antiqua"/>
          <w:sz w:val="24"/>
          <w:szCs w:val="24"/>
        </w:rPr>
        <w:t xml:space="preserve"> will most likely be very high. The level of interpretation that can be gained from these specific categories within NS-SEC will be low.</w:t>
      </w:r>
      <w:r>
        <w:rPr>
          <w:rFonts w:ascii="Book Antiqua" w:hAnsi="Book Antiqua"/>
          <w:sz w:val="24"/>
          <w:szCs w:val="24"/>
        </w:rPr>
        <w:t xml:space="preserve"> The NS-SEC SOC 90 construction follows a very similar distribution to that of its SOC 2000 counterpart. </w:t>
      </w:r>
    </w:p>
    <w:p w14:paraId="64B6A6CB" w14:textId="1F354607" w:rsidR="00662A99" w:rsidRDefault="00662A99" w:rsidP="00662A99">
      <w:pPr>
        <w:spacing w:line="480" w:lineRule="auto"/>
        <w:rPr>
          <w:rFonts w:ascii="Book Antiqua" w:hAnsi="Book Antiqua"/>
          <w:sz w:val="24"/>
          <w:szCs w:val="24"/>
        </w:rPr>
      </w:pPr>
      <w:r w:rsidRPr="00837293">
        <w:rPr>
          <w:rFonts w:ascii="Book Antiqua" w:hAnsi="Book Antiqua"/>
          <w:sz w:val="24"/>
          <w:szCs w:val="24"/>
        </w:rPr>
        <w:t xml:space="preserve"> RGSC</w:t>
      </w:r>
      <w:r>
        <w:rPr>
          <w:rFonts w:ascii="Book Antiqua" w:hAnsi="Book Antiqua"/>
          <w:sz w:val="24"/>
          <w:szCs w:val="24"/>
        </w:rPr>
        <w:t xml:space="preserve"> SOC 2000</w:t>
      </w:r>
      <w:r w:rsidRPr="00837293">
        <w:rPr>
          <w:rFonts w:ascii="Book Antiqua" w:hAnsi="Book Antiqua"/>
          <w:sz w:val="24"/>
          <w:szCs w:val="24"/>
        </w:rPr>
        <w:t xml:space="preserve"> is much more unevenly distributed in comparison to </w:t>
      </w:r>
      <w:r>
        <w:rPr>
          <w:rFonts w:ascii="Book Antiqua" w:hAnsi="Book Antiqua"/>
          <w:sz w:val="24"/>
          <w:szCs w:val="24"/>
        </w:rPr>
        <w:t xml:space="preserve">its </w:t>
      </w:r>
      <w:r w:rsidRPr="00837293">
        <w:rPr>
          <w:rFonts w:ascii="Book Antiqua" w:hAnsi="Book Antiqua"/>
          <w:sz w:val="24"/>
          <w:szCs w:val="24"/>
        </w:rPr>
        <w:t>NS-SEC</w:t>
      </w:r>
      <w:r>
        <w:rPr>
          <w:rFonts w:ascii="Book Antiqua" w:hAnsi="Book Antiqua"/>
          <w:sz w:val="24"/>
          <w:szCs w:val="24"/>
        </w:rPr>
        <w:t xml:space="preserve"> counterpart</w:t>
      </w:r>
      <w:r w:rsidRPr="00837293">
        <w:rPr>
          <w:rFonts w:ascii="Book Antiqua" w:hAnsi="Book Antiqua"/>
          <w:sz w:val="24"/>
          <w:szCs w:val="24"/>
        </w:rPr>
        <w:t xml:space="preserve">. Skilled manual occupations comprise 34.44 per cent of respondents, with professional and unskilled occupations making up 5.53 and 4.43 per cent, respectively. </w:t>
      </w:r>
      <w:proofErr w:type="gramStart"/>
      <w:r w:rsidRPr="00837293">
        <w:rPr>
          <w:rFonts w:ascii="Book Antiqua" w:hAnsi="Book Antiqua"/>
          <w:sz w:val="24"/>
          <w:szCs w:val="24"/>
        </w:rPr>
        <w:t>Similar to</w:t>
      </w:r>
      <w:proofErr w:type="gramEnd"/>
      <w:r w:rsidRPr="00837293">
        <w:rPr>
          <w:rFonts w:ascii="Book Antiqua" w:hAnsi="Book Antiqua"/>
          <w:sz w:val="24"/>
          <w:szCs w:val="24"/>
        </w:rPr>
        <w:t xml:space="preserve"> comments about NS-SECs' intermediate occupations, the same can be said about RGSCs' professional occupations. </w:t>
      </w:r>
      <w:r>
        <w:rPr>
          <w:rFonts w:ascii="Book Antiqua" w:hAnsi="Book Antiqua"/>
          <w:sz w:val="24"/>
          <w:szCs w:val="24"/>
        </w:rPr>
        <w:t xml:space="preserve">The RGSC SOC 90 construction follows a similar pattern to its SOC 90 counterpart with a slight increase in Professional occupations – going from 5.53 per cent in SOC 2000 to 7.33 per cent in SOC 90. Overall, except some small adjustments, both the SOC 2000 and SOC 90 distributions follow a similar trend. </w:t>
      </w:r>
    </w:p>
    <w:p w14:paraId="42F92A07" w14:textId="5BB92A0F" w:rsidR="00662A99" w:rsidRPr="00837293" w:rsidRDefault="00662A99" w:rsidP="00662A99">
      <w:pPr>
        <w:spacing w:line="480" w:lineRule="auto"/>
        <w:rPr>
          <w:rFonts w:ascii="Book Antiqua" w:hAnsi="Book Antiqua"/>
          <w:sz w:val="24"/>
          <w:szCs w:val="24"/>
        </w:rPr>
        <w:sectPr w:rsidR="00662A99" w:rsidRPr="00837293" w:rsidSect="0039039F">
          <w:pgSz w:w="11906" w:h="16838"/>
          <w:pgMar w:top="1440" w:right="1440" w:bottom="1440" w:left="1440" w:header="708" w:footer="708" w:gutter="0"/>
          <w:cols w:space="708"/>
          <w:docGrid w:linePitch="360"/>
        </w:sectPr>
      </w:pPr>
      <w:r w:rsidRPr="00837293">
        <w:rPr>
          <w:rFonts w:ascii="Book Antiqua" w:hAnsi="Book Antiqua"/>
          <w:sz w:val="24"/>
          <w:szCs w:val="24"/>
        </w:rPr>
        <w:t>CAMSIS, as a metric measure, does not have issues</w:t>
      </w:r>
      <w:r>
        <w:rPr>
          <w:rFonts w:ascii="Book Antiqua" w:hAnsi="Book Antiqua"/>
          <w:sz w:val="24"/>
          <w:szCs w:val="24"/>
        </w:rPr>
        <w:t xml:space="preserve"> related to statistical power that have been mentioned in relation to NS-SEC. The CAMSIS SOC 2000 </w:t>
      </w:r>
      <w:proofErr w:type="gramStart"/>
      <w:r>
        <w:rPr>
          <w:rFonts w:ascii="Book Antiqua" w:hAnsi="Book Antiqua"/>
          <w:sz w:val="24"/>
          <w:szCs w:val="24"/>
        </w:rPr>
        <w:t xml:space="preserve">construction </w:t>
      </w:r>
      <w:r w:rsidRPr="00837293">
        <w:rPr>
          <w:rFonts w:ascii="Book Antiqua" w:hAnsi="Book Antiqua"/>
          <w:sz w:val="24"/>
          <w:szCs w:val="24"/>
        </w:rPr>
        <w:t xml:space="preserve"> has</w:t>
      </w:r>
      <w:proofErr w:type="gramEnd"/>
      <w:r w:rsidRPr="00837293">
        <w:rPr>
          <w:rFonts w:ascii="Book Antiqua" w:hAnsi="Book Antiqua"/>
          <w:sz w:val="24"/>
          <w:szCs w:val="24"/>
        </w:rPr>
        <w:t xml:space="preserve"> a mean of </w:t>
      </w:r>
      <w:r>
        <w:rPr>
          <w:rFonts w:ascii="Book Antiqua" w:hAnsi="Book Antiqua"/>
          <w:sz w:val="24"/>
          <w:szCs w:val="24"/>
        </w:rPr>
        <w:t xml:space="preserve">49.71 and a standard </w:t>
      </w:r>
      <w:r w:rsidR="00036E59">
        <w:rPr>
          <w:rFonts w:ascii="Book Antiqua" w:hAnsi="Book Antiqua"/>
          <w:sz w:val="24"/>
          <w:szCs w:val="24"/>
        </w:rPr>
        <w:t>deviation</w:t>
      </w:r>
      <w:r>
        <w:rPr>
          <w:rFonts w:ascii="Book Antiqua" w:hAnsi="Book Antiqua"/>
          <w:sz w:val="24"/>
          <w:szCs w:val="24"/>
        </w:rPr>
        <w:t xml:space="preserve"> of 13.82. The CAMSIS SOC 90 construction has a mean of 50.13 and a standard deviation of 14.53</w:t>
      </w:r>
      <w:r w:rsidRPr="00837293">
        <w:rPr>
          <w:rFonts w:ascii="Book Antiqua" w:hAnsi="Book Antiqua"/>
          <w:sz w:val="24"/>
          <w:szCs w:val="24"/>
        </w:rPr>
        <w:t>.</w:t>
      </w:r>
      <w:r>
        <w:rPr>
          <w:rFonts w:ascii="Book Antiqua" w:hAnsi="Book Antiqua"/>
          <w:sz w:val="24"/>
          <w:szCs w:val="24"/>
        </w:rPr>
        <w:t xml:space="preserve"> Overall, these </w:t>
      </w:r>
      <w:r>
        <w:rPr>
          <w:rFonts w:ascii="Book Antiqua" w:hAnsi="Book Antiqua"/>
          <w:sz w:val="24"/>
          <w:szCs w:val="24"/>
        </w:rPr>
        <w:lastRenderedPageBreak/>
        <w:t xml:space="preserve">two </w:t>
      </w:r>
      <w:r w:rsidR="00036E59">
        <w:rPr>
          <w:rFonts w:ascii="Book Antiqua" w:hAnsi="Book Antiqua"/>
          <w:sz w:val="24"/>
          <w:szCs w:val="24"/>
        </w:rPr>
        <w:t>measures</w:t>
      </w:r>
      <w:r>
        <w:rPr>
          <w:rFonts w:ascii="Book Antiqua" w:hAnsi="Book Antiqua"/>
          <w:sz w:val="24"/>
          <w:szCs w:val="24"/>
        </w:rPr>
        <w:t xml:space="preserve"> are remarkably similar and so the substantive results from a comparison of two models using these measures should present results near identical to one another.</w:t>
      </w:r>
    </w:p>
    <w:p w14:paraId="05B61892" w14:textId="0F1AC979" w:rsidR="00D24434" w:rsidRPr="00837293" w:rsidRDefault="00D24434" w:rsidP="00AE3B45">
      <w:pPr>
        <w:pStyle w:val="Caption"/>
      </w:pPr>
      <w:bookmarkStart w:id="151" w:name="_Toc156204393"/>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4</w:t>
      </w:r>
      <w:r w:rsidR="00DB0098">
        <w:fldChar w:fldCharType="end"/>
      </w:r>
      <w:r w:rsidRPr="00837293">
        <w:t xml:space="preserve"> Descriptive Statistics for Economic Activity Model</w:t>
      </w:r>
      <w:bookmarkEnd w:id="151"/>
    </w:p>
    <w:tbl>
      <w:tblPr>
        <w:tblStyle w:val="GridTable6Colorful"/>
        <w:tblW w:w="0" w:type="auto"/>
        <w:tblLook w:val="04A0" w:firstRow="1" w:lastRow="0" w:firstColumn="1" w:lastColumn="0" w:noHBand="0" w:noVBand="1"/>
      </w:tblPr>
      <w:tblGrid>
        <w:gridCol w:w="7464"/>
        <w:gridCol w:w="718"/>
        <w:gridCol w:w="834"/>
      </w:tblGrid>
      <w:tr w:rsidR="007770EC" w:rsidRPr="00CA24F0" w14:paraId="6C05A4A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268C362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Table 1: Descriptive Statistics for Economic Activity</w:t>
            </w:r>
          </w:p>
        </w:tc>
      </w:tr>
      <w:tr w:rsidR="007770EC" w:rsidRPr="00CA24F0" w14:paraId="444ED35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362B" w14:textId="77777777" w:rsidR="007770EC" w:rsidRPr="00CA24F0" w:rsidRDefault="007770EC" w:rsidP="0096073F">
            <w:pPr>
              <w:rPr>
                <w:rFonts w:ascii="Book Antiqua" w:hAnsi="Book Antiqua"/>
                <w:sz w:val="20"/>
                <w:szCs w:val="20"/>
              </w:rPr>
            </w:pPr>
          </w:p>
        </w:tc>
        <w:tc>
          <w:tcPr>
            <w:tcW w:w="0" w:type="auto"/>
          </w:tcPr>
          <w:p w14:paraId="644CDC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n</w:t>
            </w:r>
          </w:p>
        </w:tc>
        <w:tc>
          <w:tcPr>
            <w:tcW w:w="0" w:type="auto"/>
          </w:tcPr>
          <w:p w14:paraId="73B6BBC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w:t>
            </w:r>
          </w:p>
        </w:tc>
      </w:tr>
      <w:tr w:rsidR="007770EC" w:rsidRPr="00CA24F0" w14:paraId="18AEEA7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0E1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Economic Activity of Respondent</w:t>
            </w:r>
          </w:p>
        </w:tc>
        <w:tc>
          <w:tcPr>
            <w:tcW w:w="0" w:type="auto"/>
          </w:tcPr>
          <w:p w14:paraId="7ABF8E6F"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C8353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50AC5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646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Employment</w:t>
            </w:r>
          </w:p>
        </w:tc>
        <w:tc>
          <w:tcPr>
            <w:tcW w:w="0" w:type="auto"/>
          </w:tcPr>
          <w:p w14:paraId="33AD6F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122</w:t>
            </w:r>
          </w:p>
        </w:tc>
        <w:tc>
          <w:tcPr>
            <w:tcW w:w="0" w:type="auto"/>
          </w:tcPr>
          <w:p w14:paraId="1F9011E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16.87%</w:t>
            </w:r>
          </w:p>
        </w:tc>
      </w:tr>
      <w:tr w:rsidR="007770EC" w:rsidRPr="00CA24F0" w14:paraId="3BA1AB4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946798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Education</w:t>
            </w:r>
          </w:p>
        </w:tc>
        <w:tc>
          <w:tcPr>
            <w:tcW w:w="0" w:type="auto"/>
          </w:tcPr>
          <w:p w14:paraId="5FB1812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463</w:t>
            </w:r>
          </w:p>
        </w:tc>
        <w:tc>
          <w:tcPr>
            <w:tcW w:w="0" w:type="auto"/>
          </w:tcPr>
          <w:p w14:paraId="37B526E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64.04%</w:t>
            </w:r>
          </w:p>
        </w:tc>
      </w:tr>
      <w:tr w:rsidR="007770EC" w:rsidRPr="00CA24F0" w14:paraId="7F99953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33BFD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Training &amp; Apprenticeships</w:t>
            </w:r>
          </w:p>
        </w:tc>
        <w:tc>
          <w:tcPr>
            <w:tcW w:w="0" w:type="auto"/>
          </w:tcPr>
          <w:p w14:paraId="1052A1A6"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118</w:t>
            </w:r>
          </w:p>
        </w:tc>
        <w:tc>
          <w:tcPr>
            <w:tcW w:w="0" w:type="auto"/>
          </w:tcPr>
          <w:p w14:paraId="4D10264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16.32%</w:t>
            </w:r>
          </w:p>
        </w:tc>
      </w:tr>
      <w:tr w:rsidR="007770EC" w:rsidRPr="00CA24F0" w14:paraId="5C2360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1FE18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Unemployment &amp; OLF</w:t>
            </w:r>
          </w:p>
        </w:tc>
        <w:tc>
          <w:tcPr>
            <w:tcW w:w="0" w:type="auto"/>
          </w:tcPr>
          <w:p w14:paraId="4BFFB9B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20</w:t>
            </w:r>
          </w:p>
        </w:tc>
        <w:tc>
          <w:tcPr>
            <w:tcW w:w="0" w:type="auto"/>
          </w:tcPr>
          <w:p w14:paraId="2C83ECE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2.77%</w:t>
            </w:r>
          </w:p>
        </w:tc>
      </w:tr>
      <w:tr w:rsidR="007770EC" w:rsidRPr="00CA24F0" w14:paraId="62EF8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32981B"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Educational Attainment O'levels</w:t>
            </w:r>
          </w:p>
        </w:tc>
        <w:tc>
          <w:tcPr>
            <w:tcW w:w="0" w:type="auto"/>
          </w:tcPr>
          <w:p w14:paraId="340222BE"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0FBB22F"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58DFD7F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78CDA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4A75825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414</w:t>
            </w:r>
          </w:p>
        </w:tc>
        <w:tc>
          <w:tcPr>
            <w:tcW w:w="0" w:type="auto"/>
          </w:tcPr>
          <w:p w14:paraId="1915155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57.26%</w:t>
            </w:r>
          </w:p>
        </w:tc>
      </w:tr>
      <w:tr w:rsidR="007770EC" w:rsidRPr="00CA24F0" w14:paraId="61D9AA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6CC4C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4DC6841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309</w:t>
            </w:r>
          </w:p>
        </w:tc>
        <w:tc>
          <w:tcPr>
            <w:tcW w:w="0" w:type="auto"/>
          </w:tcPr>
          <w:p w14:paraId="53C5AF0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42.74%</w:t>
            </w:r>
          </w:p>
        </w:tc>
      </w:tr>
      <w:tr w:rsidR="007770EC" w:rsidRPr="00CA24F0" w14:paraId="0948BD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68A7E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Sex of Respondent</w:t>
            </w:r>
          </w:p>
        </w:tc>
        <w:tc>
          <w:tcPr>
            <w:tcW w:w="0" w:type="auto"/>
          </w:tcPr>
          <w:p w14:paraId="27FEB3D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14543D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52981B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966BF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13B9876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417</w:t>
            </w:r>
          </w:p>
        </w:tc>
        <w:tc>
          <w:tcPr>
            <w:tcW w:w="0" w:type="auto"/>
          </w:tcPr>
          <w:p w14:paraId="4F8C40A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57.68%</w:t>
            </w:r>
          </w:p>
        </w:tc>
      </w:tr>
      <w:tr w:rsidR="007770EC" w:rsidRPr="00CA24F0" w14:paraId="7E59F49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50F5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300A5BC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306</w:t>
            </w:r>
          </w:p>
        </w:tc>
        <w:tc>
          <w:tcPr>
            <w:tcW w:w="0" w:type="auto"/>
          </w:tcPr>
          <w:p w14:paraId="186F3BE8"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42.32%</w:t>
            </w:r>
          </w:p>
        </w:tc>
      </w:tr>
      <w:tr w:rsidR="007770EC" w:rsidRPr="00CA24F0" w14:paraId="1553CE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0A3A3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Housing Tenure of Respondent when a Child</w:t>
            </w:r>
          </w:p>
        </w:tc>
        <w:tc>
          <w:tcPr>
            <w:tcW w:w="0" w:type="auto"/>
          </w:tcPr>
          <w:p w14:paraId="0F687B0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64522C6"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0CF1653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BB88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181E52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571</w:t>
            </w:r>
          </w:p>
        </w:tc>
        <w:tc>
          <w:tcPr>
            <w:tcW w:w="0" w:type="auto"/>
          </w:tcPr>
          <w:p w14:paraId="6F4032F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78.98%</w:t>
            </w:r>
          </w:p>
        </w:tc>
      </w:tr>
      <w:tr w:rsidR="007770EC" w:rsidRPr="00CA24F0" w14:paraId="7D603A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C3ADE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24F2DA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152</w:t>
            </w:r>
          </w:p>
        </w:tc>
        <w:tc>
          <w:tcPr>
            <w:tcW w:w="0" w:type="auto"/>
          </w:tcPr>
          <w:p w14:paraId="13AD609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21.02%</w:t>
            </w:r>
          </w:p>
        </w:tc>
      </w:tr>
      <w:tr w:rsidR="007770EC" w:rsidRPr="00CA24F0" w14:paraId="552020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A00ED0"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SOC2000</w:t>
            </w:r>
          </w:p>
        </w:tc>
        <w:tc>
          <w:tcPr>
            <w:tcW w:w="0" w:type="auto"/>
          </w:tcPr>
          <w:p w14:paraId="6A6538C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83FDD78"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6A5E4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9575F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CDC37A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42</w:t>
            </w:r>
          </w:p>
        </w:tc>
        <w:tc>
          <w:tcPr>
            <w:tcW w:w="0" w:type="auto"/>
          </w:tcPr>
          <w:p w14:paraId="474F420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5.81%</w:t>
            </w:r>
          </w:p>
        </w:tc>
      </w:tr>
      <w:tr w:rsidR="007770EC" w:rsidRPr="00CA24F0" w14:paraId="09C263F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45BF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FDE75E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w:t>
            </w:r>
          </w:p>
        </w:tc>
        <w:tc>
          <w:tcPr>
            <w:tcW w:w="0" w:type="auto"/>
          </w:tcPr>
          <w:p w14:paraId="545CDE2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7.61%</w:t>
            </w:r>
          </w:p>
        </w:tc>
      </w:tr>
      <w:tr w:rsidR="007770EC" w:rsidRPr="00CA24F0" w14:paraId="0E23F12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1DB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6DD2EA8D"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4F7D1F3B"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4853905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E6388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0213A66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82</w:t>
            </w:r>
          </w:p>
        </w:tc>
        <w:tc>
          <w:tcPr>
            <w:tcW w:w="0" w:type="auto"/>
          </w:tcPr>
          <w:p w14:paraId="46E4887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11.34%</w:t>
            </w:r>
          </w:p>
        </w:tc>
      </w:tr>
      <w:tr w:rsidR="007770EC" w:rsidRPr="00CA24F0" w14:paraId="045EEF3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59EB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637B4E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w:t>
            </w:r>
          </w:p>
        </w:tc>
        <w:tc>
          <w:tcPr>
            <w:tcW w:w="0" w:type="auto"/>
          </w:tcPr>
          <w:p w14:paraId="62236EC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9.96%</w:t>
            </w:r>
          </w:p>
        </w:tc>
      </w:tr>
      <w:tr w:rsidR="007770EC" w:rsidRPr="00CA24F0" w14:paraId="78FCDD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90AE52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42068F9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125</w:t>
            </w:r>
          </w:p>
        </w:tc>
        <w:tc>
          <w:tcPr>
            <w:tcW w:w="0" w:type="auto"/>
          </w:tcPr>
          <w:p w14:paraId="10BE8B9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17.29%</w:t>
            </w:r>
          </w:p>
        </w:tc>
      </w:tr>
      <w:tr w:rsidR="007770EC" w:rsidRPr="00CA24F0" w14:paraId="1CD4E10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FBD9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17A9EC3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6CD75B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6407122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5CC2"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475538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116</w:t>
            </w:r>
          </w:p>
        </w:tc>
        <w:tc>
          <w:tcPr>
            <w:tcW w:w="0" w:type="auto"/>
          </w:tcPr>
          <w:p w14:paraId="2B5E845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16.04%</w:t>
            </w:r>
          </w:p>
        </w:tc>
      </w:tr>
      <w:tr w:rsidR="007770EC" w:rsidRPr="00CA24F0" w14:paraId="1D62F6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0769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NS-SEC Social Class of Parents when Respondent was 10 SOC90</w:t>
            </w:r>
          </w:p>
        </w:tc>
        <w:tc>
          <w:tcPr>
            <w:tcW w:w="0" w:type="auto"/>
          </w:tcPr>
          <w:p w14:paraId="6FE2C543"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9B69AF1"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1C8FA8A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8EDCC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1BB7C59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41</w:t>
            </w:r>
          </w:p>
        </w:tc>
        <w:tc>
          <w:tcPr>
            <w:tcW w:w="0" w:type="auto"/>
          </w:tcPr>
          <w:p w14:paraId="7423CD80"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5.67%</w:t>
            </w:r>
          </w:p>
        </w:tc>
      </w:tr>
      <w:tr w:rsidR="007770EC" w:rsidRPr="00CA24F0" w14:paraId="44C094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46D4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0E4E7DC9"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61</w:t>
            </w:r>
          </w:p>
        </w:tc>
        <w:tc>
          <w:tcPr>
            <w:tcW w:w="0" w:type="auto"/>
          </w:tcPr>
          <w:p w14:paraId="743C34C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8.44%</w:t>
            </w:r>
          </w:p>
        </w:tc>
      </w:tr>
      <w:tr w:rsidR="007770EC" w:rsidRPr="00CA24F0" w14:paraId="702EC8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0BCC6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7EAE6AD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142</w:t>
            </w:r>
          </w:p>
        </w:tc>
        <w:tc>
          <w:tcPr>
            <w:tcW w:w="0" w:type="auto"/>
          </w:tcPr>
          <w:p w14:paraId="0445432D"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19.64%</w:t>
            </w:r>
          </w:p>
        </w:tc>
      </w:tr>
      <w:tr w:rsidR="007770EC" w:rsidRPr="00CA24F0" w14:paraId="12EABE4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E599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1A80DEA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85</w:t>
            </w:r>
          </w:p>
        </w:tc>
        <w:tc>
          <w:tcPr>
            <w:tcW w:w="0" w:type="auto"/>
          </w:tcPr>
          <w:p w14:paraId="5CE9DD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11.76%</w:t>
            </w:r>
          </w:p>
        </w:tc>
      </w:tr>
      <w:tr w:rsidR="007770EC" w:rsidRPr="00CA24F0" w14:paraId="5FA31F2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292374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4E5F934E"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w:t>
            </w:r>
          </w:p>
        </w:tc>
        <w:tc>
          <w:tcPr>
            <w:tcW w:w="0" w:type="auto"/>
          </w:tcPr>
          <w:p w14:paraId="43A3027C"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10.10%</w:t>
            </w:r>
          </w:p>
        </w:tc>
      </w:tr>
      <w:tr w:rsidR="007770EC" w:rsidRPr="00CA24F0" w14:paraId="522EA7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EEAEF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2BA785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127</w:t>
            </w:r>
          </w:p>
        </w:tc>
        <w:tc>
          <w:tcPr>
            <w:tcW w:w="0" w:type="auto"/>
          </w:tcPr>
          <w:p w14:paraId="56A6A5A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17.57%</w:t>
            </w:r>
          </w:p>
        </w:tc>
      </w:tr>
      <w:tr w:rsidR="007770EC" w:rsidRPr="00CA24F0" w14:paraId="12E551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2CB895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355FE25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90</w:t>
            </w:r>
          </w:p>
        </w:tc>
        <w:tc>
          <w:tcPr>
            <w:tcW w:w="0" w:type="auto"/>
          </w:tcPr>
          <w:p w14:paraId="3A7AC506"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12.45%</w:t>
            </w:r>
          </w:p>
        </w:tc>
      </w:tr>
      <w:tr w:rsidR="007770EC" w:rsidRPr="00CA24F0" w14:paraId="14099A0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733DB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1A135625"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2DC99E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176B99A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65AC5E"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SOC2000</w:t>
            </w:r>
          </w:p>
        </w:tc>
        <w:tc>
          <w:tcPr>
            <w:tcW w:w="0" w:type="auto"/>
          </w:tcPr>
          <w:p w14:paraId="0A927F19"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22999B"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BF98B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1E34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7BA7CA57"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40</w:t>
            </w:r>
          </w:p>
        </w:tc>
        <w:tc>
          <w:tcPr>
            <w:tcW w:w="0" w:type="auto"/>
          </w:tcPr>
          <w:p w14:paraId="6F0A5F5E"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5.53%</w:t>
            </w:r>
          </w:p>
        </w:tc>
      </w:tr>
      <w:tr w:rsidR="007770EC" w:rsidRPr="00CA24F0" w14:paraId="2CC3F6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663B7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000556D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219</w:t>
            </w:r>
          </w:p>
        </w:tc>
        <w:tc>
          <w:tcPr>
            <w:tcW w:w="0" w:type="auto"/>
          </w:tcPr>
          <w:p w14:paraId="67E08E67"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30.29%</w:t>
            </w:r>
          </w:p>
        </w:tc>
      </w:tr>
      <w:tr w:rsidR="007770EC" w:rsidRPr="00CA24F0" w14:paraId="2A8351F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D99E2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B9567A8"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89</w:t>
            </w:r>
          </w:p>
        </w:tc>
        <w:tc>
          <w:tcPr>
            <w:tcW w:w="0" w:type="auto"/>
          </w:tcPr>
          <w:p w14:paraId="0DB66D14"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12.31%</w:t>
            </w:r>
          </w:p>
        </w:tc>
      </w:tr>
      <w:tr w:rsidR="007770EC" w:rsidRPr="00CA24F0" w14:paraId="75E46A7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EC1EF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F6C9F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249</w:t>
            </w:r>
          </w:p>
        </w:tc>
        <w:tc>
          <w:tcPr>
            <w:tcW w:w="0" w:type="auto"/>
          </w:tcPr>
          <w:p w14:paraId="25422725"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34.44%</w:t>
            </w:r>
          </w:p>
        </w:tc>
      </w:tr>
      <w:tr w:rsidR="007770EC" w:rsidRPr="00CA24F0" w14:paraId="1DF8A20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44D2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9A01AB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94</w:t>
            </w:r>
          </w:p>
        </w:tc>
        <w:tc>
          <w:tcPr>
            <w:tcW w:w="0" w:type="auto"/>
          </w:tcPr>
          <w:p w14:paraId="7E2CF67A"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13.00%</w:t>
            </w:r>
          </w:p>
        </w:tc>
      </w:tr>
      <w:tr w:rsidR="007770EC" w:rsidRPr="00CA24F0" w14:paraId="3CAE02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66CBC2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747C488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w:t>
            </w:r>
          </w:p>
        </w:tc>
        <w:tc>
          <w:tcPr>
            <w:tcW w:w="0" w:type="auto"/>
          </w:tcPr>
          <w:p w14:paraId="5EF6C9F1"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4.43%</w:t>
            </w:r>
          </w:p>
        </w:tc>
      </w:tr>
      <w:tr w:rsidR="007770EC" w:rsidRPr="00CA24F0" w14:paraId="4E7016F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88FE9"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RGSC Social Class of Parents when Respondent was 10 SOC90</w:t>
            </w:r>
          </w:p>
        </w:tc>
        <w:tc>
          <w:tcPr>
            <w:tcW w:w="0" w:type="auto"/>
          </w:tcPr>
          <w:p w14:paraId="49D5CEDC"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A6DB972"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CA24F0" w14:paraId="73E3267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EDA2D"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 xml:space="preserve">  Professional</w:t>
            </w:r>
          </w:p>
        </w:tc>
        <w:tc>
          <w:tcPr>
            <w:tcW w:w="0" w:type="auto"/>
          </w:tcPr>
          <w:p w14:paraId="4974CA43"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53</w:t>
            </w:r>
          </w:p>
        </w:tc>
        <w:tc>
          <w:tcPr>
            <w:tcW w:w="0" w:type="auto"/>
          </w:tcPr>
          <w:p w14:paraId="208044FB"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7.33%</w:t>
            </w:r>
          </w:p>
        </w:tc>
      </w:tr>
      <w:tr w:rsidR="007770EC" w:rsidRPr="00CA24F0" w14:paraId="70CFD0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46FEB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7AA7875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192</w:t>
            </w:r>
          </w:p>
        </w:tc>
        <w:tc>
          <w:tcPr>
            <w:tcW w:w="0" w:type="auto"/>
          </w:tcPr>
          <w:p w14:paraId="07FF864C"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26.56%</w:t>
            </w:r>
          </w:p>
        </w:tc>
      </w:tr>
      <w:tr w:rsidR="007770EC" w:rsidRPr="00CA24F0" w14:paraId="2747DBD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8EDA3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5656E3D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117</w:t>
            </w:r>
          </w:p>
        </w:tc>
        <w:tc>
          <w:tcPr>
            <w:tcW w:w="0" w:type="auto"/>
          </w:tcPr>
          <w:p w14:paraId="5E70C52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16.18%</w:t>
            </w:r>
          </w:p>
        </w:tc>
      </w:tr>
      <w:tr w:rsidR="007770EC" w:rsidRPr="00CA24F0" w14:paraId="2F625E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9477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66C8100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234</w:t>
            </w:r>
          </w:p>
        </w:tc>
        <w:tc>
          <w:tcPr>
            <w:tcW w:w="0" w:type="auto"/>
          </w:tcPr>
          <w:p w14:paraId="241AB36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32.37%</w:t>
            </w:r>
          </w:p>
        </w:tc>
      </w:tr>
      <w:tr w:rsidR="007770EC" w:rsidRPr="00CA24F0" w14:paraId="190889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BC593A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15BF9EC2"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104</w:t>
            </w:r>
          </w:p>
        </w:tc>
        <w:tc>
          <w:tcPr>
            <w:tcW w:w="0" w:type="auto"/>
          </w:tcPr>
          <w:p w14:paraId="733A2774"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14.38%</w:t>
            </w:r>
          </w:p>
        </w:tc>
      </w:tr>
      <w:tr w:rsidR="007770EC" w:rsidRPr="00CA24F0" w14:paraId="24FC87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F622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Unskilled</w:t>
            </w:r>
          </w:p>
        </w:tc>
        <w:tc>
          <w:tcPr>
            <w:tcW w:w="0" w:type="auto"/>
          </w:tcPr>
          <w:p w14:paraId="6CE5AAF0"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23</w:t>
            </w:r>
          </w:p>
        </w:tc>
        <w:tc>
          <w:tcPr>
            <w:tcW w:w="0" w:type="auto"/>
          </w:tcPr>
          <w:p w14:paraId="41DBB6B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3.18%</w:t>
            </w:r>
          </w:p>
        </w:tc>
      </w:tr>
      <w:tr w:rsidR="007770EC" w:rsidRPr="00CA24F0" w14:paraId="7023755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EFEC33" w14:textId="77777777" w:rsidR="007770EC" w:rsidRPr="00CA24F0" w:rsidRDefault="007770EC" w:rsidP="0096073F">
            <w:pPr>
              <w:rPr>
                <w:rFonts w:ascii="Book Antiqua" w:hAnsi="Book Antiqua"/>
                <w:sz w:val="20"/>
                <w:szCs w:val="20"/>
              </w:rPr>
            </w:pPr>
          </w:p>
        </w:tc>
        <w:tc>
          <w:tcPr>
            <w:tcW w:w="0" w:type="auto"/>
          </w:tcPr>
          <w:p w14:paraId="3D451D25"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F7BEC42"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7CC832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8A05C" w14:textId="77777777" w:rsidR="007770EC" w:rsidRPr="00CA24F0" w:rsidRDefault="007770EC" w:rsidP="0096073F">
            <w:pPr>
              <w:rPr>
                <w:rFonts w:ascii="Book Antiqua" w:hAnsi="Book Antiqua"/>
                <w:sz w:val="20"/>
                <w:szCs w:val="20"/>
              </w:rPr>
            </w:pPr>
          </w:p>
        </w:tc>
        <w:tc>
          <w:tcPr>
            <w:tcW w:w="0" w:type="auto"/>
          </w:tcPr>
          <w:p w14:paraId="320CADAF"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Mean</w:t>
            </w:r>
          </w:p>
        </w:tc>
        <w:tc>
          <w:tcPr>
            <w:tcW w:w="0" w:type="auto"/>
          </w:tcPr>
          <w:p w14:paraId="2B6FD84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SD</w:t>
            </w:r>
          </w:p>
        </w:tc>
      </w:tr>
      <w:tr w:rsidR="007770EC" w:rsidRPr="00CA24F0" w14:paraId="4C2F5D7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7582984"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SOC2000</w:t>
            </w:r>
          </w:p>
        </w:tc>
        <w:tc>
          <w:tcPr>
            <w:tcW w:w="0" w:type="auto"/>
          </w:tcPr>
          <w:p w14:paraId="7C3D631F"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49.71</w:t>
            </w:r>
          </w:p>
        </w:tc>
        <w:tc>
          <w:tcPr>
            <w:tcW w:w="0" w:type="auto"/>
          </w:tcPr>
          <w:p w14:paraId="5A10A8FA" w14:textId="77777777" w:rsidR="007770EC" w:rsidRPr="00CA24F0"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13.82</w:t>
            </w:r>
          </w:p>
        </w:tc>
      </w:tr>
      <w:tr w:rsidR="007770EC" w:rsidRPr="00CA24F0" w14:paraId="497D87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114CA"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Semi-Dominant CAMSIS Respondent was 10 SOC90</w:t>
            </w:r>
          </w:p>
        </w:tc>
        <w:tc>
          <w:tcPr>
            <w:tcW w:w="0" w:type="auto"/>
          </w:tcPr>
          <w:p w14:paraId="20276792"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50.13</w:t>
            </w:r>
          </w:p>
        </w:tc>
        <w:tc>
          <w:tcPr>
            <w:tcW w:w="0" w:type="auto"/>
          </w:tcPr>
          <w:p w14:paraId="22BD0BE1"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14.53</w:t>
            </w:r>
          </w:p>
        </w:tc>
      </w:tr>
      <w:tr w:rsidR="007770EC" w:rsidRPr="00CA24F0" w14:paraId="2B9D71A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FBBDF79" w14:textId="77777777" w:rsidR="007770EC" w:rsidRPr="00CA24F0" w:rsidRDefault="007770EC" w:rsidP="0096073F">
            <w:pPr>
              <w:rPr>
                <w:rFonts w:ascii="Book Antiqua" w:hAnsi="Book Antiqua"/>
                <w:sz w:val="20"/>
                <w:szCs w:val="20"/>
              </w:rPr>
            </w:pPr>
          </w:p>
        </w:tc>
        <w:tc>
          <w:tcPr>
            <w:tcW w:w="0" w:type="auto"/>
          </w:tcPr>
          <w:p w14:paraId="15790AA3"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F99D56C" w14:textId="77777777" w:rsidR="007770EC" w:rsidRPr="00CA24F0"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CA24F0" w14:paraId="42DA857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1D7F83" w14:textId="77777777" w:rsidR="007770EC" w:rsidRPr="00CA24F0" w:rsidRDefault="007770EC" w:rsidP="0096073F">
            <w:pPr>
              <w:rPr>
                <w:rFonts w:ascii="Book Antiqua" w:hAnsi="Book Antiqua"/>
                <w:sz w:val="20"/>
                <w:szCs w:val="20"/>
              </w:rPr>
            </w:pPr>
            <w:r w:rsidRPr="00CA24F0">
              <w:rPr>
                <w:rFonts w:ascii="Book Antiqua" w:hAnsi="Book Antiqua"/>
                <w:sz w:val="20"/>
                <w:szCs w:val="20"/>
              </w:rPr>
              <w:t>n</w:t>
            </w:r>
          </w:p>
        </w:tc>
        <w:tc>
          <w:tcPr>
            <w:tcW w:w="0" w:type="auto"/>
          </w:tcPr>
          <w:p w14:paraId="50B1A3C0" w14:textId="77777777" w:rsidR="007770EC" w:rsidRPr="00CA24F0"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9E3CA73" w14:textId="77777777" w:rsidR="007770EC" w:rsidRPr="00CA24F0"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CA24F0">
              <w:rPr>
                <w:rFonts w:ascii="Book Antiqua" w:hAnsi="Book Antiqua"/>
                <w:sz w:val="20"/>
                <w:szCs w:val="20"/>
              </w:rPr>
              <w:t>723</w:t>
            </w:r>
          </w:p>
        </w:tc>
      </w:tr>
      <w:tr w:rsidR="007770EC" w:rsidRPr="00CA24F0" w14:paraId="2370A3B4"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3"/>
          </w:tcPr>
          <w:p w14:paraId="543F8225" w14:textId="787699EC" w:rsidR="007770EC" w:rsidRPr="00CA24F0" w:rsidRDefault="007770EC" w:rsidP="007770EC">
            <w:pPr>
              <w:jc w:val="center"/>
              <w:rPr>
                <w:rFonts w:ascii="Book Antiqua" w:hAnsi="Book Antiqua"/>
                <w:sz w:val="20"/>
                <w:szCs w:val="20"/>
              </w:rPr>
            </w:pPr>
            <w:r w:rsidRPr="005F5AA7">
              <w:rPr>
                <w:rFonts w:ascii="Book Antiqua" w:hAnsi="Book Antiqua" w:cs="Times New Roman"/>
              </w:rPr>
              <w:t xml:space="preserve">Data Source </w:t>
            </w:r>
            <w:r w:rsidRPr="00837293">
              <w:rPr>
                <w:rFonts w:ascii="Book Antiqua" w:hAnsi="Book Antiqua"/>
                <w:color w:val="auto"/>
                <w:sz w:val="20"/>
                <w:szCs w:val="20"/>
              </w:rPr>
              <w:t>BCS [Birth-Age30]</w:t>
            </w:r>
          </w:p>
        </w:tc>
      </w:tr>
    </w:tbl>
    <w:p w14:paraId="46DA6E6B" w14:textId="77777777" w:rsidR="007770EC" w:rsidRPr="00837293" w:rsidRDefault="007770EC" w:rsidP="004B17A9">
      <w:pPr>
        <w:rPr>
          <w:rFonts w:ascii="Book Antiqua" w:hAnsi="Book Antiqua"/>
          <w:sz w:val="24"/>
          <w:szCs w:val="24"/>
        </w:rPr>
      </w:pPr>
    </w:p>
    <w:p w14:paraId="7AC9E855" w14:textId="3BA4401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 xml:space="preserve">From Table </w:t>
      </w:r>
      <w:r>
        <w:rPr>
          <w:rFonts w:ascii="Book Antiqua" w:hAnsi="Book Antiqua"/>
          <w:sz w:val="24"/>
          <w:szCs w:val="24"/>
        </w:rPr>
        <w:t>2.5</w:t>
      </w:r>
      <w:r w:rsidRPr="00837293">
        <w:rPr>
          <w:rFonts w:ascii="Book Antiqua" w:hAnsi="Book Antiqua"/>
          <w:sz w:val="24"/>
          <w:szCs w:val="24"/>
        </w:rPr>
        <w:t xml:space="preserve">, some observations can be made. </w:t>
      </w:r>
      <w:r w:rsidR="00036E59">
        <w:rPr>
          <w:rFonts w:ascii="Book Antiqua" w:hAnsi="Book Antiqua"/>
          <w:sz w:val="24"/>
          <w:szCs w:val="24"/>
        </w:rPr>
        <w:t>Individuals’</w:t>
      </w:r>
      <w:r w:rsidRPr="00837293">
        <w:rPr>
          <w:rFonts w:ascii="Book Antiqua" w:hAnsi="Book Antiqua"/>
          <w:sz w:val="24"/>
          <w:szCs w:val="24"/>
        </w:rPr>
        <w:t xml:space="preserve"> economic activity grouping stratifies educational attainment. The only economic activity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individuals with five or more O’levels is the continuing education category. For employment, training &amp; apprenticeships, and unemployment &amp; OLF, most individuals received less than five O’levels at school. Concerning respondents’ sex by economic activity, the only category with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male respondents is the unemployment &amp; OLF category – with the employment, education, and training &amp; apprenticeship categories having a majority of women. Concerning housing tenure, all categories see </w:t>
      </w:r>
      <w:proofErr w:type="gramStart"/>
      <w:r w:rsidRPr="00837293">
        <w:rPr>
          <w:rFonts w:ascii="Book Antiqua" w:hAnsi="Book Antiqua"/>
          <w:sz w:val="24"/>
          <w:szCs w:val="24"/>
        </w:rPr>
        <w:t>a majority of</w:t>
      </w:r>
      <w:proofErr w:type="gramEnd"/>
      <w:r w:rsidRPr="00837293">
        <w:rPr>
          <w:rFonts w:ascii="Book Antiqua" w:hAnsi="Book Antiqua"/>
          <w:sz w:val="24"/>
          <w:szCs w:val="24"/>
        </w:rPr>
        <w:t xml:space="preserve"> respondents living in homes their parents owned – though the most significant majority of these categories resides within the education category. </w:t>
      </w:r>
    </w:p>
    <w:p w14:paraId="2EE308D4" w14:textId="5776BCA1"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NS-SEC</w:t>
      </w:r>
      <w:r>
        <w:rPr>
          <w:rFonts w:ascii="Book Antiqua" w:hAnsi="Book Antiqua"/>
          <w:sz w:val="24"/>
          <w:szCs w:val="24"/>
        </w:rPr>
        <w:t xml:space="preserve"> SOC 2000 construction</w:t>
      </w:r>
      <w:r w:rsidRPr="00837293">
        <w:rPr>
          <w:rFonts w:ascii="Book Antiqua" w:hAnsi="Book Antiqua"/>
          <w:sz w:val="24"/>
          <w:szCs w:val="24"/>
        </w:rPr>
        <w:t xml:space="preserve">,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w:t>
      </w:r>
      <w:r w:rsidRPr="00837293">
        <w:rPr>
          <w:rFonts w:ascii="Book Antiqua" w:hAnsi="Book Antiqua"/>
          <w:sz w:val="24"/>
          <w:szCs w:val="24"/>
        </w:rPr>
        <w:lastRenderedPageBreak/>
        <w:t xml:space="preserve">employment than education. </w:t>
      </w:r>
      <w:r w:rsidR="001C34FD">
        <w:rPr>
          <w:rFonts w:ascii="Book Antiqua" w:hAnsi="Book Antiqua"/>
          <w:sz w:val="24"/>
          <w:szCs w:val="24"/>
        </w:rPr>
        <w:t xml:space="preserve">The SOC 90 construction of NS-SEC broadly shares the same distribution with the SOC 2000 version. </w:t>
      </w:r>
      <w:proofErr w:type="gramStart"/>
      <w:r w:rsidR="001C34FD">
        <w:rPr>
          <w:rFonts w:ascii="Book Antiqua" w:hAnsi="Book Antiqua"/>
          <w:sz w:val="24"/>
          <w:szCs w:val="24"/>
        </w:rPr>
        <w:t>That being said, there</w:t>
      </w:r>
      <w:proofErr w:type="gramEnd"/>
      <w:r w:rsidR="001C34FD">
        <w:rPr>
          <w:rFonts w:ascii="Book Antiqua" w:hAnsi="Book Antiqua"/>
          <w:sz w:val="24"/>
          <w:szCs w:val="24"/>
        </w:rPr>
        <w:t xml:space="preserve"> are some notable differences. Whilst the SOC 2000 version identifies that that NS-SEC 1.2 has its highest concentration in the educational </w:t>
      </w:r>
      <w:r w:rsidR="00036E59">
        <w:rPr>
          <w:rFonts w:ascii="Book Antiqua" w:hAnsi="Book Antiqua"/>
          <w:sz w:val="24"/>
          <w:szCs w:val="24"/>
        </w:rPr>
        <w:t>category</w:t>
      </w:r>
      <w:r w:rsidR="001C34FD">
        <w:rPr>
          <w:rFonts w:ascii="Book Antiqua" w:hAnsi="Book Antiqua"/>
          <w:sz w:val="24"/>
          <w:szCs w:val="24"/>
        </w:rPr>
        <w:t xml:space="preserve">, for SOC 90 it is instead within the unemployment &amp; OLF category. Within NS-SEC 2, this happens once again. The SOC 2000 construction states that the smallest </w:t>
      </w:r>
      <w:r w:rsidR="00036E59">
        <w:rPr>
          <w:rFonts w:ascii="Book Antiqua" w:hAnsi="Book Antiqua"/>
          <w:sz w:val="24"/>
          <w:szCs w:val="24"/>
        </w:rPr>
        <w:t>concentration</w:t>
      </w:r>
      <w:r w:rsidR="001C34FD">
        <w:rPr>
          <w:rFonts w:ascii="Book Antiqua" w:hAnsi="Book Antiqua"/>
          <w:sz w:val="24"/>
          <w:szCs w:val="24"/>
        </w:rPr>
        <w:t xml:space="preserve"> is within the unemployment &amp; OLF category whereas the SOC 90 construction states it is instead within the training &amp; apprenticeship category. This happens throughout the rest of NS-SEC categories. These examples are used to demonstrate that whilst the SOC 2000 and SOC 90 constructions of NS-SEC share a similar overall distribution, the breakdown of each highlights some </w:t>
      </w:r>
      <w:r w:rsidR="00036E59">
        <w:rPr>
          <w:rFonts w:ascii="Book Antiqua" w:hAnsi="Book Antiqua"/>
          <w:sz w:val="24"/>
          <w:szCs w:val="24"/>
        </w:rPr>
        <w:t>substantive</w:t>
      </w:r>
      <w:r w:rsidR="001C34FD">
        <w:rPr>
          <w:rFonts w:ascii="Book Antiqua" w:hAnsi="Book Antiqua"/>
          <w:sz w:val="24"/>
          <w:szCs w:val="24"/>
        </w:rPr>
        <w:t xml:space="preserve"> differences that may impact upon a model using either measure of social stratification. </w:t>
      </w:r>
    </w:p>
    <w:p w14:paraId="56D681E9" w14:textId="73F52C45" w:rsidR="00662A99" w:rsidRPr="00837293" w:rsidRDefault="00662A99" w:rsidP="00662A99">
      <w:pPr>
        <w:spacing w:line="480" w:lineRule="auto"/>
        <w:rPr>
          <w:rFonts w:ascii="Book Antiqua" w:hAnsi="Book Antiqua"/>
          <w:sz w:val="24"/>
          <w:szCs w:val="24"/>
        </w:rPr>
      </w:pPr>
      <w:r w:rsidRPr="00837293">
        <w:rPr>
          <w:rFonts w:ascii="Book Antiqua" w:hAnsi="Book Antiqua"/>
          <w:sz w:val="24"/>
          <w:szCs w:val="24"/>
        </w:rPr>
        <w:t>Moving on to RGSC</w:t>
      </w:r>
      <w:r w:rsidR="001C34FD">
        <w:rPr>
          <w:rFonts w:ascii="Book Antiqua" w:hAnsi="Book Antiqua"/>
          <w:sz w:val="24"/>
          <w:szCs w:val="24"/>
        </w:rPr>
        <w:t xml:space="preserve"> SOC 2000 construction</w:t>
      </w:r>
      <w:r w:rsidRPr="00837293">
        <w:rPr>
          <w:rFonts w:ascii="Book Antiqua" w:hAnsi="Book Antiqua"/>
          <w:sz w:val="24"/>
          <w:szCs w:val="24"/>
        </w:rPr>
        <w:t xml:space="preserve">, the most relevant observation to be made here is that, like NS-SEC, some categories within economic activity have zero observations and will thus impact statistical power </w:t>
      </w:r>
      <w:proofErr w:type="gramStart"/>
      <w:r w:rsidRPr="00837293">
        <w:rPr>
          <w:rFonts w:ascii="Book Antiqua" w:hAnsi="Book Antiqua"/>
          <w:sz w:val="24"/>
          <w:szCs w:val="24"/>
        </w:rPr>
        <w:t>going</w:t>
      </w:r>
      <w:proofErr w:type="gramEnd"/>
      <w:r w:rsidRPr="00837293">
        <w:rPr>
          <w:rFonts w:ascii="Book Antiqua" w:hAnsi="Book Antiqua"/>
          <w:sz w:val="24"/>
          <w:szCs w:val="24"/>
        </w:rPr>
        <w:t xml:space="preserve"> into the sensitivity analysis. This is true for RGSC 3 non-manual within the unemployment &amp; OLF category. Beyond this, like the NCDS 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r w:rsidR="001C34FD">
        <w:rPr>
          <w:rFonts w:ascii="Book Antiqua" w:hAnsi="Book Antiqua"/>
          <w:sz w:val="24"/>
          <w:szCs w:val="24"/>
        </w:rPr>
        <w:t xml:space="preserve">Echoing the comparison made between SOC 2000 and SOC 90 constructions of NS-SEC, whilst the RGSC measures share an overall similar </w:t>
      </w:r>
      <w:r w:rsidR="00036E59">
        <w:rPr>
          <w:rFonts w:ascii="Book Antiqua" w:hAnsi="Book Antiqua"/>
          <w:sz w:val="24"/>
          <w:szCs w:val="24"/>
        </w:rPr>
        <w:t>distribution</w:t>
      </w:r>
      <w:r w:rsidR="001C34FD">
        <w:rPr>
          <w:rFonts w:ascii="Book Antiqua" w:hAnsi="Book Antiqua"/>
          <w:sz w:val="24"/>
          <w:szCs w:val="24"/>
        </w:rPr>
        <w:t xml:space="preserve"> there are examples of this </w:t>
      </w:r>
      <w:r w:rsidR="00036E59">
        <w:rPr>
          <w:rFonts w:ascii="Book Antiqua" w:hAnsi="Book Antiqua"/>
          <w:sz w:val="24"/>
          <w:szCs w:val="24"/>
        </w:rPr>
        <w:t>deviating</w:t>
      </w:r>
      <w:r w:rsidR="001C34FD">
        <w:rPr>
          <w:rFonts w:ascii="Book Antiqua" w:hAnsi="Book Antiqua"/>
          <w:sz w:val="24"/>
          <w:szCs w:val="24"/>
        </w:rPr>
        <w:t xml:space="preserve"> which may </w:t>
      </w:r>
      <w:r w:rsidR="001C34FD">
        <w:rPr>
          <w:rFonts w:ascii="Book Antiqua" w:hAnsi="Book Antiqua"/>
          <w:sz w:val="24"/>
          <w:szCs w:val="24"/>
        </w:rPr>
        <w:lastRenderedPageBreak/>
        <w:t xml:space="preserve">have implications for any analytical model using either social </w:t>
      </w:r>
      <w:r w:rsidR="00036E59">
        <w:rPr>
          <w:rFonts w:ascii="Book Antiqua" w:hAnsi="Book Antiqua"/>
          <w:sz w:val="24"/>
          <w:szCs w:val="24"/>
        </w:rPr>
        <w:t>stratification</w:t>
      </w:r>
      <w:r w:rsidR="001C34FD">
        <w:rPr>
          <w:rFonts w:ascii="Book Antiqua" w:hAnsi="Book Antiqua"/>
          <w:sz w:val="24"/>
          <w:szCs w:val="24"/>
        </w:rPr>
        <w:t xml:space="preserve"> measure – and highlights the need for a sensitivity analysis of different SOC constructions of social </w:t>
      </w:r>
      <w:r w:rsidR="00036E59">
        <w:rPr>
          <w:rFonts w:ascii="Book Antiqua" w:hAnsi="Book Antiqua"/>
          <w:sz w:val="24"/>
          <w:szCs w:val="24"/>
        </w:rPr>
        <w:t>stratification</w:t>
      </w:r>
      <w:r w:rsidR="001C34FD">
        <w:rPr>
          <w:rFonts w:ascii="Book Antiqua" w:hAnsi="Book Antiqua"/>
          <w:sz w:val="24"/>
          <w:szCs w:val="24"/>
        </w:rPr>
        <w:t xml:space="preserve"> measures. </w:t>
      </w:r>
    </w:p>
    <w:p w14:paraId="7E4299C3" w14:textId="3CAC6B69" w:rsidR="00662A99" w:rsidRDefault="00662A99" w:rsidP="00662A99">
      <w:pPr>
        <w:spacing w:line="480" w:lineRule="auto"/>
        <w:rPr>
          <w:rFonts w:ascii="Book Antiqua" w:hAnsi="Book Antiqua"/>
          <w:sz w:val="24"/>
          <w:szCs w:val="24"/>
        </w:rPr>
        <w:sectPr w:rsidR="00662A99" w:rsidSect="0039039F">
          <w:pgSz w:w="11906" w:h="16838"/>
          <w:pgMar w:top="1440" w:right="1440" w:bottom="1440" w:left="1440" w:header="709" w:footer="709" w:gutter="0"/>
          <w:cols w:space="708"/>
          <w:docGrid w:linePitch="360"/>
        </w:sectPr>
      </w:pPr>
      <w:r w:rsidRPr="00837293">
        <w:rPr>
          <w:rFonts w:ascii="Book Antiqua" w:hAnsi="Book Antiqua"/>
          <w:sz w:val="24"/>
          <w:szCs w:val="24"/>
        </w:rPr>
        <w:t>For CAMSIS</w:t>
      </w:r>
      <w:r w:rsidR="001C34FD">
        <w:rPr>
          <w:rFonts w:ascii="Book Antiqua" w:hAnsi="Book Antiqua"/>
          <w:sz w:val="24"/>
          <w:szCs w:val="24"/>
        </w:rPr>
        <w:t xml:space="preserve"> SOC 2000 construction</w:t>
      </w:r>
      <w:r w:rsidRPr="00837293">
        <w:rPr>
          <w:rFonts w:ascii="Book Antiqua" w:hAnsi="Book Antiqua"/>
          <w:sz w:val="24"/>
          <w:szCs w:val="24"/>
        </w:rPr>
        <w:t xml:space="preserve">, there is a base total mean of </w:t>
      </w:r>
      <w:r w:rsidR="001C34FD">
        <w:rPr>
          <w:rFonts w:ascii="Book Antiqua" w:hAnsi="Book Antiqua"/>
          <w:sz w:val="24"/>
          <w:szCs w:val="24"/>
        </w:rPr>
        <w:t>49.71</w:t>
      </w:r>
      <w:r w:rsidRPr="00837293">
        <w:rPr>
          <w:rFonts w:ascii="Book Antiqua" w:hAnsi="Book Antiqua"/>
          <w:sz w:val="24"/>
          <w:szCs w:val="24"/>
        </w:rPr>
        <w:t>. The only economic activity category with a mean above this relates to the education category at 52.</w:t>
      </w:r>
      <w:r w:rsidR="001C34FD">
        <w:rPr>
          <w:rFonts w:ascii="Book Antiqua" w:hAnsi="Book Antiqua"/>
          <w:sz w:val="24"/>
          <w:szCs w:val="24"/>
        </w:rPr>
        <w:t>19</w:t>
      </w:r>
      <w:r w:rsidRPr="00837293">
        <w:rPr>
          <w:rFonts w:ascii="Book Antiqua" w:hAnsi="Book Antiqua"/>
          <w:sz w:val="24"/>
          <w:szCs w:val="24"/>
        </w:rPr>
        <w:t xml:space="preserve">. Employment, training &amp; apprenticeships, and unemployment &amp; OLF categories have a mean CAMSIS below </w:t>
      </w:r>
      <w:r w:rsidR="001C34FD">
        <w:rPr>
          <w:rFonts w:ascii="Book Antiqua" w:hAnsi="Book Antiqua"/>
          <w:sz w:val="24"/>
          <w:szCs w:val="24"/>
        </w:rPr>
        <w:t>49.71</w:t>
      </w:r>
      <w:r w:rsidRPr="00837293">
        <w:rPr>
          <w:rFonts w:ascii="Book Antiqua" w:hAnsi="Book Antiqua"/>
          <w:sz w:val="24"/>
          <w:szCs w:val="24"/>
        </w:rPr>
        <w:t xml:space="preserve">– the lowest being unemployment &amp; OLF with a mean CAMSIS of </w:t>
      </w:r>
      <w:r w:rsidR="001C34FD">
        <w:rPr>
          <w:rFonts w:ascii="Book Antiqua" w:hAnsi="Book Antiqua"/>
          <w:sz w:val="24"/>
          <w:szCs w:val="24"/>
        </w:rPr>
        <w:t>42.58</w:t>
      </w:r>
      <w:r w:rsidRPr="00837293">
        <w:rPr>
          <w:rFonts w:ascii="Book Antiqua" w:hAnsi="Book Antiqua"/>
          <w:sz w:val="24"/>
          <w:szCs w:val="24"/>
        </w:rPr>
        <w:t xml:space="preserve">. </w:t>
      </w:r>
      <w:r w:rsidR="001C34FD">
        <w:rPr>
          <w:rFonts w:ascii="Book Antiqua" w:hAnsi="Book Antiqua"/>
          <w:sz w:val="24"/>
          <w:szCs w:val="24"/>
        </w:rPr>
        <w:t xml:space="preserve"> The same pattern occurs when reflecting upon the means of the CAMSIS SOC 90 construction. </w:t>
      </w:r>
    </w:p>
    <w:p w14:paraId="1267D7DF" w14:textId="77777777" w:rsidR="004B17A9" w:rsidRPr="00837293" w:rsidRDefault="004B17A9" w:rsidP="004B17A9">
      <w:pPr>
        <w:rPr>
          <w:rFonts w:ascii="Book Antiqua" w:hAnsi="Book Antiqua"/>
          <w:sz w:val="24"/>
          <w:szCs w:val="24"/>
        </w:rPr>
      </w:pPr>
    </w:p>
    <w:p w14:paraId="7F8BD6F6" w14:textId="160B4046" w:rsidR="00D24434" w:rsidRPr="00837293" w:rsidRDefault="00D24434" w:rsidP="00AE3B45">
      <w:pPr>
        <w:pStyle w:val="Caption"/>
      </w:pPr>
      <w:bookmarkStart w:id="152" w:name="_Toc156204394"/>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5</w:t>
      </w:r>
      <w:r w:rsidR="00DB0098">
        <w:fldChar w:fldCharType="end"/>
      </w:r>
      <w:r w:rsidRPr="00837293">
        <w:t xml:space="preserve"> Descriptive Statistics by Economic Activity</w:t>
      </w:r>
      <w:bookmarkEnd w:id="152"/>
    </w:p>
    <w:tbl>
      <w:tblPr>
        <w:tblStyle w:val="GridTable6Colorful"/>
        <w:tblW w:w="0" w:type="auto"/>
        <w:tblLook w:val="04A0" w:firstRow="1" w:lastRow="0" w:firstColumn="1" w:lastColumn="0" w:noHBand="0" w:noVBand="1"/>
      </w:tblPr>
      <w:tblGrid>
        <w:gridCol w:w="5321"/>
        <w:gridCol w:w="1490"/>
        <w:gridCol w:w="1394"/>
        <w:gridCol w:w="2299"/>
        <w:gridCol w:w="2009"/>
        <w:gridCol w:w="1435"/>
      </w:tblGrid>
      <w:tr w:rsidR="007770EC" w:rsidRPr="00AD2848" w14:paraId="03F0955F"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6B3FA6D8"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Descriptive Statistics by Economic Activity</w:t>
            </w:r>
          </w:p>
        </w:tc>
      </w:tr>
      <w:tr w:rsidR="007770EC" w:rsidRPr="00AD2848" w14:paraId="50D58BE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F1C60" w14:textId="77777777" w:rsidR="007770EC" w:rsidRPr="00AD2848" w:rsidRDefault="007770EC" w:rsidP="0096073F">
            <w:pPr>
              <w:rPr>
                <w:rFonts w:ascii="Book Antiqua" w:hAnsi="Book Antiqua"/>
                <w:sz w:val="20"/>
                <w:szCs w:val="20"/>
              </w:rPr>
            </w:pPr>
          </w:p>
        </w:tc>
        <w:tc>
          <w:tcPr>
            <w:tcW w:w="0" w:type="auto"/>
            <w:gridSpan w:val="5"/>
          </w:tcPr>
          <w:p w14:paraId="561077EC" w14:textId="77777777" w:rsidR="007770EC" w:rsidRPr="00AD2848" w:rsidRDefault="007770EC"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Economic Activity of Respondent</w:t>
            </w:r>
          </w:p>
        </w:tc>
      </w:tr>
      <w:tr w:rsidR="007770EC" w:rsidRPr="00AD2848" w14:paraId="490040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64D75D" w14:textId="77777777" w:rsidR="007770EC" w:rsidRPr="00AD2848" w:rsidRDefault="007770EC" w:rsidP="0096073F">
            <w:pPr>
              <w:rPr>
                <w:rFonts w:ascii="Book Antiqua" w:hAnsi="Book Antiqua"/>
                <w:sz w:val="20"/>
                <w:szCs w:val="20"/>
              </w:rPr>
            </w:pPr>
          </w:p>
        </w:tc>
        <w:tc>
          <w:tcPr>
            <w:tcW w:w="0" w:type="auto"/>
          </w:tcPr>
          <w:p w14:paraId="56A6D856"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Employment</w:t>
            </w:r>
          </w:p>
        </w:tc>
        <w:tc>
          <w:tcPr>
            <w:tcW w:w="0" w:type="auto"/>
          </w:tcPr>
          <w:p w14:paraId="59C63501"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Education</w:t>
            </w:r>
          </w:p>
        </w:tc>
        <w:tc>
          <w:tcPr>
            <w:tcW w:w="0" w:type="auto"/>
          </w:tcPr>
          <w:p w14:paraId="23EC586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Training &amp; Apprenticeships</w:t>
            </w:r>
          </w:p>
        </w:tc>
        <w:tc>
          <w:tcPr>
            <w:tcW w:w="0" w:type="auto"/>
          </w:tcPr>
          <w:p w14:paraId="3D095179"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Unemployment &amp; OLF</w:t>
            </w:r>
          </w:p>
        </w:tc>
        <w:tc>
          <w:tcPr>
            <w:tcW w:w="0" w:type="auto"/>
          </w:tcPr>
          <w:p w14:paraId="29875CCF" w14:textId="77777777" w:rsidR="007770EC" w:rsidRPr="00AD2848" w:rsidRDefault="007770EC"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Total</w:t>
            </w:r>
          </w:p>
        </w:tc>
      </w:tr>
      <w:tr w:rsidR="007770EC" w:rsidRPr="00AD2848" w14:paraId="120900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B6428B"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Educational Attainment O'levels</w:t>
            </w:r>
          </w:p>
        </w:tc>
        <w:tc>
          <w:tcPr>
            <w:tcW w:w="0" w:type="auto"/>
          </w:tcPr>
          <w:p w14:paraId="5023872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E045634"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76BF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435EB9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39C6630"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16A6CB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72749F"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Less than Five O'Levels</w:t>
            </w:r>
          </w:p>
        </w:tc>
        <w:tc>
          <w:tcPr>
            <w:tcW w:w="0" w:type="auto"/>
          </w:tcPr>
          <w:p w14:paraId="07F0F84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(77.05%)</w:t>
            </w:r>
          </w:p>
        </w:tc>
        <w:tc>
          <w:tcPr>
            <w:tcW w:w="0" w:type="auto"/>
          </w:tcPr>
          <w:p w14:paraId="42710F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201.00 (43.41%)</w:t>
            </w:r>
          </w:p>
        </w:tc>
        <w:tc>
          <w:tcPr>
            <w:tcW w:w="0" w:type="auto"/>
          </w:tcPr>
          <w:p w14:paraId="067E203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100.00 (84.75%)</w:t>
            </w:r>
          </w:p>
        </w:tc>
        <w:tc>
          <w:tcPr>
            <w:tcW w:w="0" w:type="auto"/>
          </w:tcPr>
          <w:p w14:paraId="2FA7B62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(95.00%)</w:t>
            </w:r>
          </w:p>
        </w:tc>
        <w:tc>
          <w:tcPr>
            <w:tcW w:w="0" w:type="auto"/>
          </w:tcPr>
          <w:p w14:paraId="5002CE0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414.00 (57.26%)</w:t>
            </w:r>
          </w:p>
        </w:tc>
      </w:tr>
      <w:tr w:rsidR="007770EC" w:rsidRPr="00AD2848" w14:paraId="5D3DA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E032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Five or More O'Levels</w:t>
            </w:r>
          </w:p>
        </w:tc>
        <w:tc>
          <w:tcPr>
            <w:tcW w:w="0" w:type="auto"/>
          </w:tcPr>
          <w:p w14:paraId="0F0D318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083162E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262.00 (56.59%)</w:t>
            </w:r>
          </w:p>
        </w:tc>
        <w:tc>
          <w:tcPr>
            <w:tcW w:w="0" w:type="auto"/>
          </w:tcPr>
          <w:p w14:paraId="69AB27F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6629A4A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669E2D5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309.00 (42.74%)</w:t>
            </w:r>
          </w:p>
        </w:tc>
      </w:tr>
      <w:tr w:rsidR="007770EC" w:rsidRPr="00AD2848" w14:paraId="0074F64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1F30CD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Sex of Respondent</w:t>
            </w:r>
          </w:p>
        </w:tc>
        <w:tc>
          <w:tcPr>
            <w:tcW w:w="0" w:type="auto"/>
          </w:tcPr>
          <w:p w14:paraId="043F71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0F2824A"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27D003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7EF635"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1B8251F"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76BC947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179C8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Female</w:t>
            </w:r>
          </w:p>
        </w:tc>
        <w:tc>
          <w:tcPr>
            <w:tcW w:w="0" w:type="auto"/>
          </w:tcPr>
          <w:p w14:paraId="7EDC2E5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(54.92%)</w:t>
            </w:r>
          </w:p>
        </w:tc>
        <w:tc>
          <w:tcPr>
            <w:tcW w:w="0" w:type="auto"/>
          </w:tcPr>
          <w:p w14:paraId="5FE9F8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275.00 (59.40%)</w:t>
            </w:r>
          </w:p>
        </w:tc>
        <w:tc>
          <w:tcPr>
            <w:tcW w:w="0" w:type="auto"/>
          </w:tcPr>
          <w:p w14:paraId="2DE5025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67.00 (56.78%)</w:t>
            </w:r>
          </w:p>
        </w:tc>
        <w:tc>
          <w:tcPr>
            <w:tcW w:w="0" w:type="auto"/>
          </w:tcPr>
          <w:p w14:paraId="4598B18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(40.00%)</w:t>
            </w:r>
          </w:p>
        </w:tc>
        <w:tc>
          <w:tcPr>
            <w:tcW w:w="0" w:type="auto"/>
          </w:tcPr>
          <w:p w14:paraId="0DE0738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417.00 (57.68%)</w:t>
            </w:r>
          </w:p>
        </w:tc>
      </w:tr>
      <w:tr w:rsidR="007770EC" w:rsidRPr="00AD2848" w14:paraId="5D5A3BE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B98DA0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Male</w:t>
            </w:r>
          </w:p>
        </w:tc>
        <w:tc>
          <w:tcPr>
            <w:tcW w:w="0" w:type="auto"/>
          </w:tcPr>
          <w:p w14:paraId="71F0D99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(45.08%)</w:t>
            </w:r>
          </w:p>
        </w:tc>
        <w:tc>
          <w:tcPr>
            <w:tcW w:w="0" w:type="auto"/>
          </w:tcPr>
          <w:p w14:paraId="3FD865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188.00 (40.60%)</w:t>
            </w:r>
          </w:p>
        </w:tc>
        <w:tc>
          <w:tcPr>
            <w:tcW w:w="0" w:type="auto"/>
          </w:tcPr>
          <w:p w14:paraId="6BC06B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51.00 (43.22%)</w:t>
            </w:r>
          </w:p>
        </w:tc>
        <w:tc>
          <w:tcPr>
            <w:tcW w:w="0" w:type="auto"/>
          </w:tcPr>
          <w:p w14:paraId="4FE6BB9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(60.00%)</w:t>
            </w:r>
          </w:p>
        </w:tc>
        <w:tc>
          <w:tcPr>
            <w:tcW w:w="0" w:type="auto"/>
          </w:tcPr>
          <w:p w14:paraId="61B7A5A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306.00 (42.32%)</w:t>
            </w:r>
          </w:p>
        </w:tc>
      </w:tr>
      <w:tr w:rsidR="007770EC" w:rsidRPr="00AD2848" w14:paraId="12C28B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B7DC2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Housing Tenure of Respondent when a Child</w:t>
            </w:r>
          </w:p>
        </w:tc>
        <w:tc>
          <w:tcPr>
            <w:tcW w:w="0" w:type="auto"/>
          </w:tcPr>
          <w:p w14:paraId="4D85FE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8793E37"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4E549BF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EEF763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6396297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4DD2AAD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739CE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Own Home</w:t>
            </w:r>
          </w:p>
        </w:tc>
        <w:tc>
          <w:tcPr>
            <w:tcW w:w="0" w:type="auto"/>
          </w:tcPr>
          <w:p w14:paraId="0A57BFC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(72.95%)</w:t>
            </w:r>
          </w:p>
        </w:tc>
        <w:tc>
          <w:tcPr>
            <w:tcW w:w="0" w:type="auto"/>
          </w:tcPr>
          <w:p w14:paraId="63644DE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386.00 (83.37%)</w:t>
            </w:r>
          </w:p>
        </w:tc>
        <w:tc>
          <w:tcPr>
            <w:tcW w:w="0" w:type="auto"/>
          </w:tcPr>
          <w:p w14:paraId="1A0D0A8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(69.49%)</w:t>
            </w:r>
          </w:p>
        </w:tc>
        <w:tc>
          <w:tcPr>
            <w:tcW w:w="0" w:type="auto"/>
          </w:tcPr>
          <w:p w14:paraId="015AC4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2331C5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571.00 (78.98%)</w:t>
            </w:r>
          </w:p>
        </w:tc>
      </w:tr>
      <w:tr w:rsidR="007770EC" w:rsidRPr="00AD2848" w14:paraId="22254B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EFF346"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Don't Own Home</w:t>
            </w:r>
          </w:p>
        </w:tc>
        <w:tc>
          <w:tcPr>
            <w:tcW w:w="0" w:type="auto"/>
          </w:tcPr>
          <w:p w14:paraId="0154906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33.00 (27.05%)</w:t>
            </w:r>
          </w:p>
        </w:tc>
        <w:tc>
          <w:tcPr>
            <w:tcW w:w="0" w:type="auto"/>
          </w:tcPr>
          <w:p w14:paraId="2434C6A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77.00 (16.63%)</w:t>
            </w:r>
          </w:p>
        </w:tc>
        <w:tc>
          <w:tcPr>
            <w:tcW w:w="0" w:type="auto"/>
          </w:tcPr>
          <w:p w14:paraId="17B63C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(30.51%)</w:t>
            </w:r>
          </w:p>
        </w:tc>
        <w:tc>
          <w:tcPr>
            <w:tcW w:w="0" w:type="auto"/>
          </w:tcPr>
          <w:p w14:paraId="453350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(30.00%)</w:t>
            </w:r>
          </w:p>
        </w:tc>
        <w:tc>
          <w:tcPr>
            <w:tcW w:w="0" w:type="auto"/>
          </w:tcPr>
          <w:p w14:paraId="5CB4E0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152.00 (21.02%)</w:t>
            </w:r>
          </w:p>
        </w:tc>
      </w:tr>
      <w:tr w:rsidR="007770EC" w:rsidRPr="00AD2848" w14:paraId="640602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C9579A"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SOC2000</w:t>
            </w:r>
          </w:p>
        </w:tc>
        <w:tc>
          <w:tcPr>
            <w:tcW w:w="0" w:type="auto"/>
          </w:tcPr>
          <w:p w14:paraId="46326B7D"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7526B4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FE99C71"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023703E"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A95E884"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D7DE28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1378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24DD2FD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(1.64%)</w:t>
            </w:r>
          </w:p>
        </w:tc>
        <w:tc>
          <w:tcPr>
            <w:tcW w:w="0" w:type="auto"/>
          </w:tcPr>
          <w:p w14:paraId="5480D1C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35.00 (7.56%)</w:t>
            </w:r>
          </w:p>
        </w:tc>
        <w:tc>
          <w:tcPr>
            <w:tcW w:w="0" w:type="auto"/>
          </w:tcPr>
          <w:p w14:paraId="6CFC79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(4.24%)</w:t>
            </w:r>
          </w:p>
        </w:tc>
        <w:tc>
          <w:tcPr>
            <w:tcW w:w="0" w:type="auto"/>
          </w:tcPr>
          <w:p w14:paraId="2CC016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6022435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(5.81%)</w:t>
            </w:r>
          </w:p>
        </w:tc>
      </w:tr>
      <w:tr w:rsidR="007770EC" w:rsidRPr="00AD2848" w14:paraId="2C6328D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6930C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3B8168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6E97F1F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562B1B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4EC7039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3E1115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55.00 (7.61%)</w:t>
            </w:r>
          </w:p>
        </w:tc>
      </w:tr>
      <w:tr w:rsidR="007770EC" w:rsidRPr="00AD2848" w14:paraId="27BAC10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23CCE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3F7978B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(17.21%)</w:t>
            </w:r>
          </w:p>
        </w:tc>
        <w:tc>
          <w:tcPr>
            <w:tcW w:w="0" w:type="auto"/>
          </w:tcPr>
          <w:p w14:paraId="3219C0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107.00 (23.11%)</w:t>
            </w:r>
          </w:p>
        </w:tc>
        <w:tc>
          <w:tcPr>
            <w:tcW w:w="0" w:type="auto"/>
          </w:tcPr>
          <w:p w14:paraId="20E7BBE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(11.02%)</w:t>
            </w:r>
          </w:p>
        </w:tc>
        <w:tc>
          <w:tcPr>
            <w:tcW w:w="0" w:type="auto"/>
          </w:tcPr>
          <w:p w14:paraId="752183EE"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21CF45F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6793AAD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8D311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3DA22F7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1204448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60.00 (12.96%)</w:t>
            </w:r>
          </w:p>
        </w:tc>
        <w:tc>
          <w:tcPr>
            <w:tcW w:w="0" w:type="auto"/>
          </w:tcPr>
          <w:p w14:paraId="48C57D0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5B5B5AA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5AB186F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82.00 (11.34%)</w:t>
            </w:r>
          </w:p>
        </w:tc>
      </w:tr>
      <w:tr w:rsidR="007770EC" w:rsidRPr="00AD2848" w14:paraId="50A55B7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CDBC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35868E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(9.84%)</w:t>
            </w:r>
          </w:p>
        </w:tc>
        <w:tc>
          <w:tcPr>
            <w:tcW w:w="0" w:type="auto"/>
          </w:tcPr>
          <w:p w14:paraId="61BDAA0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38.00 (8.21%)</w:t>
            </w:r>
          </w:p>
        </w:tc>
        <w:tc>
          <w:tcPr>
            <w:tcW w:w="0" w:type="auto"/>
          </w:tcPr>
          <w:p w14:paraId="442FCFC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9425F2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024949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72.00 (9.96%)</w:t>
            </w:r>
          </w:p>
        </w:tc>
      </w:tr>
      <w:tr w:rsidR="007770EC" w:rsidRPr="00AD2848" w14:paraId="4483B24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B2CCA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506327FF"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70233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7A9115E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2B02F49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2B6E60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125.00 (17.29%)</w:t>
            </w:r>
          </w:p>
        </w:tc>
      </w:tr>
      <w:tr w:rsidR="007770EC" w:rsidRPr="00AD2848" w14:paraId="5226DBE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AE433"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Semi-routine occupations</w:t>
            </w:r>
          </w:p>
        </w:tc>
        <w:tc>
          <w:tcPr>
            <w:tcW w:w="0" w:type="auto"/>
          </w:tcPr>
          <w:p w14:paraId="38F137E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18FAFF7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(10.15%)</w:t>
            </w:r>
          </w:p>
        </w:tc>
        <w:tc>
          <w:tcPr>
            <w:tcW w:w="0" w:type="auto"/>
          </w:tcPr>
          <w:p w14:paraId="70279B4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(16.10%)</w:t>
            </w:r>
          </w:p>
        </w:tc>
        <w:tc>
          <w:tcPr>
            <w:tcW w:w="0" w:type="auto"/>
          </w:tcPr>
          <w:p w14:paraId="3A7CAFD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C73664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7BAE9F0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7CFE6C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3DD5CF7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4E84DA4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(13.17%)</w:t>
            </w:r>
          </w:p>
        </w:tc>
        <w:tc>
          <w:tcPr>
            <w:tcW w:w="0" w:type="auto"/>
          </w:tcPr>
          <w:p w14:paraId="59B6ABA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4FE4526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053920D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116.00 (16.04%)</w:t>
            </w:r>
          </w:p>
        </w:tc>
      </w:tr>
      <w:tr w:rsidR="007770EC" w:rsidRPr="00AD2848" w14:paraId="21440A2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174965"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NS-SEC Social Class of Parents when Respondent was 10 SOC90</w:t>
            </w:r>
          </w:p>
        </w:tc>
        <w:tc>
          <w:tcPr>
            <w:tcW w:w="0" w:type="auto"/>
          </w:tcPr>
          <w:p w14:paraId="1967AC18"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941C6B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B707A6D"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5156052"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701CF085"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672B0E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45C93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Large Employers and higher managerial occupations</w:t>
            </w:r>
          </w:p>
        </w:tc>
        <w:tc>
          <w:tcPr>
            <w:tcW w:w="0" w:type="auto"/>
          </w:tcPr>
          <w:p w14:paraId="724611E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(0.82%)</w:t>
            </w:r>
          </w:p>
        </w:tc>
        <w:tc>
          <w:tcPr>
            <w:tcW w:w="0" w:type="auto"/>
          </w:tcPr>
          <w:p w14:paraId="0529EEF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36.00 (7.78%)</w:t>
            </w:r>
          </w:p>
        </w:tc>
        <w:tc>
          <w:tcPr>
            <w:tcW w:w="0" w:type="auto"/>
          </w:tcPr>
          <w:p w14:paraId="34C0383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4D3882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0BFF96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41.00 (5.67%)</w:t>
            </w:r>
          </w:p>
        </w:tc>
      </w:tr>
      <w:tr w:rsidR="007770EC" w:rsidRPr="00AD2848" w14:paraId="61A98AB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DB8959"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Higher professional occupations</w:t>
            </w:r>
          </w:p>
        </w:tc>
        <w:tc>
          <w:tcPr>
            <w:tcW w:w="0" w:type="auto"/>
          </w:tcPr>
          <w:p w14:paraId="76311B0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 (7.38%)</w:t>
            </w:r>
          </w:p>
        </w:tc>
        <w:tc>
          <w:tcPr>
            <w:tcW w:w="0" w:type="auto"/>
          </w:tcPr>
          <w:p w14:paraId="54E6095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18016B4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097D7BB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2E006E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61.00 (8.44%)</w:t>
            </w:r>
          </w:p>
        </w:tc>
      </w:tr>
      <w:tr w:rsidR="007770EC" w:rsidRPr="00AD2848" w14:paraId="671B391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3A9EE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Managerial and professional occupations</w:t>
            </w:r>
          </w:p>
        </w:tc>
        <w:tc>
          <w:tcPr>
            <w:tcW w:w="0" w:type="auto"/>
          </w:tcPr>
          <w:p w14:paraId="23EF3F1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2C5425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109.00 (23.54%)</w:t>
            </w:r>
          </w:p>
        </w:tc>
        <w:tc>
          <w:tcPr>
            <w:tcW w:w="0" w:type="auto"/>
          </w:tcPr>
          <w:p w14:paraId="3322342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(9.32%)</w:t>
            </w:r>
          </w:p>
        </w:tc>
        <w:tc>
          <w:tcPr>
            <w:tcW w:w="0" w:type="auto"/>
          </w:tcPr>
          <w:p w14:paraId="423817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7CF53C6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(19.64%)</w:t>
            </w:r>
          </w:p>
        </w:tc>
      </w:tr>
      <w:tr w:rsidR="007770EC" w:rsidRPr="00AD2848" w14:paraId="0011EB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6958E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Intermediate occupations</w:t>
            </w:r>
          </w:p>
        </w:tc>
        <w:tc>
          <w:tcPr>
            <w:tcW w:w="0" w:type="auto"/>
          </w:tcPr>
          <w:p w14:paraId="56848F4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367A60B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0FDCAA2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12.00 (10.17%)</w:t>
            </w:r>
          </w:p>
        </w:tc>
        <w:tc>
          <w:tcPr>
            <w:tcW w:w="0" w:type="auto"/>
          </w:tcPr>
          <w:p w14:paraId="1F78DFC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7B2CC86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(11.76%)</w:t>
            </w:r>
          </w:p>
        </w:tc>
      </w:tr>
      <w:tr w:rsidR="007770EC" w:rsidRPr="00AD2848" w14:paraId="7B076E8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79934B"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Small employers and own account workers</w:t>
            </w:r>
          </w:p>
        </w:tc>
        <w:tc>
          <w:tcPr>
            <w:tcW w:w="0" w:type="auto"/>
          </w:tcPr>
          <w:p w14:paraId="351476D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(11.48%)</w:t>
            </w:r>
          </w:p>
        </w:tc>
        <w:tc>
          <w:tcPr>
            <w:tcW w:w="0" w:type="auto"/>
          </w:tcPr>
          <w:p w14:paraId="6D1F1DD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37.00 (7.99%)</w:t>
            </w:r>
          </w:p>
        </w:tc>
        <w:tc>
          <w:tcPr>
            <w:tcW w:w="0" w:type="auto"/>
          </w:tcPr>
          <w:p w14:paraId="5DC8D3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18.00 (15.25%)</w:t>
            </w:r>
          </w:p>
        </w:tc>
        <w:tc>
          <w:tcPr>
            <w:tcW w:w="0" w:type="auto"/>
          </w:tcPr>
          <w:p w14:paraId="7C5BC69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67DF428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73.00 (10.10%)</w:t>
            </w:r>
          </w:p>
        </w:tc>
      </w:tr>
      <w:tr w:rsidR="007770EC" w:rsidRPr="00AD2848" w14:paraId="2AF4226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85A8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Lower supervisory and technical occupations</w:t>
            </w:r>
          </w:p>
        </w:tc>
        <w:tc>
          <w:tcPr>
            <w:tcW w:w="0" w:type="auto"/>
          </w:tcPr>
          <w:p w14:paraId="1225E87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26.00 (21.31%)</w:t>
            </w:r>
          </w:p>
        </w:tc>
        <w:tc>
          <w:tcPr>
            <w:tcW w:w="0" w:type="auto"/>
          </w:tcPr>
          <w:p w14:paraId="535363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69.00 (14.90%)</w:t>
            </w:r>
          </w:p>
        </w:tc>
        <w:tc>
          <w:tcPr>
            <w:tcW w:w="0" w:type="auto"/>
          </w:tcPr>
          <w:p w14:paraId="4129DD5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27.00 (22.88%)</w:t>
            </w:r>
          </w:p>
        </w:tc>
        <w:tc>
          <w:tcPr>
            <w:tcW w:w="0" w:type="auto"/>
          </w:tcPr>
          <w:p w14:paraId="7E1D08D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(25.00%)</w:t>
            </w:r>
          </w:p>
        </w:tc>
        <w:tc>
          <w:tcPr>
            <w:tcW w:w="0" w:type="auto"/>
          </w:tcPr>
          <w:p w14:paraId="3AE9808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127.00 (17.57%)</w:t>
            </w:r>
          </w:p>
        </w:tc>
      </w:tr>
      <w:tr w:rsidR="007770EC" w:rsidRPr="00AD2848" w14:paraId="014F27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2D83961"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Semi-routine occupations</w:t>
            </w:r>
          </w:p>
        </w:tc>
        <w:tc>
          <w:tcPr>
            <w:tcW w:w="0" w:type="auto"/>
          </w:tcPr>
          <w:p w14:paraId="6C1E436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19.00 (15.57%)</w:t>
            </w:r>
          </w:p>
        </w:tc>
        <w:tc>
          <w:tcPr>
            <w:tcW w:w="0" w:type="auto"/>
          </w:tcPr>
          <w:p w14:paraId="600BFE4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(9.94%)</w:t>
            </w:r>
          </w:p>
        </w:tc>
        <w:tc>
          <w:tcPr>
            <w:tcW w:w="0" w:type="auto"/>
          </w:tcPr>
          <w:p w14:paraId="47262D5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1EA5B2F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(20.00%)</w:t>
            </w:r>
          </w:p>
        </w:tc>
        <w:tc>
          <w:tcPr>
            <w:tcW w:w="0" w:type="auto"/>
          </w:tcPr>
          <w:p w14:paraId="55CF006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90.00 (12.45%)</w:t>
            </w:r>
          </w:p>
        </w:tc>
      </w:tr>
      <w:tr w:rsidR="007770EC" w:rsidRPr="00AD2848" w14:paraId="1731936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895C0"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Routine occupations</w:t>
            </w:r>
          </w:p>
        </w:tc>
        <w:tc>
          <w:tcPr>
            <w:tcW w:w="0" w:type="auto"/>
          </w:tcPr>
          <w:p w14:paraId="7CB5C3A9"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42018B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57.00 (12.31%)</w:t>
            </w:r>
          </w:p>
        </w:tc>
        <w:tc>
          <w:tcPr>
            <w:tcW w:w="0" w:type="auto"/>
          </w:tcPr>
          <w:p w14:paraId="3E60002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03F318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F1B8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3A281B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3F14A02"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SOC2000</w:t>
            </w:r>
          </w:p>
        </w:tc>
        <w:tc>
          <w:tcPr>
            <w:tcW w:w="0" w:type="auto"/>
          </w:tcPr>
          <w:p w14:paraId="3AB11C4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37967256"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1AD1CF8"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93D13C3"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072BE620" w14:textId="77777777" w:rsidR="007770EC" w:rsidRPr="00AD2848" w:rsidRDefault="007770EC" w:rsidP="0096073F">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7770EC" w:rsidRPr="00AD2848" w14:paraId="142551B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B91707"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 xml:space="preserve">  Professional</w:t>
            </w:r>
          </w:p>
        </w:tc>
        <w:tc>
          <w:tcPr>
            <w:tcW w:w="0" w:type="auto"/>
          </w:tcPr>
          <w:p w14:paraId="6AB5471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(3.28%)</w:t>
            </w:r>
          </w:p>
        </w:tc>
        <w:tc>
          <w:tcPr>
            <w:tcW w:w="0" w:type="auto"/>
          </w:tcPr>
          <w:p w14:paraId="477494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(6.91%)</w:t>
            </w:r>
          </w:p>
        </w:tc>
        <w:tc>
          <w:tcPr>
            <w:tcW w:w="0" w:type="auto"/>
          </w:tcPr>
          <w:p w14:paraId="5E6FAC8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(1.69%)</w:t>
            </w:r>
          </w:p>
        </w:tc>
        <w:tc>
          <w:tcPr>
            <w:tcW w:w="0" w:type="auto"/>
          </w:tcPr>
          <w:p w14:paraId="7D39E1E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309D0D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40.00 (5.53%)</w:t>
            </w:r>
          </w:p>
        </w:tc>
      </w:tr>
      <w:tr w:rsidR="007770EC" w:rsidRPr="00AD2848" w14:paraId="0ED5BD3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BF66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Managerial and Technical</w:t>
            </w:r>
          </w:p>
        </w:tc>
        <w:tc>
          <w:tcPr>
            <w:tcW w:w="0" w:type="auto"/>
          </w:tcPr>
          <w:p w14:paraId="23E9887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28.00 (22.95%)</w:t>
            </w:r>
          </w:p>
        </w:tc>
        <w:tc>
          <w:tcPr>
            <w:tcW w:w="0" w:type="auto"/>
          </w:tcPr>
          <w:p w14:paraId="51261BF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167.00 (36.07%)</w:t>
            </w:r>
          </w:p>
        </w:tc>
        <w:tc>
          <w:tcPr>
            <w:tcW w:w="0" w:type="auto"/>
          </w:tcPr>
          <w:p w14:paraId="3E0BDCE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68263B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DBDA0F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219.00 (30.29%)</w:t>
            </w:r>
          </w:p>
        </w:tc>
      </w:tr>
      <w:tr w:rsidR="007770EC" w:rsidRPr="00AD2848" w14:paraId="7D4AE9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C990E5"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27C882D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10.00 (8.20%)</w:t>
            </w:r>
          </w:p>
        </w:tc>
        <w:tc>
          <w:tcPr>
            <w:tcW w:w="0" w:type="auto"/>
          </w:tcPr>
          <w:p w14:paraId="524FA62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63.00 (13.61%)</w:t>
            </w:r>
          </w:p>
        </w:tc>
        <w:tc>
          <w:tcPr>
            <w:tcW w:w="0" w:type="auto"/>
          </w:tcPr>
          <w:p w14:paraId="54A512C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16.00 (13.56%)</w:t>
            </w:r>
          </w:p>
        </w:tc>
        <w:tc>
          <w:tcPr>
            <w:tcW w:w="0" w:type="auto"/>
          </w:tcPr>
          <w:p w14:paraId="5BCE77D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AD8769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89.00 (12.31%)</w:t>
            </w:r>
          </w:p>
        </w:tc>
      </w:tr>
      <w:tr w:rsidR="007770EC" w:rsidRPr="00AD2848" w14:paraId="115072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F39C17"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45B7FD2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52.00 (42.62%)</w:t>
            </w:r>
          </w:p>
        </w:tc>
        <w:tc>
          <w:tcPr>
            <w:tcW w:w="0" w:type="auto"/>
          </w:tcPr>
          <w:p w14:paraId="3E771F4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7AF8A2E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(40.68%)</w:t>
            </w:r>
          </w:p>
        </w:tc>
        <w:tc>
          <w:tcPr>
            <w:tcW w:w="0" w:type="auto"/>
          </w:tcPr>
          <w:p w14:paraId="2F8ED1F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14.00 (70.00%)</w:t>
            </w:r>
          </w:p>
        </w:tc>
        <w:tc>
          <w:tcPr>
            <w:tcW w:w="0" w:type="auto"/>
          </w:tcPr>
          <w:p w14:paraId="15199406"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249.00 (34.44%)</w:t>
            </w:r>
          </w:p>
        </w:tc>
      </w:tr>
      <w:tr w:rsidR="007770EC" w:rsidRPr="00AD2848" w14:paraId="48C2DD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53431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53422CD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22.00 (18.03%)</w:t>
            </w:r>
          </w:p>
        </w:tc>
        <w:tc>
          <w:tcPr>
            <w:tcW w:w="0" w:type="auto"/>
          </w:tcPr>
          <w:p w14:paraId="2CBEF94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49.00 (10.58%)</w:t>
            </w:r>
          </w:p>
        </w:tc>
        <w:tc>
          <w:tcPr>
            <w:tcW w:w="0" w:type="auto"/>
          </w:tcPr>
          <w:p w14:paraId="356D724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21.00 (17.80%)</w:t>
            </w:r>
          </w:p>
        </w:tc>
        <w:tc>
          <w:tcPr>
            <w:tcW w:w="0" w:type="auto"/>
          </w:tcPr>
          <w:p w14:paraId="42C6000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0FD195D"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94.00 (13.00%)</w:t>
            </w:r>
          </w:p>
        </w:tc>
      </w:tr>
      <w:tr w:rsidR="007770EC" w:rsidRPr="00AD2848" w14:paraId="3A45D92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573DD"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A2ADA4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4903918E"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(3.67%)</w:t>
            </w:r>
          </w:p>
        </w:tc>
        <w:tc>
          <w:tcPr>
            <w:tcW w:w="0" w:type="auto"/>
          </w:tcPr>
          <w:p w14:paraId="28F3D94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8.00 (6.78%)</w:t>
            </w:r>
          </w:p>
        </w:tc>
        <w:tc>
          <w:tcPr>
            <w:tcW w:w="0" w:type="auto"/>
          </w:tcPr>
          <w:p w14:paraId="2DE3CA8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1.00 (5.00%)</w:t>
            </w:r>
          </w:p>
        </w:tc>
        <w:tc>
          <w:tcPr>
            <w:tcW w:w="0" w:type="auto"/>
          </w:tcPr>
          <w:p w14:paraId="16DD139B"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32.00 (4.43%)</w:t>
            </w:r>
          </w:p>
        </w:tc>
      </w:tr>
      <w:tr w:rsidR="007770EC" w:rsidRPr="00AD2848" w14:paraId="4561D6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A7AD31"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RGSC Social Class of Parents when Respondent was 10 SOC90</w:t>
            </w:r>
          </w:p>
        </w:tc>
        <w:tc>
          <w:tcPr>
            <w:tcW w:w="0" w:type="auto"/>
          </w:tcPr>
          <w:p w14:paraId="4FAC015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14BC974A"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204B133"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290EB7A9"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4A8A8D6" w14:textId="77777777" w:rsidR="007770EC" w:rsidRPr="00AD2848" w:rsidRDefault="007770EC" w:rsidP="0096073F">
            <w:pP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r w:rsidR="007770EC" w:rsidRPr="00AD2848" w14:paraId="3A5F345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6C3F1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Professional</w:t>
            </w:r>
          </w:p>
        </w:tc>
        <w:tc>
          <w:tcPr>
            <w:tcW w:w="0" w:type="auto"/>
          </w:tcPr>
          <w:p w14:paraId="34BDE66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5.00 (4.10%)</w:t>
            </w:r>
          </w:p>
        </w:tc>
        <w:tc>
          <w:tcPr>
            <w:tcW w:w="0" w:type="auto"/>
          </w:tcPr>
          <w:p w14:paraId="743C86A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42.00 (9.07%)</w:t>
            </w:r>
          </w:p>
        </w:tc>
        <w:tc>
          <w:tcPr>
            <w:tcW w:w="0" w:type="auto"/>
          </w:tcPr>
          <w:p w14:paraId="5105DBC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4.00 (3.39%)</w:t>
            </w:r>
          </w:p>
        </w:tc>
        <w:tc>
          <w:tcPr>
            <w:tcW w:w="0" w:type="auto"/>
          </w:tcPr>
          <w:p w14:paraId="68CE37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4A33A57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53.00 (7.33%)</w:t>
            </w:r>
          </w:p>
        </w:tc>
      </w:tr>
      <w:tr w:rsidR="007770EC" w:rsidRPr="00AD2848" w14:paraId="524E309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671E2E"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lastRenderedPageBreak/>
              <w:t xml:space="preserve">  Managerial and Technical</w:t>
            </w:r>
          </w:p>
        </w:tc>
        <w:tc>
          <w:tcPr>
            <w:tcW w:w="0" w:type="auto"/>
          </w:tcPr>
          <w:p w14:paraId="1BFDB63C"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24.00 (19.67%)</w:t>
            </w:r>
          </w:p>
        </w:tc>
        <w:tc>
          <w:tcPr>
            <w:tcW w:w="0" w:type="auto"/>
          </w:tcPr>
          <w:p w14:paraId="6F44E87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142.00 (30.67%)</w:t>
            </w:r>
          </w:p>
        </w:tc>
        <w:tc>
          <w:tcPr>
            <w:tcW w:w="0" w:type="auto"/>
          </w:tcPr>
          <w:p w14:paraId="419656A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(19.49%)</w:t>
            </w:r>
          </w:p>
        </w:tc>
        <w:tc>
          <w:tcPr>
            <w:tcW w:w="0" w:type="auto"/>
          </w:tcPr>
          <w:p w14:paraId="3F86F43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3.00 (15.00%)</w:t>
            </w:r>
          </w:p>
        </w:tc>
        <w:tc>
          <w:tcPr>
            <w:tcW w:w="0" w:type="auto"/>
          </w:tcPr>
          <w:p w14:paraId="3754FBD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192.00 (26.56%)</w:t>
            </w:r>
          </w:p>
        </w:tc>
      </w:tr>
      <w:tr w:rsidR="007770EC" w:rsidRPr="00AD2848" w14:paraId="4E80CA6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ABB1C8"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non-manual</w:t>
            </w:r>
          </w:p>
        </w:tc>
        <w:tc>
          <w:tcPr>
            <w:tcW w:w="0" w:type="auto"/>
          </w:tcPr>
          <w:p w14:paraId="01D008B9"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15.00 (12.30%)</w:t>
            </w:r>
          </w:p>
        </w:tc>
        <w:tc>
          <w:tcPr>
            <w:tcW w:w="0" w:type="auto"/>
          </w:tcPr>
          <w:p w14:paraId="24EB4420"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85.00 (18.36%)</w:t>
            </w:r>
          </w:p>
        </w:tc>
        <w:tc>
          <w:tcPr>
            <w:tcW w:w="0" w:type="auto"/>
          </w:tcPr>
          <w:p w14:paraId="70A14BD4"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17.00 (14.41%)</w:t>
            </w:r>
          </w:p>
        </w:tc>
        <w:tc>
          <w:tcPr>
            <w:tcW w:w="0" w:type="auto"/>
          </w:tcPr>
          <w:p w14:paraId="76E6EA71"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3BCD6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117.00 (16.18%)</w:t>
            </w:r>
          </w:p>
        </w:tc>
      </w:tr>
      <w:tr w:rsidR="007770EC" w:rsidRPr="00AD2848" w14:paraId="5A2CDD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E194B4"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Skilled manual</w:t>
            </w:r>
          </w:p>
        </w:tc>
        <w:tc>
          <w:tcPr>
            <w:tcW w:w="0" w:type="auto"/>
          </w:tcPr>
          <w:p w14:paraId="12129B94"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47.00 (38.52%)</w:t>
            </w:r>
          </w:p>
        </w:tc>
        <w:tc>
          <w:tcPr>
            <w:tcW w:w="0" w:type="auto"/>
          </w:tcPr>
          <w:p w14:paraId="6EE73C9A"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135.00 (29.16%)</w:t>
            </w:r>
          </w:p>
        </w:tc>
        <w:tc>
          <w:tcPr>
            <w:tcW w:w="0" w:type="auto"/>
          </w:tcPr>
          <w:p w14:paraId="380CD6D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39.00 (33.05%)</w:t>
            </w:r>
          </w:p>
        </w:tc>
        <w:tc>
          <w:tcPr>
            <w:tcW w:w="0" w:type="auto"/>
          </w:tcPr>
          <w:p w14:paraId="5F9B739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13.00 (65.00%)</w:t>
            </w:r>
          </w:p>
        </w:tc>
        <w:tc>
          <w:tcPr>
            <w:tcW w:w="0" w:type="auto"/>
          </w:tcPr>
          <w:p w14:paraId="69AE2E23"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234.00 (32.37%)</w:t>
            </w:r>
          </w:p>
        </w:tc>
      </w:tr>
      <w:tr w:rsidR="007770EC" w:rsidRPr="00AD2848" w14:paraId="7BF53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62A962C"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Partly skilled</w:t>
            </w:r>
          </w:p>
        </w:tc>
        <w:tc>
          <w:tcPr>
            <w:tcW w:w="0" w:type="auto"/>
          </w:tcPr>
          <w:p w14:paraId="2ACFCF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25.00 (20.49%)</w:t>
            </w:r>
          </w:p>
        </w:tc>
        <w:tc>
          <w:tcPr>
            <w:tcW w:w="0" w:type="auto"/>
          </w:tcPr>
          <w:p w14:paraId="014AFBB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48.00 (10.37%)</w:t>
            </w:r>
          </w:p>
        </w:tc>
        <w:tc>
          <w:tcPr>
            <w:tcW w:w="0" w:type="auto"/>
          </w:tcPr>
          <w:p w14:paraId="34A74837"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29.00 (24.58%)</w:t>
            </w:r>
          </w:p>
        </w:tc>
        <w:tc>
          <w:tcPr>
            <w:tcW w:w="0" w:type="auto"/>
          </w:tcPr>
          <w:p w14:paraId="108A2A52"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 (10.00%)</w:t>
            </w:r>
          </w:p>
        </w:tc>
        <w:tc>
          <w:tcPr>
            <w:tcW w:w="0" w:type="auto"/>
          </w:tcPr>
          <w:p w14:paraId="1F863D9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104.00 (14.38%)</w:t>
            </w:r>
          </w:p>
        </w:tc>
      </w:tr>
      <w:tr w:rsidR="007770EC" w:rsidRPr="00AD2848" w14:paraId="09ED201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7D1EBA" w14:textId="77777777" w:rsidR="007770EC" w:rsidRPr="00F02E9D" w:rsidRDefault="007770EC" w:rsidP="0096073F">
            <w:pPr>
              <w:rPr>
                <w:rFonts w:ascii="Book Antiqua" w:hAnsi="Book Antiqua"/>
                <w:i/>
                <w:iCs/>
                <w:sz w:val="20"/>
                <w:szCs w:val="20"/>
              </w:rPr>
            </w:pPr>
            <w:r w:rsidRPr="00F02E9D">
              <w:rPr>
                <w:rFonts w:ascii="Book Antiqua" w:hAnsi="Book Antiqua"/>
                <w:i/>
                <w:iCs/>
                <w:sz w:val="20"/>
                <w:szCs w:val="20"/>
              </w:rPr>
              <w:t xml:space="preserve">  Unskilled</w:t>
            </w:r>
          </w:p>
        </w:tc>
        <w:tc>
          <w:tcPr>
            <w:tcW w:w="0" w:type="auto"/>
          </w:tcPr>
          <w:p w14:paraId="20108B7B"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(4.92%)</w:t>
            </w:r>
          </w:p>
        </w:tc>
        <w:tc>
          <w:tcPr>
            <w:tcW w:w="0" w:type="auto"/>
          </w:tcPr>
          <w:p w14:paraId="35C3B338"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11.00 (2.38%)</w:t>
            </w:r>
          </w:p>
        </w:tc>
        <w:tc>
          <w:tcPr>
            <w:tcW w:w="0" w:type="auto"/>
          </w:tcPr>
          <w:p w14:paraId="2FBF3466"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6.00 (5.08%)</w:t>
            </w:r>
          </w:p>
        </w:tc>
        <w:tc>
          <w:tcPr>
            <w:tcW w:w="0" w:type="auto"/>
          </w:tcPr>
          <w:p w14:paraId="554A0AB7"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0.00 (0.00%)</w:t>
            </w:r>
          </w:p>
        </w:tc>
        <w:tc>
          <w:tcPr>
            <w:tcW w:w="0" w:type="auto"/>
          </w:tcPr>
          <w:p w14:paraId="1489EA45"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23.00 (3.18%)</w:t>
            </w:r>
          </w:p>
        </w:tc>
      </w:tr>
      <w:tr w:rsidR="007770EC" w:rsidRPr="00AD2848" w14:paraId="60BC66B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8F5406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SOC2000</w:t>
            </w:r>
          </w:p>
        </w:tc>
        <w:tc>
          <w:tcPr>
            <w:tcW w:w="0" w:type="auto"/>
          </w:tcPr>
          <w:p w14:paraId="23B4FA7A"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46.00 (12.02)</w:t>
            </w:r>
          </w:p>
        </w:tc>
        <w:tc>
          <w:tcPr>
            <w:tcW w:w="0" w:type="auto"/>
          </w:tcPr>
          <w:p w14:paraId="70F9D73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52.19 (14.15)</w:t>
            </w:r>
          </w:p>
        </w:tc>
        <w:tc>
          <w:tcPr>
            <w:tcW w:w="0" w:type="auto"/>
          </w:tcPr>
          <w:p w14:paraId="3BC30C7D"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45.00 (11.80)</w:t>
            </w:r>
          </w:p>
        </w:tc>
        <w:tc>
          <w:tcPr>
            <w:tcW w:w="0" w:type="auto"/>
          </w:tcPr>
          <w:p w14:paraId="44C2DC4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42.58 (13.40)</w:t>
            </w:r>
          </w:p>
        </w:tc>
        <w:tc>
          <w:tcPr>
            <w:tcW w:w="0" w:type="auto"/>
          </w:tcPr>
          <w:p w14:paraId="02891A2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49.71 (13.82)</w:t>
            </w:r>
          </w:p>
        </w:tc>
      </w:tr>
      <w:tr w:rsidR="007770EC" w:rsidRPr="00AD2848" w14:paraId="2886B81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E3914"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Semi-Dominant CAMSIS Respondent was 10 SOC90</w:t>
            </w:r>
          </w:p>
        </w:tc>
        <w:tc>
          <w:tcPr>
            <w:tcW w:w="0" w:type="auto"/>
          </w:tcPr>
          <w:p w14:paraId="3AA08BA2"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46.48 (12.79)</w:t>
            </w:r>
          </w:p>
        </w:tc>
        <w:tc>
          <w:tcPr>
            <w:tcW w:w="0" w:type="auto"/>
          </w:tcPr>
          <w:p w14:paraId="3C1997C0"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52.62 (14.91)</w:t>
            </w:r>
          </w:p>
        </w:tc>
        <w:tc>
          <w:tcPr>
            <w:tcW w:w="0" w:type="auto"/>
          </w:tcPr>
          <w:p w14:paraId="3CDF68A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45.18 (12.46)</w:t>
            </w:r>
          </w:p>
        </w:tc>
        <w:tc>
          <w:tcPr>
            <w:tcW w:w="0" w:type="auto"/>
          </w:tcPr>
          <w:p w14:paraId="61BFC36F"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43.89 (13.46)</w:t>
            </w:r>
          </w:p>
        </w:tc>
        <w:tc>
          <w:tcPr>
            <w:tcW w:w="0" w:type="auto"/>
          </w:tcPr>
          <w:p w14:paraId="14B96C91" w14:textId="77777777" w:rsidR="007770EC" w:rsidRPr="00AD2848" w:rsidRDefault="007770EC"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50.13 (14.53)</w:t>
            </w:r>
          </w:p>
        </w:tc>
      </w:tr>
      <w:tr w:rsidR="007770EC" w:rsidRPr="00AD2848" w14:paraId="1761CF6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35113C9" w14:textId="77777777" w:rsidR="007770EC" w:rsidRPr="00AD2848" w:rsidRDefault="007770EC" w:rsidP="0096073F">
            <w:pPr>
              <w:rPr>
                <w:rFonts w:ascii="Book Antiqua" w:hAnsi="Book Antiqua"/>
                <w:sz w:val="20"/>
                <w:szCs w:val="20"/>
              </w:rPr>
            </w:pPr>
            <w:r w:rsidRPr="00AD2848">
              <w:rPr>
                <w:rFonts w:ascii="Book Antiqua" w:hAnsi="Book Antiqua"/>
                <w:sz w:val="20"/>
                <w:szCs w:val="20"/>
              </w:rPr>
              <w:t>N</w:t>
            </w:r>
          </w:p>
        </w:tc>
        <w:tc>
          <w:tcPr>
            <w:tcW w:w="0" w:type="auto"/>
          </w:tcPr>
          <w:p w14:paraId="6870E02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122.00 (16.87%)</w:t>
            </w:r>
          </w:p>
        </w:tc>
        <w:tc>
          <w:tcPr>
            <w:tcW w:w="0" w:type="auto"/>
          </w:tcPr>
          <w:p w14:paraId="4D544C13"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463.00 (64.04%)</w:t>
            </w:r>
          </w:p>
        </w:tc>
        <w:tc>
          <w:tcPr>
            <w:tcW w:w="0" w:type="auto"/>
          </w:tcPr>
          <w:p w14:paraId="35F7642C"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118.00 (16.32%)</w:t>
            </w:r>
          </w:p>
        </w:tc>
        <w:tc>
          <w:tcPr>
            <w:tcW w:w="0" w:type="auto"/>
          </w:tcPr>
          <w:p w14:paraId="6ECABBB5"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20.00 (2.77%)</w:t>
            </w:r>
          </w:p>
        </w:tc>
        <w:tc>
          <w:tcPr>
            <w:tcW w:w="0" w:type="auto"/>
          </w:tcPr>
          <w:p w14:paraId="728FF2C8" w14:textId="77777777" w:rsidR="007770EC" w:rsidRPr="00AD2848" w:rsidRDefault="007770EC" w:rsidP="0096073F">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AD2848">
              <w:rPr>
                <w:rFonts w:ascii="Book Antiqua" w:hAnsi="Book Antiqua"/>
                <w:sz w:val="20"/>
                <w:szCs w:val="20"/>
              </w:rPr>
              <w:t>723.00 (100.00%)</w:t>
            </w:r>
          </w:p>
        </w:tc>
      </w:tr>
      <w:tr w:rsidR="00F02E9D" w:rsidRPr="00AD2848" w14:paraId="539A20C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59976A" w14:textId="77777777" w:rsidR="00F02E9D" w:rsidRPr="00AD2848" w:rsidRDefault="00F02E9D" w:rsidP="0096073F">
            <w:pPr>
              <w:rPr>
                <w:rFonts w:ascii="Book Antiqua" w:hAnsi="Book Antiqua"/>
                <w:sz w:val="20"/>
                <w:szCs w:val="20"/>
              </w:rPr>
            </w:pPr>
          </w:p>
        </w:tc>
        <w:tc>
          <w:tcPr>
            <w:tcW w:w="0" w:type="auto"/>
          </w:tcPr>
          <w:p w14:paraId="11127C9A"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D42D12D"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575F6BC9"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02B6DFF4"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c>
          <w:tcPr>
            <w:tcW w:w="0" w:type="auto"/>
          </w:tcPr>
          <w:p w14:paraId="3CBA56A1" w14:textId="77777777" w:rsidR="00F02E9D" w:rsidRPr="00AD2848" w:rsidRDefault="00F02E9D" w:rsidP="0096073F">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p>
        </w:tc>
      </w:tr>
    </w:tbl>
    <w:p w14:paraId="7869460D" w14:textId="77777777" w:rsidR="00F02E9D" w:rsidRDefault="00F02E9D" w:rsidP="004B17A9">
      <w:pPr>
        <w:spacing w:line="480" w:lineRule="auto"/>
        <w:rPr>
          <w:rFonts w:ascii="Book Antiqua" w:hAnsi="Book Antiqua"/>
          <w:sz w:val="24"/>
          <w:szCs w:val="24"/>
        </w:rPr>
      </w:pPr>
    </w:p>
    <w:p w14:paraId="569E9D93" w14:textId="77777777" w:rsidR="00F02E9D" w:rsidRDefault="00F02E9D" w:rsidP="004B17A9">
      <w:pPr>
        <w:spacing w:line="480" w:lineRule="auto"/>
        <w:rPr>
          <w:rFonts w:ascii="Book Antiqua" w:hAnsi="Book Antiqua"/>
          <w:sz w:val="24"/>
          <w:szCs w:val="24"/>
        </w:rPr>
      </w:pPr>
    </w:p>
    <w:p w14:paraId="62668C08" w14:textId="77777777" w:rsidR="00F02E9D" w:rsidRDefault="00F02E9D" w:rsidP="004B17A9">
      <w:pPr>
        <w:spacing w:line="480" w:lineRule="auto"/>
        <w:rPr>
          <w:rFonts w:ascii="Book Antiqua" w:hAnsi="Book Antiqua"/>
          <w:sz w:val="24"/>
          <w:szCs w:val="24"/>
        </w:rPr>
      </w:pPr>
    </w:p>
    <w:p w14:paraId="73B1B91D" w14:textId="77777777" w:rsidR="00F02E9D" w:rsidRDefault="00F02E9D" w:rsidP="004B17A9">
      <w:pPr>
        <w:spacing w:line="480" w:lineRule="auto"/>
        <w:rPr>
          <w:rFonts w:ascii="Book Antiqua" w:hAnsi="Book Antiqua"/>
          <w:sz w:val="24"/>
          <w:szCs w:val="24"/>
        </w:rPr>
      </w:pPr>
    </w:p>
    <w:p w14:paraId="1383616B" w14:textId="77777777" w:rsidR="00F02E9D" w:rsidRDefault="00F02E9D" w:rsidP="004B17A9">
      <w:pPr>
        <w:spacing w:line="480" w:lineRule="auto"/>
        <w:rPr>
          <w:rFonts w:ascii="Book Antiqua" w:hAnsi="Book Antiqua"/>
          <w:sz w:val="24"/>
          <w:szCs w:val="24"/>
        </w:rPr>
      </w:pPr>
    </w:p>
    <w:p w14:paraId="67FA3FB8" w14:textId="77777777" w:rsidR="00F02E9D" w:rsidRDefault="00F02E9D" w:rsidP="004B17A9">
      <w:pPr>
        <w:spacing w:line="480" w:lineRule="auto"/>
        <w:rPr>
          <w:rFonts w:ascii="Book Antiqua" w:hAnsi="Book Antiqua"/>
          <w:sz w:val="24"/>
          <w:szCs w:val="24"/>
        </w:rPr>
      </w:pPr>
    </w:p>
    <w:p w14:paraId="5F440E14" w14:textId="77777777" w:rsidR="00F02E9D" w:rsidRDefault="00F02E9D" w:rsidP="004B17A9">
      <w:pPr>
        <w:spacing w:line="480" w:lineRule="auto"/>
        <w:rPr>
          <w:rFonts w:ascii="Book Antiqua" w:hAnsi="Book Antiqua"/>
          <w:sz w:val="24"/>
          <w:szCs w:val="24"/>
        </w:rPr>
      </w:pPr>
    </w:p>
    <w:p w14:paraId="50DD049C" w14:textId="77777777" w:rsidR="00F02E9D" w:rsidRDefault="00F02E9D" w:rsidP="004B17A9">
      <w:pPr>
        <w:spacing w:line="480" w:lineRule="auto"/>
        <w:rPr>
          <w:rFonts w:ascii="Book Antiqua" w:hAnsi="Book Antiqua"/>
          <w:sz w:val="24"/>
          <w:szCs w:val="24"/>
        </w:rPr>
        <w:sectPr w:rsidR="00F02E9D" w:rsidSect="0039039F">
          <w:pgSz w:w="16838" w:h="11906" w:orient="landscape"/>
          <w:pgMar w:top="1440" w:right="1440" w:bottom="1440" w:left="1440" w:header="709" w:footer="709" w:gutter="0"/>
          <w:cols w:space="708"/>
          <w:docGrid w:linePitch="360"/>
        </w:sectPr>
      </w:pPr>
    </w:p>
    <w:p w14:paraId="3320C644" w14:textId="70DF7F6A" w:rsidR="00662A99" w:rsidRDefault="00662A99" w:rsidP="004B17A9">
      <w:pPr>
        <w:spacing w:line="480" w:lineRule="auto"/>
        <w:rPr>
          <w:rFonts w:ascii="Book Antiqua" w:hAnsi="Book Antiqua"/>
          <w:sz w:val="24"/>
          <w:szCs w:val="24"/>
        </w:rPr>
      </w:pPr>
      <w:r>
        <w:rPr>
          <w:rFonts w:ascii="Book Antiqua" w:hAnsi="Book Antiqua"/>
          <w:sz w:val="24"/>
          <w:szCs w:val="24"/>
        </w:rPr>
        <w:lastRenderedPageBreak/>
        <w:t xml:space="preserve">From table 2.6, a closer inspection of NS-SEC constructed using SOC 2000 and SOC 90 can be viewed from a cross-tabulation of both measures. </w:t>
      </w:r>
      <w:proofErr w:type="gramStart"/>
      <w:r w:rsidR="00303092">
        <w:rPr>
          <w:rFonts w:ascii="Book Antiqua" w:hAnsi="Book Antiqua"/>
          <w:sz w:val="24"/>
          <w:szCs w:val="24"/>
        </w:rPr>
        <w:t>The majority of</w:t>
      </w:r>
      <w:proofErr w:type="gramEnd"/>
      <w:r w:rsidR="00303092">
        <w:rPr>
          <w:rFonts w:ascii="Book Antiqua" w:hAnsi="Book Antiqua"/>
          <w:sz w:val="24"/>
          <w:szCs w:val="24"/>
        </w:rPr>
        <w:t xml:space="preserve"> respondents from the SOC 2000 construction of NS-SEC share the same NS-SEC </w:t>
      </w:r>
      <w:r w:rsidR="00036E59">
        <w:rPr>
          <w:rFonts w:ascii="Book Antiqua" w:hAnsi="Book Antiqua"/>
          <w:sz w:val="24"/>
          <w:szCs w:val="24"/>
        </w:rPr>
        <w:t>category</w:t>
      </w:r>
      <w:r w:rsidR="00303092">
        <w:rPr>
          <w:rFonts w:ascii="Book Antiqua" w:hAnsi="Book Antiqua"/>
          <w:sz w:val="24"/>
          <w:szCs w:val="24"/>
        </w:rPr>
        <w:t xml:space="preserve"> as the SOC 90 construction. The largest share of this relates to NS-SEC 5 with 92.91 per cent. The smallest share relates to NS-SEC 1.2 with 78.69 per cent. There </w:t>
      </w:r>
      <w:proofErr w:type="gramStart"/>
      <w:r w:rsidR="00303092">
        <w:rPr>
          <w:rFonts w:ascii="Book Antiqua" w:hAnsi="Book Antiqua"/>
          <w:sz w:val="24"/>
          <w:szCs w:val="24"/>
        </w:rPr>
        <w:t>are</w:t>
      </w:r>
      <w:proofErr w:type="gramEnd"/>
      <w:r w:rsidR="00303092">
        <w:rPr>
          <w:rFonts w:ascii="Book Antiqua" w:hAnsi="Book Antiqua"/>
          <w:sz w:val="24"/>
          <w:szCs w:val="24"/>
        </w:rPr>
        <w:t xml:space="preserve"> no extreme </w:t>
      </w:r>
      <w:r w:rsidR="00036E59">
        <w:rPr>
          <w:rFonts w:ascii="Book Antiqua" w:hAnsi="Book Antiqua"/>
          <w:sz w:val="24"/>
          <w:szCs w:val="24"/>
        </w:rPr>
        <w:t>surprise</w:t>
      </w:r>
      <w:r w:rsidR="00303092">
        <w:rPr>
          <w:rFonts w:ascii="Book Antiqua" w:hAnsi="Book Antiqua"/>
          <w:sz w:val="24"/>
          <w:szCs w:val="24"/>
        </w:rPr>
        <w:t xml:space="preserve"> </w:t>
      </w:r>
      <w:r w:rsidR="00036E59">
        <w:rPr>
          <w:rFonts w:ascii="Book Antiqua" w:hAnsi="Book Antiqua"/>
          <w:sz w:val="24"/>
          <w:szCs w:val="24"/>
        </w:rPr>
        <w:t>displayed</w:t>
      </w:r>
      <w:r w:rsidR="00303092">
        <w:rPr>
          <w:rFonts w:ascii="Book Antiqua" w:hAnsi="Book Antiqua"/>
          <w:sz w:val="24"/>
          <w:szCs w:val="24"/>
        </w:rPr>
        <w:t xml:space="preserve"> within this cross-tabulation. Those that are coded at NS-SEC 3-7 </w:t>
      </w:r>
      <w:r w:rsidR="00036E59">
        <w:rPr>
          <w:rFonts w:ascii="Book Antiqua" w:hAnsi="Book Antiqua"/>
          <w:sz w:val="24"/>
          <w:szCs w:val="24"/>
        </w:rPr>
        <w:t>using</w:t>
      </w:r>
      <w:r w:rsidR="00303092">
        <w:rPr>
          <w:rFonts w:ascii="Book Antiqua" w:hAnsi="Book Antiqua"/>
          <w:sz w:val="24"/>
          <w:szCs w:val="24"/>
        </w:rPr>
        <w:t xml:space="preserve"> the SOC 2000 construction of NS-SEC have zero responses coded at NS-SEC 1.1-2 for the SOC 90 construction. </w:t>
      </w:r>
    </w:p>
    <w:p w14:paraId="21403406" w14:textId="648068BB" w:rsidR="00303092" w:rsidRDefault="00303092" w:rsidP="004B17A9">
      <w:pPr>
        <w:spacing w:line="480" w:lineRule="auto"/>
        <w:rPr>
          <w:rFonts w:ascii="Book Antiqua" w:hAnsi="Book Antiqua"/>
          <w:sz w:val="24"/>
          <w:szCs w:val="24"/>
        </w:rPr>
      </w:pPr>
      <w:r>
        <w:rPr>
          <w:rFonts w:ascii="Book Antiqua" w:hAnsi="Book Antiqua"/>
          <w:sz w:val="24"/>
          <w:szCs w:val="24"/>
        </w:rPr>
        <w:t xml:space="preserve">Moving on to table 2.7, a cross-tabulation of RGSC measures can be found. As with the NS-SEC measure,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are coded within the same RGSC categorisation across both measures. The manual/non-manual divide is evident across both measures also. Both measures see </w:t>
      </w:r>
      <w:proofErr w:type="gramStart"/>
      <w:r>
        <w:rPr>
          <w:rFonts w:ascii="Book Antiqua" w:hAnsi="Book Antiqua"/>
          <w:sz w:val="24"/>
          <w:szCs w:val="24"/>
        </w:rPr>
        <w:t>a majority of</w:t>
      </w:r>
      <w:proofErr w:type="gramEnd"/>
      <w:r>
        <w:rPr>
          <w:rFonts w:ascii="Book Antiqua" w:hAnsi="Book Antiqua"/>
          <w:sz w:val="24"/>
          <w:szCs w:val="24"/>
        </w:rPr>
        <w:t xml:space="preserve"> </w:t>
      </w:r>
      <w:r w:rsidR="00036E59">
        <w:rPr>
          <w:rFonts w:ascii="Book Antiqua" w:hAnsi="Book Antiqua"/>
          <w:sz w:val="24"/>
          <w:szCs w:val="24"/>
        </w:rPr>
        <w:t>individuals</w:t>
      </w:r>
      <w:r>
        <w:rPr>
          <w:rFonts w:ascii="Book Antiqua" w:hAnsi="Book Antiqua"/>
          <w:sz w:val="24"/>
          <w:szCs w:val="24"/>
        </w:rPr>
        <w:t xml:space="preserve"> sorted into their respective manual or non-manual distinctions – for example those coded as Routine </w:t>
      </w:r>
      <w:r w:rsidR="00036E59">
        <w:rPr>
          <w:rFonts w:ascii="Book Antiqua" w:hAnsi="Book Antiqua"/>
          <w:sz w:val="24"/>
          <w:szCs w:val="24"/>
        </w:rPr>
        <w:t>occupations</w:t>
      </w:r>
      <w:r>
        <w:rPr>
          <w:rFonts w:ascii="Book Antiqua" w:hAnsi="Book Antiqua"/>
          <w:sz w:val="24"/>
          <w:szCs w:val="24"/>
        </w:rPr>
        <w:t xml:space="preserve"> in the SOC 2000 construction only saw 1 per cent of cases be coded as non-manual – Lower managerial and professional </w:t>
      </w:r>
      <w:r w:rsidR="00036E59">
        <w:rPr>
          <w:rFonts w:ascii="Book Antiqua" w:hAnsi="Book Antiqua"/>
          <w:sz w:val="24"/>
          <w:szCs w:val="24"/>
        </w:rPr>
        <w:t>occupations</w:t>
      </w:r>
      <w:r>
        <w:rPr>
          <w:rFonts w:ascii="Book Antiqua" w:hAnsi="Book Antiqua"/>
          <w:sz w:val="24"/>
          <w:szCs w:val="24"/>
        </w:rPr>
        <w:t>.</w:t>
      </w:r>
    </w:p>
    <w:p w14:paraId="6ADD481B" w14:textId="4543EF66" w:rsidR="00303092" w:rsidRDefault="00303092" w:rsidP="004B17A9">
      <w:pPr>
        <w:spacing w:line="480" w:lineRule="auto"/>
        <w:rPr>
          <w:rFonts w:ascii="Book Antiqua" w:hAnsi="Book Antiqua"/>
          <w:sz w:val="24"/>
          <w:szCs w:val="24"/>
        </w:rPr>
        <w:sectPr w:rsidR="00303092" w:rsidSect="0039039F">
          <w:pgSz w:w="11906" w:h="16838"/>
          <w:pgMar w:top="1440" w:right="1440" w:bottom="1440" w:left="1440" w:header="709" w:footer="709" w:gutter="0"/>
          <w:cols w:space="708"/>
          <w:docGrid w:linePitch="360"/>
        </w:sectPr>
      </w:pPr>
      <w:r>
        <w:rPr>
          <w:rFonts w:ascii="Book Antiqua" w:hAnsi="Book Antiqua"/>
          <w:sz w:val="24"/>
          <w:szCs w:val="24"/>
        </w:rPr>
        <w:t xml:space="preserve">Table 2.8 reaffirms earlier statements made about the CAMSIS constructions. The SOC 2000 construction has an overall lower mean than its SOC 90 counterpart whilst having a larger standard deviation than the latter measure. </w:t>
      </w:r>
      <w:r w:rsidR="00036E59">
        <w:rPr>
          <w:rFonts w:ascii="Book Antiqua" w:hAnsi="Book Antiqua"/>
          <w:sz w:val="24"/>
          <w:szCs w:val="24"/>
        </w:rPr>
        <w:t>Overall,</w:t>
      </w:r>
      <w:r>
        <w:rPr>
          <w:rFonts w:ascii="Book Antiqua" w:hAnsi="Book Antiqua"/>
          <w:sz w:val="24"/>
          <w:szCs w:val="24"/>
        </w:rPr>
        <w:t xml:space="preserve"> however, they are both remarkably similar in construction. </w:t>
      </w:r>
    </w:p>
    <w:p w14:paraId="041393E2" w14:textId="77777777" w:rsidR="00F02E9D" w:rsidRDefault="00F02E9D" w:rsidP="00F02E9D">
      <w:pPr>
        <w:pStyle w:val="Caption"/>
      </w:pPr>
      <w:bookmarkStart w:id="153" w:name="_Toc156204395"/>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6</w:t>
      </w:r>
      <w:r>
        <w:fldChar w:fldCharType="end"/>
      </w:r>
      <w:r>
        <w:t xml:space="preserve"> Descriptive Statistics Comparing NS-SEC by SOC2000 and SOC90 Codes</w:t>
      </w:r>
      <w:bookmarkEnd w:id="153"/>
    </w:p>
    <w:tbl>
      <w:tblPr>
        <w:tblStyle w:val="GridTable6Colorful"/>
        <w:tblW w:w="0" w:type="auto"/>
        <w:tblLook w:val="04A0" w:firstRow="1" w:lastRow="0" w:firstColumn="1" w:lastColumn="0" w:noHBand="0" w:noVBand="1"/>
      </w:tblPr>
      <w:tblGrid>
        <w:gridCol w:w="1991"/>
        <w:gridCol w:w="1487"/>
        <w:gridCol w:w="1330"/>
        <w:gridCol w:w="1453"/>
        <w:gridCol w:w="1337"/>
        <w:gridCol w:w="1284"/>
        <w:gridCol w:w="1428"/>
        <w:gridCol w:w="1276"/>
        <w:gridCol w:w="1236"/>
        <w:gridCol w:w="1126"/>
      </w:tblGrid>
      <w:tr w:rsidR="00F02E9D" w:rsidRPr="00303092" w14:paraId="08D1684B"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1CF67A" w14:textId="77777777" w:rsidR="00F02E9D" w:rsidRPr="00303092" w:rsidRDefault="00F02E9D" w:rsidP="00F76973">
            <w:pPr>
              <w:rPr>
                <w:rFonts w:ascii="Book Antiqua" w:hAnsi="Book Antiqua"/>
                <w:sz w:val="20"/>
                <w:szCs w:val="20"/>
              </w:rPr>
            </w:pPr>
          </w:p>
        </w:tc>
        <w:tc>
          <w:tcPr>
            <w:tcW w:w="0" w:type="auto"/>
            <w:gridSpan w:val="9"/>
          </w:tcPr>
          <w:p w14:paraId="38289B0F"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NS-SEC Social Class of Parents when Respondent was 10 SOC90</w:t>
            </w:r>
          </w:p>
        </w:tc>
      </w:tr>
      <w:tr w:rsidR="00F02E9D" w:rsidRPr="00303092" w14:paraId="400C9B9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9AB08E" w14:textId="77777777" w:rsidR="00F02E9D" w:rsidRPr="00303092" w:rsidRDefault="00F02E9D" w:rsidP="00F76973">
            <w:pPr>
              <w:rPr>
                <w:rFonts w:ascii="Book Antiqua" w:hAnsi="Book Antiqua"/>
                <w:sz w:val="20"/>
                <w:szCs w:val="20"/>
              </w:rPr>
            </w:pPr>
          </w:p>
        </w:tc>
        <w:tc>
          <w:tcPr>
            <w:tcW w:w="0" w:type="auto"/>
          </w:tcPr>
          <w:p w14:paraId="1D7410FA"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Large Employers and higher managerial occupations</w:t>
            </w:r>
          </w:p>
        </w:tc>
        <w:tc>
          <w:tcPr>
            <w:tcW w:w="0" w:type="auto"/>
          </w:tcPr>
          <w:p w14:paraId="08BC150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Higher professional occupations</w:t>
            </w:r>
          </w:p>
        </w:tc>
        <w:tc>
          <w:tcPr>
            <w:tcW w:w="0" w:type="auto"/>
          </w:tcPr>
          <w:p w14:paraId="3280391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Managerial and professional occupations</w:t>
            </w:r>
          </w:p>
        </w:tc>
        <w:tc>
          <w:tcPr>
            <w:tcW w:w="0" w:type="auto"/>
          </w:tcPr>
          <w:p w14:paraId="7C1BD98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Intermediate occupations</w:t>
            </w:r>
          </w:p>
        </w:tc>
        <w:tc>
          <w:tcPr>
            <w:tcW w:w="0" w:type="auto"/>
          </w:tcPr>
          <w:p w14:paraId="53745779"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Small employers and own account workers</w:t>
            </w:r>
          </w:p>
        </w:tc>
        <w:tc>
          <w:tcPr>
            <w:tcW w:w="0" w:type="auto"/>
          </w:tcPr>
          <w:p w14:paraId="314C918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Lower supervisory and technical occupations</w:t>
            </w:r>
          </w:p>
        </w:tc>
        <w:tc>
          <w:tcPr>
            <w:tcW w:w="0" w:type="auto"/>
          </w:tcPr>
          <w:p w14:paraId="6178AAD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Semi-routine occupations</w:t>
            </w:r>
          </w:p>
        </w:tc>
        <w:tc>
          <w:tcPr>
            <w:tcW w:w="0" w:type="auto"/>
          </w:tcPr>
          <w:p w14:paraId="6D3E9AB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Routine occupations</w:t>
            </w:r>
          </w:p>
        </w:tc>
        <w:tc>
          <w:tcPr>
            <w:tcW w:w="0" w:type="auto"/>
          </w:tcPr>
          <w:p w14:paraId="15C19F65"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2B517917"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EB8D428"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NS-SEC Social Class of Parents when Respondent was 10 SOC2000</w:t>
            </w:r>
          </w:p>
        </w:tc>
        <w:tc>
          <w:tcPr>
            <w:tcW w:w="0" w:type="auto"/>
          </w:tcPr>
          <w:p w14:paraId="53AFCB2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A10D7E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1338939D"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C83B2D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6FF26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8B2A08C"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57C5F9D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10F9FC6"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2F715EE0"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62E292EF"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264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Large Employers and higher managerial occupations</w:t>
            </w:r>
          </w:p>
        </w:tc>
        <w:tc>
          <w:tcPr>
            <w:tcW w:w="0" w:type="auto"/>
          </w:tcPr>
          <w:p w14:paraId="478CFB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37.00 (90.24%)</w:t>
            </w:r>
          </w:p>
        </w:tc>
        <w:tc>
          <w:tcPr>
            <w:tcW w:w="0" w:type="auto"/>
          </w:tcPr>
          <w:p w14:paraId="069028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36CF8A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68C0AF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258C85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(2.74%)</w:t>
            </w:r>
          </w:p>
        </w:tc>
        <w:tc>
          <w:tcPr>
            <w:tcW w:w="0" w:type="auto"/>
          </w:tcPr>
          <w:p w14:paraId="1ADA660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789B80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965739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410C85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42.00 (5.81%)</w:t>
            </w:r>
          </w:p>
        </w:tc>
      </w:tr>
      <w:tr w:rsidR="00F02E9D" w:rsidRPr="00303092" w14:paraId="2A789A72"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292BD928"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Higher professional occupations</w:t>
            </w:r>
          </w:p>
        </w:tc>
        <w:tc>
          <w:tcPr>
            <w:tcW w:w="0" w:type="auto"/>
          </w:tcPr>
          <w:p w14:paraId="1236907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(2.44%)</w:t>
            </w:r>
          </w:p>
        </w:tc>
        <w:tc>
          <w:tcPr>
            <w:tcW w:w="0" w:type="auto"/>
          </w:tcPr>
          <w:p w14:paraId="5250591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48.00 (78.69%)</w:t>
            </w:r>
          </w:p>
        </w:tc>
        <w:tc>
          <w:tcPr>
            <w:tcW w:w="0" w:type="auto"/>
          </w:tcPr>
          <w:p w14:paraId="6F7725A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48ECE83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439455F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CB317D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DA53EA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7629B4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CEC25F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55.00 (7.61%)</w:t>
            </w:r>
          </w:p>
        </w:tc>
      </w:tr>
      <w:tr w:rsidR="00F02E9D" w:rsidRPr="00303092" w14:paraId="642A0B6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C9BF9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Managerial and professional occupations</w:t>
            </w:r>
          </w:p>
        </w:tc>
        <w:tc>
          <w:tcPr>
            <w:tcW w:w="0" w:type="auto"/>
          </w:tcPr>
          <w:p w14:paraId="29C8A65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(7.32%)</w:t>
            </w:r>
          </w:p>
        </w:tc>
        <w:tc>
          <w:tcPr>
            <w:tcW w:w="0" w:type="auto"/>
          </w:tcPr>
          <w:p w14:paraId="11A2AD1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(21.31%)</w:t>
            </w:r>
          </w:p>
        </w:tc>
        <w:tc>
          <w:tcPr>
            <w:tcW w:w="0" w:type="auto"/>
          </w:tcPr>
          <w:p w14:paraId="28D69EB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(82.39%)</w:t>
            </w:r>
          </w:p>
        </w:tc>
        <w:tc>
          <w:tcPr>
            <w:tcW w:w="0" w:type="auto"/>
          </w:tcPr>
          <w:p w14:paraId="4C9308F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(3.53%)</w:t>
            </w:r>
          </w:p>
        </w:tc>
        <w:tc>
          <w:tcPr>
            <w:tcW w:w="0" w:type="auto"/>
          </w:tcPr>
          <w:p w14:paraId="3FCC316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(5.48%)</w:t>
            </w:r>
          </w:p>
        </w:tc>
        <w:tc>
          <w:tcPr>
            <w:tcW w:w="0" w:type="auto"/>
          </w:tcPr>
          <w:p w14:paraId="178FA99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(0.79%)</w:t>
            </w:r>
          </w:p>
        </w:tc>
        <w:tc>
          <w:tcPr>
            <w:tcW w:w="0" w:type="auto"/>
          </w:tcPr>
          <w:p w14:paraId="7D6AAF2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0CEFB3D"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F88F4F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r>
      <w:tr w:rsidR="00F02E9D" w:rsidRPr="00303092" w14:paraId="75283AF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3C048729"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Intermediate occupations</w:t>
            </w:r>
          </w:p>
        </w:tc>
        <w:tc>
          <w:tcPr>
            <w:tcW w:w="0" w:type="auto"/>
          </w:tcPr>
          <w:p w14:paraId="14C201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1B1B1D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9006C0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(2.11%)</w:t>
            </w:r>
          </w:p>
        </w:tc>
        <w:tc>
          <w:tcPr>
            <w:tcW w:w="0" w:type="auto"/>
          </w:tcPr>
          <w:p w14:paraId="303E451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(85.88%)</w:t>
            </w:r>
          </w:p>
        </w:tc>
        <w:tc>
          <w:tcPr>
            <w:tcW w:w="0" w:type="auto"/>
          </w:tcPr>
          <w:p w14:paraId="5FEDE57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489CD9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(1.57%)</w:t>
            </w:r>
          </w:p>
        </w:tc>
        <w:tc>
          <w:tcPr>
            <w:tcW w:w="0" w:type="auto"/>
          </w:tcPr>
          <w:p w14:paraId="75A10A3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E12FE6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(1.92%)</w:t>
            </w:r>
          </w:p>
        </w:tc>
        <w:tc>
          <w:tcPr>
            <w:tcW w:w="0" w:type="auto"/>
          </w:tcPr>
          <w:p w14:paraId="79B6CEC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82.00 (11.34%)</w:t>
            </w:r>
          </w:p>
        </w:tc>
      </w:tr>
      <w:tr w:rsidR="00F02E9D" w:rsidRPr="00303092" w14:paraId="5E4D52A8"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B852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Small employers and own account workers</w:t>
            </w:r>
          </w:p>
        </w:tc>
        <w:tc>
          <w:tcPr>
            <w:tcW w:w="0" w:type="auto"/>
          </w:tcPr>
          <w:p w14:paraId="6EDF03A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C9BEE2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0BB838"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11.00 (7.75%)</w:t>
            </w:r>
          </w:p>
        </w:tc>
        <w:tc>
          <w:tcPr>
            <w:tcW w:w="0" w:type="auto"/>
          </w:tcPr>
          <w:p w14:paraId="2DA6E76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(1.18%)</w:t>
            </w:r>
          </w:p>
        </w:tc>
        <w:tc>
          <w:tcPr>
            <w:tcW w:w="0" w:type="auto"/>
          </w:tcPr>
          <w:p w14:paraId="77092B7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60.00 (82.19%)</w:t>
            </w:r>
          </w:p>
        </w:tc>
        <w:tc>
          <w:tcPr>
            <w:tcW w:w="0" w:type="auto"/>
          </w:tcPr>
          <w:p w14:paraId="35D48F0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7EE41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D003DB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4B56CA"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72.00 (9.96%)</w:t>
            </w:r>
          </w:p>
        </w:tc>
      </w:tr>
      <w:tr w:rsidR="00F02E9D" w:rsidRPr="00303092" w14:paraId="3C0D520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5768D79D"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Lower supervisory and technical occupations</w:t>
            </w:r>
          </w:p>
        </w:tc>
        <w:tc>
          <w:tcPr>
            <w:tcW w:w="0" w:type="auto"/>
          </w:tcPr>
          <w:p w14:paraId="6C24810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F77691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308BA4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0DF24D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9506E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(1.37%)</w:t>
            </w:r>
          </w:p>
        </w:tc>
        <w:tc>
          <w:tcPr>
            <w:tcW w:w="0" w:type="auto"/>
          </w:tcPr>
          <w:p w14:paraId="5F377C3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118.00 (92.91%)</w:t>
            </w:r>
          </w:p>
        </w:tc>
        <w:tc>
          <w:tcPr>
            <w:tcW w:w="0" w:type="auto"/>
          </w:tcPr>
          <w:p w14:paraId="6EA4A30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(2.22%)</w:t>
            </w:r>
          </w:p>
        </w:tc>
        <w:tc>
          <w:tcPr>
            <w:tcW w:w="0" w:type="auto"/>
          </w:tcPr>
          <w:p w14:paraId="3D0EBF4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(3.85%)</w:t>
            </w:r>
          </w:p>
        </w:tc>
        <w:tc>
          <w:tcPr>
            <w:tcW w:w="0" w:type="auto"/>
          </w:tcPr>
          <w:p w14:paraId="79CCAC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125.00 (17.29%)</w:t>
            </w:r>
          </w:p>
        </w:tc>
      </w:tr>
      <w:tr w:rsidR="00F02E9D" w:rsidRPr="00303092" w14:paraId="620158D5"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049E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Semi-routine occupations</w:t>
            </w:r>
          </w:p>
        </w:tc>
        <w:tc>
          <w:tcPr>
            <w:tcW w:w="0" w:type="auto"/>
          </w:tcPr>
          <w:p w14:paraId="19EF223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FF896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746A8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(3.52%)</w:t>
            </w:r>
          </w:p>
        </w:tc>
        <w:tc>
          <w:tcPr>
            <w:tcW w:w="0" w:type="auto"/>
          </w:tcPr>
          <w:p w14:paraId="2CACDBE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(4.71%)</w:t>
            </w:r>
          </w:p>
        </w:tc>
        <w:tc>
          <w:tcPr>
            <w:tcW w:w="0" w:type="auto"/>
          </w:tcPr>
          <w:p w14:paraId="7E7DAF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6CB0E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26F8D4B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(87.78%)</w:t>
            </w:r>
          </w:p>
        </w:tc>
        <w:tc>
          <w:tcPr>
            <w:tcW w:w="0" w:type="auto"/>
          </w:tcPr>
          <w:p w14:paraId="33054680"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6C6E640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70D687B8"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8B9C502"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Routine occupations</w:t>
            </w:r>
          </w:p>
        </w:tc>
        <w:tc>
          <w:tcPr>
            <w:tcW w:w="0" w:type="auto"/>
          </w:tcPr>
          <w:p w14:paraId="39C7D191"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1BF7A7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69CA42C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(0.70%)</w:t>
            </w:r>
          </w:p>
        </w:tc>
        <w:tc>
          <w:tcPr>
            <w:tcW w:w="0" w:type="auto"/>
          </w:tcPr>
          <w:p w14:paraId="0F70CFC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E0701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(8.22%)</w:t>
            </w:r>
          </w:p>
        </w:tc>
        <w:tc>
          <w:tcPr>
            <w:tcW w:w="0" w:type="auto"/>
          </w:tcPr>
          <w:p w14:paraId="3E3A12C7"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6.00 (4.72%)</w:t>
            </w:r>
          </w:p>
        </w:tc>
        <w:tc>
          <w:tcPr>
            <w:tcW w:w="0" w:type="auto"/>
          </w:tcPr>
          <w:p w14:paraId="54EF3B1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7.00 (7.78%)</w:t>
            </w:r>
          </w:p>
        </w:tc>
        <w:tc>
          <w:tcPr>
            <w:tcW w:w="0" w:type="auto"/>
          </w:tcPr>
          <w:p w14:paraId="78BA3F7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96.00 (92.31%)</w:t>
            </w:r>
          </w:p>
        </w:tc>
        <w:tc>
          <w:tcPr>
            <w:tcW w:w="0" w:type="auto"/>
          </w:tcPr>
          <w:p w14:paraId="1C22745B"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116.00 (16.04%)</w:t>
            </w:r>
          </w:p>
        </w:tc>
      </w:tr>
      <w:tr w:rsidR="00F02E9D" w:rsidRPr="00303092" w14:paraId="56E0DAF1"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2194AD" w14:textId="77777777" w:rsidR="00F02E9D" w:rsidRPr="00303092" w:rsidRDefault="00F02E9D" w:rsidP="00F76973">
            <w:pPr>
              <w:rPr>
                <w:rFonts w:ascii="Book Antiqua" w:hAnsi="Book Antiqua"/>
                <w:sz w:val="20"/>
                <w:szCs w:val="20"/>
              </w:rPr>
            </w:pPr>
            <w:r w:rsidRPr="00303092">
              <w:rPr>
                <w:rFonts w:ascii="Book Antiqua" w:hAnsi="Book Antiqua"/>
                <w:sz w:val="20"/>
                <w:szCs w:val="20"/>
              </w:rPr>
              <w:lastRenderedPageBreak/>
              <w:t>N</w:t>
            </w:r>
          </w:p>
        </w:tc>
        <w:tc>
          <w:tcPr>
            <w:tcW w:w="0" w:type="auto"/>
          </w:tcPr>
          <w:p w14:paraId="3051B45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41.00 (5.67%)</w:t>
            </w:r>
          </w:p>
        </w:tc>
        <w:tc>
          <w:tcPr>
            <w:tcW w:w="0" w:type="auto"/>
          </w:tcPr>
          <w:p w14:paraId="49808BC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61.00 (8.44%)</w:t>
            </w:r>
          </w:p>
        </w:tc>
        <w:tc>
          <w:tcPr>
            <w:tcW w:w="0" w:type="auto"/>
          </w:tcPr>
          <w:p w14:paraId="637F3C2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142.00 (19.64%)</w:t>
            </w:r>
          </w:p>
        </w:tc>
        <w:tc>
          <w:tcPr>
            <w:tcW w:w="0" w:type="auto"/>
          </w:tcPr>
          <w:p w14:paraId="23330BA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85.00 (11.76%)</w:t>
            </w:r>
          </w:p>
        </w:tc>
        <w:tc>
          <w:tcPr>
            <w:tcW w:w="0" w:type="auto"/>
          </w:tcPr>
          <w:p w14:paraId="785369B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73.00 (10.10%)</w:t>
            </w:r>
          </w:p>
        </w:tc>
        <w:tc>
          <w:tcPr>
            <w:tcW w:w="0" w:type="auto"/>
          </w:tcPr>
          <w:p w14:paraId="330CC14B"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127.00 (17.57%)</w:t>
            </w:r>
          </w:p>
        </w:tc>
        <w:tc>
          <w:tcPr>
            <w:tcW w:w="0" w:type="auto"/>
          </w:tcPr>
          <w:p w14:paraId="0B602C4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90.00 (12.45%)</w:t>
            </w:r>
          </w:p>
        </w:tc>
        <w:tc>
          <w:tcPr>
            <w:tcW w:w="0" w:type="auto"/>
          </w:tcPr>
          <w:p w14:paraId="03900F1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8A0AB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1F15271B"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10"/>
          </w:tcPr>
          <w:p w14:paraId="0B3C3049"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0989EE56" w14:textId="77777777" w:rsidR="00F02E9D" w:rsidRPr="00837293" w:rsidRDefault="00F02E9D" w:rsidP="00F02E9D">
      <w:pPr>
        <w:rPr>
          <w:rFonts w:ascii="Book Antiqua" w:hAnsi="Book Antiqua"/>
          <w:sz w:val="24"/>
          <w:szCs w:val="24"/>
        </w:rPr>
      </w:pPr>
    </w:p>
    <w:p w14:paraId="2166BB4A" w14:textId="77777777" w:rsidR="00F02E9D" w:rsidRDefault="00F02E9D" w:rsidP="00F02E9D">
      <w:pPr>
        <w:rPr>
          <w:rFonts w:ascii="Book Antiqua" w:hAnsi="Book Antiqua"/>
          <w:sz w:val="24"/>
          <w:szCs w:val="24"/>
        </w:rPr>
      </w:pPr>
    </w:p>
    <w:p w14:paraId="7018D3B7" w14:textId="77777777" w:rsidR="00F02E9D" w:rsidRDefault="00F02E9D" w:rsidP="00F02E9D">
      <w:pPr>
        <w:rPr>
          <w:rFonts w:ascii="Book Antiqua" w:hAnsi="Book Antiqua"/>
          <w:sz w:val="24"/>
          <w:szCs w:val="24"/>
        </w:rPr>
      </w:pPr>
    </w:p>
    <w:p w14:paraId="3B3D2841" w14:textId="77777777" w:rsidR="00F02E9D" w:rsidRDefault="00F02E9D" w:rsidP="00F02E9D">
      <w:pPr>
        <w:rPr>
          <w:rFonts w:ascii="Book Antiqua" w:hAnsi="Book Antiqua"/>
          <w:sz w:val="24"/>
          <w:szCs w:val="24"/>
        </w:rPr>
      </w:pPr>
    </w:p>
    <w:p w14:paraId="413ED01F" w14:textId="77777777" w:rsidR="00F02E9D" w:rsidRDefault="00F02E9D" w:rsidP="00F02E9D">
      <w:pPr>
        <w:rPr>
          <w:rFonts w:ascii="Book Antiqua" w:hAnsi="Book Antiqua"/>
          <w:sz w:val="24"/>
          <w:szCs w:val="24"/>
        </w:rPr>
      </w:pPr>
    </w:p>
    <w:p w14:paraId="36EA9650" w14:textId="77777777" w:rsidR="00F02E9D" w:rsidRDefault="00F02E9D" w:rsidP="00F02E9D">
      <w:pPr>
        <w:rPr>
          <w:rFonts w:ascii="Book Antiqua" w:hAnsi="Book Antiqua"/>
          <w:sz w:val="24"/>
          <w:szCs w:val="24"/>
        </w:rPr>
      </w:pPr>
    </w:p>
    <w:p w14:paraId="03DFEE04" w14:textId="77777777" w:rsidR="00F02E9D" w:rsidRDefault="00F02E9D" w:rsidP="00F02E9D">
      <w:pPr>
        <w:rPr>
          <w:rFonts w:ascii="Book Antiqua" w:hAnsi="Book Antiqua"/>
          <w:sz w:val="24"/>
          <w:szCs w:val="24"/>
        </w:rPr>
      </w:pPr>
    </w:p>
    <w:p w14:paraId="26257579" w14:textId="77777777" w:rsidR="00F02E9D" w:rsidRDefault="00F02E9D" w:rsidP="00F02E9D">
      <w:pPr>
        <w:rPr>
          <w:rFonts w:ascii="Book Antiqua" w:hAnsi="Book Antiqua"/>
          <w:sz w:val="24"/>
          <w:szCs w:val="24"/>
        </w:rPr>
      </w:pPr>
    </w:p>
    <w:p w14:paraId="5FBF2C13" w14:textId="77777777" w:rsidR="00F02E9D" w:rsidRDefault="00F02E9D" w:rsidP="00F02E9D">
      <w:pPr>
        <w:rPr>
          <w:rFonts w:ascii="Book Antiqua" w:hAnsi="Book Antiqua"/>
          <w:sz w:val="24"/>
          <w:szCs w:val="24"/>
        </w:rPr>
      </w:pPr>
    </w:p>
    <w:p w14:paraId="0B71BB83" w14:textId="77777777" w:rsidR="00662A99" w:rsidRDefault="00662A99" w:rsidP="00F02E9D">
      <w:pPr>
        <w:rPr>
          <w:rFonts w:ascii="Book Antiqua" w:hAnsi="Book Antiqua"/>
          <w:sz w:val="24"/>
          <w:szCs w:val="24"/>
        </w:rPr>
      </w:pPr>
    </w:p>
    <w:p w14:paraId="4814ED29" w14:textId="77777777" w:rsidR="00662A99" w:rsidRDefault="00662A99" w:rsidP="00F02E9D">
      <w:pPr>
        <w:rPr>
          <w:rFonts w:ascii="Book Antiqua" w:hAnsi="Book Antiqua"/>
          <w:sz w:val="24"/>
          <w:szCs w:val="24"/>
        </w:rPr>
      </w:pPr>
    </w:p>
    <w:p w14:paraId="23B132E0" w14:textId="77777777" w:rsidR="00662A99" w:rsidRDefault="00662A99" w:rsidP="00F02E9D">
      <w:pPr>
        <w:rPr>
          <w:rFonts w:ascii="Book Antiqua" w:hAnsi="Book Antiqua"/>
          <w:sz w:val="24"/>
          <w:szCs w:val="24"/>
        </w:rPr>
      </w:pPr>
    </w:p>
    <w:p w14:paraId="02770C55" w14:textId="77777777" w:rsidR="00662A99" w:rsidRDefault="00662A99" w:rsidP="00F02E9D">
      <w:pPr>
        <w:rPr>
          <w:rFonts w:ascii="Book Antiqua" w:hAnsi="Book Antiqua"/>
          <w:sz w:val="24"/>
          <w:szCs w:val="24"/>
        </w:rPr>
      </w:pPr>
    </w:p>
    <w:p w14:paraId="79A16755" w14:textId="77777777" w:rsidR="00F02E9D" w:rsidRDefault="00F02E9D" w:rsidP="00F02E9D">
      <w:pPr>
        <w:rPr>
          <w:rFonts w:ascii="Book Antiqua" w:hAnsi="Book Antiqua"/>
          <w:sz w:val="24"/>
          <w:szCs w:val="24"/>
        </w:rPr>
      </w:pPr>
    </w:p>
    <w:p w14:paraId="40938A3C" w14:textId="77777777" w:rsidR="00F02E9D" w:rsidRDefault="00F02E9D" w:rsidP="00F02E9D">
      <w:pPr>
        <w:rPr>
          <w:rFonts w:ascii="Book Antiqua" w:hAnsi="Book Antiqua"/>
          <w:sz w:val="24"/>
          <w:szCs w:val="24"/>
        </w:rPr>
      </w:pPr>
    </w:p>
    <w:p w14:paraId="7D2BC1F9" w14:textId="77777777" w:rsidR="00F02E9D" w:rsidRDefault="00F02E9D" w:rsidP="00F02E9D">
      <w:pPr>
        <w:pStyle w:val="Caption"/>
      </w:pPr>
      <w:bookmarkStart w:id="154" w:name="_Toc156204396"/>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xml:space="preserve"> </w:t>
      </w:r>
      <w:r w:rsidRPr="00F91DF9">
        <w:t xml:space="preserve">Descriptive Statistics comparing RGSC by SOC2000 and SOC90 </w:t>
      </w:r>
      <w:proofErr w:type="gramStart"/>
      <w:r w:rsidRPr="00F91DF9">
        <w:t>codes</w:t>
      </w:r>
      <w:bookmarkEnd w:id="154"/>
      <w:proofErr w:type="gramEnd"/>
    </w:p>
    <w:tbl>
      <w:tblPr>
        <w:tblStyle w:val="GridTable6Colorful"/>
        <w:tblW w:w="0" w:type="auto"/>
        <w:tblLook w:val="04A0" w:firstRow="1" w:lastRow="0" w:firstColumn="1" w:lastColumn="0" w:noHBand="0" w:noVBand="1"/>
      </w:tblPr>
      <w:tblGrid>
        <w:gridCol w:w="4421"/>
        <w:gridCol w:w="1327"/>
        <w:gridCol w:w="1722"/>
        <w:gridCol w:w="1373"/>
        <w:gridCol w:w="1260"/>
        <w:gridCol w:w="1260"/>
        <w:gridCol w:w="1225"/>
        <w:gridCol w:w="1360"/>
      </w:tblGrid>
      <w:tr w:rsidR="00F02E9D" w:rsidRPr="00303092" w14:paraId="02F6A197"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BD6139" w14:textId="77777777" w:rsidR="00F02E9D" w:rsidRPr="00303092" w:rsidRDefault="00F02E9D" w:rsidP="00F76973">
            <w:pPr>
              <w:rPr>
                <w:rFonts w:ascii="Book Antiqua" w:hAnsi="Book Antiqua"/>
                <w:sz w:val="20"/>
                <w:szCs w:val="20"/>
              </w:rPr>
            </w:pPr>
          </w:p>
        </w:tc>
        <w:tc>
          <w:tcPr>
            <w:tcW w:w="0" w:type="auto"/>
            <w:gridSpan w:val="7"/>
          </w:tcPr>
          <w:p w14:paraId="0647939D" w14:textId="77777777" w:rsidR="00F02E9D" w:rsidRPr="00303092" w:rsidRDefault="00F02E9D" w:rsidP="00F76973">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Semi-Dominant RGSC Social Class of Parents when Respondent was 10 SOC90</w:t>
            </w:r>
          </w:p>
        </w:tc>
      </w:tr>
      <w:tr w:rsidR="00F02E9D" w:rsidRPr="00303092" w14:paraId="0C10358A"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A1D022" w14:textId="77777777" w:rsidR="00F02E9D" w:rsidRPr="00303092" w:rsidRDefault="00F02E9D" w:rsidP="00F76973">
            <w:pPr>
              <w:rPr>
                <w:rFonts w:ascii="Book Antiqua" w:hAnsi="Book Antiqua"/>
                <w:sz w:val="20"/>
                <w:szCs w:val="20"/>
              </w:rPr>
            </w:pPr>
          </w:p>
        </w:tc>
        <w:tc>
          <w:tcPr>
            <w:tcW w:w="0" w:type="auto"/>
          </w:tcPr>
          <w:p w14:paraId="3CBA7D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Professional</w:t>
            </w:r>
          </w:p>
        </w:tc>
        <w:tc>
          <w:tcPr>
            <w:tcW w:w="0" w:type="auto"/>
          </w:tcPr>
          <w:p w14:paraId="5972225D"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Managerial and Technical</w:t>
            </w:r>
          </w:p>
        </w:tc>
        <w:tc>
          <w:tcPr>
            <w:tcW w:w="0" w:type="auto"/>
          </w:tcPr>
          <w:p w14:paraId="0A9D2F51"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non-manual</w:t>
            </w:r>
          </w:p>
        </w:tc>
        <w:tc>
          <w:tcPr>
            <w:tcW w:w="0" w:type="auto"/>
          </w:tcPr>
          <w:p w14:paraId="4B2CEE9F"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Skilled manual</w:t>
            </w:r>
          </w:p>
        </w:tc>
        <w:tc>
          <w:tcPr>
            <w:tcW w:w="0" w:type="auto"/>
          </w:tcPr>
          <w:p w14:paraId="15CB2C72"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Partly skilled</w:t>
            </w:r>
          </w:p>
        </w:tc>
        <w:tc>
          <w:tcPr>
            <w:tcW w:w="0" w:type="auto"/>
          </w:tcPr>
          <w:p w14:paraId="2E74CD5C"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i/>
                <w:iCs/>
                <w:sz w:val="20"/>
                <w:szCs w:val="20"/>
              </w:rPr>
            </w:pPr>
            <w:r w:rsidRPr="00303092">
              <w:rPr>
                <w:rFonts w:ascii="Book Antiqua" w:hAnsi="Book Antiqua"/>
                <w:i/>
                <w:iCs/>
                <w:sz w:val="20"/>
                <w:szCs w:val="20"/>
              </w:rPr>
              <w:t>Unskilled</w:t>
            </w:r>
          </w:p>
        </w:tc>
        <w:tc>
          <w:tcPr>
            <w:tcW w:w="0" w:type="auto"/>
          </w:tcPr>
          <w:p w14:paraId="51F701E3" w14:textId="77777777" w:rsidR="00F02E9D" w:rsidRPr="00303092" w:rsidRDefault="00F02E9D" w:rsidP="00F76973">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Total</w:t>
            </w:r>
          </w:p>
        </w:tc>
      </w:tr>
      <w:tr w:rsidR="00F02E9D" w:rsidRPr="00303092" w14:paraId="5101F91A"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64E29AF7"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Semi-Dominant RGSC Social Class of Parents when Respondent was 10 SOC2000</w:t>
            </w:r>
          </w:p>
        </w:tc>
        <w:tc>
          <w:tcPr>
            <w:tcW w:w="0" w:type="auto"/>
          </w:tcPr>
          <w:p w14:paraId="645FD988"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C293483"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3D053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4A32046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BE066F7"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6ADB19B9"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c>
          <w:tcPr>
            <w:tcW w:w="0" w:type="auto"/>
          </w:tcPr>
          <w:p w14:paraId="7276C21E"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p>
        </w:tc>
      </w:tr>
      <w:tr w:rsidR="00F02E9D" w:rsidRPr="00303092" w14:paraId="51F74C2B"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E2C31"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Professional</w:t>
            </w:r>
          </w:p>
        </w:tc>
        <w:tc>
          <w:tcPr>
            <w:tcW w:w="0" w:type="auto"/>
          </w:tcPr>
          <w:p w14:paraId="41B2342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39.00 (73.58%)</w:t>
            </w:r>
          </w:p>
        </w:tc>
        <w:tc>
          <w:tcPr>
            <w:tcW w:w="0" w:type="auto"/>
          </w:tcPr>
          <w:p w14:paraId="6C87D2F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(0.52%)</w:t>
            </w:r>
          </w:p>
        </w:tc>
        <w:tc>
          <w:tcPr>
            <w:tcW w:w="0" w:type="auto"/>
          </w:tcPr>
          <w:p w14:paraId="31B6732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F6B817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A51BEB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4D0D62B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5900AB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40.00 (5.53%)</w:t>
            </w:r>
          </w:p>
        </w:tc>
      </w:tr>
      <w:tr w:rsidR="00F02E9D" w:rsidRPr="00303092" w14:paraId="77D4E5F5"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731F0FB"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Managerial and Technical</w:t>
            </w:r>
          </w:p>
        </w:tc>
        <w:tc>
          <w:tcPr>
            <w:tcW w:w="0" w:type="auto"/>
          </w:tcPr>
          <w:p w14:paraId="71F67B1D"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13.00 (24.53%)</w:t>
            </w:r>
          </w:p>
        </w:tc>
        <w:tc>
          <w:tcPr>
            <w:tcW w:w="0" w:type="auto"/>
          </w:tcPr>
          <w:p w14:paraId="17DDEEA4"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171.00 (89.06%)</w:t>
            </w:r>
          </w:p>
        </w:tc>
        <w:tc>
          <w:tcPr>
            <w:tcW w:w="0" w:type="auto"/>
          </w:tcPr>
          <w:p w14:paraId="3818BAA8"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28.00 (23.93%)</w:t>
            </w:r>
          </w:p>
        </w:tc>
        <w:tc>
          <w:tcPr>
            <w:tcW w:w="0" w:type="auto"/>
          </w:tcPr>
          <w:p w14:paraId="27BD97E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2F79165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535BD66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053C5D5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219.00 (30.29%)</w:t>
            </w:r>
          </w:p>
        </w:tc>
      </w:tr>
      <w:tr w:rsidR="00F02E9D" w:rsidRPr="00303092" w14:paraId="7486E544"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6D9AC"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non-manual</w:t>
            </w:r>
          </w:p>
        </w:tc>
        <w:tc>
          <w:tcPr>
            <w:tcW w:w="0" w:type="auto"/>
          </w:tcPr>
          <w:p w14:paraId="7959641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7561A09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(4.17%)</w:t>
            </w:r>
          </w:p>
        </w:tc>
        <w:tc>
          <w:tcPr>
            <w:tcW w:w="0" w:type="auto"/>
          </w:tcPr>
          <w:p w14:paraId="3D59CF31"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79.00 (67.52%)</w:t>
            </w:r>
          </w:p>
        </w:tc>
        <w:tc>
          <w:tcPr>
            <w:tcW w:w="0" w:type="auto"/>
          </w:tcPr>
          <w:p w14:paraId="396E4FA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(0.43%)</w:t>
            </w:r>
          </w:p>
        </w:tc>
        <w:tc>
          <w:tcPr>
            <w:tcW w:w="0" w:type="auto"/>
          </w:tcPr>
          <w:p w14:paraId="57F2DD7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(0.96%)</w:t>
            </w:r>
          </w:p>
        </w:tc>
        <w:tc>
          <w:tcPr>
            <w:tcW w:w="0" w:type="auto"/>
          </w:tcPr>
          <w:p w14:paraId="1B26D442"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BA99A0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89.00 (12.31%)</w:t>
            </w:r>
          </w:p>
        </w:tc>
      </w:tr>
      <w:tr w:rsidR="00F02E9D" w:rsidRPr="00303092" w14:paraId="3507A873"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76166307"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Skilled manual</w:t>
            </w:r>
          </w:p>
        </w:tc>
        <w:tc>
          <w:tcPr>
            <w:tcW w:w="0" w:type="auto"/>
          </w:tcPr>
          <w:p w14:paraId="53E1F12A"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1DEDA835"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9.00 (4.69%)</w:t>
            </w:r>
          </w:p>
        </w:tc>
        <w:tc>
          <w:tcPr>
            <w:tcW w:w="0" w:type="auto"/>
          </w:tcPr>
          <w:p w14:paraId="415ACBD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(0.85%)</w:t>
            </w:r>
          </w:p>
        </w:tc>
        <w:tc>
          <w:tcPr>
            <w:tcW w:w="0" w:type="auto"/>
          </w:tcPr>
          <w:p w14:paraId="534A3DEF"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221.00 (94.44%)</w:t>
            </w:r>
          </w:p>
        </w:tc>
        <w:tc>
          <w:tcPr>
            <w:tcW w:w="0" w:type="auto"/>
          </w:tcPr>
          <w:p w14:paraId="6236E35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18.00 (17.31%)</w:t>
            </w:r>
          </w:p>
        </w:tc>
        <w:tc>
          <w:tcPr>
            <w:tcW w:w="0" w:type="auto"/>
          </w:tcPr>
          <w:p w14:paraId="6EBBB76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277B280"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249.00 (34.44%)</w:t>
            </w:r>
          </w:p>
        </w:tc>
      </w:tr>
      <w:tr w:rsidR="00F02E9D" w:rsidRPr="00303092" w14:paraId="7884C5B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6165A"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Partly skilled</w:t>
            </w:r>
          </w:p>
        </w:tc>
        <w:tc>
          <w:tcPr>
            <w:tcW w:w="0" w:type="auto"/>
          </w:tcPr>
          <w:p w14:paraId="0D24349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1.00 (1.89%)</w:t>
            </w:r>
          </w:p>
        </w:tc>
        <w:tc>
          <w:tcPr>
            <w:tcW w:w="0" w:type="auto"/>
          </w:tcPr>
          <w:p w14:paraId="4103548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(1.56%)</w:t>
            </w:r>
          </w:p>
        </w:tc>
        <w:tc>
          <w:tcPr>
            <w:tcW w:w="0" w:type="auto"/>
          </w:tcPr>
          <w:p w14:paraId="37CEF303"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4.00 (3.42%)</w:t>
            </w:r>
          </w:p>
        </w:tc>
        <w:tc>
          <w:tcPr>
            <w:tcW w:w="0" w:type="auto"/>
          </w:tcPr>
          <w:p w14:paraId="194D902F"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8.00 (3.42%)</w:t>
            </w:r>
          </w:p>
        </w:tc>
        <w:tc>
          <w:tcPr>
            <w:tcW w:w="0" w:type="auto"/>
          </w:tcPr>
          <w:p w14:paraId="4FA12999"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75.00 (72.12%)</w:t>
            </w:r>
          </w:p>
        </w:tc>
        <w:tc>
          <w:tcPr>
            <w:tcW w:w="0" w:type="auto"/>
          </w:tcPr>
          <w:p w14:paraId="74C5BA3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3.00 (13.04%)</w:t>
            </w:r>
          </w:p>
        </w:tc>
        <w:tc>
          <w:tcPr>
            <w:tcW w:w="0" w:type="auto"/>
          </w:tcPr>
          <w:p w14:paraId="6085651C"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94.00 (13.00%)</w:t>
            </w:r>
          </w:p>
        </w:tc>
      </w:tr>
      <w:tr w:rsidR="00F02E9D" w:rsidRPr="00303092" w14:paraId="08B08234" w14:textId="77777777" w:rsidTr="00F76973">
        <w:tc>
          <w:tcPr>
            <w:cnfStyle w:val="001000000000" w:firstRow="0" w:lastRow="0" w:firstColumn="1" w:lastColumn="0" w:oddVBand="0" w:evenVBand="0" w:oddHBand="0" w:evenHBand="0" w:firstRowFirstColumn="0" w:firstRowLastColumn="0" w:lastRowFirstColumn="0" w:lastRowLastColumn="0"/>
            <w:tcW w:w="0" w:type="auto"/>
          </w:tcPr>
          <w:p w14:paraId="18A15EC3" w14:textId="77777777" w:rsidR="00F02E9D" w:rsidRPr="00303092" w:rsidRDefault="00F02E9D" w:rsidP="00F76973">
            <w:pPr>
              <w:rPr>
                <w:rFonts w:ascii="Book Antiqua" w:hAnsi="Book Antiqua"/>
                <w:i/>
                <w:iCs/>
                <w:sz w:val="20"/>
                <w:szCs w:val="20"/>
              </w:rPr>
            </w:pPr>
            <w:r w:rsidRPr="00303092">
              <w:rPr>
                <w:rFonts w:ascii="Book Antiqua" w:hAnsi="Book Antiqua"/>
                <w:i/>
                <w:iCs/>
                <w:sz w:val="20"/>
                <w:szCs w:val="20"/>
              </w:rPr>
              <w:t xml:space="preserve">  Unskilled</w:t>
            </w:r>
          </w:p>
        </w:tc>
        <w:tc>
          <w:tcPr>
            <w:tcW w:w="0" w:type="auto"/>
          </w:tcPr>
          <w:p w14:paraId="01BD26B3"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50825BE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0.00 (0.00%)</w:t>
            </w:r>
          </w:p>
        </w:tc>
        <w:tc>
          <w:tcPr>
            <w:tcW w:w="0" w:type="auto"/>
          </w:tcPr>
          <w:p w14:paraId="340D3DBC"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(4.27%)</w:t>
            </w:r>
          </w:p>
        </w:tc>
        <w:tc>
          <w:tcPr>
            <w:tcW w:w="0" w:type="auto"/>
          </w:tcPr>
          <w:p w14:paraId="7B062D56"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 (0.85%)</w:t>
            </w:r>
          </w:p>
        </w:tc>
        <w:tc>
          <w:tcPr>
            <w:tcW w:w="0" w:type="auto"/>
          </w:tcPr>
          <w:p w14:paraId="3706267E"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5.00 (4.81%)</w:t>
            </w:r>
          </w:p>
        </w:tc>
        <w:tc>
          <w:tcPr>
            <w:tcW w:w="0" w:type="auto"/>
          </w:tcPr>
          <w:p w14:paraId="01FF7922"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20.00 (86.96%)</w:t>
            </w:r>
          </w:p>
        </w:tc>
        <w:tc>
          <w:tcPr>
            <w:tcW w:w="0" w:type="auto"/>
          </w:tcPr>
          <w:p w14:paraId="40D6BA29" w14:textId="77777777" w:rsidR="00F02E9D" w:rsidRPr="00303092" w:rsidRDefault="00F02E9D" w:rsidP="00F76973">
            <w:pPr>
              <w:jc w:val="right"/>
              <w:cnfStyle w:val="000000000000" w:firstRow="0" w:lastRow="0" w:firstColumn="0" w:lastColumn="0" w:oddVBand="0" w:evenVBand="0" w:oddHBand="0"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32.00 (4.43%)</w:t>
            </w:r>
          </w:p>
        </w:tc>
      </w:tr>
      <w:tr w:rsidR="00F02E9D" w:rsidRPr="00303092" w14:paraId="6458C07C"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7FBE0F" w14:textId="77777777" w:rsidR="00F02E9D" w:rsidRPr="00303092" w:rsidRDefault="00F02E9D" w:rsidP="00F76973">
            <w:pPr>
              <w:rPr>
                <w:rFonts w:ascii="Book Antiqua" w:hAnsi="Book Antiqua"/>
                <w:sz w:val="20"/>
                <w:szCs w:val="20"/>
              </w:rPr>
            </w:pPr>
            <w:r w:rsidRPr="00303092">
              <w:rPr>
                <w:rFonts w:ascii="Book Antiqua" w:hAnsi="Book Antiqua"/>
                <w:sz w:val="20"/>
                <w:szCs w:val="20"/>
              </w:rPr>
              <w:t>N</w:t>
            </w:r>
          </w:p>
        </w:tc>
        <w:tc>
          <w:tcPr>
            <w:tcW w:w="0" w:type="auto"/>
          </w:tcPr>
          <w:p w14:paraId="1DAB35FE"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53.00 (7.33%)</w:t>
            </w:r>
          </w:p>
        </w:tc>
        <w:tc>
          <w:tcPr>
            <w:tcW w:w="0" w:type="auto"/>
          </w:tcPr>
          <w:p w14:paraId="4C432485"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192.00 (26.56%)</w:t>
            </w:r>
          </w:p>
        </w:tc>
        <w:tc>
          <w:tcPr>
            <w:tcW w:w="0" w:type="auto"/>
          </w:tcPr>
          <w:p w14:paraId="46DCD496"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117.00 (16.18%)</w:t>
            </w:r>
          </w:p>
        </w:tc>
        <w:tc>
          <w:tcPr>
            <w:tcW w:w="0" w:type="auto"/>
          </w:tcPr>
          <w:p w14:paraId="20D4694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234.00 (32.37%)</w:t>
            </w:r>
          </w:p>
        </w:tc>
        <w:tc>
          <w:tcPr>
            <w:tcW w:w="0" w:type="auto"/>
          </w:tcPr>
          <w:p w14:paraId="0FD72954"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104.00 (14.38%)</w:t>
            </w:r>
          </w:p>
        </w:tc>
        <w:tc>
          <w:tcPr>
            <w:tcW w:w="0" w:type="auto"/>
          </w:tcPr>
          <w:p w14:paraId="4C5923E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23.00 (3.18%)</w:t>
            </w:r>
          </w:p>
        </w:tc>
        <w:tc>
          <w:tcPr>
            <w:tcW w:w="0" w:type="auto"/>
          </w:tcPr>
          <w:p w14:paraId="12C32B17" w14:textId="77777777" w:rsidR="00F02E9D" w:rsidRPr="00303092" w:rsidRDefault="00F02E9D" w:rsidP="00F76973">
            <w:pPr>
              <w:jc w:val="right"/>
              <w:cnfStyle w:val="000000100000" w:firstRow="0" w:lastRow="0" w:firstColumn="0" w:lastColumn="0" w:oddVBand="0" w:evenVBand="0" w:oddHBand="1" w:evenHBand="0" w:firstRowFirstColumn="0" w:firstRowLastColumn="0" w:lastRowFirstColumn="0" w:lastRowLastColumn="0"/>
              <w:rPr>
                <w:rFonts w:ascii="Book Antiqua" w:hAnsi="Book Antiqua"/>
                <w:sz w:val="20"/>
                <w:szCs w:val="20"/>
              </w:rPr>
            </w:pPr>
            <w:r w:rsidRPr="00303092">
              <w:rPr>
                <w:rFonts w:ascii="Book Antiqua" w:hAnsi="Book Antiqua"/>
                <w:sz w:val="20"/>
                <w:szCs w:val="20"/>
              </w:rPr>
              <w:t>723.00 (100.00%)</w:t>
            </w:r>
          </w:p>
        </w:tc>
      </w:tr>
      <w:tr w:rsidR="00F02E9D" w:rsidRPr="00303092" w14:paraId="30CF5B74" w14:textId="77777777" w:rsidTr="00F76973">
        <w:tc>
          <w:tcPr>
            <w:cnfStyle w:val="001000000000" w:firstRow="0" w:lastRow="0" w:firstColumn="1" w:lastColumn="0" w:oddVBand="0" w:evenVBand="0" w:oddHBand="0" w:evenHBand="0" w:firstRowFirstColumn="0" w:firstRowLastColumn="0" w:lastRowFirstColumn="0" w:lastRowLastColumn="0"/>
            <w:tcW w:w="0" w:type="auto"/>
            <w:gridSpan w:val="8"/>
          </w:tcPr>
          <w:p w14:paraId="3BDD388D" w14:textId="77777777" w:rsidR="00F02E9D" w:rsidRPr="00303092" w:rsidRDefault="00F02E9D" w:rsidP="00F76973">
            <w:pPr>
              <w:jc w:val="center"/>
              <w:rPr>
                <w:rFonts w:ascii="Book Antiqua" w:hAnsi="Book Antiqua"/>
                <w:sz w:val="20"/>
                <w:szCs w:val="20"/>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1DF45001" w14:textId="77777777" w:rsidR="00F02E9D" w:rsidRDefault="00F02E9D" w:rsidP="00F02E9D">
      <w:pPr>
        <w:rPr>
          <w:rFonts w:ascii="Book Antiqua" w:hAnsi="Book Antiqua"/>
          <w:sz w:val="24"/>
          <w:szCs w:val="24"/>
        </w:rPr>
      </w:pPr>
    </w:p>
    <w:p w14:paraId="40ADE831" w14:textId="77777777" w:rsidR="00F02E9D" w:rsidRDefault="00F02E9D" w:rsidP="00F02E9D">
      <w:pPr>
        <w:rPr>
          <w:rFonts w:ascii="Book Antiqua" w:hAnsi="Book Antiqua"/>
          <w:sz w:val="24"/>
          <w:szCs w:val="24"/>
        </w:rPr>
      </w:pPr>
    </w:p>
    <w:p w14:paraId="6AB1719F" w14:textId="77777777" w:rsidR="00F02E9D" w:rsidRDefault="00F02E9D" w:rsidP="00F02E9D">
      <w:pPr>
        <w:tabs>
          <w:tab w:val="left" w:pos="1040"/>
        </w:tabs>
        <w:rPr>
          <w:rFonts w:ascii="Book Antiqua" w:hAnsi="Book Antiqua"/>
          <w:sz w:val="24"/>
          <w:szCs w:val="24"/>
        </w:rPr>
      </w:pPr>
      <w:r>
        <w:rPr>
          <w:rFonts w:ascii="Book Antiqua" w:hAnsi="Book Antiqua"/>
          <w:sz w:val="24"/>
          <w:szCs w:val="24"/>
        </w:rPr>
        <w:tab/>
      </w:r>
    </w:p>
    <w:p w14:paraId="3460C817" w14:textId="77777777" w:rsidR="00F02E9D" w:rsidRDefault="00F02E9D" w:rsidP="00F02E9D">
      <w:pPr>
        <w:tabs>
          <w:tab w:val="left" w:pos="1040"/>
        </w:tabs>
        <w:rPr>
          <w:rFonts w:ascii="Book Antiqua" w:hAnsi="Book Antiqua"/>
          <w:sz w:val="24"/>
          <w:szCs w:val="24"/>
        </w:rPr>
      </w:pPr>
    </w:p>
    <w:p w14:paraId="7FE8E056" w14:textId="77777777" w:rsidR="00F02E9D" w:rsidRDefault="00F02E9D" w:rsidP="00F02E9D">
      <w:pPr>
        <w:tabs>
          <w:tab w:val="left" w:pos="1040"/>
        </w:tabs>
        <w:rPr>
          <w:rFonts w:ascii="Book Antiqua" w:hAnsi="Book Antiqua"/>
          <w:sz w:val="24"/>
          <w:szCs w:val="24"/>
        </w:rPr>
      </w:pPr>
    </w:p>
    <w:p w14:paraId="23F3361C" w14:textId="77777777" w:rsidR="00F02E9D" w:rsidRDefault="00F02E9D" w:rsidP="00F02E9D">
      <w:pPr>
        <w:tabs>
          <w:tab w:val="left" w:pos="1040"/>
        </w:tabs>
        <w:rPr>
          <w:rFonts w:ascii="Book Antiqua" w:hAnsi="Book Antiqua"/>
          <w:sz w:val="24"/>
          <w:szCs w:val="24"/>
        </w:rPr>
      </w:pPr>
    </w:p>
    <w:p w14:paraId="18C7CD4B" w14:textId="77777777" w:rsidR="00F02E9D" w:rsidRDefault="00F02E9D" w:rsidP="00F02E9D">
      <w:pPr>
        <w:pStyle w:val="Caption"/>
        <w:sectPr w:rsidR="00F02E9D" w:rsidSect="0039039F">
          <w:pgSz w:w="16838" w:h="11906" w:orient="landscape"/>
          <w:pgMar w:top="1440" w:right="1440" w:bottom="1440" w:left="1440" w:header="709" w:footer="709" w:gutter="0"/>
          <w:cols w:space="708"/>
          <w:docGrid w:linePitch="360"/>
        </w:sectPr>
      </w:pPr>
    </w:p>
    <w:p w14:paraId="441B6F91" w14:textId="77777777" w:rsidR="00F02E9D" w:rsidRDefault="00F02E9D" w:rsidP="00F02E9D">
      <w:pPr>
        <w:pStyle w:val="Caption"/>
      </w:pPr>
      <w:bookmarkStart w:id="155" w:name="_Toc156204397"/>
      <w:r>
        <w:lastRenderedPageBreak/>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8</w:t>
      </w:r>
      <w:r>
        <w:fldChar w:fldCharType="end"/>
      </w:r>
      <w:r>
        <w:t xml:space="preserve"> </w:t>
      </w:r>
      <w:r w:rsidRPr="005516FA">
        <w:t xml:space="preserve">Descriptive Statistics comparing CAMSIS by SOC2000 and SOC90 </w:t>
      </w:r>
      <w:proofErr w:type="gramStart"/>
      <w:r w:rsidRPr="005516FA">
        <w:t>codes</w:t>
      </w:r>
      <w:bookmarkEnd w:id="155"/>
      <w:proofErr w:type="gramEnd"/>
    </w:p>
    <w:tbl>
      <w:tblPr>
        <w:tblStyle w:val="GridTable6Colorful"/>
        <w:tblW w:w="0" w:type="auto"/>
        <w:tblLook w:val="04A0" w:firstRow="1" w:lastRow="0" w:firstColumn="1" w:lastColumn="0" w:noHBand="0" w:noVBand="1"/>
      </w:tblPr>
      <w:tblGrid>
        <w:gridCol w:w="4599"/>
        <w:gridCol w:w="4417"/>
      </w:tblGrid>
      <w:tr w:rsidR="00F02E9D" w:rsidRPr="00303092" w14:paraId="23E3679A" w14:textId="77777777" w:rsidTr="00F7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6B93E5CA"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CAMSIS2000</w:t>
            </w:r>
          </w:p>
        </w:tc>
      </w:tr>
      <w:tr w:rsidR="00F02E9D" w:rsidRPr="00303092" w14:paraId="5E8D7DDE"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660A441A"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Mean</w:t>
            </w:r>
          </w:p>
        </w:tc>
        <w:tc>
          <w:tcPr>
            <w:tcW w:w="6974" w:type="dxa"/>
          </w:tcPr>
          <w:p w14:paraId="32E38C63"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49.71</w:t>
            </w:r>
          </w:p>
        </w:tc>
      </w:tr>
      <w:tr w:rsidR="00F02E9D" w:rsidRPr="00303092" w14:paraId="4181A0FC"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7522878F"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48B777F4"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13.82</w:t>
            </w:r>
          </w:p>
        </w:tc>
      </w:tr>
      <w:tr w:rsidR="00F02E9D" w:rsidRPr="00303092" w14:paraId="010F7803"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2509B91E" w14:textId="77777777" w:rsidR="00F02E9D" w:rsidRPr="00303092" w:rsidRDefault="00F02E9D" w:rsidP="00F76973">
            <w:pPr>
              <w:rPr>
                <w:rFonts w:ascii="Book Antiqua" w:hAnsi="Book Antiqua" w:cs="Times New Roman"/>
                <w:sz w:val="20"/>
                <w:szCs w:val="20"/>
                <w:lang w:val="en-US"/>
              </w:rPr>
            </w:pPr>
            <w:r w:rsidRPr="00303092">
              <w:rPr>
                <w:rFonts w:ascii="Book Antiqua" w:hAnsi="Book Antiqua" w:cs="Times New Roman"/>
                <w:sz w:val="20"/>
                <w:szCs w:val="20"/>
              </w:rPr>
              <w:t>CAMSIS90</w:t>
            </w:r>
          </w:p>
        </w:tc>
      </w:tr>
      <w:tr w:rsidR="00F02E9D" w:rsidRPr="00303092" w14:paraId="748AD8F3"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497BC2D6"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 xml:space="preserve">Mean </w:t>
            </w:r>
          </w:p>
        </w:tc>
        <w:tc>
          <w:tcPr>
            <w:tcW w:w="6974" w:type="dxa"/>
          </w:tcPr>
          <w:p w14:paraId="2BEE6AFB"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50.13</w:t>
            </w:r>
          </w:p>
        </w:tc>
      </w:tr>
      <w:tr w:rsidR="00F02E9D" w:rsidRPr="00303092" w14:paraId="33D271AD"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4" w:type="dxa"/>
          </w:tcPr>
          <w:p w14:paraId="0DB1E435" w14:textId="77777777" w:rsidR="00F02E9D" w:rsidRPr="00303092" w:rsidRDefault="00F02E9D" w:rsidP="00F76973">
            <w:pPr>
              <w:rPr>
                <w:rFonts w:ascii="Book Antiqua" w:hAnsi="Book Antiqua" w:cs="Times New Roman"/>
                <w:i/>
                <w:iCs/>
                <w:sz w:val="20"/>
                <w:szCs w:val="20"/>
                <w:lang w:val="en-US"/>
              </w:rPr>
            </w:pPr>
            <w:r w:rsidRPr="00303092">
              <w:rPr>
                <w:rFonts w:ascii="Book Antiqua" w:hAnsi="Book Antiqua" w:cs="Times New Roman"/>
                <w:i/>
                <w:iCs/>
                <w:sz w:val="20"/>
                <w:szCs w:val="20"/>
              </w:rPr>
              <w:t>Standard Deviation</w:t>
            </w:r>
          </w:p>
        </w:tc>
        <w:tc>
          <w:tcPr>
            <w:tcW w:w="6974" w:type="dxa"/>
          </w:tcPr>
          <w:p w14:paraId="7C8C7787" w14:textId="77777777" w:rsidR="00F02E9D" w:rsidRPr="00303092" w:rsidRDefault="00F02E9D" w:rsidP="00F7697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14.53</w:t>
            </w:r>
          </w:p>
        </w:tc>
      </w:tr>
      <w:tr w:rsidR="00F02E9D" w:rsidRPr="00303092" w14:paraId="42F57A3E" w14:textId="77777777" w:rsidTr="00F76973">
        <w:tc>
          <w:tcPr>
            <w:cnfStyle w:val="001000000000" w:firstRow="0" w:lastRow="0" w:firstColumn="1" w:lastColumn="0" w:oddVBand="0" w:evenVBand="0" w:oddHBand="0" w:evenHBand="0" w:firstRowFirstColumn="0" w:firstRowLastColumn="0" w:lastRowFirstColumn="0" w:lastRowLastColumn="0"/>
            <w:tcW w:w="6974" w:type="dxa"/>
          </w:tcPr>
          <w:p w14:paraId="2B5FC899" w14:textId="77777777" w:rsidR="00F02E9D" w:rsidRPr="00303092" w:rsidRDefault="00F02E9D" w:rsidP="00F76973">
            <w:pPr>
              <w:rPr>
                <w:rFonts w:ascii="Book Antiqua" w:hAnsi="Book Antiqua" w:cs="Times New Roman"/>
                <w:sz w:val="20"/>
                <w:szCs w:val="20"/>
              </w:rPr>
            </w:pPr>
            <w:r w:rsidRPr="00303092">
              <w:rPr>
                <w:rFonts w:ascii="Book Antiqua" w:hAnsi="Book Antiqua" w:cs="Times New Roman"/>
                <w:sz w:val="20"/>
                <w:szCs w:val="20"/>
              </w:rPr>
              <w:t>N</w:t>
            </w:r>
          </w:p>
        </w:tc>
        <w:tc>
          <w:tcPr>
            <w:tcW w:w="6974" w:type="dxa"/>
          </w:tcPr>
          <w:p w14:paraId="149F6BC1" w14:textId="77777777" w:rsidR="00F02E9D" w:rsidRPr="00303092" w:rsidRDefault="00F02E9D" w:rsidP="00F7697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lang w:val="en-US"/>
              </w:rPr>
            </w:pPr>
            <w:r w:rsidRPr="00303092">
              <w:rPr>
                <w:rFonts w:ascii="Book Antiqua" w:hAnsi="Book Antiqua" w:cs="Times New Roman"/>
                <w:sz w:val="20"/>
                <w:szCs w:val="20"/>
                <w:lang w:val="en-US"/>
              </w:rPr>
              <w:t>723</w:t>
            </w:r>
          </w:p>
        </w:tc>
      </w:tr>
      <w:tr w:rsidR="00F02E9D" w:rsidRPr="00303092" w14:paraId="10BF6EC7" w14:textId="77777777" w:rsidTr="00F7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8" w:type="dxa"/>
            <w:gridSpan w:val="2"/>
          </w:tcPr>
          <w:p w14:paraId="5E5F8007" w14:textId="77777777" w:rsidR="00F02E9D" w:rsidRPr="00303092" w:rsidRDefault="00F02E9D" w:rsidP="00F76973">
            <w:pPr>
              <w:jc w:val="center"/>
              <w:rPr>
                <w:rFonts w:ascii="Book Antiqua" w:hAnsi="Book Antiqua" w:cs="Times New Roman"/>
                <w:sz w:val="20"/>
                <w:szCs w:val="20"/>
                <w:lang w:val="en-US"/>
              </w:rPr>
            </w:pPr>
            <w:r w:rsidRPr="00303092">
              <w:rPr>
                <w:rFonts w:ascii="Book Antiqua" w:hAnsi="Book Antiqua" w:cs="Times New Roman"/>
                <w:sz w:val="20"/>
                <w:szCs w:val="20"/>
              </w:rPr>
              <w:t xml:space="preserve">Data Source </w:t>
            </w:r>
            <w:r w:rsidRPr="00303092">
              <w:rPr>
                <w:rFonts w:ascii="Book Antiqua" w:hAnsi="Book Antiqua"/>
                <w:color w:val="auto"/>
                <w:sz w:val="20"/>
                <w:szCs w:val="20"/>
              </w:rPr>
              <w:t>BCS [Birth-Age30]</w:t>
            </w:r>
          </w:p>
        </w:tc>
      </w:tr>
    </w:tbl>
    <w:p w14:paraId="3319E930" w14:textId="77777777" w:rsidR="00F02E9D" w:rsidRPr="00837293" w:rsidRDefault="00F02E9D" w:rsidP="004B17A9">
      <w:pPr>
        <w:spacing w:line="480" w:lineRule="auto"/>
        <w:rPr>
          <w:rFonts w:ascii="Book Antiqua" w:hAnsi="Book Antiqua"/>
          <w:sz w:val="24"/>
          <w:szCs w:val="24"/>
        </w:rPr>
      </w:pPr>
    </w:p>
    <w:p w14:paraId="2411F2C2" w14:textId="77777777" w:rsidR="004B17A9" w:rsidRPr="00837293" w:rsidRDefault="004B17A9" w:rsidP="00D90843">
      <w:pPr>
        <w:pStyle w:val="Heading2"/>
      </w:pPr>
      <w:bookmarkStart w:id="156" w:name="_Toc150884466"/>
      <w:bookmarkStart w:id="157" w:name="_Toc152408194"/>
      <w:bookmarkStart w:id="158" w:name="_Toc156204313"/>
      <w:r w:rsidRPr="00837293">
        <w:t>Modelling Main Economic Activity:</w:t>
      </w:r>
      <w:bookmarkEnd w:id="156"/>
      <w:bookmarkEnd w:id="157"/>
      <w:bookmarkEnd w:id="158"/>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w:t>
      </w:r>
      <w:proofErr w:type="gramStart"/>
      <w:r w:rsidRPr="00837293">
        <w:rPr>
          <w:rFonts w:ascii="Book Antiqua" w:hAnsi="Book Antiqua"/>
          <w:sz w:val="24"/>
          <w:szCs w:val="24"/>
        </w:rPr>
        <w:t>tenure</w:t>
      </w:r>
      <w:proofErr w:type="gramEnd"/>
      <w:r w:rsidRPr="00837293">
        <w:rPr>
          <w:rFonts w:ascii="Book Antiqua" w:hAnsi="Book Antiqua"/>
          <w:sz w:val="24"/>
          <w:szCs w:val="24"/>
        </w:rPr>
        <w:t xml:space="preserv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w:t>
      </w:r>
      <w:r w:rsidRPr="00837293">
        <w:rPr>
          <w:rFonts w:ascii="Book Antiqua" w:hAnsi="Book Antiqua"/>
          <w:sz w:val="24"/>
          <w:szCs w:val="24"/>
        </w:rPr>
        <w:lastRenderedPageBreak/>
        <w:t xml:space="preserve">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351D56B0" w:rsidR="00D24434" w:rsidRPr="00837293" w:rsidRDefault="00D24434" w:rsidP="00AE3B45">
      <w:pPr>
        <w:pStyle w:val="Caption"/>
      </w:pPr>
      <w:bookmarkStart w:id="159" w:name="_Toc156204398"/>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9</w:t>
      </w:r>
      <w:r w:rsidR="00DB0098">
        <w:fldChar w:fldCharType="end"/>
      </w:r>
      <w:r w:rsidR="00837293" w:rsidRPr="00837293">
        <w:t xml:space="preserve"> </w:t>
      </w:r>
      <w:r w:rsidRPr="00837293">
        <w:t>Goodness-of-fit summaries for explanatory variables and Economic Activity</w:t>
      </w:r>
      <w:bookmarkEnd w:id="159"/>
    </w:p>
    <w:tbl>
      <w:tblPr>
        <w:tblStyle w:val="GridTable6Colorful"/>
        <w:tblW w:w="5000" w:type="pct"/>
        <w:tblLook w:val="04A0" w:firstRow="1" w:lastRow="0" w:firstColumn="1" w:lastColumn="0" w:noHBand="0" w:noVBand="1"/>
      </w:tblPr>
      <w:tblGrid>
        <w:gridCol w:w="1892"/>
        <w:gridCol w:w="1242"/>
        <w:gridCol w:w="1242"/>
        <w:gridCol w:w="829"/>
        <w:gridCol w:w="1551"/>
        <w:gridCol w:w="1102"/>
        <w:gridCol w:w="1158"/>
      </w:tblGrid>
      <w:tr w:rsidR="00837293" w:rsidRPr="00303092" w14:paraId="092AB82F"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01824E05"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89" w:type="pct"/>
          </w:tcPr>
          <w:p w14:paraId="7EF7BDF9"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Null)</w:t>
            </w:r>
          </w:p>
        </w:tc>
        <w:tc>
          <w:tcPr>
            <w:tcW w:w="460" w:type="pct"/>
          </w:tcPr>
          <w:p w14:paraId="0140077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Null)</w:t>
            </w:r>
          </w:p>
        </w:tc>
        <w:tc>
          <w:tcPr>
            <w:tcW w:w="860" w:type="pct"/>
          </w:tcPr>
          <w:p w14:paraId="106A8DE3" w14:textId="186C4971"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1" w:type="pct"/>
          </w:tcPr>
          <w:p w14:paraId="62D1FF67"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42" w:type="pct"/>
          </w:tcPr>
          <w:p w14:paraId="2D3FF1C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5CBB88B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64F2A4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89" w:type="pct"/>
          </w:tcPr>
          <w:p w14:paraId="4BA6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460" w:type="pct"/>
          </w:tcPr>
          <w:p w14:paraId="5692C76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57F907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11" w:type="pct"/>
          </w:tcPr>
          <w:p w14:paraId="07A172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42" w:type="pct"/>
          </w:tcPr>
          <w:p w14:paraId="57BBDA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5B727AB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5897A4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89" w:type="pct"/>
          </w:tcPr>
          <w:p w14:paraId="4C8390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460" w:type="pct"/>
          </w:tcPr>
          <w:p w14:paraId="6E41988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58646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11" w:type="pct"/>
          </w:tcPr>
          <w:p w14:paraId="6B5E5C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42" w:type="pct"/>
          </w:tcPr>
          <w:p w14:paraId="1E025B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4505BC1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Sex</w:t>
            </w:r>
          </w:p>
        </w:tc>
        <w:tc>
          <w:tcPr>
            <w:tcW w:w="689" w:type="pct"/>
          </w:tcPr>
          <w:p w14:paraId="6DDB574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1414.68</w:t>
            </w:r>
          </w:p>
        </w:tc>
        <w:tc>
          <w:tcPr>
            <w:tcW w:w="689" w:type="pct"/>
          </w:tcPr>
          <w:p w14:paraId="12B0F0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3.5</w:t>
            </w:r>
          </w:p>
        </w:tc>
        <w:tc>
          <w:tcPr>
            <w:tcW w:w="460" w:type="pct"/>
          </w:tcPr>
          <w:p w14:paraId="2912BB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EACD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611" w:type="pct"/>
          </w:tcPr>
          <w:p w14:paraId="57661F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1426.68</w:t>
            </w:r>
          </w:p>
        </w:tc>
        <w:tc>
          <w:tcPr>
            <w:tcW w:w="642" w:type="pct"/>
          </w:tcPr>
          <w:p w14:paraId="03DCB4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1454.18</w:t>
            </w:r>
          </w:p>
        </w:tc>
      </w:tr>
      <w:tr w:rsidR="00837293" w:rsidRPr="00303092" w14:paraId="7E71562D" w14:textId="77777777" w:rsidTr="00AA6B39">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Tenure</w:t>
            </w:r>
          </w:p>
        </w:tc>
        <w:tc>
          <w:tcPr>
            <w:tcW w:w="689" w:type="pct"/>
          </w:tcPr>
          <w:p w14:paraId="64A3F3D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1403.27</w:t>
            </w:r>
          </w:p>
        </w:tc>
        <w:tc>
          <w:tcPr>
            <w:tcW w:w="689" w:type="pct"/>
          </w:tcPr>
          <w:p w14:paraId="00CEA90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14.91</w:t>
            </w:r>
          </w:p>
        </w:tc>
        <w:tc>
          <w:tcPr>
            <w:tcW w:w="460" w:type="pct"/>
          </w:tcPr>
          <w:p w14:paraId="1337E3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62193A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611" w:type="pct"/>
          </w:tcPr>
          <w:p w14:paraId="7CD2FC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1415.27</w:t>
            </w:r>
          </w:p>
        </w:tc>
        <w:tc>
          <w:tcPr>
            <w:tcW w:w="642" w:type="pct"/>
          </w:tcPr>
          <w:p w14:paraId="4530DB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1442.77</w:t>
            </w:r>
          </w:p>
        </w:tc>
      </w:tr>
      <w:tr w:rsidR="00837293" w:rsidRPr="00303092" w14:paraId="0FA4B56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2BA7C5A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NS-SEC</w:t>
            </w:r>
            <w:r w:rsidR="00303092" w:rsidRPr="00303092">
              <w:rPr>
                <w:rFonts w:ascii="Book Antiqua" w:hAnsi="Book Antiqua"/>
                <w:color w:val="auto"/>
                <w:sz w:val="20"/>
                <w:szCs w:val="20"/>
              </w:rPr>
              <w:t xml:space="preserve"> (SOC 2000)</w:t>
            </w:r>
          </w:p>
        </w:tc>
        <w:tc>
          <w:tcPr>
            <w:tcW w:w="689" w:type="pct"/>
          </w:tcPr>
          <w:p w14:paraId="7EDC89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1353.42</w:t>
            </w:r>
          </w:p>
        </w:tc>
        <w:tc>
          <w:tcPr>
            <w:tcW w:w="689" w:type="pct"/>
          </w:tcPr>
          <w:p w14:paraId="6D91C4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64.76</w:t>
            </w:r>
          </w:p>
        </w:tc>
        <w:tc>
          <w:tcPr>
            <w:tcW w:w="460" w:type="pct"/>
          </w:tcPr>
          <w:p w14:paraId="0C1B7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14DD17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611" w:type="pct"/>
          </w:tcPr>
          <w:p w14:paraId="00E157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1401.42</w:t>
            </w:r>
          </w:p>
        </w:tc>
        <w:tc>
          <w:tcPr>
            <w:tcW w:w="642" w:type="pct"/>
          </w:tcPr>
          <w:p w14:paraId="5FDF2B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10EEFFF6" w:rsidR="00D24434" w:rsidRPr="00837293" w:rsidRDefault="00D24434" w:rsidP="00AE3B45">
      <w:pPr>
        <w:pStyle w:val="Caption"/>
      </w:pPr>
      <w:bookmarkStart w:id="160" w:name="_Toc156204399"/>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10</w:t>
      </w:r>
      <w:r w:rsidR="00DB0098">
        <w:fldChar w:fldCharType="end"/>
      </w:r>
      <w:r w:rsidRPr="00837293">
        <w:t xml:space="preserve"> Model building goodness-of-fit summaries for multinominal logistic regression model of Economic Activity</w:t>
      </w:r>
      <w:bookmarkEnd w:id="160"/>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837293" w:rsidRPr="00303092" w14:paraId="49E0857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Outcome Variable: Economic Activity</w:t>
            </w:r>
          </w:p>
        </w:tc>
        <w:tc>
          <w:tcPr>
            <w:tcW w:w="689" w:type="pct"/>
          </w:tcPr>
          <w:p w14:paraId="1C63E06C"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Deviance</w:t>
            </w:r>
          </w:p>
        </w:tc>
        <w:tc>
          <w:tcPr>
            <w:tcW w:w="697" w:type="pct"/>
          </w:tcPr>
          <w:p w14:paraId="3EA53EBD"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Deviance (from Previous)</w:t>
            </w:r>
          </w:p>
        </w:tc>
        <w:tc>
          <w:tcPr>
            <w:tcW w:w="697" w:type="pct"/>
          </w:tcPr>
          <w:p w14:paraId="6464B8A4"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d. f. (from Previous)</w:t>
            </w:r>
          </w:p>
        </w:tc>
        <w:tc>
          <w:tcPr>
            <w:tcW w:w="860" w:type="pct"/>
          </w:tcPr>
          <w:p w14:paraId="070C5F92" w14:textId="72E3804E"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00BB1E6A"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AIC</w:t>
            </w:r>
          </w:p>
        </w:tc>
        <w:tc>
          <w:tcPr>
            <w:tcW w:w="605" w:type="pct"/>
          </w:tcPr>
          <w:p w14:paraId="258A68BB"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BIC</w:t>
            </w:r>
          </w:p>
        </w:tc>
      </w:tr>
      <w:tr w:rsidR="00837293" w:rsidRPr="00303092" w14:paraId="3482DFA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w:t>
            </w:r>
          </w:p>
        </w:tc>
        <w:tc>
          <w:tcPr>
            <w:tcW w:w="689" w:type="pct"/>
          </w:tcPr>
          <w:p w14:paraId="758F3F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1418.18</w:t>
            </w:r>
          </w:p>
        </w:tc>
        <w:tc>
          <w:tcPr>
            <w:tcW w:w="697" w:type="pct"/>
          </w:tcPr>
          <w:p w14:paraId="1384C3E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97" w:type="pct"/>
          </w:tcPr>
          <w:p w14:paraId="675B84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860" w:type="pct"/>
          </w:tcPr>
          <w:p w14:paraId="3CFAD71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607" w:type="pct"/>
          </w:tcPr>
          <w:p w14:paraId="7E19A0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1424.18</w:t>
            </w:r>
          </w:p>
        </w:tc>
        <w:tc>
          <w:tcPr>
            <w:tcW w:w="605" w:type="pct"/>
          </w:tcPr>
          <w:p w14:paraId="382312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1437.93</w:t>
            </w:r>
          </w:p>
        </w:tc>
      </w:tr>
      <w:tr w:rsidR="00837293" w:rsidRPr="00303092" w14:paraId="01A7436A"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w:t>
            </w:r>
          </w:p>
        </w:tc>
        <w:tc>
          <w:tcPr>
            <w:tcW w:w="689" w:type="pct"/>
          </w:tcPr>
          <w:p w14:paraId="7A7A0C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1305.16</w:t>
            </w:r>
          </w:p>
        </w:tc>
        <w:tc>
          <w:tcPr>
            <w:tcW w:w="697" w:type="pct"/>
          </w:tcPr>
          <w:p w14:paraId="3734AF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113.02</w:t>
            </w:r>
          </w:p>
        </w:tc>
        <w:tc>
          <w:tcPr>
            <w:tcW w:w="697" w:type="pct"/>
          </w:tcPr>
          <w:p w14:paraId="7B31D0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411D84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247334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1317.16</w:t>
            </w:r>
          </w:p>
        </w:tc>
        <w:tc>
          <w:tcPr>
            <w:tcW w:w="605" w:type="pct"/>
          </w:tcPr>
          <w:p w14:paraId="72AA12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1344.66</w:t>
            </w:r>
          </w:p>
        </w:tc>
      </w:tr>
      <w:tr w:rsidR="00837293" w:rsidRPr="00303092" w14:paraId="05DDB82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w:t>
            </w:r>
          </w:p>
        </w:tc>
        <w:tc>
          <w:tcPr>
            <w:tcW w:w="689" w:type="pct"/>
          </w:tcPr>
          <w:p w14:paraId="76E523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1299.29</w:t>
            </w:r>
          </w:p>
        </w:tc>
        <w:tc>
          <w:tcPr>
            <w:tcW w:w="697" w:type="pct"/>
          </w:tcPr>
          <w:p w14:paraId="4F92F9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5.87</w:t>
            </w:r>
          </w:p>
        </w:tc>
        <w:tc>
          <w:tcPr>
            <w:tcW w:w="697" w:type="pct"/>
          </w:tcPr>
          <w:p w14:paraId="54847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79958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0.08</w:t>
            </w:r>
          </w:p>
        </w:tc>
        <w:tc>
          <w:tcPr>
            <w:tcW w:w="607" w:type="pct"/>
          </w:tcPr>
          <w:p w14:paraId="77F803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1317.29</w:t>
            </w:r>
          </w:p>
        </w:tc>
        <w:tc>
          <w:tcPr>
            <w:tcW w:w="605" w:type="pct"/>
          </w:tcPr>
          <w:p w14:paraId="00ACF2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1358.54</w:t>
            </w:r>
          </w:p>
        </w:tc>
      </w:tr>
      <w:tr w:rsidR="00837293" w:rsidRPr="00303092" w14:paraId="4BC03AC8" w14:textId="77777777" w:rsidTr="00AA6B39">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Null Model + Educational Attainment + Sex + Tenure</w:t>
            </w:r>
          </w:p>
        </w:tc>
        <w:tc>
          <w:tcPr>
            <w:tcW w:w="689" w:type="pct"/>
          </w:tcPr>
          <w:p w14:paraId="315555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1294.22</w:t>
            </w:r>
          </w:p>
        </w:tc>
        <w:tc>
          <w:tcPr>
            <w:tcW w:w="697" w:type="pct"/>
          </w:tcPr>
          <w:p w14:paraId="31C6D6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5.07</w:t>
            </w:r>
          </w:p>
        </w:tc>
        <w:tc>
          <w:tcPr>
            <w:tcW w:w="697" w:type="pct"/>
          </w:tcPr>
          <w:p w14:paraId="341B88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3</w:t>
            </w:r>
          </w:p>
        </w:tc>
        <w:tc>
          <w:tcPr>
            <w:tcW w:w="860" w:type="pct"/>
          </w:tcPr>
          <w:p w14:paraId="1F486B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0.09</w:t>
            </w:r>
          </w:p>
        </w:tc>
        <w:tc>
          <w:tcPr>
            <w:tcW w:w="607" w:type="pct"/>
          </w:tcPr>
          <w:p w14:paraId="385C11F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1318.22</w:t>
            </w:r>
          </w:p>
        </w:tc>
        <w:tc>
          <w:tcPr>
            <w:tcW w:w="605" w:type="pct"/>
          </w:tcPr>
          <w:p w14:paraId="3F2A10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1373.23</w:t>
            </w:r>
          </w:p>
        </w:tc>
      </w:tr>
      <w:tr w:rsidR="00837293" w:rsidRPr="00303092" w14:paraId="51560CA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029AE3E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Null Model + Educational Attainment + </w:t>
            </w:r>
            <w:r w:rsidRPr="00303092">
              <w:rPr>
                <w:rFonts w:ascii="Book Antiqua" w:hAnsi="Book Antiqua"/>
                <w:color w:val="auto"/>
                <w:sz w:val="20"/>
                <w:szCs w:val="20"/>
              </w:rPr>
              <w:lastRenderedPageBreak/>
              <w:t>Sex + Tenure + NS-SEC</w:t>
            </w:r>
            <w:r w:rsidR="00303092" w:rsidRPr="00303092">
              <w:rPr>
                <w:rFonts w:ascii="Book Antiqua" w:hAnsi="Book Antiqua"/>
                <w:color w:val="auto"/>
                <w:sz w:val="20"/>
                <w:szCs w:val="20"/>
              </w:rPr>
              <w:t xml:space="preserve"> (SOC 2000)</w:t>
            </w:r>
          </w:p>
        </w:tc>
        <w:tc>
          <w:tcPr>
            <w:tcW w:w="689" w:type="pct"/>
          </w:tcPr>
          <w:p w14:paraId="7DC243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lastRenderedPageBreak/>
              <w:t>1253.08</w:t>
            </w:r>
          </w:p>
        </w:tc>
        <w:tc>
          <w:tcPr>
            <w:tcW w:w="697" w:type="pct"/>
          </w:tcPr>
          <w:p w14:paraId="2091E18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41.14</w:t>
            </w:r>
          </w:p>
        </w:tc>
        <w:tc>
          <w:tcPr>
            <w:tcW w:w="697" w:type="pct"/>
          </w:tcPr>
          <w:p w14:paraId="178588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21</w:t>
            </w:r>
          </w:p>
        </w:tc>
        <w:tc>
          <w:tcPr>
            <w:tcW w:w="860" w:type="pct"/>
          </w:tcPr>
          <w:p w14:paraId="78E1DAB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607" w:type="pct"/>
          </w:tcPr>
          <w:p w14:paraId="0B914F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1319.08</w:t>
            </w:r>
          </w:p>
        </w:tc>
        <w:tc>
          <w:tcPr>
            <w:tcW w:w="605" w:type="pct"/>
          </w:tcPr>
          <w:p w14:paraId="60AFB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1470.33</w:t>
            </w:r>
          </w:p>
        </w:tc>
      </w:tr>
    </w:tbl>
    <w:p w14:paraId="6D31163F" w14:textId="77777777" w:rsidR="004B17A9" w:rsidRPr="00837293" w:rsidRDefault="004B17A9" w:rsidP="004B17A9">
      <w:pPr>
        <w:rPr>
          <w:rFonts w:ascii="Book Antiqua" w:hAnsi="Book Antiqua"/>
          <w:sz w:val="24"/>
          <w:szCs w:val="24"/>
        </w:rPr>
      </w:pPr>
    </w:p>
    <w:p w14:paraId="0F2F6115" w14:textId="4A7A25A1"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w:t>
      </w:r>
      <w:r w:rsidR="00AE35F0">
        <w:rPr>
          <w:rFonts w:ascii="Book Antiqua" w:hAnsi="Book Antiqua"/>
          <w:sz w:val="24"/>
          <w:szCs w:val="24"/>
        </w:rPr>
        <w:t xml:space="preserve">Ceteris paribus a 12 per cent drop in the explained variance of a model across time periods is suggestive of a substantively significant difference in the internal mechanisms that inform choice and opportunity for BCS youth in comparison to their NCDS peers at the same age. </w:t>
      </w:r>
      <w:r w:rsidRPr="00837293">
        <w:rPr>
          <w:rFonts w:ascii="Book Antiqua" w:hAnsi="Book Antiqua"/>
          <w:sz w:val="24"/>
          <w:szCs w:val="24"/>
        </w:rPr>
        <w:t xml:space="preserve">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xml:space="preserve">. The output for employment demonstrates that individuals receiving five or more O’levels have decreased log odds of employment over education. Using average </w:t>
      </w:r>
      <w:r w:rsidRPr="00837293">
        <w:rPr>
          <w:rFonts w:ascii="Book Antiqua" w:hAnsi="Book Antiqua"/>
          <w:sz w:val="24"/>
          <w:szCs w:val="24"/>
        </w:rPr>
        <w:lastRenderedPageBreak/>
        <w:t>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w:t>
      </w:r>
      <w:proofErr w:type="gramStart"/>
      <w:r w:rsidRPr="00837293">
        <w:rPr>
          <w:rFonts w:ascii="Book Antiqua" w:hAnsi="Book Antiqua"/>
          <w:sz w:val="24"/>
          <w:szCs w:val="24"/>
        </w:rPr>
        <w:t>Using average marginal effects, there</w:t>
      </w:r>
      <w:proofErr w:type="gramEnd"/>
      <w:r w:rsidRPr="00837293">
        <w:rPr>
          <w:rFonts w:ascii="Book Antiqua" w:hAnsi="Book Antiqua"/>
          <w:sz w:val="24"/>
          <w:szCs w:val="24"/>
        </w:rPr>
        <w:t xml:space="preserv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w:t>
      </w:r>
      <w:r w:rsidRPr="00837293">
        <w:rPr>
          <w:rFonts w:ascii="Book Antiqua" w:hAnsi="Book Antiqua"/>
          <w:sz w:val="24"/>
          <w:szCs w:val="24"/>
        </w:rPr>
        <w:lastRenderedPageBreak/>
        <w:t xml:space="preserve">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rsidSect="0039039F">
          <w:pgSz w:w="11906" w:h="16838"/>
          <w:pgMar w:top="1440" w:right="1440" w:bottom="1440" w:left="1440" w:header="708" w:footer="708" w:gutter="0"/>
          <w:cols w:space="708"/>
          <w:docGrid w:linePitch="360"/>
        </w:sectPr>
      </w:pPr>
    </w:p>
    <w:p w14:paraId="088FFF92" w14:textId="4AC6E4AB" w:rsidR="00D24434" w:rsidRPr="00837293" w:rsidRDefault="00D24434" w:rsidP="00AE3B45">
      <w:pPr>
        <w:pStyle w:val="Caption"/>
      </w:pPr>
      <w:bookmarkStart w:id="161" w:name="_Toc156204400"/>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11</w:t>
      </w:r>
      <w:r w:rsidR="00DB0098">
        <w:fldChar w:fldCharType="end"/>
      </w:r>
      <w:r w:rsidRPr="00837293">
        <w:t xml:space="preserve"> Mlogit of Economic Activity</w:t>
      </w:r>
      <w:bookmarkEnd w:id="161"/>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A6B39">
            <w:pPr>
              <w:rPr>
                <w:rFonts w:ascii="Book Antiqua" w:hAnsi="Book Antiqua"/>
                <w:color w:val="auto"/>
                <w:sz w:val="20"/>
                <w:szCs w:val="20"/>
              </w:rPr>
            </w:pPr>
          </w:p>
        </w:tc>
        <w:tc>
          <w:tcPr>
            <w:tcW w:w="885" w:type="pct"/>
            <w:gridSpan w:val="3"/>
          </w:tcPr>
          <w:p w14:paraId="408D614E"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A6B39">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B347F4" w:rsidRPr="00837293" w14:paraId="05E9EC5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20B4140B" w:rsidR="00B347F4" w:rsidRPr="00837293" w:rsidRDefault="00B347F4" w:rsidP="00B347F4">
            <w:pPr>
              <w:rPr>
                <w:rFonts w:ascii="Book Antiqua" w:hAnsi="Book Antiqua"/>
                <w:color w:val="auto"/>
                <w:sz w:val="20"/>
                <w:szCs w:val="20"/>
              </w:rPr>
            </w:pPr>
            <w:r w:rsidRPr="0050078B">
              <w:rPr>
                <w:rFonts w:ascii="Book Antiqua" w:hAnsi="Book Antiqua" w:cs="Times New Roman"/>
                <w:color w:val="auto"/>
                <w:sz w:val="20"/>
                <w:szCs w:val="20"/>
              </w:rPr>
              <w:t>Economic Activity: ‘</w:t>
            </w:r>
            <w:r>
              <w:rPr>
                <w:rFonts w:ascii="Book Antiqua" w:hAnsi="Book Antiqua" w:cs="Times New Roman"/>
                <w:color w:val="auto"/>
                <w:sz w:val="20"/>
                <w:szCs w:val="20"/>
              </w:rPr>
              <w:t>School</w:t>
            </w:r>
            <w:r w:rsidRPr="0050078B">
              <w:rPr>
                <w:rFonts w:ascii="Book Antiqua" w:hAnsi="Book Antiqua" w:cs="Times New Roman"/>
                <w:color w:val="auto"/>
                <w:sz w:val="20"/>
                <w:szCs w:val="20"/>
              </w:rPr>
              <w:t xml:space="preserve"> Reference Category</w:t>
            </w:r>
          </w:p>
        </w:tc>
        <w:tc>
          <w:tcPr>
            <w:tcW w:w="282" w:type="pct"/>
          </w:tcPr>
          <w:p w14:paraId="6F35D7DE"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223" w:type="pct"/>
          </w:tcPr>
          <w:p w14:paraId="5012A29A"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08FB8908"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837293">
              <w:rPr>
                <w:rFonts w:ascii="Book Antiqua" w:hAnsi="Book Antiqua"/>
                <w:color w:val="auto"/>
                <w:sz w:val="20"/>
                <w:szCs w:val="20"/>
              </w:rPr>
              <w:t>S.E</w:t>
            </w:r>
            <w:proofErr w:type="gramEnd"/>
          </w:p>
        </w:tc>
        <w:tc>
          <w:tcPr>
            <w:tcW w:w="443" w:type="pct"/>
          </w:tcPr>
          <w:p w14:paraId="34C4A637"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B347F4" w:rsidRPr="00837293"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A6B39">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7C8E3B0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06E3CC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32D31C2E"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97BC84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1E0CD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5B6547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309AD4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7A6328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67ECD54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72DEE30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2CDA211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F9B2FB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6C3B9A9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63FD278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03BE99A1"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36F1AB4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C799C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36ECAF8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044DE57" w14:textId="19777A80"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1D12B3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77DE5F3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72EA01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C3025C" w:rsidRPr="00837293" w14:paraId="44B22829"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32F47B0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C3025C" w:rsidRPr="00837293" w14:paraId="4048189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1160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C3025C" w:rsidRPr="00837293" w14:paraId="664980C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7DE8B6A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C3025C" w:rsidRPr="00837293" w14:paraId="3206484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78C4E35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C3025C" w:rsidRPr="00837293" w14:paraId="0B9D7B9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6D1BCA9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C3025C" w:rsidRPr="00837293" w14:paraId="27CD7143"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521701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C3025C" w:rsidRPr="00837293" w14:paraId="7E5AAD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1302EE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C3025C" w:rsidRPr="00837293" w14:paraId="42364E9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3803C769"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AA2FCCD"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C3025C" w:rsidRPr="00837293" w:rsidRDefault="00C3025C" w:rsidP="00C3025C">
            <w:pPr>
              <w:rPr>
                <w:rFonts w:ascii="Book Antiqua" w:hAnsi="Book Antiqua"/>
                <w:color w:val="auto"/>
                <w:sz w:val="20"/>
                <w:szCs w:val="20"/>
              </w:rPr>
            </w:pPr>
          </w:p>
        </w:tc>
        <w:tc>
          <w:tcPr>
            <w:tcW w:w="282" w:type="pct"/>
          </w:tcPr>
          <w:p w14:paraId="2C501FC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888BB8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0405C89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84B6C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C3025C" w:rsidRPr="00837293" w:rsidRDefault="00C3025C" w:rsidP="00C3025C">
            <w:pPr>
              <w:rPr>
                <w:rFonts w:ascii="Book Antiqua" w:hAnsi="Book Antiqua"/>
                <w:color w:val="auto"/>
                <w:sz w:val="20"/>
                <w:szCs w:val="20"/>
              </w:rPr>
            </w:pPr>
          </w:p>
        </w:tc>
        <w:tc>
          <w:tcPr>
            <w:tcW w:w="282" w:type="pct"/>
          </w:tcPr>
          <w:p w14:paraId="4F12B6F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EE5AB0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F3044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5A5599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2B94442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57CF9DE5"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28BC54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7F06166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52E936E0"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78D872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4F3160B0"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3003D7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57EB23AA"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65735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lastRenderedPageBreak/>
              <w:t>Male</w:t>
            </w:r>
          </w:p>
        </w:tc>
        <w:tc>
          <w:tcPr>
            <w:tcW w:w="282" w:type="pct"/>
            <w:vAlign w:val="bottom"/>
          </w:tcPr>
          <w:p w14:paraId="0EDA9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2C406F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11B53A4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D675E9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0D2983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654D6776"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29BFAA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6BF60F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6586F96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44DA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6CB45C7B"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5ECB097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80252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58B4E1D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C3025C" w:rsidRPr="00837293" w14:paraId="64DB21F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4F6811A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C3025C" w:rsidRPr="00837293" w14:paraId="588E2A36"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782793D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C3025C" w:rsidRPr="00837293" w14:paraId="6A8876BD"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6271068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C3025C" w:rsidRPr="00837293" w14:paraId="6BA6896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054F919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C3025C" w:rsidRPr="00837293" w14:paraId="07CE2F2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4FB940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C3025C" w:rsidRPr="00837293" w14:paraId="565298A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206F7F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C3025C" w:rsidRPr="00837293" w14:paraId="0586CAE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2BC470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C3025C" w:rsidRPr="00837293" w14:paraId="131D59E4"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2200BFC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C3025C" w:rsidRPr="00837293" w:rsidRDefault="00C3025C" w:rsidP="00C3025C">
            <w:pPr>
              <w:rPr>
                <w:rFonts w:ascii="Book Antiqua" w:hAnsi="Book Antiqua"/>
                <w:color w:val="auto"/>
                <w:sz w:val="20"/>
                <w:szCs w:val="20"/>
              </w:rPr>
            </w:pPr>
          </w:p>
        </w:tc>
        <w:tc>
          <w:tcPr>
            <w:tcW w:w="282" w:type="pct"/>
          </w:tcPr>
          <w:p w14:paraId="04C75E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08CBF48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4202F9C7"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952AFC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282" w:type="pct"/>
          </w:tcPr>
          <w:p w14:paraId="1E7E0D6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594A572"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EE9E5DF"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282" w:type="pct"/>
            <w:vAlign w:val="bottom"/>
          </w:tcPr>
          <w:p w14:paraId="0DA3283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629C0710"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2B60B39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6523EDD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Female</w:t>
            </w:r>
          </w:p>
        </w:tc>
        <w:tc>
          <w:tcPr>
            <w:tcW w:w="282" w:type="pct"/>
          </w:tcPr>
          <w:p w14:paraId="5267506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16C7EC5F"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4A6910BB"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Male</w:t>
            </w:r>
          </w:p>
        </w:tc>
        <w:tc>
          <w:tcPr>
            <w:tcW w:w="282" w:type="pct"/>
            <w:vAlign w:val="bottom"/>
          </w:tcPr>
          <w:p w14:paraId="692846E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0EC3C026"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09A97CC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1209701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Own Home</w:t>
            </w:r>
          </w:p>
        </w:tc>
        <w:tc>
          <w:tcPr>
            <w:tcW w:w="282" w:type="pct"/>
          </w:tcPr>
          <w:p w14:paraId="127ADD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06AF17CC"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532A196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282" w:type="pct"/>
            <w:vAlign w:val="bottom"/>
          </w:tcPr>
          <w:p w14:paraId="17AC99B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0630A41C"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C3025C" w:rsidRPr="00837293" w14:paraId="6D550B8A"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11D0578" w14:textId="40D89D4A"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NS-SEC</w:t>
            </w:r>
            <w:r w:rsidR="00303092">
              <w:rPr>
                <w:rFonts w:ascii="Book Antiqua" w:hAnsi="Book Antiqua"/>
                <w:color w:val="auto"/>
                <w:sz w:val="20"/>
                <w:szCs w:val="20"/>
              </w:rPr>
              <w:t xml:space="preserve"> </w:t>
            </w:r>
            <w:r w:rsidR="00303092">
              <w:rPr>
                <w:rFonts w:ascii="Book Antiqua" w:hAnsi="Book Antiqua"/>
                <w:color w:val="auto"/>
                <w:sz w:val="24"/>
                <w:szCs w:val="24"/>
              </w:rPr>
              <w:t>(SOC 2000)</w:t>
            </w:r>
          </w:p>
        </w:tc>
        <w:tc>
          <w:tcPr>
            <w:tcW w:w="282" w:type="pct"/>
          </w:tcPr>
          <w:p w14:paraId="216794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0957BFB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1.1</w:t>
            </w:r>
          </w:p>
        </w:tc>
        <w:tc>
          <w:tcPr>
            <w:tcW w:w="282" w:type="pct"/>
            <w:vAlign w:val="bottom"/>
          </w:tcPr>
          <w:p w14:paraId="491D6FD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C3025C" w:rsidRPr="00837293" w14:paraId="00CC363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1.2</w:t>
            </w:r>
          </w:p>
        </w:tc>
        <w:tc>
          <w:tcPr>
            <w:tcW w:w="282" w:type="pct"/>
            <w:vAlign w:val="bottom"/>
          </w:tcPr>
          <w:p w14:paraId="1C9D268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C3025C" w:rsidRPr="00837293" w14:paraId="68FB888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2</w:t>
            </w:r>
          </w:p>
        </w:tc>
        <w:tc>
          <w:tcPr>
            <w:tcW w:w="282" w:type="pct"/>
          </w:tcPr>
          <w:p w14:paraId="574DCF4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C3025C" w:rsidRPr="00837293" w14:paraId="5190EFE8"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3</w:t>
            </w:r>
          </w:p>
        </w:tc>
        <w:tc>
          <w:tcPr>
            <w:tcW w:w="282" w:type="pct"/>
            <w:vAlign w:val="bottom"/>
          </w:tcPr>
          <w:p w14:paraId="58F3822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C3025C" w:rsidRPr="00837293" w14:paraId="49F409D8"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4</w:t>
            </w:r>
          </w:p>
        </w:tc>
        <w:tc>
          <w:tcPr>
            <w:tcW w:w="282" w:type="pct"/>
            <w:vAlign w:val="bottom"/>
          </w:tcPr>
          <w:p w14:paraId="6C0481E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C3025C" w:rsidRPr="00837293" w14:paraId="60182337"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5</w:t>
            </w:r>
          </w:p>
        </w:tc>
        <w:tc>
          <w:tcPr>
            <w:tcW w:w="282" w:type="pct"/>
            <w:vAlign w:val="bottom"/>
          </w:tcPr>
          <w:p w14:paraId="259CD44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C3025C" w:rsidRPr="00837293" w14:paraId="0B66629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6</w:t>
            </w:r>
          </w:p>
        </w:tc>
        <w:tc>
          <w:tcPr>
            <w:tcW w:w="282" w:type="pct"/>
            <w:vAlign w:val="bottom"/>
          </w:tcPr>
          <w:p w14:paraId="78C19527"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C3025C" w:rsidRPr="00837293" w14:paraId="6D7ED543"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C3025C" w:rsidRPr="00303092" w:rsidRDefault="00C3025C" w:rsidP="00C3025C">
            <w:pPr>
              <w:rPr>
                <w:rFonts w:ascii="Book Antiqua" w:hAnsi="Book Antiqua"/>
                <w:i/>
                <w:iCs/>
                <w:color w:val="auto"/>
                <w:sz w:val="20"/>
                <w:szCs w:val="20"/>
              </w:rPr>
            </w:pPr>
            <w:r w:rsidRPr="00303092">
              <w:rPr>
                <w:rFonts w:ascii="Book Antiqua" w:hAnsi="Book Antiqua"/>
                <w:i/>
                <w:iCs/>
                <w:color w:val="auto"/>
                <w:sz w:val="20"/>
                <w:szCs w:val="20"/>
              </w:rPr>
              <w:t>7</w:t>
            </w:r>
          </w:p>
        </w:tc>
        <w:tc>
          <w:tcPr>
            <w:tcW w:w="282" w:type="pct"/>
            <w:vAlign w:val="bottom"/>
          </w:tcPr>
          <w:p w14:paraId="4E1DF19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C3025C" w:rsidRPr="00837293" w14:paraId="531644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C3025C" w:rsidRPr="00837293" w14:paraId="51967511"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C3025C" w:rsidRPr="00837293" w:rsidRDefault="00C3025C" w:rsidP="00C3025C">
            <w:pPr>
              <w:rPr>
                <w:rFonts w:ascii="Book Antiqua" w:hAnsi="Book Antiqua"/>
                <w:color w:val="auto"/>
                <w:sz w:val="20"/>
                <w:szCs w:val="20"/>
              </w:rPr>
            </w:pPr>
          </w:p>
        </w:tc>
        <w:tc>
          <w:tcPr>
            <w:tcW w:w="282" w:type="pct"/>
          </w:tcPr>
          <w:p w14:paraId="2E1F3DE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C3025C" w:rsidRPr="00837293" w14:paraId="5636471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C3025C" w:rsidRPr="00837293" w14:paraId="26726CB5"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C3025C" w:rsidRPr="00837293" w14:paraId="4F92511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C3025C" w:rsidRPr="00837293" w14:paraId="042B019C"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C3025C" w:rsidRPr="00837293" w14:paraId="2E87B8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C3025C" w:rsidRPr="00837293" w14:paraId="4605C13E" w14:textId="77777777" w:rsidTr="00AA6B39">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C3025C" w:rsidRPr="00837293" w:rsidRDefault="00C3025C" w:rsidP="00C3025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C3025C" w:rsidRPr="00837293" w14:paraId="2DB93C3A"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C3025C" w:rsidRPr="00837293" w:rsidRDefault="00C3025C" w:rsidP="00C3025C">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C3025C" w:rsidRPr="00837293" w:rsidRDefault="00C3025C" w:rsidP="00C3025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C3025C" w:rsidRPr="00837293" w14:paraId="739B6E0A" w14:textId="77777777" w:rsidTr="007770EC">
        <w:tc>
          <w:tcPr>
            <w:cnfStyle w:val="001000000000" w:firstRow="0" w:lastRow="0" w:firstColumn="1" w:lastColumn="0" w:oddVBand="0" w:evenVBand="0" w:oddHBand="0" w:evenHBand="0" w:firstRowFirstColumn="0" w:firstRowLastColumn="0" w:lastRowFirstColumn="0" w:lastRowLastColumn="0"/>
            <w:tcW w:w="5000" w:type="pct"/>
            <w:gridSpan w:val="9"/>
          </w:tcPr>
          <w:p w14:paraId="511C25BF" w14:textId="77777777"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6A14331" w14:textId="3FE0E894" w:rsidR="00C3025C" w:rsidRPr="00837293" w:rsidRDefault="00C3025C" w:rsidP="00C3025C">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39039F">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62" w:name="_Toc15605034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62"/>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63" w:name="_Toc15605034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63"/>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64" w:name="_Toc15605034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64"/>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65" w:name="_Toc1560503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65"/>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66"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66"/>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67" w:name="_Toc1560503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67"/>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68" w:name="_Toc1560503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68"/>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69" w:name="_Toc1560503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69"/>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70" w:name="_Toc150884467"/>
      <w:bookmarkStart w:id="171" w:name="_Toc152408195"/>
      <w:bookmarkStart w:id="172" w:name="_Toc156204314"/>
      <w:r w:rsidRPr="00837293">
        <w:t>Discussion and Conclusion</w:t>
      </w:r>
      <w:bookmarkEnd w:id="170"/>
      <w:bookmarkEnd w:id="171"/>
      <w:bookmarkEnd w:id="172"/>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w:t>
      </w:r>
      <w:proofErr w:type="gramStart"/>
      <w:r>
        <w:rPr>
          <w:rFonts w:ascii="Book Antiqua" w:hAnsi="Book Antiqua"/>
        </w:rPr>
        <w:t>class based</w:t>
      </w:r>
      <w:proofErr w:type="gramEnd"/>
      <w:r>
        <w:rPr>
          <w:rFonts w:ascii="Book Antiqua" w:hAnsi="Book Antiqua"/>
        </w:rPr>
        <w:t xml:space="preserve">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w:t>
      </w:r>
      <w:proofErr w:type="gramStart"/>
      <w:r>
        <w:rPr>
          <w:rFonts w:ascii="Book Antiqua" w:hAnsi="Book Antiqua"/>
        </w:rPr>
        <w:t>administrative</w:t>
      </w:r>
      <w:proofErr w:type="gramEnd"/>
      <w:r>
        <w:rPr>
          <w:rFonts w:ascii="Book Antiqua" w:hAnsi="Book Antiqua"/>
        </w:rPr>
        <w:t xml:space="preser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w:t>
      </w:r>
      <w:proofErr w:type="gramStart"/>
      <w:r>
        <w:rPr>
          <w:rFonts w:ascii="Book Antiqua" w:hAnsi="Book Antiqua"/>
        </w:rPr>
        <w:t>entering into</w:t>
      </w:r>
      <w:proofErr w:type="gramEnd"/>
      <w:r>
        <w:rPr>
          <w:rFonts w:ascii="Book Antiqua" w:hAnsi="Book Antiqua"/>
        </w:rPr>
        <w:t xml:space="preserve">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w:t>
      </w:r>
      <w:proofErr w:type="gramStart"/>
      <w:r>
        <w:rPr>
          <w:rFonts w:ascii="Book Antiqua" w:hAnsi="Book Antiqua"/>
        </w:rPr>
        <w:t>home owners</w:t>
      </w:r>
      <w:proofErr w:type="gramEnd"/>
      <w:r>
        <w:rPr>
          <w:rFonts w:ascii="Book Antiqua" w:hAnsi="Book Antiqua"/>
        </w:rPr>
        <w:t xml:space="preserve">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73" w:name="_Toc150884468"/>
      <w:bookmarkStart w:id="174" w:name="_Toc152408196"/>
      <w:bookmarkStart w:id="175" w:name="_Toc156204315"/>
      <w:r w:rsidRPr="00837293">
        <w:t>Sensitivity Analysis of Independent Variables</w:t>
      </w:r>
      <w:bookmarkEnd w:id="173"/>
      <w:bookmarkEnd w:id="174"/>
      <w:bookmarkEnd w:id="175"/>
    </w:p>
    <w:p w14:paraId="032F41AC" w14:textId="7E2B8D9E"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w:t>
      </w:r>
      <w:r w:rsidR="00036E59">
        <w:rPr>
          <w:rFonts w:ascii="Book Antiqua" w:hAnsi="Book Antiqua"/>
        </w:rPr>
        <w:t>individuals</w:t>
      </w:r>
      <w:r w:rsidR="00DD6D7D">
        <w:rPr>
          <w:rFonts w:ascii="Book Antiqua" w:hAnsi="Book Antiqua"/>
        </w:rPr>
        <w:t xml:space="preserve"> within certain class origins with selected economic activity outcomes. The task of this next chapter is to explore if </w:t>
      </w:r>
      <w:proofErr w:type="gramStart"/>
      <w:r w:rsidR="00DD6D7D">
        <w:rPr>
          <w:rFonts w:ascii="Book Antiqua" w:hAnsi="Book Antiqua"/>
        </w:rPr>
        <w:t xml:space="preserve">this </w:t>
      </w:r>
      <w:r w:rsidR="00DD6D7D">
        <w:rPr>
          <w:rFonts w:ascii="Book Antiqua" w:hAnsi="Book Antiqua"/>
        </w:rPr>
        <w:lastRenderedPageBreak/>
        <w:t>phenomena</w:t>
      </w:r>
      <w:proofErr w:type="gramEnd"/>
      <w:r w:rsidR="00DD6D7D">
        <w:rPr>
          <w:rFonts w:ascii="Book Antiqua" w:hAnsi="Book Antiqua"/>
        </w:rPr>
        <w:t xml:space="preserve">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76" w:name="_Toc152408197"/>
      <w:bookmarkStart w:id="177" w:name="_Toc156204316"/>
      <w:r w:rsidRPr="00837293">
        <w:t>Testing Measures of Parental Social Class</w:t>
      </w:r>
      <w:bookmarkEnd w:id="176"/>
      <w:bookmarkEnd w:id="177"/>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w:t>
      </w:r>
      <w:proofErr w:type="gramStart"/>
      <w:r w:rsidR="00FD6F6A">
        <w:rPr>
          <w:rFonts w:ascii="Book Antiqua" w:hAnsi="Book Antiqua"/>
          <w:sz w:val="24"/>
          <w:szCs w:val="24"/>
        </w:rPr>
        <w:t>nor</w:t>
      </w:r>
      <w:proofErr w:type="gramEnd"/>
      <w:r w:rsidR="00FD6F6A">
        <w:rPr>
          <w:rFonts w:ascii="Book Antiqua" w:hAnsi="Book Antiqua"/>
          <w:sz w:val="24"/>
          <w:szCs w:val="24"/>
        </w:rPr>
        <w:t xml:space="preserve">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39039F">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w:t>
      </w:r>
      <w:proofErr w:type="gramStart"/>
      <w:r w:rsidR="00FD6F6A">
        <w:rPr>
          <w:rFonts w:ascii="Book Antiqua" w:hAnsi="Book Antiqua"/>
          <w:sz w:val="24"/>
          <w:szCs w:val="24"/>
        </w:rPr>
        <w:t>metric based</w:t>
      </w:r>
      <w:proofErr w:type="gramEnd"/>
      <w:r w:rsidR="00FD6F6A">
        <w:rPr>
          <w:rFonts w:ascii="Book Antiqua" w:hAnsi="Book Antiqua"/>
          <w:sz w:val="24"/>
          <w:szCs w:val="24"/>
        </w:rPr>
        <w:t xml:space="preserve"> measures, and that the difference between CAMSIS and RGSC models with respect to said goodness-of-fit statistics is marginal, the RGSC model is selected for further investigation going forward. </w:t>
      </w:r>
    </w:p>
    <w:p w14:paraId="3C9CA9A3" w14:textId="5B4709EB" w:rsidR="00D24434" w:rsidRPr="00837293" w:rsidRDefault="00D24434" w:rsidP="00AE3B45">
      <w:pPr>
        <w:pStyle w:val="Caption"/>
      </w:pPr>
      <w:bookmarkStart w:id="178" w:name="_Toc156204401"/>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12</w:t>
      </w:r>
      <w:r w:rsidR="00DB0098">
        <w:fldChar w:fldCharType="end"/>
      </w:r>
      <w:r w:rsidRPr="00837293">
        <w:t xml:space="preserve"> Sensitivity analyses of alternative measures of parental social stratification</w:t>
      </w:r>
      <w:bookmarkEnd w:id="178"/>
    </w:p>
    <w:tbl>
      <w:tblPr>
        <w:tblStyle w:val="GridTable6Colorful"/>
        <w:tblW w:w="14346" w:type="dxa"/>
        <w:tblLook w:val="04A0" w:firstRow="1" w:lastRow="0" w:firstColumn="1" w:lastColumn="0" w:noHBand="0" w:noVBand="1"/>
      </w:tblPr>
      <w:tblGrid>
        <w:gridCol w:w="2472"/>
        <w:gridCol w:w="734"/>
        <w:gridCol w:w="1000"/>
        <w:gridCol w:w="541"/>
        <w:gridCol w:w="866"/>
        <w:gridCol w:w="700"/>
        <w:gridCol w:w="680"/>
        <w:gridCol w:w="1506"/>
        <w:gridCol w:w="541"/>
        <w:gridCol w:w="866"/>
        <w:gridCol w:w="700"/>
        <w:gridCol w:w="733"/>
        <w:gridCol w:w="900"/>
        <w:gridCol w:w="541"/>
        <w:gridCol w:w="866"/>
        <w:gridCol w:w="700"/>
      </w:tblGrid>
      <w:tr w:rsidR="00837293" w:rsidRPr="00303092" w14:paraId="7251DA9E" w14:textId="77777777" w:rsidTr="002C0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EF9A639" w14:textId="77777777" w:rsidR="004B17A9" w:rsidRPr="00303092" w:rsidRDefault="004B17A9" w:rsidP="00AA6B39">
            <w:pPr>
              <w:rPr>
                <w:rFonts w:ascii="Book Antiqua" w:hAnsi="Book Antiqua"/>
                <w:color w:val="auto"/>
                <w:sz w:val="20"/>
                <w:szCs w:val="20"/>
              </w:rPr>
            </w:pPr>
          </w:p>
        </w:tc>
        <w:tc>
          <w:tcPr>
            <w:tcW w:w="0" w:type="auto"/>
            <w:gridSpan w:val="5"/>
          </w:tcPr>
          <w:p w14:paraId="1A6A841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NS-SEC</w:t>
            </w:r>
          </w:p>
        </w:tc>
        <w:tc>
          <w:tcPr>
            <w:tcW w:w="4293" w:type="dxa"/>
            <w:gridSpan w:val="5"/>
          </w:tcPr>
          <w:p w14:paraId="035A46B8"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CAMSIS</w:t>
            </w:r>
          </w:p>
        </w:tc>
        <w:tc>
          <w:tcPr>
            <w:tcW w:w="0" w:type="auto"/>
            <w:gridSpan w:val="5"/>
          </w:tcPr>
          <w:p w14:paraId="3957A496" w14:textId="77777777" w:rsidR="004B17A9" w:rsidRPr="00303092"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RGSC</w:t>
            </w:r>
          </w:p>
        </w:tc>
      </w:tr>
      <w:tr w:rsidR="002C0DBD" w:rsidRPr="00303092" w14:paraId="789DBE0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93CCE38" w14:textId="178C84B6" w:rsidR="00B347F4" w:rsidRPr="00303092" w:rsidRDefault="00B347F4" w:rsidP="00B347F4">
            <w:pPr>
              <w:rPr>
                <w:rFonts w:ascii="Book Antiqua" w:hAnsi="Book Antiqua"/>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3CC006B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2DCDB807"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4819A475"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1AC6F40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5D8C43A6"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690C1D5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1506" w:type="dxa"/>
          </w:tcPr>
          <w:p w14:paraId="10CF1509"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366C01A"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47E48A60"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259D5221"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1F6479E2"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Coef.</w:t>
            </w:r>
          </w:p>
        </w:tc>
        <w:tc>
          <w:tcPr>
            <w:tcW w:w="0" w:type="auto"/>
          </w:tcPr>
          <w:p w14:paraId="6CA487E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c>
          <w:tcPr>
            <w:tcW w:w="0" w:type="auto"/>
          </w:tcPr>
          <w:p w14:paraId="7EFF6B1B"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Sig.</w:t>
            </w:r>
          </w:p>
        </w:tc>
        <w:tc>
          <w:tcPr>
            <w:tcW w:w="0" w:type="auto"/>
          </w:tcPr>
          <w:p w14:paraId="27BCED1C"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303092">
              <w:rPr>
                <w:rFonts w:ascii="Book Antiqua" w:hAnsi="Book Antiqua"/>
                <w:color w:val="auto"/>
                <w:sz w:val="20"/>
                <w:szCs w:val="20"/>
              </w:rPr>
              <w:t xml:space="preserve"> Prob.</w:t>
            </w:r>
          </w:p>
        </w:tc>
        <w:tc>
          <w:tcPr>
            <w:tcW w:w="0" w:type="auto"/>
          </w:tcPr>
          <w:p w14:paraId="15E12038" w14:textId="77777777" w:rsidR="00B347F4" w:rsidRPr="00303092" w:rsidRDefault="00B347F4" w:rsidP="00B347F4">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roofErr w:type="gramStart"/>
            <w:r w:rsidRPr="00303092">
              <w:rPr>
                <w:rFonts w:ascii="Book Antiqua" w:hAnsi="Book Antiqua"/>
                <w:color w:val="auto"/>
                <w:sz w:val="20"/>
                <w:szCs w:val="20"/>
              </w:rPr>
              <w:t>S.E</w:t>
            </w:r>
            <w:proofErr w:type="gramEnd"/>
          </w:p>
        </w:tc>
      </w:tr>
      <w:tr w:rsidR="002C0DBD" w:rsidRPr="00303092" w14:paraId="648E25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6905A3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Employment</w:t>
            </w:r>
          </w:p>
        </w:tc>
        <w:tc>
          <w:tcPr>
            <w:tcW w:w="0" w:type="auto"/>
          </w:tcPr>
          <w:p w14:paraId="7AE23F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389D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B90ED7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C4DC035"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0DD37FB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A5061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8D66DE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1F3B49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5D6501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6F9E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378C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B89A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A6A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2A83F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B8E97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4C6F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5329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6E1C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4C2E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96C3F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A4AE96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543503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126966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-1.37</w:t>
            </w:r>
          </w:p>
        </w:tc>
        <w:tc>
          <w:tcPr>
            <w:tcW w:w="0" w:type="auto"/>
            <w:vAlign w:val="bottom"/>
          </w:tcPr>
          <w:p w14:paraId="7098085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(0.24)</w:t>
            </w:r>
          </w:p>
        </w:tc>
        <w:tc>
          <w:tcPr>
            <w:tcW w:w="0" w:type="auto"/>
          </w:tcPr>
          <w:p w14:paraId="13844EE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5D43D1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4A38DCF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281FDB9" w14:textId="3B5735A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-1.33</w:t>
            </w:r>
          </w:p>
        </w:tc>
        <w:tc>
          <w:tcPr>
            <w:tcW w:w="1506" w:type="dxa"/>
            <w:vAlign w:val="bottom"/>
          </w:tcPr>
          <w:p w14:paraId="4FEF5DB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vAlign w:val="bottom"/>
          </w:tcPr>
          <w:p w14:paraId="2CEA7E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005F9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185F9E0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273DAC7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-1.38</w:t>
            </w:r>
          </w:p>
        </w:tc>
        <w:tc>
          <w:tcPr>
            <w:tcW w:w="0" w:type="auto"/>
            <w:vAlign w:val="bottom"/>
          </w:tcPr>
          <w:p w14:paraId="040EF14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0" w:type="auto"/>
          </w:tcPr>
          <w:p w14:paraId="4C4A2D2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4B2B8C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0" w:type="auto"/>
            <w:vAlign w:val="bottom"/>
          </w:tcPr>
          <w:p w14:paraId="6768CB4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1337520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6E854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79F335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EBF20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9CD63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53712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3829848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BCDAC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C5F57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DBAE0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9AF2F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0B3E6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F403D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E9104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C89B4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6B56B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80BD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0E9BE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1C6403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93572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1506" w:type="dxa"/>
            <w:vAlign w:val="bottom"/>
          </w:tcPr>
          <w:p w14:paraId="628094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9D987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357E7C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5075DF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(0.22)</w:t>
            </w:r>
          </w:p>
        </w:tc>
        <w:tc>
          <w:tcPr>
            <w:tcW w:w="0" w:type="auto"/>
          </w:tcPr>
          <w:p w14:paraId="717897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616309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AEBA2F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2CD8E0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948B9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66CCB8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C5324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2CB63C4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66328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C7082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4C2F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B4D1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0C85B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98CFA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70C4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440B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24F8F35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6C8FD9E"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77B66E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vAlign w:val="bottom"/>
          </w:tcPr>
          <w:p w14:paraId="2CC328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5F270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798A7BE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0C00FC1" w14:textId="2B7DF78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32939D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F9D38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32F7A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F7CE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0.30</w:t>
            </w:r>
          </w:p>
        </w:tc>
        <w:tc>
          <w:tcPr>
            <w:tcW w:w="0" w:type="auto"/>
            <w:vAlign w:val="bottom"/>
          </w:tcPr>
          <w:p w14:paraId="5594A22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421E88A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165DBB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6D98EFE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D9D3A95" w14:textId="7A4316B2"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13DD53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30AB5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881EB9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3832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9E71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420E02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6FB88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AA471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F6768F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B38362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668273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3BE826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40A8293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4282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8527D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D32D8E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22B7AB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B2CAD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C1002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F058C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2DC885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0166D1E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61E1FF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356DBD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63DA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6D33FA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80803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682EF8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62FC61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BD934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0FC82C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(0.42)</w:t>
            </w:r>
          </w:p>
        </w:tc>
        <w:tc>
          <w:tcPr>
            <w:tcW w:w="0" w:type="auto"/>
          </w:tcPr>
          <w:p w14:paraId="4D9A488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52260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2CFD3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C6F82B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1CE1BD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1B0E10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169107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C858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9DDB1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043E7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CF593C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5432D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074790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44A90E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49C04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50FD65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3DD17E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33EB97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2DD576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79A444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DF662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5EF03B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B9F68C2" w14:textId="485DE29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4D828C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1506" w:type="dxa"/>
            <w:vAlign w:val="bottom"/>
          </w:tcPr>
          <w:p w14:paraId="69EFAA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2A7EF57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39AA1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3E32A7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38457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DDF7EB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6E0787" w14:textId="18226F81"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123988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64350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B7E7354"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20C2C3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3808DA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AAA21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719271C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r>
      <w:tr w:rsidR="002C0DBD" w:rsidRPr="00303092" w14:paraId="3A3A2F6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D1B351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07D133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CC993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51A07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A821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DD2D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2CD8A3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39833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6A6BDE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43AC6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tcPr>
          <w:p w14:paraId="01C3E8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605DDCA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23BA4A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2527E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2CED7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tcPr>
          <w:p w14:paraId="1B9282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57E7C2D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BE6699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216E13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7276F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tcPr>
          <w:p w14:paraId="41E4C3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9EE05A2"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12A07B2"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747618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DDD87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415C0F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71EFEAA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B5AF9DB"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lastRenderedPageBreak/>
              <w:t>Intercept</w:t>
            </w:r>
          </w:p>
        </w:tc>
        <w:tc>
          <w:tcPr>
            <w:tcW w:w="0" w:type="auto"/>
            <w:vAlign w:val="bottom"/>
          </w:tcPr>
          <w:p w14:paraId="6C3036E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vAlign w:val="bottom"/>
          </w:tcPr>
          <w:p w14:paraId="10B6140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342A421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5436D42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76E8C3"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ACC6AF1" w14:textId="10A24F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0.15</w:t>
            </w:r>
          </w:p>
        </w:tc>
        <w:tc>
          <w:tcPr>
            <w:tcW w:w="1506" w:type="dxa"/>
            <w:vAlign w:val="bottom"/>
          </w:tcPr>
          <w:p w14:paraId="7F2F5AD1" w14:textId="4D048DC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(0.43)</w:t>
            </w:r>
          </w:p>
        </w:tc>
        <w:tc>
          <w:tcPr>
            <w:tcW w:w="0" w:type="auto"/>
          </w:tcPr>
          <w:p w14:paraId="56BBF7C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-1.32</w:t>
            </w:r>
          </w:p>
        </w:tc>
        <w:tc>
          <w:tcPr>
            <w:tcW w:w="0" w:type="auto"/>
            <w:vAlign w:val="bottom"/>
          </w:tcPr>
          <w:p w14:paraId="030AC52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4F3A92B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151BEB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2756F29"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C0AEE74" w14:textId="77777777" w:rsidR="004B17A9" w:rsidRPr="00303092" w:rsidRDefault="004B17A9" w:rsidP="00AA6B39">
            <w:pPr>
              <w:rPr>
                <w:rFonts w:ascii="Book Antiqua" w:hAnsi="Book Antiqua"/>
                <w:color w:val="auto"/>
                <w:sz w:val="20"/>
                <w:szCs w:val="20"/>
              </w:rPr>
            </w:pPr>
          </w:p>
        </w:tc>
        <w:tc>
          <w:tcPr>
            <w:tcW w:w="0" w:type="auto"/>
          </w:tcPr>
          <w:p w14:paraId="6A6A98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4B225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45FDAF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36642A"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School </w:t>
            </w:r>
          </w:p>
        </w:tc>
        <w:tc>
          <w:tcPr>
            <w:tcW w:w="0" w:type="auto"/>
          </w:tcPr>
          <w:p w14:paraId="17AD8B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946B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80D4C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A14CC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0AD5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AA380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F3402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6F306F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B693FC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C604BBD" w14:textId="77777777" w:rsidR="004B17A9" w:rsidRPr="00303092" w:rsidRDefault="004B17A9" w:rsidP="00AA6B39">
            <w:pPr>
              <w:rPr>
                <w:rFonts w:ascii="Book Antiqua" w:hAnsi="Book Antiqua"/>
                <w:color w:val="auto"/>
                <w:sz w:val="20"/>
                <w:szCs w:val="20"/>
              </w:rPr>
            </w:pPr>
          </w:p>
        </w:tc>
        <w:tc>
          <w:tcPr>
            <w:tcW w:w="0" w:type="auto"/>
          </w:tcPr>
          <w:p w14:paraId="05465DD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3173B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A61A62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C1BB99"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Training &amp; Apprenticeships</w:t>
            </w:r>
          </w:p>
        </w:tc>
        <w:tc>
          <w:tcPr>
            <w:tcW w:w="0" w:type="auto"/>
          </w:tcPr>
          <w:p w14:paraId="664696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77216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6E86BEA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F2F0691"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4A1BEC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D6F617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61F01723"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24DD1C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3E75C4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0F3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3772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31E50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1452D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FBAF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9F761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2B5CA3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1B81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13CB2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08699D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DA62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17F3DF70"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2B47D25"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131CFB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-1.87</w:t>
            </w:r>
          </w:p>
        </w:tc>
        <w:tc>
          <w:tcPr>
            <w:tcW w:w="0" w:type="auto"/>
            <w:vAlign w:val="bottom"/>
          </w:tcPr>
          <w:p w14:paraId="1EFA0F6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7A2C8766"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95356B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2D33156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1BC81517" w14:textId="19FA21B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-1.80</w:t>
            </w:r>
          </w:p>
        </w:tc>
        <w:tc>
          <w:tcPr>
            <w:tcW w:w="1506" w:type="dxa"/>
            <w:vAlign w:val="bottom"/>
          </w:tcPr>
          <w:p w14:paraId="65DDC79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vAlign w:val="bottom"/>
          </w:tcPr>
          <w:p w14:paraId="083E69C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C0E0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-0.16</w:t>
            </w:r>
          </w:p>
        </w:tc>
        <w:tc>
          <w:tcPr>
            <w:tcW w:w="0" w:type="auto"/>
            <w:vAlign w:val="bottom"/>
          </w:tcPr>
          <w:p w14:paraId="1562A7CA"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04CBBF4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-1.85</w:t>
            </w:r>
          </w:p>
        </w:tc>
        <w:tc>
          <w:tcPr>
            <w:tcW w:w="0" w:type="auto"/>
            <w:vAlign w:val="bottom"/>
          </w:tcPr>
          <w:p w14:paraId="1776114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(0.28)</w:t>
            </w:r>
          </w:p>
        </w:tc>
        <w:tc>
          <w:tcPr>
            <w:tcW w:w="0" w:type="auto"/>
          </w:tcPr>
          <w:p w14:paraId="27810498"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1B99F91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-0.17</w:t>
            </w:r>
          </w:p>
        </w:tc>
        <w:tc>
          <w:tcPr>
            <w:tcW w:w="0" w:type="auto"/>
            <w:vAlign w:val="bottom"/>
          </w:tcPr>
          <w:p w14:paraId="7CF6825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9D09F8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1CF814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09EBC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FCCC1F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4DA60F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84B84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259DC1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3012395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62E37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C5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7CF3F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4B5336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68281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F1347C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5BD0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4220C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9411C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DA2AB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9F1424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6A19ABF"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30BA8A5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7F594C3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(0.23)</w:t>
            </w:r>
          </w:p>
        </w:tc>
        <w:tc>
          <w:tcPr>
            <w:tcW w:w="0" w:type="auto"/>
          </w:tcPr>
          <w:p w14:paraId="1FCDF7C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345B15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3B0CA64" w14:textId="25A56AD5"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0.25</w:t>
            </w:r>
          </w:p>
        </w:tc>
        <w:tc>
          <w:tcPr>
            <w:tcW w:w="1506" w:type="dxa"/>
            <w:vAlign w:val="bottom"/>
          </w:tcPr>
          <w:p w14:paraId="705147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7926614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03C5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5AED9B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0.27</w:t>
            </w:r>
          </w:p>
        </w:tc>
        <w:tc>
          <w:tcPr>
            <w:tcW w:w="0" w:type="auto"/>
            <w:vAlign w:val="bottom"/>
          </w:tcPr>
          <w:p w14:paraId="5FE3CB1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(0.22)</w:t>
            </w:r>
          </w:p>
        </w:tc>
        <w:tc>
          <w:tcPr>
            <w:tcW w:w="0" w:type="auto"/>
          </w:tcPr>
          <w:p w14:paraId="40F37B1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8E1CFE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7FC2B03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899A6E"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4F63D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BFDD6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69AB650"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0224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1960AD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2CEC028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528D8E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502DF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A3F2C3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048F9C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7ABE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E958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345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4E4F92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F3822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E6728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72E0CB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850F23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046898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56C034D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1506" w:type="dxa"/>
            <w:vAlign w:val="bottom"/>
          </w:tcPr>
          <w:p w14:paraId="48733C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(0.25)</w:t>
            </w:r>
          </w:p>
        </w:tc>
        <w:tc>
          <w:tcPr>
            <w:tcW w:w="0" w:type="auto"/>
          </w:tcPr>
          <w:p w14:paraId="07D66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0" w:type="auto"/>
            <w:vAlign w:val="bottom"/>
          </w:tcPr>
          <w:p w14:paraId="49827E5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tcPr>
          <w:p w14:paraId="3836E4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r>
      <w:tr w:rsidR="002C0DBD" w:rsidRPr="00303092" w14:paraId="6199329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CABAB43" w14:textId="6A08065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w:t>
            </w:r>
          </w:p>
        </w:tc>
        <w:tc>
          <w:tcPr>
            <w:tcW w:w="0" w:type="auto"/>
          </w:tcPr>
          <w:p w14:paraId="60D62C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057D2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01F2EA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D369CE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432E1F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(0.58)</w:t>
            </w:r>
          </w:p>
        </w:tc>
        <w:tc>
          <w:tcPr>
            <w:tcW w:w="0" w:type="auto"/>
          </w:tcPr>
          <w:p w14:paraId="489EED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(0.06)</w:t>
            </w:r>
          </w:p>
        </w:tc>
        <w:tc>
          <w:tcPr>
            <w:tcW w:w="0" w:type="auto"/>
          </w:tcPr>
          <w:p w14:paraId="0405AD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68E05E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2832D6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08A6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0F6A2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6F5266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74D7E1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32EAB50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(0.79)</w:t>
            </w:r>
          </w:p>
        </w:tc>
        <w:tc>
          <w:tcPr>
            <w:tcW w:w="0" w:type="auto"/>
          </w:tcPr>
          <w:p w14:paraId="7A3E9A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065D5C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6A879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1CCD742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5CFE49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33802E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77CE6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94AB7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A8910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75774D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12A8E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348D7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0EDD36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0ED340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(0.45)</w:t>
            </w:r>
          </w:p>
        </w:tc>
        <w:tc>
          <w:tcPr>
            <w:tcW w:w="0" w:type="auto"/>
          </w:tcPr>
          <w:p w14:paraId="023B02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042260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CB2D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4143A5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12327B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5CB7F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tcPr>
          <w:p w14:paraId="15CC9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512A85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750CF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868974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0F146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288E1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(0.39)</w:t>
            </w:r>
          </w:p>
        </w:tc>
        <w:tc>
          <w:tcPr>
            <w:tcW w:w="0" w:type="auto"/>
          </w:tcPr>
          <w:p w14:paraId="604C7A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tcPr>
          <w:p w14:paraId="1EB00A1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27EC73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7FCBEC9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F800C0E"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1E5B6B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(0.43)</w:t>
            </w:r>
          </w:p>
        </w:tc>
        <w:tc>
          <w:tcPr>
            <w:tcW w:w="0" w:type="auto"/>
          </w:tcPr>
          <w:p w14:paraId="023F33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tcPr>
          <w:p w14:paraId="77F55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AF843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FD49B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D3FC7F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22E69B8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(0.40)</w:t>
            </w:r>
          </w:p>
        </w:tc>
        <w:tc>
          <w:tcPr>
            <w:tcW w:w="0" w:type="auto"/>
          </w:tcPr>
          <w:p w14:paraId="538EB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549BDE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AA9FB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B808D2D"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E02E593" w14:textId="5BAB14AB"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102E13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1506" w:type="dxa"/>
            <w:vAlign w:val="bottom"/>
          </w:tcPr>
          <w:p w14:paraId="4C7DB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0D344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90B1E9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2AA13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06787E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30ADDBE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B4AD12" w14:textId="61DF1089"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77606E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17068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CC0EC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8DAAD2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183252E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55E7D7A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4A21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(0.78)</w:t>
            </w:r>
          </w:p>
        </w:tc>
        <w:tc>
          <w:tcPr>
            <w:tcW w:w="0" w:type="auto"/>
          </w:tcPr>
          <w:p w14:paraId="357682B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3EB1796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047DE7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02F3F9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87717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53582C2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8A299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9A7C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0DE434C4"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98BCE4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437503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FE14D2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(0.38)</w:t>
            </w:r>
          </w:p>
        </w:tc>
        <w:tc>
          <w:tcPr>
            <w:tcW w:w="0" w:type="auto"/>
          </w:tcPr>
          <w:p w14:paraId="58908E8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14A565AA"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6C90AC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AEA03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5FAE2D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(0.29)</w:t>
            </w:r>
          </w:p>
        </w:tc>
        <w:tc>
          <w:tcPr>
            <w:tcW w:w="0" w:type="auto"/>
          </w:tcPr>
          <w:p w14:paraId="58D3D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44C56DD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839E4F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501229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0E0D21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(0.36)</w:t>
            </w:r>
          </w:p>
        </w:tc>
        <w:tc>
          <w:tcPr>
            <w:tcW w:w="0" w:type="auto"/>
          </w:tcPr>
          <w:p w14:paraId="075470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r>
      <w:tr w:rsidR="002C0DBD" w:rsidRPr="00303092" w14:paraId="490951D5"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12BBFF"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1AC3140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08C5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6F9FBF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r>
      <w:tr w:rsidR="002C0DBD" w:rsidRPr="00303092" w14:paraId="2D49B80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059537C4"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889167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-1.48</w:t>
            </w:r>
          </w:p>
        </w:tc>
        <w:tc>
          <w:tcPr>
            <w:tcW w:w="0" w:type="auto"/>
            <w:vAlign w:val="bottom"/>
          </w:tcPr>
          <w:p w14:paraId="4E2EEEC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(0.32)</w:t>
            </w:r>
          </w:p>
        </w:tc>
        <w:tc>
          <w:tcPr>
            <w:tcW w:w="0" w:type="auto"/>
          </w:tcPr>
          <w:p w14:paraId="798A25B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3D517B9"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0FBEA00"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B4CDB04" w14:textId="4B6B9DF8"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0.34</w:t>
            </w:r>
          </w:p>
        </w:tc>
        <w:tc>
          <w:tcPr>
            <w:tcW w:w="1506" w:type="dxa"/>
            <w:vAlign w:val="bottom"/>
          </w:tcPr>
          <w:p w14:paraId="0E7AFA34" w14:textId="371955F1"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(0.45)</w:t>
            </w:r>
          </w:p>
        </w:tc>
        <w:tc>
          <w:tcPr>
            <w:tcW w:w="0" w:type="auto"/>
          </w:tcPr>
          <w:p w14:paraId="1EDD56E3"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-1.39</w:t>
            </w:r>
          </w:p>
        </w:tc>
        <w:tc>
          <w:tcPr>
            <w:tcW w:w="0" w:type="auto"/>
            <w:vAlign w:val="bottom"/>
          </w:tcPr>
          <w:p w14:paraId="29C1EE8B"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0FE920E4"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D9F8EDC"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2C0DBD" w:rsidRPr="00303092" w:rsidRDefault="002C0DBD" w:rsidP="002C0DB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1A200F38"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025BFE3" w14:textId="77777777" w:rsidR="004B17A9" w:rsidRPr="00303092" w:rsidRDefault="004B17A9" w:rsidP="00AA6B39">
            <w:pPr>
              <w:rPr>
                <w:rFonts w:ascii="Book Antiqua" w:hAnsi="Book Antiqua"/>
                <w:color w:val="auto"/>
                <w:sz w:val="20"/>
                <w:szCs w:val="20"/>
              </w:rPr>
            </w:pPr>
          </w:p>
        </w:tc>
        <w:tc>
          <w:tcPr>
            <w:tcW w:w="0" w:type="auto"/>
          </w:tcPr>
          <w:p w14:paraId="433F04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3BA412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52C2EB"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AF49C34"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Unemployment &amp; Out of Labour Force</w:t>
            </w:r>
          </w:p>
        </w:tc>
        <w:tc>
          <w:tcPr>
            <w:tcW w:w="0" w:type="auto"/>
          </w:tcPr>
          <w:p w14:paraId="75194DF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EABEC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6C9674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C0C891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Educational Attainment</w:t>
            </w:r>
          </w:p>
        </w:tc>
        <w:tc>
          <w:tcPr>
            <w:tcW w:w="0" w:type="auto"/>
          </w:tcPr>
          <w:p w14:paraId="77F4EB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7DA103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787984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78B93E3"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Less than five O’levels</w:t>
            </w:r>
          </w:p>
        </w:tc>
        <w:tc>
          <w:tcPr>
            <w:tcW w:w="0" w:type="auto"/>
          </w:tcPr>
          <w:p w14:paraId="40B55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735FB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D09E14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058040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9E48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42598B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4C45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8A272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40C31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2DED2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94E98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052E77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4D447EF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EA9F68"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Five or More O’levels</w:t>
            </w:r>
          </w:p>
        </w:tc>
        <w:tc>
          <w:tcPr>
            <w:tcW w:w="0" w:type="auto"/>
            <w:vAlign w:val="bottom"/>
          </w:tcPr>
          <w:p w14:paraId="7EF254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319CD93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69471A0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BE7E1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11F7583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9005AD2" w14:textId="2A3878F8"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-3.04</w:t>
            </w:r>
          </w:p>
        </w:tc>
        <w:tc>
          <w:tcPr>
            <w:tcW w:w="1506" w:type="dxa"/>
            <w:vAlign w:val="bottom"/>
          </w:tcPr>
          <w:p w14:paraId="7DA91B8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5B910F4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670535D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4DEE974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552D438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-3.18</w:t>
            </w:r>
          </w:p>
        </w:tc>
        <w:tc>
          <w:tcPr>
            <w:tcW w:w="0" w:type="auto"/>
            <w:vAlign w:val="bottom"/>
          </w:tcPr>
          <w:p w14:paraId="44852EC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(1.04)</w:t>
            </w:r>
          </w:p>
        </w:tc>
        <w:tc>
          <w:tcPr>
            <w:tcW w:w="0" w:type="auto"/>
          </w:tcPr>
          <w:p w14:paraId="44601E6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367AF8E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c>
          <w:tcPr>
            <w:tcW w:w="0" w:type="auto"/>
            <w:vAlign w:val="bottom"/>
          </w:tcPr>
          <w:p w14:paraId="26ACC6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0F94319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794E2"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Sex</w:t>
            </w:r>
          </w:p>
        </w:tc>
        <w:tc>
          <w:tcPr>
            <w:tcW w:w="0" w:type="auto"/>
          </w:tcPr>
          <w:p w14:paraId="1EA783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5BD0013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71FA80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33FE0A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Female</w:t>
            </w:r>
          </w:p>
        </w:tc>
        <w:tc>
          <w:tcPr>
            <w:tcW w:w="0" w:type="auto"/>
          </w:tcPr>
          <w:p w14:paraId="049921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01A27C7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8E1FE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BDF84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8E3701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184FEE5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4D7713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FD443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D1DAE5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B5AD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2CCD6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C0356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845CF7"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47E9F5C"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Male</w:t>
            </w:r>
          </w:p>
        </w:tc>
        <w:tc>
          <w:tcPr>
            <w:tcW w:w="0" w:type="auto"/>
            <w:vAlign w:val="bottom"/>
          </w:tcPr>
          <w:p w14:paraId="68B485C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2FC1727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2B5078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38BAB06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0.98</w:t>
            </w:r>
          </w:p>
        </w:tc>
        <w:tc>
          <w:tcPr>
            <w:tcW w:w="1506" w:type="dxa"/>
            <w:vAlign w:val="bottom"/>
          </w:tcPr>
          <w:p w14:paraId="6D0F163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(0.48)</w:t>
            </w:r>
          </w:p>
        </w:tc>
        <w:tc>
          <w:tcPr>
            <w:tcW w:w="0" w:type="auto"/>
          </w:tcPr>
          <w:p w14:paraId="76D44D4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49A50B5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454D88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(0.48)</w:t>
            </w:r>
          </w:p>
        </w:tc>
        <w:tc>
          <w:tcPr>
            <w:tcW w:w="0" w:type="auto"/>
          </w:tcPr>
          <w:p w14:paraId="17FCEEC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vAlign w:val="bottom"/>
          </w:tcPr>
          <w:p w14:paraId="5D60565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vAlign w:val="bottom"/>
          </w:tcPr>
          <w:p w14:paraId="53DCA3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r>
      <w:tr w:rsidR="002C0DBD" w:rsidRPr="00303092" w14:paraId="5B3914F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AEF4EBD"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Housing Tenure</w:t>
            </w:r>
          </w:p>
        </w:tc>
        <w:tc>
          <w:tcPr>
            <w:tcW w:w="0" w:type="auto"/>
          </w:tcPr>
          <w:p w14:paraId="09AC8EC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6D81BFF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2B1884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7E72DA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Own Home</w:t>
            </w:r>
          </w:p>
        </w:tc>
        <w:tc>
          <w:tcPr>
            <w:tcW w:w="0" w:type="auto"/>
          </w:tcPr>
          <w:p w14:paraId="3ACFA0F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A5FAF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3D4E8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68F60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572982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3843DB3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1E3ED9E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C3EA5B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676CB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CC2743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F1EDC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154F1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529D0E7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5B082" w14:textId="77777777" w:rsidR="002C0DBD" w:rsidRPr="00303092" w:rsidRDefault="002C0DBD" w:rsidP="002C0DBD">
            <w:pPr>
              <w:rPr>
                <w:rFonts w:ascii="Book Antiqua" w:hAnsi="Book Antiqua"/>
                <w:i/>
                <w:iCs/>
                <w:color w:val="auto"/>
                <w:sz w:val="20"/>
                <w:szCs w:val="20"/>
              </w:rPr>
            </w:pPr>
            <w:r w:rsidRPr="00303092">
              <w:rPr>
                <w:rFonts w:ascii="Book Antiqua" w:hAnsi="Book Antiqua"/>
                <w:i/>
                <w:iCs/>
                <w:color w:val="auto"/>
                <w:sz w:val="20"/>
                <w:szCs w:val="20"/>
              </w:rPr>
              <w:t>Don't Own Home</w:t>
            </w:r>
          </w:p>
        </w:tc>
        <w:tc>
          <w:tcPr>
            <w:tcW w:w="0" w:type="auto"/>
            <w:vAlign w:val="bottom"/>
          </w:tcPr>
          <w:p w14:paraId="3E1150B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0.26</w:t>
            </w:r>
          </w:p>
        </w:tc>
        <w:tc>
          <w:tcPr>
            <w:tcW w:w="0" w:type="auto"/>
            <w:vAlign w:val="bottom"/>
          </w:tcPr>
          <w:p w14:paraId="39526AC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29D7162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4A30828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420D7161" w14:textId="2DEACC8C"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0.18</w:t>
            </w:r>
          </w:p>
        </w:tc>
        <w:tc>
          <w:tcPr>
            <w:tcW w:w="1506" w:type="dxa"/>
            <w:vAlign w:val="bottom"/>
          </w:tcPr>
          <w:p w14:paraId="18C3706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(0.52)</w:t>
            </w:r>
          </w:p>
        </w:tc>
        <w:tc>
          <w:tcPr>
            <w:tcW w:w="0" w:type="auto"/>
          </w:tcPr>
          <w:p w14:paraId="1CBB006C"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5F3B4CC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00FE388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0.44</w:t>
            </w:r>
          </w:p>
        </w:tc>
        <w:tc>
          <w:tcPr>
            <w:tcW w:w="0" w:type="auto"/>
            <w:vAlign w:val="bottom"/>
          </w:tcPr>
          <w:p w14:paraId="33CA732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(0.54)</w:t>
            </w:r>
          </w:p>
        </w:tc>
        <w:tc>
          <w:tcPr>
            <w:tcW w:w="0" w:type="auto"/>
          </w:tcPr>
          <w:p w14:paraId="78B03AD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vAlign w:val="bottom"/>
          </w:tcPr>
          <w:p w14:paraId="2DA5F4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EE67D76"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E41EF22" w14:textId="281229F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NS-SEC</w:t>
            </w:r>
            <w:r w:rsidR="00303092" w:rsidRPr="00303092">
              <w:rPr>
                <w:rFonts w:ascii="Book Antiqua" w:hAnsi="Book Antiqua"/>
                <w:color w:val="auto"/>
                <w:sz w:val="20"/>
                <w:szCs w:val="20"/>
              </w:rPr>
              <w:t xml:space="preserve"> (SOC 2000) </w:t>
            </w:r>
          </w:p>
        </w:tc>
        <w:tc>
          <w:tcPr>
            <w:tcW w:w="0" w:type="auto"/>
          </w:tcPr>
          <w:p w14:paraId="727FD2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3546CD5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24B6E64B"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B67D37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1.1</w:t>
            </w:r>
          </w:p>
        </w:tc>
        <w:tc>
          <w:tcPr>
            <w:tcW w:w="0" w:type="auto"/>
            <w:vAlign w:val="bottom"/>
          </w:tcPr>
          <w:p w14:paraId="192732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(1070.37)</w:t>
            </w:r>
          </w:p>
        </w:tc>
        <w:tc>
          <w:tcPr>
            <w:tcW w:w="0" w:type="auto"/>
          </w:tcPr>
          <w:p w14:paraId="33CACA3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(0.01)</w:t>
            </w:r>
          </w:p>
        </w:tc>
        <w:tc>
          <w:tcPr>
            <w:tcW w:w="0" w:type="auto"/>
          </w:tcPr>
          <w:p w14:paraId="7FA6748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1506" w:type="dxa"/>
          </w:tcPr>
          <w:p w14:paraId="2FD0F75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EACD8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A75BB0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5194CF6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356AD0FC"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17ADA43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1.2</w:t>
            </w:r>
          </w:p>
        </w:tc>
        <w:tc>
          <w:tcPr>
            <w:tcW w:w="0" w:type="auto"/>
            <w:vAlign w:val="bottom"/>
          </w:tcPr>
          <w:p w14:paraId="7B80903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(1.26)</w:t>
            </w:r>
          </w:p>
        </w:tc>
        <w:tc>
          <w:tcPr>
            <w:tcW w:w="0" w:type="auto"/>
          </w:tcPr>
          <w:p w14:paraId="6718E2A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(0.04)</w:t>
            </w:r>
          </w:p>
        </w:tc>
        <w:tc>
          <w:tcPr>
            <w:tcW w:w="0" w:type="auto"/>
          </w:tcPr>
          <w:p w14:paraId="1CAB55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4053E8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60CF57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DE01688"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8CD48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76531DF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6DB0E8B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21B1D72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E97419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4BBB281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00C2B4D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A31C400"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w:t>
            </w:r>
          </w:p>
        </w:tc>
        <w:tc>
          <w:tcPr>
            <w:tcW w:w="0" w:type="auto"/>
            <w:vAlign w:val="bottom"/>
          </w:tcPr>
          <w:p w14:paraId="723911C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(759.94)</w:t>
            </w:r>
          </w:p>
        </w:tc>
        <w:tc>
          <w:tcPr>
            <w:tcW w:w="0" w:type="auto"/>
          </w:tcPr>
          <w:p w14:paraId="7ED511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tcPr>
          <w:p w14:paraId="01F7930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11D085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20B9826"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FA6B1"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vAlign w:val="bottom"/>
          </w:tcPr>
          <w:p w14:paraId="2FCABC4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(1.13)</w:t>
            </w:r>
          </w:p>
        </w:tc>
        <w:tc>
          <w:tcPr>
            <w:tcW w:w="0" w:type="auto"/>
          </w:tcPr>
          <w:p w14:paraId="0B17D4B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c>
          <w:tcPr>
            <w:tcW w:w="0" w:type="auto"/>
          </w:tcPr>
          <w:p w14:paraId="5DF9B91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503F23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26344B2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1D8C6A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vAlign w:val="bottom"/>
          </w:tcPr>
          <w:p w14:paraId="04495D7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(1.14)</w:t>
            </w:r>
          </w:p>
        </w:tc>
        <w:tc>
          <w:tcPr>
            <w:tcW w:w="0" w:type="auto"/>
          </w:tcPr>
          <w:p w14:paraId="492D7DE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24EB39B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F10E9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5E2CAC7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F3304E9"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6</w:t>
            </w:r>
          </w:p>
        </w:tc>
        <w:tc>
          <w:tcPr>
            <w:tcW w:w="0" w:type="auto"/>
            <w:vAlign w:val="bottom"/>
          </w:tcPr>
          <w:p w14:paraId="235022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(1.16)</w:t>
            </w:r>
          </w:p>
        </w:tc>
        <w:tc>
          <w:tcPr>
            <w:tcW w:w="0" w:type="auto"/>
          </w:tcPr>
          <w:p w14:paraId="4AD151B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(0.02)</w:t>
            </w:r>
          </w:p>
        </w:tc>
        <w:tc>
          <w:tcPr>
            <w:tcW w:w="0" w:type="auto"/>
          </w:tcPr>
          <w:p w14:paraId="65580AB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DA11FD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45C107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72E18A4D"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7</w:t>
            </w:r>
          </w:p>
        </w:tc>
        <w:tc>
          <w:tcPr>
            <w:tcW w:w="0" w:type="auto"/>
            <w:vAlign w:val="bottom"/>
          </w:tcPr>
          <w:p w14:paraId="51839ED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(1.15)</w:t>
            </w:r>
          </w:p>
        </w:tc>
        <w:tc>
          <w:tcPr>
            <w:tcW w:w="0" w:type="auto"/>
          </w:tcPr>
          <w:p w14:paraId="35F4348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tcPr>
          <w:p w14:paraId="29CFB8D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20F2CFC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00152E2F"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AF19D71" w14:textId="2D62FE3B"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CAMSIS</w:t>
            </w:r>
            <w:r w:rsidR="00303092" w:rsidRPr="00303092">
              <w:rPr>
                <w:rFonts w:ascii="Book Antiqua" w:hAnsi="Book Antiqua"/>
                <w:color w:val="auto"/>
                <w:sz w:val="20"/>
                <w:szCs w:val="20"/>
              </w:rPr>
              <w:t xml:space="preserve"> (SOC 2000)</w:t>
            </w:r>
          </w:p>
        </w:tc>
        <w:tc>
          <w:tcPr>
            <w:tcW w:w="0" w:type="auto"/>
          </w:tcPr>
          <w:p w14:paraId="5231F8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241300D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-0.04</w:t>
            </w:r>
          </w:p>
        </w:tc>
        <w:tc>
          <w:tcPr>
            <w:tcW w:w="1506" w:type="dxa"/>
            <w:vAlign w:val="bottom"/>
          </w:tcPr>
          <w:p w14:paraId="65E8D7FB" w14:textId="7D86986F"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(0.02)</w:t>
            </w:r>
          </w:p>
        </w:tc>
        <w:tc>
          <w:tcPr>
            <w:tcW w:w="0" w:type="auto"/>
          </w:tcPr>
          <w:p w14:paraId="30B2AE32" w14:textId="2D553B8E"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w:t>
            </w:r>
          </w:p>
        </w:tc>
        <w:tc>
          <w:tcPr>
            <w:tcW w:w="0" w:type="auto"/>
            <w:vAlign w:val="bottom"/>
          </w:tcPr>
          <w:p w14:paraId="51D1913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vAlign w:val="bottom"/>
          </w:tcPr>
          <w:p w14:paraId="6FBD28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(0.00)</w:t>
            </w:r>
          </w:p>
        </w:tc>
        <w:tc>
          <w:tcPr>
            <w:tcW w:w="0" w:type="auto"/>
          </w:tcPr>
          <w:p w14:paraId="46C691F5"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2C0DBD" w:rsidRPr="00303092" w14:paraId="586801D8"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4799845C" w14:textId="601FDC68"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RGSC</w:t>
            </w:r>
            <w:r w:rsidR="00303092" w:rsidRPr="00303092">
              <w:rPr>
                <w:rFonts w:ascii="Book Antiqua" w:hAnsi="Book Antiqua"/>
                <w:color w:val="auto"/>
                <w:sz w:val="20"/>
                <w:szCs w:val="20"/>
              </w:rPr>
              <w:t xml:space="preserve"> (SOC 2000)</w:t>
            </w:r>
          </w:p>
        </w:tc>
        <w:tc>
          <w:tcPr>
            <w:tcW w:w="0" w:type="auto"/>
          </w:tcPr>
          <w:p w14:paraId="67779B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49E9A7E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2C0DBD" w:rsidRPr="00303092" w14:paraId="4A19B9DC"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91B8EB7"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1</w:t>
            </w:r>
          </w:p>
        </w:tc>
        <w:tc>
          <w:tcPr>
            <w:tcW w:w="0" w:type="auto"/>
          </w:tcPr>
          <w:p w14:paraId="213ED4C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7BD4591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(1.27)</w:t>
            </w:r>
          </w:p>
        </w:tc>
        <w:tc>
          <w:tcPr>
            <w:tcW w:w="0" w:type="auto"/>
          </w:tcPr>
          <w:p w14:paraId="6182C98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r>
      <w:tr w:rsidR="002C0DBD" w:rsidRPr="00303092" w14:paraId="2270B46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FC1AEA"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2</w:t>
            </w:r>
          </w:p>
        </w:tc>
        <w:tc>
          <w:tcPr>
            <w:tcW w:w="0" w:type="auto"/>
          </w:tcPr>
          <w:p w14:paraId="7DA175B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60ED4B7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Ref.</w:t>
            </w:r>
          </w:p>
        </w:tc>
        <w:tc>
          <w:tcPr>
            <w:tcW w:w="0" w:type="auto"/>
          </w:tcPr>
          <w:p w14:paraId="47D5D7F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71CC3D0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99E8C1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r>
      <w:tr w:rsidR="002C0DBD" w:rsidRPr="00303092" w14:paraId="39323D19"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8C6BFA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3NM</w:t>
            </w:r>
          </w:p>
        </w:tc>
        <w:tc>
          <w:tcPr>
            <w:tcW w:w="0" w:type="auto"/>
          </w:tcPr>
          <w:p w14:paraId="5BB2F50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1678BE6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(737.60)</w:t>
            </w:r>
          </w:p>
        </w:tc>
        <w:tc>
          <w:tcPr>
            <w:tcW w:w="0" w:type="auto"/>
          </w:tcPr>
          <w:p w14:paraId="3B2EE97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203C215F"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5EC105"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3M</w:t>
            </w:r>
          </w:p>
        </w:tc>
        <w:tc>
          <w:tcPr>
            <w:tcW w:w="0" w:type="auto"/>
          </w:tcPr>
          <w:p w14:paraId="691FCDF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FD1CEA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012CD78D"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DD9032B"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4</w:t>
            </w:r>
          </w:p>
        </w:tc>
        <w:tc>
          <w:tcPr>
            <w:tcW w:w="0" w:type="auto"/>
          </w:tcPr>
          <w:p w14:paraId="495B514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506" w:type="dxa"/>
          </w:tcPr>
          <w:p w14:paraId="2B7DA27A"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(1.25)</w:t>
            </w:r>
          </w:p>
        </w:tc>
        <w:tc>
          <w:tcPr>
            <w:tcW w:w="0" w:type="auto"/>
          </w:tcPr>
          <w:p w14:paraId="612618F1"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(0.01)</w:t>
            </w:r>
          </w:p>
        </w:tc>
      </w:tr>
      <w:tr w:rsidR="002C0DBD" w:rsidRPr="00303092" w14:paraId="3AC75BFE"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3055EDD4" w14:textId="77777777" w:rsidR="004B17A9" w:rsidRPr="00303092" w:rsidRDefault="004B17A9" w:rsidP="00AA6B39">
            <w:pPr>
              <w:rPr>
                <w:rFonts w:ascii="Book Antiqua" w:hAnsi="Book Antiqua"/>
                <w:i/>
                <w:iCs/>
                <w:color w:val="auto"/>
                <w:sz w:val="20"/>
                <w:szCs w:val="20"/>
              </w:rPr>
            </w:pPr>
            <w:r w:rsidRPr="00303092">
              <w:rPr>
                <w:rFonts w:ascii="Book Antiqua" w:hAnsi="Book Antiqua"/>
                <w:i/>
                <w:iCs/>
                <w:color w:val="auto"/>
                <w:sz w:val="20"/>
                <w:szCs w:val="20"/>
              </w:rPr>
              <w:t>5</w:t>
            </w:r>
          </w:p>
        </w:tc>
        <w:tc>
          <w:tcPr>
            <w:tcW w:w="0" w:type="auto"/>
          </w:tcPr>
          <w:p w14:paraId="6B919AE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506" w:type="dxa"/>
          </w:tcPr>
          <w:p w14:paraId="728EBAD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w:t>
            </w:r>
          </w:p>
        </w:tc>
        <w:tc>
          <w:tcPr>
            <w:tcW w:w="0" w:type="auto"/>
          </w:tcPr>
          <w:p w14:paraId="739CA76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(0.03)</w:t>
            </w:r>
          </w:p>
        </w:tc>
      </w:tr>
      <w:tr w:rsidR="002C0DBD" w:rsidRPr="00303092" w14:paraId="2901199E"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20E662" w14:textId="77777777" w:rsidR="002C0DBD" w:rsidRPr="00303092" w:rsidRDefault="002C0DBD" w:rsidP="002C0DBD">
            <w:pPr>
              <w:rPr>
                <w:rFonts w:ascii="Book Antiqua" w:hAnsi="Book Antiqua"/>
                <w:color w:val="auto"/>
                <w:sz w:val="20"/>
                <w:szCs w:val="20"/>
              </w:rPr>
            </w:pPr>
            <w:r w:rsidRPr="00303092">
              <w:rPr>
                <w:rFonts w:ascii="Book Antiqua" w:hAnsi="Book Antiqua"/>
                <w:color w:val="auto"/>
                <w:sz w:val="20"/>
                <w:szCs w:val="20"/>
              </w:rPr>
              <w:t>Intercept</w:t>
            </w:r>
          </w:p>
        </w:tc>
        <w:tc>
          <w:tcPr>
            <w:tcW w:w="0" w:type="auto"/>
            <w:vAlign w:val="bottom"/>
          </w:tcPr>
          <w:p w14:paraId="4232FF8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-4.23</w:t>
            </w:r>
          </w:p>
        </w:tc>
        <w:tc>
          <w:tcPr>
            <w:tcW w:w="0" w:type="auto"/>
            <w:vAlign w:val="bottom"/>
          </w:tcPr>
          <w:p w14:paraId="398224FA"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(1.05)</w:t>
            </w:r>
          </w:p>
        </w:tc>
        <w:tc>
          <w:tcPr>
            <w:tcW w:w="0" w:type="auto"/>
            <w:vAlign w:val="bottom"/>
          </w:tcPr>
          <w:p w14:paraId="50D16E79"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0D88082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w:t>
            </w:r>
          </w:p>
        </w:tc>
        <w:tc>
          <w:tcPr>
            <w:tcW w:w="0" w:type="auto"/>
          </w:tcPr>
          <w:p w14:paraId="36AC8A3E"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4601A09B"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-0.99</w:t>
            </w:r>
          </w:p>
        </w:tc>
        <w:tc>
          <w:tcPr>
            <w:tcW w:w="1506" w:type="dxa"/>
            <w:vAlign w:val="bottom"/>
          </w:tcPr>
          <w:p w14:paraId="00B5B103" w14:textId="2E078E59"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sz w:val="20"/>
                <w:szCs w:val="20"/>
              </w:rPr>
              <w:t>(0.98)</w:t>
            </w:r>
          </w:p>
        </w:tc>
        <w:tc>
          <w:tcPr>
            <w:tcW w:w="0" w:type="auto"/>
          </w:tcPr>
          <w:p w14:paraId="55547E34"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-4.79</w:t>
            </w:r>
          </w:p>
        </w:tc>
        <w:tc>
          <w:tcPr>
            <w:tcW w:w="0" w:type="auto"/>
            <w:vAlign w:val="bottom"/>
          </w:tcPr>
          <w:p w14:paraId="2CB2BEBF"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(1.06)</w:t>
            </w:r>
          </w:p>
        </w:tc>
        <w:tc>
          <w:tcPr>
            <w:tcW w:w="0" w:type="auto"/>
          </w:tcPr>
          <w:p w14:paraId="604C79F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w:t>
            </w:r>
          </w:p>
        </w:tc>
        <w:tc>
          <w:tcPr>
            <w:tcW w:w="0" w:type="auto"/>
          </w:tcPr>
          <w:p w14:paraId="70F06ECB"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2C0DBD" w:rsidRPr="00303092" w:rsidRDefault="002C0DBD" w:rsidP="002C0DB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303092" w14:paraId="69A924F5"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2A407F18"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Number of observations</w:t>
            </w:r>
          </w:p>
        </w:tc>
        <w:tc>
          <w:tcPr>
            <w:tcW w:w="0" w:type="auto"/>
            <w:gridSpan w:val="5"/>
          </w:tcPr>
          <w:p w14:paraId="07587425" w14:textId="77777777" w:rsidR="004B17A9" w:rsidRPr="00303092" w:rsidRDefault="004B17A9" w:rsidP="00AA6B39">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4293" w:type="dxa"/>
            <w:gridSpan w:val="5"/>
          </w:tcPr>
          <w:p w14:paraId="676C5A4C"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 xml:space="preserve">723 </w:t>
            </w:r>
          </w:p>
        </w:tc>
      </w:tr>
      <w:tr w:rsidR="00837293" w:rsidRPr="00303092" w14:paraId="28D02187"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8FBBAE0" w14:textId="59FDA8C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r w:rsidR="00A73C77" w:rsidRPr="00303092">
              <w:rPr>
                <w:rFonts w:ascii="Book Antiqua" w:eastAsiaTheme="minorEastAsia" w:hAnsi="Book Antiqua"/>
                <w:b w:val="0"/>
                <w:bCs w:val="0"/>
                <w:color w:val="auto"/>
                <w:sz w:val="20"/>
                <w:szCs w:val="20"/>
              </w:rPr>
              <w:t xml:space="preserve"> </w:t>
            </w:r>
          </w:p>
        </w:tc>
        <w:tc>
          <w:tcPr>
            <w:tcW w:w="0" w:type="auto"/>
            <w:gridSpan w:val="5"/>
          </w:tcPr>
          <w:p w14:paraId="0C3CDE1F" w14:textId="77777777" w:rsidR="004B17A9" w:rsidRPr="00303092" w:rsidRDefault="004B17A9" w:rsidP="00AA6B39">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0.12</w:t>
            </w:r>
          </w:p>
        </w:tc>
        <w:tc>
          <w:tcPr>
            <w:tcW w:w="4293" w:type="dxa"/>
            <w:gridSpan w:val="5"/>
          </w:tcPr>
          <w:p w14:paraId="16220E53"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0.10</w:t>
            </w:r>
          </w:p>
        </w:tc>
        <w:tc>
          <w:tcPr>
            <w:tcW w:w="0" w:type="auto"/>
            <w:gridSpan w:val="5"/>
          </w:tcPr>
          <w:p w14:paraId="338C4F6F"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0.11</w:t>
            </w:r>
          </w:p>
        </w:tc>
      </w:tr>
      <w:tr w:rsidR="00837293" w:rsidRPr="00303092" w14:paraId="4892E5EA"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3A30777" w14:textId="7C804010"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0624EC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0.03</w:t>
            </w:r>
          </w:p>
        </w:tc>
        <w:tc>
          <w:tcPr>
            <w:tcW w:w="4293" w:type="dxa"/>
            <w:gridSpan w:val="5"/>
          </w:tcPr>
          <w:p w14:paraId="4673F28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0.05</w:t>
            </w:r>
          </w:p>
        </w:tc>
        <w:tc>
          <w:tcPr>
            <w:tcW w:w="0" w:type="auto"/>
            <w:gridSpan w:val="5"/>
          </w:tcPr>
          <w:p w14:paraId="692B98D4"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0.04</w:t>
            </w:r>
          </w:p>
        </w:tc>
      </w:tr>
      <w:tr w:rsidR="00837293" w:rsidRPr="00303092" w14:paraId="5F3A39F2"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68B273C" w14:textId="6688528C"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36D11D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c>
          <w:tcPr>
            <w:tcW w:w="4293" w:type="dxa"/>
            <w:gridSpan w:val="5"/>
          </w:tcPr>
          <w:p w14:paraId="6A527EA2"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0.18</w:t>
            </w:r>
          </w:p>
        </w:tc>
        <w:tc>
          <w:tcPr>
            <w:tcW w:w="0" w:type="auto"/>
            <w:gridSpan w:val="5"/>
          </w:tcPr>
          <w:p w14:paraId="79D0EDA8"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0.20</w:t>
            </w:r>
          </w:p>
        </w:tc>
      </w:tr>
      <w:tr w:rsidR="00837293" w:rsidRPr="00303092" w14:paraId="6FC90543"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57CDD2C1" w14:textId="50C69BD3"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E1B07CA"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0.24</w:t>
            </w:r>
          </w:p>
        </w:tc>
        <w:tc>
          <w:tcPr>
            <w:tcW w:w="4293" w:type="dxa"/>
            <w:gridSpan w:val="5"/>
          </w:tcPr>
          <w:p w14:paraId="3E068369" w14:textId="7D117EF8"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w:t>
            </w:r>
            <w:r w:rsidR="002C0DBD" w:rsidRPr="00303092">
              <w:rPr>
                <w:rFonts w:ascii="Book Antiqua" w:hAnsi="Book Antiqua"/>
                <w:color w:val="auto"/>
                <w:sz w:val="20"/>
                <w:szCs w:val="20"/>
              </w:rPr>
              <w:t>1</w:t>
            </w:r>
          </w:p>
        </w:tc>
        <w:tc>
          <w:tcPr>
            <w:tcW w:w="0" w:type="auto"/>
            <w:gridSpan w:val="5"/>
          </w:tcPr>
          <w:p w14:paraId="1AEC215F"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0.23</w:t>
            </w:r>
          </w:p>
        </w:tc>
      </w:tr>
      <w:tr w:rsidR="00837293" w:rsidRPr="00303092" w14:paraId="61647551" w14:textId="77777777" w:rsidTr="002C0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DDBCDAF"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lastRenderedPageBreak/>
              <w:t>AIC</w:t>
            </w:r>
          </w:p>
        </w:tc>
        <w:tc>
          <w:tcPr>
            <w:tcW w:w="0" w:type="auto"/>
            <w:gridSpan w:val="5"/>
          </w:tcPr>
          <w:p w14:paraId="446E6D3E"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1319.08</w:t>
            </w:r>
          </w:p>
        </w:tc>
        <w:tc>
          <w:tcPr>
            <w:tcW w:w="4293" w:type="dxa"/>
            <w:gridSpan w:val="5"/>
            <w:vAlign w:val="bottom"/>
          </w:tcPr>
          <w:p w14:paraId="5B61C5FA" w14:textId="2A22BDCB" w:rsidR="004B17A9" w:rsidRPr="00303092" w:rsidRDefault="002C0DBD"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1308.04</w:t>
            </w:r>
          </w:p>
        </w:tc>
        <w:tc>
          <w:tcPr>
            <w:tcW w:w="0" w:type="auto"/>
            <w:gridSpan w:val="5"/>
            <w:vAlign w:val="bottom"/>
          </w:tcPr>
          <w:p w14:paraId="50F4FB95" w14:textId="77777777" w:rsidR="004B17A9" w:rsidRPr="00303092"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1312.82</w:t>
            </w:r>
          </w:p>
        </w:tc>
      </w:tr>
      <w:tr w:rsidR="00837293" w:rsidRPr="00303092" w14:paraId="4DEF1731" w14:textId="77777777" w:rsidTr="002C0DBD">
        <w:tc>
          <w:tcPr>
            <w:cnfStyle w:val="001000000000" w:firstRow="0" w:lastRow="0" w:firstColumn="1" w:lastColumn="0" w:oddVBand="0" w:evenVBand="0" w:oddHBand="0" w:evenHBand="0" w:firstRowFirstColumn="0" w:firstRowLastColumn="0" w:lastRowFirstColumn="0" w:lastRowLastColumn="0"/>
            <w:tcW w:w="2471" w:type="dxa"/>
          </w:tcPr>
          <w:p w14:paraId="65F59DBC" w14:textId="77777777" w:rsidR="004B17A9" w:rsidRPr="00303092" w:rsidRDefault="004B17A9" w:rsidP="00AA6B39">
            <w:pPr>
              <w:rPr>
                <w:rFonts w:ascii="Book Antiqua" w:hAnsi="Book Antiqua"/>
                <w:color w:val="auto"/>
                <w:sz w:val="20"/>
                <w:szCs w:val="20"/>
              </w:rPr>
            </w:pPr>
            <w:r w:rsidRPr="00303092">
              <w:rPr>
                <w:rFonts w:ascii="Book Antiqua" w:hAnsi="Book Antiqua"/>
                <w:color w:val="auto"/>
                <w:sz w:val="20"/>
                <w:szCs w:val="20"/>
              </w:rPr>
              <w:t>BIC</w:t>
            </w:r>
          </w:p>
        </w:tc>
        <w:tc>
          <w:tcPr>
            <w:tcW w:w="0" w:type="auto"/>
            <w:gridSpan w:val="5"/>
            <w:vAlign w:val="bottom"/>
          </w:tcPr>
          <w:p w14:paraId="1AB11210" w14:textId="77777777" w:rsidR="004B17A9" w:rsidRPr="00303092"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Times New Roman" w:eastAsia="Times New Roman" w:hAnsi="Times New Roman" w:cs="Times New Roman"/>
                <w:color w:val="auto"/>
                <w:sz w:val="20"/>
                <w:szCs w:val="20"/>
              </w:rPr>
              <w:t>1470.33</w:t>
            </w:r>
          </w:p>
        </w:tc>
        <w:tc>
          <w:tcPr>
            <w:tcW w:w="4293" w:type="dxa"/>
            <w:gridSpan w:val="5"/>
            <w:vAlign w:val="bottom"/>
          </w:tcPr>
          <w:p w14:paraId="160E9E59" w14:textId="328F6D9E" w:rsidR="004B17A9" w:rsidRPr="00303092" w:rsidRDefault="002C0DBD"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1376.79</w:t>
            </w:r>
          </w:p>
        </w:tc>
        <w:tc>
          <w:tcPr>
            <w:tcW w:w="0" w:type="auto"/>
            <w:gridSpan w:val="5"/>
            <w:vAlign w:val="bottom"/>
          </w:tcPr>
          <w:p w14:paraId="49DD6817" w14:textId="77777777" w:rsidR="004B17A9" w:rsidRPr="00303092" w:rsidRDefault="004B17A9" w:rsidP="00AA6B39">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303092">
              <w:rPr>
                <w:rFonts w:ascii="Book Antiqua" w:hAnsi="Book Antiqua"/>
                <w:color w:val="auto"/>
                <w:sz w:val="20"/>
                <w:szCs w:val="20"/>
              </w:rPr>
              <w:t>1436.57</w:t>
            </w:r>
          </w:p>
        </w:tc>
      </w:tr>
      <w:tr w:rsidR="00837293" w:rsidRPr="00303092" w14:paraId="24C238B0"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 p&lt;.001, ** p&lt;.01, * p&lt;.05</w:t>
            </w:r>
            <w:r w:rsidRPr="00303092">
              <w:rPr>
                <w:rFonts w:ascii="Book Antiqua" w:hAnsi="Book Antiqua"/>
                <w:color w:val="auto"/>
                <w:sz w:val="20"/>
                <w:szCs w:val="20"/>
              </w:rPr>
              <w:br/>
              <w:t>Data Source: BCS [Birth-Age 30]</w:t>
            </w:r>
          </w:p>
          <w:p w14:paraId="4EC2DDC2" w14:textId="77777777" w:rsidR="004B17A9" w:rsidRPr="00303092" w:rsidRDefault="004B17A9" w:rsidP="00AA6B39">
            <w:pPr>
              <w:jc w:val="center"/>
              <w:rPr>
                <w:rFonts w:ascii="Book Antiqua" w:hAnsi="Book Antiqua"/>
                <w:color w:val="auto"/>
                <w:sz w:val="20"/>
                <w:szCs w:val="20"/>
              </w:rPr>
            </w:pPr>
            <w:r w:rsidRPr="00303092">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39039F">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79" w:name="_Toc150884469"/>
      <w:bookmarkStart w:id="180" w:name="_Toc152408198"/>
      <w:bookmarkStart w:id="181" w:name="_Toc156204317"/>
      <w:r w:rsidRPr="00837293">
        <w:lastRenderedPageBreak/>
        <w:t>Discussion and Conclusions</w:t>
      </w:r>
      <w:bookmarkEnd w:id="179"/>
      <w:bookmarkEnd w:id="180"/>
      <w:bookmarkEnd w:id="181"/>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w:t>
      </w:r>
      <w:proofErr w:type="gramStart"/>
      <w:r>
        <w:rPr>
          <w:rFonts w:ascii="Book Antiqua" w:hAnsi="Book Antiqua"/>
          <w:sz w:val="24"/>
          <w:szCs w:val="24"/>
        </w:rPr>
        <w:t>metric based</w:t>
      </w:r>
      <w:proofErr w:type="gramEnd"/>
      <w:r>
        <w:rPr>
          <w:rFonts w:ascii="Book Antiqua" w:hAnsi="Book Antiqua"/>
          <w:sz w:val="24"/>
          <w:szCs w:val="24"/>
        </w:rPr>
        <w:t xml:space="preserve"> variables over categorical ones. This is likely to be the correct assumption due to the overall minor differences between AIC and BIC statistics between the models. </w:t>
      </w:r>
      <w:proofErr w:type="gramStart"/>
      <w:r>
        <w:rPr>
          <w:rFonts w:ascii="Book Antiqua" w:hAnsi="Book Antiqua"/>
          <w:sz w:val="24"/>
          <w:szCs w:val="24"/>
        </w:rPr>
        <w:t>This being said, the</w:t>
      </w:r>
      <w:proofErr w:type="gramEnd"/>
      <w:r>
        <w:rPr>
          <w:rFonts w:ascii="Book Antiqua" w:hAnsi="Book Antiqua"/>
          <w:sz w:val="24"/>
          <w:szCs w:val="24"/>
        </w:rPr>
        <w:t xml:space="preserv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w:t>
      </w:r>
      <w:proofErr w:type="gramStart"/>
      <w:r>
        <w:rPr>
          <w:rFonts w:ascii="Book Antiqua" w:hAnsi="Book Antiqua"/>
          <w:sz w:val="24"/>
          <w:szCs w:val="24"/>
        </w:rPr>
        <w:t>has</w:t>
      </w:r>
      <w:proofErr w:type="gramEnd"/>
      <w:r>
        <w:rPr>
          <w:rFonts w:ascii="Book Antiqua" w:hAnsi="Book Antiqua"/>
          <w:sz w:val="24"/>
          <w:szCs w:val="24"/>
        </w:rPr>
        <w:t xml:space="preserve">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4C63E9E8" w14:textId="77777777" w:rsidR="00B347F4" w:rsidRDefault="00B347F4" w:rsidP="00B347F4">
      <w:pPr>
        <w:pStyle w:val="Heading2"/>
      </w:pPr>
      <w:bookmarkStart w:id="182" w:name="_Toc156204318"/>
      <w:r>
        <w:t>Sensitivity analysis using SOC codes</w:t>
      </w:r>
      <w:bookmarkEnd w:id="182"/>
    </w:p>
    <w:p w14:paraId="301144C5" w14:textId="244C2B18" w:rsidR="00B347F4" w:rsidRDefault="00B347F4" w:rsidP="00B347F4">
      <w:pPr>
        <w:pStyle w:val="Heading3"/>
      </w:pPr>
      <w:bookmarkStart w:id="183" w:name="_Toc156204319"/>
      <w:r>
        <w:t xml:space="preserve">SOC </w:t>
      </w:r>
      <w:r w:rsidR="00C3025C">
        <w:t>Codes Modelling</w:t>
      </w:r>
      <w:bookmarkEnd w:id="183"/>
    </w:p>
    <w:p w14:paraId="00D8A8AA" w14:textId="77777777" w:rsidR="00C3025C" w:rsidRPr="00C3025C" w:rsidRDefault="00C3025C" w:rsidP="00C3025C"/>
    <w:p w14:paraId="71F5288B" w14:textId="19C941CC" w:rsidR="00B347F4" w:rsidRDefault="00B347F4" w:rsidP="00B347F4">
      <w:pPr>
        <w:pStyle w:val="Caption"/>
      </w:pPr>
      <w:bookmarkStart w:id="184" w:name="_Toc156204402"/>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13</w:t>
      </w:r>
      <w:r w:rsidR="00DB0098">
        <w:fldChar w:fldCharType="end"/>
      </w:r>
      <w:r>
        <w:t xml:space="preserve"> </w:t>
      </w:r>
      <w:r w:rsidRPr="009449A6">
        <w:t>Goodness-of-fit summaries for explanatory variables and Economic Activity</w:t>
      </w:r>
      <w:r>
        <w:t xml:space="preserve"> Comparing SOC </w:t>
      </w:r>
      <w:proofErr w:type="gramStart"/>
      <w:r>
        <w:t>codes</w:t>
      </w:r>
      <w:bookmarkEnd w:id="184"/>
      <w:proofErr w:type="gramEnd"/>
    </w:p>
    <w:tbl>
      <w:tblPr>
        <w:tblStyle w:val="GridTable6Colorful"/>
        <w:tblW w:w="5000" w:type="pct"/>
        <w:tblLook w:val="04A0" w:firstRow="1" w:lastRow="0" w:firstColumn="1" w:lastColumn="0" w:noHBand="0" w:noVBand="1"/>
      </w:tblPr>
      <w:tblGrid>
        <w:gridCol w:w="1873"/>
        <w:gridCol w:w="1243"/>
        <w:gridCol w:w="1242"/>
        <w:gridCol w:w="829"/>
        <w:gridCol w:w="1551"/>
        <w:gridCol w:w="1140"/>
        <w:gridCol w:w="1138"/>
      </w:tblGrid>
      <w:tr w:rsidR="00B347F4" w:rsidRPr="004D1C5D" w14:paraId="57A3105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652153DB"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A9AE00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89" w:type="pct"/>
          </w:tcPr>
          <w:p w14:paraId="32918D3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460" w:type="pct"/>
          </w:tcPr>
          <w:p w14:paraId="14E2551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Null)</w:t>
            </w:r>
          </w:p>
        </w:tc>
        <w:tc>
          <w:tcPr>
            <w:tcW w:w="860" w:type="pct"/>
          </w:tcPr>
          <w:p w14:paraId="49E60C7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32" w:type="pct"/>
          </w:tcPr>
          <w:p w14:paraId="197A3B2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31" w:type="pct"/>
          </w:tcPr>
          <w:p w14:paraId="013B366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18D2A5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25B5D9C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4C70913E" w14:textId="0B0BFC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89" w:type="pct"/>
          </w:tcPr>
          <w:p w14:paraId="1580CB39" w14:textId="5EA9BD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460" w:type="pct"/>
          </w:tcPr>
          <w:p w14:paraId="0900F911" w14:textId="2786CB0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055FACDD" w14:textId="07C8A4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32" w:type="pct"/>
          </w:tcPr>
          <w:p w14:paraId="427749CA" w14:textId="5D0100B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31" w:type="pct"/>
          </w:tcPr>
          <w:p w14:paraId="7556AA5D" w14:textId="46FE84A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188DB91"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642E7DA9"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697A957" w14:textId="13027FD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89" w:type="pct"/>
          </w:tcPr>
          <w:p w14:paraId="63484C7D" w14:textId="08180E8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460" w:type="pct"/>
          </w:tcPr>
          <w:p w14:paraId="67AB481A" w14:textId="65C4551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0F9EE7B" w14:textId="28BE064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32" w:type="pct"/>
          </w:tcPr>
          <w:p w14:paraId="7F3EA0C6" w14:textId="42DEE8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31" w:type="pct"/>
          </w:tcPr>
          <w:p w14:paraId="20AABFB2" w14:textId="7E02AB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0853EB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0A5C239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689" w:type="pct"/>
          </w:tcPr>
          <w:p w14:paraId="0BCE3080" w14:textId="56A407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689" w:type="pct"/>
          </w:tcPr>
          <w:p w14:paraId="00274D69" w14:textId="5CB2223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460" w:type="pct"/>
          </w:tcPr>
          <w:p w14:paraId="7ED15D61" w14:textId="661834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40F840D6" w14:textId="794D19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632" w:type="pct"/>
          </w:tcPr>
          <w:p w14:paraId="0EDC1781" w14:textId="451D65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631" w:type="pct"/>
          </w:tcPr>
          <w:p w14:paraId="2C7E6776" w14:textId="236846B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4F52BC82"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1671872C"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689" w:type="pct"/>
          </w:tcPr>
          <w:p w14:paraId="1C5B5F74" w14:textId="5D95B4D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689" w:type="pct"/>
          </w:tcPr>
          <w:p w14:paraId="7869AF04" w14:textId="1C5EAE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460" w:type="pct"/>
          </w:tcPr>
          <w:p w14:paraId="096C3068" w14:textId="2189D2C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1689B451" w14:textId="3CA960B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632" w:type="pct"/>
          </w:tcPr>
          <w:p w14:paraId="3BD7332F" w14:textId="4CC2164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631" w:type="pct"/>
          </w:tcPr>
          <w:p w14:paraId="49D36EE9" w14:textId="77A091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952E8F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pct"/>
          </w:tcPr>
          <w:p w14:paraId="3416953A" w14:textId="6E18A1C0"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689" w:type="pct"/>
          </w:tcPr>
          <w:p w14:paraId="6167AF48" w14:textId="7425128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1362.61</w:t>
            </w:r>
          </w:p>
        </w:tc>
        <w:tc>
          <w:tcPr>
            <w:tcW w:w="689" w:type="pct"/>
          </w:tcPr>
          <w:p w14:paraId="61BC357F" w14:textId="566BBC8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55.57</w:t>
            </w:r>
          </w:p>
        </w:tc>
        <w:tc>
          <w:tcPr>
            <w:tcW w:w="460" w:type="pct"/>
          </w:tcPr>
          <w:p w14:paraId="0C5D28E6" w14:textId="74DB871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60" w:type="pct"/>
          </w:tcPr>
          <w:p w14:paraId="6CF6B846" w14:textId="77AEEE5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0.04</w:t>
            </w:r>
          </w:p>
        </w:tc>
        <w:tc>
          <w:tcPr>
            <w:tcW w:w="632" w:type="pct"/>
          </w:tcPr>
          <w:p w14:paraId="50084286" w14:textId="0FAD31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1398.61</w:t>
            </w:r>
          </w:p>
        </w:tc>
        <w:tc>
          <w:tcPr>
            <w:tcW w:w="631" w:type="pct"/>
          </w:tcPr>
          <w:p w14:paraId="67ECFA80" w14:textId="268D4B4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1481.11</w:t>
            </w:r>
          </w:p>
        </w:tc>
      </w:tr>
      <w:tr w:rsidR="00B347F4" w:rsidRPr="004D1C5D" w14:paraId="3A053EF5" w14:textId="77777777" w:rsidTr="0096073F">
        <w:tc>
          <w:tcPr>
            <w:cnfStyle w:val="001000000000" w:firstRow="0" w:lastRow="0" w:firstColumn="1" w:lastColumn="0" w:oddVBand="0" w:evenVBand="0" w:oddHBand="0" w:evenHBand="0" w:firstRowFirstColumn="0" w:firstRowLastColumn="0" w:lastRowFirstColumn="0" w:lastRowLastColumn="0"/>
            <w:tcW w:w="1038" w:type="pct"/>
          </w:tcPr>
          <w:p w14:paraId="4CBF940F" w14:textId="1CEDB43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689" w:type="pct"/>
          </w:tcPr>
          <w:p w14:paraId="6C9FDEDC" w14:textId="6C4C140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1364.67</w:t>
            </w:r>
          </w:p>
        </w:tc>
        <w:tc>
          <w:tcPr>
            <w:tcW w:w="689" w:type="pct"/>
          </w:tcPr>
          <w:p w14:paraId="4C358ED7" w14:textId="3DD92B1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53.51</w:t>
            </w:r>
          </w:p>
        </w:tc>
        <w:tc>
          <w:tcPr>
            <w:tcW w:w="460" w:type="pct"/>
          </w:tcPr>
          <w:p w14:paraId="3DB59DC1" w14:textId="1907F81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w:t>
            </w:r>
          </w:p>
        </w:tc>
        <w:tc>
          <w:tcPr>
            <w:tcW w:w="860" w:type="pct"/>
          </w:tcPr>
          <w:p w14:paraId="7B71D22C" w14:textId="20B1C76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632" w:type="pct"/>
          </w:tcPr>
          <w:p w14:paraId="5898D2C0" w14:textId="2EB24AA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1400.67</w:t>
            </w:r>
          </w:p>
        </w:tc>
        <w:tc>
          <w:tcPr>
            <w:tcW w:w="631" w:type="pct"/>
          </w:tcPr>
          <w:p w14:paraId="79D9F7D2" w14:textId="5516503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1483.17</w:t>
            </w:r>
          </w:p>
        </w:tc>
      </w:tr>
    </w:tbl>
    <w:p w14:paraId="764D06A8" w14:textId="77777777" w:rsidR="00B347F4" w:rsidRPr="00837293" w:rsidRDefault="00B347F4" w:rsidP="00B347F4">
      <w:pPr>
        <w:rPr>
          <w:rFonts w:ascii="Book Antiqua" w:hAnsi="Book Antiqua" w:cs="Times New Roman"/>
          <w:sz w:val="24"/>
          <w:szCs w:val="24"/>
        </w:rPr>
      </w:pPr>
    </w:p>
    <w:p w14:paraId="04054A14" w14:textId="62D9C303" w:rsidR="00B347F4" w:rsidRPr="00837293" w:rsidRDefault="00B347F4" w:rsidP="00B347F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the </w:t>
      </w:r>
      <w:r w:rsidRPr="00837293">
        <w:rPr>
          <w:rFonts w:ascii="Book Antiqua" w:hAnsi="Book Antiqua" w:cs="Times New Roman"/>
          <w:sz w:val="24"/>
          <w:szCs w:val="24"/>
        </w:rPr>
        <w:fldChar w:fldCharType="begin"/>
      </w:r>
      <w:r w:rsidR="00137E52">
        <w:rPr>
          <w:rFonts w:ascii="Book Antiqua" w:hAnsi="Book Antiqua" w:cs="Times New Roman"/>
          <w:sz w:val="24"/>
          <w:szCs w:val="24"/>
        </w:rPr>
        <w:instrText xml:space="preserve"> ADDIN ZOTERO_ITEM CSL_CITATION {"citationID":"iMmzlHQj","properties":{"formattedCitation":"(Gayle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59F79C3C" w14:textId="77777777" w:rsidR="00B347F4" w:rsidRPr="00837293" w:rsidRDefault="00B347F4" w:rsidP="00B347F4">
      <w:pPr>
        <w:pStyle w:val="Caption"/>
      </w:pPr>
    </w:p>
    <w:p w14:paraId="0B3181C4" w14:textId="1EDA5891" w:rsidR="00B347F4" w:rsidRDefault="00B347F4" w:rsidP="00B347F4">
      <w:pPr>
        <w:pStyle w:val="Caption"/>
      </w:pPr>
      <w:bookmarkStart w:id="185" w:name="_Toc156204403"/>
      <w:r>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14</w:t>
      </w:r>
      <w:r w:rsidR="00DB0098">
        <w:fldChar w:fldCharType="end"/>
      </w:r>
      <w:r>
        <w:t xml:space="preserve"> </w:t>
      </w:r>
      <w:r w:rsidRPr="006D5E00">
        <w:t>Model building goodness-of-fit summaries for multinominal logistic regression model of Economic Activity</w:t>
      </w:r>
      <w:r>
        <w:t xml:space="preserve"> Comparing SOC </w:t>
      </w:r>
      <w:proofErr w:type="gramStart"/>
      <w:r>
        <w:t>codes</w:t>
      </w:r>
      <w:bookmarkEnd w:id="185"/>
      <w:proofErr w:type="gramEnd"/>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5ED8A4FD"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54BF920"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4EA0E7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0DE150B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7E2538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60ABFE3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41458F4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249763B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262C9A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83E6B6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4DAA508A" w14:textId="6AAF28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9E091FB" w14:textId="314EA1C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574D0779" w14:textId="13D886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41249D20" w14:textId="6ED68E1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4ACAB3E" w14:textId="55B9F13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5F324276" w14:textId="639BAA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7319DB6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81D233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30DC71FC" w14:textId="283BE0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140DA033" w14:textId="44AD39B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69C77B39" w14:textId="592FB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4CF2A7A" w14:textId="5B0904B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A9D4BF5" w14:textId="33ADBF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3F77D457" w14:textId="331C4EB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19E7B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20206E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62CFD70F" w14:textId="227C543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5A7A400D" w14:textId="2A46DE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1EF81841" w14:textId="5E37189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EC72DD0" w14:textId="5B1219A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2A3540E2" w14:textId="3A6F041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5806DA0B" w14:textId="3DF33CB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2E46AB89"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6A6A1BB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3B65A68" w14:textId="7557F56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05B7053A" w14:textId="0CBA94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59503372" w14:textId="1BC9EA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74D29126" w14:textId="5873FB6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4D175EDB" w14:textId="020AB13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149EE1BC" w14:textId="06A3D13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4F40D49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682F701F" w14:textId="36FC6365"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RGSC (SOC 2000)</w:t>
            </w:r>
          </w:p>
        </w:tc>
        <w:tc>
          <w:tcPr>
            <w:tcW w:w="686" w:type="pct"/>
          </w:tcPr>
          <w:p w14:paraId="7EED4ECB" w14:textId="51673A1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1258.82</w:t>
            </w:r>
          </w:p>
        </w:tc>
        <w:tc>
          <w:tcPr>
            <w:tcW w:w="693" w:type="pct"/>
          </w:tcPr>
          <w:p w14:paraId="70F4B369" w14:textId="4AAC082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34.40</w:t>
            </w:r>
          </w:p>
        </w:tc>
        <w:tc>
          <w:tcPr>
            <w:tcW w:w="693" w:type="pct"/>
          </w:tcPr>
          <w:p w14:paraId="7693B21C" w14:textId="68A1DCE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w:t>
            </w:r>
          </w:p>
        </w:tc>
        <w:tc>
          <w:tcPr>
            <w:tcW w:w="855" w:type="pct"/>
          </w:tcPr>
          <w:p w14:paraId="1B24DCD4" w14:textId="5B24ECF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0.11</w:t>
            </w:r>
          </w:p>
        </w:tc>
        <w:tc>
          <w:tcPr>
            <w:tcW w:w="616" w:type="pct"/>
          </w:tcPr>
          <w:p w14:paraId="70385FD8" w14:textId="4633AB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1312.82</w:t>
            </w:r>
          </w:p>
        </w:tc>
        <w:tc>
          <w:tcPr>
            <w:tcW w:w="616" w:type="pct"/>
          </w:tcPr>
          <w:p w14:paraId="3DC1CF77" w14:textId="070173E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1436.57</w:t>
            </w:r>
          </w:p>
        </w:tc>
      </w:tr>
      <w:tr w:rsidR="00B347F4" w:rsidRPr="004D1C5D" w14:paraId="2CD4DE5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528357E" w14:textId="7A9B3293"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7298E2AF" w14:textId="2D624A0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1260.89</w:t>
            </w:r>
          </w:p>
        </w:tc>
        <w:tc>
          <w:tcPr>
            <w:tcW w:w="693" w:type="pct"/>
          </w:tcPr>
          <w:p w14:paraId="6E3D5174" w14:textId="5819201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33.33</w:t>
            </w:r>
          </w:p>
        </w:tc>
        <w:tc>
          <w:tcPr>
            <w:tcW w:w="693" w:type="pct"/>
          </w:tcPr>
          <w:p w14:paraId="416AAEF9" w14:textId="1452A6F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15</w:t>
            </w:r>
          </w:p>
        </w:tc>
        <w:tc>
          <w:tcPr>
            <w:tcW w:w="855" w:type="pct"/>
          </w:tcPr>
          <w:p w14:paraId="34C76C96" w14:textId="3D5ADD2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0.11</w:t>
            </w:r>
          </w:p>
        </w:tc>
        <w:tc>
          <w:tcPr>
            <w:tcW w:w="616" w:type="pct"/>
          </w:tcPr>
          <w:p w14:paraId="619D8012" w14:textId="654B14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1314.89</w:t>
            </w:r>
          </w:p>
        </w:tc>
        <w:tc>
          <w:tcPr>
            <w:tcW w:w="616" w:type="pct"/>
          </w:tcPr>
          <w:p w14:paraId="72471A9D" w14:textId="7BE939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1438.65</w:t>
            </w:r>
          </w:p>
        </w:tc>
      </w:tr>
    </w:tbl>
    <w:p w14:paraId="7D627942" w14:textId="77777777" w:rsidR="00B347F4" w:rsidRDefault="00B347F4" w:rsidP="00B347F4"/>
    <w:p w14:paraId="45D2C805" w14:textId="77777777" w:rsidR="00B347F4" w:rsidRDefault="00B347F4" w:rsidP="00B347F4"/>
    <w:p w14:paraId="7CD60905" w14:textId="77777777" w:rsidR="00B347F4" w:rsidRDefault="00B347F4" w:rsidP="004B17A9">
      <w:pPr>
        <w:spacing w:line="480" w:lineRule="auto"/>
        <w:rPr>
          <w:rFonts w:ascii="Book Antiqua" w:hAnsi="Book Antiqua"/>
          <w:sz w:val="24"/>
          <w:szCs w:val="24"/>
        </w:rPr>
      </w:pPr>
    </w:p>
    <w:p w14:paraId="22EE9DDD" w14:textId="77777777" w:rsidR="00B347F4" w:rsidRDefault="00B347F4" w:rsidP="0096073F">
      <w:pPr>
        <w:rPr>
          <w:rFonts w:ascii="Book Antiqua" w:hAnsi="Book Antiqua" w:cs="Times New Roman"/>
          <w:b/>
          <w:bCs/>
          <w:sz w:val="20"/>
          <w:szCs w:val="20"/>
        </w:rPr>
        <w:sectPr w:rsidR="00B347F4" w:rsidSect="0039039F">
          <w:pgSz w:w="11906" w:h="16838"/>
          <w:pgMar w:top="1440" w:right="1440" w:bottom="1440" w:left="1440" w:header="709" w:footer="709" w:gutter="0"/>
          <w:cols w:space="708"/>
          <w:docGrid w:linePitch="360"/>
        </w:sectPr>
      </w:pPr>
    </w:p>
    <w:p w14:paraId="5048FB03" w14:textId="384E2CBC" w:rsidR="008C6EEF" w:rsidRDefault="008C6EEF" w:rsidP="008C6EEF">
      <w:pPr>
        <w:pStyle w:val="Caption"/>
      </w:pPr>
      <w:bookmarkStart w:id="186" w:name="_Toc156204404"/>
      <w:r>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15</w:t>
      </w:r>
      <w:r w:rsidR="00DB0098">
        <w:fldChar w:fldCharType="end"/>
      </w:r>
      <w:r>
        <w:t xml:space="preserve"> Sensitivity Analysis of SOC Codes</w:t>
      </w:r>
      <w:bookmarkEnd w:id="186"/>
    </w:p>
    <w:tbl>
      <w:tblPr>
        <w:tblStyle w:val="GridTable6Colorful"/>
        <w:tblW w:w="0" w:type="auto"/>
        <w:tblLook w:val="04A0" w:firstRow="1" w:lastRow="0" w:firstColumn="1" w:lastColumn="0" w:noHBand="0" w:noVBand="1"/>
      </w:tblPr>
      <w:tblGrid>
        <w:gridCol w:w="4500"/>
        <w:gridCol w:w="733"/>
        <w:gridCol w:w="900"/>
        <w:gridCol w:w="566"/>
        <w:gridCol w:w="1374"/>
        <w:gridCol w:w="1095"/>
        <w:gridCol w:w="733"/>
        <w:gridCol w:w="1000"/>
        <w:gridCol w:w="566"/>
        <w:gridCol w:w="1374"/>
        <w:gridCol w:w="1095"/>
      </w:tblGrid>
      <w:tr w:rsidR="004D1C5D" w:rsidRPr="00303092" w14:paraId="686DC9E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8AF2B4" w14:textId="77777777" w:rsidR="00B347F4" w:rsidRPr="00303092" w:rsidRDefault="00B347F4" w:rsidP="0096073F">
            <w:pPr>
              <w:rPr>
                <w:rFonts w:ascii="Book Antiqua" w:hAnsi="Book Antiqua" w:cs="Times New Roman"/>
                <w:sz w:val="20"/>
                <w:szCs w:val="20"/>
              </w:rPr>
            </w:pPr>
          </w:p>
        </w:tc>
        <w:tc>
          <w:tcPr>
            <w:tcW w:w="0" w:type="auto"/>
            <w:gridSpan w:val="5"/>
          </w:tcPr>
          <w:p w14:paraId="288DCD31"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2000 Codes</w:t>
            </w:r>
          </w:p>
        </w:tc>
        <w:tc>
          <w:tcPr>
            <w:tcW w:w="0" w:type="auto"/>
            <w:gridSpan w:val="5"/>
          </w:tcPr>
          <w:p w14:paraId="6305968F" w14:textId="77777777" w:rsidR="00B347F4" w:rsidRPr="00303092" w:rsidRDefault="00B347F4"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SOC 90 Codes</w:t>
            </w:r>
          </w:p>
        </w:tc>
      </w:tr>
      <w:tr w:rsidR="00B347F4" w:rsidRPr="00303092" w14:paraId="3AA6C17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7C0F1" w14:textId="77777777" w:rsidR="00B347F4" w:rsidRPr="00303092" w:rsidRDefault="00B347F4" w:rsidP="0096073F">
            <w:pPr>
              <w:rPr>
                <w:rFonts w:ascii="Book Antiqua" w:hAnsi="Book Antiqua" w:cs="Times New Roman"/>
                <w:color w:val="auto"/>
                <w:sz w:val="20"/>
                <w:szCs w:val="20"/>
              </w:rPr>
            </w:pPr>
          </w:p>
        </w:tc>
        <w:tc>
          <w:tcPr>
            <w:tcW w:w="0" w:type="auto"/>
            <w:gridSpan w:val="3"/>
          </w:tcPr>
          <w:p w14:paraId="13E1BA7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gridSpan w:val="2"/>
          </w:tcPr>
          <w:p w14:paraId="55BB23B2"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Average Marginal Effects</w:t>
            </w:r>
          </w:p>
        </w:tc>
        <w:tc>
          <w:tcPr>
            <w:tcW w:w="0" w:type="auto"/>
            <w:gridSpan w:val="3"/>
          </w:tcPr>
          <w:p w14:paraId="075553E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RGSC</w:t>
            </w:r>
          </w:p>
        </w:tc>
        <w:tc>
          <w:tcPr>
            <w:tcW w:w="0" w:type="auto"/>
            <w:gridSpan w:val="2"/>
          </w:tcPr>
          <w:p w14:paraId="6F80C8D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Average Marginal Effects</w:t>
            </w:r>
          </w:p>
        </w:tc>
      </w:tr>
      <w:tr w:rsidR="00B347F4" w:rsidRPr="00303092" w14:paraId="6158B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58E3C0" w14:textId="1E49F330"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Economic Activity: ‘School Reference Category</w:t>
            </w:r>
          </w:p>
        </w:tc>
        <w:tc>
          <w:tcPr>
            <w:tcW w:w="0" w:type="auto"/>
          </w:tcPr>
          <w:p w14:paraId="2F25F75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Coef.</w:t>
            </w:r>
          </w:p>
        </w:tc>
        <w:tc>
          <w:tcPr>
            <w:tcW w:w="0" w:type="auto"/>
          </w:tcPr>
          <w:p w14:paraId="5E8EC674"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S.E.</w:t>
            </w:r>
          </w:p>
        </w:tc>
        <w:tc>
          <w:tcPr>
            <w:tcW w:w="0" w:type="auto"/>
          </w:tcPr>
          <w:p w14:paraId="26604807"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303092">
              <w:rPr>
                <w:rFonts w:ascii="Book Antiqua" w:hAnsi="Book Antiqua" w:cs="Times New Roman"/>
                <w:b/>
                <w:bCs/>
                <w:color w:val="auto"/>
                <w:sz w:val="20"/>
                <w:szCs w:val="20"/>
              </w:rPr>
              <w:t>Sig.</w:t>
            </w:r>
          </w:p>
        </w:tc>
        <w:tc>
          <w:tcPr>
            <w:tcW w:w="0" w:type="auto"/>
          </w:tcPr>
          <w:p w14:paraId="56B7FFFF"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6BE4B01A"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303092">
              <w:rPr>
                <w:rFonts w:ascii="Book Antiqua" w:hAnsi="Book Antiqua" w:cs="Times New Roman"/>
                <w:b/>
                <w:color w:val="auto"/>
                <w:sz w:val="20"/>
                <w:szCs w:val="20"/>
              </w:rPr>
              <w:t>S.E.</w:t>
            </w:r>
          </w:p>
        </w:tc>
        <w:tc>
          <w:tcPr>
            <w:tcW w:w="0" w:type="auto"/>
          </w:tcPr>
          <w:p w14:paraId="3F44C6D0"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Coef.</w:t>
            </w:r>
          </w:p>
        </w:tc>
        <w:tc>
          <w:tcPr>
            <w:tcW w:w="0" w:type="auto"/>
          </w:tcPr>
          <w:p w14:paraId="4C8BECA8"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S.E.</w:t>
            </w:r>
          </w:p>
        </w:tc>
        <w:tc>
          <w:tcPr>
            <w:tcW w:w="0" w:type="auto"/>
          </w:tcPr>
          <w:p w14:paraId="2F02D3BB"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bCs/>
                <w:color w:val="auto"/>
                <w:sz w:val="20"/>
                <w:szCs w:val="20"/>
              </w:rPr>
              <w:t>Sig.</w:t>
            </w:r>
          </w:p>
        </w:tc>
        <w:tc>
          <w:tcPr>
            <w:tcW w:w="0" w:type="auto"/>
          </w:tcPr>
          <w:p w14:paraId="1A817996"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303092">
              <w:rPr>
                <w:rFonts w:ascii="Book Antiqua" w:eastAsiaTheme="minorEastAsia" w:hAnsi="Book Antiqua" w:cs="Times New Roman"/>
                <w:b/>
                <w:color w:val="auto"/>
                <w:sz w:val="20"/>
                <w:szCs w:val="20"/>
              </w:rPr>
              <w:t xml:space="preserve"> Prob.</w:t>
            </w:r>
          </w:p>
        </w:tc>
        <w:tc>
          <w:tcPr>
            <w:tcW w:w="0" w:type="auto"/>
          </w:tcPr>
          <w:p w14:paraId="7422425C" w14:textId="77777777" w:rsidR="00B347F4" w:rsidRPr="00303092" w:rsidRDefault="00B347F4"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303092">
              <w:rPr>
                <w:rFonts w:ascii="Book Antiqua" w:hAnsi="Book Antiqua" w:cs="Times New Roman"/>
                <w:b/>
                <w:color w:val="auto"/>
                <w:sz w:val="20"/>
                <w:szCs w:val="20"/>
              </w:rPr>
              <w:t>S.E.</w:t>
            </w:r>
          </w:p>
        </w:tc>
      </w:tr>
      <w:tr w:rsidR="00B347F4" w:rsidRPr="00303092" w14:paraId="3ECA5FA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A69DB"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Employment</w:t>
            </w:r>
          </w:p>
        </w:tc>
        <w:tc>
          <w:tcPr>
            <w:tcW w:w="0" w:type="auto"/>
          </w:tcPr>
          <w:p w14:paraId="1E7BCF47"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ECB8C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E046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014A8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95DD7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5CDFD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03FFE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7C9DED"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C36D9A"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150AB5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B347F4" w:rsidRPr="00303092" w14:paraId="441E254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C48047"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color w:val="auto"/>
                <w:sz w:val="20"/>
                <w:szCs w:val="20"/>
              </w:rPr>
              <w:t>Educational Attainment</w:t>
            </w:r>
          </w:p>
        </w:tc>
        <w:tc>
          <w:tcPr>
            <w:tcW w:w="0" w:type="auto"/>
          </w:tcPr>
          <w:p w14:paraId="317A123D"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1A7E1C"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64CAB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7C2BB4F"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888D5"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C649F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4115D6E"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A1BBA"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469572"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FE01F51" w14:textId="77777777" w:rsidR="00B347F4" w:rsidRPr="00303092" w:rsidRDefault="00B347F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B347F4" w:rsidRPr="00303092" w14:paraId="7ACF59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970EE" w14:textId="77777777" w:rsidR="00B347F4" w:rsidRPr="00303092" w:rsidRDefault="00B347F4" w:rsidP="0096073F">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ABE4DA0"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1B4D3EE"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334561"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94DA4"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5245748"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E3542AB"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C4B67F9"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3E08ABC"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8370885"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24E8EF6" w14:textId="77777777" w:rsidR="00B347F4" w:rsidRPr="00303092" w:rsidRDefault="00B347F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4FA5DF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FA926B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173F22B5" w14:textId="428F452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-1.38</w:t>
            </w:r>
          </w:p>
        </w:tc>
        <w:tc>
          <w:tcPr>
            <w:tcW w:w="0" w:type="auto"/>
            <w:vAlign w:val="bottom"/>
          </w:tcPr>
          <w:p w14:paraId="6C2346B4" w14:textId="46E6794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(0.24)</w:t>
            </w:r>
          </w:p>
        </w:tc>
        <w:tc>
          <w:tcPr>
            <w:tcW w:w="0" w:type="auto"/>
          </w:tcPr>
          <w:p w14:paraId="205C5623" w14:textId="33C610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1161422D" w14:textId="583CD5F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-0.12</w:t>
            </w:r>
          </w:p>
        </w:tc>
        <w:tc>
          <w:tcPr>
            <w:tcW w:w="0" w:type="auto"/>
            <w:vAlign w:val="bottom"/>
          </w:tcPr>
          <w:p w14:paraId="5B347A6F" w14:textId="4A8152B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49D61C" w14:textId="432D8A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-1.37</w:t>
            </w:r>
          </w:p>
        </w:tc>
        <w:tc>
          <w:tcPr>
            <w:tcW w:w="0" w:type="auto"/>
            <w:vAlign w:val="bottom"/>
          </w:tcPr>
          <w:p w14:paraId="36A7A539" w14:textId="34E9B6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tcPr>
          <w:p w14:paraId="587A4642" w14:textId="171FD33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5E647E9" w14:textId="2E6D78B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-0.12</w:t>
            </w:r>
          </w:p>
        </w:tc>
        <w:tc>
          <w:tcPr>
            <w:tcW w:w="0" w:type="auto"/>
            <w:vAlign w:val="bottom"/>
          </w:tcPr>
          <w:p w14:paraId="4E61B21A" w14:textId="38BC6E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B2D88A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F3DAB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D1AA6B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A036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E1999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CD92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8249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395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AF207E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2759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A9DAE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E457F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4BFDE8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CDFCF9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212B05A2" w14:textId="379E6F7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A83D96B" w14:textId="5427E2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F388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CDF94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3E0BA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5D238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3286E1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1390B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A29C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74FA0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363668C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872C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27E8FE30" w14:textId="25CF458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306C3781" w14:textId="541FA6D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429A0EF4" w14:textId="243B7F3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B3C7E3C" w14:textId="2C0A9E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4AC3843C" w14:textId="11ECD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9B4D3BA" w14:textId="40BCC43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0.30</w:t>
            </w:r>
          </w:p>
        </w:tc>
        <w:tc>
          <w:tcPr>
            <w:tcW w:w="0" w:type="auto"/>
            <w:vAlign w:val="bottom"/>
          </w:tcPr>
          <w:p w14:paraId="392B6FEC" w14:textId="5B5A802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5271730C" w14:textId="4E77E4E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655763AE" w14:textId="7F86A4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497FF9F" w14:textId="6B5B7E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20197C8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5F6BD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Housing Tenure</w:t>
            </w:r>
          </w:p>
        </w:tc>
        <w:tc>
          <w:tcPr>
            <w:tcW w:w="0" w:type="auto"/>
          </w:tcPr>
          <w:p w14:paraId="47B9227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6C501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49CE9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C88165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BCE79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0B7E3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2F55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F2F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EC3ED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E34F14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127EA43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AF5F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14A39E0" w14:textId="784063E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79B34F7" w14:textId="5945BFC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84BEB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A306D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04A7C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49F2F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9F5E13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CD9F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377298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3D80D52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4059F64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6ECAC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865938C" w14:textId="184813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0.30</w:t>
            </w:r>
          </w:p>
        </w:tc>
        <w:tc>
          <w:tcPr>
            <w:tcW w:w="0" w:type="auto"/>
            <w:vAlign w:val="bottom"/>
          </w:tcPr>
          <w:p w14:paraId="6BDA5399" w14:textId="6FC1075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31C60A98" w14:textId="42176E3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591465C" w14:textId="0E59A44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144E26F" w14:textId="4E2DAF5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4AAF79D7" w14:textId="3121C8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0.27</w:t>
            </w:r>
          </w:p>
        </w:tc>
        <w:tc>
          <w:tcPr>
            <w:tcW w:w="0" w:type="auto"/>
            <w:vAlign w:val="bottom"/>
          </w:tcPr>
          <w:p w14:paraId="48E20BD1" w14:textId="1199E20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2EC26A5" w14:textId="44DB3B1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89359FD" w14:textId="75695D1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27F014C8" w14:textId="18D7421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425AA97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9CF6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68A71C9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E012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E2404B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6D5AA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09881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EB72B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41765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09B1BA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97FD43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FC3A7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A430E7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2303D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7957BE0C" w14:textId="1BF508D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c>
          <w:tcPr>
            <w:tcW w:w="0" w:type="auto"/>
            <w:vAlign w:val="bottom"/>
          </w:tcPr>
          <w:p w14:paraId="3622DC3A" w14:textId="7A32BE9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72677F4C" w14:textId="346900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B8BD6" w14:textId="1658BF0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F8042B9" w14:textId="4647BF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468C6C9A" w14:textId="1D29D67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-0.21</w:t>
            </w:r>
          </w:p>
        </w:tc>
        <w:tc>
          <w:tcPr>
            <w:tcW w:w="0" w:type="auto"/>
            <w:vAlign w:val="bottom"/>
          </w:tcPr>
          <w:p w14:paraId="142F2F08" w14:textId="61A8343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(0.53)</w:t>
            </w:r>
          </w:p>
        </w:tc>
        <w:tc>
          <w:tcPr>
            <w:tcW w:w="0" w:type="auto"/>
          </w:tcPr>
          <w:p w14:paraId="712C0C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1EDB509" w14:textId="65F7E28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74702CB" w14:textId="5404E5C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64A939B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FF56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02C747E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21DC1E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AA3BC9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86D44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89B4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EED6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3B4E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D4C29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E2C1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1F2B8C1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6876FF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17537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58EA6C26" w14:textId="5FF237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-0.19</w:t>
            </w:r>
          </w:p>
        </w:tc>
        <w:tc>
          <w:tcPr>
            <w:tcW w:w="0" w:type="auto"/>
            <w:vAlign w:val="bottom"/>
          </w:tcPr>
          <w:p w14:paraId="3443DF2C" w14:textId="31163E7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(0.41)</w:t>
            </w:r>
          </w:p>
        </w:tc>
        <w:tc>
          <w:tcPr>
            <w:tcW w:w="0" w:type="auto"/>
          </w:tcPr>
          <w:p w14:paraId="2AD56E0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EA0017" w14:textId="4C4073D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2412697E" w14:textId="4C8C046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165D944" w14:textId="020584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6B4D0561" w14:textId="21F2AC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04D447DD" w14:textId="4FD187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ED592DE" w14:textId="39BCCBE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42704795" w14:textId="3D2727F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2C4EA1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48A5"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55BCB230" w14:textId="506EA31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430CC9E2" w14:textId="7DBCA77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5CA9B2E6" w14:textId="064F571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75410C8D" w14:textId="602C2C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5B8B65BF" w14:textId="201993F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0DCB3937" w14:textId="488900E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vAlign w:val="bottom"/>
          </w:tcPr>
          <w:p w14:paraId="485EAAE0" w14:textId="6889066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72CE408B" w14:textId="4AE8BC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6D8F0749" w14:textId="251041B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3175FDA" w14:textId="7AF06E5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5FB4AD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75446A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27280CAD" w14:textId="5CD078D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vAlign w:val="bottom"/>
          </w:tcPr>
          <w:p w14:paraId="467B1AAB" w14:textId="63310E7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BBAF972" w14:textId="4203C0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F0076C3" w14:textId="6CEAD5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FD8E37D" w14:textId="0B375F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1E9C2BA6" w14:textId="279FB29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0.79</w:t>
            </w:r>
          </w:p>
        </w:tc>
        <w:tc>
          <w:tcPr>
            <w:tcW w:w="0" w:type="auto"/>
            <w:vAlign w:val="bottom"/>
          </w:tcPr>
          <w:p w14:paraId="68432EBB" w14:textId="2CFBC05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7464BB4F" w14:textId="772AC74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772BDCF" w14:textId="17ACB74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67E88EA1" w14:textId="2BB594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7AF7A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1251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427945A4" w14:textId="31371A9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0.40</w:t>
            </w:r>
          </w:p>
        </w:tc>
        <w:tc>
          <w:tcPr>
            <w:tcW w:w="0" w:type="auto"/>
            <w:vAlign w:val="bottom"/>
          </w:tcPr>
          <w:p w14:paraId="41716D55" w14:textId="0CD6F97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377C3E08" w14:textId="4BEB3E7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4647ED1" w14:textId="6898AB5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0E61DD76" w14:textId="57F7572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B79C0EC" w14:textId="421D94D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0.95</w:t>
            </w:r>
          </w:p>
        </w:tc>
        <w:tc>
          <w:tcPr>
            <w:tcW w:w="0" w:type="auto"/>
            <w:vAlign w:val="bottom"/>
          </w:tcPr>
          <w:p w14:paraId="68EAFB64" w14:textId="53E8DBC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(0.58)</w:t>
            </w:r>
          </w:p>
        </w:tc>
        <w:tc>
          <w:tcPr>
            <w:tcW w:w="0" w:type="auto"/>
          </w:tcPr>
          <w:p w14:paraId="19BB2D7B" w14:textId="680F8BB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CCC8EB7" w14:textId="3387E5E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0.10</w:t>
            </w:r>
          </w:p>
        </w:tc>
        <w:tc>
          <w:tcPr>
            <w:tcW w:w="0" w:type="auto"/>
            <w:vAlign w:val="bottom"/>
          </w:tcPr>
          <w:p w14:paraId="0E8BE3D1" w14:textId="4F3A03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585BDDF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FC705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1C6DED7B" w14:textId="2B9EB2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-1.32</w:t>
            </w:r>
          </w:p>
        </w:tc>
        <w:tc>
          <w:tcPr>
            <w:tcW w:w="0" w:type="auto"/>
            <w:vAlign w:val="bottom"/>
          </w:tcPr>
          <w:p w14:paraId="403C4C8B" w14:textId="02F8032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(0.25)</w:t>
            </w:r>
          </w:p>
        </w:tc>
        <w:tc>
          <w:tcPr>
            <w:tcW w:w="0" w:type="auto"/>
          </w:tcPr>
          <w:p w14:paraId="64514790" w14:textId="14017CC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D333BB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1861A7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20B147C8" w14:textId="4C07156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-1.32</w:t>
            </w:r>
          </w:p>
        </w:tc>
        <w:tc>
          <w:tcPr>
            <w:tcW w:w="0" w:type="auto"/>
            <w:vAlign w:val="bottom"/>
          </w:tcPr>
          <w:p w14:paraId="4C1B7841" w14:textId="536B025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54E14315" w14:textId="3AAFB19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60D764E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247D24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59C5A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02314" w14:textId="77777777" w:rsidR="004D1C5D" w:rsidRPr="00303092" w:rsidRDefault="004D1C5D" w:rsidP="004D1C5D">
            <w:pPr>
              <w:rPr>
                <w:rFonts w:ascii="Book Antiqua" w:hAnsi="Book Antiqua" w:cs="Times New Roman"/>
                <w:color w:val="auto"/>
                <w:sz w:val="20"/>
                <w:szCs w:val="20"/>
              </w:rPr>
            </w:pPr>
          </w:p>
        </w:tc>
        <w:tc>
          <w:tcPr>
            <w:tcW w:w="0" w:type="auto"/>
          </w:tcPr>
          <w:p w14:paraId="1E2E8CE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F93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18D7C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A1AAB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3464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07A8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ECEB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AC079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ACD08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9CA01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32E33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97E23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School</w:t>
            </w:r>
          </w:p>
        </w:tc>
        <w:tc>
          <w:tcPr>
            <w:tcW w:w="0" w:type="auto"/>
          </w:tcPr>
          <w:p w14:paraId="78CD5A3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790C2B0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2DBAD6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097CD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AAB62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BE71CA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C4431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F19B00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7822E1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282F21B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7EDCFC0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6541B" w14:textId="77777777" w:rsidR="004D1C5D" w:rsidRPr="00303092" w:rsidRDefault="004D1C5D" w:rsidP="004D1C5D">
            <w:pPr>
              <w:rPr>
                <w:rFonts w:ascii="Book Antiqua" w:hAnsi="Book Antiqua" w:cs="Times New Roman"/>
                <w:i/>
                <w:iCs/>
                <w:color w:val="auto"/>
                <w:sz w:val="20"/>
                <w:szCs w:val="20"/>
              </w:rPr>
            </w:pPr>
          </w:p>
        </w:tc>
        <w:tc>
          <w:tcPr>
            <w:tcW w:w="0" w:type="auto"/>
          </w:tcPr>
          <w:p w14:paraId="6C853B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5965D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A5BCE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F4CE0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402A2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9D3EC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7D5B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2206E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670B5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E240C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55D19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BE30B2"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Training &amp; Apprenticeships</w:t>
            </w:r>
          </w:p>
        </w:tc>
        <w:tc>
          <w:tcPr>
            <w:tcW w:w="0" w:type="auto"/>
          </w:tcPr>
          <w:p w14:paraId="615F22D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938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778144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4AFB60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E7CFA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16766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C98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A0D7C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82788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56DCB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B78579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9F0A8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43650D6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F1EC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0C784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6F40A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0FAF4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C4904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E10C2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9C0BE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81B80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7D71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29B1F4C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C48A08"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Less than five O’levels</w:t>
            </w:r>
          </w:p>
        </w:tc>
        <w:tc>
          <w:tcPr>
            <w:tcW w:w="0" w:type="auto"/>
          </w:tcPr>
          <w:p w14:paraId="68F010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CB1FB6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07BE1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157B3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122499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115A6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6A9CA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AC4623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AF8C66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E1136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E9CCD2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07CC56"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6536BD81" w14:textId="0F1E7F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-1.85</w:t>
            </w:r>
          </w:p>
        </w:tc>
        <w:tc>
          <w:tcPr>
            <w:tcW w:w="0" w:type="auto"/>
            <w:vAlign w:val="bottom"/>
          </w:tcPr>
          <w:p w14:paraId="0010FBE6" w14:textId="1ABF0D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(0.28)</w:t>
            </w:r>
          </w:p>
        </w:tc>
        <w:tc>
          <w:tcPr>
            <w:tcW w:w="0" w:type="auto"/>
          </w:tcPr>
          <w:p w14:paraId="269C479A" w14:textId="0FEED79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54739665" w14:textId="4F74FA4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-0.17</w:t>
            </w:r>
          </w:p>
        </w:tc>
        <w:tc>
          <w:tcPr>
            <w:tcW w:w="0" w:type="auto"/>
            <w:vAlign w:val="bottom"/>
          </w:tcPr>
          <w:p w14:paraId="715D71B0" w14:textId="54215D0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28DF5457" w14:textId="58153FA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-1.84</w:t>
            </w:r>
          </w:p>
        </w:tc>
        <w:tc>
          <w:tcPr>
            <w:tcW w:w="0" w:type="auto"/>
            <w:vAlign w:val="bottom"/>
          </w:tcPr>
          <w:p w14:paraId="1AB35A8F" w14:textId="2546D2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(0.28)</w:t>
            </w:r>
          </w:p>
        </w:tc>
        <w:tc>
          <w:tcPr>
            <w:tcW w:w="0" w:type="auto"/>
          </w:tcPr>
          <w:p w14:paraId="6DA5E854" w14:textId="068F499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10CECA31" w14:textId="0339D6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-0.17</w:t>
            </w:r>
          </w:p>
        </w:tc>
        <w:tc>
          <w:tcPr>
            <w:tcW w:w="0" w:type="auto"/>
            <w:vAlign w:val="bottom"/>
          </w:tcPr>
          <w:p w14:paraId="682F6E06" w14:textId="5CEBAF5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E2E146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7E78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72F9F8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F603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0B4AD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42F5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CDA597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FA7AD4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AE94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780620"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8FC9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C3D7E9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31BEA1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D1EAC5"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Female</w:t>
            </w:r>
          </w:p>
        </w:tc>
        <w:tc>
          <w:tcPr>
            <w:tcW w:w="0" w:type="auto"/>
          </w:tcPr>
          <w:p w14:paraId="18284D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D28673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0D8AF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981C1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27A5E6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B85145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B698BB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B22DEE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3CE06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61DD553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6892E3B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F04188"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Male</w:t>
            </w:r>
          </w:p>
        </w:tc>
        <w:tc>
          <w:tcPr>
            <w:tcW w:w="0" w:type="auto"/>
            <w:vAlign w:val="bottom"/>
          </w:tcPr>
          <w:p w14:paraId="7C0EDBB1" w14:textId="6197CE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0.27</w:t>
            </w:r>
          </w:p>
        </w:tc>
        <w:tc>
          <w:tcPr>
            <w:tcW w:w="0" w:type="auto"/>
            <w:vAlign w:val="bottom"/>
          </w:tcPr>
          <w:p w14:paraId="610F0B9C" w14:textId="3FB0A37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(0.22)</w:t>
            </w:r>
          </w:p>
        </w:tc>
        <w:tc>
          <w:tcPr>
            <w:tcW w:w="0" w:type="auto"/>
          </w:tcPr>
          <w:p w14:paraId="193D58AF" w14:textId="0E1AE2D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7FF276" w14:textId="4B8980A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04857E40" w14:textId="763D69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10490783" w14:textId="79C7DC9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0.24</w:t>
            </w:r>
          </w:p>
        </w:tc>
        <w:tc>
          <w:tcPr>
            <w:tcW w:w="0" w:type="auto"/>
            <w:vAlign w:val="bottom"/>
          </w:tcPr>
          <w:p w14:paraId="5CB1F126" w14:textId="706DCB1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(0.22)</w:t>
            </w:r>
          </w:p>
        </w:tc>
        <w:tc>
          <w:tcPr>
            <w:tcW w:w="0" w:type="auto"/>
          </w:tcPr>
          <w:p w14:paraId="317D205D" w14:textId="2796D7E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84F564B" w14:textId="36DC93CF"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06AE522B" w14:textId="478377D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53A839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367769"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Housing Tenure</w:t>
            </w:r>
          </w:p>
        </w:tc>
        <w:tc>
          <w:tcPr>
            <w:tcW w:w="0" w:type="auto"/>
          </w:tcPr>
          <w:p w14:paraId="528FDD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2D04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9CB10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3FF17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1E7A2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411EF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4E63D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5915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B8AA8A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743F2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357AB47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7A6440B"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408D4BE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07A520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4EC04C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80FFD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8E4C7D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2BD3FF1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7EEDE9B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082C4C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677133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127F8A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51A39FA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6A5A5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6E181038" w14:textId="11B90D8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0.35</w:t>
            </w:r>
          </w:p>
        </w:tc>
        <w:tc>
          <w:tcPr>
            <w:tcW w:w="0" w:type="auto"/>
            <w:vAlign w:val="bottom"/>
          </w:tcPr>
          <w:p w14:paraId="2C332E07" w14:textId="0347DE3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42799BC8" w14:textId="1BB10E6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E5A2E4F" w14:textId="07B0AD1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74AF60B1" w14:textId="5D4F50C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(0.03)</w:t>
            </w:r>
          </w:p>
        </w:tc>
        <w:tc>
          <w:tcPr>
            <w:tcW w:w="0" w:type="auto"/>
            <w:vAlign w:val="bottom"/>
          </w:tcPr>
          <w:p w14:paraId="071D57E5" w14:textId="7723A6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0.36</w:t>
            </w:r>
          </w:p>
        </w:tc>
        <w:tc>
          <w:tcPr>
            <w:tcW w:w="0" w:type="auto"/>
            <w:vAlign w:val="bottom"/>
          </w:tcPr>
          <w:p w14:paraId="0BC1ADC2" w14:textId="2DB6D51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(0.26)</w:t>
            </w:r>
          </w:p>
        </w:tc>
        <w:tc>
          <w:tcPr>
            <w:tcW w:w="0" w:type="auto"/>
          </w:tcPr>
          <w:p w14:paraId="20339C7B" w14:textId="0E8AFB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706EC94" w14:textId="643C674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5FAED80F" w14:textId="7C53DBC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16E595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317CBA"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RGSC</w:t>
            </w:r>
          </w:p>
        </w:tc>
        <w:tc>
          <w:tcPr>
            <w:tcW w:w="0" w:type="auto"/>
            <w:vAlign w:val="bottom"/>
          </w:tcPr>
          <w:p w14:paraId="3E8AAC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91B08F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D3438F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79FC8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DDA762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F29FB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6E5ED2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C7911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C15E15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5E73AD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35AAD76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4891A"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28FC572E" w14:textId="3883897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vAlign w:val="bottom"/>
          </w:tcPr>
          <w:p w14:paraId="73A9440B" w14:textId="5B682BC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(0.78)</w:t>
            </w:r>
          </w:p>
        </w:tc>
        <w:tc>
          <w:tcPr>
            <w:tcW w:w="0" w:type="auto"/>
          </w:tcPr>
          <w:p w14:paraId="3FA45883" w14:textId="3B4BAB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EE47B39" w14:textId="2A3E760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3E58072F" w14:textId="1D67BDB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521868DF" w14:textId="622EE46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vAlign w:val="bottom"/>
          </w:tcPr>
          <w:p w14:paraId="0D7C01D7" w14:textId="46A9E99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(0.59)</w:t>
            </w:r>
          </w:p>
        </w:tc>
        <w:tc>
          <w:tcPr>
            <w:tcW w:w="0" w:type="auto"/>
          </w:tcPr>
          <w:p w14:paraId="695F4BE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EEC81D" w14:textId="00D918F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6E7FBE0C" w14:textId="155AED6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2976472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17879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7FB912D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7A1435B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5E950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954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E8D4C9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DC013F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CC00F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94EE4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2A375C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3EA2AB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1CB702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94DA12"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1E7EA6C7" w14:textId="6A5DA6D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0.44</w:t>
            </w:r>
          </w:p>
        </w:tc>
        <w:tc>
          <w:tcPr>
            <w:tcW w:w="0" w:type="auto"/>
            <w:vAlign w:val="bottom"/>
          </w:tcPr>
          <w:p w14:paraId="7BD0E9A5" w14:textId="0159B17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(0.38)</w:t>
            </w:r>
          </w:p>
        </w:tc>
        <w:tc>
          <w:tcPr>
            <w:tcW w:w="0" w:type="auto"/>
          </w:tcPr>
          <w:p w14:paraId="18A05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A6F0BC6" w14:textId="671B7C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71238165" w14:textId="4C8F34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7A27F10E" w14:textId="7634589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69579F8B" w14:textId="1246FF2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(0.37)</w:t>
            </w:r>
          </w:p>
        </w:tc>
        <w:tc>
          <w:tcPr>
            <w:tcW w:w="0" w:type="auto"/>
          </w:tcPr>
          <w:p w14:paraId="61908244" w14:textId="3E7C236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FE264AF" w14:textId="43807B4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2B3D82B0" w14:textId="0DA18DD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63FA4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49B712D"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7A518484" w14:textId="77B73EB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0.75</w:t>
            </w:r>
          </w:p>
        </w:tc>
        <w:tc>
          <w:tcPr>
            <w:tcW w:w="0" w:type="auto"/>
            <w:vAlign w:val="bottom"/>
          </w:tcPr>
          <w:p w14:paraId="2455AC7F" w14:textId="58AD181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(0.29)</w:t>
            </w:r>
          </w:p>
        </w:tc>
        <w:tc>
          <w:tcPr>
            <w:tcW w:w="0" w:type="auto"/>
          </w:tcPr>
          <w:p w14:paraId="05C75763" w14:textId="53FD9BD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B701CDF" w14:textId="6D5A4E2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0.06</w:t>
            </w:r>
          </w:p>
        </w:tc>
        <w:tc>
          <w:tcPr>
            <w:tcW w:w="0" w:type="auto"/>
            <w:vAlign w:val="bottom"/>
          </w:tcPr>
          <w:p w14:paraId="271081C9" w14:textId="3F16E03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F4FCFA4" w14:textId="77C1477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0.39</w:t>
            </w:r>
          </w:p>
        </w:tc>
        <w:tc>
          <w:tcPr>
            <w:tcW w:w="0" w:type="auto"/>
            <w:vAlign w:val="bottom"/>
          </w:tcPr>
          <w:p w14:paraId="73DD9553" w14:textId="59DF50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(0.30)</w:t>
            </w:r>
          </w:p>
        </w:tc>
        <w:tc>
          <w:tcPr>
            <w:tcW w:w="0" w:type="auto"/>
          </w:tcPr>
          <w:p w14:paraId="16B68DB0" w14:textId="4E92D6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4664837" w14:textId="69B60B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2ED576D" w14:textId="5C6F1EC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r>
      <w:tr w:rsidR="004D1C5D" w:rsidRPr="00303092" w14:paraId="0D26F9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1BE0F"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6C350E5A" w14:textId="5713503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0.76</w:t>
            </w:r>
          </w:p>
        </w:tc>
        <w:tc>
          <w:tcPr>
            <w:tcW w:w="0" w:type="auto"/>
            <w:vAlign w:val="bottom"/>
          </w:tcPr>
          <w:p w14:paraId="4A7488C8" w14:textId="47FC368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(0.36)</w:t>
            </w:r>
          </w:p>
        </w:tc>
        <w:tc>
          <w:tcPr>
            <w:tcW w:w="0" w:type="auto"/>
          </w:tcPr>
          <w:p w14:paraId="73B044AF" w14:textId="188B306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4C47DA38" w14:textId="3EAE3D1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7B8B7EDE" w14:textId="4D97EDC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318EF366" w14:textId="6D06CF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0.89</w:t>
            </w:r>
          </w:p>
        </w:tc>
        <w:tc>
          <w:tcPr>
            <w:tcW w:w="0" w:type="auto"/>
            <w:vAlign w:val="bottom"/>
          </w:tcPr>
          <w:p w14:paraId="541C677F" w14:textId="4756DCA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(0.35)</w:t>
            </w:r>
          </w:p>
        </w:tc>
        <w:tc>
          <w:tcPr>
            <w:tcW w:w="0" w:type="auto"/>
          </w:tcPr>
          <w:p w14:paraId="60BB4C00" w14:textId="428CAD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C5F862D" w14:textId="0C75AE4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47AB2E96" w14:textId="4B07096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r>
      <w:tr w:rsidR="004D1C5D" w:rsidRPr="00303092" w14:paraId="0A17D90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B4BCD01"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16046AAB" w14:textId="22724F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0.80</w:t>
            </w:r>
          </w:p>
        </w:tc>
        <w:tc>
          <w:tcPr>
            <w:tcW w:w="0" w:type="auto"/>
            <w:vAlign w:val="bottom"/>
          </w:tcPr>
          <w:p w14:paraId="427CEAA7" w14:textId="53E8637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(0.52)</w:t>
            </w:r>
          </w:p>
        </w:tc>
        <w:tc>
          <w:tcPr>
            <w:tcW w:w="0" w:type="auto"/>
          </w:tcPr>
          <w:p w14:paraId="4D42DBEA" w14:textId="644584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8FB7248" w14:textId="5F0A6E6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0.08</w:t>
            </w:r>
          </w:p>
        </w:tc>
        <w:tc>
          <w:tcPr>
            <w:tcW w:w="0" w:type="auto"/>
            <w:vAlign w:val="bottom"/>
          </w:tcPr>
          <w:p w14:paraId="015BF892" w14:textId="7F6212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405BA64C" w14:textId="68B3034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0.93</w:t>
            </w:r>
          </w:p>
        </w:tc>
        <w:tc>
          <w:tcPr>
            <w:tcW w:w="0" w:type="auto"/>
            <w:vAlign w:val="bottom"/>
          </w:tcPr>
          <w:p w14:paraId="1707805D" w14:textId="42546F6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(0.60)</w:t>
            </w:r>
          </w:p>
        </w:tc>
        <w:tc>
          <w:tcPr>
            <w:tcW w:w="0" w:type="auto"/>
          </w:tcPr>
          <w:p w14:paraId="15D42B0E" w14:textId="67CAC7A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07848591" w14:textId="16B479A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c>
          <w:tcPr>
            <w:tcW w:w="0" w:type="auto"/>
            <w:vAlign w:val="bottom"/>
          </w:tcPr>
          <w:p w14:paraId="0204B81D" w14:textId="4BDB9D3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(0.09)</w:t>
            </w:r>
          </w:p>
        </w:tc>
      </w:tr>
      <w:tr w:rsidR="004D1C5D" w:rsidRPr="00303092" w14:paraId="4CB42A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EC8BC6"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40BB134C" w14:textId="3E7542F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-1.39</w:t>
            </w:r>
          </w:p>
        </w:tc>
        <w:tc>
          <w:tcPr>
            <w:tcW w:w="0" w:type="auto"/>
            <w:vAlign w:val="bottom"/>
          </w:tcPr>
          <w:p w14:paraId="63E01623" w14:textId="024EBFB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(0.26)</w:t>
            </w:r>
          </w:p>
        </w:tc>
        <w:tc>
          <w:tcPr>
            <w:tcW w:w="0" w:type="auto"/>
          </w:tcPr>
          <w:p w14:paraId="26BE1A27" w14:textId="117295E5"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65FE110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5EE0F31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76DBA61A" w14:textId="615BBD4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-1.23</w:t>
            </w:r>
          </w:p>
        </w:tc>
        <w:tc>
          <w:tcPr>
            <w:tcW w:w="0" w:type="auto"/>
            <w:vAlign w:val="bottom"/>
          </w:tcPr>
          <w:p w14:paraId="63803C56" w14:textId="615A96C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(0.27)</w:t>
            </w:r>
          </w:p>
        </w:tc>
        <w:tc>
          <w:tcPr>
            <w:tcW w:w="0" w:type="auto"/>
          </w:tcPr>
          <w:p w14:paraId="4997AA0D" w14:textId="0DE3755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5A63836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6B4AF4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03A78F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C4D634" w14:textId="77777777" w:rsidR="004D1C5D" w:rsidRPr="00303092" w:rsidRDefault="004D1C5D" w:rsidP="004D1C5D">
            <w:pPr>
              <w:rPr>
                <w:rFonts w:ascii="Book Antiqua" w:hAnsi="Book Antiqua" w:cs="Times New Roman"/>
                <w:i/>
                <w:iCs/>
                <w:color w:val="auto"/>
                <w:sz w:val="20"/>
                <w:szCs w:val="20"/>
              </w:rPr>
            </w:pPr>
          </w:p>
        </w:tc>
        <w:tc>
          <w:tcPr>
            <w:tcW w:w="0" w:type="auto"/>
          </w:tcPr>
          <w:p w14:paraId="385A484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93BF4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D1D4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F9A9A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EF2D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A26E2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68A5F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DB489E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1AC56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139E2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6320A6F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33FF62"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Unemployment &amp; Out of Labour Force</w:t>
            </w:r>
          </w:p>
        </w:tc>
        <w:tc>
          <w:tcPr>
            <w:tcW w:w="0" w:type="auto"/>
          </w:tcPr>
          <w:p w14:paraId="3BD9449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2853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080F6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3431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71F2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87B3D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AF2E1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2AF32E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6411A8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A410A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20836532"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B1738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Educational Attainment</w:t>
            </w:r>
          </w:p>
        </w:tc>
        <w:tc>
          <w:tcPr>
            <w:tcW w:w="0" w:type="auto"/>
          </w:tcPr>
          <w:p w14:paraId="10AA8F5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49A9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EC733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0C409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1601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C37D08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8635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83B08"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D526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6E677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0D9793E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CDEE6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Less than five O’levels</w:t>
            </w:r>
          </w:p>
        </w:tc>
        <w:tc>
          <w:tcPr>
            <w:tcW w:w="0" w:type="auto"/>
          </w:tcPr>
          <w:p w14:paraId="563FCAF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6859848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3ED88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F04D16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6E28F5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6CA219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C7B0C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04D53B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368BC1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40421F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786C6B4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B123EAB"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Five or More O’levels</w:t>
            </w:r>
          </w:p>
        </w:tc>
        <w:tc>
          <w:tcPr>
            <w:tcW w:w="0" w:type="auto"/>
            <w:vAlign w:val="bottom"/>
          </w:tcPr>
          <w:p w14:paraId="55FAE49C" w14:textId="181855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-3.18</w:t>
            </w:r>
          </w:p>
        </w:tc>
        <w:tc>
          <w:tcPr>
            <w:tcW w:w="0" w:type="auto"/>
            <w:vAlign w:val="bottom"/>
          </w:tcPr>
          <w:p w14:paraId="1521213F" w14:textId="7B1D7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(1.04)</w:t>
            </w:r>
          </w:p>
        </w:tc>
        <w:tc>
          <w:tcPr>
            <w:tcW w:w="0" w:type="auto"/>
          </w:tcPr>
          <w:p w14:paraId="330528EE" w14:textId="026C59D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68001165" w14:textId="1609BC3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-0.04</w:t>
            </w:r>
          </w:p>
        </w:tc>
        <w:tc>
          <w:tcPr>
            <w:tcW w:w="0" w:type="auto"/>
            <w:vAlign w:val="bottom"/>
          </w:tcPr>
          <w:p w14:paraId="65A82ED9" w14:textId="1582CC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001A2EE6" w14:textId="100D2E8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-3.25</w:t>
            </w:r>
          </w:p>
        </w:tc>
        <w:tc>
          <w:tcPr>
            <w:tcW w:w="0" w:type="auto"/>
            <w:vAlign w:val="bottom"/>
          </w:tcPr>
          <w:p w14:paraId="0785EEE5" w14:textId="522F015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(1.04)</w:t>
            </w:r>
          </w:p>
        </w:tc>
        <w:tc>
          <w:tcPr>
            <w:tcW w:w="0" w:type="auto"/>
          </w:tcPr>
          <w:p w14:paraId="382A89A8" w14:textId="6C45A12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2EFB84E" w14:textId="51E417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517E616D" w14:textId="3660317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122AD99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DB84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Sex</w:t>
            </w:r>
          </w:p>
        </w:tc>
        <w:tc>
          <w:tcPr>
            <w:tcW w:w="0" w:type="auto"/>
          </w:tcPr>
          <w:p w14:paraId="10742C8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DD06B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156915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136730"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6A84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679B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B3030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488192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3ADA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D54E5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3FC5D7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EB2180"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Female</w:t>
            </w:r>
          </w:p>
        </w:tc>
        <w:tc>
          <w:tcPr>
            <w:tcW w:w="0" w:type="auto"/>
          </w:tcPr>
          <w:p w14:paraId="2770D2B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2E50F3A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729F9009"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5AD5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4DB7621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F3A8F22"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491B41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4B78F2E"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FCBEF6"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3B36C8E5"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457F62F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F2C36F"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i/>
                <w:iCs/>
                <w:color w:val="auto"/>
                <w:sz w:val="20"/>
                <w:szCs w:val="20"/>
              </w:rPr>
              <w:t>Male</w:t>
            </w:r>
          </w:p>
        </w:tc>
        <w:tc>
          <w:tcPr>
            <w:tcW w:w="0" w:type="auto"/>
            <w:vAlign w:val="bottom"/>
          </w:tcPr>
          <w:p w14:paraId="33403545" w14:textId="0FA890B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1.02</w:t>
            </w:r>
          </w:p>
        </w:tc>
        <w:tc>
          <w:tcPr>
            <w:tcW w:w="0" w:type="auto"/>
            <w:vAlign w:val="bottom"/>
          </w:tcPr>
          <w:p w14:paraId="41485788" w14:textId="1B8DE6A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(0.48)</w:t>
            </w:r>
          </w:p>
        </w:tc>
        <w:tc>
          <w:tcPr>
            <w:tcW w:w="0" w:type="auto"/>
          </w:tcPr>
          <w:p w14:paraId="0F52D07B" w14:textId="3B25FB1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vAlign w:val="bottom"/>
          </w:tcPr>
          <w:p w14:paraId="7714AA83" w14:textId="5EF1BB9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0.02</w:t>
            </w:r>
          </w:p>
        </w:tc>
        <w:tc>
          <w:tcPr>
            <w:tcW w:w="0" w:type="auto"/>
            <w:vAlign w:val="bottom"/>
          </w:tcPr>
          <w:p w14:paraId="6EDE6DC1" w14:textId="0F15CEBE"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66258337" w14:textId="28EB6DA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1.02</w:t>
            </w:r>
          </w:p>
        </w:tc>
        <w:tc>
          <w:tcPr>
            <w:tcW w:w="0" w:type="auto"/>
            <w:vAlign w:val="bottom"/>
          </w:tcPr>
          <w:p w14:paraId="4827C9CB" w14:textId="6827EC2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(0.48)</w:t>
            </w:r>
          </w:p>
        </w:tc>
        <w:tc>
          <w:tcPr>
            <w:tcW w:w="0" w:type="auto"/>
          </w:tcPr>
          <w:p w14:paraId="39755168" w14:textId="5E9C272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w:t>
            </w:r>
          </w:p>
        </w:tc>
        <w:tc>
          <w:tcPr>
            <w:tcW w:w="0" w:type="auto"/>
            <w:vAlign w:val="bottom"/>
          </w:tcPr>
          <w:p w14:paraId="64C0C265" w14:textId="38F5BAD6"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51EE7EB2" w14:textId="460D73C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585987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3051BBD"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Housing Tenure</w:t>
            </w:r>
          </w:p>
        </w:tc>
        <w:tc>
          <w:tcPr>
            <w:tcW w:w="0" w:type="auto"/>
          </w:tcPr>
          <w:p w14:paraId="3605F25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2F7EF4"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260DB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8E8EC5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C07F2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DBE7EB"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05D04E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B91E6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73C6C97"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1EB02C"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303092" w14:paraId="0CB9036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B36C37"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Own Home</w:t>
            </w:r>
          </w:p>
        </w:tc>
        <w:tc>
          <w:tcPr>
            <w:tcW w:w="0" w:type="auto"/>
          </w:tcPr>
          <w:p w14:paraId="674B7B4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Ref.</w:t>
            </w:r>
          </w:p>
        </w:tc>
        <w:tc>
          <w:tcPr>
            <w:tcW w:w="0" w:type="auto"/>
          </w:tcPr>
          <w:p w14:paraId="55C64CF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38322E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8DDDD57"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281370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322830D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4AE6EEF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186A6D6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5F48D1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c>
          <w:tcPr>
            <w:tcW w:w="0" w:type="auto"/>
          </w:tcPr>
          <w:p w14:paraId="51D5A8C9"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w:t>
            </w:r>
          </w:p>
        </w:tc>
      </w:tr>
      <w:tr w:rsidR="004D1C5D" w:rsidRPr="00303092" w14:paraId="1075A83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48533"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i/>
                <w:iCs/>
                <w:color w:val="auto"/>
                <w:sz w:val="20"/>
                <w:szCs w:val="20"/>
              </w:rPr>
              <w:t>Do not Own Home</w:t>
            </w:r>
          </w:p>
        </w:tc>
        <w:tc>
          <w:tcPr>
            <w:tcW w:w="0" w:type="auto"/>
            <w:vAlign w:val="bottom"/>
          </w:tcPr>
          <w:p w14:paraId="7E36B5E3" w14:textId="7F8B6C6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0.44</w:t>
            </w:r>
          </w:p>
        </w:tc>
        <w:tc>
          <w:tcPr>
            <w:tcW w:w="0" w:type="auto"/>
            <w:vAlign w:val="bottom"/>
          </w:tcPr>
          <w:p w14:paraId="13ECC6CB" w14:textId="49CC44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(0.54)</w:t>
            </w:r>
          </w:p>
        </w:tc>
        <w:tc>
          <w:tcPr>
            <w:tcW w:w="0" w:type="auto"/>
          </w:tcPr>
          <w:p w14:paraId="7D932100" w14:textId="58140EF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65F33D" w14:textId="7B5EAB6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323136EA" w14:textId="51707CC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(0.01)</w:t>
            </w:r>
          </w:p>
        </w:tc>
        <w:tc>
          <w:tcPr>
            <w:tcW w:w="0" w:type="auto"/>
            <w:vAlign w:val="bottom"/>
          </w:tcPr>
          <w:p w14:paraId="25147AFD" w14:textId="305EBD8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0.62</w:t>
            </w:r>
          </w:p>
        </w:tc>
        <w:tc>
          <w:tcPr>
            <w:tcW w:w="0" w:type="auto"/>
            <w:vAlign w:val="bottom"/>
          </w:tcPr>
          <w:p w14:paraId="1DBEF66E" w14:textId="5A5808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(0.54)</w:t>
            </w:r>
          </w:p>
        </w:tc>
        <w:tc>
          <w:tcPr>
            <w:tcW w:w="0" w:type="auto"/>
          </w:tcPr>
          <w:p w14:paraId="4200AE7B" w14:textId="32572E6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F327A54" w14:textId="1C771C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E8BB398" w14:textId="55C6C5F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657433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C2D8DE"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RGSC</w:t>
            </w:r>
          </w:p>
        </w:tc>
        <w:tc>
          <w:tcPr>
            <w:tcW w:w="0" w:type="auto"/>
            <w:vAlign w:val="bottom"/>
          </w:tcPr>
          <w:p w14:paraId="2A0667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2BADC4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A23AA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BB214B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9D12206"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712F17C"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7CC6E97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5F6E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BA280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9D6D3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303092" w14:paraId="518B3D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5D9F910"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1</w:t>
            </w:r>
          </w:p>
        </w:tc>
        <w:tc>
          <w:tcPr>
            <w:tcW w:w="0" w:type="auto"/>
            <w:vAlign w:val="bottom"/>
          </w:tcPr>
          <w:p w14:paraId="0634BBA0" w14:textId="757FC65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2.57</w:t>
            </w:r>
          </w:p>
        </w:tc>
        <w:tc>
          <w:tcPr>
            <w:tcW w:w="0" w:type="auto"/>
            <w:vAlign w:val="bottom"/>
          </w:tcPr>
          <w:p w14:paraId="300E9050" w14:textId="31BE56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(1.27)</w:t>
            </w:r>
          </w:p>
        </w:tc>
        <w:tc>
          <w:tcPr>
            <w:tcW w:w="0" w:type="auto"/>
          </w:tcPr>
          <w:p w14:paraId="39C326D4" w14:textId="31250E6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0EB55DB9" w14:textId="4E5D80A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5ED9395A" w14:textId="0BAF12D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E7A25E9" w14:textId="7A8FEDF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1.11</w:t>
            </w:r>
          </w:p>
        </w:tc>
        <w:tc>
          <w:tcPr>
            <w:tcW w:w="0" w:type="auto"/>
            <w:vAlign w:val="bottom"/>
          </w:tcPr>
          <w:p w14:paraId="3F0D2AEB" w14:textId="3DA70B5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73459F3"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E6BC4A7" w14:textId="01569C0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c>
          <w:tcPr>
            <w:tcW w:w="0" w:type="auto"/>
            <w:vAlign w:val="bottom"/>
          </w:tcPr>
          <w:p w14:paraId="7763FA6E" w14:textId="25D17AD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62F4127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AF24"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2</w:t>
            </w:r>
          </w:p>
        </w:tc>
        <w:tc>
          <w:tcPr>
            <w:tcW w:w="0" w:type="auto"/>
          </w:tcPr>
          <w:p w14:paraId="5E95EB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Ref.</w:t>
            </w:r>
          </w:p>
        </w:tc>
        <w:tc>
          <w:tcPr>
            <w:tcW w:w="0" w:type="auto"/>
          </w:tcPr>
          <w:p w14:paraId="38716A34"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7204165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1D921E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1F76E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2C5F58B8"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60DB5672"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99037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CBA360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5EB8647E"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1241A80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87506CB"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3NM</w:t>
            </w:r>
          </w:p>
        </w:tc>
        <w:tc>
          <w:tcPr>
            <w:tcW w:w="0" w:type="auto"/>
            <w:vAlign w:val="bottom"/>
          </w:tcPr>
          <w:p w14:paraId="4C926FFD" w14:textId="2D8023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-12.40</w:t>
            </w:r>
          </w:p>
        </w:tc>
        <w:tc>
          <w:tcPr>
            <w:tcW w:w="0" w:type="auto"/>
            <w:vAlign w:val="bottom"/>
          </w:tcPr>
          <w:p w14:paraId="28DF1960" w14:textId="0FB8E1A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(737.60)</w:t>
            </w:r>
          </w:p>
        </w:tc>
        <w:tc>
          <w:tcPr>
            <w:tcW w:w="0" w:type="auto"/>
          </w:tcPr>
          <w:p w14:paraId="11DD30E6" w14:textId="7E88181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DA9A3CB" w14:textId="37081EA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1FFDA473" w14:textId="2BA44B6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09A9370" w14:textId="143BF58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-13.70</w:t>
            </w:r>
          </w:p>
        </w:tc>
        <w:tc>
          <w:tcPr>
            <w:tcW w:w="0" w:type="auto"/>
            <w:vAlign w:val="bottom"/>
          </w:tcPr>
          <w:p w14:paraId="25170A5A" w14:textId="3C1E39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(613.77)</w:t>
            </w:r>
          </w:p>
        </w:tc>
        <w:tc>
          <w:tcPr>
            <w:tcW w:w="0" w:type="auto"/>
          </w:tcPr>
          <w:p w14:paraId="7FF4F04A"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2B33FAA" w14:textId="25C05CC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619E5577" w14:textId="50F83D3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2D4A9B1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8AAD3"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4M</w:t>
            </w:r>
          </w:p>
        </w:tc>
        <w:tc>
          <w:tcPr>
            <w:tcW w:w="0" w:type="auto"/>
            <w:vAlign w:val="bottom"/>
          </w:tcPr>
          <w:p w14:paraId="421E5205" w14:textId="2783576D"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2.63</w:t>
            </w:r>
          </w:p>
        </w:tc>
        <w:tc>
          <w:tcPr>
            <w:tcW w:w="0" w:type="auto"/>
            <w:vAlign w:val="bottom"/>
          </w:tcPr>
          <w:p w14:paraId="203D5CEA" w14:textId="75C8B68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(1.05)</w:t>
            </w:r>
          </w:p>
        </w:tc>
        <w:tc>
          <w:tcPr>
            <w:tcW w:w="0" w:type="auto"/>
          </w:tcPr>
          <w:p w14:paraId="6D224157" w14:textId="01F253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vAlign w:val="bottom"/>
          </w:tcPr>
          <w:p w14:paraId="5631999F" w14:textId="6D40FC83"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0.05</w:t>
            </w:r>
          </w:p>
        </w:tc>
        <w:tc>
          <w:tcPr>
            <w:tcW w:w="0" w:type="auto"/>
            <w:vAlign w:val="bottom"/>
          </w:tcPr>
          <w:p w14:paraId="47DF3BB5" w14:textId="3ECE6078"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5A026B84" w14:textId="5DC28A5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1.28</w:t>
            </w:r>
          </w:p>
        </w:tc>
        <w:tc>
          <w:tcPr>
            <w:tcW w:w="0" w:type="auto"/>
            <w:vAlign w:val="bottom"/>
          </w:tcPr>
          <w:p w14:paraId="29E37BD9" w14:textId="557CC504"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(0.67)</w:t>
            </w:r>
          </w:p>
        </w:tc>
        <w:tc>
          <w:tcPr>
            <w:tcW w:w="0" w:type="auto"/>
          </w:tcPr>
          <w:p w14:paraId="171305F5" w14:textId="03572059"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FD83E7A" w14:textId="7308126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5E1AA2F" w14:textId="1634854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3E2F67B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22C051E"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4</w:t>
            </w:r>
          </w:p>
        </w:tc>
        <w:tc>
          <w:tcPr>
            <w:tcW w:w="0" w:type="auto"/>
            <w:vAlign w:val="bottom"/>
          </w:tcPr>
          <w:p w14:paraId="0DCD01E1" w14:textId="019F7829"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1.44</w:t>
            </w:r>
          </w:p>
        </w:tc>
        <w:tc>
          <w:tcPr>
            <w:tcW w:w="0" w:type="auto"/>
            <w:vAlign w:val="bottom"/>
          </w:tcPr>
          <w:p w14:paraId="0CCDCE23" w14:textId="2ABAEC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(1.25)</w:t>
            </w:r>
          </w:p>
        </w:tc>
        <w:tc>
          <w:tcPr>
            <w:tcW w:w="0" w:type="auto"/>
          </w:tcPr>
          <w:p w14:paraId="4E69CD6F" w14:textId="180A809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4BFB086B" w14:textId="26D69DB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787EDCB1" w14:textId="7EC2FCF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35E55AC0" w14:textId="37F40DA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0.07</w:t>
            </w:r>
          </w:p>
        </w:tc>
        <w:tc>
          <w:tcPr>
            <w:tcW w:w="0" w:type="auto"/>
            <w:vAlign w:val="bottom"/>
          </w:tcPr>
          <w:p w14:paraId="3AD759AF" w14:textId="494BB673"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(0.96)</w:t>
            </w:r>
          </w:p>
        </w:tc>
        <w:tc>
          <w:tcPr>
            <w:tcW w:w="0" w:type="auto"/>
          </w:tcPr>
          <w:p w14:paraId="7298518F" w14:textId="1CB5D2C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87DC39F" w14:textId="005A35C0"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c>
          <w:tcPr>
            <w:tcW w:w="0" w:type="auto"/>
            <w:vAlign w:val="bottom"/>
          </w:tcPr>
          <w:p w14:paraId="6BC6A185" w14:textId="29D1820D"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r>
      <w:tr w:rsidR="004D1C5D" w:rsidRPr="00303092" w14:paraId="268B1E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A0596" w14:textId="77777777" w:rsidR="004D1C5D" w:rsidRPr="00303092" w:rsidRDefault="004D1C5D" w:rsidP="004D1C5D">
            <w:pPr>
              <w:rPr>
                <w:rFonts w:ascii="Book Antiqua" w:hAnsi="Book Antiqua" w:cs="Times New Roman"/>
                <w:sz w:val="20"/>
                <w:szCs w:val="20"/>
              </w:rPr>
            </w:pPr>
            <w:r w:rsidRPr="00303092">
              <w:rPr>
                <w:rFonts w:ascii="Book Antiqua" w:hAnsi="Book Antiqua" w:cs="Times New Roman"/>
                <w:i/>
                <w:iCs/>
                <w:sz w:val="20"/>
                <w:szCs w:val="20"/>
              </w:rPr>
              <w:t>5</w:t>
            </w:r>
          </w:p>
        </w:tc>
        <w:tc>
          <w:tcPr>
            <w:tcW w:w="0" w:type="auto"/>
            <w:vAlign w:val="bottom"/>
          </w:tcPr>
          <w:p w14:paraId="04A510E1" w14:textId="693390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1.80</w:t>
            </w:r>
          </w:p>
        </w:tc>
        <w:tc>
          <w:tcPr>
            <w:tcW w:w="0" w:type="auto"/>
            <w:vAlign w:val="bottom"/>
          </w:tcPr>
          <w:p w14:paraId="4B8542DB" w14:textId="718C724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(1.47)</w:t>
            </w:r>
          </w:p>
        </w:tc>
        <w:tc>
          <w:tcPr>
            <w:tcW w:w="0" w:type="auto"/>
          </w:tcPr>
          <w:p w14:paraId="5262B176" w14:textId="5FE0825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2F3ED6E8" w14:textId="56129A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18C7505C" w14:textId="393E36D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(0.03)</w:t>
            </w:r>
          </w:p>
        </w:tc>
        <w:tc>
          <w:tcPr>
            <w:tcW w:w="0" w:type="auto"/>
            <w:vAlign w:val="bottom"/>
          </w:tcPr>
          <w:p w14:paraId="3162973D" w14:textId="33E1868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-13.72</w:t>
            </w:r>
          </w:p>
        </w:tc>
        <w:tc>
          <w:tcPr>
            <w:tcW w:w="0" w:type="auto"/>
            <w:vAlign w:val="bottom"/>
          </w:tcPr>
          <w:p w14:paraId="2E50D362" w14:textId="38D985F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(1558.62)</w:t>
            </w:r>
          </w:p>
        </w:tc>
        <w:tc>
          <w:tcPr>
            <w:tcW w:w="0" w:type="auto"/>
          </w:tcPr>
          <w:p w14:paraId="6DCA105E" w14:textId="7AE5455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7BE2E812" w14:textId="72BE5930"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-0.02</w:t>
            </w:r>
          </w:p>
        </w:tc>
        <w:tc>
          <w:tcPr>
            <w:tcW w:w="0" w:type="auto"/>
            <w:vAlign w:val="bottom"/>
          </w:tcPr>
          <w:p w14:paraId="4AEDF98B" w14:textId="0CA36812"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(0.01)</w:t>
            </w:r>
          </w:p>
        </w:tc>
      </w:tr>
      <w:tr w:rsidR="004D1C5D" w:rsidRPr="00303092" w14:paraId="3587243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2AF3AC"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Intercept</w:t>
            </w:r>
          </w:p>
        </w:tc>
        <w:tc>
          <w:tcPr>
            <w:tcW w:w="0" w:type="auto"/>
            <w:vAlign w:val="bottom"/>
          </w:tcPr>
          <w:p w14:paraId="04D2F7F6" w14:textId="7EFEE496"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-4.79</w:t>
            </w:r>
          </w:p>
        </w:tc>
        <w:tc>
          <w:tcPr>
            <w:tcW w:w="0" w:type="auto"/>
            <w:vAlign w:val="bottom"/>
          </w:tcPr>
          <w:p w14:paraId="2C7F501E" w14:textId="02B87005"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(1.06)</w:t>
            </w:r>
          </w:p>
        </w:tc>
        <w:tc>
          <w:tcPr>
            <w:tcW w:w="0" w:type="auto"/>
          </w:tcPr>
          <w:p w14:paraId="2B3147C5" w14:textId="4E7A1F0B"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eastAsia="Times New Roman" w:hAnsi="Book Antiqua" w:cs="Times New Roman"/>
                <w:sz w:val="20"/>
                <w:szCs w:val="20"/>
              </w:rPr>
              <w:t>***</w:t>
            </w:r>
          </w:p>
        </w:tc>
        <w:tc>
          <w:tcPr>
            <w:tcW w:w="0" w:type="auto"/>
          </w:tcPr>
          <w:p w14:paraId="1C9B253D"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tcPr>
          <w:p w14:paraId="06F05261"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w:t>
            </w:r>
          </w:p>
        </w:tc>
        <w:tc>
          <w:tcPr>
            <w:tcW w:w="0" w:type="auto"/>
            <w:vAlign w:val="bottom"/>
          </w:tcPr>
          <w:p w14:paraId="4C951613" w14:textId="6434748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-3.55</w:t>
            </w:r>
          </w:p>
        </w:tc>
        <w:tc>
          <w:tcPr>
            <w:tcW w:w="0" w:type="auto"/>
            <w:vAlign w:val="bottom"/>
          </w:tcPr>
          <w:p w14:paraId="0E7CB1A5" w14:textId="0E7B8F78"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(0.68)</w:t>
            </w:r>
          </w:p>
        </w:tc>
        <w:tc>
          <w:tcPr>
            <w:tcW w:w="0" w:type="auto"/>
          </w:tcPr>
          <w:p w14:paraId="60B7B924" w14:textId="1D8D5D14"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w:t>
            </w:r>
          </w:p>
        </w:tc>
        <w:tc>
          <w:tcPr>
            <w:tcW w:w="0" w:type="auto"/>
          </w:tcPr>
          <w:p w14:paraId="03468E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c>
          <w:tcPr>
            <w:tcW w:w="0" w:type="auto"/>
          </w:tcPr>
          <w:p w14:paraId="44DEE1BF" w14:textId="7777777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hAnsi="Book Antiqua" w:cs="Times New Roman"/>
                <w:color w:val="auto"/>
                <w:sz w:val="20"/>
                <w:szCs w:val="20"/>
              </w:rPr>
              <w:t>(.)</w:t>
            </w:r>
          </w:p>
        </w:tc>
      </w:tr>
      <w:tr w:rsidR="004D1C5D" w:rsidRPr="00303092" w14:paraId="3798869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8656C9" w14:textId="77777777" w:rsidR="004D1C5D" w:rsidRPr="00303092" w:rsidRDefault="004D1C5D" w:rsidP="004D1C5D">
            <w:pPr>
              <w:rPr>
                <w:rFonts w:ascii="Book Antiqua" w:hAnsi="Book Antiqua" w:cs="Times New Roman"/>
                <w:i/>
                <w:iCs/>
                <w:color w:val="auto"/>
                <w:sz w:val="20"/>
                <w:szCs w:val="20"/>
              </w:rPr>
            </w:pPr>
          </w:p>
        </w:tc>
        <w:tc>
          <w:tcPr>
            <w:tcW w:w="0" w:type="auto"/>
          </w:tcPr>
          <w:p w14:paraId="68BC24F3"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E2668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832FBD"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CB4D6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668B1F"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9F3D80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B3BED1"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AC20D5"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2745B1B"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4D7D87A" w14:textId="77777777"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303092" w14:paraId="599515D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70AA51"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Number of observations</w:t>
            </w:r>
          </w:p>
        </w:tc>
        <w:tc>
          <w:tcPr>
            <w:tcW w:w="0" w:type="auto"/>
            <w:gridSpan w:val="5"/>
          </w:tcPr>
          <w:p w14:paraId="0A42E69B" w14:textId="0BF95CC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723</w:t>
            </w:r>
          </w:p>
        </w:tc>
        <w:tc>
          <w:tcPr>
            <w:tcW w:w="0" w:type="auto"/>
            <w:gridSpan w:val="5"/>
          </w:tcPr>
          <w:p w14:paraId="4395817B" w14:textId="3C2F29C2"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color w:val="auto"/>
                <w:sz w:val="20"/>
                <w:szCs w:val="20"/>
              </w:rPr>
              <w:t>723</w:t>
            </w:r>
          </w:p>
        </w:tc>
      </w:tr>
      <w:tr w:rsidR="004D1C5D" w:rsidRPr="00303092" w14:paraId="5FA106F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749261"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E207DEF" w14:textId="1D98D3CC"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0.11</w:t>
            </w:r>
          </w:p>
        </w:tc>
        <w:tc>
          <w:tcPr>
            <w:tcW w:w="0" w:type="auto"/>
            <w:gridSpan w:val="5"/>
          </w:tcPr>
          <w:p w14:paraId="1F8C2CD7" w14:textId="7C9901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0.11</w:t>
            </w:r>
          </w:p>
        </w:tc>
      </w:tr>
      <w:tr w:rsidR="004D1C5D" w:rsidRPr="00303092" w14:paraId="7E3ED1F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957A9D"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48DB20C" w14:textId="7B20503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0.04</w:t>
            </w:r>
          </w:p>
        </w:tc>
        <w:tc>
          <w:tcPr>
            <w:tcW w:w="0" w:type="auto"/>
            <w:gridSpan w:val="5"/>
          </w:tcPr>
          <w:p w14:paraId="2AF46E79" w14:textId="411FAB51"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0.04</w:t>
            </w:r>
          </w:p>
        </w:tc>
      </w:tr>
      <w:tr w:rsidR="004D1C5D" w:rsidRPr="00303092" w14:paraId="31C1A8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947BF"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lastRenderedPageBreak/>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E123697" w14:textId="285D8DDB"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0.20</w:t>
            </w:r>
          </w:p>
        </w:tc>
        <w:tc>
          <w:tcPr>
            <w:tcW w:w="0" w:type="auto"/>
            <w:gridSpan w:val="5"/>
          </w:tcPr>
          <w:p w14:paraId="5BC50E47" w14:textId="27A3990A"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0.20</w:t>
            </w:r>
          </w:p>
        </w:tc>
      </w:tr>
      <w:tr w:rsidR="004D1C5D" w:rsidRPr="00303092" w14:paraId="3C6F15A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D62DBD4" w14:textId="77777777" w:rsidR="004D1C5D" w:rsidRPr="00303092" w:rsidRDefault="004D1C5D" w:rsidP="004D1C5D">
            <w:pPr>
              <w:rPr>
                <w:rFonts w:ascii="Book Antiqua" w:hAnsi="Book Antiqua" w:cs="Times New Roman"/>
                <w:color w:val="auto"/>
                <w:sz w:val="20"/>
                <w:szCs w:val="20"/>
              </w:rPr>
            </w:pPr>
            <w:r w:rsidRPr="00303092">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4983AE5" w14:textId="784524C7"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0.23</w:t>
            </w:r>
          </w:p>
        </w:tc>
        <w:tc>
          <w:tcPr>
            <w:tcW w:w="0" w:type="auto"/>
            <w:gridSpan w:val="5"/>
          </w:tcPr>
          <w:p w14:paraId="5F1825CD" w14:textId="567A24AA"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0.23</w:t>
            </w:r>
          </w:p>
        </w:tc>
      </w:tr>
      <w:tr w:rsidR="004D1C5D" w:rsidRPr="00303092" w14:paraId="0B39506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F260E"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AIC</w:t>
            </w:r>
          </w:p>
        </w:tc>
        <w:tc>
          <w:tcPr>
            <w:tcW w:w="0" w:type="auto"/>
            <w:gridSpan w:val="5"/>
          </w:tcPr>
          <w:p w14:paraId="50838DE6" w14:textId="3C457A21"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1312.82</w:t>
            </w:r>
          </w:p>
        </w:tc>
        <w:tc>
          <w:tcPr>
            <w:tcW w:w="0" w:type="auto"/>
            <w:gridSpan w:val="5"/>
          </w:tcPr>
          <w:p w14:paraId="61E78DD7" w14:textId="3783713F" w:rsidR="004D1C5D" w:rsidRPr="00303092"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303092">
              <w:rPr>
                <w:rFonts w:ascii="Book Antiqua" w:eastAsia="Times New Roman" w:hAnsi="Book Antiqua" w:cs="Times New Roman"/>
                <w:sz w:val="20"/>
                <w:szCs w:val="20"/>
              </w:rPr>
              <w:t>1314.89</w:t>
            </w:r>
          </w:p>
        </w:tc>
      </w:tr>
      <w:tr w:rsidR="004D1C5D" w:rsidRPr="00303092" w14:paraId="425F463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CECE25" w14:textId="77777777" w:rsidR="004D1C5D" w:rsidRPr="00303092" w:rsidRDefault="004D1C5D" w:rsidP="004D1C5D">
            <w:pPr>
              <w:rPr>
                <w:rFonts w:ascii="Book Antiqua" w:hAnsi="Book Antiqua" w:cs="Times New Roman"/>
                <w:i/>
                <w:iCs/>
                <w:color w:val="auto"/>
                <w:sz w:val="20"/>
                <w:szCs w:val="20"/>
              </w:rPr>
            </w:pPr>
            <w:r w:rsidRPr="00303092">
              <w:rPr>
                <w:rFonts w:ascii="Book Antiqua" w:hAnsi="Book Antiqua" w:cs="Times New Roman"/>
                <w:color w:val="auto"/>
                <w:sz w:val="20"/>
                <w:szCs w:val="20"/>
              </w:rPr>
              <w:t>BIC</w:t>
            </w:r>
          </w:p>
        </w:tc>
        <w:tc>
          <w:tcPr>
            <w:tcW w:w="0" w:type="auto"/>
            <w:gridSpan w:val="5"/>
          </w:tcPr>
          <w:p w14:paraId="08C740E7" w14:textId="13E911CE"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303092">
              <w:rPr>
                <w:rFonts w:ascii="Book Antiqua" w:hAnsi="Book Antiqua" w:cs="Times New Roman"/>
                <w:color w:val="auto"/>
                <w:sz w:val="20"/>
                <w:szCs w:val="20"/>
              </w:rPr>
              <w:t>1436.57</w:t>
            </w:r>
          </w:p>
        </w:tc>
        <w:tc>
          <w:tcPr>
            <w:tcW w:w="0" w:type="auto"/>
            <w:gridSpan w:val="5"/>
          </w:tcPr>
          <w:p w14:paraId="5F11A121" w14:textId="064755BC" w:rsidR="004D1C5D" w:rsidRPr="00303092"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303092">
              <w:rPr>
                <w:rFonts w:ascii="Book Antiqua" w:hAnsi="Book Antiqua" w:cs="Times New Roman"/>
                <w:sz w:val="20"/>
                <w:szCs w:val="20"/>
              </w:rPr>
              <w:t>1438.65</w:t>
            </w:r>
          </w:p>
        </w:tc>
      </w:tr>
      <w:tr w:rsidR="004D1C5D" w:rsidRPr="00303092" w14:paraId="163C50A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506391B2" w14:textId="77777777" w:rsidR="004D1C5D" w:rsidRPr="00303092" w:rsidRDefault="004D1C5D" w:rsidP="004D1C5D">
            <w:pPr>
              <w:jc w:val="center"/>
              <w:rPr>
                <w:rFonts w:ascii="Book Antiqua" w:hAnsi="Book Antiqua"/>
                <w:b w:val="0"/>
                <w:bCs w:val="0"/>
                <w:color w:val="auto"/>
                <w:sz w:val="20"/>
                <w:szCs w:val="20"/>
              </w:rPr>
            </w:pPr>
            <w:r w:rsidRPr="00303092">
              <w:rPr>
                <w:rFonts w:ascii="Book Antiqua" w:hAnsi="Book Antiqua" w:cs="Times New Roman"/>
                <w:color w:val="auto"/>
                <w:sz w:val="20"/>
                <w:szCs w:val="20"/>
              </w:rPr>
              <w:t>*** p&lt;.001, ** p&lt;.01, * p&lt;.05</w:t>
            </w:r>
            <w:r w:rsidRPr="00303092">
              <w:rPr>
                <w:rFonts w:ascii="Book Antiqua" w:hAnsi="Book Antiqua" w:cs="Times New Roman"/>
                <w:color w:val="auto"/>
                <w:sz w:val="20"/>
                <w:szCs w:val="20"/>
              </w:rPr>
              <w:br/>
              <w:t xml:space="preserve">Data Source: </w:t>
            </w:r>
            <w:r w:rsidRPr="00303092">
              <w:rPr>
                <w:rFonts w:ascii="Book Antiqua" w:hAnsi="Book Antiqua"/>
                <w:color w:val="auto"/>
                <w:sz w:val="20"/>
                <w:szCs w:val="20"/>
              </w:rPr>
              <w:t>BCS [Birth-Age 30]</w:t>
            </w:r>
          </w:p>
          <w:p w14:paraId="31F4C528" w14:textId="0C4F119E" w:rsidR="004D1C5D" w:rsidRPr="00303092" w:rsidRDefault="004D1C5D" w:rsidP="004D1C5D">
            <w:pPr>
              <w:jc w:val="center"/>
              <w:rPr>
                <w:rFonts w:ascii="Book Antiqua" w:hAnsi="Book Antiqua" w:cs="Times New Roman"/>
                <w:sz w:val="20"/>
                <w:szCs w:val="20"/>
              </w:rPr>
            </w:pPr>
            <w:r w:rsidRPr="00303092">
              <w:rPr>
                <w:rFonts w:ascii="Book Antiqua" w:hAnsi="Book Antiqua" w:cs="Times New Roman"/>
                <w:color w:val="auto"/>
                <w:sz w:val="20"/>
                <w:szCs w:val="20"/>
              </w:rPr>
              <w:t>Note: Complete Records Analysis</w:t>
            </w:r>
          </w:p>
        </w:tc>
      </w:tr>
    </w:tbl>
    <w:p w14:paraId="372AEB8C" w14:textId="77777777" w:rsidR="00B347F4" w:rsidRDefault="00B347F4" w:rsidP="004B17A9">
      <w:pPr>
        <w:spacing w:line="480" w:lineRule="auto"/>
        <w:rPr>
          <w:rFonts w:ascii="Book Antiqua" w:hAnsi="Book Antiqua"/>
          <w:sz w:val="24"/>
          <w:szCs w:val="24"/>
        </w:rPr>
        <w:sectPr w:rsidR="00B347F4" w:rsidSect="0039039F">
          <w:pgSz w:w="16838" w:h="11906" w:orient="landscape"/>
          <w:pgMar w:top="1440" w:right="1440" w:bottom="1440" w:left="1440" w:header="709" w:footer="709" w:gutter="0"/>
          <w:cols w:space="708"/>
          <w:docGrid w:linePitch="360"/>
        </w:sectPr>
      </w:pPr>
    </w:p>
    <w:p w14:paraId="1AFC56FF" w14:textId="77777777" w:rsidR="00C3025C" w:rsidRDefault="00C3025C" w:rsidP="00C3025C">
      <w:pPr>
        <w:pStyle w:val="Heading3"/>
      </w:pPr>
      <w:bookmarkStart w:id="187" w:name="_Toc156204320"/>
      <w:r>
        <w:lastRenderedPageBreak/>
        <w:t>Discussion and Conclusion</w:t>
      </w:r>
      <w:bookmarkEnd w:id="187"/>
    </w:p>
    <w:p w14:paraId="2B9D4418" w14:textId="77777777" w:rsidR="00B347F4" w:rsidRDefault="00B347F4" w:rsidP="004B17A9">
      <w:pPr>
        <w:spacing w:line="480" w:lineRule="auto"/>
        <w:rPr>
          <w:rFonts w:ascii="Book Antiqua" w:hAnsi="Book Antiqua"/>
          <w:sz w:val="24"/>
          <w:szCs w:val="24"/>
        </w:rPr>
      </w:pPr>
    </w:p>
    <w:p w14:paraId="33697660" w14:textId="77777777" w:rsidR="00B347F4" w:rsidRDefault="00B347F4" w:rsidP="004B17A9">
      <w:pPr>
        <w:spacing w:line="480" w:lineRule="auto"/>
        <w:rPr>
          <w:rFonts w:ascii="Book Antiqua" w:hAnsi="Book Antiqua"/>
          <w:sz w:val="24"/>
          <w:szCs w:val="24"/>
        </w:rPr>
      </w:pPr>
    </w:p>
    <w:p w14:paraId="05543802" w14:textId="77777777" w:rsidR="00B347F4" w:rsidRDefault="00B347F4" w:rsidP="004B17A9">
      <w:pPr>
        <w:spacing w:line="480" w:lineRule="auto"/>
        <w:rPr>
          <w:rFonts w:ascii="Book Antiqua" w:hAnsi="Book Antiqua"/>
          <w:sz w:val="24"/>
          <w:szCs w:val="24"/>
        </w:rPr>
      </w:pPr>
    </w:p>
    <w:p w14:paraId="03F4A128" w14:textId="77777777" w:rsidR="00B347F4" w:rsidRDefault="00B347F4" w:rsidP="004B17A9">
      <w:pPr>
        <w:spacing w:line="480" w:lineRule="auto"/>
        <w:rPr>
          <w:rFonts w:ascii="Book Antiqua" w:hAnsi="Book Antiqua"/>
          <w:sz w:val="24"/>
          <w:szCs w:val="24"/>
        </w:rPr>
      </w:pPr>
    </w:p>
    <w:p w14:paraId="094FBAAC" w14:textId="77777777" w:rsidR="00B347F4" w:rsidRDefault="00B347F4" w:rsidP="004B17A9">
      <w:pPr>
        <w:spacing w:line="480" w:lineRule="auto"/>
        <w:rPr>
          <w:rFonts w:ascii="Book Antiqua" w:hAnsi="Book Antiqua"/>
          <w:sz w:val="24"/>
          <w:szCs w:val="24"/>
        </w:rPr>
      </w:pPr>
    </w:p>
    <w:p w14:paraId="1F51D673" w14:textId="77777777" w:rsidR="00B347F4" w:rsidRDefault="00B347F4" w:rsidP="004B17A9">
      <w:pPr>
        <w:spacing w:line="480" w:lineRule="auto"/>
        <w:rPr>
          <w:rFonts w:ascii="Book Antiqua" w:hAnsi="Book Antiqua"/>
          <w:sz w:val="24"/>
          <w:szCs w:val="24"/>
        </w:rPr>
      </w:pPr>
    </w:p>
    <w:p w14:paraId="12844A3A" w14:textId="77777777" w:rsidR="00B347F4" w:rsidRDefault="00B347F4" w:rsidP="004B17A9">
      <w:pPr>
        <w:spacing w:line="480" w:lineRule="auto"/>
        <w:rPr>
          <w:rFonts w:ascii="Book Antiqua" w:hAnsi="Book Antiqua"/>
          <w:sz w:val="24"/>
          <w:szCs w:val="24"/>
        </w:rPr>
      </w:pPr>
    </w:p>
    <w:p w14:paraId="0CB1B2D5" w14:textId="77777777" w:rsidR="00B347F4" w:rsidRDefault="00B347F4" w:rsidP="004B17A9">
      <w:pPr>
        <w:spacing w:line="480" w:lineRule="auto"/>
        <w:rPr>
          <w:rFonts w:ascii="Book Antiqua" w:hAnsi="Book Antiqua"/>
          <w:sz w:val="24"/>
          <w:szCs w:val="24"/>
        </w:rPr>
      </w:pPr>
    </w:p>
    <w:p w14:paraId="0FD70A75" w14:textId="77777777" w:rsidR="00B347F4" w:rsidRDefault="00B347F4" w:rsidP="004B17A9">
      <w:pPr>
        <w:spacing w:line="480" w:lineRule="auto"/>
        <w:rPr>
          <w:rFonts w:ascii="Book Antiqua" w:hAnsi="Book Antiqua"/>
          <w:sz w:val="24"/>
          <w:szCs w:val="24"/>
        </w:rPr>
      </w:pPr>
    </w:p>
    <w:p w14:paraId="1C22A119" w14:textId="77777777" w:rsidR="00B347F4" w:rsidRDefault="00B347F4" w:rsidP="004B17A9">
      <w:pPr>
        <w:spacing w:line="480" w:lineRule="auto"/>
        <w:rPr>
          <w:rFonts w:ascii="Book Antiqua" w:hAnsi="Book Antiqua"/>
          <w:sz w:val="24"/>
          <w:szCs w:val="24"/>
        </w:rPr>
      </w:pPr>
    </w:p>
    <w:p w14:paraId="4F02F8D4" w14:textId="77777777" w:rsidR="00B347F4" w:rsidRDefault="00B347F4" w:rsidP="004B17A9">
      <w:pPr>
        <w:spacing w:line="480" w:lineRule="auto"/>
        <w:rPr>
          <w:rFonts w:ascii="Book Antiqua" w:hAnsi="Book Antiqua"/>
          <w:sz w:val="24"/>
          <w:szCs w:val="24"/>
        </w:rPr>
      </w:pPr>
    </w:p>
    <w:p w14:paraId="34F4DD9E" w14:textId="77777777" w:rsidR="00B347F4" w:rsidRDefault="00B347F4" w:rsidP="004B17A9">
      <w:pPr>
        <w:spacing w:line="480" w:lineRule="auto"/>
        <w:rPr>
          <w:rFonts w:ascii="Book Antiqua" w:hAnsi="Book Antiqua"/>
          <w:sz w:val="24"/>
          <w:szCs w:val="24"/>
        </w:rPr>
      </w:pPr>
    </w:p>
    <w:p w14:paraId="27D57D0A" w14:textId="77777777" w:rsidR="00B347F4" w:rsidRDefault="00B347F4" w:rsidP="004B17A9">
      <w:pPr>
        <w:spacing w:line="480" w:lineRule="auto"/>
        <w:rPr>
          <w:rFonts w:ascii="Book Antiqua" w:hAnsi="Book Antiqua"/>
          <w:sz w:val="24"/>
          <w:szCs w:val="24"/>
        </w:rPr>
      </w:pPr>
    </w:p>
    <w:p w14:paraId="7408C0D4" w14:textId="77777777" w:rsidR="00B347F4" w:rsidRDefault="00B347F4" w:rsidP="004B17A9">
      <w:pPr>
        <w:spacing w:line="480" w:lineRule="auto"/>
        <w:rPr>
          <w:rFonts w:ascii="Book Antiqua" w:hAnsi="Book Antiqua"/>
          <w:sz w:val="24"/>
          <w:szCs w:val="24"/>
        </w:rPr>
      </w:pPr>
    </w:p>
    <w:p w14:paraId="0ACB873C" w14:textId="77777777" w:rsidR="00B347F4" w:rsidRDefault="00B347F4" w:rsidP="004B17A9">
      <w:pPr>
        <w:spacing w:line="480" w:lineRule="auto"/>
        <w:rPr>
          <w:rFonts w:ascii="Book Antiqua" w:hAnsi="Book Antiqua"/>
          <w:sz w:val="24"/>
          <w:szCs w:val="24"/>
        </w:rPr>
      </w:pPr>
    </w:p>
    <w:p w14:paraId="2B60974B" w14:textId="77777777" w:rsidR="00B347F4" w:rsidRDefault="00B347F4" w:rsidP="004B17A9">
      <w:pPr>
        <w:spacing w:line="480" w:lineRule="auto"/>
        <w:rPr>
          <w:rFonts w:ascii="Book Antiqua" w:hAnsi="Book Antiqua"/>
          <w:sz w:val="24"/>
          <w:szCs w:val="24"/>
        </w:rPr>
      </w:pPr>
    </w:p>
    <w:p w14:paraId="4B977DA9" w14:textId="77777777" w:rsidR="00B347F4" w:rsidRDefault="00B347F4" w:rsidP="004B17A9">
      <w:pPr>
        <w:spacing w:line="480" w:lineRule="auto"/>
        <w:rPr>
          <w:rFonts w:ascii="Book Antiqua" w:hAnsi="Book Antiqua"/>
          <w:sz w:val="24"/>
          <w:szCs w:val="24"/>
        </w:rPr>
      </w:pPr>
    </w:p>
    <w:p w14:paraId="63ADE5C3" w14:textId="77777777" w:rsidR="00B347F4" w:rsidRPr="00837293" w:rsidRDefault="00B347F4" w:rsidP="004B17A9">
      <w:pPr>
        <w:spacing w:line="480" w:lineRule="auto"/>
        <w:rPr>
          <w:rFonts w:ascii="Book Antiqua" w:hAnsi="Book Antiqua"/>
          <w:sz w:val="24"/>
          <w:szCs w:val="24"/>
        </w:rPr>
      </w:pPr>
    </w:p>
    <w:p w14:paraId="7AC5590C" w14:textId="77777777" w:rsidR="004B17A9" w:rsidRPr="00837293" w:rsidRDefault="004B17A9" w:rsidP="00D90843">
      <w:pPr>
        <w:pStyle w:val="Heading2"/>
      </w:pPr>
      <w:bookmarkStart w:id="188" w:name="_Toc150884470"/>
      <w:bookmarkStart w:id="189" w:name="_Toc152408199"/>
      <w:bookmarkStart w:id="190" w:name="_Toc156204321"/>
      <w:r w:rsidRPr="00837293">
        <w:lastRenderedPageBreak/>
        <w:t>Missing Data in the BCS</w:t>
      </w:r>
      <w:bookmarkEnd w:id="188"/>
      <w:bookmarkEnd w:id="189"/>
      <w:bookmarkEnd w:id="190"/>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t xml:space="preserve">Educational attainment is the only variable within the model that takes data from individuals post-16 years of age. This is important considering </w:t>
      </w:r>
      <w:r w:rsidR="00B365B7">
        <w:rPr>
          <w:rFonts w:ascii="Book Antiqua" w:hAnsi="Book Antiqua"/>
        </w:rPr>
        <w:t xml:space="preserve">that </w:t>
      </w:r>
      <w:proofErr w:type="gramStart"/>
      <w:r w:rsidR="00B365B7">
        <w:rPr>
          <w:rFonts w:ascii="Book Antiqua" w:hAnsi="Book Antiqua"/>
        </w:rPr>
        <w:t>pre-26 year</w:t>
      </w:r>
      <w:proofErr w:type="gramEnd"/>
      <w:r w:rsidR="00B365B7">
        <w:rPr>
          <w:rFonts w:ascii="Book Antiqua" w:hAnsi="Book Antiqua"/>
        </w:rPr>
        <w:t xml:space="preserve"> sweep cohort members were followed up by parental interview and examination. From age 26 onwards the BCS converted to a postal questionnaire format that was </w:t>
      </w:r>
      <w:r w:rsidR="00B365B7">
        <w:rPr>
          <w:rFonts w:ascii="Book Antiqua" w:hAnsi="Book Antiqua"/>
        </w:rPr>
        <w:lastRenderedPageBreak/>
        <w:t xml:space="preserve">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sidRPr="001E00DD">
        <w:rPr>
          <w:rStyle w:val="FootnoteReference"/>
        </w:rPr>
        <w:footnoteReference w:id="24"/>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w:t>
      </w:r>
      <w:proofErr w:type="gramStart"/>
      <w:r w:rsidR="00401EDC">
        <w:rPr>
          <w:rFonts w:ascii="Book Antiqua" w:hAnsi="Book Antiqua"/>
        </w:rPr>
        <w:t>birth, or</w:t>
      </w:r>
      <w:proofErr w:type="gramEnd"/>
      <w:r w:rsidR="00401EDC">
        <w:rPr>
          <w:rFonts w:ascii="Book Antiqua" w:hAnsi="Book Antiqua"/>
        </w:rPr>
        <w:t xml:space="preserve">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004DCB73" w:rsidR="00D24434" w:rsidRPr="00837293" w:rsidRDefault="00D24434" w:rsidP="00AE3B45">
      <w:pPr>
        <w:pStyle w:val="Caption"/>
      </w:pPr>
      <w:bookmarkStart w:id="191" w:name="_Toc156204405"/>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16</w:t>
      </w:r>
      <w:r w:rsidR="00DB0098">
        <w:fldChar w:fldCharType="end"/>
      </w:r>
      <w:r w:rsidRPr="00837293">
        <w:t xml:space="preserve"> Missing data patterns for </w:t>
      </w:r>
      <w:proofErr w:type="gramStart"/>
      <w:r w:rsidRPr="00837293">
        <w:t>BCS</w:t>
      </w:r>
      <w:bookmarkEnd w:id="191"/>
      <w:proofErr w:type="gramEnd"/>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A6B39">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A6B39">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69897464" w:rsidR="00D24434" w:rsidRPr="00837293" w:rsidRDefault="00D24434" w:rsidP="00AE3B45">
      <w:pPr>
        <w:pStyle w:val="Caption"/>
      </w:pPr>
      <w:bookmarkStart w:id="192" w:name="_Toc156204406"/>
      <w:r w:rsidRPr="00837293">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17</w:t>
      </w:r>
      <w:r w:rsidR="00DB0098">
        <w:fldChar w:fldCharType="end"/>
      </w:r>
      <w:r w:rsidRPr="00837293">
        <w:t xml:space="preserve"> Number of Observations missing for </w:t>
      </w:r>
      <w:proofErr w:type="gramStart"/>
      <w:r w:rsidRPr="00837293">
        <w:t>BCS</w:t>
      </w:r>
      <w:bookmarkEnd w:id="192"/>
      <w:proofErr w:type="gramEnd"/>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A6B39">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6900DD4E" w14:textId="50A0D406" w:rsidR="00401EDC" w:rsidRDefault="004B17A9" w:rsidP="004B17A9">
      <w:pPr>
        <w:pStyle w:val="BodyText"/>
        <w:spacing w:line="480" w:lineRule="auto"/>
        <w:rPr>
          <w:rFonts w:ascii="Book Antiqua" w:hAnsi="Book Antiqua"/>
        </w:rPr>
      </w:pPr>
      <w:r w:rsidRPr="00837293">
        <w:rPr>
          <w:rFonts w:ascii="Book Antiqua" w:hAnsi="Book Antiqua"/>
        </w:rPr>
        <w:lastRenderedPageBreak/>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w:t>
      </w:r>
      <w:r w:rsidR="00036E59">
        <w:rPr>
          <w:rFonts w:ascii="Book Antiqua" w:hAnsi="Book Antiqua"/>
        </w:rPr>
        <w:t>missingness</w:t>
      </w:r>
      <w:r w:rsidR="00401EDC">
        <w:rPr>
          <w:rFonts w:ascii="Book Antiqua" w:hAnsi="Book Antiqua"/>
        </w:rPr>
        <w:t xml:space="preserve">, two other models will also be produced to compare their substantive effects alongside the 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w:t>
      </w:r>
      <w:proofErr w:type="gramStart"/>
      <w:r w:rsidR="00401EDC">
        <w:rPr>
          <w:rFonts w:ascii="Book Antiqua" w:hAnsi="Book Antiqua"/>
        </w:rPr>
        <w:t>individuals  receiving</w:t>
      </w:r>
      <w:proofErr w:type="gramEnd"/>
      <w:r w:rsidR="00401EDC">
        <w:rPr>
          <w:rFonts w:ascii="Book Antiqua" w:hAnsi="Book Antiqua"/>
        </w:rPr>
        <w:t xml:space="preserve"> less than five O’levels. The second model is a ‘best case scenario' model. This recodes all </w:t>
      </w:r>
      <w:r w:rsidR="00401EDC">
        <w:rPr>
          <w:rFonts w:ascii="Book Antiqua" w:hAnsi="Book Antiqua"/>
        </w:rPr>
        <w:lastRenderedPageBreak/>
        <w:t xml:space="preserve">missingness at educational attainment to one. In other </w:t>
      </w:r>
      <w:proofErr w:type="gramStart"/>
      <w:r w:rsidR="00401EDC">
        <w:rPr>
          <w:rFonts w:ascii="Book Antiqua" w:hAnsi="Book Antiqua"/>
        </w:rPr>
        <w:t>words</w:t>
      </w:r>
      <w:proofErr w:type="gramEnd"/>
      <w:r w:rsidR="00401EDC">
        <w:rPr>
          <w:rFonts w:ascii="Book Antiqua" w:hAnsi="Book Antiqua"/>
        </w:rPr>
        <w:t xml:space="preserve"> all observations that are missing at educational attainment were coded as individuals receiving five or more O’levels.  Placing these two models alongside a complete records analysis as well as an imputed model will accomplish two aims. The first, is to aid in the MAR assumption – </w:t>
      </w:r>
      <w:proofErr w:type="gramStart"/>
      <w:r w:rsidR="00401EDC">
        <w:rPr>
          <w:rFonts w:ascii="Book Antiqua" w:hAnsi="Book Antiqua"/>
        </w:rPr>
        <w:t>if  variables</w:t>
      </w:r>
      <w:proofErr w:type="gramEnd"/>
      <w:r w:rsidR="00401EDC">
        <w:rPr>
          <w:rFonts w:ascii="Book Antiqua" w:hAnsi="Book Antiqua"/>
        </w:rPr>
        <w:t xml:space="preserve">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43A80BCA" w14:textId="77777777" w:rsidR="00517236" w:rsidRDefault="00517236"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sidRPr="001E00DD">
        <w:rPr>
          <w:rStyle w:val="FootnoteReference"/>
        </w:rPr>
        <w:footnoteReference w:id="25"/>
      </w:r>
      <w:r>
        <w:rPr>
          <w:rFonts w:ascii="Book Antiqua" w:hAnsi="Book Antiqua"/>
        </w:rPr>
        <w:t xml:space="preserve">. Trace plots were produced for each analytical variable within the model, </w:t>
      </w:r>
      <w:proofErr w:type="gramStart"/>
      <w:r>
        <w:rPr>
          <w:rFonts w:ascii="Book Antiqua" w:hAnsi="Book Antiqua"/>
        </w:rPr>
        <w:t>with the exception of</w:t>
      </w:r>
      <w:proofErr w:type="gramEnd"/>
      <w:r>
        <w:rPr>
          <w:rFonts w:ascii="Book Antiqua" w:hAnsi="Book Antiqua"/>
        </w:rPr>
        <w:t xml:space="preserve"> sex – which does not have any level of missingness and 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93" w:name="_Toc1560503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93"/>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94" w:name="_Toc1560503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94"/>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95" w:name="_Toc1560503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w:t>
      </w:r>
      <w:proofErr w:type="gramStart"/>
      <w:r w:rsidRPr="00837293">
        <w:t>RGSC</w:t>
      </w:r>
      <w:bookmarkEnd w:id="195"/>
      <w:proofErr w:type="gramEnd"/>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96" w:name="_Toc1560503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96"/>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w:t>
      </w:r>
      <w:proofErr w:type="gramStart"/>
      <w:r w:rsidR="006A4EA3">
        <w:rPr>
          <w:rFonts w:ascii="Book Antiqua" w:hAnsi="Book Antiqua"/>
          <w:sz w:val="24"/>
          <w:szCs w:val="24"/>
          <w:lang w:val="en-US"/>
        </w:rPr>
        <w:t>recoded</w:t>
      </w:r>
      <w:proofErr w:type="gramEnd"/>
      <w:r w:rsidR="006A4EA3">
        <w:rPr>
          <w:rFonts w:ascii="Book Antiqua" w:hAnsi="Book Antiqua"/>
          <w:sz w:val="24"/>
          <w:szCs w:val="24"/>
          <w:lang w:val="en-US"/>
        </w:rPr>
        <w:t xml:space="preserve">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w:t>
      </w:r>
      <w:proofErr w:type="gramStart"/>
      <w:r w:rsidR="00C55F61">
        <w:rPr>
          <w:rFonts w:ascii="Book Antiqua" w:hAnsi="Book Antiqua"/>
          <w:sz w:val="24"/>
          <w:szCs w:val="24"/>
          <w:lang w:val="en-US"/>
        </w:rPr>
        <w:t>statistical</w:t>
      </w:r>
      <w:proofErr w:type="gramEnd"/>
      <w:r w:rsidR="00C55F61">
        <w:rPr>
          <w:rFonts w:ascii="Book Antiqua" w:hAnsi="Book Antiqua"/>
          <w:sz w:val="24"/>
          <w:szCs w:val="24"/>
          <w:lang w:val="en-US"/>
        </w:rPr>
        <w:t xml:space="preserve"> significant, substantive significance, and finally its deviation from other models. </w:t>
      </w:r>
      <w:proofErr w:type="gramStart"/>
      <w:r w:rsidR="00C55F61">
        <w:rPr>
          <w:rFonts w:ascii="Book Antiqua" w:hAnsi="Book Antiqua"/>
          <w:sz w:val="24"/>
          <w:szCs w:val="24"/>
          <w:lang w:val="en-US"/>
        </w:rPr>
        <w:t>Finally</w:t>
      </w:r>
      <w:proofErr w:type="gramEnd"/>
      <w:r w:rsidR="00C55F61">
        <w:rPr>
          <w:rFonts w:ascii="Book Antiqua" w:hAnsi="Book Antiqua"/>
          <w:sz w:val="24"/>
          <w:szCs w:val="24"/>
          <w:lang w:val="en-US"/>
        </w:rPr>
        <w:t xml:space="preserve">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w:t>
      </w:r>
      <w:proofErr w:type="gramStart"/>
      <w:r>
        <w:rPr>
          <w:rFonts w:ascii="Book Antiqua" w:hAnsi="Book Antiqua"/>
          <w:sz w:val="24"/>
          <w:szCs w:val="24"/>
          <w:lang w:val="en-US"/>
        </w:rPr>
        <w:t>odds  of</w:t>
      </w:r>
      <w:proofErr w:type="gramEnd"/>
      <w:r>
        <w:rPr>
          <w:rFonts w:ascii="Book Antiqua" w:hAnsi="Book Antiqua"/>
          <w:sz w:val="24"/>
          <w:szCs w:val="24"/>
          <w:lang w:val="en-US"/>
        </w:rPr>
        <w:t xml:space="preserve">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w:t>
      </w:r>
      <w:proofErr w:type="gramStart"/>
      <w:r>
        <w:rPr>
          <w:rFonts w:ascii="Book Antiqua" w:hAnsi="Book Antiqua"/>
          <w:sz w:val="24"/>
          <w:szCs w:val="24"/>
          <w:lang w:val="en-US"/>
        </w:rPr>
        <w:t>differ</w:t>
      </w:r>
      <w:proofErr w:type="gramEnd"/>
      <w:r>
        <w:rPr>
          <w:rFonts w:ascii="Book Antiqua" w:hAnsi="Book Antiqua"/>
          <w:sz w:val="24"/>
          <w:szCs w:val="24"/>
          <w:lang w:val="en-US"/>
        </w:rPr>
        <w:t xml:space="preserve">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w:t>
      </w:r>
      <w:proofErr w:type="gramStart"/>
      <w:r>
        <w:rPr>
          <w:rFonts w:ascii="Book Antiqua" w:hAnsi="Book Antiqua"/>
          <w:sz w:val="24"/>
          <w:szCs w:val="24"/>
          <w:lang w:val="en-US"/>
        </w:rPr>
        <w:t>recoded</w:t>
      </w:r>
      <w:proofErr w:type="gramEnd"/>
      <w:r>
        <w:rPr>
          <w:rFonts w:ascii="Book Antiqua" w:hAnsi="Book Antiqua"/>
          <w:sz w:val="24"/>
          <w:szCs w:val="24"/>
          <w:lang w:val="en-US"/>
        </w:rPr>
        <w:t xml:space="preserve">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w:t>
      </w:r>
      <w:proofErr w:type="gramStart"/>
      <w:r>
        <w:rPr>
          <w:rFonts w:ascii="Book Antiqua" w:hAnsi="Book Antiqua"/>
          <w:sz w:val="24"/>
          <w:szCs w:val="24"/>
          <w:lang w:val="en-US"/>
        </w:rPr>
        <w:t>increased log odds</w:t>
      </w:r>
      <w:proofErr w:type="gramEnd"/>
      <w:r>
        <w:rPr>
          <w:rFonts w:ascii="Book Antiqua" w:hAnsi="Book Antiqua"/>
          <w:sz w:val="24"/>
          <w:szCs w:val="24"/>
          <w:lang w:val="en-US"/>
        </w:rPr>
        <w:t xml:space="preserve">,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w:t>
      </w:r>
      <w:proofErr w:type="gramStart"/>
      <w:r w:rsidR="00C55F61">
        <w:rPr>
          <w:rFonts w:ascii="Book Antiqua" w:hAnsi="Book Antiqua"/>
          <w:sz w:val="24"/>
          <w:szCs w:val="24"/>
          <w:lang w:val="en-US"/>
        </w:rPr>
        <w:t>recoded</w:t>
      </w:r>
      <w:proofErr w:type="gramEnd"/>
      <w:r w:rsidR="00C55F61">
        <w:rPr>
          <w:rFonts w:ascii="Book Antiqua" w:hAnsi="Book Antiqua"/>
          <w:sz w:val="24"/>
          <w:szCs w:val="24"/>
          <w:lang w:val="en-US"/>
        </w:rPr>
        <w:t xml:space="preserve">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27A67F6B" w:rsidR="00C55F61" w:rsidRPr="00401EDC" w:rsidRDefault="00C55F61" w:rsidP="00401EDC">
      <w:pPr>
        <w:spacing w:line="480" w:lineRule="auto"/>
        <w:rPr>
          <w:rFonts w:ascii="Book Antiqua" w:hAnsi="Book Antiqua"/>
          <w:sz w:val="24"/>
          <w:szCs w:val="24"/>
          <w:lang w:val="en-US"/>
        </w:rPr>
        <w:sectPr w:rsidR="00C55F61" w:rsidRPr="00401EDC" w:rsidSect="0039039F">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 xml:space="preserve">statistically significant for the complete records analysis model – it is </w:t>
      </w:r>
      <w:proofErr w:type="gramStart"/>
      <w:r>
        <w:rPr>
          <w:rFonts w:ascii="Book Antiqua" w:hAnsi="Book Antiqua"/>
          <w:sz w:val="24"/>
          <w:szCs w:val="24"/>
          <w:lang w:val="en-US"/>
        </w:rPr>
        <w:t>not  statistically</w:t>
      </w:r>
      <w:proofErr w:type="gramEnd"/>
      <w:r>
        <w:rPr>
          <w:rFonts w:ascii="Book Antiqua" w:hAnsi="Book Antiqua"/>
          <w:sz w:val="24"/>
          <w:szCs w:val="24"/>
          <w:lang w:val="en-US"/>
        </w:rPr>
        <w:t xml:space="preserve">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w:t>
      </w:r>
      <w:proofErr w:type="gramStart"/>
      <w:r>
        <w:rPr>
          <w:rFonts w:ascii="Book Antiqua" w:hAnsi="Book Antiqua"/>
          <w:sz w:val="24"/>
          <w:szCs w:val="24"/>
          <w:lang w:val="en-US"/>
        </w:rPr>
        <w:t>enter into</w:t>
      </w:r>
      <w:proofErr w:type="gramEnd"/>
      <w:r>
        <w:rPr>
          <w:rFonts w:ascii="Book Antiqua" w:hAnsi="Book Antiqua"/>
          <w:sz w:val="24"/>
          <w:szCs w:val="24"/>
          <w:lang w:val="en-US"/>
        </w:rPr>
        <w:t xml:space="preserve"> unemployment &amp; OLF over education compared to their RGSC 2 social origins peers.  The unemployment &amp; OLF outcome category hosts the most amount of missingness – and the largest standard errors within the complete records analysis model. The </w:t>
      </w:r>
      <w:r w:rsidR="00036E59">
        <w:rPr>
          <w:rFonts w:ascii="Book Antiqua" w:hAnsi="Book Antiqua"/>
          <w:sz w:val="24"/>
          <w:szCs w:val="24"/>
          <w:lang w:val="en-US"/>
        </w:rPr>
        <w:t>relative</w:t>
      </w:r>
      <w:r>
        <w:rPr>
          <w:rFonts w:ascii="Book Antiqua" w:hAnsi="Book Antiqua"/>
          <w:sz w:val="24"/>
          <w:szCs w:val="24"/>
          <w:lang w:val="en-US"/>
        </w:rPr>
        <w:t xml:space="preserve"> deviation of all other models and their respective similarities with one another – </w:t>
      </w:r>
      <w:proofErr w:type="gramStart"/>
      <w:r>
        <w:rPr>
          <w:rFonts w:ascii="Book Antiqua" w:hAnsi="Book Antiqua"/>
          <w:sz w:val="24"/>
          <w:szCs w:val="24"/>
          <w:lang w:val="en-US"/>
        </w:rPr>
        <w:t>with the exception of</w:t>
      </w:r>
      <w:proofErr w:type="gramEnd"/>
      <w:r>
        <w:rPr>
          <w:rFonts w:ascii="Book Antiqua" w:hAnsi="Book Antiqua"/>
          <w:sz w:val="24"/>
          <w:szCs w:val="24"/>
          <w:lang w:val="en-US"/>
        </w:rPr>
        <w:t xml:space="preserve"> educational attainment</w:t>
      </w:r>
      <w:r w:rsidRPr="001E00DD">
        <w:rPr>
          <w:rStyle w:val="FootnoteReference"/>
        </w:rPr>
        <w:footnoteReference w:id="26"/>
      </w:r>
      <w:r>
        <w:rPr>
          <w:rFonts w:ascii="Book Antiqua" w:hAnsi="Book Antiqua"/>
          <w:sz w:val="24"/>
          <w:szCs w:val="24"/>
          <w:lang w:val="en-US"/>
        </w:rPr>
        <w:t xml:space="preserve">. – suggests that the complete records analysis model is not the best model fit for substantive interpretation of effects that structural </w:t>
      </w:r>
      <w:r w:rsidR="00036E59">
        <w:rPr>
          <w:rFonts w:ascii="Book Antiqua" w:hAnsi="Book Antiqua"/>
          <w:sz w:val="24"/>
          <w:szCs w:val="24"/>
          <w:lang w:val="en-US"/>
        </w:rPr>
        <w:t>inequalities</w:t>
      </w:r>
      <w:r>
        <w:rPr>
          <w:rFonts w:ascii="Book Antiqua" w:hAnsi="Book Antiqua"/>
          <w:sz w:val="24"/>
          <w:szCs w:val="24"/>
          <w:lang w:val="en-US"/>
        </w:rPr>
        <w:t xml:space="preserve"> may have on influencing individuals sorting into economic activity post-</w:t>
      </w:r>
      <w:r w:rsidR="00036E59">
        <w:rPr>
          <w:rFonts w:ascii="Book Antiqua" w:hAnsi="Book Antiqua"/>
          <w:sz w:val="24"/>
          <w:szCs w:val="24"/>
          <w:lang w:val="en-US"/>
        </w:rPr>
        <w:t>mandatory</w:t>
      </w:r>
      <w:r>
        <w:rPr>
          <w:rFonts w:ascii="Book Antiqua" w:hAnsi="Book Antiqua"/>
          <w:sz w:val="24"/>
          <w:szCs w:val="24"/>
          <w:lang w:val="en-US"/>
        </w:rPr>
        <w:t xml:space="preserve"> schooling. </w:t>
      </w:r>
    </w:p>
    <w:p w14:paraId="534478DF" w14:textId="5676A02F" w:rsidR="00D24434" w:rsidRPr="00837293" w:rsidRDefault="00D24434" w:rsidP="00AE3B45">
      <w:pPr>
        <w:pStyle w:val="Caption"/>
      </w:pPr>
      <w:bookmarkStart w:id="197" w:name="_Toc156204407"/>
      <w:r w:rsidRPr="00837293">
        <w:lastRenderedPageBreak/>
        <w:t xml:space="preserve">Table </w:t>
      </w:r>
      <w:r w:rsidR="00DB0098">
        <w:fldChar w:fldCharType="begin"/>
      </w:r>
      <w:r w:rsidR="00DB0098">
        <w:instrText xml:space="preserve"> STYLEREF 1 \s </w:instrText>
      </w:r>
      <w:r w:rsidR="00DB0098">
        <w:fldChar w:fldCharType="separate"/>
      </w:r>
      <w:r w:rsidR="00DB0098">
        <w:rPr>
          <w:noProof/>
        </w:rPr>
        <w:t>2</w:t>
      </w:r>
      <w:r w:rsidR="00DB0098">
        <w:fldChar w:fldCharType="end"/>
      </w:r>
      <w:r w:rsidR="00DB0098">
        <w:t>.</w:t>
      </w:r>
      <w:r w:rsidR="00DB0098">
        <w:fldChar w:fldCharType="begin"/>
      </w:r>
      <w:r w:rsidR="00DB0098">
        <w:instrText xml:space="preserve"> SEQ Table \* ARABIC \s 1 </w:instrText>
      </w:r>
      <w:r w:rsidR="00DB0098">
        <w:fldChar w:fldCharType="separate"/>
      </w:r>
      <w:r w:rsidR="00DB0098">
        <w:rPr>
          <w:noProof/>
        </w:rPr>
        <w:t>18</w:t>
      </w:r>
      <w:r w:rsidR="00DB0098">
        <w:fldChar w:fldCharType="end"/>
      </w:r>
      <w:r w:rsidRPr="00837293">
        <w:t xml:space="preserve"> Comparison of Missingness across four models</w:t>
      </w:r>
      <w:bookmarkEnd w:id="197"/>
    </w:p>
    <w:tbl>
      <w:tblPr>
        <w:tblStyle w:val="GridTable6Colorful"/>
        <w:tblW w:w="14425" w:type="dxa"/>
        <w:tblLook w:val="04A0" w:firstRow="1" w:lastRow="0" w:firstColumn="1" w:lastColumn="0" w:noHBand="0" w:noVBand="1"/>
      </w:tblPr>
      <w:tblGrid>
        <w:gridCol w:w="1577"/>
        <w:gridCol w:w="634"/>
        <w:gridCol w:w="831"/>
        <w:gridCol w:w="508"/>
        <w:gridCol w:w="639"/>
        <w:gridCol w:w="651"/>
        <w:gridCol w:w="733"/>
        <w:gridCol w:w="753"/>
        <w:gridCol w:w="508"/>
        <w:gridCol w:w="706"/>
        <w:gridCol w:w="719"/>
        <w:gridCol w:w="634"/>
        <w:gridCol w:w="651"/>
        <w:gridCol w:w="508"/>
        <w:gridCol w:w="639"/>
        <w:gridCol w:w="651"/>
        <w:gridCol w:w="634"/>
        <w:gridCol w:w="651"/>
        <w:gridCol w:w="508"/>
        <w:gridCol w:w="639"/>
        <w:gridCol w:w="651"/>
      </w:tblGrid>
      <w:tr w:rsidR="00837293" w:rsidRPr="002B5ACB" w14:paraId="310412CA" w14:textId="77777777" w:rsidTr="00305C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A6B39">
            <w:pPr>
              <w:rPr>
                <w:rFonts w:ascii="Book Antiqua" w:hAnsi="Book Antiqua"/>
                <w:color w:val="auto"/>
                <w:sz w:val="18"/>
                <w:szCs w:val="18"/>
              </w:rPr>
            </w:pPr>
            <w:bookmarkStart w:id="198" w:name="_Hlk148290727"/>
          </w:p>
        </w:tc>
        <w:tc>
          <w:tcPr>
            <w:tcW w:w="0" w:type="auto"/>
            <w:gridSpan w:val="3"/>
          </w:tcPr>
          <w:p w14:paraId="2DD3609E" w14:textId="77777777" w:rsidR="006A4EA3"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0" w:type="dxa"/>
            <w:gridSpan w:val="2"/>
          </w:tcPr>
          <w:p w14:paraId="6E64EDCF" w14:textId="77777777" w:rsidR="004B17A9" w:rsidRPr="002B5ACB"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71EA2B9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733" w:type="dxa"/>
          </w:tcPr>
          <w:p w14:paraId="64ADA1A5"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3" w:type="dxa"/>
          </w:tcPr>
          <w:p w14:paraId="741F126D"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712D77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6" w:type="dxa"/>
          </w:tcPr>
          <w:p w14:paraId="58E17B80"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19" w:type="dxa"/>
          </w:tcPr>
          <w:p w14:paraId="5D4BB3F7"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C43FC1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6C2EAF2C"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3EC19888"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c>
          <w:tcPr>
            <w:tcW w:w="0" w:type="auto"/>
          </w:tcPr>
          <w:p w14:paraId="01DDB5A6"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1" w:type="dxa"/>
          </w:tcPr>
          <w:p w14:paraId="3926F30F"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roofErr w:type="gramStart"/>
            <w:r w:rsidRPr="002B5ACB">
              <w:rPr>
                <w:rFonts w:ascii="Book Antiqua" w:hAnsi="Book Antiqua"/>
                <w:color w:val="auto"/>
                <w:sz w:val="18"/>
                <w:szCs w:val="18"/>
              </w:rPr>
              <w:t>S.E</w:t>
            </w:r>
            <w:proofErr w:type="gramEnd"/>
          </w:p>
        </w:tc>
      </w:tr>
      <w:tr w:rsidR="00837293" w:rsidRPr="002B5ACB" w14:paraId="67427D9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4CE52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5A4F966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E28D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ED91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25EF45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67DBA9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0F747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462415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71636B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A6726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2E1AEC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9F6C3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15D27A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6B5F8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45896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5FD3DC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3" w:type="dxa"/>
            <w:vAlign w:val="bottom"/>
          </w:tcPr>
          <w:p w14:paraId="5DB53B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01112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19" w:type="dxa"/>
          </w:tcPr>
          <w:p w14:paraId="59F5B9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1" w:type="dxa"/>
          </w:tcPr>
          <w:p w14:paraId="1A679D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598019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255B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FE6C2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32D19B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26E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460B8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D8245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71725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DFD75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3047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4CE4AF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3" w:type="dxa"/>
            <w:vAlign w:val="bottom"/>
          </w:tcPr>
          <w:p w14:paraId="291F51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A2663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6DBFBE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77F4D7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F2FAC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307C3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51F37F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9B3E7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7489EA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9432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757058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375AD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3388E9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842E5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567DA6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2D6893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650D1E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435654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F08B5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60E89D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6CB3E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10273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1816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F9E69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3" w:type="dxa"/>
            <w:vAlign w:val="bottom"/>
          </w:tcPr>
          <w:p w14:paraId="77537B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3" w:type="dxa"/>
            <w:vAlign w:val="bottom"/>
          </w:tcPr>
          <w:p w14:paraId="58C701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41464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D721A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53D8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955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5FB139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5A6270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D8CFC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36263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4AEC7B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3" w:type="dxa"/>
            <w:vAlign w:val="bottom"/>
          </w:tcPr>
          <w:p w14:paraId="6D408C0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74F62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19" w:type="dxa"/>
            <w:vAlign w:val="bottom"/>
          </w:tcPr>
          <w:p w14:paraId="6B7483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30C2CE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5042EB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3" w:type="dxa"/>
            <w:vAlign w:val="bottom"/>
          </w:tcPr>
          <w:p w14:paraId="32542F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78148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15BE1E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1" w:type="dxa"/>
          </w:tcPr>
          <w:p w14:paraId="21E381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FDB0A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3" w:type="dxa"/>
            <w:vAlign w:val="bottom"/>
          </w:tcPr>
          <w:p w14:paraId="01395CA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6" w:type="dxa"/>
            <w:vAlign w:val="bottom"/>
          </w:tcPr>
          <w:p w14:paraId="213C3E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312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50CABD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68A9610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3" w:type="dxa"/>
            <w:vAlign w:val="bottom"/>
          </w:tcPr>
          <w:p w14:paraId="44FBDF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vAlign w:val="bottom"/>
          </w:tcPr>
          <w:p w14:paraId="525237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19" w:type="dxa"/>
            <w:vAlign w:val="bottom"/>
          </w:tcPr>
          <w:p w14:paraId="3729B6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1" w:type="dxa"/>
          </w:tcPr>
          <w:p w14:paraId="7D0E74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05E0B5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3" w:type="dxa"/>
            <w:vAlign w:val="bottom"/>
          </w:tcPr>
          <w:p w14:paraId="1899E82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6892C1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6117B9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4BAD6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A6B39">
            <w:pPr>
              <w:rPr>
                <w:rFonts w:ascii="Book Antiqua" w:hAnsi="Book Antiqua"/>
                <w:color w:val="auto"/>
                <w:sz w:val="18"/>
                <w:szCs w:val="18"/>
              </w:rPr>
            </w:pPr>
          </w:p>
        </w:tc>
        <w:tc>
          <w:tcPr>
            <w:tcW w:w="0" w:type="auto"/>
          </w:tcPr>
          <w:p w14:paraId="365AF9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04AD98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B655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40243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5D38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3A4D94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934AB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49B3B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225B7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2BF714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1B2023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A6B39">
            <w:pPr>
              <w:rPr>
                <w:rFonts w:ascii="Book Antiqua" w:hAnsi="Book Antiqua"/>
                <w:color w:val="auto"/>
                <w:sz w:val="18"/>
                <w:szCs w:val="18"/>
              </w:rPr>
            </w:pPr>
          </w:p>
        </w:tc>
        <w:tc>
          <w:tcPr>
            <w:tcW w:w="0" w:type="auto"/>
          </w:tcPr>
          <w:p w14:paraId="1CD2D9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B99D3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4757BB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AC85F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40433B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0DF856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A7B63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2AB5ED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86EC2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C38A0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B80D0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59FE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0315A0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52B8A13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00E5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38A5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F4A9D7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2C8775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0704E1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15A50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CC6C0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752852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3" w:type="dxa"/>
            <w:vAlign w:val="bottom"/>
          </w:tcPr>
          <w:p w14:paraId="26E590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4ADC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19" w:type="dxa"/>
            <w:vAlign w:val="bottom"/>
          </w:tcPr>
          <w:p w14:paraId="58D50D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1" w:type="dxa"/>
          </w:tcPr>
          <w:p w14:paraId="61493C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705830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02380F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846F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68617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0DBAE7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3E1EBF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3CAD8E1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085E1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B39E09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A698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19C9B2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3" w:type="dxa"/>
            <w:vAlign w:val="bottom"/>
          </w:tcPr>
          <w:p w14:paraId="69E2DD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59397C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D6105F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E93D2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3D26BC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20B67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856A9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FBD853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10B55B5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080383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09DE0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63D784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1F3B619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40476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3" w:type="dxa"/>
            <w:vAlign w:val="bottom"/>
          </w:tcPr>
          <w:p w14:paraId="66FDA5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2BC1D0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125BA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19" w:type="dxa"/>
            <w:vAlign w:val="bottom"/>
          </w:tcPr>
          <w:p w14:paraId="0F6BCE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769E1D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C3212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77EC22E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5205C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4403A53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3BBF7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143F71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3" w:type="dxa"/>
            <w:vAlign w:val="bottom"/>
          </w:tcPr>
          <w:p w14:paraId="60F4CEB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67D3D9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19" w:type="dxa"/>
            <w:vAlign w:val="bottom"/>
          </w:tcPr>
          <w:p w14:paraId="6DB06D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1" w:type="dxa"/>
          </w:tcPr>
          <w:p w14:paraId="48AD57F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FF948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4967E1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tcPr>
          <w:p w14:paraId="40B5C0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17B8B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0834DB8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218148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3" w:type="dxa"/>
            <w:vAlign w:val="bottom"/>
          </w:tcPr>
          <w:p w14:paraId="77B4E9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61F45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38C57F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355805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6B359F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3" w:type="dxa"/>
            <w:vAlign w:val="bottom"/>
          </w:tcPr>
          <w:p w14:paraId="033831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0A148EF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19" w:type="dxa"/>
            <w:vAlign w:val="bottom"/>
          </w:tcPr>
          <w:p w14:paraId="51BDFA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1" w:type="dxa"/>
          </w:tcPr>
          <w:p w14:paraId="47D4EA6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3" w:type="dxa"/>
            <w:vAlign w:val="bottom"/>
          </w:tcPr>
          <w:p w14:paraId="3AFE1F4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3" w:type="dxa"/>
            <w:vAlign w:val="bottom"/>
          </w:tcPr>
          <w:p w14:paraId="4201DB3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16DCD8D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19" w:type="dxa"/>
            <w:vAlign w:val="bottom"/>
          </w:tcPr>
          <w:p w14:paraId="317841E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FFC8D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3" w:type="dxa"/>
            <w:vAlign w:val="bottom"/>
          </w:tcPr>
          <w:p w14:paraId="777547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3" w:type="dxa"/>
            <w:vAlign w:val="bottom"/>
          </w:tcPr>
          <w:p w14:paraId="6938A9E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28CE36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19" w:type="dxa"/>
            <w:vAlign w:val="bottom"/>
          </w:tcPr>
          <w:p w14:paraId="0A02D4D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1" w:type="dxa"/>
          </w:tcPr>
          <w:p w14:paraId="0213046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vAlign w:val="bottom"/>
          </w:tcPr>
          <w:p w14:paraId="16DA907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3" w:type="dxa"/>
            <w:vAlign w:val="bottom"/>
          </w:tcPr>
          <w:p w14:paraId="59E5FBF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75AD20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19" w:type="dxa"/>
          </w:tcPr>
          <w:p w14:paraId="0DD7A3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9D164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A6B39">
            <w:pPr>
              <w:rPr>
                <w:rFonts w:ascii="Book Antiqua" w:hAnsi="Book Antiqua"/>
                <w:color w:val="auto"/>
                <w:sz w:val="18"/>
                <w:szCs w:val="18"/>
              </w:rPr>
            </w:pPr>
          </w:p>
        </w:tc>
        <w:tc>
          <w:tcPr>
            <w:tcW w:w="0" w:type="auto"/>
          </w:tcPr>
          <w:p w14:paraId="0DC27D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5D347B2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164E7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64BD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643E06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472743C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6EBB54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239BEE9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4474FA7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56B8BB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6E5AF6F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3EAF6F4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6B4BCFD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656E6E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589F17C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2E7D8F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19F1A9E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670FF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6574BA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4A23E1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75DDF5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0B3414B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3" w:type="dxa"/>
            <w:vAlign w:val="bottom"/>
          </w:tcPr>
          <w:p w14:paraId="680BDB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5B2976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19" w:type="dxa"/>
            <w:vAlign w:val="bottom"/>
          </w:tcPr>
          <w:p w14:paraId="1F66B9C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1" w:type="dxa"/>
          </w:tcPr>
          <w:p w14:paraId="4286C2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13593B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6148A9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277A2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72A00C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3148CC7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A0AF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F81F3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7995B64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7F7F5A3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55F918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3" w:type="dxa"/>
            <w:vAlign w:val="bottom"/>
          </w:tcPr>
          <w:p w14:paraId="778AA6F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3" w:type="dxa"/>
            <w:vAlign w:val="bottom"/>
          </w:tcPr>
          <w:p w14:paraId="1D34E35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4C98324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05CEA6D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5776053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tcPr>
          <w:p w14:paraId="0F0EFDD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3" w:type="dxa"/>
          </w:tcPr>
          <w:p w14:paraId="4D2BF2D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6" w:type="dxa"/>
          </w:tcPr>
          <w:p w14:paraId="28682E4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19" w:type="dxa"/>
          </w:tcPr>
          <w:p w14:paraId="3FC4D79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1" w:type="dxa"/>
          </w:tcPr>
          <w:p w14:paraId="0BA274B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6B7A8BB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3" w:type="dxa"/>
          </w:tcPr>
          <w:p w14:paraId="574EE74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7F2264B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19" w:type="dxa"/>
          </w:tcPr>
          <w:p w14:paraId="657F12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490AF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52DFDD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714E0C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4DB806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27E8CF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39EB9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3" w:type="dxa"/>
          </w:tcPr>
          <w:p w14:paraId="2041E0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3" w:type="dxa"/>
          </w:tcPr>
          <w:p w14:paraId="1A43319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6" w:type="dxa"/>
          </w:tcPr>
          <w:p w14:paraId="2438173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19" w:type="dxa"/>
          </w:tcPr>
          <w:p w14:paraId="16DF14B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1" w:type="dxa"/>
          </w:tcPr>
          <w:p w14:paraId="4F0CE92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3" w:type="dxa"/>
            <w:vAlign w:val="bottom"/>
          </w:tcPr>
          <w:p w14:paraId="06F6DC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3" w:type="dxa"/>
            <w:vAlign w:val="bottom"/>
          </w:tcPr>
          <w:p w14:paraId="476D300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6A1301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61FEFD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1" w:type="dxa"/>
          </w:tcPr>
          <w:p w14:paraId="128181B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3" w:type="dxa"/>
          </w:tcPr>
          <w:p w14:paraId="708A6A4D"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3" w:type="dxa"/>
          </w:tcPr>
          <w:p w14:paraId="091CFEF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6" w:type="dxa"/>
          </w:tcPr>
          <w:p w14:paraId="15CD685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19" w:type="dxa"/>
          </w:tcPr>
          <w:p w14:paraId="0427E6B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3A3080A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640C450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3" w:type="dxa"/>
            <w:vAlign w:val="bottom"/>
          </w:tcPr>
          <w:p w14:paraId="45C0E21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36FAA9D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19" w:type="dxa"/>
            <w:vAlign w:val="bottom"/>
          </w:tcPr>
          <w:p w14:paraId="4953A6E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1" w:type="dxa"/>
          </w:tcPr>
          <w:p w14:paraId="1763F46B" w14:textId="77777777" w:rsidR="004B17A9" w:rsidRPr="002B5ACB" w:rsidRDefault="004B17A9" w:rsidP="00AA6B39">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E692B5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3" w:type="dxa"/>
            <w:vAlign w:val="bottom"/>
          </w:tcPr>
          <w:p w14:paraId="13B13C7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vAlign w:val="bottom"/>
          </w:tcPr>
          <w:p w14:paraId="3DBC30E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19" w:type="dxa"/>
            <w:vAlign w:val="bottom"/>
          </w:tcPr>
          <w:p w14:paraId="77ACBF4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1" w:type="dxa"/>
          </w:tcPr>
          <w:p w14:paraId="5C258BA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3" w:type="dxa"/>
            <w:vAlign w:val="bottom"/>
          </w:tcPr>
          <w:p w14:paraId="259CFD1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3" w:type="dxa"/>
            <w:vAlign w:val="bottom"/>
          </w:tcPr>
          <w:p w14:paraId="12A5E2C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6" w:type="dxa"/>
            <w:vAlign w:val="bottom"/>
          </w:tcPr>
          <w:p w14:paraId="03593B6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19" w:type="dxa"/>
            <w:vAlign w:val="bottom"/>
          </w:tcPr>
          <w:p w14:paraId="1148B68A"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1" w:type="dxa"/>
          </w:tcPr>
          <w:p w14:paraId="14479C8F"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3" w:type="dxa"/>
            <w:vAlign w:val="bottom"/>
          </w:tcPr>
          <w:p w14:paraId="71D100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3" w:type="dxa"/>
            <w:vAlign w:val="bottom"/>
          </w:tcPr>
          <w:p w14:paraId="7A1FB2A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6" w:type="dxa"/>
            <w:vAlign w:val="bottom"/>
          </w:tcPr>
          <w:p w14:paraId="41D68F8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19" w:type="dxa"/>
            <w:vAlign w:val="bottom"/>
          </w:tcPr>
          <w:p w14:paraId="5F4BE9E1"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1" w:type="dxa"/>
          </w:tcPr>
          <w:p w14:paraId="514CF417"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3" w:type="dxa"/>
            <w:vAlign w:val="bottom"/>
          </w:tcPr>
          <w:p w14:paraId="722E76F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3" w:type="dxa"/>
            <w:vAlign w:val="bottom"/>
          </w:tcPr>
          <w:p w14:paraId="7B96B72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6" w:type="dxa"/>
          </w:tcPr>
          <w:p w14:paraId="095C3509"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19" w:type="dxa"/>
          </w:tcPr>
          <w:p w14:paraId="316B595C"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1" w:type="dxa"/>
          </w:tcPr>
          <w:p w14:paraId="6AF71EF1" w14:textId="77777777" w:rsidR="004B17A9" w:rsidRPr="002B5ACB"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A6B39">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3" w:type="dxa"/>
            <w:gridSpan w:val="5"/>
          </w:tcPr>
          <w:p w14:paraId="66798B1E" w14:textId="77777777" w:rsidR="004B17A9" w:rsidRPr="002B5ACB"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305C29" w:rsidRPr="002B5ACB" w14:paraId="46F796CD"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C0ED4D" w14:textId="38E3D839"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Pr>
                <w:rFonts w:ascii="Book Antiqua" w:eastAsiaTheme="minorEastAsia" w:hAnsi="Book Antiqua"/>
                <w:b w:val="0"/>
                <w:bCs w:val="0"/>
                <w:color w:val="auto"/>
                <w:sz w:val="24"/>
                <w:szCs w:val="24"/>
              </w:rPr>
              <w:t xml:space="preserve"> </w:t>
            </w:r>
          </w:p>
        </w:tc>
        <w:tc>
          <w:tcPr>
            <w:tcW w:w="0" w:type="auto"/>
            <w:gridSpan w:val="5"/>
          </w:tcPr>
          <w:p w14:paraId="6D5C9769" w14:textId="17EAC76B"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sidRPr="00837293">
              <w:rPr>
                <w:rFonts w:ascii="Book Antiqua" w:hAnsi="Book Antiqua"/>
                <w:color w:val="auto"/>
                <w:sz w:val="20"/>
                <w:szCs w:val="20"/>
              </w:rPr>
              <w:t>0.12</w:t>
            </w:r>
          </w:p>
        </w:tc>
        <w:tc>
          <w:tcPr>
            <w:tcW w:w="0" w:type="auto"/>
            <w:gridSpan w:val="5"/>
          </w:tcPr>
          <w:p w14:paraId="14297B7A" w14:textId="03B1957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0.12</w:t>
            </w:r>
          </w:p>
        </w:tc>
        <w:tc>
          <w:tcPr>
            <w:tcW w:w="0" w:type="auto"/>
            <w:gridSpan w:val="5"/>
          </w:tcPr>
          <w:p w14:paraId="1672B331" w14:textId="64736508"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18"/>
                <w:szCs w:val="18"/>
              </w:rPr>
            </w:pPr>
            <w:r>
              <w:rPr>
                <w:rFonts w:ascii="Book Antiqua" w:eastAsia="Times New Roman" w:hAnsi="Book Antiqua" w:cs="Times New Roman"/>
                <w:sz w:val="18"/>
                <w:szCs w:val="18"/>
              </w:rPr>
              <w:t>0.06</w:t>
            </w:r>
          </w:p>
        </w:tc>
        <w:tc>
          <w:tcPr>
            <w:tcW w:w="3083" w:type="dxa"/>
            <w:gridSpan w:val="5"/>
          </w:tcPr>
          <w:p w14:paraId="4951174C" w14:textId="57684BB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14316A6"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6CD7B9B2" w14:textId="24F11D01"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2AFBD774" w14:textId="50F26DA1"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837293">
              <w:rPr>
                <w:rFonts w:ascii="Book Antiqua" w:hAnsi="Book Antiqua"/>
                <w:color w:val="auto"/>
                <w:sz w:val="20"/>
                <w:szCs w:val="20"/>
              </w:rPr>
              <w:t>0.03</w:t>
            </w:r>
          </w:p>
        </w:tc>
        <w:tc>
          <w:tcPr>
            <w:tcW w:w="0" w:type="auto"/>
            <w:gridSpan w:val="5"/>
          </w:tcPr>
          <w:p w14:paraId="1A85454D" w14:textId="5C04764A"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0.09</w:t>
            </w:r>
          </w:p>
        </w:tc>
        <w:tc>
          <w:tcPr>
            <w:tcW w:w="0" w:type="auto"/>
            <w:gridSpan w:val="5"/>
          </w:tcPr>
          <w:p w14:paraId="05C04B61" w14:textId="22DABB14"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0.03</w:t>
            </w:r>
          </w:p>
        </w:tc>
        <w:tc>
          <w:tcPr>
            <w:tcW w:w="3083" w:type="dxa"/>
            <w:gridSpan w:val="5"/>
          </w:tcPr>
          <w:p w14:paraId="3D1888C1" w14:textId="572C7148"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214FF657"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6447F" w14:textId="7F649127"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513E6D37" w14:textId="502172F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0.20</w:t>
            </w:r>
          </w:p>
        </w:tc>
        <w:tc>
          <w:tcPr>
            <w:tcW w:w="0" w:type="auto"/>
            <w:gridSpan w:val="5"/>
          </w:tcPr>
          <w:p w14:paraId="62F0AFD8" w14:textId="5DB49D7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0.25</w:t>
            </w:r>
          </w:p>
        </w:tc>
        <w:tc>
          <w:tcPr>
            <w:tcW w:w="0" w:type="auto"/>
            <w:gridSpan w:val="5"/>
          </w:tcPr>
          <w:p w14:paraId="4696E71B" w14:textId="5022A4A0"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0.13</w:t>
            </w:r>
          </w:p>
        </w:tc>
        <w:tc>
          <w:tcPr>
            <w:tcW w:w="3083" w:type="dxa"/>
            <w:gridSpan w:val="5"/>
          </w:tcPr>
          <w:p w14:paraId="262CD765" w14:textId="08E1EF0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1FF5C867"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13AA275F" w14:textId="2E433F13" w:rsidR="00305C29" w:rsidRPr="002B5ACB" w:rsidRDefault="00305C29" w:rsidP="00305C29">
            <w:pPr>
              <w:rPr>
                <w:rFonts w:ascii="Book Antiqua" w:hAnsi="Book Antiqua"/>
                <w:sz w:val="18"/>
                <w:szCs w:val="18"/>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1B53118" w14:textId="64D7863B"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Book Antiqua" w:hAnsi="Book Antiqua"/>
                <w:color w:val="auto"/>
                <w:sz w:val="20"/>
                <w:szCs w:val="20"/>
              </w:rPr>
              <w:t>0.24</w:t>
            </w:r>
          </w:p>
        </w:tc>
        <w:tc>
          <w:tcPr>
            <w:tcW w:w="0" w:type="auto"/>
            <w:gridSpan w:val="5"/>
          </w:tcPr>
          <w:p w14:paraId="1F29276F" w14:textId="3ACD804D"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0.27</w:t>
            </w:r>
          </w:p>
        </w:tc>
        <w:tc>
          <w:tcPr>
            <w:tcW w:w="0" w:type="auto"/>
            <w:gridSpan w:val="5"/>
          </w:tcPr>
          <w:p w14:paraId="08DA8C45" w14:textId="79CFEE7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0.14</w:t>
            </w:r>
          </w:p>
        </w:tc>
        <w:tc>
          <w:tcPr>
            <w:tcW w:w="3083" w:type="dxa"/>
            <w:gridSpan w:val="5"/>
          </w:tcPr>
          <w:p w14:paraId="4343ED5C" w14:textId="5F02C8E5"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7D75002F"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8C389" w14:textId="3B456677" w:rsidR="00305C29" w:rsidRPr="002B5ACB" w:rsidRDefault="00305C29" w:rsidP="00305C29">
            <w:pPr>
              <w:rPr>
                <w:rFonts w:ascii="Book Antiqua" w:hAnsi="Book Antiqua"/>
                <w:color w:val="auto"/>
                <w:sz w:val="18"/>
                <w:szCs w:val="18"/>
              </w:rPr>
            </w:pPr>
            <w:r w:rsidRPr="00837293">
              <w:rPr>
                <w:rFonts w:ascii="Book Antiqua" w:hAnsi="Book Antiqua"/>
                <w:color w:val="auto"/>
                <w:sz w:val="20"/>
                <w:szCs w:val="20"/>
              </w:rPr>
              <w:t>AIC</w:t>
            </w:r>
          </w:p>
        </w:tc>
        <w:tc>
          <w:tcPr>
            <w:tcW w:w="0" w:type="auto"/>
            <w:gridSpan w:val="5"/>
          </w:tcPr>
          <w:p w14:paraId="72022187" w14:textId="7078C5AF"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837293">
              <w:rPr>
                <w:rFonts w:ascii="Times New Roman" w:eastAsia="Times New Roman" w:hAnsi="Times New Roman" w:cs="Times New Roman"/>
                <w:color w:val="auto"/>
                <w:sz w:val="20"/>
                <w:szCs w:val="20"/>
              </w:rPr>
              <w:t>1319.08</w:t>
            </w:r>
          </w:p>
        </w:tc>
        <w:tc>
          <w:tcPr>
            <w:tcW w:w="0" w:type="auto"/>
            <w:gridSpan w:val="5"/>
          </w:tcPr>
          <w:p w14:paraId="56CD322D" w14:textId="621C2C32"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2921.47</w:t>
            </w:r>
          </w:p>
        </w:tc>
        <w:tc>
          <w:tcPr>
            <w:tcW w:w="0" w:type="auto"/>
            <w:gridSpan w:val="5"/>
          </w:tcPr>
          <w:p w14:paraId="190AC530" w14:textId="4156210D"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3121.11</w:t>
            </w:r>
          </w:p>
        </w:tc>
        <w:tc>
          <w:tcPr>
            <w:tcW w:w="3083" w:type="dxa"/>
            <w:gridSpan w:val="5"/>
          </w:tcPr>
          <w:p w14:paraId="4D3B77F0" w14:textId="5E9CBB35"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w:t>
            </w:r>
          </w:p>
        </w:tc>
      </w:tr>
      <w:tr w:rsidR="00305C29" w:rsidRPr="002B5ACB" w14:paraId="05998F5D" w14:textId="77777777" w:rsidTr="00170E02">
        <w:tc>
          <w:tcPr>
            <w:cnfStyle w:val="001000000000" w:firstRow="0" w:lastRow="0" w:firstColumn="1" w:lastColumn="0" w:oddVBand="0" w:evenVBand="0" w:oddHBand="0" w:evenHBand="0" w:firstRowFirstColumn="0" w:firstRowLastColumn="0" w:lastRowFirstColumn="0" w:lastRowLastColumn="0"/>
            <w:tcW w:w="0" w:type="auto"/>
          </w:tcPr>
          <w:p w14:paraId="09D4D815" w14:textId="6444BE56" w:rsidR="00305C29" w:rsidRPr="002B5ACB" w:rsidRDefault="00305C29" w:rsidP="00305C29">
            <w:pPr>
              <w:rPr>
                <w:rFonts w:ascii="Book Antiqua" w:hAnsi="Book Antiqua"/>
                <w:sz w:val="18"/>
                <w:szCs w:val="18"/>
              </w:rPr>
            </w:pPr>
            <w:r w:rsidRPr="00837293">
              <w:rPr>
                <w:rFonts w:ascii="Book Antiqua" w:hAnsi="Book Antiqua"/>
                <w:color w:val="auto"/>
                <w:sz w:val="20"/>
                <w:szCs w:val="20"/>
              </w:rPr>
              <w:t>BIC</w:t>
            </w:r>
          </w:p>
        </w:tc>
        <w:tc>
          <w:tcPr>
            <w:tcW w:w="0" w:type="auto"/>
            <w:gridSpan w:val="5"/>
            <w:vAlign w:val="bottom"/>
          </w:tcPr>
          <w:p w14:paraId="45724F9B" w14:textId="3C46DB8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837293">
              <w:rPr>
                <w:rFonts w:ascii="Times New Roman" w:eastAsia="Times New Roman" w:hAnsi="Times New Roman" w:cs="Times New Roman"/>
                <w:color w:val="auto"/>
                <w:sz w:val="20"/>
                <w:szCs w:val="20"/>
              </w:rPr>
              <w:t>1470.33</w:t>
            </w:r>
          </w:p>
        </w:tc>
        <w:tc>
          <w:tcPr>
            <w:tcW w:w="0" w:type="auto"/>
            <w:gridSpan w:val="5"/>
          </w:tcPr>
          <w:p w14:paraId="4D64CD11" w14:textId="1E0B973F"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3062.44</w:t>
            </w:r>
          </w:p>
        </w:tc>
        <w:tc>
          <w:tcPr>
            <w:tcW w:w="0" w:type="auto"/>
            <w:gridSpan w:val="5"/>
          </w:tcPr>
          <w:p w14:paraId="2F1BE443" w14:textId="74912A06"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3262.08</w:t>
            </w:r>
          </w:p>
        </w:tc>
        <w:tc>
          <w:tcPr>
            <w:tcW w:w="3083" w:type="dxa"/>
            <w:gridSpan w:val="5"/>
          </w:tcPr>
          <w:p w14:paraId="5C10A512" w14:textId="3DC6D94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r>
      <w:tr w:rsidR="00305C29" w:rsidRPr="002B5ACB" w14:paraId="05885732" w14:textId="77777777" w:rsidTr="00305C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0B5A6D" w14:textId="21E8CCE0" w:rsidR="00305C29" w:rsidRPr="002B5ACB" w:rsidRDefault="00305C29" w:rsidP="00305C29">
            <w:pPr>
              <w:rPr>
                <w:rFonts w:ascii="Book Antiqua" w:hAnsi="Book Antiqua"/>
                <w:sz w:val="18"/>
                <w:szCs w:val="18"/>
              </w:rPr>
            </w:pPr>
            <w:r w:rsidRPr="002B5ACB">
              <w:rPr>
                <w:rFonts w:ascii="Book Antiqua" w:hAnsi="Book Antiqua"/>
                <w:color w:val="auto"/>
                <w:sz w:val="18"/>
                <w:szCs w:val="18"/>
              </w:rPr>
              <w:t>Average RVI</w:t>
            </w:r>
          </w:p>
        </w:tc>
        <w:tc>
          <w:tcPr>
            <w:tcW w:w="0" w:type="auto"/>
            <w:gridSpan w:val="5"/>
          </w:tcPr>
          <w:p w14:paraId="6A98E88D" w14:textId="00060ED6"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071E6B14" w14:textId="0DD34ED9"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34FE896D" w14:textId="414054B7"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23EAE60D" w14:textId="2049DFB4" w:rsidR="00305C29" w:rsidRPr="002B5ACB" w:rsidRDefault="00305C29" w:rsidP="00305C29">
            <w:pPr>
              <w:jc w:val="center"/>
              <w:cnfStyle w:val="000000100000" w:firstRow="0" w:lastRow="0" w:firstColumn="0" w:lastColumn="0" w:oddVBand="0" w:evenVBand="0" w:oddHBand="1"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0.33</w:t>
            </w:r>
          </w:p>
        </w:tc>
      </w:tr>
      <w:tr w:rsidR="00305C29" w:rsidRPr="002B5ACB" w14:paraId="29E3196F" w14:textId="77777777" w:rsidTr="00305C29">
        <w:tc>
          <w:tcPr>
            <w:cnfStyle w:val="001000000000" w:firstRow="0" w:lastRow="0" w:firstColumn="1" w:lastColumn="0" w:oddVBand="0" w:evenVBand="0" w:oddHBand="0" w:evenHBand="0" w:firstRowFirstColumn="0" w:firstRowLastColumn="0" w:lastRowFirstColumn="0" w:lastRowLastColumn="0"/>
            <w:tcW w:w="0" w:type="auto"/>
          </w:tcPr>
          <w:p w14:paraId="5A85BDCD" w14:textId="259D8DE8" w:rsidR="00305C29" w:rsidRPr="002B5ACB" w:rsidRDefault="00305C29" w:rsidP="00305C29">
            <w:pPr>
              <w:rPr>
                <w:rFonts w:ascii="Book Antiqua" w:hAnsi="Book Antiqua"/>
                <w:sz w:val="18"/>
                <w:szCs w:val="18"/>
              </w:rPr>
            </w:pPr>
            <w:r w:rsidRPr="002B5ACB">
              <w:rPr>
                <w:rFonts w:ascii="Book Antiqua" w:hAnsi="Book Antiqua"/>
                <w:color w:val="auto"/>
                <w:sz w:val="18"/>
                <w:szCs w:val="18"/>
              </w:rPr>
              <w:t>Largest</w:t>
            </w:r>
            <w:r>
              <w:rPr>
                <w:rFonts w:ascii="Book Antiqua" w:hAnsi="Book Antiqua"/>
                <w:color w:val="auto"/>
                <w:sz w:val="18"/>
                <w:szCs w:val="18"/>
              </w:rPr>
              <w:t xml:space="preserve"> FMI</w:t>
            </w:r>
          </w:p>
        </w:tc>
        <w:tc>
          <w:tcPr>
            <w:tcW w:w="0" w:type="auto"/>
            <w:gridSpan w:val="5"/>
          </w:tcPr>
          <w:p w14:paraId="57CF5ADB" w14:textId="0373D587"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48DD674A" w14:textId="7E84A1CE"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0" w:type="auto"/>
            <w:gridSpan w:val="5"/>
          </w:tcPr>
          <w:p w14:paraId="70D052A7" w14:textId="5BFEC213"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Pr>
                <w:rFonts w:ascii="Book Antiqua" w:hAnsi="Book Antiqua"/>
                <w:sz w:val="18"/>
                <w:szCs w:val="18"/>
              </w:rPr>
              <w:t>-</w:t>
            </w:r>
          </w:p>
        </w:tc>
        <w:tc>
          <w:tcPr>
            <w:tcW w:w="3083" w:type="dxa"/>
            <w:gridSpan w:val="5"/>
          </w:tcPr>
          <w:p w14:paraId="02FFC988" w14:textId="4D17ACF2" w:rsidR="00305C29" w:rsidRPr="002B5ACB" w:rsidRDefault="00305C29" w:rsidP="00305C29">
            <w:pPr>
              <w:jc w:val="center"/>
              <w:cnfStyle w:val="000000000000" w:firstRow="0" w:lastRow="0" w:firstColumn="0" w:lastColumn="0" w:oddVBand="0" w:evenVBand="0" w:oddHBand="0" w:evenHBand="0" w:firstRowFirstColumn="0" w:firstRowLastColumn="0" w:lastRowFirstColumn="0" w:lastRowLastColumn="0"/>
              <w:rPr>
                <w:rFonts w:ascii="Book Antiqua" w:hAnsi="Book Antiqua"/>
                <w:sz w:val="18"/>
                <w:szCs w:val="18"/>
              </w:rPr>
            </w:pPr>
            <w:r w:rsidRPr="002B5ACB">
              <w:rPr>
                <w:rFonts w:ascii="Book Antiqua" w:hAnsi="Book Antiqua"/>
                <w:color w:val="auto"/>
                <w:sz w:val="18"/>
                <w:szCs w:val="18"/>
              </w:rPr>
              <w:t>0.62</w:t>
            </w:r>
          </w:p>
        </w:tc>
      </w:tr>
      <w:tr w:rsidR="00305C29" w:rsidRPr="002B5ACB" w14:paraId="6F876FB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305C29" w:rsidRPr="002B5ACB" w:rsidRDefault="00305C29" w:rsidP="00305C29">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98"/>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39039F">
          <w:pgSz w:w="16838" w:h="11906" w:orient="landscape"/>
          <w:pgMar w:top="1440" w:right="1440" w:bottom="1440" w:left="1440" w:header="709" w:footer="709" w:gutter="0"/>
          <w:cols w:space="708"/>
          <w:docGrid w:linePitch="360"/>
        </w:sectPr>
      </w:pPr>
    </w:p>
    <w:p w14:paraId="39BEC6E9" w14:textId="68C071E6" w:rsidR="00085A02" w:rsidRPr="0036769E" w:rsidRDefault="00085A02" w:rsidP="009106F1">
      <w:pPr>
        <w:pStyle w:val="Heading3"/>
      </w:pPr>
      <w:bookmarkStart w:id="199" w:name="_Toc156204322"/>
      <w:r>
        <w:lastRenderedPageBreak/>
        <w:t>Discussion and Conclusions</w:t>
      </w:r>
      <w:bookmarkEnd w:id="199"/>
      <w:r>
        <w:t xml:space="preserve"> </w:t>
      </w:r>
    </w:p>
    <w:p w14:paraId="7CC57818" w14:textId="5A3E295C" w:rsidR="00085A02" w:rsidRDefault="0036769E" w:rsidP="0036769E">
      <w:pPr>
        <w:spacing w:line="480" w:lineRule="auto"/>
        <w:rPr>
          <w:rFonts w:ascii="Book Antiqua" w:hAnsi="Book Antiqua" w:cs="Times New Roman"/>
          <w:sz w:val="24"/>
          <w:szCs w:val="24"/>
        </w:rPr>
      </w:pPr>
      <w:r w:rsidRPr="00837293">
        <w:rPr>
          <w:rFonts w:ascii="Book Antiqua" w:hAnsi="Book Antiqua" w:cs="Times New Roman"/>
          <w:sz w:val="24"/>
          <w:szCs w:val="24"/>
        </w:rPr>
        <w:t>The fact that there are substantive differences between the complete records analysis and the imputed model suggests evidence for a MAR assumption. This indicates that missingness in these categories has</w:t>
      </w:r>
      <w:r>
        <w:rPr>
          <w:rFonts w:ascii="Book Antiqua" w:hAnsi="Book Antiqua" w:cs="Times New Roman"/>
          <w:sz w:val="24"/>
          <w:szCs w:val="24"/>
        </w:rPr>
        <w:t xml:space="preserve"> a</w:t>
      </w:r>
      <w:r w:rsidRPr="00837293">
        <w:rPr>
          <w:rFonts w:ascii="Book Antiqua" w:hAnsi="Book Antiqua" w:cs="Times New Roman"/>
          <w:sz w:val="24"/>
          <w:szCs w:val="24"/>
        </w:rPr>
        <w:t xml:space="preserve"> substantive impact on the resulting interpretation and analysis of results</w:t>
      </w:r>
      <w:r>
        <w:rPr>
          <w:rFonts w:ascii="Book Antiqua" w:hAnsi="Book Antiqua" w:cs="Times New Roman"/>
          <w:sz w:val="24"/>
          <w:szCs w:val="24"/>
        </w:rPr>
        <w:t xml:space="preserve"> for the complete records analysis</w:t>
      </w:r>
      <w:r w:rsidRPr="00837293">
        <w:rPr>
          <w:rFonts w:ascii="Book Antiqua" w:hAnsi="Book Antiqua" w:cs="Times New Roman"/>
          <w:sz w:val="24"/>
          <w:szCs w:val="24"/>
        </w:rPr>
        <w:t>.</w:t>
      </w:r>
      <w:r>
        <w:rPr>
          <w:rFonts w:ascii="Book Antiqua" w:hAnsi="Book Antiqua" w:cs="Times New Roman"/>
          <w:sz w:val="24"/>
          <w:szCs w:val="24"/>
        </w:rPr>
        <w:t xml:space="preserve"> The level of missingness present – almost entirely concentrated within the educational attainment variable within the model – suggest that data is missing at random, which has a direct impact on the ability to interpret results appropriately. The level of missingness that is directly responsible from a single variable – educational attainment – prompted the production and comparison of two other models alongside the complete records analysis and imputed model </w:t>
      </w:r>
      <w:proofErr w:type="gramStart"/>
      <w:r>
        <w:rPr>
          <w:rFonts w:ascii="Book Antiqua" w:hAnsi="Book Antiqua" w:cs="Times New Roman"/>
          <w:sz w:val="24"/>
          <w:szCs w:val="24"/>
        </w:rPr>
        <w:t>in an attempt to</w:t>
      </w:r>
      <w:proofErr w:type="gramEnd"/>
      <w:r>
        <w:rPr>
          <w:rFonts w:ascii="Book Antiqua" w:hAnsi="Book Antiqua" w:cs="Times New Roman"/>
          <w:sz w:val="24"/>
          <w:szCs w:val="24"/>
        </w:rPr>
        <w:t xml:space="preserve"> understand a rough interpretation of individuals sorting into economic activity post-mandatory schooling for the BCS. These two models focused on recoding all missingness for educational attainment at either zero or one (depending on the model) and comparing their substantive results to that of the imputation model to see if there were any distinct similarities or differences that may indicate the most accurate picture of true values. Of course, the ‘true’ values will never be known, they are missing. However, by using these two models as a point of comparison with the imputation model there now exists two polar extreme cases for the model, alongside the imputation model itself – which provides a rough outline of the possible substantive effects of individuals </w:t>
      </w:r>
      <w:r w:rsidR="00AE35F0">
        <w:rPr>
          <w:rFonts w:ascii="Book Antiqua" w:hAnsi="Book Antiqua" w:cs="Times New Roman"/>
          <w:sz w:val="24"/>
          <w:szCs w:val="24"/>
        </w:rPr>
        <w:t>entering</w:t>
      </w:r>
      <w:r>
        <w:rPr>
          <w:rFonts w:ascii="Book Antiqua" w:hAnsi="Book Antiqua" w:cs="Times New Roman"/>
          <w:sz w:val="24"/>
          <w:szCs w:val="24"/>
        </w:rPr>
        <w:t xml:space="preserve"> economic activity for the first time since the end of their mandatory schooling period. </w:t>
      </w:r>
    </w:p>
    <w:p w14:paraId="72272829" w14:textId="410D18D9" w:rsidR="0036769E" w:rsidRDefault="0036769E" w:rsidP="0036769E">
      <w:pPr>
        <w:spacing w:line="480" w:lineRule="auto"/>
        <w:rPr>
          <w:rFonts w:ascii="Book Antiqua" w:hAnsi="Book Antiqua" w:cs="Times New Roman"/>
          <w:sz w:val="24"/>
          <w:szCs w:val="24"/>
        </w:rPr>
      </w:pPr>
      <w:r>
        <w:rPr>
          <w:rFonts w:ascii="Book Antiqua" w:hAnsi="Book Antiqua" w:cs="Times New Roman"/>
          <w:sz w:val="24"/>
          <w:szCs w:val="24"/>
        </w:rPr>
        <w:lastRenderedPageBreak/>
        <w:t xml:space="preserve">When comparing all models together, it seems that the model that has recoded all missingness at educational attainment to zero – the most extreme model that states all missingness equals individuals receiving less than five O’levels, presents the most comparable substantive impacts when compared to the imputation model. This suggests that the level of missingness at educational attainment can be predicated upon individuals with less than five O’levels – in other words, individuals with worse educational outcomes – refusing or not answering the required survey instrument. This level of missingness has when looking at a direct comparison between complete records analysis and imputation models, resulted in a differing substantive interpretation between each model. If no handling of missing data were conducted, then the complete records analysis would be presented at face value. This implication would have meant erroneous conclusions would have been drawn from the complete records analysis, which simply do not exist with the imputed model. For example, a major inference from the complete records model is that the structural impacts on individual choice and opportunity have severely diminished within the BCS cohort. This when looking at the imputed model is simply incorrect. The substantive impact that sex, housing tenure, and social class has upon individual choice and opportunity is for some, very strong. </w:t>
      </w:r>
      <w:r w:rsidR="00AE35F0">
        <w:rPr>
          <w:rFonts w:ascii="Book Antiqua" w:hAnsi="Book Antiqua" w:cs="Times New Roman"/>
          <w:sz w:val="24"/>
          <w:szCs w:val="24"/>
        </w:rPr>
        <w:t xml:space="preserve">Not only does this have implications for model interpretation and understanding the true nature of the role of structural influences upon choice and opportunity for BCS youth sorting into economic activity post-mandatory schooling. It also has wider implications for the great need of handling missing data practices to be widely implemented across social scientific research. Without using tools such as multiple imputation, results </w:t>
      </w:r>
      <w:r w:rsidR="00AE35F0">
        <w:rPr>
          <w:rFonts w:ascii="Book Antiqua" w:hAnsi="Book Antiqua" w:cs="Times New Roman"/>
          <w:sz w:val="24"/>
          <w:szCs w:val="24"/>
        </w:rPr>
        <w:lastRenderedPageBreak/>
        <w:t xml:space="preserve">could be represented as novel – breaking the normal science barrier – when it could be a case of missing data impacting the substantive interpretation of our models – just as it has done with the BCS model.  </w:t>
      </w: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200" w:name="_Toc156204323"/>
      <w:r>
        <w:t>Discussion and Conclusions for Part 2</w:t>
      </w:r>
      <w:bookmarkEnd w:id="200"/>
    </w:p>
    <w:p w14:paraId="1989CEDA" w14:textId="2C8736D0" w:rsidR="00085A02"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The overarching story of the British Cohort Study has been one of missing data. The attempt to duplicate the analysis from the previous part within this thesis has been disadvantaged by the level of missingness found across the proposed model. This from investigation appears to stem from two primary sources – the first and foremost issue comes from a lack of administrative foresight with handling the BCS cohort post-schooling. The tracking and tracing methods from the sweep at age 16 to the next sweep at age 26 resulted in </w:t>
      </w:r>
      <w:proofErr w:type="gramStart"/>
      <w:r>
        <w:rPr>
          <w:rFonts w:ascii="Book Antiqua" w:hAnsi="Book Antiqua" w:cs="Times New Roman"/>
          <w:sz w:val="24"/>
          <w:szCs w:val="24"/>
        </w:rPr>
        <w:t>a large number of</w:t>
      </w:r>
      <w:proofErr w:type="gramEnd"/>
      <w:r>
        <w:rPr>
          <w:rFonts w:ascii="Book Antiqua" w:hAnsi="Book Antiqua" w:cs="Times New Roman"/>
          <w:sz w:val="24"/>
          <w:szCs w:val="24"/>
        </w:rPr>
        <w:t xml:space="preserve"> lost contacts – many of whom are still lost. Secondly, the level of item missingness at educational attainment – the only variable from this model taken from a post-16 sweep severely limited the number of observations within the model itself – presenting large standard errors amongst the original complete records analysis. </w:t>
      </w:r>
    </w:p>
    <w:p w14:paraId="4B2672AD" w14:textId="4CCB1FD3"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At first, the resulting picture from the original complete records analysis seemed to suggest a rather egalitarian society that had emerged post-NCDS cohort. Where once there was large impactful influences of sex, social class, and housing tenure, the complete records analysis of the BCS youth suggested that there were no such influences upon individual choice and opportunity. Whilst this does in some respects support certain theories as to the death of social class (XXXX) as well as theories that argued the decline in influence of traditional structural inequalities </w:t>
      </w:r>
      <w:r>
        <w:rPr>
          <w:rFonts w:ascii="Book Antiqua" w:hAnsi="Book Antiqua" w:cs="Times New Roman"/>
          <w:sz w:val="24"/>
          <w:szCs w:val="24"/>
        </w:rPr>
        <w:lastRenderedPageBreak/>
        <w:t xml:space="preserve">(XXXX), it also presented issues for those theories as well. The lack of any influence of housing tenure within the complete records analysis stands in stark contrast to theories of new structuralism (XXXX). In fact, the results from the complete records analysis are suggestive of a novel finding within the field of youth transitions research. If this is where this analysis stopped, this would inevitably be the conclusion for this part of this thesis. However, this part initially dealt with a sensitivity analysis of social stratification measures of social origin. This analysis found that the initially proposed measure of NS-SEC was the least well-fitting measure of social stratification social origin within the model, instead preferring either CAMSIS or RGSC as alternative measures.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NCDS models presented in part one, the part two model using the CAMSIS model did not present any substantive impact of social stratification on individual sorting into economic activity. It was also the model that was most favoured by goodness-of-fit statistics. The overall bias that these statistics have for metric over categorical measures, as well as the overall marginal difference in said statistics between the CAMSIS and RGSC model meant that ultimately the RGSC model was chosen for substantive interpretation going forward. Whilst there was a small influence on social class upon sorting into economic activity, </w:t>
      </w:r>
      <w:proofErr w:type="gramStart"/>
      <w:r>
        <w:rPr>
          <w:rFonts w:ascii="Book Antiqua" w:hAnsi="Book Antiqua" w:cs="Times New Roman"/>
          <w:sz w:val="24"/>
          <w:szCs w:val="24"/>
        </w:rPr>
        <w:t>similar to</w:t>
      </w:r>
      <w:proofErr w:type="gramEnd"/>
      <w:r>
        <w:rPr>
          <w:rFonts w:ascii="Book Antiqua" w:hAnsi="Book Antiqua" w:cs="Times New Roman"/>
          <w:sz w:val="24"/>
          <w:szCs w:val="24"/>
        </w:rPr>
        <w:t xml:space="preserve"> the NS-SEC model, structural influences had a negligible if any impact upon individual choice and opportunity. </w:t>
      </w:r>
    </w:p>
    <w:p w14:paraId="78C0080F" w14:textId="408C538C" w:rsidR="00AE35F0" w:rsidRDefault="00AE35F0" w:rsidP="00AE35F0">
      <w:pPr>
        <w:spacing w:line="480" w:lineRule="auto"/>
        <w:rPr>
          <w:rFonts w:ascii="Book Antiqua" w:hAnsi="Book Antiqua" w:cs="Times New Roman"/>
          <w:sz w:val="24"/>
          <w:szCs w:val="24"/>
        </w:rPr>
      </w:pPr>
      <w:r>
        <w:rPr>
          <w:rFonts w:ascii="Book Antiqua" w:hAnsi="Book Antiqua" w:cs="Times New Roman"/>
          <w:sz w:val="24"/>
          <w:szCs w:val="24"/>
        </w:rPr>
        <w:t xml:space="preserve">Lastly, part two of this </w:t>
      </w:r>
      <w:proofErr w:type="gramStart"/>
      <w:r>
        <w:rPr>
          <w:rFonts w:ascii="Book Antiqua" w:hAnsi="Book Antiqua" w:cs="Times New Roman"/>
          <w:sz w:val="24"/>
          <w:szCs w:val="24"/>
        </w:rPr>
        <w:t>thesis</w:t>
      </w:r>
      <w:proofErr w:type="gramEnd"/>
      <w:r>
        <w:rPr>
          <w:rFonts w:ascii="Book Antiqua" w:hAnsi="Book Antiqua" w:cs="Times New Roman"/>
          <w:sz w:val="24"/>
          <w:szCs w:val="24"/>
        </w:rPr>
        <w:t xml:space="preserve"> sought to deal with missing data within the BCS model. As previously stated, if this had not been attempted, the concluding remarks for this section would be entirely different. The resulting level of missingness within the BCS model demonstrated a need for imputation alongside other models as a </w:t>
      </w:r>
      <w:r>
        <w:rPr>
          <w:rFonts w:ascii="Book Antiqua" w:hAnsi="Book Antiqua" w:cs="Times New Roman"/>
          <w:sz w:val="24"/>
          <w:szCs w:val="24"/>
        </w:rPr>
        <w:lastRenderedPageBreak/>
        <w:t xml:space="preserve">point of comparison. These combined models seemed to confirm a MAR assumption. This suggests that the prior substantive interpretation of the complete records analysis may be erroneous. The interpretation of the imputed model </w:t>
      </w:r>
      <w:proofErr w:type="gramStart"/>
      <w:r>
        <w:rPr>
          <w:rFonts w:ascii="Book Antiqua" w:hAnsi="Book Antiqua" w:cs="Times New Roman"/>
          <w:sz w:val="24"/>
          <w:szCs w:val="24"/>
        </w:rPr>
        <w:t>are</w:t>
      </w:r>
      <w:proofErr w:type="gramEnd"/>
      <w:r>
        <w:rPr>
          <w:rFonts w:ascii="Book Antiqua" w:hAnsi="Book Antiqua" w:cs="Times New Roman"/>
          <w:sz w:val="24"/>
          <w:szCs w:val="24"/>
        </w:rPr>
        <w:t xml:space="preserve"> suggestive of a strong and lasting impact of structural influences upon choice and opportunity. This stands in direct contrast to theories that proclaim the ‘death of social class’ (XXXX) as well as new structuralist theories that suggest traditional structural inequalities are weakening and being replaced by newer structural cleavages such as housing tenure (XXXX). The resounding conclusion from the imputation model is that structural inequalities matter for influencing individuals’ choice and opportunity with respect to economic activity sorting post-mandatory schooling. Though the level of influence these structures have on individuals differs depending on the type of economic activity individuals sort into. The next part of this thesis seeks to explore the extent of these structural influences on yet another cohort from the 1990s onwards. </w:t>
      </w:r>
    </w:p>
    <w:p w14:paraId="6B7B63B3" w14:textId="77777777" w:rsidR="00085A02" w:rsidRPr="00852D66" w:rsidRDefault="00085A02" w:rsidP="00852D66">
      <w:pPr>
        <w:pStyle w:val="ListParagraph"/>
        <w:numPr>
          <w:ilvl w:val="0"/>
          <w:numId w:val="16"/>
        </w:num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1B458A38" w14:textId="77777777" w:rsidR="00085A02" w:rsidRDefault="00085A02" w:rsidP="009106F1">
      <w:pPr>
        <w:rPr>
          <w:rFonts w:ascii="Book Antiqua" w:hAnsi="Book Antiqua" w:cs="Times New Roman"/>
          <w:sz w:val="24"/>
          <w:szCs w:val="24"/>
        </w:rPr>
      </w:pPr>
    </w:p>
    <w:p w14:paraId="5591772F" w14:textId="1E29779E" w:rsidR="005165A4" w:rsidRDefault="006B6C10" w:rsidP="006B6C10">
      <w:pPr>
        <w:pStyle w:val="Heading1"/>
      </w:pPr>
      <w:bookmarkStart w:id="201" w:name="_Toc156204324"/>
      <w:r>
        <w:lastRenderedPageBreak/>
        <w:t>The United Kingdom Household Panel Survey</w:t>
      </w:r>
      <w:bookmarkEnd w:id="201"/>
    </w:p>
    <w:p w14:paraId="74E5F153" w14:textId="3CFCF1C0" w:rsidR="006B6C10" w:rsidRDefault="006B6C10" w:rsidP="006B6C10">
      <w:pPr>
        <w:pStyle w:val="Heading2"/>
      </w:pPr>
      <w:bookmarkStart w:id="202" w:name="_Toc156204325"/>
      <w:r>
        <w:t>Introduction to Part 3</w:t>
      </w:r>
      <w:bookmarkEnd w:id="202"/>
    </w:p>
    <w:p w14:paraId="18005BE8" w14:textId="5786C840" w:rsidR="006B6C10" w:rsidRDefault="006B6C10" w:rsidP="006B6C10">
      <w:pPr>
        <w:pStyle w:val="Heading2"/>
      </w:pPr>
      <w:bookmarkStart w:id="203" w:name="_Toc156204326"/>
      <w:r>
        <w:t>Literature Review: UKHLS Timeframe and Context</w:t>
      </w:r>
      <w:bookmarkEnd w:id="203"/>
    </w:p>
    <w:p w14:paraId="3B30253E" w14:textId="5A1CFAA7" w:rsidR="006B6C10" w:rsidRDefault="006B6C10" w:rsidP="006B6C10">
      <w:pPr>
        <w:pStyle w:val="Heading3"/>
      </w:pPr>
      <w:bookmarkStart w:id="204" w:name="_Toc156204327"/>
      <w:r>
        <w:t>Story of transitions for UKHLS Youth</w:t>
      </w:r>
      <w:bookmarkEnd w:id="204"/>
    </w:p>
    <w:p w14:paraId="42F37135" w14:textId="2E637C1A" w:rsidR="006B6C10" w:rsidRDefault="006B6C10" w:rsidP="006B6C10">
      <w:pPr>
        <w:pStyle w:val="Heading3"/>
      </w:pPr>
      <w:bookmarkStart w:id="205" w:name="_Toc156204328"/>
      <w:r>
        <w:t>Structural barriers to successful transitions – the role of social class and sex</w:t>
      </w:r>
      <w:bookmarkEnd w:id="205"/>
    </w:p>
    <w:p w14:paraId="65AB813A" w14:textId="32410325" w:rsidR="006B6C10" w:rsidRDefault="006B6C10" w:rsidP="006B6C10">
      <w:pPr>
        <w:pStyle w:val="Heading2"/>
      </w:pPr>
      <w:bookmarkStart w:id="206" w:name="_Toc156204329"/>
      <w:r>
        <w:t>Data and Methods</w:t>
      </w:r>
      <w:bookmarkEnd w:id="206"/>
    </w:p>
    <w:p w14:paraId="5A940405" w14:textId="1899ECEE" w:rsidR="006B6C10" w:rsidRDefault="006B6C10" w:rsidP="006B6C10">
      <w:pPr>
        <w:pStyle w:val="Heading3"/>
      </w:pPr>
      <w:bookmarkStart w:id="207" w:name="_Toc156204330"/>
      <w:r>
        <w:t>Introduction to the UKHLS data</w:t>
      </w:r>
      <w:bookmarkEnd w:id="207"/>
    </w:p>
    <w:p w14:paraId="0D53B655" w14:textId="712CD395" w:rsidR="006B6C10" w:rsidRPr="006B6C10" w:rsidRDefault="006B6C10" w:rsidP="006B6C10">
      <w:pPr>
        <w:pStyle w:val="Heading3"/>
      </w:pPr>
      <w:bookmarkStart w:id="208" w:name="_Toc156204331"/>
      <w:r>
        <w:t>Synthetic Cohorts</w:t>
      </w:r>
      <w:bookmarkEnd w:id="208"/>
    </w:p>
    <w:p w14:paraId="34364060" w14:textId="27B82A05" w:rsidR="006B6C10" w:rsidRDefault="006B6C10" w:rsidP="006B6C10">
      <w:pPr>
        <w:pStyle w:val="Heading3"/>
      </w:pPr>
      <w:bookmarkStart w:id="209" w:name="_Toc156204332"/>
      <w:r>
        <w:t>Introduction to measures for subsequent analysis</w:t>
      </w:r>
      <w:bookmarkEnd w:id="209"/>
    </w:p>
    <w:p w14:paraId="6D721FC7" w14:textId="76AB1E98" w:rsidR="006B6C10" w:rsidRDefault="006B6C10" w:rsidP="006B6C10">
      <w:pPr>
        <w:pStyle w:val="Heading2"/>
      </w:pPr>
      <w:bookmarkStart w:id="210" w:name="_Toc156204333"/>
      <w:r>
        <w:t>Descriptive Statistics</w:t>
      </w:r>
      <w:bookmarkEnd w:id="210"/>
    </w:p>
    <w:p w14:paraId="293844A4" w14:textId="7A097185" w:rsidR="006B6C10" w:rsidRDefault="006B6C10" w:rsidP="006B6C10">
      <w:pPr>
        <w:pStyle w:val="Heading2"/>
      </w:pPr>
      <w:bookmarkStart w:id="211" w:name="_Toc156204334"/>
      <w:r>
        <w:t>Modelling Main Economic Activity</w:t>
      </w:r>
      <w:bookmarkEnd w:id="211"/>
    </w:p>
    <w:p w14:paraId="73F11BA9" w14:textId="48B4ECB9" w:rsidR="006B6C10" w:rsidRDefault="006B6C10" w:rsidP="006B6C10">
      <w:pPr>
        <w:pStyle w:val="Heading3"/>
      </w:pPr>
      <w:bookmarkStart w:id="212" w:name="_Toc156204335"/>
      <w:r>
        <w:t>Discussion and Conclusions</w:t>
      </w:r>
      <w:bookmarkEnd w:id="212"/>
    </w:p>
    <w:p w14:paraId="3CDB7A87" w14:textId="4DFBEF07" w:rsidR="006B6C10" w:rsidRDefault="006B6C10" w:rsidP="006B6C10">
      <w:pPr>
        <w:pStyle w:val="Heading2"/>
      </w:pPr>
      <w:bookmarkStart w:id="213" w:name="_Toc156204336"/>
      <w:r>
        <w:t>Sensitivity Analysis of Independent Variables</w:t>
      </w:r>
      <w:bookmarkEnd w:id="213"/>
    </w:p>
    <w:p w14:paraId="285A4859" w14:textId="0928A6C7" w:rsidR="006B6C10" w:rsidRDefault="006B6C10" w:rsidP="006B6C10">
      <w:pPr>
        <w:pStyle w:val="Heading3"/>
      </w:pPr>
      <w:bookmarkStart w:id="214" w:name="_Toc156204337"/>
      <w:r>
        <w:t>Testing Measures of Parental Social Class</w:t>
      </w:r>
      <w:bookmarkEnd w:id="214"/>
    </w:p>
    <w:p w14:paraId="556BAE67" w14:textId="2060D6FC" w:rsidR="006B6C10" w:rsidRDefault="006B6C10" w:rsidP="006B6C10">
      <w:pPr>
        <w:pStyle w:val="Heading3"/>
      </w:pPr>
      <w:bookmarkStart w:id="215" w:name="_Toc156204338"/>
      <w:r>
        <w:t>Discussion and Conclusions</w:t>
      </w:r>
      <w:bookmarkEnd w:id="215"/>
      <w:r>
        <w:t xml:space="preserve"> </w:t>
      </w:r>
    </w:p>
    <w:p w14:paraId="12E42160" w14:textId="0B4A532F" w:rsidR="006B6C10" w:rsidRDefault="006B6C10" w:rsidP="006B6C10">
      <w:pPr>
        <w:pStyle w:val="Heading2"/>
      </w:pPr>
      <w:bookmarkStart w:id="216" w:name="_Toc156204339"/>
      <w:r>
        <w:t>Missing Data in the UKHLS</w:t>
      </w:r>
      <w:bookmarkEnd w:id="216"/>
    </w:p>
    <w:p w14:paraId="0B128DA7" w14:textId="05E988B6" w:rsidR="006B6C10" w:rsidRDefault="006B6C10" w:rsidP="006B6C10">
      <w:pPr>
        <w:pStyle w:val="Heading3"/>
      </w:pPr>
      <w:bookmarkStart w:id="217" w:name="_Toc156204340"/>
      <w:r>
        <w:t>Discussion and Conclusions</w:t>
      </w:r>
      <w:bookmarkEnd w:id="217"/>
    </w:p>
    <w:p w14:paraId="53E423E7" w14:textId="7B578509" w:rsidR="006B6C10" w:rsidRDefault="006B6C10" w:rsidP="006B6C10">
      <w:pPr>
        <w:pStyle w:val="Heading2"/>
      </w:pPr>
      <w:bookmarkStart w:id="218" w:name="_Toc156204341"/>
      <w:r>
        <w:t>Duplication Analysis using Next Steps</w:t>
      </w:r>
      <w:bookmarkEnd w:id="218"/>
    </w:p>
    <w:p w14:paraId="3F993F88" w14:textId="1B6E7D87" w:rsidR="006B6C10" w:rsidRDefault="006B6C10" w:rsidP="006B6C10">
      <w:pPr>
        <w:pStyle w:val="Heading3"/>
      </w:pPr>
      <w:bookmarkStart w:id="219" w:name="_Toc156204342"/>
      <w:r>
        <w:t>Data and Methods</w:t>
      </w:r>
      <w:bookmarkEnd w:id="219"/>
    </w:p>
    <w:p w14:paraId="3C6DED35" w14:textId="16CAB4CE" w:rsidR="006B6C10" w:rsidRDefault="006B6C10" w:rsidP="006B6C10">
      <w:pPr>
        <w:pStyle w:val="Heading4"/>
      </w:pPr>
      <w:bookmarkStart w:id="220" w:name="_Toc156204343"/>
      <w:r>
        <w:t>Introduction to Next Steps Data</w:t>
      </w:r>
      <w:bookmarkEnd w:id="220"/>
    </w:p>
    <w:p w14:paraId="4C1C9048" w14:textId="6E4B1AB2" w:rsidR="006B6C10" w:rsidRDefault="006B6C10" w:rsidP="006B6C10">
      <w:pPr>
        <w:pStyle w:val="Heading4"/>
      </w:pPr>
      <w:bookmarkStart w:id="221" w:name="_Toc156204344"/>
      <w:r>
        <w:t>Introduction to measures for subsequent analysis</w:t>
      </w:r>
      <w:bookmarkEnd w:id="221"/>
    </w:p>
    <w:p w14:paraId="3A9226A1" w14:textId="01A80E24" w:rsidR="006B6C10" w:rsidRDefault="006B6C10" w:rsidP="006B6C10">
      <w:pPr>
        <w:pStyle w:val="Heading3"/>
      </w:pPr>
      <w:bookmarkStart w:id="222" w:name="_Toc156204345"/>
      <w:r>
        <w:t>Descriptive Statistics</w:t>
      </w:r>
      <w:bookmarkEnd w:id="222"/>
    </w:p>
    <w:p w14:paraId="71DE4BA3" w14:textId="4A6BFD4C" w:rsidR="006B6C10" w:rsidRDefault="006B6C10" w:rsidP="006B6C10">
      <w:pPr>
        <w:pStyle w:val="Heading3"/>
      </w:pPr>
      <w:bookmarkStart w:id="223" w:name="_Toc156204346"/>
      <w:r>
        <w:t>Modelling Main Economic Activity</w:t>
      </w:r>
      <w:bookmarkEnd w:id="223"/>
    </w:p>
    <w:p w14:paraId="130EC847" w14:textId="54206792" w:rsidR="006B6C10" w:rsidRDefault="006B6C10" w:rsidP="006B6C10">
      <w:pPr>
        <w:pStyle w:val="Heading4"/>
      </w:pPr>
      <w:bookmarkStart w:id="224" w:name="_Toc156204347"/>
      <w:r>
        <w:t>Discussion and Conclusions</w:t>
      </w:r>
      <w:bookmarkEnd w:id="224"/>
    </w:p>
    <w:p w14:paraId="7256C9B9" w14:textId="31454BAA" w:rsidR="006B6C10" w:rsidRDefault="006B6C10" w:rsidP="006B6C10">
      <w:pPr>
        <w:pStyle w:val="Heading3"/>
      </w:pPr>
      <w:bookmarkStart w:id="225" w:name="_Toc156204348"/>
      <w:r>
        <w:t>Sensitivity Analysis</w:t>
      </w:r>
      <w:bookmarkEnd w:id="225"/>
    </w:p>
    <w:p w14:paraId="77992E5D" w14:textId="68B82F7B" w:rsidR="006B6C10" w:rsidRDefault="006B6C10" w:rsidP="006B6C10">
      <w:pPr>
        <w:pStyle w:val="Heading4"/>
      </w:pPr>
      <w:bookmarkStart w:id="226" w:name="_Toc156204349"/>
      <w:r>
        <w:lastRenderedPageBreak/>
        <w:t>Discussion and Conclusions</w:t>
      </w:r>
      <w:bookmarkEnd w:id="226"/>
    </w:p>
    <w:p w14:paraId="6171F356" w14:textId="3746CB82" w:rsidR="006B6C10" w:rsidRDefault="006B6C10" w:rsidP="006B6C10">
      <w:pPr>
        <w:pStyle w:val="Heading3"/>
      </w:pPr>
      <w:bookmarkStart w:id="227" w:name="_Toc156204350"/>
      <w:r>
        <w:t>Missing Data in Next Steps</w:t>
      </w:r>
      <w:bookmarkEnd w:id="227"/>
    </w:p>
    <w:p w14:paraId="61200A83" w14:textId="69554037" w:rsidR="006B6C10" w:rsidRPr="006B6C10" w:rsidRDefault="006B6C10" w:rsidP="006B6C10">
      <w:pPr>
        <w:pStyle w:val="Heading4"/>
      </w:pPr>
      <w:bookmarkStart w:id="228" w:name="_Toc156204351"/>
      <w:r>
        <w:t>Discussion and Conclusions</w:t>
      </w:r>
      <w:bookmarkEnd w:id="228"/>
    </w:p>
    <w:p w14:paraId="6CAADE2A" w14:textId="1AF84AC0" w:rsidR="006B6C10" w:rsidRPr="006B6C10" w:rsidRDefault="006B6C10" w:rsidP="006B6C10">
      <w:pPr>
        <w:pStyle w:val="Heading2"/>
      </w:pPr>
      <w:bookmarkStart w:id="229" w:name="_Toc156204352"/>
      <w:r>
        <w:t>Discussion and Conclusions for Part 3</w:t>
      </w:r>
      <w:bookmarkEnd w:id="229"/>
    </w:p>
    <w:p w14:paraId="3778A07D" w14:textId="77777777" w:rsidR="006B6C10" w:rsidRDefault="006B6C10" w:rsidP="006B6C10"/>
    <w:p w14:paraId="6D27DCFA" w14:textId="77777777" w:rsidR="006B6C10" w:rsidRDefault="006B6C10" w:rsidP="006B6C10"/>
    <w:p w14:paraId="3F9990CB" w14:textId="77777777" w:rsidR="006B6C10" w:rsidRDefault="006B6C10" w:rsidP="006B6C10"/>
    <w:p w14:paraId="22AE27AE" w14:textId="77777777" w:rsidR="006B6C10" w:rsidRDefault="006B6C10" w:rsidP="006B6C10"/>
    <w:p w14:paraId="20372977" w14:textId="77777777" w:rsidR="006B6C10" w:rsidRDefault="006B6C10" w:rsidP="006B6C10"/>
    <w:p w14:paraId="1DCD8345" w14:textId="77777777" w:rsidR="006B6C10" w:rsidRDefault="006B6C10" w:rsidP="006B6C10"/>
    <w:p w14:paraId="3EF1B66C" w14:textId="77777777" w:rsidR="006B6C10" w:rsidRDefault="006B6C10" w:rsidP="006B6C10"/>
    <w:p w14:paraId="6C0F6178" w14:textId="77777777" w:rsidR="006B6C10" w:rsidRDefault="006B6C10" w:rsidP="006B6C10"/>
    <w:p w14:paraId="1FA10465" w14:textId="77777777" w:rsidR="006B6C10" w:rsidRDefault="006B6C10" w:rsidP="006B6C10"/>
    <w:p w14:paraId="48D27418" w14:textId="77777777" w:rsidR="006B6C10" w:rsidRDefault="006B6C10" w:rsidP="006B6C10"/>
    <w:p w14:paraId="7833D147" w14:textId="77777777" w:rsidR="006B6C10" w:rsidRDefault="006B6C10" w:rsidP="006B6C10"/>
    <w:p w14:paraId="020945A7" w14:textId="77777777" w:rsidR="006B6C10" w:rsidRDefault="006B6C10" w:rsidP="006B6C10"/>
    <w:p w14:paraId="7C47EB5F" w14:textId="77777777" w:rsidR="006B6C10" w:rsidRDefault="006B6C10" w:rsidP="006B6C10"/>
    <w:p w14:paraId="026F9BD9" w14:textId="77777777" w:rsidR="006B6C10" w:rsidRDefault="006B6C10" w:rsidP="006B6C10"/>
    <w:p w14:paraId="240B3D34" w14:textId="77777777" w:rsidR="006B6C10" w:rsidRDefault="006B6C10" w:rsidP="006B6C10"/>
    <w:p w14:paraId="1C6F4108" w14:textId="77777777" w:rsidR="006B6C10" w:rsidRDefault="006B6C10" w:rsidP="006B6C10"/>
    <w:p w14:paraId="78438E7F" w14:textId="77777777" w:rsidR="006B6C10" w:rsidRDefault="006B6C10" w:rsidP="006B6C10"/>
    <w:p w14:paraId="777C6DF3" w14:textId="77777777" w:rsidR="006B6C10" w:rsidRDefault="006B6C10" w:rsidP="006B6C10"/>
    <w:p w14:paraId="524CB39B" w14:textId="77777777" w:rsidR="006B6C10" w:rsidRDefault="006B6C10" w:rsidP="006B6C10"/>
    <w:p w14:paraId="1CCD5AC1" w14:textId="77777777" w:rsidR="006B6C10" w:rsidRDefault="006B6C10" w:rsidP="006B6C10"/>
    <w:p w14:paraId="4F7CA62F" w14:textId="77777777" w:rsidR="006B6C10" w:rsidRPr="006B6C10" w:rsidRDefault="006B6C10" w:rsidP="006B6C10"/>
    <w:p w14:paraId="45E81C6D" w14:textId="00A54517" w:rsidR="005165A4" w:rsidRDefault="006B6C10" w:rsidP="006B6C10">
      <w:pPr>
        <w:pStyle w:val="Heading1"/>
      </w:pPr>
      <w:bookmarkStart w:id="230" w:name="_Toc156204353"/>
      <w:r>
        <w:lastRenderedPageBreak/>
        <w:t>Comparison of NCDS, BCS, UKHLS, and Next Steps Cohorts</w:t>
      </w:r>
      <w:bookmarkEnd w:id="230"/>
    </w:p>
    <w:p w14:paraId="56EBB329" w14:textId="4AC9C2A8" w:rsidR="006B6C10" w:rsidRDefault="006B6C10" w:rsidP="006B6C10">
      <w:pPr>
        <w:pStyle w:val="Heading2"/>
      </w:pPr>
      <w:bookmarkStart w:id="231" w:name="_Toc156204354"/>
      <w:r>
        <w:t>Introduction to Part 4</w:t>
      </w:r>
      <w:bookmarkEnd w:id="231"/>
    </w:p>
    <w:p w14:paraId="089F7003" w14:textId="46D29C3B" w:rsidR="006B6C10" w:rsidRDefault="006B6C10" w:rsidP="006B6C10">
      <w:pPr>
        <w:pStyle w:val="Heading2"/>
      </w:pPr>
      <w:bookmarkStart w:id="232" w:name="_Toc156204355"/>
      <w:r>
        <w:t>The effects of structural inequality across cohorts</w:t>
      </w:r>
      <w:bookmarkEnd w:id="232"/>
    </w:p>
    <w:p w14:paraId="252C0A99" w14:textId="6AE5E742" w:rsidR="006B6C10" w:rsidRDefault="006B6C10" w:rsidP="006B6C10">
      <w:pPr>
        <w:pStyle w:val="Heading3"/>
      </w:pPr>
      <w:bookmarkStart w:id="233" w:name="_Toc156204356"/>
      <w:r>
        <w:t>Discussion and Conclusions</w:t>
      </w:r>
      <w:bookmarkEnd w:id="233"/>
    </w:p>
    <w:p w14:paraId="58C6066D" w14:textId="5C242095" w:rsidR="006B6C10" w:rsidRDefault="006B6C10" w:rsidP="006B6C10">
      <w:pPr>
        <w:pStyle w:val="Heading1"/>
      </w:pPr>
      <w:bookmarkStart w:id="234" w:name="_Toc156204357"/>
      <w:r>
        <w:t>Conclusions</w:t>
      </w:r>
      <w:bookmarkEnd w:id="234"/>
    </w:p>
    <w:p w14:paraId="1659359A" w14:textId="3F3F90C3" w:rsidR="006B6C10" w:rsidRDefault="006B6C10" w:rsidP="006B6C10">
      <w:pPr>
        <w:pStyle w:val="Heading2"/>
      </w:pPr>
      <w:bookmarkStart w:id="235" w:name="_Toc156204358"/>
      <w:r>
        <w:t>Introduction to Part 5</w:t>
      </w:r>
      <w:bookmarkEnd w:id="235"/>
    </w:p>
    <w:p w14:paraId="3E2860D3" w14:textId="23E1B084" w:rsidR="006B6C10" w:rsidRDefault="006B6C10" w:rsidP="006B6C10">
      <w:pPr>
        <w:pStyle w:val="Heading2"/>
      </w:pPr>
      <w:bookmarkStart w:id="236" w:name="_Toc156204359"/>
      <w:r>
        <w:t>Substantive Conclusions</w:t>
      </w:r>
      <w:bookmarkEnd w:id="236"/>
    </w:p>
    <w:p w14:paraId="67CFD8C5" w14:textId="3807913D" w:rsidR="006B6C10" w:rsidRDefault="006B6C10" w:rsidP="006B6C10">
      <w:pPr>
        <w:pStyle w:val="Heading2"/>
      </w:pPr>
      <w:bookmarkStart w:id="237" w:name="_Toc156204360"/>
      <w:r>
        <w:t>Methodological Reflections</w:t>
      </w:r>
      <w:bookmarkEnd w:id="237"/>
    </w:p>
    <w:p w14:paraId="74F61C1F" w14:textId="4A691D6C" w:rsidR="006B6C10" w:rsidRPr="006B6C10" w:rsidRDefault="006B6C10" w:rsidP="006B6C10">
      <w:pPr>
        <w:pStyle w:val="Heading2"/>
      </w:pPr>
      <w:bookmarkStart w:id="238" w:name="_Toc156204361"/>
      <w:r>
        <w:t>Final Remarks</w:t>
      </w:r>
      <w:bookmarkEnd w:id="238"/>
    </w:p>
    <w:p w14:paraId="16210135" w14:textId="77777777" w:rsidR="005165A4" w:rsidRDefault="005165A4" w:rsidP="009106F1">
      <w:pPr>
        <w:rPr>
          <w:rFonts w:ascii="Book Antiqua" w:hAnsi="Book Antiqua" w:cs="Times New Roman"/>
          <w:sz w:val="24"/>
          <w:szCs w:val="24"/>
        </w:rPr>
      </w:pPr>
    </w:p>
    <w:p w14:paraId="72E4095D" w14:textId="77777777" w:rsidR="005165A4" w:rsidRDefault="005165A4" w:rsidP="009106F1">
      <w:pPr>
        <w:rPr>
          <w:rFonts w:ascii="Book Antiqua" w:hAnsi="Book Antiqua" w:cs="Times New Roman"/>
          <w:sz w:val="24"/>
          <w:szCs w:val="24"/>
        </w:rPr>
      </w:pPr>
    </w:p>
    <w:p w14:paraId="3E040DAC" w14:textId="77777777" w:rsidR="005165A4" w:rsidRDefault="005165A4" w:rsidP="009106F1">
      <w:pPr>
        <w:rPr>
          <w:rFonts w:ascii="Book Antiqua" w:hAnsi="Book Antiqua" w:cs="Times New Roman"/>
          <w:sz w:val="24"/>
          <w:szCs w:val="24"/>
        </w:rPr>
      </w:pPr>
    </w:p>
    <w:p w14:paraId="22DA04EE" w14:textId="77777777" w:rsidR="005165A4" w:rsidRDefault="005165A4" w:rsidP="009106F1">
      <w:pPr>
        <w:rPr>
          <w:rFonts w:ascii="Book Antiqua" w:hAnsi="Book Antiqua" w:cs="Times New Roman"/>
          <w:sz w:val="24"/>
          <w:szCs w:val="24"/>
        </w:rPr>
      </w:pPr>
    </w:p>
    <w:p w14:paraId="6C7489FA" w14:textId="77777777" w:rsidR="005165A4" w:rsidRDefault="005165A4" w:rsidP="009106F1">
      <w:pPr>
        <w:rPr>
          <w:rFonts w:ascii="Book Antiqua" w:hAnsi="Book Antiqua" w:cs="Times New Roman"/>
          <w:sz w:val="24"/>
          <w:szCs w:val="24"/>
        </w:rPr>
      </w:pPr>
    </w:p>
    <w:p w14:paraId="424230B4" w14:textId="77777777" w:rsidR="005165A4" w:rsidRDefault="005165A4" w:rsidP="009106F1">
      <w:pPr>
        <w:rPr>
          <w:rFonts w:ascii="Book Antiqua" w:hAnsi="Book Antiqua" w:cs="Times New Roman"/>
          <w:sz w:val="24"/>
          <w:szCs w:val="24"/>
        </w:rPr>
      </w:pPr>
    </w:p>
    <w:p w14:paraId="544DED36" w14:textId="77777777" w:rsidR="005165A4" w:rsidRDefault="005165A4" w:rsidP="009106F1">
      <w:pPr>
        <w:rPr>
          <w:rFonts w:ascii="Book Antiqua" w:hAnsi="Book Antiqua" w:cs="Times New Roman"/>
          <w:sz w:val="24"/>
          <w:szCs w:val="24"/>
        </w:rPr>
      </w:pPr>
    </w:p>
    <w:p w14:paraId="4F52289C" w14:textId="77777777" w:rsidR="005165A4" w:rsidRDefault="005165A4" w:rsidP="009106F1">
      <w:pPr>
        <w:rPr>
          <w:rFonts w:ascii="Book Antiqua" w:hAnsi="Book Antiqua" w:cs="Times New Roman"/>
          <w:sz w:val="24"/>
          <w:szCs w:val="24"/>
        </w:rPr>
      </w:pPr>
    </w:p>
    <w:p w14:paraId="6EA972FF" w14:textId="77777777" w:rsidR="005165A4" w:rsidRDefault="005165A4" w:rsidP="009106F1">
      <w:pPr>
        <w:rPr>
          <w:rFonts w:ascii="Book Antiqua" w:hAnsi="Book Antiqua" w:cs="Times New Roman"/>
          <w:sz w:val="24"/>
          <w:szCs w:val="24"/>
        </w:rPr>
      </w:pPr>
    </w:p>
    <w:p w14:paraId="252B6729" w14:textId="77777777" w:rsidR="005165A4" w:rsidRDefault="005165A4" w:rsidP="009106F1">
      <w:pPr>
        <w:rPr>
          <w:rFonts w:ascii="Book Antiqua" w:hAnsi="Book Antiqua" w:cs="Times New Roman"/>
          <w:sz w:val="24"/>
          <w:szCs w:val="24"/>
        </w:rPr>
      </w:pPr>
    </w:p>
    <w:p w14:paraId="4E2AD1DD" w14:textId="77777777" w:rsidR="005165A4" w:rsidRDefault="005165A4" w:rsidP="009106F1">
      <w:pPr>
        <w:rPr>
          <w:rFonts w:ascii="Book Antiqua" w:hAnsi="Book Antiqua" w:cs="Times New Roman"/>
          <w:sz w:val="24"/>
          <w:szCs w:val="24"/>
        </w:rPr>
      </w:pPr>
    </w:p>
    <w:p w14:paraId="1117F80A" w14:textId="77777777" w:rsidR="005165A4" w:rsidRDefault="005165A4" w:rsidP="009106F1">
      <w:pPr>
        <w:rPr>
          <w:rFonts w:ascii="Book Antiqua" w:hAnsi="Book Antiqua" w:cs="Times New Roman"/>
          <w:sz w:val="24"/>
          <w:szCs w:val="24"/>
        </w:rPr>
      </w:pPr>
    </w:p>
    <w:p w14:paraId="11CEA341" w14:textId="77777777" w:rsidR="005165A4" w:rsidRDefault="005165A4" w:rsidP="009106F1">
      <w:pPr>
        <w:rPr>
          <w:rFonts w:ascii="Book Antiqua" w:hAnsi="Book Antiqua" w:cs="Times New Roman"/>
          <w:sz w:val="24"/>
          <w:szCs w:val="24"/>
        </w:rPr>
      </w:pPr>
    </w:p>
    <w:p w14:paraId="3B5345FC" w14:textId="77777777" w:rsidR="005165A4" w:rsidRDefault="005165A4" w:rsidP="009106F1">
      <w:pPr>
        <w:rPr>
          <w:rFonts w:ascii="Book Antiqua" w:hAnsi="Book Antiqua" w:cs="Times New Roman"/>
          <w:sz w:val="24"/>
          <w:szCs w:val="24"/>
        </w:rPr>
      </w:pPr>
    </w:p>
    <w:p w14:paraId="18A42CC8" w14:textId="77777777" w:rsidR="005165A4" w:rsidRDefault="005165A4" w:rsidP="009106F1">
      <w:pPr>
        <w:rPr>
          <w:rFonts w:ascii="Book Antiqua" w:hAnsi="Book Antiqua" w:cs="Times New Roman"/>
          <w:sz w:val="24"/>
          <w:szCs w:val="24"/>
        </w:rPr>
      </w:pPr>
    </w:p>
    <w:p w14:paraId="67365C62" w14:textId="77777777" w:rsidR="005165A4" w:rsidRPr="00837293" w:rsidRDefault="005165A4" w:rsidP="009106F1">
      <w:pPr>
        <w:rPr>
          <w:rFonts w:ascii="Book Antiqua" w:hAnsi="Book Antiqua" w:cs="Times New Roman"/>
          <w:sz w:val="24"/>
          <w:szCs w:val="24"/>
        </w:rPr>
      </w:pPr>
    </w:p>
    <w:p w14:paraId="56422B5F" w14:textId="29449D6B" w:rsidR="00367581" w:rsidRPr="00852D66" w:rsidRDefault="00367581" w:rsidP="00852D66">
      <w:pPr>
        <w:pStyle w:val="Heading1"/>
      </w:pPr>
      <w:bookmarkStart w:id="239" w:name="_Toc152408200"/>
      <w:bookmarkStart w:id="240" w:name="_Toc156204362"/>
      <w:r w:rsidRPr="00852D66">
        <w:lastRenderedPageBreak/>
        <w:t>Appendix</w:t>
      </w:r>
      <w:r w:rsidR="00C4762D" w:rsidRPr="00852D66">
        <w:t>:</w:t>
      </w:r>
      <w:bookmarkEnd w:id="239"/>
      <w:bookmarkEnd w:id="240"/>
    </w:p>
    <w:p w14:paraId="18CFBDF7" w14:textId="60212E4C" w:rsidR="008C6EEF" w:rsidRDefault="008C6EEF" w:rsidP="008C6EEF">
      <w:pPr>
        <w:pStyle w:val="Heading2"/>
      </w:pPr>
      <w:bookmarkStart w:id="241" w:name="_Toc156204363"/>
      <w:bookmarkStart w:id="242" w:name="_Hlk147595993"/>
      <w:r>
        <w:t>Appendix One: NCDS</w:t>
      </w:r>
      <w:bookmarkEnd w:id="241"/>
    </w:p>
    <w:p w14:paraId="408033B4" w14:textId="51DAA183" w:rsidR="008C6EEF" w:rsidRDefault="008C6EEF" w:rsidP="008C6EEF">
      <w:pPr>
        <w:pStyle w:val="Caption"/>
      </w:pPr>
      <w:bookmarkStart w:id="243" w:name="_Toc156204408"/>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D80CE8">
        <w:t>Goodness-of-fit summaries for explanatory variables and Economic Activity (CAMSIS)</w:t>
      </w:r>
      <w:bookmarkEnd w:id="243"/>
    </w:p>
    <w:tbl>
      <w:tblPr>
        <w:tblStyle w:val="GridTable6Colorful"/>
        <w:tblW w:w="0" w:type="auto"/>
        <w:tblLook w:val="04A0" w:firstRow="1" w:lastRow="0" w:firstColumn="1" w:lastColumn="0" w:noHBand="0" w:noVBand="1"/>
      </w:tblPr>
      <w:tblGrid>
        <w:gridCol w:w="1869"/>
        <w:gridCol w:w="1072"/>
        <w:gridCol w:w="1375"/>
        <w:gridCol w:w="993"/>
        <w:gridCol w:w="1775"/>
        <w:gridCol w:w="966"/>
        <w:gridCol w:w="966"/>
      </w:tblGrid>
      <w:tr w:rsidR="00837293" w:rsidRPr="004D1C5D"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A9836D7"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C7C842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E7F41D" w14:textId="2A51EF1C"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w:t>
            </w:r>
            <w:r w:rsidR="009F3F55" w:rsidRPr="004D1C5D">
              <w:rPr>
                <w:rFonts w:ascii="Book Antiqua" w:eastAsiaTheme="minorEastAsia" w:hAnsi="Book Antiqua" w:cs="Times New Roman"/>
                <w:color w:val="auto"/>
                <w:sz w:val="20"/>
                <w:szCs w:val="20"/>
              </w:rPr>
              <w:t xml:space="preserve"> </w:t>
            </w:r>
            <w:r w:rsidRPr="004D1C5D">
              <w:rPr>
                <w:rFonts w:ascii="Book Antiqua" w:eastAsiaTheme="minorEastAsia" w:hAnsi="Book Antiqua" w:cs="Times New Roman"/>
                <w:color w:val="auto"/>
                <w:sz w:val="20"/>
                <w:szCs w:val="20"/>
              </w:rPr>
              <w:t>f. (from Null)</w:t>
            </w:r>
          </w:p>
        </w:tc>
        <w:tc>
          <w:tcPr>
            <w:tcW w:w="0" w:type="auto"/>
          </w:tcPr>
          <w:p w14:paraId="708CCBBB" w14:textId="491C346A"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470C4E9"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53F01C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69B3CF3D" w14:textId="5A81928B"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322241A2" w14:textId="2036244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3CC1F6" w14:textId="380B64F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0E9D99A" w14:textId="50BAD53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4DBD9D" w14:textId="7B66F05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2F70139E" w14:textId="1999340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B75276A" w14:textId="77D0214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7875BC69" w14:textId="607CFC40"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57C9FD1B" w14:textId="57611C8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7AFFE379" w14:textId="1423A11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45C6A406" w14:textId="1392293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708F58D0" w14:textId="6D5E577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1D6946A" w14:textId="64E6175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22052.16</w:t>
            </w:r>
          </w:p>
        </w:tc>
        <w:tc>
          <w:tcPr>
            <w:tcW w:w="0" w:type="auto"/>
          </w:tcPr>
          <w:p w14:paraId="3008952E" w14:textId="04CA5E7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988.72</w:t>
            </w:r>
          </w:p>
        </w:tc>
        <w:tc>
          <w:tcPr>
            <w:tcW w:w="0" w:type="auto"/>
          </w:tcPr>
          <w:p w14:paraId="544FC40D" w14:textId="1EEE744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1321055C" w14:textId="5DBD186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74D75DB4" w14:textId="34D89A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22068.16</w:t>
            </w:r>
          </w:p>
        </w:tc>
        <w:tc>
          <w:tcPr>
            <w:tcW w:w="0" w:type="auto"/>
          </w:tcPr>
          <w:p w14:paraId="0532C6F1" w14:textId="5D5B1B4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22124.46</w:t>
            </w:r>
          </w:p>
        </w:tc>
      </w:tr>
      <w:tr w:rsidR="0008068C" w:rsidRPr="004D1C5D"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490A5E38" w14:textId="4EE2032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22224.78</w:t>
            </w:r>
          </w:p>
        </w:tc>
        <w:tc>
          <w:tcPr>
            <w:tcW w:w="0" w:type="auto"/>
          </w:tcPr>
          <w:p w14:paraId="2DCD7066" w14:textId="280A369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816.11</w:t>
            </w:r>
          </w:p>
        </w:tc>
        <w:tc>
          <w:tcPr>
            <w:tcW w:w="0" w:type="auto"/>
          </w:tcPr>
          <w:p w14:paraId="3D5DBBAB" w14:textId="13A1092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FF554F4" w14:textId="3B365AF3"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1C8F992" w14:textId="11C5DC3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22240.77</w:t>
            </w:r>
          </w:p>
        </w:tc>
        <w:tc>
          <w:tcPr>
            <w:tcW w:w="0" w:type="auto"/>
          </w:tcPr>
          <w:p w14:paraId="661B2337" w14:textId="31FEF6F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22297.07</w:t>
            </w:r>
          </w:p>
        </w:tc>
      </w:tr>
      <w:tr w:rsidR="0008068C" w:rsidRPr="004D1C5D"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w:t>
            </w:r>
          </w:p>
        </w:tc>
        <w:tc>
          <w:tcPr>
            <w:tcW w:w="0" w:type="auto"/>
          </w:tcPr>
          <w:p w14:paraId="672F00BA" w14:textId="6662D25B"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113BBF08" w14:textId="5960D929"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C1C591E" w14:textId="468DBE7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2693AB1E" w14:textId="36EA2831"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0A1861DD" w14:textId="73BD4C7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646F0518" w14:textId="5C8DB680"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bl>
    <w:p w14:paraId="5E729D23" w14:textId="58EC72D3" w:rsidR="00CE053C" w:rsidRPr="004D1C5D" w:rsidRDefault="00CE053C" w:rsidP="00AE3B45">
      <w:pPr>
        <w:pStyle w:val="Caption"/>
        <w:rPr>
          <w:sz w:val="20"/>
          <w:szCs w:val="20"/>
        </w:rPr>
      </w:pPr>
      <w:bookmarkStart w:id="244" w:name="_Hlk147596005"/>
      <w:bookmarkEnd w:id="242"/>
    </w:p>
    <w:p w14:paraId="6D054235" w14:textId="3BAD53F2" w:rsidR="008C6EEF" w:rsidRDefault="008C6EEF" w:rsidP="008C6EEF">
      <w:pPr>
        <w:pStyle w:val="Caption"/>
      </w:pPr>
      <w:bookmarkStart w:id="245" w:name="_Toc156204409"/>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0778D5">
        <w:t>Model building goodness-of-fit summaries for multiple logistic regression model of Economic Activity (CAMSIS)</w:t>
      </w:r>
      <w:bookmarkEnd w:id="245"/>
    </w:p>
    <w:tbl>
      <w:tblPr>
        <w:tblStyle w:val="GridTable6Colorful"/>
        <w:tblW w:w="0" w:type="auto"/>
        <w:tblLook w:val="04A0" w:firstRow="1" w:lastRow="0" w:firstColumn="1" w:lastColumn="0" w:noHBand="0" w:noVBand="1"/>
      </w:tblPr>
      <w:tblGrid>
        <w:gridCol w:w="1926"/>
        <w:gridCol w:w="1072"/>
        <w:gridCol w:w="1294"/>
        <w:gridCol w:w="1223"/>
        <w:gridCol w:w="1569"/>
        <w:gridCol w:w="966"/>
        <w:gridCol w:w="966"/>
      </w:tblGrid>
      <w:tr w:rsidR="00837293" w:rsidRPr="004D1C5D"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6DCCA11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4DD7C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0" w:type="auto"/>
          </w:tcPr>
          <w:p w14:paraId="6B5B21FD"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0" w:type="auto"/>
          </w:tcPr>
          <w:p w14:paraId="2233D20F" w14:textId="3E6E42D5"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90E59B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7693F01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CDD54C1" w14:textId="40429D9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0" w:type="auto"/>
          </w:tcPr>
          <w:p w14:paraId="42092E61" w14:textId="1C1BF5C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54516E7" w14:textId="4797031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68C89AF" w14:textId="6C6F467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88B02D4" w14:textId="1CAD5647"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0" w:type="auto"/>
          </w:tcPr>
          <w:p w14:paraId="57F8230E" w14:textId="1009AA2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3EA1E4A" w14:textId="20E71D57"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0" w:type="auto"/>
          </w:tcPr>
          <w:p w14:paraId="5798EB8D" w14:textId="638F092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0" w:type="auto"/>
          </w:tcPr>
          <w:p w14:paraId="209164EE" w14:textId="44ACB04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04D9B6BC" w14:textId="4532D56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2F440D95" w14:textId="7245CAA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0" w:type="auto"/>
          </w:tcPr>
          <w:p w14:paraId="60C9EB50" w14:textId="7E4C258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0" w:type="auto"/>
          </w:tcPr>
          <w:p w14:paraId="3442AA35" w14:textId="5A874962"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0" w:type="auto"/>
          </w:tcPr>
          <w:p w14:paraId="7C887291" w14:textId="78102585"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0" w:type="auto"/>
          </w:tcPr>
          <w:p w14:paraId="19A0112D" w14:textId="22B176E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2CBF9F6D" w14:textId="73CAE5F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0" w:type="auto"/>
          </w:tcPr>
          <w:p w14:paraId="4E53D54A" w14:textId="662FC12F"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0" w:type="auto"/>
          </w:tcPr>
          <w:p w14:paraId="012A56AC" w14:textId="64E9356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0" w:type="auto"/>
          </w:tcPr>
          <w:p w14:paraId="4D01150F" w14:textId="0763877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0" w:type="auto"/>
          </w:tcPr>
          <w:p w14:paraId="3D91C84D" w14:textId="1308090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0" w:type="auto"/>
          </w:tcPr>
          <w:p w14:paraId="1CBE1960" w14:textId="2E1C6D7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0" w:type="auto"/>
          </w:tcPr>
          <w:p w14:paraId="43E044D4" w14:textId="79D96364"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0DBD4166" w14:textId="1FF876EC"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0" w:type="auto"/>
          </w:tcPr>
          <w:p w14:paraId="3082AB5D" w14:textId="30F0600A"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08068C" w:rsidRPr="004D1C5D"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w:t>
            </w:r>
          </w:p>
        </w:tc>
        <w:tc>
          <w:tcPr>
            <w:tcW w:w="0" w:type="auto"/>
          </w:tcPr>
          <w:p w14:paraId="4CB70B84" w14:textId="6FA132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0" w:type="auto"/>
          </w:tcPr>
          <w:p w14:paraId="2541988D" w14:textId="644290E3"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0" w:type="auto"/>
          </w:tcPr>
          <w:p w14:paraId="60862BA4" w14:textId="7498B2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0" w:type="auto"/>
          </w:tcPr>
          <w:p w14:paraId="16452B4A" w14:textId="1899265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tcPr>
          <w:p w14:paraId="769A8142" w14:textId="7D794AF2"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0" w:type="auto"/>
          </w:tcPr>
          <w:p w14:paraId="205DB6D7" w14:textId="565E3566" w:rsidR="0008068C" w:rsidRPr="004D1C5D" w:rsidRDefault="00890767"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bl>
    <w:p w14:paraId="2EA6A59D" w14:textId="5B490811" w:rsidR="00CE053C" w:rsidRPr="004D1C5D" w:rsidRDefault="00CE053C" w:rsidP="00AE3B45">
      <w:pPr>
        <w:pStyle w:val="Caption"/>
        <w:rPr>
          <w:sz w:val="20"/>
          <w:szCs w:val="20"/>
        </w:rPr>
      </w:pPr>
    </w:p>
    <w:p w14:paraId="1B8886D7" w14:textId="5D4E8C31" w:rsidR="008C6EEF" w:rsidRDefault="008C6EEF" w:rsidP="008C6EEF">
      <w:pPr>
        <w:pStyle w:val="Caption"/>
      </w:pPr>
      <w:bookmarkStart w:id="246" w:name="_Toc156204410"/>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187956">
        <w:t>Goodness-of-fit summaries for explanatory variables and Economic Activity (RGSC)</w:t>
      </w:r>
      <w:bookmarkEnd w:id="246"/>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837293" w:rsidRPr="004D1C5D"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77997B0"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EBCFD5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134F307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60025057" w14:textId="471C6D73"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53D10C05"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5C703A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837293" w:rsidRPr="004D1C5D"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7531DDCC" w14:textId="04326402"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1516C6EF" w14:textId="78D31951"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A80FD" w14:textId="0C840C0D"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932C4C" w14:textId="5EB425C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B1736E8" w14:textId="6130CCBC"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14A206D9" w14:textId="1992CCD9"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837293" w:rsidRPr="004D1C5D"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4EAE00A" w14:textId="59DF4A6E"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51A1B5A7" w14:textId="718F4C2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43C29D9C" w14:textId="0F58F1E4"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C2550A0" w14:textId="77706E83"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5E92D3A1" w14:textId="2643111F"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41CDA898" w14:textId="43A3F3D6"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837293" w:rsidRPr="004D1C5D"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6D6165E8" w14:textId="196E84AE"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4C8F6B11" w14:textId="492A91F3"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350B59B2" w14:textId="5906AEE6"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F7CD86F" w14:textId="2A3A717B"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387DAD6" w14:textId="34EB597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4DE32CA4" w14:textId="2C55BAD5"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837293" w:rsidRPr="004D1C5D"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3F733044" w14:textId="7C40F327"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410F8183" w14:textId="0E6EB9F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0AE84C25" w14:textId="139CDED9"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0CBDDAD8" w14:textId="0995A67C"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6A815B2C" w14:textId="78BC6782"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F93847E" w14:textId="0554B970" w:rsidR="005B13FB" w:rsidRPr="004D1C5D"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837293" w:rsidRPr="004D1C5D"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4D1C5D" w:rsidRDefault="005B13FB" w:rsidP="005B13FB">
            <w:pPr>
              <w:rPr>
                <w:rFonts w:ascii="Book Antiqua" w:hAnsi="Book Antiqua" w:cs="Times New Roman"/>
                <w:color w:val="auto"/>
                <w:sz w:val="20"/>
                <w:szCs w:val="20"/>
              </w:rPr>
            </w:pPr>
            <w:r w:rsidRPr="004D1C5D">
              <w:rPr>
                <w:rFonts w:ascii="Book Antiqua" w:hAnsi="Book Antiqua" w:cs="Times New Roman"/>
                <w:color w:val="auto"/>
                <w:sz w:val="20"/>
                <w:szCs w:val="20"/>
              </w:rPr>
              <w:t>Null Model + RGSC</w:t>
            </w:r>
          </w:p>
        </w:tc>
        <w:tc>
          <w:tcPr>
            <w:tcW w:w="0" w:type="auto"/>
          </w:tcPr>
          <w:p w14:paraId="443AD187" w14:textId="25DEA420"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1F8502EF" w14:textId="54EE442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CCE4AF6" w14:textId="78490638" w:rsidR="005B13FB" w:rsidRPr="004D1C5D"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211EABCA" w14:textId="1A0844FC"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0B137DB" w14:textId="03381E4B"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19B88D60" w14:textId="58C8149F" w:rsidR="005B13FB" w:rsidRPr="004D1C5D" w:rsidRDefault="00890767"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bl>
    <w:p w14:paraId="5B71E79E" w14:textId="3D0FDFD7" w:rsidR="00CE053C" w:rsidRPr="004D1C5D" w:rsidRDefault="00CE053C" w:rsidP="00AE3B45">
      <w:pPr>
        <w:pStyle w:val="Caption"/>
        <w:rPr>
          <w:sz w:val="20"/>
          <w:szCs w:val="20"/>
        </w:rPr>
      </w:pPr>
    </w:p>
    <w:p w14:paraId="0E30C42E" w14:textId="1A4B5A3F" w:rsidR="008C6EEF" w:rsidRDefault="008C6EEF" w:rsidP="008C6EEF">
      <w:pPr>
        <w:pStyle w:val="Caption"/>
      </w:pPr>
      <w:bookmarkStart w:id="247" w:name="_Toc156204411"/>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EF0F6B">
        <w:t>Model building goodness-of-fit summaries for multiple logistic regression model of Economic Activity (RGSC)</w:t>
      </w:r>
      <w:bookmarkEnd w:id="247"/>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4D1C5D" w14:paraId="1325870C" w14:textId="77777777" w:rsidTr="00080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6CBBC34" w14:textId="77777777" w:rsidR="00B947F6" w:rsidRPr="004D1C5D" w:rsidRDefault="00B947F6" w:rsidP="00E1481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0FFC80B"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FAA2DD3"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3EAD0412"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Previous)</w:t>
            </w:r>
          </w:p>
        </w:tc>
        <w:tc>
          <w:tcPr>
            <w:tcW w:w="855" w:type="pct"/>
          </w:tcPr>
          <w:p w14:paraId="0E81E94E" w14:textId="10C137A9"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8E002BF"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34D60FB6" w14:textId="77777777" w:rsidR="00B947F6" w:rsidRPr="004D1C5D"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08068C" w:rsidRPr="004D1C5D" w14:paraId="4D252EA7"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1BA873E"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0BE30BA0" w14:textId="7BB32723"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2041B226" w14:textId="1FDE4C20"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135C180D" w14:textId="6172A00A"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4F135FB2" w14:textId="1351CCA4"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354B199D" w14:textId="44CD6CA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1D226FBC" w14:textId="7E672BEC"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08068C" w:rsidRPr="004D1C5D" w14:paraId="40C83B70"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267B8EB7"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6D1ED859" w14:textId="266A8AD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535EAE50" w14:textId="18058DC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2522720" w14:textId="1B01E2BF"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4B3DE53" w14:textId="50DF556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364FEFB" w14:textId="6C94251D"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24969B15" w14:textId="3A53F595"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08068C" w:rsidRPr="004D1C5D" w14:paraId="51C55D3E"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C9D041D"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EB3B0DE" w14:textId="4259D2E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1E94F072" w14:textId="459E149E"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D8F6F1" w14:textId="2FEA36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688657DC" w14:textId="31FA7B71"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04E58ABC" w14:textId="5083537D"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750812C7" w14:textId="41DC4936" w:rsidR="0008068C" w:rsidRPr="004D1C5D" w:rsidRDefault="0008068C"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08068C" w:rsidRPr="004D1C5D" w14:paraId="290CBF33" w14:textId="77777777" w:rsidTr="0008068C">
        <w:tc>
          <w:tcPr>
            <w:cnfStyle w:val="001000000000" w:firstRow="0" w:lastRow="0" w:firstColumn="1" w:lastColumn="0" w:oddVBand="0" w:evenVBand="0" w:oddHBand="0" w:evenHBand="0" w:firstRowFirstColumn="0" w:firstRowLastColumn="0" w:lastRowFirstColumn="0" w:lastRowLastColumn="0"/>
            <w:tcW w:w="840" w:type="pct"/>
          </w:tcPr>
          <w:p w14:paraId="1B970498" w14:textId="77777777" w:rsidR="0008068C" w:rsidRPr="004D1C5D" w:rsidRDefault="0008068C" w:rsidP="0008068C">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7F25F" w14:textId="5A82CD6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5F39CDFF" w14:textId="22FB92A2"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47A0A546" w14:textId="18E7AEAB"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8F14F02" w14:textId="14C2389E"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5C710519" w14:textId="5752A5D6"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6DD7635" w14:textId="5632F8F8" w:rsidR="0008068C" w:rsidRPr="004D1C5D" w:rsidRDefault="0008068C" w:rsidP="0008068C">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36202519" w14:textId="77777777" w:rsidTr="00080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CABF2FE" w14:textId="3CE80DD0" w:rsidR="00B47914" w:rsidRPr="004D1C5D" w:rsidRDefault="00B47914" w:rsidP="0008068C">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0B95AB6E" w14:textId="7777777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17382.71</w:t>
            </w:r>
          </w:p>
        </w:tc>
        <w:tc>
          <w:tcPr>
            <w:tcW w:w="693" w:type="pct"/>
          </w:tcPr>
          <w:p w14:paraId="07DE546F" w14:textId="310769F7"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220.21</w:t>
            </w:r>
          </w:p>
        </w:tc>
        <w:tc>
          <w:tcPr>
            <w:tcW w:w="693" w:type="pct"/>
          </w:tcPr>
          <w:p w14:paraId="7759E603" w14:textId="2901B509"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4ED9EA10" w14:textId="15C54336"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0.25</w:t>
            </w:r>
          </w:p>
        </w:tc>
        <w:tc>
          <w:tcPr>
            <w:tcW w:w="616" w:type="pct"/>
          </w:tcPr>
          <w:p w14:paraId="18F55416" w14:textId="02121DB0"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17454.71</w:t>
            </w:r>
          </w:p>
        </w:tc>
        <w:tc>
          <w:tcPr>
            <w:tcW w:w="616" w:type="pct"/>
          </w:tcPr>
          <w:p w14:paraId="16A79587" w14:textId="011229A3" w:rsidR="00B47914" w:rsidRPr="004D1C5D" w:rsidRDefault="00B47914" w:rsidP="0008068C">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17708.05</w:t>
            </w:r>
          </w:p>
        </w:tc>
      </w:tr>
      <w:bookmarkEnd w:id="244"/>
    </w:tbl>
    <w:p w14:paraId="485618BF" w14:textId="68B2FB45" w:rsidR="00B47914" w:rsidRPr="004D1C5D" w:rsidRDefault="00B47914" w:rsidP="00B47914">
      <w:pPr>
        <w:pStyle w:val="Caption"/>
        <w:rPr>
          <w:sz w:val="20"/>
          <w:szCs w:val="20"/>
        </w:rPr>
      </w:pPr>
    </w:p>
    <w:p w14:paraId="2266991F" w14:textId="77777777" w:rsidR="00B47914" w:rsidRPr="004D1C5D" w:rsidRDefault="00B47914" w:rsidP="00B47914">
      <w:pPr>
        <w:rPr>
          <w:rFonts w:ascii="Book Antiqua" w:hAnsi="Book Antiqua"/>
          <w:sz w:val="20"/>
          <w:szCs w:val="20"/>
          <w:lang w:val="en-US"/>
        </w:rPr>
      </w:pPr>
    </w:p>
    <w:p w14:paraId="67AB102C" w14:textId="08751154" w:rsidR="008C6EEF" w:rsidRDefault="008C6EEF" w:rsidP="008C6EEF">
      <w:pPr>
        <w:pStyle w:val="Caption"/>
      </w:pPr>
      <w:bookmarkStart w:id="248" w:name="_Toc156204412"/>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845807">
        <w:t>Goodness-of-fit summaries for explanatory variables and Economic Activity (CAMSIS)</w:t>
      </w:r>
      <w:r>
        <w:t xml:space="preserve"> using SOC2000 and SOC90 Codes</w:t>
      </w:r>
      <w:bookmarkEnd w:id="248"/>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C155162"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7BBCFB"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1C0DCFEA"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58EDF8AE"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C6A1F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4E4D077C"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C24F44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30BBB4D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211A144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DFD5B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4E15F73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3BBAB6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F36B3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6453B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8EBE18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3C36E5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18ADCD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088D3D8"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1C33B61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06DDB28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0215C08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17883CC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090307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16A024B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3FCDDB2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0E6A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438EC33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56E396D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741F17C9"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7E07E1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2A5327B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5327FAD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5A32061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75D159F"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913664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684792B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1CD5AB3D"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C1714A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2C81490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6DB680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3397AB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2099D0" w14:textId="6BF9379B"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9B9AB43" w14:textId="7451E68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21743.52</w:t>
            </w:r>
          </w:p>
        </w:tc>
        <w:tc>
          <w:tcPr>
            <w:tcW w:w="0" w:type="auto"/>
          </w:tcPr>
          <w:p w14:paraId="02EBF5FF" w14:textId="430A581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1297.36</w:t>
            </w:r>
          </w:p>
        </w:tc>
        <w:tc>
          <w:tcPr>
            <w:tcW w:w="0" w:type="auto"/>
          </w:tcPr>
          <w:p w14:paraId="3148E425" w14:textId="324BED9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5465353C" w14:textId="2980AFC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0.06</w:t>
            </w:r>
          </w:p>
        </w:tc>
        <w:tc>
          <w:tcPr>
            <w:tcW w:w="0" w:type="auto"/>
          </w:tcPr>
          <w:p w14:paraId="49B82ED0" w14:textId="614F0AC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21759.52</w:t>
            </w:r>
          </w:p>
        </w:tc>
        <w:tc>
          <w:tcPr>
            <w:tcW w:w="0" w:type="auto"/>
          </w:tcPr>
          <w:p w14:paraId="39E8D09B" w14:textId="6E1C596F"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21815.82</w:t>
            </w:r>
          </w:p>
        </w:tc>
      </w:tr>
      <w:tr w:rsidR="00B47914" w:rsidRPr="004D1C5D" w14:paraId="327ED0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A8DA36D" w14:textId="75EBE426"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16C34ADE" w14:textId="4B50D7C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22199.41</w:t>
            </w:r>
          </w:p>
        </w:tc>
        <w:tc>
          <w:tcPr>
            <w:tcW w:w="0" w:type="auto"/>
          </w:tcPr>
          <w:p w14:paraId="5D1BD7F3" w14:textId="3D2D3217"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841.47</w:t>
            </w:r>
          </w:p>
        </w:tc>
        <w:tc>
          <w:tcPr>
            <w:tcW w:w="0" w:type="auto"/>
          </w:tcPr>
          <w:p w14:paraId="1038730D" w14:textId="0975B9AD"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8</w:t>
            </w:r>
          </w:p>
        </w:tc>
        <w:tc>
          <w:tcPr>
            <w:tcW w:w="0" w:type="auto"/>
          </w:tcPr>
          <w:p w14:paraId="60A2712B" w14:textId="3128D41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0.04</w:t>
            </w:r>
          </w:p>
        </w:tc>
        <w:tc>
          <w:tcPr>
            <w:tcW w:w="0" w:type="auto"/>
          </w:tcPr>
          <w:p w14:paraId="52DC6858" w14:textId="7B037C5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22215.41</w:t>
            </w:r>
          </w:p>
        </w:tc>
        <w:tc>
          <w:tcPr>
            <w:tcW w:w="0" w:type="auto"/>
          </w:tcPr>
          <w:p w14:paraId="6C9BDD1F" w14:textId="6CC0C943" w:rsidR="00B47914" w:rsidRPr="004D1C5D" w:rsidRDefault="00B47914" w:rsidP="00A82802">
            <w:pPr>
              <w:keepNext/>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22271.71</w:t>
            </w:r>
          </w:p>
        </w:tc>
      </w:tr>
    </w:tbl>
    <w:p w14:paraId="7AE2EBC4" w14:textId="77777777" w:rsidR="00B47914" w:rsidRPr="004D1C5D" w:rsidRDefault="00B47914" w:rsidP="00B47914">
      <w:pPr>
        <w:rPr>
          <w:rFonts w:ascii="Book Antiqua" w:hAnsi="Book Antiqua"/>
          <w:sz w:val="20"/>
          <w:szCs w:val="20"/>
          <w:lang w:val="en-US"/>
        </w:rPr>
      </w:pPr>
    </w:p>
    <w:p w14:paraId="41DD9E9F" w14:textId="5C071B14" w:rsidR="008C6EEF" w:rsidRDefault="008C6EEF" w:rsidP="008C6EEF">
      <w:pPr>
        <w:pStyle w:val="Caption"/>
      </w:pPr>
      <w:bookmarkStart w:id="249" w:name="_Toc156204413"/>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DE6790">
        <w:t>Model building goodness-of-fit summaries for multiple logistic regression model of Economic Activity (CAMSIS)</w:t>
      </w:r>
      <w:r>
        <w:t xml:space="preserve"> using SOC2000 and SOC90 Codes</w:t>
      </w:r>
      <w:bookmarkEnd w:id="249"/>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0E92CC25"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298177D"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3FC9D7D3"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3D69831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13D696C5"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2A62CAC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2B08F0A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11052CC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572AB3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0AE6DB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2EB43A9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533840F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30203D1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5FD43F2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6C884E14"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4283FF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0FD9E79D"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1C30897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D16BCC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3C53EAC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7A6232F2"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44974A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310C5B7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421DE4A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758D1B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59718B3"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009B5A6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62E6FC6D"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526EBC7C"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7D41D30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6148FE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85810E6"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0CC7077A"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15E1B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525ED51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1B224A0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D7E7A2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482130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3C4665F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73C2A1D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1342951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4A76957B" w14:textId="356F8F0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CAMSIS (SOC 2000)</w:t>
            </w:r>
          </w:p>
        </w:tc>
        <w:tc>
          <w:tcPr>
            <w:tcW w:w="686" w:type="pct"/>
          </w:tcPr>
          <w:p w14:paraId="4251786F" w14:textId="69C2BBB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17374.46</w:t>
            </w:r>
          </w:p>
        </w:tc>
        <w:tc>
          <w:tcPr>
            <w:tcW w:w="693" w:type="pct"/>
          </w:tcPr>
          <w:p w14:paraId="4A86119E" w14:textId="3AAF9F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228.46</w:t>
            </w:r>
          </w:p>
        </w:tc>
        <w:tc>
          <w:tcPr>
            <w:tcW w:w="693" w:type="pct"/>
          </w:tcPr>
          <w:p w14:paraId="145EA554" w14:textId="236EA899"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20</w:t>
            </w:r>
          </w:p>
        </w:tc>
        <w:tc>
          <w:tcPr>
            <w:tcW w:w="855" w:type="pct"/>
          </w:tcPr>
          <w:p w14:paraId="0DF95392" w14:textId="20F24688"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616" w:type="pct"/>
          </w:tcPr>
          <w:p w14:paraId="3107C987" w14:textId="57B28B83"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17414.46</w:t>
            </w:r>
          </w:p>
        </w:tc>
        <w:tc>
          <w:tcPr>
            <w:tcW w:w="616" w:type="pct"/>
          </w:tcPr>
          <w:p w14:paraId="12CB1072" w14:textId="281FA97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17555.21</w:t>
            </w:r>
          </w:p>
        </w:tc>
      </w:tr>
      <w:tr w:rsidR="00B47914" w:rsidRPr="004D1C5D" w14:paraId="357C09F1"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7C5D9B18" w14:textId="4C82C774"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 xml:space="preserve">Null Model + Educational </w:t>
            </w:r>
            <w:r w:rsidRPr="004D1C5D">
              <w:rPr>
                <w:rFonts w:ascii="Book Antiqua" w:hAnsi="Book Antiqua" w:cs="Times New Roman"/>
                <w:color w:val="auto"/>
                <w:sz w:val="20"/>
                <w:szCs w:val="20"/>
              </w:rPr>
              <w:lastRenderedPageBreak/>
              <w:t>Attainment + Sex + Tenure + CAMSIS (SOC 90)</w:t>
            </w:r>
          </w:p>
        </w:tc>
        <w:tc>
          <w:tcPr>
            <w:tcW w:w="686" w:type="pct"/>
          </w:tcPr>
          <w:p w14:paraId="2E13D378" w14:textId="096F88F4"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lastRenderedPageBreak/>
              <w:t>17471.40</w:t>
            </w:r>
          </w:p>
        </w:tc>
        <w:tc>
          <w:tcPr>
            <w:tcW w:w="693" w:type="pct"/>
          </w:tcPr>
          <w:p w14:paraId="49A45DDD" w14:textId="3A815E70"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131.52</w:t>
            </w:r>
          </w:p>
        </w:tc>
        <w:tc>
          <w:tcPr>
            <w:tcW w:w="693" w:type="pct"/>
          </w:tcPr>
          <w:p w14:paraId="41B1B4C3" w14:textId="5AB9155F"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59706FA2" w14:textId="6BD2766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49778F0A" w14:textId="54438A61"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17511.40</w:t>
            </w:r>
          </w:p>
        </w:tc>
        <w:tc>
          <w:tcPr>
            <w:tcW w:w="616" w:type="pct"/>
          </w:tcPr>
          <w:p w14:paraId="0AB74FC6" w14:textId="3CB20CA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bl>
    <w:p w14:paraId="0E24DDD2" w14:textId="77777777" w:rsidR="00C4762D" w:rsidRPr="004D1C5D" w:rsidRDefault="00C4762D" w:rsidP="00C4762D">
      <w:pPr>
        <w:rPr>
          <w:rFonts w:ascii="Book Antiqua" w:hAnsi="Book Antiqua" w:cs="Times New Roman"/>
          <w:sz w:val="20"/>
          <w:szCs w:val="20"/>
        </w:rPr>
      </w:pPr>
    </w:p>
    <w:p w14:paraId="7BAB1F32" w14:textId="680F1454" w:rsidR="008C6EEF" w:rsidRDefault="008C6EEF" w:rsidP="008C6EEF">
      <w:pPr>
        <w:pStyle w:val="Caption"/>
      </w:pPr>
      <w:bookmarkStart w:id="250" w:name="_Toc156204414"/>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560891">
        <w:t>Goodness-of-fit summaries for explanatory variables and Economic Activity (RGSC)</w:t>
      </w:r>
      <w:r>
        <w:t xml:space="preserve"> using SOC2000 and SOC90 Codes</w:t>
      </w:r>
      <w:bookmarkEnd w:id="250"/>
    </w:p>
    <w:tbl>
      <w:tblPr>
        <w:tblStyle w:val="GridTable6Colorful"/>
        <w:tblW w:w="0" w:type="auto"/>
        <w:tblLook w:val="04A0" w:firstRow="1" w:lastRow="0" w:firstColumn="1" w:lastColumn="0" w:noHBand="0" w:noVBand="1"/>
      </w:tblPr>
      <w:tblGrid>
        <w:gridCol w:w="1874"/>
        <w:gridCol w:w="1072"/>
        <w:gridCol w:w="1377"/>
        <w:gridCol w:w="983"/>
        <w:gridCol w:w="1778"/>
        <w:gridCol w:w="966"/>
        <w:gridCol w:w="966"/>
      </w:tblGrid>
      <w:tr w:rsidR="00B47914" w:rsidRPr="004D1C5D" w14:paraId="27D86F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BCCD7"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8CE202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66B4586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2FAF3D6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0D3932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7FC106DF"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2B3192C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0272017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7C155"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1CD0AA2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23150.59</w:t>
            </w:r>
          </w:p>
        </w:tc>
        <w:tc>
          <w:tcPr>
            <w:tcW w:w="0" w:type="auto"/>
          </w:tcPr>
          <w:p w14:paraId="0C1B7C13"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5738E5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D28643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9A60A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23158.58</w:t>
            </w:r>
          </w:p>
        </w:tc>
        <w:tc>
          <w:tcPr>
            <w:tcW w:w="0" w:type="auto"/>
          </w:tcPr>
          <w:p w14:paraId="7A7C025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23186.75</w:t>
            </w:r>
          </w:p>
        </w:tc>
      </w:tr>
      <w:tr w:rsidR="00B47914" w:rsidRPr="004D1C5D" w14:paraId="31C6FB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AAE3D6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97704E5"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18908.96</w:t>
            </w:r>
          </w:p>
        </w:tc>
        <w:tc>
          <w:tcPr>
            <w:tcW w:w="0" w:type="auto"/>
          </w:tcPr>
          <w:p w14:paraId="260399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4241.63</w:t>
            </w:r>
          </w:p>
        </w:tc>
        <w:tc>
          <w:tcPr>
            <w:tcW w:w="0" w:type="auto"/>
          </w:tcPr>
          <w:p w14:paraId="7326F10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37F9202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tcPr>
          <w:p w14:paraId="6B52B7F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18924.96</w:t>
            </w:r>
          </w:p>
        </w:tc>
        <w:tc>
          <w:tcPr>
            <w:tcW w:w="0" w:type="auto"/>
          </w:tcPr>
          <w:p w14:paraId="5F67F24A"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18981.29</w:t>
            </w:r>
          </w:p>
        </w:tc>
      </w:tr>
      <w:tr w:rsidR="00B47914" w:rsidRPr="004D1C5D" w14:paraId="7431AA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A7047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5764357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22159.83</w:t>
            </w:r>
          </w:p>
        </w:tc>
        <w:tc>
          <w:tcPr>
            <w:tcW w:w="0" w:type="auto"/>
          </w:tcPr>
          <w:p w14:paraId="3A63A19F"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990.76</w:t>
            </w:r>
          </w:p>
        </w:tc>
        <w:tc>
          <w:tcPr>
            <w:tcW w:w="0" w:type="auto"/>
          </w:tcPr>
          <w:p w14:paraId="1B3C1B9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6BFC417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4768F7A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22175.83</w:t>
            </w:r>
          </w:p>
        </w:tc>
        <w:tc>
          <w:tcPr>
            <w:tcW w:w="0" w:type="auto"/>
          </w:tcPr>
          <w:p w14:paraId="20F1B82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22232.16</w:t>
            </w:r>
          </w:p>
        </w:tc>
      </w:tr>
      <w:tr w:rsidR="00B47914" w:rsidRPr="004D1C5D" w14:paraId="39A36AA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066A22E"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6C6882A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22328.74</w:t>
            </w:r>
          </w:p>
        </w:tc>
        <w:tc>
          <w:tcPr>
            <w:tcW w:w="0" w:type="auto"/>
          </w:tcPr>
          <w:p w14:paraId="0069D0A9"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821.85</w:t>
            </w:r>
          </w:p>
        </w:tc>
        <w:tc>
          <w:tcPr>
            <w:tcW w:w="0" w:type="auto"/>
          </w:tcPr>
          <w:p w14:paraId="7676A4A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8</w:t>
            </w:r>
          </w:p>
        </w:tc>
        <w:tc>
          <w:tcPr>
            <w:tcW w:w="0" w:type="auto"/>
          </w:tcPr>
          <w:p w14:paraId="4097A2E4"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1450CF3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22344.74</w:t>
            </w:r>
          </w:p>
        </w:tc>
        <w:tc>
          <w:tcPr>
            <w:tcW w:w="0" w:type="auto"/>
          </w:tcPr>
          <w:p w14:paraId="7B2AF26E"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22401.07</w:t>
            </w:r>
          </w:p>
        </w:tc>
      </w:tr>
      <w:tr w:rsidR="00B47914" w:rsidRPr="004D1C5D" w14:paraId="2770FD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3FA33F" w14:textId="22098010"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Null Model + RGSC (SOC 2000)</w:t>
            </w:r>
          </w:p>
        </w:tc>
        <w:tc>
          <w:tcPr>
            <w:tcW w:w="0" w:type="auto"/>
          </w:tcPr>
          <w:p w14:paraId="1D66772A" w14:textId="18F3CE3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21912.53</w:t>
            </w:r>
          </w:p>
        </w:tc>
        <w:tc>
          <w:tcPr>
            <w:tcW w:w="0" w:type="auto"/>
          </w:tcPr>
          <w:p w14:paraId="7EF64079" w14:textId="5C3B991B"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1128.35</w:t>
            </w:r>
          </w:p>
        </w:tc>
        <w:tc>
          <w:tcPr>
            <w:tcW w:w="0" w:type="auto"/>
          </w:tcPr>
          <w:p w14:paraId="48146754" w14:textId="756D7B52"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w:t>
            </w:r>
          </w:p>
        </w:tc>
        <w:tc>
          <w:tcPr>
            <w:tcW w:w="0" w:type="auto"/>
          </w:tcPr>
          <w:p w14:paraId="51CCE7A4" w14:textId="0420E2D1"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tcPr>
          <w:p w14:paraId="3CDF6E86" w14:textId="7CAA204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21960.53</w:t>
            </w:r>
          </w:p>
        </w:tc>
        <w:tc>
          <w:tcPr>
            <w:tcW w:w="0" w:type="auto"/>
          </w:tcPr>
          <w:p w14:paraId="629FCC64" w14:textId="25A6028A"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22129.42</w:t>
            </w:r>
          </w:p>
        </w:tc>
      </w:tr>
      <w:tr w:rsidR="00B47914" w:rsidRPr="004D1C5D" w14:paraId="7DDFB09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BEF982" w14:textId="405C3F1E"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RGSC (SOC 90)</w:t>
            </w:r>
          </w:p>
        </w:tc>
        <w:tc>
          <w:tcPr>
            <w:tcW w:w="0" w:type="auto"/>
          </w:tcPr>
          <w:p w14:paraId="1D76B8E9" w14:textId="0663952B"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A07D76" w14:textId="1C8A72D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DFA0843" w14:textId="0B86D2CA"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24</w:t>
            </w:r>
          </w:p>
        </w:tc>
        <w:tc>
          <w:tcPr>
            <w:tcW w:w="0" w:type="auto"/>
          </w:tcPr>
          <w:p w14:paraId="1C1BB780" w14:textId="1DD0FAE2"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E5B7613" w14:textId="6C4B3F86"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CDA92B" w14:textId="05997C89" w:rsidR="00B47914" w:rsidRPr="004D1C5D" w:rsidRDefault="00B47914"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bl>
    <w:p w14:paraId="096016A9" w14:textId="71B65C75" w:rsidR="008C6EEF" w:rsidRDefault="008C6EEF" w:rsidP="008C6EEF">
      <w:pPr>
        <w:pStyle w:val="Caption"/>
      </w:pPr>
    </w:p>
    <w:p w14:paraId="681CEC94" w14:textId="7D11584C" w:rsidR="008C6EEF" w:rsidRDefault="008C6EEF" w:rsidP="008C6EEF">
      <w:pPr>
        <w:pStyle w:val="Caption"/>
      </w:pPr>
      <w:bookmarkStart w:id="251" w:name="_Toc156204415"/>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F84671">
        <w:t>Model building goodness-of-fit summaries for multiple logistic regression model of Economic Activity (RGSC)</w:t>
      </w:r>
      <w:r>
        <w:t xml:space="preserve"> using SOC200 and SOC90 Codes</w:t>
      </w:r>
      <w:bookmarkEnd w:id="251"/>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47914" w:rsidRPr="004D1C5D" w14:paraId="622D4ED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09712DC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55F6ADF2"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737BF7A6"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75D89A3B"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11A1BE4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050C57A0"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458A3558" w14:textId="77777777" w:rsidR="00B47914" w:rsidRPr="004D1C5D" w:rsidRDefault="00B4791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47914" w:rsidRPr="004D1C5D" w14:paraId="693C0BF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7F36F1E2"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79EA727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23040.88</w:t>
            </w:r>
          </w:p>
        </w:tc>
        <w:tc>
          <w:tcPr>
            <w:tcW w:w="693" w:type="pct"/>
          </w:tcPr>
          <w:p w14:paraId="323754AB"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93" w:type="pct"/>
          </w:tcPr>
          <w:p w14:paraId="0FB7F892"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855" w:type="pct"/>
          </w:tcPr>
          <w:p w14:paraId="1FC7A15A"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616" w:type="pct"/>
          </w:tcPr>
          <w:p w14:paraId="4885C8E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23048.88</w:t>
            </w:r>
          </w:p>
        </w:tc>
        <w:tc>
          <w:tcPr>
            <w:tcW w:w="616" w:type="pct"/>
          </w:tcPr>
          <w:p w14:paraId="4F78D2C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23077.03</w:t>
            </w:r>
          </w:p>
        </w:tc>
      </w:tr>
      <w:tr w:rsidR="00B47914" w:rsidRPr="004D1C5D" w14:paraId="6D2EBA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FA3E87C"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0E1AAA27"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18829.53</w:t>
            </w:r>
          </w:p>
        </w:tc>
        <w:tc>
          <w:tcPr>
            <w:tcW w:w="693" w:type="pct"/>
          </w:tcPr>
          <w:p w14:paraId="2FFE4A2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4211.35</w:t>
            </w:r>
          </w:p>
        </w:tc>
        <w:tc>
          <w:tcPr>
            <w:tcW w:w="693" w:type="pct"/>
          </w:tcPr>
          <w:p w14:paraId="496E6AB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2BFFE391"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616" w:type="pct"/>
          </w:tcPr>
          <w:p w14:paraId="12C9EE4C"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18845.83</w:t>
            </w:r>
          </w:p>
        </w:tc>
        <w:tc>
          <w:tcPr>
            <w:tcW w:w="616" w:type="pct"/>
          </w:tcPr>
          <w:p w14:paraId="67C78B0F"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18901.83</w:t>
            </w:r>
          </w:p>
        </w:tc>
      </w:tr>
      <w:tr w:rsidR="00B47914" w:rsidRPr="004D1C5D" w14:paraId="4AC037E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34A8661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3B61B7B5"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17843.77</w:t>
            </w:r>
          </w:p>
        </w:tc>
        <w:tc>
          <w:tcPr>
            <w:tcW w:w="693" w:type="pct"/>
          </w:tcPr>
          <w:p w14:paraId="2ED16070"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985.76</w:t>
            </w:r>
          </w:p>
        </w:tc>
        <w:tc>
          <w:tcPr>
            <w:tcW w:w="693" w:type="pct"/>
          </w:tcPr>
          <w:p w14:paraId="316D7FAE"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50C80BA1"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0.23</w:t>
            </w:r>
          </w:p>
        </w:tc>
        <w:tc>
          <w:tcPr>
            <w:tcW w:w="616" w:type="pct"/>
          </w:tcPr>
          <w:p w14:paraId="2572FC07"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17867.77</w:t>
            </w:r>
          </w:p>
        </w:tc>
        <w:tc>
          <w:tcPr>
            <w:tcW w:w="616" w:type="pct"/>
          </w:tcPr>
          <w:p w14:paraId="473B5888" w14:textId="77777777" w:rsidR="00B47914" w:rsidRPr="004D1C5D" w:rsidRDefault="00B47914"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17952.22</w:t>
            </w:r>
          </w:p>
        </w:tc>
      </w:tr>
      <w:tr w:rsidR="00B47914" w:rsidRPr="004D1C5D" w14:paraId="77DB1EB6"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B2D018A" w14:textId="77777777" w:rsidR="00B47914" w:rsidRPr="004D1C5D" w:rsidRDefault="00B47914" w:rsidP="0096073F">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8A0F190"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17602.92</w:t>
            </w:r>
          </w:p>
        </w:tc>
        <w:tc>
          <w:tcPr>
            <w:tcW w:w="693" w:type="pct"/>
          </w:tcPr>
          <w:p w14:paraId="715FE066"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240.85</w:t>
            </w:r>
          </w:p>
        </w:tc>
        <w:tc>
          <w:tcPr>
            <w:tcW w:w="693" w:type="pct"/>
          </w:tcPr>
          <w:p w14:paraId="0630A70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w:t>
            </w:r>
          </w:p>
        </w:tc>
        <w:tc>
          <w:tcPr>
            <w:tcW w:w="855" w:type="pct"/>
          </w:tcPr>
          <w:p w14:paraId="1383DE9B"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616" w:type="pct"/>
          </w:tcPr>
          <w:p w14:paraId="44FFA2D8"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17634.92</w:t>
            </w:r>
          </w:p>
        </w:tc>
        <w:tc>
          <w:tcPr>
            <w:tcW w:w="616" w:type="pct"/>
          </w:tcPr>
          <w:p w14:paraId="1E171DB3" w14:textId="77777777" w:rsidR="00B47914" w:rsidRPr="004D1C5D" w:rsidRDefault="00B47914"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17747.51</w:t>
            </w:r>
          </w:p>
        </w:tc>
      </w:tr>
      <w:tr w:rsidR="00B47914" w:rsidRPr="004D1C5D" w14:paraId="737C55A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C361F49" w14:textId="7461CD4A" w:rsidR="00B47914" w:rsidRPr="004D1C5D" w:rsidRDefault="00B47914" w:rsidP="00B4791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RGSC (SOC 2000)</w:t>
            </w:r>
          </w:p>
        </w:tc>
        <w:tc>
          <w:tcPr>
            <w:tcW w:w="686" w:type="pct"/>
          </w:tcPr>
          <w:p w14:paraId="335AEE0A" w14:textId="14C0C29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lastRenderedPageBreak/>
              <w:t>17382.71</w:t>
            </w:r>
          </w:p>
        </w:tc>
        <w:tc>
          <w:tcPr>
            <w:tcW w:w="693" w:type="pct"/>
          </w:tcPr>
          <w:p w14:paraId="426ACA27" w14:textId="41F5E69C"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220.21</w:t>
            </w:r>
          </w:p>
        </w:tc>
        <w:tc>
          <w:tcPr>
            <w:tcW w:w="693" w:type="pct"/>
          </w:tcPr>
          <w:p w14:paraId="15DA0FD0" w14:textId="119CBAA7"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20</w:t>
            </w:r>
          </w:p>
        </w:tc>
        <w:tc>
          <w:tcPr>
            <w:tcW w:w="855" w:type="pct"/>
          </w:tcPr>
          <w:p w14:paraId="699D69A3" w14:textId="44B15330"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0.25</w:t>
            </w:r>
          </w:p>
        </w:tc>
        <w:tc>
          <w:tcPr>
            <w:tcW w:w="616" w:type="pct"/>
          </w:tcPr>
          <w:p w14:paraId="56EA9291" w14:textId="61D12CF4"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17454.71</w:t>
            </w:r>
          </w:p>
        </w:tc>
        <w:tc>
          <w:tcPr>
            <w:tcW w:w="616" w:type="pct"/>
          </w:tcPr>
          <w:p w14:paraId="0005A44A" w14:textId="30B688A6" w:rsidR="00B47914" w:rsidRPr="004D1C5D" w:rsidRDefault="00B47914" w:rsidP="00B4791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sz w:val="20"/>
                <w:szCs w:val="20"/>
              </w:rPr>
              <w:t>17708.05</w:t>
            </w:r>
          </w:p>
        </w:tc>
      </w:tr>
      <w:tr w:rsidR="00B47914" w:rsidRPr="004D1C5D" w14:paraId="53D7387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03EF501A" w14:textId="64E248C9" w:rsidR="00B47914" w:rsidRPr="004D1C5D" w:rsidRDefault="00B47914" w:rsidP="00B4791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RGSC (SOC 90)</w:t>
            </w:r>
          </w:p>
        </w:tc>
        <w:tc>
          <w:tcPr>
            <w:tcW w:w="686" w:type="pct"/>
          </w:tcPr>
          <w:p w14:paraId="0EE0A1BB" w14:textId="23747DBE"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17409.54</w:t>
            </w:r>
          </w:p>
        </w:tc>
        <w:tc>
          <w:tcPr>
            <w:tcW w:w="693" w:type="pct"/>
          </w:tcPr>
          <w:p w14:paraId="5AA943D2" w14:textId="5FD492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193.38</w:t>
            </w:r>
          </w:p>
        </w:tc>
        <w:tc>
          <w:tcPr>
            <w:tcW w:w="693" w:type="pct"/>
          </w:tcPr>
          <w:p w14:paraId="2A9BB4AB" w14:textId="3397D06B"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20</w:t>
            </w:r>
          </w:p>
        </w:tc>
        <w:tc>
          <w:tcPr>
            <w:tcW w:w="855" w:type="pct"/>
          </w:tcPr>
          <w:p w14:paraId="326ED4BF" w14:textId="29B0E43D"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0.24</w:t>
            </w:r>
          </w:p>
        </w:tc>
        <w:tc>
          <w:tcPr>
            <w:tcW w:w="616" w:type="pct"/>
          </w:tcPr>
          <w:p w14:paraId="60E467F2" w14:textId="2B9457BA"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17481.54</w:t>
            </w:r>
          </w:p>
        </w:tc>
        <w:tc>
          <w:tcPr>
            <w:tcW w:w="616" w:type="pct"/>
          </w:tcPr>
          <w:p w14:paraId="35749079" w14:textId="7FEB7599" w:rsidR="00B47914" w:rsidRPr="004D1C5D" w:rsidRDefault="00385B3B" w:rsidP="00B4791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bl>
    <w:p w14:paraId="722A36A5" w14:textId="77777777" w:rsidR="004B17A9" w:rsidRPr="004D1C5D" w:rsidRDefault="004B17A9" w:rsidP="00C4762D">
      <w:pPr>
        <w:rPr>
          <w:rFonts w:ascii="Book Antiqua" w:hAnsi="Book Antiqua" w:cs="Times New Roman"/>
          <w:sz w:val="20"/>
          <w:szCs w:val="20"/>
        </w:rPr>
      </w:pPr>
    </w:p>
    <w:p w14:paraId="28319785" w14:textId="77777777" w:rsidR="004B17A9" w:rsidRPr="004D1C5D" w:rsidRDefault="004B17A9" w:rsidP="00C4762D">
      <w:pPr>
        <w:rPr>
          <w:rFonts w:ascii="Book Antiqua" w:hAnsi="Book Antiqua" w:cs="Times New Roman"/>
          <w:sz w:val="20"/>
          <w:szCs w:val="20"/>
        </w:rPr>
      </w:pPr>
    </w:p>
    <w:p w14:paraId="22EEA291" w14:textId="77777777" w:rsidR="004B17A9" w:rsidRPr="004D1C5D" w:rsidRDefault="004B17A9" w:rsidP="00C4762D">
      <w:pPr>
        <w:rPr>
          <w:rFonts w:ascii="Book Antiqua" w:hAnsi="Book Antiqua" w:cs="Times New Roman"/>
          <w:sz w:val="20"/>
          <w:szCs w:val="20"/>
        </w:rPr>
      </w:pPr>
    </w:p>
    <w:p w14:paraId="0D91DE51" w14:textId="77777777" w:rsidR="004B17A9" w:rsidRPr="004D1C5D" w:rsidRDefault="004B17A9" w:rsidP="00C4762D">
      <w:pPr>
        <w:rPr>
          <w:rFonts w:ascii="Book Antiqua" w:hAnsi="Book Antiqua" w:cs="Times New Roman"/>
          <w:sz w:val="20"/>
          <w:szCs w:val="20"/>
        </w:rPr>
      </w:pPr>
    </w:p>
    <w:p w14:paraId="63BB5DDE" w14:textId="77777777" w:rsidR="00385B3B" w:rsidRPr="004D1C5D" w:rsidRDefault="00385B3B" w:rsidP="00C4762D">
      <w:pPr>
        <w:rPr>
          <w:rFonts w:ascii="Book Antiqua" w:hAnsi="Book Antiqua" w:cs="Times New Roman"/>
          <w:sz w:val="20"/>
          <w:szCs w:val="20"/>
        </w:rPr>
      </w:pPr>
    </w:p>
    <w:p w14:paraId="5BF64B98" w14:textId="77777777" w:rsidR="00385B3B" w:rsidRPr="004D1C5D" w:rsidRDefault="00385B3B" w:rsidP="00C4762D">
      <w:pPr>
        <w:rPr>
          <w:rFonts w:ascii="Book Antiqua" w:hAnsi="Book Antiqua" w:cs="Times New Roman"/>
          <w:sz w:val="20"/>
          <w:szCs w:val="20"/>
        </w:rPr>
      </w:pPr>
    </w:p>
    <w:p w14:paraId="3FDA2ECB" w14:textId="77777777" w:rsidR="00385B3B" w:rsidRPr="004D1C5D" w:rsidRDefault="00385B3B" w:rsidP="00C4762D">
      <w:pPr>
        <w:rPr>
          <w:rFonts w:ascii="Book Antiqua" w:hAnsi="Book Antiqua" w:cs="Times New Roman"/>
          <w:sz w:val="20"/>
          <w:szCs w:val="20"/>
        </w:rPr>
      </w:pPr>
    </w:p>
    <w:p w14:paraId="6EADF78A" w14:textId="77777777" w:rsidR="00385B3B" w:rsidRPr="004D1C5D" w:rsidRDefault="00385B3B" w:rsidP="00C4762D">
      <w:pPr>
        <w:rPr>
          <w:rFonts w:ascii="Book Antiqua" w:hAnsi="Book Antiqua" w:cs="Times New Roman"/>
          <w:sz w:val="20"/>
          <w:szCs w:val="20"/>
        </w:rPr>
      </w:pPr>
    </w:p>
    <w:p w14:paraId="14FF1B49" w14:textId="77777777" w:rsidR="00385B3B" w:rsidRPr="004D1C5D" w:rsidRDefault="00385B3B" w:rsidP="00C4762D">
      <w:pPr>
        <w:rPr>
          <w:rFonts w:ascii="Book Antiqua" w:hAnsi="Book Antiqua" w:cs="Times New Roman"/>
          <w:sz w:val="20"/>
          <w:szCs w:val="20"/>
        </w:rPr>
      </w:pPr>
    </w:p>
    <w:p w14:paraId="6E9DC224" w14:textId="77777777" w:rsidR="00385B3B" w:rsidRPr="004D1C5D" w:rsidRDefault="00385B3B" w:rsidP="00C4762D">
      <w:pPr>
        <w:rPr>
          <w:rFonts w:ascii="Book Antiqua" w:hAnsi="Book Antiqua" w:cs="Times New Roman"/>
          <w:sz w:val="20"/>
          <w:szCs w:val="20"/>
        </w:rPr>
      </w:pPr>
    </w:p>
    <w:p w14:paraId="3954DC14" w14:textId="77777777" w:rsidR="00385B3B" w:rsidRPr="004D1C5D" w:rsidRDefault="00385B3B" w:rsidP="00C4762D">
      <w:pPr>
        <w:rPr>
          <w:rFonts w:ascii="Book Antiqua" w:hAnsi="Book Antiqua" w:cs="Times New Roman"/>
          <w:sz w:val="20"/>
          <w:szCs w:val="20"/>
        </w:rPr>
      </w:pPr>
    </w:p>
    <w:p w14:paraId="15552E2B" w14:textId="77777777" w:rsidR="00385B3B" w:rsidRPr="004D1C5D" w:rsidRDefault="00385B3B" w:rsidP="00C4762D">
      <w:pPr>
        <w:rPr>
          <w:rFonts w:ascii="Book Antiqua" w:hAnsi="Book Antiqua" w:cs="Times New Roman"/>
          <w:sz w:val="20"/>
          <w:szCs w:val="20"/>
        </w:rPr>
      </w:pPr>
    </w:p>
    <w:p w14:paraId="3F1D6B73" w14:textId="77777777" w:rsidR="00385B3B" w:rsidRPr="004D1C5D" w:rsidRDefault="00385B3B" w:rsidP="00C4762D">
      <w:pPr>
        <w:rPr>
          <w:rFonts w:ascii="Book Antiqua" w:hAnsi="Book Antiqua" w:cs="Times New Roman"/>
          <w:sz w:val="20"/>
          <w:szCs w:val="20"/>
        </w:rPr>
      </w:pPr>
    </w:p>
    <w:p w14:paraId="08001ACC" w14:textId="77777777" w:rsidR="00385B3B" w:rsidRPr="004D1C5D" w:rsidRDefault="00385B3B" w:rsidP="00C4762D">
      <w:pPr>
        <w:rPr>
          <w:rFonts w:ascii="Book Antiqua" w:hAnsi="Book Antiqua" w:cs="Times New Roman"/>
          <w:sz w:val="20"/>
          <w:szCs w:val="20"/>
        </w:rPr>
      </w:pPr>
    </w:p>
    <w:p w14:paraId="28067FAA" w14:textId="77777777" w:rsidR="00385B3B" w:rsidRPr="004D1C5D" w:rsidRDefault="00385B3B" w:rsidP="00C4762D">
      <w:pPr>
        <w:rPr>
          <w:rFonts w:ascii="Book Antiqua" w:hAnsi="Book Antiqua" w:cs="Times New Roman"/>
          <w:sz w:val="20"/>
          <w:szCs w:val="20"/>
        </w:rPr>
      </w:pPr>
    </w:p>
    <w:p w14:paraId="20DA2D4B" w14:textId="77777777" w:rsidR="00385B3B" w:rsidRPr="004D1C5D" w:rsidRDefault="00385B3B" w:rsidP="00C4762D">
      <w:pPr>
        <w:rPr>
          <w:rFonts w:ascii="Book Antiqua" w:hAnsi="Book Antiqua" w:cs="Times New Roman"/>
          <w:sz w:val="20"/>
          <w:szCs w:val="20"/>
        </w:rPr>
      </w:pPr>
    </w:p>
    <w:p w14:paraId="73C73B71" w14:textId="77777777" w:rsidR="00385B3B" w:rsidRPr="004D1C5D" w:rsidRDefault="00385B3B" w:rsidP="00C4762D">
      <w:pPr>
        <w:rPr>
          <w:rFonts w:ascii="Book Antiqua" w:hAnsi="Book Antiqua" w:cs="Times New Roman"/>
          <w:sz w:val="20"/>
          <w:szCs w:val="20"/>
        </w:rPr>
      </w:pPr>
    </w:p>
    <w:p w14:paraId="6983B453" w14:textId="77777777" w:rsidR="00385B3B" w:rsidRPr="004D1C5D" w:rsidRDefault="00385B3B" w:rsidP="00C4762D">
      <w:pPr>
        <w:rPr>
          <w:rFonts w:ascii="Book Antiqua" w:hAnsi="Book Antiqua" w:cs="Times New Roman"/>
          <w:sz w:val="20"/>
          <w:szCs w:val="20"/>
        </w:rPr>
      </w:pPr>
    </w:p>
    <w:p w14:paraId="164DC663" w14:textId="77777777" w:rsidR="00385B3B" w:rsidRPr="004D1C5D" w:rsidRDefault="00385B3B" w:rsidP="00C4762D">
      <w:pPr>
        <w:rPr>
          <w:rFonts w:ascii="Book Antiqua" w:hAnsi="Book Antiqua" w:cs="Times New Roman"/>
          <w:sz w:val="20"/>
          <w:szCs w:val="20"/>
        </w:rPr>
      </w:pPr>
    </w:p>
    <w:p w14:paraId="322EC1AC" w14:textId="77777777" w:rsidR="00385B3B" w:rsidRPr="004D1C5D" w:rsidRDefault="00385B3B" w:rsidP="00C4762D">
      <w:pPr>
        <w:rPr>
          <w:rFonts w:ascii="Book Antiqua" w:hAnsi="Book Antiqua" w:cs="Times New Roman"/>
          <w:sz w:val="20"/>
          <w:szCs w:val="20"/>
        </w:rPr>
      </w:pPr>
    </w:p>
    <w:p w14:paraId="33A827FE" w14:textId="77777777" w:rsidR="0050078B" w:rsidRPr="004D1C5D" w:rsidRDefault="0050078B" w:rsidP="00C4762D">
      <w:pPr>
        <w:rPr>
          <w:rFonts w:ascii="Book Antiqua" w:hAnsi="Book Antiqua" w:cs="Times New Roman"/>
          <w:sz w:val="20"/>
          <w:szCs w:val="20"/>
        </w:rPr>
      </w:pPr>
    </w:p>
    <w:p w14:paraId="585FE83B" w14:textId="77777777" w:rsidR="0050078B" w:rsidRPr="004D1C5D" w:rsidRDefault="0050078B" w:rsidP="00C4762D">
      <w:pPr>
        <w:rPr>
          <w:rFonts w:ascii="Book Antiqua" w:hAnsi="Book Antiqua" w:cs="Times New Roman"/>
          <w:sz w:val="20"/>
          <w:szCs w:val="20"/>
        </w:rPr>
      </w:pPr>
    </w:p>
    <w:p w14:paraId="010AF29B" w14:textId="77777777" w:rsidR="0050078B" w:rsidRPr="004D1C5D" w:rsidRDefault="0050078B" w:rsidP="0096073F">
      <w:pPr>
        <w:rPr>
          <w:rFonts w:ascii="Book Antiqua" w:hAnsi="Book Antiqua" w:cs="Times New Roman"/>
          <w:b/>
          <w:bCs/>
          <w:sz w:val="20"/>
          <w:szCs w:val="20"/>
        </w:rPr>
        <w:sectPr w:rsidR="0050078B" w:rsidRPr="004D1C5D" w:rsidSect="0039039F">
          <w:pgSz w:w="11906" w:h="16838"/>
          <w:pgMar w:top="1440" w:right="1440" w:bottom="1440" w:left="1440" w:header="709" w:footer="709" w:gutter="0"/>
          <w:cols w:space="708"/>
          <w:docGrid w:linePitch="360"/>
        </w:sectPr>
      </w:pPr>
    </w:p>
    <w:p w14:paraId="10473494" w14:textId="4B4DDAFF" w:rsidR="008C6EEF" w:rsidRDefault="008C6EEF" w:rsidP="008C6EEF">
      <w:pPr>
        <w:pStyle w:val="Caption"/>
      </w:pPr>
    </w:p>
    <w:p w14:paraId="3EB4FEEF" w14:textId="160BBA62" w:rsidR="008C6EEF" w:rsidRDefault="008C6EEF" w:rsidP="008C6EEF">
      <w:pPr>
        <w:pStyle w:val="Caption"/>
      </w:pPr>
      <w:bookmarkStart w:id="252" w:name="_Toc156204416"/>
      <w:r>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9</w:t>
      </w:r>
      <w:r>
        <w:fldChar w:fldCharType="end"/>
      </w:r>
      <w:r>
        <w:t xml:space="preserve"> Sensitivity Analysis of SOC Codes (CAMSIS)</w:t>
      </w:r>
      <w:bookmarkEnd w:id="252"/>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FB6836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65876A" w14:textId="77777777" w:rsidR="004774C2" w:rsidRPr="004D1C5D" w:rsidRDefault="004774C2" w:rsidP="0096073F">
            <w:pPr>
              <w:rPr>
                <w:rFonts w:ascii="Book Antiqua" w:hAnsi="Book Antiqua" w:cs="Times New Roman"/>
                <w:sz w:val="20"/>
                <w:szCs w:val="20"/>
              </w:rPr>
            </w:pPr>
          </w:p>
        </w:tc>
        <w:tc>
          <w:tcPr>
            <w:tcW w:w="0" w:type="auto"/>
            <w:gridSpan w:val="5"/>
          </w:tcPr>
          <w:p w14:paraId="16282647" w14:textId="27BA128D"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D06FA20" w14:textId="6B3DA3A8"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4D1C5D" w:rsidRPr="004D1C5D" w14:paraId="14A563E5" w14:textId="1DC49AE8"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598015"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06938385" w14:textId="32D068CA"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6429294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3CAD95ED" w14:textId="5537D6F6"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2088071A" w14:textId="014FDBBF"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50078B" w:rsidRPr="004D1C5D" w14:paraId="5234EABF" w14:textId="1D8538C1" w:rsidTr="0050078B">
        <w:tc>
          <w:tcPr>
            <w:cnfStyle w:val="001000000000" w:firstRow="0" w:lastRow="0" w:firstColumn="1" w:lastColumn="0" w:oddVBand="0" w:evenVBand="0" w:oddHBand="0" w:evenHBand="0" w:firstRowFirstColumn="0" w:firstRowLastColumn="0" w:lastRowFirstColumn="0" w:lastRowLastColumn="0"/>
            <w:tcW w:w="0" w:type="auto"/>
          </w:tcPr>
          <w:p w14:paraId="27F61598"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26A7340C"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784834D"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1AE2419"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00ABA821"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45DB3AF" w14:textId="77777777"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1ADF0275" w14:textId="55B7B10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86DFAC6" w14:textId="030F73E6"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2E3A6794" w14:textId="02DDF8EE"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1A4771A" w14:textId="18A362AF"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D79EE38" w14:textId="4F0DA218" w:rsidR="0050078B" w:rsidRPr="004D1C5D" w:rsidRDefault="0050078B" w:rsidP="0050078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50078B" w:rsidRPr="004D1C5D" w14:paraId="2223FAB0" w14:textId="79B4C902"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1E906E"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5697AD2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3DA2E7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359D1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D9547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8A983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905CD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4796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5EDAA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AF6ECB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DE5181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219FC84A" w14:textId="68D9960C" w:rsidTr="0050078B">
        <w:tc>
          <w:tcPr>
            <w:cnfStyle w:val="001000000000" w:firstRow="0" w:lastRow="0" w:firstColumn="1" w:lastColumn="0" w:oddVBand="0" w:evenVBand="0" w:oddHBand="0" w:evenHBand="0" w:firstRowFirstColumn="0" w:firstRowLastColumn="0" w:lastRowFirstColumn="0" w:lastRowLastColumn="0"/>
            <w:tcW w:w="0" w:type="auto"/>
          </w:tcPr>
          <w:p w14:paraId="5955081B"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2E24C9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4B727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73948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616C41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D31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E5E41F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114B6D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B7D69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1B008F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954D43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258058C8" w14:textId="565E3A6D"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D3810C"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20A6BC0" w14:textId="5690367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4D455AE" w14:textId="4E2F483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E7BF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9C9421" w14:textId="0675C6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B9DD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F45417" w14:textId="44ED436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34AF728" w14:textId="5D3E8A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89C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9EE538" w14:textId="42CCB7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BCC8FC7" w14:textId="42BAD8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06248BAA" w14:textId="11B4977E" w:rsidTr="0096073F">
        <w:tc>
          <w:tcPr>
            <w:cnfStyle w:val="001000000000" w:firstRow="0" w:lastRow="0" w:firstColumn="1" w:lastColumn="0" w:oddVBand="0" w:evenVBand="0" w:oddHBand="0" w:evenHBand="0" w:firstRowFirstColumn="0" w:firstRowLastColumn="0" w:lastRowFirstColumn="0" w:lastRowLastColumn="0"/>
            <w:tcW w:w="0" w:type="auto"/>
          </w:tcPr>
          <w:p w14:paraId="47DAABC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AFCB0D5" w14:textId="378C934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-3.57</w:t>
            </w:r>
          </w:p>
        </w:tc>
        <w:tc>
          <w:tcPr>
            <w:tcW w:w="0" w:type="auto"/>
          </w:tcPr>
          <w:p w14:paraId="3B18B66B" w14:textId="319E232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E1AF4F2" w14:textId="272DEAE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B33CC18" w14:textId="1C9474D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sz w:val="20"/>
                <w:szCs w:val="20"/>
              </w:rPr>
              <w:t>-0.38</w:t>
            </w:r>
          </w:p>
        </w:tc>
        <w:tc>
          <w:tcPr>
            <w:tcW w:w="0" w:type="auto"/>
          </w:tcPr>
          <w:p w14:paraId="7D2988E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8247A37" w14:textId="546BEB2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-3.63</w:t>
            </w:r>
          </w:p>
        </w:tc>
        <w:tc>
          <w:tcPr>
            <w:tcW w:w="0" w:type="auto"/>
            <w:vAlign w:val="bottom"/>
          </w:tcPr>
          <w:p w14:paraId="0A7167BA" w14:textId="1689D8D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3BA4F295" w14:textId="391F1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FB17D1" w14:textId="273DD01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-0.40</w:t>
            </w:r>
          </w:p>
        </w:tc>
        <w:tc>
          <w:tcPr>
            <w:tcW w:w="0" w:type="auto"/>
            <w:vAlign w:val="bottom"/>
          </w:tcPr>
          <w:p w14:paraId="58CD9706" w14:textId="449B29D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58FBD2D" w14:textId="6227A2C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EA9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4908FD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EC03B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56D1E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ABE752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7A095C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9DD30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2B5F9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A2EBFC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805F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DCF52E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17B0BD65" w14:textId="75AC4BCB" w:rsidTr="0050078B">
        <w:tc>
          <w:tcPr>
            <w:cnfStyle w:val="001000000000" w:firstRow="0" w:lastRow="0" w:firstColumn="1" w:lastColumn="0" w:oddVBand="0" w:evenVBand="0" w:oddHBand="0" w:evenHBand="0" w:firstRowFirstColumn="0" w:firstRowLastColumn="0" w:lastRowFirstColumn="0" w:lastRowLastColumn="0"/>
            <w:tcW w:w="0" w:type="auto"/>
          </w:tcPr>
          <w:p w14:paraId="06595426"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2BFDDF64" w14:textId="0652065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6FD1E6" w14:textId="13C9E2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D444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61AF3F" w14:textId="1282E3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8CADC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E4AFD1" w14:textId="043852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939D58A" w14:textId="7FBF08B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C20FA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1DEA779" w14:textId="1871D6A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5CB9CD5" w14:textId="624391E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6C89447" w14:textId="3F4C62FB"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5E8E13"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07D6C8F" w14:textId="06B646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56BA74F4" w14:textId="334C3B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4A2587A9" w14:textId="30F34F5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CD24220" w14:textId="7508331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493F96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07E1B96" w14:textId="781119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30F5329E" w14:textId="1A3506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49A3AB3E" w14:textId="5CD15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6ED4D2E" w14:textId="0C4F4F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78B6A783" w14:textId="76D8F9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20DA34B" w14:textId="12454993" w:rsidTr="0050078B">
        <w:tc>
          <w:tcPr>
            <w:cnfStyle w:val="001000000000" w:firstRow="0" w:lastRow="0" w:firstColumn="1" w:lastColumn="0" w:oddVBand="0" w:evenVBand="0" w:oddHBand="0" w:evenHBand="0" w:firstRowFirstColumn="0" w:firstRowLastColumn="0" w:lastRowFirstColumn="0" w:lastRowLastColumn="0"/>
            <w:tcW w:w="0" w:type="auto"/>
          </w:tcPr>
          <w:p w14:paraId="47ED3A7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2E7C1F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07F99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FE006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612E6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63E02D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243E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90EDF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705DAD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6A9808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FB5E3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4CA75D09" w14:textId="3FF7316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E48B0"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20777CFA" w14:textId="569E2A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02522C" w14:textId="0CCF11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17232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AD29E0" w14:textId="51654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2C368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30135E" w14:textId="4922124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463BECA" w14:textId="3B24EF9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19B035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DC87D6" w14:textId="5948F8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153E50D" w14:textId="5F8386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4C8B51F4" w14:textId="2A86E211" w:rsidTr="0096073F">
        <w:tc>
          <w:tcPr>
            <w:cnfStyle w:val="001000000000" w:firstRow="0" w:lastRow="0" w:firstColumn="1" w:lastColumn="0" w:oddVBand="0" w:evenVBand="0" w:oddHBand="0" w:evenHBand="0" w:firstRowFirstColumn="0" w:firstRowLastColumn="0" w:lastRowFirstColumn="0" w:lastRowLastColumn="0"/>
            <w:tcW w:w="0" w:type="auto"/>
          </w:tcPr>
          <w:p w14:paraId="4BA8F704" w14:textId="7777777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C192FA4" w14:textId="15B006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0.65</w:t>
            </w:r>
          </w:p>
        </w:tc>
        <w:tc>
          <w:tcPr>
            <w:tcW w:w="0" w:type="auto"/>
          </w:tcPr>
          <w:p w14:paraId="5D458297" w14:textId="3243373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4EAFB6CB" w14:textId="4F5ED0F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045EB7" w14:textId="3C2A373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30B26B9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39B5E73" w14:textId="62A32B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4A832510" w14:textId="75D2505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2431B500" w14:textId="56A1252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1F980D7" w14:textId="1F51022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BD088A6" w14:textId="562299C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D5671FC" w14:textId="0A1752A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D7DB" w14:textId="0408847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350CBAB6" w14:textId="5142A5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44639CE7" w14:textId="0946C9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C871A04" w14:textId="151037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5FDEBF6" w14:textId="6CE3542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9521469" w14:textId="6060233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BC98397" w14:textId="0DB8A3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CCA0BED" w14:textId="7C2C135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E38554C" w14:textId="702F891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2D020D" w14:textId="5716D04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3B48476" w14:textId="7496083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35BE24C" w14:textId="4F4A979B" w:rsidTr="0096073F">
        <w:tc>
          <w:tcPr>
            <w:cnfStyle w:val="001000000000" w:firstRow="0" w:lastRow="0" w:firstColumn="1" w:lastColumn="0" w:oddVBand="0" w:evenVBand="0" w:oddHBand="0" w:evenHBand="0" w:firstRowFirstColumn="0" w:firstRowLastColumn="0" w:lastRowFirstColumn="0" w:lastRowLastColumn="0"/>
            <w:tcW w:w="0" w:type="auto"/>
          </w:tcPr>
          <w:p w14:paraId="485F9435" w14:textId="0CF5757B"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15C58FEC" w14:textId="118C25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3.45</w:t>
            </w:r>
          </w:p>
        </w:tc>
        <w:tc>
          <w:tcPr>
            <w:tcW w:w="0" w:type="auto"/>
            <w:vAlign w:val="bottom"/>
          </w:tcPr>
          <w:p w14:paraId="572EFBF8" w14:textId="5712CC9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tcPr>
          <w:p w14:paraId="40852B84" w14:textId="1B2F93C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FE3394C" w14:textId="4D922B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1A0A59" w14:textId="4FB3659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7BA6EEFF" w14:textId="3FD6EDC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2.89</w:t>
            </w:r>
          </w:p>
        </w:tc>
        <w:tc>
          <w:tcPr>
            <w:tcW w:w="0" w:type="auto"/>
            <w:vAlign w:val="bottom"/>
          </w:tcPr>
          <w:p w14:paraId="4E2B96BC" w14:textId="2F8AD6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9428BED" w14:textId="375E2F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08FEF6F1" w14:textId="7A85F2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542822" w14:textId="7FAE3A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3859A3EA" w14:textId="0F947D1E"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053C9F" w14:textId="304D9233" w:rsidR="0050078B" w:rsidRPr="004D1C5D" w:rsidRDefault="0050078B" w:rsidP="0050078B">
            <w:pPr>
              <w:rPr>
                <w:rFonts w:ascii="Book Antiqua" w:hAnsi="Book Antiqua" w:cs="Times New Roman"/>
                <w:color w:val="auto"/>
                <w:sz w:val="20"/>
                <w:szCs w:val="20"/>
              </w:rPr>
            </w:pPr>
          </w:p>
        </w:tc>
        <w:tc>
          <w:tcPr>
            <w:tcW w:w="0" w:type="auto"/>
          </w:tcPr>
          <w:p w14:paraId="1EF396C0" w14:textId="2AEE6C6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EB0850" w14:textId="17C220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AAA042" w14:textId="0D54BB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CD2CA7D" w14:textId="06A879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AEE4F7" w14:textId="0855A8C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0966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BE7CC1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68D1E7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D6971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6F41B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F3DA40F" w14:textId="1C390D0F" w:rsidTr="0050078B">
        <w:tc>
          <w:tcPr>
            <w:cnfStyle w:val="001000000000" w:firstRow="0" w:lastRow="0" w:firstColumn="1" w:lastColumn="0" w:oddVBand="0" w:evenVBand="0" w:oddHBand="0" w:evenHBand="0" w:firstRowFirstColumn="0" w:firstRowLastColumn="0" w:lastRowFirstColumn="0" w:lastRowLastColumn="0"/>
            <w:tcW w:w="0" w:type="auto"/>
          </w:tcPr>
          <w:p w14:paraId="61F21615" w14:textId="1784BFD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F461346" w14:textId="5ABF6A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5E30A1" w14:textId="7C7104F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7C864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3819F2" w14:textId="16D7C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48560C" w14:textId="6FE9C4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3B6AA6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B4F75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6823D2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707B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F3232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BE047A5" w14:textId="63D3F14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BC69C" w14:textId="094C074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768F55EA" w14:textId="44BF3F8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DFECF6" w14:textId="77F4DB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0929C6A" w14:textId="079ABB8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8782DF" w14:textId="561916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B4824C" w14:textId="1B8566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DC5F4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40E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1FE8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12805E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76D1E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DF7ED3F" w14:textId="74601942" w:rsidTr="0050078B">
        <w:tc>
          <w:tcPr>
            <w:cnfStyle w:val="001000000000" w:firstRow="0" w:lastRow="0" w:firstColumn="1" w:lastColumn="0" w:oddVBand="0" w:evenVBand="0" w:oddHBand="0" w:evenHBand="0" w:firstRowFirstColumn="0" w:firstRowLastColumn="0" w:lastRowFirstColumn="0" w:lastRowLastColumn="0"/>
            <w:tcW w:w="0" w:type="auto"/>
          </w:tcPr>
          <w:p w14:paraId="66298298" w14:textId="137F31B5"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6183F295" w14:textId="2AD7DBD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DFE3784" w14:textId="127F1B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A48052" w14:textId="31574F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DDB9A91" w14:textId="0FEA541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C558CF" w14:textId="650B5E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B5E09B" w14:textId="27026D0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D7655E0" w14:textId="231E5C0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C95B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D0B0E1" w14:textId="6111FA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31E9E6D" w14:textId="09C7BA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45B2774" w14:textId="38B08AA6"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6A2C" w14:textId="61F7046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66D6DD1E" w14:textId="4EDDFDC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-1.70</w:t>
            </w:r>
          </w:p>
        </w:tc>
        <w:tc>
          <w:tcPr>
            <w:tcW w:w="0" w:type="auto"/>
          </w:tcPr>
          <w:p w14:paraId="5BEDBE82" w14:textId="7198AE2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4AB26FAC" w14:textId="5004F4C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A72E949" w14:textId="04E6614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656C5A27" w14:textId="2B5516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7C3CDFB" w14:textId="3606F0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-1.71</w:t>
            </w:r>
          </w:p>
        </w:tc>
        <w:tc>
          <w:tcPr>
            <w:tcW w:w="0" w:type="auto"/>
            <w:vAlign w:val="bottom"/>
          </w:tcPr>
          <w:p w14:paraId="5DC2018E" w14:textId="2E4AFEC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76C28996" w14:textId="001119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253A01" w14:textId="6AFF8CF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2EEB3D" w14:textId="08A83F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6E9F9BCE" w14:textId="560369D0" w:rsidTr="0050078B">
        <w:tc>
          <w:tcPr>
            <w:cnfStyle w:val="001000000000" w:firstRow="0" w:lastRow="0" w:firstColumn="1" w:lastColumn="0" w:oddVBand="0" w:evenVBand="0" w:oddHBand="0" w:evenHBand="0" w:firstRowFirstColumn="0" w:firstRowLastColumn="0" w:lastRowFirstColumn="0" w:lastRowLastColumn="0"/>
            <w:tcW w:w="0" w:type="auto"/>
          </w:tcPr>
          <w:p w14:paraId="68058699" w14:textId="52B91891"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709865B" w14:textId="21F049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7424AF" w14:textId="1A3B7B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AFF5F7" w14:textId="76ECB5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7BB48A" w14:textId="71ECB1A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AC9C143" w14:textId="20688D1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BFF248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2A4D2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DF9F4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0EE17C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13BF2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0C8C81E" w14:textId="55993766"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90D97" w14:textId="5631EE4D" w:rsidR="0050078B" w:rsidRPr="004D1C5D" w:rsidRDefault="0050078B" w:rsidP="0050078B">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DFB5F74" w14:textId="2DEE8EE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F89B9E3" w14:textId="7B5721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ACFDA7" w14:textId="58BDB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8BAE63" w14:textId="3806B17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ADC0B6" w14:textId="6255F5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EF2409" w14:textId="40D49F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E466141" w14:textId="37FF2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D0E01B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6469C6" w14:textId="766508F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03AB5DC" w14:textId="1D16B4D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2D9BB65A" w14:textId="075F861A" w:rsidTr="0096073F">
        <w:tc>
          <w:tcPr>
            <w:cnfStyle w:val="001000000000" w:firstRow="0" w:lastRow="0" w:firstColumn="1" w:lastColumn="0" w:oddVBand="0" w:evenVBand="0" w:oddHBand="0" w:evenHBand="0" w:firstRowFirstColumn="0" w:firstRowLastColumn="0" w:lastRowFirstColumn="0" w:lastRowLastColumn="0"/>
            <w:tcW w:w="0" w:type="auto"/>
          </w:tcPr>
          <w:p w14:paraId="71B1EE3A" w14:textId="135688F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520D2446" w14:textId="368DB98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-0.83</w:t>
            </w:r>
          </w:p>
        </w:tc>
        <w:tc>
          <w:tcPr>
            <w:tcW w:w="0" w:type="auto"/>
          </w:tcPr>
          <w:p w14:paraId="5D357F59" w14:textId="2B01AC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8636514" w14:textId="372BF99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2991BF" w14:textId="540223E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7DC93249" w14:textId="50B6059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6A84A5D" w14:textId="0C2614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139D775" w14:textId="05E31D4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30B7F25" w14:textId="2D85B47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B19678A" w14:textId="6BFBD76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58A5DC58" w14:textId="4FA8C4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F6FB678" w14:textId="6E02F32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AF54D7" w14:textId="7202575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6656942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27E39B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78048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51B47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84E66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383C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271E54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676A96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14E54AD"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132C6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408EAE74" w14:textId="6B9BC7DB" w:rsidTr="0050078B">
        <w:tc>
          <w:tcPr>
            <w:cnfStyle w:val="001000000000" w:firstRow="0" w:lastRow="0" w:firstColumn="1" w:lastColumn="0" w:oddVBand="0" w:evenVBand="0" w:oddHBand="0" w:evenHBand="0" w:firstRowFirstColumn="0" w:firstRowLastColumn="0" w:lastRowFirstColumn="0" w:lastRowLastColumn="0"/>
            <w:tcW w:w="0" w:type="auto"/>
          </w:tcPr>
          <w:p w14:paraId="7BB8106D" w14:textId="7006E73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5F5B2918" w14:textId="53E19A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447587" w14:textId="10E19F0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5DA6E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BD8536B" w14:textId="3A9DAEB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04FA80" w14:textId="4E45B6D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4F053C" w14:textId="625142C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889F32" w14:textId="627CDB5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5017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B962DA1" w14:textId="446B0A9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B61653C" w14:textId="598190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3385F7C" w14:textId="727590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76C5C" w14:textId="0B3D244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4994E58E" w14:textId="47A9449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70375425" w14:textId="290E82B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15A40E4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54104" w14:textId="2CB86E2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175C1444" w14:textId="3A66D4A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3329970" w14:textId="6AF335E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73530A2" w14:textId="2C10627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E9793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806C2EF" w14:textId="3BD07B2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670F6A8" w14:textId="11D8F8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A3E4281" w14:textId="46B36ED6" w:rsidTr="0096073F">
        <w:tc>
          <w:tcPr>
            <w:cnfStyle w:val="001000000000" w:firstRow="0" w:lastRow="0" w:firstColumn="1" w:lastColumn="0" w:oddVBand="0" w:evenVBand="0" w:oddHBand="0" w:evenHBand="0" w:firstRowFirstColumn="0" w:firstRowLastColumn="0" w:lastRowFirstColumn="0" w:lastRowLastColumn="0"/>
            <w:tcW w:w="0" w:type="auto"/>
          </w:tcPr>
          <w:p w14:paraId="34B3F87B" w14:textId="0D76E73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75057C1" w14:textId="27B71BB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6043757B" w14:textId="36AFE45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6FEDEF4" w14:textId="1316DE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ABC065D" w14:textId="65A7B0F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A4D01D1" w14:textId="6D3C83C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CAFDF7B" w14:textId="1598C7E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1D666C" w14:textId="2138CF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CEF1713" w14:textId="62AE5E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B550592" w14:textId="007755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37C3B1CB" w14:textId="7D253A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7CCD161A" w14:textId="64DF7649"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797474" w14:textId="75AD767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29755258" w14:textId="5991837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vAlign w:val="bottom"/>
          </w:tcPr>
          <w:p w14:paraId="14E4C965" w14:textId="1AE7B92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(0.19)</w:t>
            </w:r>
          </w:p>
        </w:tc>
        <w:tc>
          <w:tcPr>
            <w:tcW w:w="0" w:type="auto"/>
          </w:tcPr>
          <w:p w14:paraId="280EEFD9" w14:textId="5515D3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60142E99" w14:textId="64500D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4C8A76" w14:textId="6E27EB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BC9C32E" w14:textId="5A8687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3651B4CC" w14:textId="760597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vAlign w:val="bottom"/>
          </w:tcPr>
          <w:p w14:paraId="7791BDF6" w14:textId="4F99454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D318DFD" w14:textId="70D127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120F40E" w14:textId="598895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32782B7" w14:textId="483FB26C" w:rsidTr="0050078B">
        <w:tc>
          <w:tcPr>
            <w:cnfStyle w:val="001000000000" w:firstRow="0" w:lastRow="0" w:firstColumn="1" w:lastColumn="0" w:oddVBand="0" w:evenVBand="0" w:oddHBand="0" w:evenHBand="0" w:firstRowFirstColumn="0" w:firstRowLastColumn="0" w:lastRowFirstColumn="0" w:lastRowLastColumn="0"/>
            <w:tcW w:w="0" w:type="auto"/>
          </w:tcPr>
          <w:p w14:paraId="62D5D8A2" w14:textId="66723F2B" w:rsidR="0050078B" w:rsidRPr="004D1C5D" w:rsidRDefault="0050078B" w:rsidP="0050078B">
            <w:pPr>
              <w:rPr>
                <w:rFonts w:ascii="Book Antiqua" w:hAnsi="Book Antiqua" w:cs="Times New Roman"/>
                <w:i/>
                <w:iCs/>
                <w:color w:val="auto"/>
                <w:sz w:val="20"/>
                <w:szCs w:val="20"/>
              </w:rPr>
            </w:pPr>
          </w:p>
        </w:tc>
        <w:tc>
          <w:tcPr>
            <w:tcW w:w="0" w:type="auto"/>
          </w:tcPr>
          <w:p w14:paraId="40E49BFD" w14:textId="47EE38B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D410A49" w14:textId="190304D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3345009" w14:textId="23DCD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EF47FA" w14:textId="69393F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EA93270" w14:textId="544CF89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ACC44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4F3D3D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1250A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EACA19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0A5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0FE992" w14:textId="1C89CE1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CE89E9" w14:textId="413E46E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678D8AE8" w14:textId="1CC686F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C16C943" w14:textId="5DF8FD1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33E72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F37BEE0" w14:textId="25BB353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A26CF2" w14:textId="03DC0F7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B398A0" w14:textId="588CD97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DF31748" w14:textId="2E7EF06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D0E1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555820B" w14:textId="2792E29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C6A91D4" w14:textId="490BF1D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3ED1BB2E" w14:textId="6F691D79" w:rsidTr="0050078B">
        <w:tc>
          <w:tcPr>
            <w:cnfStyle w:val="001000000000" w:firstRow="0" w:lastRow="0" w:firstColumn="1" w:lastColumn="0" w:oddVBand="0" w:evenVBand="0" w:oddHBand="0" w:evenHBand="0" w:firstRowFirstColumn="0" w:firstRowLastColumn="0" w:lastRowFirstColumn="0" w:lastRowLastColumn="0"/>
            <w:tcW w:w="0" w:type="auto"/>
          </w:tcPr>
          <w:p w14:paraId="12804342" w14:textId="2C4B24E0" w:rsidR="0050078B" w:rsidRPr="004D1C5D" w:rsidRDefault="0050078B" w:rsidP="0050078B">
            <w:pPr>
              <w:rPr>
                <w:rFonts w:ascii="Book Antiqua" w:hAnsi="Book Antiqua" w:cs="Times New Roman"/>
                <w:i/>
                <w:iCs/>
                <w:color w:val="auto"/>
                <w:sz w:val="20"/>
                <w:szCs w:val="20"/>
              </w:rPr>
            </w:pPr>
          </w:p>
        </w:tc>
        <w:tc>
          <w:tcPr>
            <w:tcW w:w="0" w:type="auto"/>
          </w:tcPr>
          <w:p w14:paraId="5DA0FDD0" w14:textId="59D25F8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5EF4E" w14:textId="76A7495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42A358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254BD70" w14:textId="0AB6124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F41E0C" w14:textId="05E92A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E9C924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7A4C09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67CC13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0E01F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6E8B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19EB775D" w14:textId="72F8986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69D4B" w14:textId="449E654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0BCD07F6" w14:textId="0BA043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B7274E" w14:textId="1E518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46BCB5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652ABE" w14:textId="392EFF5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22575D8" w14:textId="5B06BDB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5FB1E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DF3C6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1CF30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9A3B1C0"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7E6EF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4EE668D" w14:textId="71850939" w:rsidTr="0050078B">
        <w:tc>
          <w:tcPr>
            <w:cnfStyle w:val="001000000000" w:firstRow="0" w:lastRow="0" w:firstColumn="1" w:lastColumn="0" w:oddVBand="0" w:evenVBand="0" w:oddHBand="0" w:evenHBand="0" w:firstRowFirstColumn="0" w:firstRowLastColumn="0" w:lastRowFirstColumn="0" w:lastRowLastColumn="0"/>
            <w:tcW w:w="0" w:type="auto"/>
          </w:tcPr>
          <w:p w14:paraId="794EDE55" w14:textId="0F4189B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61B461E1" w14:textId="604C21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1BF071" w14:textId="63ACCE1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AE41AF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BEBF9A9" w14:textId="776B057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D58023" w14:textId="5FBEBB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BFC00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2368AC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77FE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379520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4DC0F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0E70E780" w14:textId="41F0DAC9"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10638" w14:textId="7608D8C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3BB84166" w14:textId="3AF18C6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6B1C298" w14:textId="3A8060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830136"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D22CBE" w14:textId="053B514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20B2A5F" w14:textId="65957EB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006320D" w14:textId="262C1D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BB0D91" w14:textId="0577319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B043C4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C89705F" w14:textId="6D002D9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FA8BAA9" w14:textId="3AE2ED6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9CE5113" w14:textId="170DD08B" w:rsidTr="0096073F">
        <w:tc>
          <w:tcPr>
            <w:cnfStyle w:val="001000000000" w:firstRow="0" w:lastRow="0" w:firstColumn="1" w:lastColumn="0" w:oddVBand="0" w:evenVBand="0" w:oddHBand="0" w:evenHBand="0" w:firstRowFirstColumn="0" w:firstRowLastColumn="0" w:lastRowFirstColumn="0" w:lastRowLastColumn="0"/>
            <w:tcW w:w="0" w:type="auto"/>
          </w:tcPr>
          <w:p w14:paraId="1C6DDC0A" w14:textId="75D7844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D9F2A80" w14:textId="4459217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-3.21</w:t>
            </w:r>
          </w:p>
        </w:tc>
        <w:tc>
          <w:tcPr>
            <w:tcW w:w="0" w:type="auto"/>
          </w:tcPr>
          <w:p w14:paraId="1E2E3330" w14:textId="3C1F4DD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6D6E853D" w14:textId="7C88F60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3FA55F8" w14:textId="1B65CFB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75C0D8A4" w14:textId="29D710F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8063499" w14:textId="215640A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-3.26</w:t>
            </w:r>
          </w:p>
        </w:tc>
        <w:tc>
          <w:tcPr>
            <w:tcW w:w="0" w:type="auto"/>
            <w:vAlign w:val="bottom"/>
          </w:tcPr>
          <w:p w14:paraId="711C8BB9" w14:textId="6EB32CF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29369C" w14:textId="4BC0DB2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B20E8FF" w14:textId="0036B33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58974EE2" w14:textId="4CE7936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5EEF588A" w14:textId="3FBA228C"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94A56" w14:textId="7A901CF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2E75B436" w14:textId="05B385E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8F55E7" w14:textId="53257B1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9DF7A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678215" w14:textId="5FEFD85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F6301B" w14:textId="0F4BDA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2CC24A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CA72C0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450F111"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03D01E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7FB8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3A178E79" w14:textId="11D19F56" w:rsidTr="0050078B">
        <w:tc>
          <w:tcPr>
            <w:cnfStyle w:val="001000000000" w:firstRow="0" w:lastRow="0" w:firstColumn="1" w:lastColumn="0" w:oddVBand="0" w:evenVBand="0" w:oddHBand="0" w:evenHBand="0" w:firstRowFirstColumn="0" w:firstRowLastColumn="0" w:lastRowFirstColumn="0" w:lastRowLastColumn="0"/>
            <w:tcW w:w="0" w:type="auto"/>
          </w:tcPr>
          <w:p w14:paraId="1F249DCC" w14:textId="6C1C59F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AC651A8" w14:textId="16B485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377CDE" w14:textId="266A4E0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CBDF42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E4CCCD7" w14:textId="573F92A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35B4F4A" w14:textId="3CEA923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1DA52FA" w14:textId="26EA3E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FAE0528" w14:textId="036E30F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2089C2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F5C89F2" w14:textId="4487DC5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24DEDC" w14:textId="2B1DE7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7E330A28" w14:textId="1D865E8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C18369" w14:textId="682F5E3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7EDB299C" w14:textId="2C01DCA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38D8370A" w14:textId="1A29487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59C44DBA" w14:textId="3CCEABD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E6C344" w14:textId="38CF6D7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61DDFAB7" w14:textId="397E625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6E49118" w14:textId="28FB1A2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499F26D3" w14:textId="1227E0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9A15613" w14:textId="212821C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D70068C" w14:textId="2B30B38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DB7F537" w14:textId="42CBC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04BE199D" w14:textId="6546F5FA" w:rsidTr="0050078B">
        <w:tc>
          <w:tcPr>
            <w:cnfStyle w:val="001000000000" w:firstRow="0" w:lastRow="0" w:firstColumn="1" w:lastColumn="0" w:oddVBand="0" w:evenVBand="0" w:oddHBand="0" w:evenHBand="0" w:firstRowFirstColumn="0" w:firstRowLastColumn="0" w:lastRowFirstColumn="0" w:lastRowLastColumn="0"/>
            <w:tcW w:w="0" w:type="auto"/>
          </w:tcPr>
          <w:p w14:paraId="0719A742" w14:textId="408F86F6"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7E3232D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6D648B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5B054D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8B3BD6F"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277126E"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575E1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8C1BC9A"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B6D196B"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374DD9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649FED"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040268CC" w14:textId="00580CEF"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E9482C" w14:textId="7D17BD7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F8272F0" w14:textId="12CD889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A802872" w14:textId="71FD6EB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9C6D4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197B7D" w14:textId="228CE08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1A32873" w14:textId="118EA6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F4EB64" w14:textId="22243DB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AF72881" w14:textId="635F9CE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D9C88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BEF0A5D" w14:textId="62F9F54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6D360C" w14:textId="2A4277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2078B64E" w14:textId="34BF6744" w:rsidTr="0096073F">
        <w:tc>
          <w:tcPr>
            <w:cnfStyle w:val="001000000000" w:firstRow="0" w:lastRow="0" w:firstColumn="1" w:lastColumn="0" w:oddVBand="0" w:evenVBand="0" w:oddHBand="0" w:evenHBand="0" w:firstRowFirstColumn="0" w:firstRowLastColumn="0" w:lastRowFirstColumn="0" w:lastRowLastColumn="0"/>
            <w:tcW w:w="0" w:type="auto"/>
          </w:tcPr>
          <w:p w14:paraId="6B7B01E5" w14:textId="7E06849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9049956" w14:textId="3D25379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707B6EDA" w14:textId="49F5E84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(0.09)</w:t>
            </w:r>
          </w:p>
        </w:tc>
        <w:tc>
          <w:tcPr>
            <w:tcW w:w="0" w:type="auto"/>
          </w:tcPr>
          <w:p w14:paraId="4A588FA4" w14:textId="15BB94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8B5687" w14:textId="584A77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6834B9C" w14:textId="3BDCAD28"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DE96DC0" w14:textId="33B47B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0.45</w:t>
            </w:r>
          </w:p>
        </w:tc>
        <w:tc>
          <w:tcPr>
            <w:tcW w:w="0" w:type="auto"/>
            <w:vAlign w:val="bottom"/>
          </w:tcPr>
          <w:p w14:paraId="6F24349E" w14:textId="722B546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B037161" w14:textId="1E65E92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218A4E" w14:textId="1970318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7C393AC" w14:textId="0C40483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50078B" w:rsidRPr="004D1C5D" w14:paraId="76562151" w14:textId="05051650"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69E82" w14:textId="721E8CF2"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7D2BC8B3" w14:textId="48A38FA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13BF7550" w14:textId="67DF2EA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tcPr>
          <w:p w14:paraId="33044253" w14:textId="15B0A7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45712FD6" w14:textId="320F12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244FBBC" w14:textId="29D8BE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2F35B2F6" w14:textId="119E8CB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A1F4E2D" w14:textId="29420A0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5E06E0C6" w14:textId="1DD80EA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8E9F042" w14:textId="4C4983A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1B2F622" w14:textId="1F1C4B4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37476F27" w14:textId="76C63DFF" w:rsidTr="0096073F">
        <w:tc>
          <w:tcPr>
            <w:cnfStyle w:val="001000000000" w:firstRow="0" w:lastRow="0" w:firstColumn="1" w:lastColumn="0" w:oddVBand="0" w:evenVBand="0" w:oddHBand="0" w:evenHBand="0" w:firstRowFirstColumn="0" w:firstRowLastColumn="0" w:lastRowFirstColumn="0" w:lastRowLastColumn="0"/>
            <w:tcW w:w="0" w:type="auto"/>
          </w:tcPr>
          <w:p w14:paraId="71CA5D8A" w14:textId="3B4A2F8C"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B735F5B" w14:textId="041811C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1.53</w:t>
            </w:r>
          </w:p>
        </w:tc>
        <w:tc>
          <w:tcPr>
            <w:tcW w:w="0" w:type="auto"/>
            <w:vAlign w:val="bottom"/>
          </w:tcPr>
          <w:p w14:paraId="141E1960" w14:textId="5BCD6A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tcPr>
          <w:p w14:paraId="61C04054" w14:textId="51D2C12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770C928" w14:textId="7E903A4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CE1D9ED" w14:textId="2DA7AD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2E4547B7" w14:textId="3AF0B3F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1.08</w:t>
            </w:r>
          </w:p>
        </w:tc>
        <w:tc>
          <w:tcPr>
            <w:tcW w:w="0" w:type="auto"/>
            <w:vAlign w:val="bottom"/>
          </w:tcPr>
          <w:p w14:paraId="32DCF67F" w14:textId="716EB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1E936C2" w14:textId="2CE88FE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4AE69B66" w14:textId="1478E6F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BE4799D" w14:textId="7D42910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613FA202" w14:textId="571A428B"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00E4C" w14:textId="14C7455F" w:rsidR="0050078B" w:rsidRPr="004D1C5D" w:rsidRDefault="0050078B" w:rsidP="0050078B">
            <w:pPr>
              <w:rPr>
                <w:rFonts w:ascii="Book Antiqua" w:hAnsi="Book Antiqua" w:cs="Times New Roman"/>
                <w:i/>
                <w:iCs/>
                <w:color w:val="auto"/>
                <w:sz w:val="20"/>
                <w:szCs w:val="20"/>
              </w:rPr>
            </w:pPr>
          </w:p>
        </w:tc>
        <w:tc>
          <w:tcPr>
            <w:tcW w:w="0" w:type="auto"/>
          </w:tcPr>
          <w:p w14:paraId="2DB15F5D" w14:textId="3BBD07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A43FE4" w14:textId="5DE14FD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033BDC9"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048515" w14:textId="27BFC092"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727841" w14:textId="024B6AF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77A56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1A1F4"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17F14A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487D8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04474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7830F053" w14:textId="022E970E" w:rsidTr="0050078B">
        <w:tc>
          <w:tcPr>
            <w:cnfStyle w:val="001000000000" w:firstRow="0" w:lastRow="0" w:firstColumn="1" w:lastColumn="0" w:oddVBand="0" w:evenVBand="0" w:oddHBand="0" w:evenHBand="0" w:firstRowFirstColumn="0" w:firstRowLastColumn="0" w:lastRowFirstColumn="0" w:lastRowLastColumn="0"/>
            <w:tcW w:w="0" w:type="auto"/>
          </w:tcPr>
          <w:p w14:paraId="61370A28" w14:textId="1D5F73B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178D7BCC" w14:textId="71E7160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2FDBA" w14:textId="49444575"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CA06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1CB4E" w14:textId="5B2987B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8616B45" w14:textId="6348A57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065B30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891DD3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EDFCD3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AD068B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84EBF27"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50078B" w:rsidRPr="004D1C5D" w14:paraId="7092B4E9" w14:textId="20080041"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80AA19" w14:textId="32B67379"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B0A43FE" w14:textId="1C78B5E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DF48FA" w14:textId="5DE7740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FF99A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B58429" w14:textId="135AF5D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9C0E76" w14:textId="239686B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DFE833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FCF1BB"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D26C7A"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983A1F"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FA7AC5"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2DB77DBE" w14:textId="3244CAA8" w:rsidTr="0050078B">
        <w:tc>
          <w:tcPr>
            <w:cnfStyle w:val="001000000000" w:firstRow="0" w:lastRow="0" w:firstColumn="1" w:lastColumn="0" w:oddVBand="0" w:evenVBand="0" w:oddHBand="0" w:evenHBand="0" w:firstRowFirstColumn="0" w:firstRowLastColumn="0" w:lastRowFirstColumn="0" w:lastRowLastColumn="0"/>
            <w:tcW w:w="0" w:type="auto"/>
          </w:tcPr>
          <w:p w14:paraId="473347CE" w14:textId="762927F4"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55678BD" w14:textId="176CED7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162A867" w14:textId="031B9A6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0E344AC" w14:textId="54FF57A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E3861" w14:textId="4376A94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59611" w14:textId="7D5B12D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41F68E0" w14:textId="3D1FC01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0704B0" w14:textId="061899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4B86F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857FF5" w14:textId="0FE46E2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48AA5C2" w14:textId="4962E4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7846F5CF" w14:textId="7605CF73"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5FBABC" w14:textId="64CA3283"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A8BC0E6" w14:textId="0D5F086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-3.93</w:t>
            </w:r>
          </w:p>
        </w:tc>
        <w:tc>
          <w:tcPr>
            <w:tcW w:w="0" w:type="auto"/>
          </w:tcPr>
          <w:p w14:paraId="1E74021C" w14:textId="1C2E98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6381BBBE" w14:textId="3D01B83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0C647C" w14:textId="5B786BE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0D779136" w14:textId="03E502B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7F47606" w14:textId="40736AF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-3.99</w:t>
            </w:r>
          </w:p>
        </w:tc>
        <w:tc>
          <w:tcPr>
            <w:tcW w:w="0" w:type="auto"/>
            <w:vAlign w:val="bottom"/>
          </w:tcPr>
          <w:p w14:paraId="586098C6" w14:textId="45788E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0CD1C08B" w14:textId="10DD518D"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5D45B74" w14:textId="62A8441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EC54B82" w14:textId="009F1BA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04B12D57" w14:textId="11EE6FF4" w:rsidTr="0050078B">
        <w:tc>
          <w:tcPr>
            <w:cnfStyle w:val="001000000000" w:firstRow="0" w:lastRow="0" w:firstColumn="1" w:lastColumn="0" w:oddVBand="0" w:evenVBand="0" w:oddHBand="0" w:evenHBand="0" w:firstRowFirstColumn="0" w:firstRowLastColumn="0" w:lastRowFirstColumn="0" w:lastRowLastColumn="0"/>
            <w:tcW w:w="0" w:type="auto"/>
          </w:tcPr>
          <w:p w14:paraId="5550FC6F" w14:textId="120DFF79"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EF12071" w14:textId="3E0E84A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765B08" w14:textId="4E0396EA"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8EFC6E" w14:textId="7AC17B3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76B61F" w14:textId="6BA05ED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35728B" w14:textId="02626B8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49A030"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92FBEC"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3D7663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9789EB9"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6E0422"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517EC425" w14:textId="3EA17FE4"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250B38" w14:textId="4F419E06"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542C280D" w14:textId="0ADF1B2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3D096A37" w14:textId="157CE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3CA49C" w14:textId="7443C2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83CC57" w14:textId="14B2BA3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D42ED02" w14:textId="078A8CA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4B42B1D" w14:textId="198B2D96"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EE6D6D9" w14:textId="0B6096C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8CCF81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A570345" w14:textId="6B63902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253147" w14:textId="659EC9D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B271F6C" w14:textId="78E04802" w:rsidTr="0096073F">
        <w:tc>
          <w:tcPr>
            <w:cnfStyle w:val="001000000000" w:firstRow="0" w:lastRow="0" w:firstColumn="1" w:lastColumn="0" w:oddVBand="0" w:evenVBand="0" w:oddHBand="0" w:evenHBand="0" w:firstRowFirstColumn="0" w:firstRowLastColumn="0" w:lastRowFirstColumn="0" w:lastRowLastColumn="0"/>
            <w:tcW w:w="0" w:type="auto"/>
          </w:tcPr>
          <w:p w14:paraId="07379E4E" w14:textId="3BD72BF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7BC0C829" w14:textId="5DCF1E7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tcPr>
          <w:p w14:paraId="2DCBC515" w14:textId="3F26B55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7D547797" w14:textId="3E21608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2C7CC834" w14:textId="4C93105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4A193F8B" w14:textId="12DA5FD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F375F0D" w14:textId="1E00FC4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1A4645F9" w14:textId="428D265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14F7298A" w14:textId="51D15219"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0162EE" w14:textId="4E64553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53D2F75" w14:textId="5DE8F08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1F53975" w14:textId="47528407" w:rsidTr="00500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D5297" w14:textId="5E9AC59E"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39865B5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6A4B4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D6D19C"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34406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96F367"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39FE95E"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C89968"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2B217F3"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54DB81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9B4882" w14:textId="77777777"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50078B" w:rsidRPr="004D1C5D" w14:paraId="76244523" w14:textId="3D395F05" w:rsidTr="0050078B">
        <w:tc>
          <w:tcPr>
            <w:cnfStyle w:val="001000000000" w:firstRow="0" w:lastRow="0" w:firstColumn="1" w:lastColumn="0" w:oddVBand="0" w:evenVBand="0" w:oddHBand="0" w:evenHBand="0" w:firstRowFirstColumn="0" w:firstRowLastColumn="0" w:lastRowFirstColumn="0" w:lastRowLastColumn="0"/>
            <w:tcW w:w="0" w:type="auto"/>
          </w:tcPr>
          <w:p w14:paraId="17AA341E" w14:textId="6A6EA16A"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79E2AFA" w14:textId="3133536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9E3AEFC" w14:textId="1914300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BCBE41"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DBB31C" w14:textId="36823AB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72F76F" w14:textId="3D12E8E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CFF1AB5" w14:textId="552280F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1B07988" w14:textId="27B99EB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A331FD6"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6592EE3" w14:textId="6EE73C30"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685B49" w14:textId="37FCF7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50078B" w:rsidRPr="004D1C5D" w14:paraId="5EF919B2" w14:textId="0C82C86E"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D35B1" w14:textId="06665BD8"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681A962" w14:textId="36F84BBC"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0.81</w:t>
            </w:r>
          </w:p>
        </w:tc>
        <w:tc>
          <w:tcPr>
            <w:tcW w:w="0" w:type="auto"/>
          </w:tcPr>
          <w:p w14:paraId="574BE586" w14:textId="28A569F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5B1261E" w14:textId="6CDE4F0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80FF79B" w14:textId="278B229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279AE3AE" w14:textId="1FBA49A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04FCD53" w14:textId="170BF76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6084A6D1" w14:textId="0D9149C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5C008C92" w14:textId="01A80E65"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C1DA56B" w14:textId="6143B2F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85FAE52" w14:textId="5C25001B"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81D9FC" w14:textId="49AF5F53" w:rsidTr="0096073F">
        <w:tc>
          <w:tcPr>
            <w:cnfStyle w:val="001000000000" w:firstRow="0" w:lastRow="0" w:firstColumn="1" w:lastColumn="0" w:oddVBand="0" w:evenVBand="0" w:oddHBand="0" w:evenHBand="0" w:firstRowFirstColumn="0" w:firstRowLastColumn="0" w:lastRowFirstColumn="0" w:lastRowLastColumn="0"/>
            <w:tcW w:w="0" w:type="auto"/>
          </w:tcPr>
          <w:p w14:paraId="155BA971" w14:textId="7C5B9FBE"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8801D7A" w14:textId="75E1C46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0" w:type="auto"/>
            <w:vAlign w:val="bottom"/>
          </w:tcPr>
          <w:p w14:paraId="65F7D1D2" w14:textId="2B2D8D1B"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6F3952E8" w14:textId="28AE6B5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52E8486" w14:textId="07E9335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49EAE11" w14:textId="1EC7328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67E8BD54" w14:textId="09EE21E2"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66B438F9" w14:textId="2F4DECB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AFA9328" w14:textId="33662B8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9EC322E" w14:textId="55AE07B6"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tcPr>
          <w:p w14:paraId="254E07F2" w14:textId="69B9CD51"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50078B" w:rsidRPr="004D1C5D" w14:paraId="6CEA7C8A" w14:textId="377ED5A4"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EC428D" w14:textId="66D31E57"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45C1D8F7" w14:textId="45512DB9"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38AD48FB" w14:textId="4BF25FF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(0.33)</w:t>
            </w:r>
          </w:p>
        </w:tc>
        <w:tc>
          <w:tcPr>
            <w:tcW w:w="0" w:type="auto"/>
          </w:tcPr>
          <w:p w14:paraId="6AD5A96F" w14:textId="3D3D8C1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21D208E1" w14:textId="33BA56A4"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1AB5577" w14:textId="5E757C2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17D6C0C8" w14:textId="600255F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4AE8815" w14:textId="1FFBEEC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56A755C9" w14:textId="53A81BC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C92D6C9" w14:textId="6FE4C41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846C3E5" w14:textId="3644A803"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50078B" w:rsidRPr="004D1C5D" w14:paraId="56B6EDB7" w14:textId="2DD6112B" w:rsidTr="0050078B">
        <w:tc>
          <w:tcPr>
            <w:cnfStyle w:val="001000000000" w:firstRow="0" w:lastRow="0" w:firstColumn="1" w:lastColumn="0" w:oddVBand="0" w:evenVBand="0" w:oddHBand="0" w:evenHBand="0" w:firstRowFirstColumn="0" w:firstRowLastColumn="0" w:lastRowFirstColumn="0" w:lastRowLastColumn="0"/>
            <w:tcW w:w="0" w:type="auto"/>
          </w:tcPr>
          <w:p w14:paraId="7AB8A401" w14:textId="5C27DD12" w:rsidR="0050078B" w:rsidRPr="004D1C5D" w:rsidRDefault="0050078B" w:rsidP="0050078B">
            <w:pPr>
              <w:rPr>
                <w:rFonts w:ascii="Book Antiqua" w:hAnsi="Book Antiqua" w:cs="Times New Roman"/>
                <w:i/>
                <w:iCs/>
                <w:color w:val="auto"/>
                <w:sz w:val="20"/>
                <w:szCs w:val="20"/>
              </w:rPr>
            </w:pPr>
          </w:p>
        </w:tc>
        <w:tc>
          <w:tcPr>
            <w:tcW w:w="0" w:type="auto"/>
          </w:tcPr>
          <w:p w14:paraId="1878AD88" w14:textId="0058E8A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A5F4EC" w14:textId="6DE17AA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1B1FC9E" w14:textId="7E2C00EF"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350F0A" w14:textId="792CC0FD"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8EE413" w14:textId="44F4A6F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5D647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E39B13"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3C0CEB8"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71FC4"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01A9885" w14:textId="77777777"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50078B" w:rsidRPr="004D1C5D" w14:paraId="46825F1D" w14:textId="1759D28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CA708E" w14:textId="009E071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669BD229" w14:textId="1B438F9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7DF76741" w14:textId="42F6553F"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50078B" w:rsidRPr="004D1C5D" w14:paraId="2C85162D" w14:textId="17412359" w:rsidTr="0096073F">
        <w:tc>
          <w:tcPr>
            <w:cnfStyle w:val="001000000000" w:firstRow="0" w:lastRow="0" w:firstColumn="1" w:lastColumn="0" w:oddVBand="0" w:evenVBand="0" w:oddHBand="0" w:evenHBand="0" w:firstRowFirstColumn="0" w:firstRowLastColumn="0" w:lastRowFirstColumn="0" w:lastRowLastColumn="0"/>
            <w:tcW w:w="0" w:type="auto"/>
          </w:tcPr>
          <w:p w14:paraId="1287BA53" w14:textId="2503AE20"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50898" w14:textId="09E7692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0.25</w:t>
            </w:r>
          </w:p>
        </w:tc>
        <w:tc>
          <w:tcPr>
            <w:tcW w:w="0" w:type="auto"/>
            <w:gridSpan w:val="5"/>
          </w:tcPr>
          <w:p w14:paraId="75CED50F" w14:textId="7FDB799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76FA0C5F" w14:textId="1AD08F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B0961E" w14:textId="75495BDF"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135BFCB0" w14:textId="0DBA7901"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272C1D26" w14:textId="70E29638"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50078B" w:rsidRPr="004D1C5D" w14:paraId="5322A160" w14:textId="62670A60" w:rsidTr="0096073F">
        <w:tc>
          <w:tcPr>
            <w:cnfStyle w:val="001000000000" w:firstRow="0" w:lastRow="0" w:firstColumn="1" w:lastColumn="0" w:oddVBand="0" w:evenVBand="0" w:oddHBand="0" w:evenHBand="0" w:firstRowFirstColumn="0" w:firstRowLastColumn="0" w:lastRowFirstColumn="0" w:lastRowLastColumn="0"/>
            <w:tcW w:w="0" w:type="auto"/>
          </w:tcPr>
          <w:p w14:paraId="71B9A154" w14:textId="2F4045C3"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A7B317F" w14:textId="45C0E1CC"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585F6F93" w14:textId="6817D84E"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r>
      <w:tr w:rsidR="0050078B" w:rsidRPr="004D1C5D" w14:paraId="457F9D2D" w14:textId="60484732"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5CA45" w14:textId="0442622D" w:rsidR="0050078B" w:rsidRPr="004D1C5D" w:rsidRDefault="0050078B" w:rsidP="0050078B">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0997C3D8" w14:textId="13A31F10"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53C5F9BB" w14:textId="7C060AA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50078B" w:rsidRPr="004D1C5D" w14:paraId="6D87579E" w14:textId="6D0A6960" w:rsidTr="0096073F">
        <w:tc>
          <w:tcPr>
            <w:cnfStyle w:val="001000000000" w:firstRow="0" w:lastRow="0" w:firstColumn="1" w:lastColumn="0" w:oddVBand="0" w:evenVBand="0" w:oddHBand="0" w:evenHBand="0" w:firstRowFirstColumn="0" w:firstRowLastColumn="0" w:lastRowFirstColumn="0" w:lastRowLastColumn="0"/>
            <w:tcW w:w="0" w:type="auto"/>
          </w:tcPr>
          <w:p w14:paraId="4BBD94F9" w14:textId="1755FDEC"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lastRenderedPageBreak/>
              <w:t>AIC</w:t>
            </w:r>
          </w:p>
        </w:tc>
        <w:tc>
          <w:tcPr>
            <w:tcW w:w="0" w:type="auto"/>
            <w:gridSpan w:val="5"/>
          </w:tcPr>
          <w:p w14:paraId="63CCD4B1" w14:textId="73EB5504"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17414.46</w:t>
            </w:r>
          </w:p>
        </w:tc>
        <w:tc>
          <w:tcPr>
            <w:tcW w:w="0" w:type="auto"/>
            <w:gridSpan w:val="5"/>
          </w:tcPr>
          <w:p w14:paraId="13E807C9" w14:textId="1B9CDCA3" w:rsidR="0050078B" w:rsidRPr="004D1C5D" w:rsidRDefault="0050078B" w:rsidP="0050078B">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17511.40</w:t>
            </w:r>
          </w:p>
        </w:tc>
      </w:tr>
      <w:tr w:rsidR="0050078B" w:rsidRPr="004D1C5D" w14:paraId="2E36AE4D" w14:textId="477F716D"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394B85" w14:textId="764AE288" w:rsidR="0050078B" w:rsidRPr="004D1C5D" w:rsidRDefault="0050078B" w:rsidP="0050078B">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7A8373F0" w14:textId="2629811A"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17555.21</w:t>
            </w:r>
          </w:p>
        </w:tc>
        <w:tc>
          <w:tcPr>
            <w:tcW w:w="0" w:type="auto"/>
            <w:gridSpan w:val="5"/>
          </w:tcPr>
          <w:p w14:paraId="0AC8B696" w14:textId="24CBA8EE" w:rsidR="0050078B" w:rsidRPr="004D1C5D" w:rsidRDefault="0050078B" w:rsidP="0050078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17652.15</w:t>
            </w:r>
          </w:p>
        </w:tc>
      </w:tr>
      <w:tr w:rsidR="0050078B" w:rsidRPr="004D1C5D" w14:paraId="3ACBE6C9" w14:textId="51115303"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607FB0B" w14:textId="77777777" w:rsidR="0050078B" w:rsidRPr="004D1C5D" w:rsidRDefault="0050078B" w:rsidP="0050078B">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4E45FACE" w14:textId="6B36A7DD" w:rsidR="0050078B" w:rsidRPr="004D1C5D" w:rsidRDefault="0050078B" w:rsidP="0050078B">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24BFD6C7" w14:textId="77777777" w:rsidR="0050078B" w:rsidRDefault="0050078B" w:rsidP="004774C2">
      <w:pPr>
        <w:rPr>
          <w:rFonts w:ascii="Book Antiqua" w:hAnsi="Book Antiqua" w:cs="Times New Roman"/>
          <w:sz w:val="20"/>
          <w:szCs w:val="20"/>
        </w:rPr>
      </w:pPr>
    </w:p>
    <w:p w14:paraId="49C41932" w14:textId="77777777" w:rsidR="008C6EEF" w:rsidRDefault="008C6EEF" w:rsidP="004774C2">
      <w:pPr>
        <w:rPr>
          <w:rFonts w:ascii="Book Antiqua" w:hAnsi="Book Antiqua" w:cs="Times New Roman"/>
          <w:sz w:val="20"/>
          <w:szCs w:val="20"/>
        </w:rPr>
      </w:pPr>
    </w:p>
    <w:p w14:paraId="5157953B" w14:textId="77777777" w:rsidR="008C6EEF" w:rsidRDefault="008C6EEF" w:rsidP="004774C2">
      <w:pPr>
        <w:rPr>
          <w:rFonts w:ascii="Book Antiqua" w:hAnsi="Book Antiqua" w:cs="Times New Roman"/>
          <w:sz w:val="20"/>
          <w:szCs w:val="20"/>
        </w:rPr>
      </w:pPr>
    </w:p>
    <w:p w14:paraId="342318C0" w14:textId="77777777" w:rsidR="008C6EEF" w:rsidRDefault="008C6EEF" w:rsidP="004774C2">
      <w:pPr>
        <w:rPr>
          <w:rFonts w:ascii="Book Antiqua" w:hAnsi="Book Antiqua" w:cs="Times New Roman"/>
          <w:sz w:val="20"/>
          <w:szCs w:val="20"/>
        </w:rPr>
      </w:pPr>
    </w:p>
    <w:p w14:paraId="62D51F0F" w14:textId="77777777" w:rsidR="008C6EEF" w:rsidRDefault="008C6EEF" w:rsidP="004774C2">
      <w:pPr>
        <w:rPr>
          <w:rFonts w:ascii="Book Antiqua" w:hAnsi="Book Antiqua" w:cs="Times New Roman"/>
          <w:sz w:val="20"/>
          <w:szCs w:val="20"/>
        </w:rPr>
      </w:pPr>
    </w:p>
    <w:p w14:paraId="4042EBE4" w14:textId="77777777" w:rsidR="008C6EEF" w:rsidRDefault="008C6EEF" w:rsidP="004774C2">
      <w:pPr>
        <w:rPr>
          <w:rFonts w:ascii="Book Antiqua" w:hAnsi="Book Antiqua" w:cs="Times New Roman"/>
          <w:sz w:val="20"/>
          <w:szCs w:val="20"/>
        </w:rPr>
      </w:pPr>
    </w:p>
    <w:p w14:paraId="25A8D6A2" w14:textId="77777777" w:rsidR="008C6EEF" w:rsidRDefault="008C6EEF" w:rsidP="004774C2">
      <w:pPr>
        <w:rPr>
          <w:rFonts w:ascii="Book Antiqua" w:hAnsi="Book Antiqua" w:cs="Times New Roman"/>
          <w:sz w:val="20"/>
          <w:szCs w:val="20"/>
        </w:rPr>
      </w:pPr>
    </w:p>
    <w:p w14:paraId="58F8403E" w14:textId="77777777" w:rsidR="008C6EEF" w:rsidRDefault="008C6EEF" w:rsidP="004774C2">
      <w:pPr>
        <w:rPr>
          <w:rFonts w:ascii="Book Antiqua" w:hAnsi="Book Antiqua" w:cs="Times New Roman"/>
          <w:sz w:val="20"/>
          <w:szCs w:val="20"/>
        </w:rPr>
      </w:pPr>
    </w:p>
    <w:p w14:paraId="2045D754" w14:textId="77777777" w:rsidR="008C6EEF" w:rsidRDefault="008C6EEF" w:rsidP="004774C2">
      <w:pPr>
        <w:rPr>
          <w:rFonts w:ascii="Book Antiqua" w:hAnsi="Book Antiqua" w:cs="Times New Roman"/>
          <w:sz w:val="20"/>
          <w:szCs w:val="20"/>
        </w:rPr>
      </w:pPr>
    </w:p>
    <w:p w14:paraId="038CD8AA" w14:textId="77777777" w:rsidR="008C6EEF" w:rsidRDefault="008C6EEF" w:rsidP="004774C2">
      <w:pPr>
        <w:rPr>
          <w:rFonts w:ascii="Book Antiqua" w:hAnsi="Book Antiqua" w:cs="Times New Roman"/>
          <w:sz w:val="20"/>
          <w:szCs w:val="20"/>
        </w:rPr>
      </w:pPr>
    </w:p>
    <w:p w14:paraId="1117104E" w14:textId="77777777" w:rsidR="008C6EEF" w:rsidRDefault="008C6EEF" w:rsidP="004774C2">
      <w:pPr>
        <w:rPr>
          <w:rFonts w:ascii="Book Antiqua" w:hAnsi="Book Antiqua" w:cs="Times New Roman"/>
          <w:sz w:val="20"/>
          <w:szCs w:val="20"/>
        </w:rPr>
      </w:pPr>
    </w:p>
    <w:p w14:paraId="76DE7F1D" w14:textId="77777777" w:rsidR="008C6EEF" w:rsidRDefault="008C6EEF" w:rsidP="004774C2">
      <w:pPr>
        <w:rPr>
          <w:rFonts w:ascii="Book Antiqua" w:hAnsi="Book Antiqua" w:cs="Times New Roman"/>
          <w:sz w:val="20"/>
          <w:szCs w:val="20"/>
        </w:rPr>
      </w:pPr>
    </w:p>
    <w:p w14:paraId="5DE3A8DB" w14:textId="77777777" w:rsidR="008C6EEF" w:rsidRDefault="008C6EEF" w:rsidP="004774C2">
      <w:pPr>
        <w:rPr>
          <w:rFonts w:ascii="Book Antiqua" w:hAnsi="Book Antiqua" w:cs="Times New Roman"/>
          <w:sz w:val="20"/>
          <w:szCs w:val="20"/>
        </w:rPr>
      </w:pPr>
    </w:p>
    <w:p w14:paraId="6682AEB7" w14:textId="77777777" w:rsidR="008C6EEF" w:rsidRDefault="008C6EEF" w:rsidP="004774C2">
      <w:pPr>
        <w:rPr>
          <w:rFonts w:ascii="Book Antiqua" w:hAnsi="Book Antiqua" w:cs="Times New Roman"/>
          <w:sz w:val="20"/>
          <w:szCs w:val="20"/>
        </w:rPr>
      </w:pPr>
    </w:p>
    <w:p w14:paraId="3D519167" w14:textId="77777777" w:rsidR="008C6EEF" w:rsidRDefault="008C6EEF" w:rsidP="004774C2">
      <w:pPr>
        <w:rPr>
          <w:rFonts w:ascii="Book Antiqua" w:hAnsi="Book Antiqua" w:cs="Times New Roman"/>
          <w:sz w:val="20"/>
          <w:szCs w:val="20"/>
        </w:rPr>
      </w:pPr>
    </w:p>
    <w:p w14:paraId="32BB5A1E" w14:textId="77777777" w:rsidR="008C6EEF" w:rsidRDefault="008C6EEF" w:rsidP="004774C2">
      <w:pPr>
        <w:rPr>
          <w:rFonts w:ascii="Book Antiqua" w:hAnsi="Book Antiqua" w:cs="Times New Roman"/>
          <w:sz w:val="20"/>
          <w:szCs w:val="20"/>
        </w:rPr>
      </w:pPr>
    </w:p>
    <w:p w14:paraId="4C62F0C0" w14:textId="77777777" w:rsidR="008C6EEF" w:rsidRDefault="008C6EEF" w:rsidP="004774C2">
      <w:pPr>
        <w:rPr>
          <w:rFonts w:ascii="Book Antiqua" w:hAnsi="Book Antiqua" w:cs="Times New Roman"/>
          <w:sz w:val="20"/>
          <w:szCs w:val="20"/>
        </w:rPr>
      </w:pPr>
    </w:p>
    <w:p w14:paraId="3D0256C9" w14:textId="77777777" w:rsidR="008C6EEF" w:rsidRPr="004D1C5D" w:rsidRDefault="008C6EEF" w:rsidP="004774C2">
      <w:pPr>
        <w:rPr>
          <w:rFonts w:ascii="Book Antiqua" w:hAnsi="Book Antiqua" w:cs="Times New Roman"/>
          <w:sz w:val="20"/>
          <w:szCs w:val="20"/>
        </w:rPr>
      </w:pPr>
    </w:p>
    <w:p w14:paraId="12B8C773" w14:textId="583A372A" w:rsidR="008C6EEF" w:rsidRDefault="008C6EEF" w:rsidP="008C6EEF">
      <w:pPr>
        <w:pStyle w:val="Caption"/>
      </w:pPr>
      <w:bookmarkStart w:id="253" w:name="_Toc156204417"/>
      <w:r>
        <w:lastRenderedPageBreak/>
        <w:t xml:space="preserve">Appendix </w:t>
      </w:r>
      <w:r>
        <w:fldChar w:fldCharType="begin"/>
      </w:r>
      <w:r>
        <w:instrText xml:space="preserve"> STYLEREF 2 \s </w:instrText>
      </w:r>
      <w:r>
        <w:fldChar w:fldCharType="separate"/>
      </w:r>
      <w:r>
        <w:rPr>
          <w:noProof/>
        </w:rPr>
        <w:t>6.1</w:t>
      </w:r>
      <w:r>
        <w:fldChar w:fldCharType="end"/>
      </w:r>
      <w:r>
        <w:t>.</w:t>
      </w:r>
      <w:r>
        <w:fldChar w:fldCharType="begin"/>
      </w:r>
      <w:r>
        <w:instrText xml:space="preserve"> SEQ Appendix \* ARABIC \s 2 </w:instrText>
      </w:r>
      <w:r>
        <w:fldChar w:fldCharType="separate"/>
      </w:r>
      <w:r>
        <w:rPr>
          <w:noProof/>
        </w:rPr>
        <w:t>10</w:t>
      </w:r>
      <w:r>
        <w:fldChar w:fldCharType="end"/>
      </w:r>
      <w:r>
        <w:t xml:space="preserve"> Sensitivity Analysis of SOC Codes (RGSC)</w:t>
      </w:r>
      <w:bookmarkEnd w:id="25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4774C2" w:rsidRPr="004D1C5D" w14:paraId="1177E7CC"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69085" w14:textId="77777777" w:rsidR="004774C2" w:rsidRPr="004D1C5D" w:rsidRDefault="004774C2" w:rsidP="0096073F">
            <w:pPr>
              <w:rPr>
                <w:rFonts w:ascii="Book Antiqua" w:hAnsi="Book Antiqua" w:cs="Times New Roman"/>
                <w:sz w:val="20"/>
                <w:szCs w:val="20"/>
              </w:rPr>
            </w:pPr>
          </w:p>
        </w:tc>
        <w:tc>
          <w:tcPr>
            <w:tcW w:w="0" w:type="auto"/>
            <w:gridSpan w:val="5"/>
          </w:tcPr>
          <w:p w14:paraId="389C2279" w14:textId="1F7D609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243146DA" w14:textId="1C3824AB" w:rsidR="004774C2" w:rsidRPr="004D1C5D" w:rsidRDefault="004774C2"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50078B" w:rsidRPr="004D1C5D" w14:paraId="5D14776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8A2211" w14:textId="77777777" w:rsidR="0050078B" w:rsidRPr="004D1C5D" w:rsidRDefault="0050078B" w:rsidP="0096073F">
            <w:pPr>
              <w:rPr>
                <w:rFonts w:ascii="Book Antiqua" w:hAnsi="Book Antiqua" w:cs="Times New Roman"/>
                <w:color w:val="auto"/>
                <w:sz w:val="20"/>
                <w:szCs w:val="20"/>
              </w:rPr>
            </w:pPr>
          </w:p>
        </w:tc>
        <w:tc>
          <w:tcPr>
            <w:tcW w:w="0" w:type="auto"/>
            <w:gridSpan w:val="3"/>
          </w:tcPr>
          <w:p w14:paraId="1E499E99" w14:textId="4BEBD165"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gridSpan w:val="2"/>
          </w:tcPr>
          <w:p w14:paraId="095624C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48CEC8C7" w14:textId="3E8A7664"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RGSC</w:t>
            </w:r>
          </w:p>
        </w:tc>
        <w:tc>
          <w:tcPr>
            <w:tcW w:w="0" w:type="auto"/>
            <w:gridSpan w:val="2"/>
          </w:tcPr>
          <w:p w14:paraId="3FF9613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4774C2" w:rsidRPr="004D1C5D" w14:paraId="77D67FE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35186F"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10F743C0"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78EEE61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7FFE6CFA"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5EA7A4A3"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6063D7C1"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7158FF72"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7E4CADAC"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5EAFAA06"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141AA2D7"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5CE5D2D8" w14:textId="77777777" w:rsidR="0050078B" w:rsidRPr="004D1C5D" w:rsidRDefault="0050078B"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4774C2" w:rsidRPr="004D1C5D" w14:paraId="5AB60AD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F5E682"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698F38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C4387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B7420A"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D4994"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ACAB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43D24F"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1E80A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DDEF6A6"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DA90245"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C8BAE1"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42EBA9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4CB211E"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FC24028"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242A9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8246C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E155E6"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90EBA"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A6DBEC"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B4FCB39"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F33FF0F"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8CCA283"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D83610B" w14:textId="77777777" w:rsidR="0050078B" w:rsidRPr="004D1C5D" w:rsidRDefault="0050078B"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6F2293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8F34B" w14:textId="77777777" w:rsidR="0050078B" w:rsidRPr="004D1C5D" w:rsidRDefault="0050078B"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55A662E"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80EB5B2"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75D5657"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2C617ED"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90D48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357158"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4A08F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460CCC"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565C2A0"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BE87023" w14:textId="77777777" w:rsidR="0050078B" w:rsidRPr="004D1C5D" w:rsidRDefault="0050078B"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39218B6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7EBCF4"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2395F6" w14:textId="636DFB8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-3.60</w:t>
            </w:r>
          </w:p>
        </w:tc>
        <w:tc>
          <w:tcPr>
            <w:tcW w:w="0" w:type="auto"/>
          </w:tcPr>
          <w:p w14:paraId="013CD6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15FD1DE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A70EC01" w14:textId="345617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-0.39</w:t>
            </w:r>
          </w:p>
        </w:tc>
        <w:tc>
          <w:tcPr>
            <w:tcW w:w="0" w:type="auto"/>
          </w:tcPr>
          <w:p w14:paraId="491AB37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206407A2" w14:textId="39FC78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-3.62</w:t>
            </w:r>
          </w:p>
        </w:tc>
        <w:tc>
          <w:tcPr>
            <w:tcW w:w="0" w:type="auto"/>
            <w:vAlign w:val="bottom"/>
          </w:tcPr>
          <w:p w14:paraId="3885856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755B9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0BA9B7" w14:textId="5169C2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-0.39</w:t>
            </w:r>
          </w:p>
        </w:tc>
        <w:tc>
          <w:tcPr>
            <w:tcW w:w="0" w:type="auto"/>
            <w:vAlign w:val="bottom"/>
          </w:tcPr>
          <w:p w14:paraId="187AC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2F674D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2A7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382AE0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75A64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D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1B9B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2869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5671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04968C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B44F3D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4BEB6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E93B0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16EC74F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3EE588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19C6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208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BA95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02F2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7174CC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3E9DE4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E018ED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CD23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800A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623CF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68B019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50E91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230B4019" w14:textId="772AA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tcPr>
          <w:p w14:paraId="01A6B4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0" w:type="auto"/>
          </w:tcPr>
          <w:p w14:paraId="736D65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6EEE71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-0.17</w:t>
            </w:r>
          </w:p>
        </w:tc>
        <w:tc>
          <w:tcPr>
            <w:tcW w:w="0" w:type="auto"/>
          </w:tcPr>
          <w:p w14:paraId="562441A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47F8B8B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-0.41</w:t>
            </w:r>
          </w:p>
        </w:tc>
        <w:tc>
          <w:tcPr>
            <w:tcW w:w="0" w:type="auto"/>
            <w:vAlign w:val="bottom"/>
          </w:tcPr>
          <w:p w14:paraId="2BD3B5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tcPr>
          <w:p w14:paraId="73F33BF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550442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03545D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EDECF2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DCA1DA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DDFBD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801A5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C7E50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E4CA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835861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86614C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F3893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88FBF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DAE4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D3A14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CAEB49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BEB58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334707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6F6FB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E28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455F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E63C87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50EF3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99871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849A2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BDA35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4BB6B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770781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532B2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2AA206D" w14:textId="22595E1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0.71</w:t>
            </w:r>
          </w:p>
        </w:tc>
        <w:tc>
          <w:tcPr>
            <w:tcW w:w="0" w:type="auto"/>
          </w:tcPr>
          <w:p w14:paraId="53AAB91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78C33E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38AFEF6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0" w:type="auto"/>
          </w:tcPr>
          <w:p w14:paraId="507FE4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574019B" w14:textId="494E119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5E6E8BD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51F6E27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759B2CA" w14:textId="31809CD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vAlign w:val="bottom"/>
          </w:tcPr>
          <w:p w14:paraId="172CA98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005970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BBA7E1" w14:textId="19CCD7B4"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5A242BF1" w14:textId="665B820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B6A826" w14:textId="35F72BE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5D8D59" w14:textId="2BCEC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A047D79" w14:textId="1B08631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94E8B9C" w14:textId="07B08C7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54EB4CA" w14:textId="103621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77A9069" w14:textId="2B26F2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402DC9E" w14:textId="6BA4C50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CD67663" w14:textId="7BFE73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887767" w14:textId="22F069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5634775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E62F57A" w14:textId="702EDD7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5700FC0" w14:textId="0C32EE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-0.97</w:t>
            </w:r>
          </w:p>
        </w:tc>
        <w:tc>
          <w:tcPr>
            <w:tcW w:w="0" w:type="auto"/>
            <w:vAlign w:val="bottom"/>
          </w:tcPr>
          <w:p w14:paraId="67192F0F" w14:textId="38B752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4C2F4B75" w14:textId="0CA087A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6EAEC1" w14:textId="183E66F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A33077E" w14:textId="1DA09D0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2B33D66" w14:textId="01A60FD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vAlign w:val="bottom"/>
          </w:tcPr>
          <w:p w14:paraId="3147369E" w14:textId="4D15189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(0.26)</w:t>
            </w:r>
          </w:p>
        </w:tc>
        <w:tc>
          <w:tcPr>
            <w:tcW w:w="0" w:type="auto"/>
          </w:tcPr>
          <w:p w14:paraId="140706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C94D2BA" w14:textId="66EB159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24651DC9" w14:textId="1B0501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7F2E1F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438B3" w14:textId="50F38E27"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99005EB" w14:textId="414F3E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153FC883" w14:textId="181914D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FC0F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2F126C6" w14:textId="15412A6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869611B" w14:textId="0004E1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DBF2738" w14:textId="56545F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9506416" w14:textId="7DDCF38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C1C8A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DFBB535" w14:textId="20771BB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C63B3BB" w14:textId="14702D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B751C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D413E2" w14:textId="2AA1478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20B7355" w14:textId="001447B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C54607D" w14:textId="7829305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4C0688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31B84860" w14:textId="4F8C52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5BD4792" w14:textId="3FFA00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6F6476" w14:textId="668867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0.57</w:t>
            </w:r>
          </w:p>
        </w:tc>
        <w:tc>
          <w:tcPr>
            <w:tcW w:w="0" w:type="auto"/>
            <w:vAlign w:val="bottom"/>
          </w:tcPr>
          <w:p w14:paraId="516DD417" w14:textId="02109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7D6E4C4B" w14:textId="4B34F5C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1E690" w14:textId="2FEC4FD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A6EBF8" w14:textId="029BAED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1CAB14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C8FA1D" w14:textId="0843072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052FF491" w14:textId="6F69471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0.70</w:t>
            </w:r>
          </w:p>
        </w:tc>
        <w:tc>
          <w:tcPr>
            <w:tcW w:w="0" w:type="auto"/>
            <w:vAlign w:val="bottom"/>
          </w:tcPr>
          <w:p w14:paraId="1BC623D6" w14:textId="058F39A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tcPr>
          <w:p w14:paraId="1B599552" w14:textId="301FF05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6C236B1" w14:textId="30A9871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73B8FE36" w14:textId="6B4D21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AFD5CA0" w14:textId="3315A1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vAlign w:val="bottom"/>
          </w:tcPr>
          <w:p w14:paraId="04D7151C" w14:textId="39AB530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1.29</w:t>
            </w:r>
          </w:p>
        </w:tc>
        <w:tc>
          <w:tcPr>
            <w:tcW w:w="0" w:type="auto"/>
          </w:tcPr>
          <w:p w14:paraId="4A518260" w14:textId="6D74B46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4038759" w14:textId="3CAFFA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066C3F72" w14:textId="2EECED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CB9AC8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001230" w14:textId="0E77151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15C69F06" w14:textId="5C96D5E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7FCF5CA7" w14:textId="14AD4FA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(0.13)</w:t>
            </w:r>
          </w:p>
        </w:tc>
        <w:tc>
          <w:tcPr>
            <w:tcW w:w="0" w:type="auto"/>
          </w:tcPr>
          <w:p w14:paraId="51226AB4" w14:textId="4EB5A8F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06454EE" w14:textId="19F155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141B0AA0" w14:textId="643C34F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C735FA2" w14:textId="7DF0680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1.02</w:t>
            </w:r>
          </w:p>
        </w:tc>
        <w:tc>
          <w:tcPr>
            <w:tcW w:w="0" w:type="auto"/>
            <w:vAlign w:val="bottom"/>
          </w:tcPr>
          <w:p w14:paraId="2128BCF2" w14:textId="4130B4F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32E54364" w14:textId="2091F2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572501" w14:textId="01BC3A4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0.06</w:t>
            </w:r>
          </w:p>
        </w:tc>
        <w:tc>
          <w:tcPr>
            <w:tcW w:w="0" w:type="auto"/>
            <w:vAlign w:val="bottom"/>
          </w:tcPr>
          <w:p w14:paraId="4A334A64" w14:textId="37A12D4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346129B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92685" w14:textId="0971526D"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7CB79135" w14:textId="566734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1.14</w:t>
            </w:r>
          </w:p>
        </w:tc>
        <w:tc>
          <w:tcPr>
            <w:tcW w:w="0" w:type="auto"/>
            <w:vAlign w:val="bottom"/>
          </w:tcPr>
          <w:p w14:paraId="294A96BE" w14:textId="0BC9F98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2D85AD7F" w14:textId="055DABB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C5DBCFF" w14:textId="6CB65DA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33287700" w14:textId="54E1AB7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26A1849" w14:textId="58FCDDB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1.18</w:t>
            </w:r>
          </w:p>
        </w:tc>
        <w:tc>
          <w:tcPr>
            <w:tcW w:w="0" w:type="auto"/>
            <w:vAlign w:val="bottom"/>
          </w:tcPr>
          <w:p w14:paraId="2B3287D4" w14:textId="4B52E95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4C91ABA7" w14:textId="33403B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730521" w14:textId="3E3ABD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56988633" w14:textId="7048758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0A0D083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14C50"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8494400" w14:textId="0862742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1.17</w:t>
            </w:r>
          </w:p>
        </w:tc>
        <w:tc>
          <w:tcPr>
            <w:tcW w:w="0" w:type="auto"/>
            <w:vAlign w:val="bottom"/>
          </w:tcPr>
          <w:p w14:paraId="6DC278EB" w14:textId="56611A9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0" w:type="auto"/>
          </w:tcPr>
          <w:p w14:paraId="58A5D3D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CBCE4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9EA2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1BBFD2E" w14:textId="26EC05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0.66</w:t>
            </w:r>
          </w:p>
        </w:tc>
        <w:tc>
          <w:tcPr>
            <w:tcW w:w="0" w:type="auto"/>
            <w:vAlign w:val="bottom"/>
          </w:tcPr>
          <w:p w14:paraId="33EC9E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1788CD8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764226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2D7C0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67F019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01DEBB" w14:textId="77777777" w:rsidR="004774C2" w:rsidRPr="004D1C5D" w:rsidRDefault="004774C2" w:rsidP="004774C2">
            <w:pPr>
              <w:rPr>
                <w:rFonts w:ascii="Book Antiqua" w:hAnsi="Book Antiqua" w:cs="Times New Roman"/>
                <w:color w:val="auto"/>
                <w:sz w:val="20"/>
                <w:szCs w:val="20"/>
              </w:rPr>
            </w:pPr>
          </w:p>
        </w:tc>
        <w:tc>
          <w:tcPr>
            <w:tcW w:w="0" w:type="auto"/>
          </w:tcPr>
          <w:p w14:paraId="2FCA8C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872037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8FC55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7979E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4689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05AF4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42185D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19580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53289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47E7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1C2041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16C4C5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Non-Traditional Education</w:t>
            </w:r>
          </w:p>
        </w:tc>
        <w:tc>
          <w:tcPr>
            <w:tcW w:w="0" w:type="auto"/>
          </w:tcPr>
          <w:p w14:paraId="12B909E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FBCF4F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F0FC8E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C3A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843E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36D79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9CFD1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4B54B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A2289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094C5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AE25DA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249EF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16F2EF5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0D532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DEE93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4A604B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010191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49FE9D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5DBA0F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5BA3F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2AA36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CC479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81F9A6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92F400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4B767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B1D37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AF5FDA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A10784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E35E1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19D5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11F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94C2BD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3AABC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DCAE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031323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742257"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55615CF" w14:textId="128BE9D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-1.71</w:t>
            </w:r>
          </w:p>
        </w:tc>
        <w:tc>
          <w:tcPr>
            <w:tcW w:w="0" w:type="auto"/>
          </w:tcPr>
          <w:p w14:paraId="128F748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475253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21C390" w14:textId="4156740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tcPr>
          <w:p w14:paraId="53584C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7E4E08" w14:textId="49F157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-1.73</w:t>
            </w:r>
          </w:p>
        </w:tc>
        <w:tc>
          <w:tcPr>
            <w:tcW w:w="0" w:type="auto"/>
            <w:vAlign w:val="bottom"/>
          </w:tcPr>
          <w:p w14:paraId="718496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069511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CABE2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FED5D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4D4D02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61123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903DF4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9A96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93D8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7E9266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672CF1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D7FED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FBB351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EF6C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B221B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677967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A8465D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3A3AC" w14:textId="77777777" w:rsidR="004774C2" w:rsidRPr="004D1C5D" w:rsidRDefault="004774C2" w:rsidP="004774C2">
            <w:pPr>
              <w:rPr>
                <w:rFonts w:ascii="Book Antiqua" w:eastAsia="Times New Roman"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74EAB60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B5716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6FD3CB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C0FEE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A2AAA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1D340A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06539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3E7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1B66C9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E71458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122DD4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3E33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6B7177D8" w14:textId="35DC8E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-0.84</w:t>
            </w:r>
          </w:p>
        </w:tc>
        <w:tc>
          <w:tcPr>
            <w:tcW w:w="0" w:type="auto"/>
          </w:tcPr>
          <w:p w14:paraId="7B0F8DD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1EC101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D69B62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-0.07</w:t>
            </w:r>
          </w:p>
        </w:tc>
        <w:tc>
          <w:tcPr>
            <w:tcW w:w="0" w:type="auto"/>
          </w:tcPr>
          <w:p w14:paraId="0B7D65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64B2C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395F659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1BC94BE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47225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-0.07</w:t>
            </w:r>
          </w:p>
        </w:tc>
        <w:tc>
          <w:tcPr>
            <w:tcW w:w="0" w:type="auto"/>
            <w:vAlign w:val="bottom"/>
          </w:tcPr>
          <w:p w14:paraId="7A1E229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161DC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F59D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5376426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DD62B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A20303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E76B7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C120C1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65DA9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7FBA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82A824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1D5A7E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9814C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07CD84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2521C0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730A68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715116E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E9C6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70600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20FCB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78B718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B8E8C8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6B2CE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AF60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727E4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FB08E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1F94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Do not Own Home</w:t>
            </w:r>
          </w:p>
        </w:tc>
        <w:tc>
          <w:tcPr>
            <w:tcW w:w="0" w:type="auto"/>
            <w:vAlign w:val="bottom"/>
          </w:tcPr>
          <w:p w14:paraId="4545F330" w14:textId="5A3C5B0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278F47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tcPr>
          <w:p w14:paraId="3EC1D1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C91A8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-0.04</w:t>
            </w:r>
          </w:p>
        </w:tc>
        <w:tc>
          <w:tcPr>
            <w:tcW w:w="0" w:type="auto"/>
          </w:tcPr>
          <w:p w14:paraId="6B0A729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0ADB4402" w14:textId="525408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tcPr>
          <w:p w14:paraId="18CCAD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7F388B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3749AE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C70F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2E8BA9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3456EE6" w14:textId="3FE0EEA4"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19BC248E" w14:textId="00CC04D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1D31B80" w14:textId="33DB580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7AD2EC0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08B55296" w14:textId="42939C2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F2E0528" w14:textId="27033EF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388A002" w14:textId="12B78F5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6F2359" w14:textId="00F6AF8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ABF72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6D34991B" w14:textId="796A60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5E2A536" w14:textId="455C1A5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1C0F55D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AB4D51" w14:textId="13078636"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1</w:t>
            </w:r>
          </w:p>
        </w:tc>
        <w:tc>
          <w:tcPr>
            <w:tcW w:w="0" w:type="auto"/>
            <w:vAlign w:val="bottom"/>
          </w:tcPr>
          <w:p w14:paraId="64C1DE83" w14:textId="5760069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c>
          <w:tcPr>
            <w:tcW w:w="0" w:type="auto"/>
            <w:vAlign w:val="bottom"/>
          </w:tcPr>
          <w:p w14:paraId="7C82295E" w14:textId="31B16CF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vAlign w:val="bottom"/>
          </w:tcPr>
          <w:p w14:paraId="2879FCED" w14:textId="61B6E97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AE8DAA6" w14:textId="32714C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219083F" w14:textId="0BD74AC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155E08C5" w14:textId="438F2E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538323AB" w14:textId="36438F3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68FC272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C768FFB" w14:textId="4C3E80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B7E6C58" w14:textId="3E3CCC6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B6FBD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35D0C33" w14:textId="22B489BB"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2</w:t>
            </w:r>
          </w:p>
        </w:tc>
        <w:tc>
          <w:tcPr>
            <w:tcW w:w="0" w:type="auto"/>
          </w:tcPr>
          <w:p w14:paraId="73A9B400" w14:textId="6176115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506B5C09" w14:textId="0983C37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B69E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5F7475D" w14:textId="1EEF9BE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A797E4C" w14:textId="693CD2A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1EEF656" w14:textId="5D6ADD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76D1B15" w14:textId="67C399C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B4C64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528515E" w14:textId="55F07DA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6C62B15" w14:textId="061064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8F6BFA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D1DACB" w14:textId="6F9BFFA5"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3NM</w:t>
            </w:r>
          </w:p>
        </w:tc>
        <w:tc>
          <w:tcPr>
            <w:tcW w:w="0" w:type="auto"/>
            <w:vAlign w:val="bottom"/>
          </w:tcPr>
          <w:p w14:paraId="69C3430F" w14:textId="70C386F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02F081D3" w14:textId="7A6DA6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5FB13A4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2D162365" w14:textId="650CE1E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558A37F" w14:textId="3A42C84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48515C0" w14:textId="1ED2BAA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vAlign w:val="bottom"/>
          </w:tcPr>
          <w:p w14:paraId="30A0660E" w14:textId="6B0B42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477F1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896FA2" w14:textId="5BC82E8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B8C85D3" w14:textId="2E9A58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98CA0F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242963" w14:textId="6A1B28BD"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4M</w:t>
            </w:r>
          </w:p>
        </w:tc>
        <w:tc>
          <w:tcPr>
            <w:tcW w:w="0" w:type="auto"/>
            <w:vAlign w:val="bottom"/>
          </w:tcPr>
          <w:p w14:paraId="2F549721" w14:textId="1BB2610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5B36907F" w14:textId="4DCC45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57524B3A" w14:textId="75473A4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B1CC9EA" w14:textId="5FE877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A7AC150" w14:textId="792FFD4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25719D2" w14:textId="6CB76F4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62863526" w14:textId="1CAC5F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51B1E4E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30A814B7" w14:textId="15727C2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B2F884C" w14:textId="49C4EF1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034D69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DDD55" w14:textId="4ACA94E9"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4</w:t>
            </w:r>
          </w:p>
        </w:tc>
        <w:tc>
          <w:tcPr>
            <w:tcW w:w="0" w:type="auto"/>
            <w:vAlign w:val="bottom"/>
          </w:tcPr>
          <w:p w14:paraId="0CB10D81" w14:textId="66DE28C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vAlign w:val="bottom"/>
          </w:tcPr>
          <w:p w14:paraId="7F5FB8A5" w14:textId="176EB43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163B874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4C19A05" w14:textId="5AFE20D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123E6286" w14:textId="0EF748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E5664B3" w14:textId="7272FB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36225CE" w14:textId="3FEED64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7751368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1A70D48" w14:textId="32D8428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00B5240E" w14:textId="17AE5DD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41D2A73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1760C81" w14:textId="48AFBA07" w:rsidR="004774C2" w:rsidRPr="004D1C5D" w:rsidRDefault="004774C2" w:rsidP="004774C2">
            <w:pPr>
              <w:rPr>
                <w:rFonts w:ascii="Book Antiqua" w:hAnsi="Book Antiqua" w:cs="Times New Roman"/>
                <w:i/>
                <w:iCs/>
                <w:sz w:val="20"/>
                <w:szCs w:val="20"/>
              </w:rPr>
            </w:pPr>
            <w:r w:rsidRPr="004D1C5D">
              <w:rPr>
                <w:rFonts w:ascii="Book Antiqua" w:hAnsi="Book Antiqua" w:cs="Times New Roman"/>
                <w:i/>
                <w:iCs/>
                <w:sz w:val="20"/>
                <w:szCs w:val="20"/>
              </w:rPr>
              <w:t>5</w:t>
            </w:r>
          </w:p>
        </w:tc>
        <w:tc>
          <w:tcPr>
            <w:tcW w:w="0" w:type="auto"/>
            <w:vAlign w:val="bottom"/>
          </w:tcPr>
          <w:p w14:paraId="28CA4F70" w14:textId="2BD876B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c>
          <w:tcPr>
            <w:tcW w:w="0" w:type="auto"/>
            <w:vAlign w:val="bottom"/>
          </w:tcPr>
          <w:p w14:paraId="7456335C" w14:textId="2865DAA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9FD34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1C7FCE9" w14:textId="788CD42B"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03E70EE" w14:textId="31E785F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67F1EB9" w14:textId="725E15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25CA64E4" w14:textId="09852E2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vAlign w:val="bottom"/>
          </w:tcPr>
          <w:p w14:paraId="608D55D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9222EB6" w14:textId="4D42B1A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1F66B24B" w14:textId="352C06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7C3198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4B38F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0" w:type="auto"/>
            <w:vAlign w:val="bottom"/>
          </w:tcPr>
          <w:p w14:paraId="51D5ADE7" w14:textId="2BB56B4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0D7D6404" w14:textId="37DCC01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0" w:type="auto"/>
          </w:tcPr>
          <w:p w14:paraId="1E72B2EA" w14:textId="2AC2267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467D1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839E3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FD980E9" w14:textId="0B7B999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vAlign w:val="bottom"/>
          </w:tcPr>
          <w:p w14:paraId="36335B90" w14:textId="4B3142B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vAlign w:val="bottom"/>
          </w:tcPr>
          <w:p w14:paraId="6B4C72E2" w14:textId="3BD8371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EE044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2F08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7E3588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B734BF" w14:textId="77777777" w:rsidR="004774C2" w:rsidRPr="004D1C5D" w:rsidRDefault="004774C2" w:rsidP="004774C2">
            <w:pPr>
              <w:rPr>
                <w:rFonts w:ascii="Book Antiqua" w:hAnsi="Book Antiqua" w:cs="Times New Roman"/>
                <w:i/>
                <w:iCs/>
                <w:color w:val="auto"/>
                <w:sz w:val="20"/>
                <w:szCs w:val="20"/>
              </w:rPr>
            </w:pPr>
          </w:p>
        </w:tc>
        <w:tc>
          <w:tcPr>
            <w:tcW w:w="0" w:type="auto"/>
          </w:tcPr>
          <w:p w14:paraId="096F62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1043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F90A6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8116A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F3798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E895B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FC44C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8C8B3F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AD9CE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D68C8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3794BFB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C8754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104737A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72DB6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FAC76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49AA3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313EA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27817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9EEBF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7CFBA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739450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B1B0B7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7680E1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8B61E9" w14:textId="77777777" w:rsidR="004774C2" w:rsidRPr="004D1C5D" w:rsidRDefault="004774C2" w:rsidP="004774C2">
            <w:pPr>
              <w:rPr>
                <w:rFonts w:ascii="Book Antiqua" w:hAnsi="Book Antiqua" w:cs="Times New Roman"/>
                <w:i/>
                <w:iCs/>
                <w:color w:val="auto"/>
                <w:sz w:val="20"/>
                <w:szCs w:val="20"/>
              </w:rPr>
            </w:pPr>
          </w:p>
        </w:tc>
        <w:tc>
          <w:tcPr>
            <w:tcW w:w="0" w:type="auto"/>
          </w:tcPr>
          <w:p w14:paraId="5E381BB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98BD6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4AF08F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9F7C9F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0CDC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2699DE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8DA57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4B05F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8307F9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9B99C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B236D6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04551"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45A015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66EBD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7213A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F6906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B2EEB1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1FD53D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E85C5A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CFB94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A81572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F9404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18AAA0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282C0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52E0A2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48F6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2949C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EFF933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E47A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CF490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3255E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4168B7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FF1E4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DB7F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7576043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25FF7"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5B88682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B0FE5A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BE9F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8BAD2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23ADC2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71CF9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DA4E6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A1C609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B359E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8CB7D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148107B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B8D23B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009F62F9" w14:textId="51186CD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-3.25</w:t>
            </w:r>
          </w:p>
        </w:tc>
        <w:tc>
          <w:tcPr>
            <w:tcW w:w="0" w:type="auto"/>
          </w:tcPr>
          <w:p w14:paraId="7DA48E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09E57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6FB5E81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-0.17</w:t>
            </w:r>
          </w:p>
        </w:tc>
        <w:tc>
          <w:tcPr>
            <w:tcW w:w="0" w:type="auto"/>
          </w:tcPr>
          <w:p w14:paraId="30969C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1CFD6BDB" w14:textId="288165A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-3.27</w:t>
            </w:r>
          </w:p>
        </w:tc>
        <w:tc>
          <w:tcPr>
            <w:tcW w:w="0" w:type="auto"/>
            <w:vAlign w:val="bottom"/>
          </w:tcPr>
          <w:p w14:paraId="411F76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6F07FF8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0E2406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vAlign w:val="bottom"/>
          </w:tcPr>
          <w:p w14:paraId="22CC590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0528B6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11AF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028A82A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C34D7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7F6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9DB3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BFFD2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034504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01F7BD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E380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5F7C2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E034B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7D2089A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BA8FC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3529FF2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72EA12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E87C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BEA06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C02C2A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0F242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8E3A8C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0CF92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62F0E7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649ED4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580E0D3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E4CE5"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tcPr>
          <w:p w14:paraId="2AE8DD1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1.52</w:t>
            </w:r>
          </w:p>
        </w:tc>
        <w:tc>
          <w:tcPr>
            <w:tcW w:w="0" w:type="auto"/>
          </w:tcPr>
          <w:p w14:paraId="4275698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(0.09)</w:t>
            </w:r>
          </w:p>
        </w:tc>
        <w:tc>
          <w:tcPr>
            <w:tcW w:w="0" w:type="auto"/>
          </w:tcPr>
          <w:p w14:paraId="2D5F560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D737A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tcPr>
          <w:p w14:paraId="122A5AB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7DE6EDE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1.51</w:t>
            </w:r>
          </w:p>
        </w:tc>
        <w:tc>
          <w:tcPr>
            <w:tcW w:w="0" w:type="auto"/>
            <w:vAlign w:val="bottom"/>
          </w:tcPr>
          <w:p w14:paraId="1F41A5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(0.09)</w:t>
            </w:r>
          </w:p>
        </w:tc>
        <w:tc>
          <w:tcPr>
            <w:tcW w:w="0" w:type="auto"/>
          </w:tcPr>
          <w:p w14:paraId="3474908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6D978E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vAlign w:val="bottom"/>
          </w:tcPr>
          <w:p w14:paraId="0FFF813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579F4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E1D4A06"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4ADA29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446A7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FB4C2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4A6CF5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E6C52B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CAEB6E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5AAEC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3129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E22E3B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B876D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40D4D5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C5D6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6988EA7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4990A6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E315D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6CF501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A3FB78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96F981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92AAE7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5737AE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A3E8C7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C9F92E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0E2FCE0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14769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6C16C81C" w14:textId="5D6D608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0.40</w:t>
            </w:r>
          </w:p>
        </w:tc>
        <w:tc>
          <w:tcPr>
            <w:tcW w:w="0" w:type="auto"/>
            <w:vAlign w:val="bottom"/>
          </w:tcPr>
          <w:p w14:paraId="4107D607" w14:textId="1657C72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0" w:type="auto"/>
          </w:tcPr>
          <w:p w14:paraId="64AAAE1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E6C47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6A0BBD9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vAlign w:val="bottom"/>
          </w:tcPr>
          <w:p w14:paraId="5F75BBE0" w14:textId="4D4FAE0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0.47</w:t>
            </w:r>
          </w:p>
        </w:tc>
        <w:tc>
          <w:tcPr>
            <w:tcW w:w="0" w:type="auto"/>
            <w:vAlign w:val="bottom"/>
          </w:tcPr>
          <w:p w14:paraId="42B565A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(0.08)</w:t>
            </w:r>
          </w:p>
        </w:tc>
        <w:tc>
          <w:tcPr>
            <w:tcW w:w="0" w:type="auto"/>
          </w:tcPr>
          <w:p w14:paraId="440A8DD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F146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A23E5B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3135B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0DA9B" w14:textId="6A75D41C"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RGSC</w:t>
            </w:r>
          </w:p>
        </w:tc>
        <w:tc>
          <w:tcPr>
            <w:tcW w:w="0" w:type="auto"/>
            <w:vAlign w:val="bottom"/>
          </w:tcPr>
          <w:p w14:paraId="4ACF5F40" w14:textId="18BA8FC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085E628" w14:textId="54B401E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B4014" w14:textId="6C13F53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5363E45" w14:textId="295990C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CFFB269" w14:textId="5811438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86C3BB6" w14:textId="106D9C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B3B9F98" w14:textId="6E460D0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96641F7" w14:textId="1071869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42FD7FF7" w14:textId="584955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222FB67" w14:textId="152C1C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4850C66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E031B23" w14:textId="2D35165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34D8A4" w14:textId="482AA55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c>
          <w:tcPr>
            <w:tcW w:w="0" w:type="auto"/>
            <w:vAlign w:val="bottom"/>
          </w:tcPr>
          <w:p w14:paraId="1E67FDFF" w14:textId="7B221E2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(0.23)</w:t>
            </w:r>
          </w:p>
        </w:tc>
        <w:tc>
          <w:tcPr>
            <w:tcW w:w="0" w:type="auto"/>
          </w:tcPr>
          <w:p w14:paraId="1687E134" w14:textId="145F5B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75D738E4" w14:textId="6190689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CAE7B16" w14:textId="2E9BCD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2CB4E95D" w14:textId="146C50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vAlign w:val="bottom"/>
          </w:tcPr>
          <w:p w14:paraId="33695D9E" w14:textId="157128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C393F2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6B38A351" w14:textId="68846E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6DE46D8" w14:textId="704E000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774C2" w:rsidRPr="004D1C5D" w14:paraId="5DBC8B2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73F18" w14:textId="68A73ECE"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59C5CFA" w14:textId="1EE68C9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7AA7B3D1" w14:textId="0DAD827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EAA405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472A378" w14:textId="547396E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F5FAFA" w14:textId="7170FD2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AA0E20" w14:textId="16AD78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DECE280" w14:textId="17EEAF7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3BA328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9311957" w14:textId="3ACD7C5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BA61690" w14:textId="7827B3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2ECA1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533F060" w14:textId="732142F1"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54996119" w14:textId="01938F3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vAlign w:val="bottom"/>
          </w:tcPr>
          <w:p w14:paraId="1B2EEE33" w14:textId="76909B1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(0.15)</w:t>
            </w:r>
          </w:p>
        </w:tc>
        <w:tc>
          <w:tcPr>
            <w:tcW w:w="0" w:type="auto"/>
          </w:tcPr>
          <w:p w14:paraId="7274E68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09BBC3C0" w14:textId="6A75C5F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3514AFC" w14:textId="04D4D0B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0B65BCB" w14:textId="099E58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0.44</w:t>
            </w:r>
          </w:p>
        </w:tc>
        <w:tc>
          <w:tcPr>
            <w:tcW w:w="0" w:type="auto"/>
            <w:vAlign w:val="bottom"/>
          </w:tcPr>
          <w:p w14:paraId="4EEC6811" w14:textId="177D5A9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c>
          <w:tcPr>
            <w:tcW w:w="0" w:type="auto"/>
          </w:tcPr>
          <w:p w14:paraId="5E61458A" w14:textId="6D834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4B5B884" w14:textId="71C6F14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5A7483AE" w14:textId="3D3CC9C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5CEFBD9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6A5D5" w14:textId="5E121D2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33448F55" w14:textId="4420BE9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0.78</w:t>
            </w:r>
          </w:p>
        </w:tc>
        <w:tc>
          <w:tcPr>
            <w:tcW w:w="0" w:type="auto"/>
            <w:vAlign w:val="bottom"/>
          </w:tcPr>
          <w:p w14:paraId="683B7722" w14:textId="42B83D2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(0.11)</w:t>
            </w:r>
          </w:p>
        </w:tc>
        <w:tc>
          <w:tcPr>
            <w:tcW w:w="0" w:type="auto"/>
          </w:tcPr>
          <w:p w14:paraId="4C564997" w14:textId="39F0992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551F176" w14:textId="457DB0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53A8F9E8" w14:textId="3EB24DB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14882269" w14:textId="7B4996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vAlign w:val="bottom"/>
          </w:tcPr>
          <w:p w14:paraId="459CC38D" w14:textId="4F17820D"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2A06D4E9" w14:textId="148170C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322BC91" w14:textId="7A2C6525"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46A90348" w14:textId="1CF6449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7359DE7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44A35C7" w14:textId="77F50F8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DFE1C43" w14:textId="7647F68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0.83</w:t>
            </w:r>
          </w:p>
        </w:tc>
        <w:tc>
          <w:tcPr>
            <w:tcW w:w="0" w:type="auto"/>
            <w:vAlign w:val="bottom"/>
          </w:tcPr>
          <w:p w14:paraId="788F11AD" w14:textId="5BD196E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3A603CC" w14:textId="527C229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2EC7CF5" w14:textId="2757BBD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582804C" w14:textId="11C3FFF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6A80AD69" w14:textId="38B5204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6589921F" w14:textId="5EDA27D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9B7AE90" w14:textId="55A3F46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6B0BB74" w14:textId="1C50EC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51435A0" w14:textId="0826612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1B6902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B9576C" w14:textId="0F62586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65BA75F" w14:textId="606715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530B8E2" w14:textId="0CCBC34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(0.19)</w:t>
            </w:r>
          </w:p>
        </w:tc>
        <w:tc>
          <w:tcPr>
            <w:tcW w:w="0" w:type="auto"/>
          </w:tcPr>
          <w:p w14:paraId="693199FB" w14:textId="128BE91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EED10F8" w14:textId="2D576B9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57B0CB51" w14:textId="5F0E591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474B85F" w14:textId="45EEEB2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0.76</w:t>
            </w:r>
          </w:p>
        </w:tc>
        <w:tc>
          <w:tcPr>
            <w:tcW w:w="0" w:type="auto"/>
            <w:vAlign w:val="bottom"/>
          </w:tcPr>
          <w:p w14:paraId="7CD1D519" w14:textId="7E5778D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(0.21)</w:t>
            </w:r>
          </w:p>
        </w:tc>
        <w:tc>
          <w:tcPr>
            <w:tcW w:w="0" w:type="auto"/>
          </w:tcPr>
          <w:p w14:paraId="18E90FF4" w14:textId="137C209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015BE76" w14:textId="6D96D6B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D387EE6" w14:textId="749B203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r>
      <w:tr w:rsidR="004774C2" w:rsidRPr="004D1C5D" w14:paraId="23A38EE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8AF3F0C"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612B075" w14:textId="46DDC82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-0.56</w:t>
            </w:r>
          </w:p>
        </w:tc>
        <w:tc>
          <w:tcPr>
            <w:tcW w:w="0" w:type="auto"/>
            <w:vAlign w:val="bottom"/>
          </w:tcPr>
          <w:p w14:paraId="46087782" w14:textId="4AE975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tcPr>
          <w:p w14:paraId="4DDD8B9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47403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55565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82E87C4" w14:textId="52EADF5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-0.84</w:t>
            </w:r>
          </w:p>
        </w:tc>
        <w:tc>
          <w:tcPr>
            <w:tcW w:w="0" w:type="auto"/>
            <w:vAlign w:val="bottom"/>
          </w:tcPr>
          <w:p w14:paraId="6C1B496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(0.17)</w:t>
            </w:r>
          </w:p>
        </w:tc>
        <w:tc>
          <w:tcPr>
            <w:tcW w:w="0" w:type="auto"/>
          </w:tcPr>
          <w:p w14:paraId="6DDD225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577BE0C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66B763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3D895E6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DE2BF" w14:textId="77777777" w:rsidR="004774C2" w:rsidRPr="004D1C5D" w:rsidRDefault="004774C2" w:rsidP="004774C2">
            <w:pPr>
              <w:rPr>
                <w:rFonts w:ascii="Book Antiqua" w:hAnsi="Book Antiqua" w:cs="Times New Roman"/>
                <w:i/>
                <w:iCs/>
                <w:color w:val="auto"/>
                <w:sz w:val="20"/>
                <w:szCs w:val="20"/>
              </w:rPr>
            </w:pPr>
          </w:p>
        </w:tc>
        <w:tc>
          <w:tcPr>
            <w:tcW w:w="0" w:type="auto"/>
          </w:tcPr>
          <w:p w14:paraId="2DE0A7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E8226F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1D3C0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693B24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B2B254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1433E8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BC2EA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FB4D7E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CBF1C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606CA3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B6AD3DB"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9F8546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0" w:type="auto"/>
          </w:tcPr>
          <w:p w14:paraId="26CA3D2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99875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7EA03F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A657F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389A50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28BDE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D14AA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A2A6EB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E55DC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24BA7A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0456394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4E68E0"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471A3DE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4C6A42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39484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3A900A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58B8D5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5BB228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7290EB5"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D25F1E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BEBF1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7B6368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09673246"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AE00BAA"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002C85C7"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714D1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4A59F13"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D43D3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93E6D3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AF0637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325BF6C"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D8CB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7D2E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D64A6F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7C22FE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04C4B"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lastRenderedPageBreak/>
              <w:t>Five or More O’levels</w:t>
            </w:r>
          </w:p>
        </w:tc>
        <w:tc>
          <w:tcPr>
            <w:tcW w:w="0" w:type="auto"/>
            <w:vAlign w:val="bottom"/>
          </w:tcPr>
          <w:p w14:paraId="417BC12C" w14:textId="4556637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-3.97</w:t>
            </w:r>
          </w:p>
        </w:tc>
        <w:tc>
          <w:tcPr>
            <w:tcW w:w="0" w:type="auto"/>
          </w:tcPr>
          <w:p w14:paraId="43AE8C5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0" w:type="auto"/>
          </w:tcPr>
          <w:p w14:paraId="1A4B2A9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50ADD12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0" w:type="auto"/>
          </w:tcPr>
          <w:p w14:paraId="373D870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4E720AC8" w14:textId="09A39B4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-4.01</w:t>
            </w:r>
          </w:p>
        </w:tc>
        <w:tc>
          <w:tcPr>
            <w:tcW w:w="0" w:type="auto"/>
            <w:vAlign w:val="bottom"/>
          </w:tcPr>
          <w:p w14:paraId="0814827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(0.27)</w:t>
            </w:r>
          </w:p>
        </w:tc>
        <w:tc>
          <w:tcPr>
            <w:tcW w:w="0" w:type="auto"/>
          </w:tcPr>
          <w:p w14:paraId="15DCA5C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CCFB74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57B5FFC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1B52874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77AF2D"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3B88356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374908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26B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AE2F2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7552AF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95D259B"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578A52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0643D4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8EC5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0294B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61178AA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CBA3C"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11216AE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4A0F41B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657DCF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3C5F73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CAA6F0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72E65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FA8BC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9D1A07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05FE9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304254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4C92C0E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F2E4144"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0C8AB46F" w14:textId="0F81DA7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-0.37</w:t>
            </w:r>
          </w:p>
        </w:tc>
        <w:tc>
          <w:tcPr>
            <w:tcW w:w="0" w:type="auto"/>
          </w:tcPr>
          <w:p w14:paraId="4038BAE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(0.14)</w:t>
            </w:r>
          </w:p>
        </w:tc>
        <w:tc>
          <w:tcPr>
            <w:tcW w:w="0" w:type="auto"/>
          </w:tcPr>
          <w:p w14:paraId="5B67DD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tcPr>
          <w:p w14:paraId="3A9DFC3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59E0B7A5"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1CF2189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-0.38</w:t>
            </w:r>
          </w:p>
        </w:tc>
        <w:tc>
          <w:tcPr>
            <w:tcW w:w="0" w:type="auto"/>
            <w:vAlign w:val="bottom"/>
          </w:tcPr>
          <w:p w14:paraId="0EA66F6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(0.14)</w:t>
            </w:r>
          </w:p>
        </w:tc>
        <w:tc>
          <w:tcPr>
            <w:tcW w:w="0" w:type="auto"/>
          </w:tcPr>
          <w:p w14:paraId="220BFF9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158D01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7330D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774C2" w:rsidRPr="004D1C5D" w14:paraId="655C0BB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F4E03"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416098B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D067B9"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327EE9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DF9BEA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14AAD3"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0EA081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7D443C7B"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DD12AE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C6733C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E3A8062"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774C2" w:rsidRPr="004D1C5D" w14:paraId="2F820C8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73941D8"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A9FCC52"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F6E18E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DBDB80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4985C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99F48E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BD165F"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70FFA6D"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B06FF1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75DB5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26D8B3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774C2" w:rsidRPr="004D1C5D" w14:paraId="2E78374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676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7DA46F97" w14:textId="1C36746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0.91</w:t>
            </w:r>
          </w:p>
        </w:tc>
        <w:tc>
          <w:tcPr>
            <w:tcW w:w="0" w:type="auto"/>
          </w:tcPr>
          <w:p w14:paraId="2859E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(0.16)</w:t>
            </w:r>
          </w:p>
        </w:tc>
        <w:tc>
          <w:tcPr>
            <w:tcW w:w="0" w:type="auto"/>
          </w:tcPr>
          <w:p w14:paraId="1C0EEB2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035F17E0"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0.01</w:t>
            </w:r>
          </w:p>
        </w:tc>
        <w:tc>
          <w:tcPr>
            <w:tcW w:w="0" w:type="auto"/>
          </w:tcPr>
          <w:p w14:paraId="7223996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(0.00)</w:t>
            </w:r>
          </w:p>
        </w:tc>
        <w:tc>
          <w:tcPr>
            <w:tcW w:w="0" w:type="auto"/>
            <w:vAlign w:val="bottom"/>
          </w:tcPr>
          <w:p w14:paraId="5AC10AFD" w14:textId="2AA252F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0.99</w:t>
            </w:r>
          </w:p>
        </w:tc>
        <w:tc>
          <w:tcPr>
            <w:tcW w:w="0" w:type="auto"/>
            <w:vAlign w:val="bottom"/>
          </w:tcPr>
          <w:p w14:paraId="3ACF6E7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(0.16)</w:t>
            </w:r>
          </w:p>
        </w:tc>
        <w:tc>
          <w:tcPr>
            <w:tcW w:w="0" w:type="auto"/>
          </w:tcPr>
          <w:p w14:paraId="42CCB96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2F22BF1"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8C8FDF"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4EBA8C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4EC78E7" w14:textId="1AD03512"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RGSC</w:t>
            </w:r>
          </w:p>
        </w:tc>
        <w:tc>
          <w:tcPr>
            <w:tcW w:w="0" w:type="auto"/>
            <w:vAlign w:val="bottom"/>
          </w:tcPr>
          <w:p w14:paraId="0EE709EA" w14:textId="3DFD69C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5074213C" w14:textId="287C27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22BE2BA" w14:textId="7A83AC7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8A5AA93" w14:textId="09D63A3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68D9B4D" w14:textId="5F1027D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418BA0E7" w14:textId="3E1C4F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4A8A625" w14:textId="54CC566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4FAA651" w14:textId="68FD344D"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4ECB5933" w14:textId="1AA28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A29E965" w14:textId="7993153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774C2" w:rsidRPr="004D1C5D" w14:paraId="2192E71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615C71" w14:textId="0F541AAA"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1</w:t>
            </w:r>
          </w:p>
        </w:tc>
        <w:tc>
          <w:tcPr>
            <w:tcW w:w="0" w:type="auto"/>
            <w:vAlign w:val="bottom"/>
          </w:tcPr>
          <w:p w14:paraId="782467EA" w14:textId="3DCED95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-2.02</w:t>
            </w:r>
          </w:p>
        </w:tc>
        <w:tc>
          <w:tcPr>
            <w:tcW w:w="0" w:type="auto"/>
            <w:vAlign w:val="bottom"/>
          </w:tcPr>
          <w:p w14:paraId="27B3686E" w14:textId="05D50F4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(1.03)</w:t>
            </w:r>
          </w:p>
        </w:tc>
        <w:tc>
          <w:tcPr>
            <w:tcW w:w="0" w:type="auto"/>
          </w:tcPr>
          <w:p w14:paraId="28BA1782" w14:textId="59B84646"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06249E03" w14:textId="12CCECB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5CE8D04" w14:textId="6BF3459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2004A793" w14:textId="4DC15EC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-0.61</w:t>
            </w:r>
          </w:p>
        </w:tc>
        <w:tc>
          <w:tcPr>
            <w:tcW w:w="0" w:type="auto"/>
            <w:vAlign w:val="bottom"/>
          </w:tcPr>
          <w:p w14:paraId="6D9D7310" w14:textId="66633BE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(0.67)</w:t>
            </w:r>
          </w:p>
        </w:tc>
        <w:tc>
          <w:tcPr>
            <w:tcW w:w="0" w:type="auto"/>
          </w:tcPr>
          <w:p w14:paraId="4C5423A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52E87471" w14:textId="3552DC6C"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3AC7E46C" w14:textId="13097D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6D9617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B9223F" w14:textId="288FAB13"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2</w:t>
            </w:r>
          </w:p>
        </w:tc>
        <w:tc>
          <w:tcPr>
            <w:tcW w:w="0" w:type="auto"/>
          </w:tcPr>
          <w:p w14:paraId="28639524" w14:textId="279D6AD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Ref.</w:t>
            </w:r>
          </w:p>
        </w:tc>
        <w:tc>
          <w:tcPr>
            <w:tcW w:w="0" w:type="auto"/>
          </w:tcPr>
          <w:p w14:paraId="0F5D6025" w14:textId="5D18C37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C3E2B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81D990F" w14:textId="1A0EEA99"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285A3CD" w14:textId="494A9E9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BE9B0A9" w14:textId="4EB1CFE1"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F2B1E48" w14:textId="1680D53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43596A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E19773" w14:textId="678056B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777C109C" w14:textId="418BFCCE"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5D6837E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1DBE51" w14:textId="2AA2BE09"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3NM</w:t>
            </w:r>
          </w:p>
        </w:tc>
        <w:tc>
          <w:tcPr>
            <w:tcW w:w="0" w:type="auto"/>
            <w:vAlign w:val="bottom"/>
          </w:tcPr>
          <w:p w14:paraId="3A1B0537" w14:textId="1A7179B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39A3D603" w14:textId="1C795D3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(0.39)</w:t>
            </w:r>
          </w:p>
        </w:tc>
        <w:tc>
          <w:tcPr>
            <w:tcW w:w="0" w:type="auto"/>
          </w:tcPr>
          <w:p w14:paraId="5D56126C" w14:textId="76FA5F9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A0D9133" w14:textId="44AF9C5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058834D0" w14:textId="603342B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55EB686" w14:textId="66D90D3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-0.87</w:t>
            </w:r>
          </w:p>
        </w:tc>
        <w:tc>
          <w:tcPr>
            <w:tcW w:w="0" w:type="auto"/>
            <w:vAlign w:val="bottom"/>
          </w:tcPr>
          <w:p w14:paraId="2D8D1DE7" w14:textId="5108F8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(0.47)</w:t>
            </w:r>
          </w:p>
        </w:tc>
        <w:tc>
          <w:tcPr>
            <w:tcW w:w="0" w:type="auto"/>
          </w:tcPr>
          <w:p w14:paraId="19C0FDFD"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vAlign w:val="bottom"/>
          </w:tcPr>
          <w:p w14:paraId="1BDC88F0" w14:textId="1A897C68"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67E113D" w14:textId="75CBB72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126CEA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234DA82" w14:textId="406139B5"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4M</w:t>
            </w:r>
          </w:p>
        </w:tc>
        <w:tc>
          <w:tcPr>
            <w:tcW w:w="0" w:type="auto"/>
            <w:vAlign w:val="bottom"/>
          </w:tcPr>
          <w:p w14:paraId="40AF54F0" w14:textId="06799C9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0.48</w:t>
            </w:r>
          </w:p>
        </w:tc>
        <w:tc>
          <w:tcPr>
            <w:tcW w:w="0" w:type="auto"/>
            <w:vAlign w:val="bottom"/>
          </w:tcPr>
          <w:p w14:paraId="215A5F5F" w14:textId="7A0E7CC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2309845F" w14:textId="18D58CE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3F280794" w14:textId="60729E9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7DB79526" w14:textId="7BC9A5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06E1D196" w14:textId="1C0EDC1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0.68</w:t>
            </w:r>
          </w:p>
        </w:tc>
        <w:tc>
          <w:tcPr>
            <w:tcW w:w="0" w:type="auto"/>
            <w:vAlign w:val="bottom"/>
          </w:tcPr>
          <w:p w14:paraId="203227DC" w14:textId="7B00A89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3F2FD786" w14:textId="6350A875"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96BF6CA" w14:textId="376BC56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2DE76552" w14:textId="6EBC8653"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2E2AEA7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D20081" w14:textId="6CEFB7CF"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4</w:t>
            </w:r>
          </w:p>
        </w:tc>
        <w:tc>
          <w:tcPr>
            <w:tcW w:w="0" w:type="auto"/>
            <w:vAlign w:val="bottom"/>
          </w:tcPr>
          <w:p w14:paraId="5B6A4508" w14:textId="03A22E5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0.91</w:t>
            </w:r>
          </w:p>
        </w:tc>
        <w:tc>
          <w:tcPr>
            <w:tcW w:w="0" w:type="auto"/>
            <w:vAlign w:val="bottom"/>
          </w:tcPr>
          <w:p w14:paraId="16E71A87" w14:textId="6F177CB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3AF15F9F" w14:textId="5EC43F1A"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EE218A" w14:textId="70F57DD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42898F9D" w14:textId="6CDB9A0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25743C4" w14:textId="70454AF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0.79</w:t>
            </w:r>
          </w:p>
        </w:tc>
        <w:tc>
          <w:tcPr>
            <w:tcW w:w="0" w:type="auto"/>
            <w:vAlign w:val="bottom"/>
          </w:tcPr>
          <w:p w14:paraId="58CF85DA" w14:textId="386D1FA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(0.33)</w:t>
            </w:r>
          </w:p>
        </w:tc>
        <w:tc>
          <w:tcPr>
            <w:tcW w:w="0" w:type="auto"/>
          </w:tcPr>
          <w:p w14:paraId="2C4ED942" w14:textId="4D636A49"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18361" w14:textId="7CE7E78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374A083D" w14:textId="5EE619C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3F8F605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F72D7EA" w14:textId="436B5EFC" w:rsidR="004774C2" w:rsidRPr="004D1C5D" w:rsidRDefault="004774C2" w:rsidP="004774C2">
            <w:pPr>
              <w:rPr>
                <w:rFonts w:ascii="Book Antiqua" w:hAnsi="Book Antiqua" w:cs="Times New Roman"/>
                <w:sz w:val="20"/>
                <w:szCs w:val="20"/>
              </w:rPr>
            </w:pPr>
            <w:r w:rsidRPr="004D1C5D">
              <w:rPr>
                <w:rFonts w:ascii="Book Antiqua" w:hAnsi="Book Antiqua" w:cs="Times New Roman"/>
                <w:i/>
                <w:iCs/>
                <w:sz w:val="20"/>
                <w:szCs w:val="20"/>
              </w:rPr>
              <w:t>5</w:t>
            </w:r>
          </w:p>
        </w:tc>
        <w:tc>
          <w:tcPr>
            <w:tcW w:w="0" w:type="auto"/>
            <w:vAlign w:val="bottom"/>
          </w:tcPr>
          <w:p w14:paraId="33D1F451" w14:textId="13F37F60"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1.19</w:t>
            </w:r>
          </w:p>
        </w:tc>
        <w:tc>
          <w:tcPr>
            <w:tcW w:w="0" w:type="auto"/>
            <w:vAlign w:val="bottom"/>
          </w:tcPr>
          <w:p w14:paraId="189685C5" w14:textId="0FDC9A1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61968ED6" w14:textId="37E0BBE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67F29164" w14:textId="76E757A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5FC08783" w14:textId="7E42FBB6"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vAlign w:val="bottom"/>
          </w:tcPr>
          <w:p w14:paraId="781B92CA" w14:textId="37BAE63A"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vAlign w:val="bottom"/>
          </w:tcPr>
          <w:p w14:paraId="54DB464B" w14:textId="505BB0C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0.96</w:t>
            </w:r>
          </w:p>
        </w:tc>
        <w:tc>
          <w:tcPr>
            <w:tcW w:w="0" w:type="auto"/>
          </w:tcPr>
          <w:p w14:paraId="7B248F46" w14:textId="791CE48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4995D13" w14:textId="55540F12"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4A948A6D" w14:textId="5824FCB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774C2" w:rsidRPr="004D1C5D" w14:paraId="58B3664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B78389"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7E3DE80C"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1.35</w:t>
            </w:r>
          </w:p>
        </w:tc>
        <w:tc>
          <w:tcPr>
            <w:tcW w:w="0" w:type="auto"/>
            <w:vAlign w:val="bottom"/>
          </w:tcPr>
          <w:p w14:paraId="27FC06ED" w14:textId="22C49D3F"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(0.21)</w:t>
            </w:r>
          </w:p>
        </w:tc>
        <w:tc>
          <w:tcPr>
            <w:tcW w:w="0" w:type="auto"/>
          </w:tcPr>
          <w:p w14:paraId="0AA2819A"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tcPr>
          <w:p w14:paraId="175299B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6DF8766"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85A3B4E" w14:textId="171150E1"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-1.57</w:t>
            </w:r>
          </w:p>
        </w:tc>
        <w:tc>
          <w:tcPr>
            <w:tcW w:w="0" w:type="auto"/>
            <w:vAlign w:val="bottom"/>
          </w:tcPr>
          <w:p w14:paraId="18A204B7"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(0.32)</w:t>
            </w:r>
          </w:p>
        </w:tc>
        <w:tc>
          <w:tcPr>
            <w:tcW w:w="0" w:type="auto"/>
          </w:tcPr>
          <w:p w14:paraId="1A9BB11B" w14:textId="2AF5CA8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tcPr>
          <w:p w14:paraId="61E61D5E"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0180B4"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774C2" w:rsidRPr="004D1C5D" w14:paraId="68E9DE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6EF41" w14:textId="77777777" w:rsidR="004774C2" w:rsidRPr="004D1C5D" w:rsidRDefault="004774C2" w:rsidP="004774C2">
            <w:pPr>
              <w:rPr>
                <w:rFonts w:ascii="Book Antiqua" w:hAnsi="Book Antiqua" w:cs="Times New Roman"/>
                <w:i/>
                <w:iCs/>
                <w:color w:val="auto"/>
                <w:sz w:val="20"/>
                <w:szCs w:val="20"/>
              </w:rPr>
            </w:pPr>
          </w:p>
        </w:tc>
        <w:tc>
          <w:tcPr>
            <w:tcW w:w="0" w:type="auto"/>
          </w:tcPr>
          <w:p w14:paraId="08F5856E"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E0C875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1B08E7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5622C0"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C801071"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803A016"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E21282A"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90E8144"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C81D569"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BE4F078" w14:textId="77777777"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774C2" w:rsidRPr="004D1C5D" w14:paraId="463FCF5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08883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355FACE2" w14:textId="49F39060"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8411</w:t>
            </w:r>
          </w:p>
        </w:tc>
        <w:tc>
          <w:tcPr>
            <w:tcW w:w="0" w:type="auto"/>
            <w:gridSpan w:val="5"/>
          </w:tcPr>
          <w:p w14:paraId="32782568" w14:textId="77777777"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color w:val="auto"/>
                <w:sz w:val="20"/>
                <w:szCs w:val="20"/>
              </w:rPr>
              <w:t>8411</w:t>
            </w:r>
          </w:p>
        </w:tc>
      </w:tr>
      <w:tr w:rsidR="004774C2" w:rsidRPr="004D1C5D" w14:paraId="7E18534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901034F"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56E8BFF8" w14:textId="1FF696A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gridSpan w:val="5"/>
          </w:tcPr>
          <w:p w14:paraId="3A1977DE" w14:textId="432A8E1F"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4C773F0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F4CD2"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572C42B" w14:textId="51FF68F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0" w:type="auto"/>
            <w:gridSpan w:val="5"/>
          </w:tcPr>
          <w:p w14:paraId="5EDC8215" w14:textId="68CC3793"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0.24</w:t>
            </w:r>
          </w:p>
        </w:tc>
      </w:tr>
      <w:tr w:rsidR="004774C2" w:rsidRPr="004D1C5D" w14:paraId="1B47C32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5B938B3"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DC0E000" w14:textId="4E6A2704"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0.49</w:t>
            </w:r>
          </w:p>
        </w:tc>
        <w:tc>
          <w:tcPr>
            <w:tcW w:w="0" w:type="auto"/>
            <w:gridSpan w:val="5"/>
          </w:tcPr>
          <w:p w14:paraId="6B5E49F2" w14:textId="0B94C378"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0.49</w:t>
            </w:r>
          </w:p>
        </w:tc>
      </w:tr>
      <w:tr w:rsidR="004774C2" w:rsidRPr="004D1C5D" w14:paraId="3BA394F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55FFE" w14:textId="77777777" w:rsidR="004774C2" w:rsidRPr="004D1C5D" w:rsidRDefault="004774C2" w:rsidP="004774C2">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6E10640B" w14:textId="59679E24"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0.52</w:t>
            </w:r>
          </w:p>
        </w:tc>
        <w:tc>
          <w:tcPr>
            <w:tcW w:w="0" w:type="auto"/>
            <w:gridSpan w:val="5"/>
          </w:tcPr>
          <w:p w14:paraId="05DAF2DC" w14:textId="745AAE1E"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0.52</w:t>
            </w:r>
          </w:p>
        </w:tc>
      </w:tr>
      <w:tr w:rsidR="004774C2" w:rsidRPr="004D1C5D" w14:paraId="69F844C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D95FC82"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4E04AC9E" w14:textId="772AB52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17454.71</w:t>
            </w:r>
          </w:p>
        </w:tc>
        <w:tc>
          <w:tcPr>
            <w:tcW w:w="0" w:type="auto"/>
            <w:gridSpan w:val="5"/>
          </w:tcPr>
          <w:p w14:paraId="245EF561" w14:textId="776D2ABC" w:rsidR="004774C2" w:rsidRPr="004D1C5D" w:rsidRDefault="004774C2" w:rsidP="004774C2">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17481.54</w:t>
            </w:r>
          </w:p>
        </w:tc>
      </w:tr>
      <w:tr w:rsidR="004774C2" w:rsidRPr="004D1C5D" w14:paraId="2E4546B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9AFE" w14:textId="77777777" w:rsidR="004774C2" w:rsidRPr="004D1C5D" w:rsidRDefault="004774C2" w:rsidP="004774C2">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6BB0FE47" w14:textId="3C7560FB"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17708.05</w:t>
            </w:r>
          </w:p>
        </w:tc>
        <w:tc>
          <w:tcPr>
            <w:tcW w:w="0" w:type="auto"/>
            <w:gridSpan w:val="5"/>
          </w:tcPr>
          <w:p w14:paraId="0017DB50" w14:textId="4A79A1F2" w:rsidR="004774C2" w:rsidRPr="004D1C5D" w:rsidRDefault="004774C2" w:rsidP="004774C2">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17734.88</w:t>
            </w:r>
          </w:p>
        </w:tc>
      </w:tr>
      <w:tr w:rsidR="004774C2" w:rsidRPr="004D1C5D" w14:paraId="6C928539" w14:textId="77777777" w:rsidTr="0096073F">
        <w:tc>
          <w:tcPr>
            <w:cnfStyle w:val="001000000000" w:firstRow="0" w:lastRow="0" w:firstColumn="1" w:lastColumn="0" w:oddVBand="0" w:evenVBand="0" w:oddHBand="0" w:evenHBand="0" w:firstRowFirstColumn="0" w:firstRowLastColumn="0" w:lastRowFirstColumn="0" w:lastRowLastColumn="0"/>
            <w:tcW w:w="0" w:type="auto"/>
            <w:gridSpan w:val="11"/>
          </w:tcPr>
          <w:p w14:paraId="32B75664" w14:textId="77777777" w:rsidR="004774C2" w:rsidRPr="004D1C5D" w:rsidRDefault="004774C2" w:rsidP="004774C2">
            <w:pPr>
              <w:jc w:val="center"/>
              <w:rPr>
                <w:rFonts w:ascii="Book Antiqua" w:hAnsi="Book Antiqua" w:cs="Times New Roman"/>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Data Source: NCDS [Sweeps 0-4]</w:t>
            </w:r>
          </w:p>
          <w:p w14:paraId="3E7A155E" w14:textId="77777777" w:rsidR="004774C2" w:rsidRPr="004D1C5D" w:rsidRDefault="004774C2" w:rsidP="004774C2">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73DA15FB" w14:textId="77777777" w:rsidR="0050078B" w:rsidRPr="004D1C5D" w:rsidRDefault="0050078B" w:rsidP="0050078B">
      <w:pPr>
        <w:ind w:firstLine="720"/>
        <w:rPr>
          <w:rFonts w:ascii="Book Antiqua" w:hAnsi="Book Antiqua" w:cs="Times New Roman"/>
          <w:sz w:val="20"/>
          <w:szCs w:val="20"/>
        </w:rPr>
      </w:pPr>
    </w:p>
    <w:p w14:paraId="2A110780" w14:textId="77777777" w:rsidR="0050078B" w:rsidRPr="004D1C5D" w:rsidRDefault="0050078B" w:rsidP="0050078B">
      <w:pPr>
        <w:rPr>
          <w:rFonts w:ascii="Book Antiqua" w:hAnsi="Book Antiqua" w:cs="Times New Roman"/>
          <w:sz w:val="20"/>
          <w:szCs w:val="20"/>
        </w:rPr>
      </w:pPr>
    </w:p>
    <w:p w14:paraId="1C09E37A" w14:textId="77777777" w:rsidR="0050078B" w:rsidRPr="004D1C5D" w:rsidRDefault="0050078B" w:rsidP="0050078B">
      <w:pPr>
        <w:rPr>
          <w:rFonts w:ascii="Book Antiqua" w:hAnsi="Book Antiqua" w:cs="Times New Roman"/>
          <w:sz w:val="20"/>
          <w:szCs w:val="20"/>
        </w:rPr>
        <w:sectPr w:rsidR="0050078B" w:rsidRPr="004D1C5D" w:rsidSect="0039039F">
          <w:pgSz w:w="16838" w:h="11906" w:orient="landscape"/>
          <w:pgMar w:top="1440" w:right="1440" w:bottom="1440" w:left="1440" w:header="709" w:footer="709" w:gutter="0"/>
          <w:cols w:space="708"/>
          <w:docGrid w:linePitch="360"/>
        </w:sectPr>
      </w:pPr>
    </w:p>
    <w:p w14:paraId="0A06371C" w14:textId="3886DFB5" w:rsidR="004B17A9" w:rsidRPr="004D1C5D" w:rsidRDefault="008C6EEF" w:rsidP="008C6EEF">
      <w:pPr>
        <w:pStyle w:val="Heading2"/>
      </w:pPr>
      <w:bookmarkStart w:id="254" w:name="_Toc156204364"/>
      <w:r>
        <w:lastRenderedPageBreak/>
        <w:t>Appendix Two: BCS</w:t>
      </w:r>
      <w:bookmarkEnd w:id="254"/>
    </w:p>
    <w:p w14:paraId="16491227" w14:textId="7882EA6A" w:rsidR="004B17A9" w:rsidRPr="004D1C5D" w:rsidRDefault="004B17A9" w:rsidP="00AE3B45">
      <w:pPr>
        <w:pStyle w:val="Caption"/>
        <w:rPr>
          <w:sz w:val="20"/>
          <w:szCs w:val="20"/>
        </w:rPr>
      </w:pPr>
    </w:p>
    <w:p w14:paraId="68C9AB5C" w14:textId="7E0F93BB" w:rsidR="008C6EEF" w:rsidRDefault="008C6EEF" w:rsidP="008C6EEF">
      <w:pPr>
        <w:pStyle w:val="Caption"/>
      </w:pPr>
      <w:bookmarkStart w:id="255" w:name="_Toc156204418"/>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w:t>
      </w:r>
      <w:r>
        <w:fldChar w:fldCharType="end"/>
      </w:r>
      <w:r>
        <w:t xml:space="preserve"> </w:t>
      </w:r>
      <w:r w:rsidRPr="00F37B42">
        <w:t>Goodness-of-fit summaries for explanatory variables and Economic Activity (CAMSIS)</w:t>
      </w:r>
      <w:bookmarkEnd w:id="255"/>
    </w:p>
    <w:tbl>
      <w:tblPr>
        <w:tblStyle w:val="GridTable6Colorful"/>
        <w:tblW w:w="0" w:type="auto"/>
        <w:tblLook w:val="04A0" w:firstRow="1" w:lastRow="0" w:firstColumn="1" w:lastColumn="0" w:noHBand="0" w:noVBand="1"/>
      </w:tblPr>
      <w:tblGrid>
        <w:gridCol w:w="1942"/>
        <w:gridCol w:w="1072"/>
        <w:gridCol w:w="1413"/>
        <w:gridCol w:w="1026"/>
        <w:gridCol w:w="1831"/>
        <w:gridCol w:w="866"/>
        <w:gridCol w:w="866"/>
      </w:tblGrid>
      <w:tr w:rsidR="00837293" w:rsidRPr="004D1C5D" w14:paraId="5D566A04"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1104EE6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53B91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595B2CFC"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 f. (from Null)</w:t>
            </w:r>
          </w:p>
        </w:tc>
        <w:tc>
          <w:tcPr>
            <w:tcW w:w="0" w:type="auto"/>
          </w:tcPr>
          <w:p w14:paraId="19D9963E" w14:textId="73FAD0A1"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B658211"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103BB333"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25365056"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1BF6AF9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61BAE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B0CF0C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1A7D10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4AE2760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6CD793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3260240"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5810E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248CD6E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4A1DB1E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03F2ED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42F5610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5A97F8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102EB99"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5A0D488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AA468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204F304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8FAC47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674FF2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011440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4441E65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06F5708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10EB1DA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26DE2A8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41224C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3718E44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50FAE57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034546C4"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CAMSIS</w:t>
            </w:r>
          </w:p>
        </w:tc>
        <w:tc>
          <w:tcPr>
            <w:tcW w:w="0" w:type="auto"/>
          </w:tcPr>
          <w:p w14:paraId="468383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1377.94</w:t>
            </w:r>
          </w:p>
        </w:tc>
        <w:tc>
          <w:tcPr>
            <w:tcW w:w="0" w:type="auto"/>
          </w:tcPr>
          <w:p w14:paraId="3E64FC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40.24</w:t>
            </w:r>
          </w:p>
        </w:tc>
        <w:tc>
          <w:tcPr>
            <w:tcW w:w="0" w:type="auto"/>
          </w:tcPr>
          <w:p w14:paraId="434A266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EAF91D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0.03</w:t>
            </w:r>
          </w:p>
        </w:tc>
        <w:tc>
          <w:tcPr>
            <w:tcW w:w="0" w:type="auto"/>
          </w:tcPr>
          <w:p w14:paraId="007996F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1389.94</w:t>
            </w:r>
          </w:p>
        </w:tc>
        <w:tc>
          <w:tcPr>
            <w:tcW w:w="0" w:type="auto"/>
          </w:tcPr>
          <w:p w14:paraId="53A1DA6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1417.44</w:t>
            </w:r>
          </w:p>
        </w:tc>
      </w:tr>
    </w:tbl>
    <w:p w14:paraId="2A9A48F4" w14:textId="66D1F453" w:rsidR="004B17A9" w:rsidRPr="004D1C5D" w:rsidRDefault="004B17A9" w:rsidP="00AE3B45">
      <w:pPr>
        <w:pStyle w:val="Caption"/>
        <w:rPr>
          <w:sz w:val="20"/>
          <w:szCs w:val="20"/>
        </w:rPr>
      </w:pPr>
    </w:p>
    <w:p w14:paraId="6A42ADFF" w14:textId="7AF84925" w:rsidR="008C6EEF" w:rsidRDefault="008C6EEF" w:rsidP="008C6EEF">
      <w:pPr>
        <w:pStyle w:val="Caption"/>
      </w:pPr>
      <w:bookmarkStart w:id="256" w:name="_Toc156204419"/>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2</w:t>
      </w:r>
      <w:r>
        <w:fldChar w:fldCharType="end"/>
      </w:r>
      <w:r>
        <w:t xml:space="preserve"> </w:t>
      </w:r>
      <w:r w:rsidRPr="00D52FE4">
        <w:t>Model building goodness-of-fit summaries for multiple logistic regression model of Economic Activity (CAMSIS)</w:t>
      </w:r>
      <w:bookmarkEnd w:id="256"/>
    </w:p>
    <w:tbl>
      <w:tblPr>
        <w:tblStyle w:val="GridTable6Colorful"/>
        <w:tblW w:w="0" w:type="auto"/>
        <w:tblLook w:val="04A0" w:firstRow="1" w:lastRow="0" w:firstColumn="1" w:lastColumn="0" w:noHBand="0" w:noVBand="1"/>
      </w:tblPr>
      <w:tblGrid>
        <w:gridCol w:w="2028"/>
        <w:gridCol w:w="1072"/>
        <w:gridCol w:w="1329"/>
        <w:gridCol w:w="1246"/>
        <w:gridCol w:w="1609"/>
        <w:gridCol w:w="866"/>
        <w:gridCol w:w="866"/>
      </w:tblGrid>
      <w:tr w:rsidR="00837293" w:rsidRPr="004D1C5D" w14:paraId="313DA2A0"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608FD3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08A212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0" w:type="auto"/>
          </w:tcPr>
          <w:p w14:paraId="4CBE6000"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0" w:type="auto"/>
          </w:tcPr>
          <w:p w14:paraId="3E75CAC6" w14:textId="62D36B39"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47F0E18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7F09ACF8"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6184AF7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641B5A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51E254E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2E10E2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EE8798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778C2DC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7C5FCE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11683A0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436BC79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8D4EF2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3BE6A7D2"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1AC0ED2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7657683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12458E1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4819DA2"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0" w:type="auto"/>
          </w:tcPr>
          <w:p w14:paraId="0C42DD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0" w:type="auto"/>
          </w:tcPr>
          <w:p w14:paraId="7C37AF9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0" w:type="auto"/>
          </w:tcPr>
          <w:p w14:paraId="7F573F7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512B9B5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10F2447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0" w:type="auto"/>
          </w:tcPr>
          <w:p w14:paraId="3939ABD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4814813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0" w:type="auto"/>
          </w:tcPr>
          <w:p w14:paraId="4BFC6FD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0" w:type="auto"/>
          </w:tcPr>
          <w:p w14:paraId="2E5B51B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0" w:type="auto"/>
          </w:tcPr>
          <w:p w14:paraId="0059AAD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0AFB2AF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0" w:type="auto"/>
          </w:tcPr>
          <w:p w14:paraId="60ACC0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0" w:type="auto"/>
          </w:tcPr>
          <w:p w14:paraId="5E56EED0"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57284C6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CAMSIS</w:t>
            </w:r>
          </w:p>
        </w:tc>
        <w:tc>
          <w:tcPr>
            <w:tcW w:w="0" w:type="auto"/>
          </w:tcPr>
          <w:p w14:paraId="3B51BF3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1279.34</w:t>
            </w:r>
          </w:p>
        </w:tc>
        <w:tc>
          <w:tcPr>
            <w:tcW w:w="0" w:type="auto"/>
          </w:tcPr>
          <w:p w14:paraId="4A218C6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14.88</w:t>
            </w:r>
          </w:p>
        </w:tc>
        <w:tc>
          <w:tcPr>
            <w:tcW w:w="0" w:type="auto"/>
          </w:tcPr>
          <w:p w14:paraId="04151D9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391C3A1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0.10</w:t>
            </w:r>
          </w:p>
        </w:tc>
        <w:tc>
          <w:tcPr>
            <w:tcW w:w="0" w:type="auto"/>
          </w:tcPr>
          <w:p w14:paraId="0AEC51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1309.34</w:t>
            </w:r>
          </w:p>
        </w:tc>
        <w:tc>
          <w:tcPr>
            <w:tcW w:w="0" w:type="auto"/>
          </w:tcPr>
          <w:p w14:paraId="26F9C5D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1378.09</w:t>
            </w:r>
          </w:p>
        </w:tc>
      </w:tr>
    </w:tbl>
    <w:p w14:paraId="40090B0D" w14:textId="77777777" w:rsidR="004B17A9" w:rsidRPr="004D1C5D" w:rsidRDefault="004B17A9" w:rsidP="004B17A9">
      <w:pPr>
        <w:rPr>
          <w:rFonts w:ascii="Book Antiqua" w:hAnsi="Book Antiqua"/>
          <w:sz w:val="20"/>
          <w:szCs w:val="20"/>
        </w:rPr>
      </w:pPr>
    </w:p>
    <w:p w14:paraId="35F9CB90" w14:textId="56C5C8BC" w:rsidR="004B17A9" w:rsidRPr="004D1C5D" w:rsidRDefault="004B17A9" w:rsidP="00AE3B45">
      <w:pPr>
        <w:pStyle w:val="Caption"/>
        <w:rPr>
          <w:sz w:val="20"/>
          <w:szCs w:val="20"/>
        </w:rPr>
      </w:pPr>
    </w:p>
    <w:p w14:paraId="00F551A6" w14:textId="35C6261B" w:rsidR="008C6EEF" w:rsidRDefault="008C6EEF" w:rsidP="008C6EEF">
      <w:pPr>
        <w:pStyle w:val="Caption"/>
      </w:pPr>
      <w:bookmarkStart w:id="257" w:name="_Toc156204420"/>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3</w:t>
      </w:r>
      <w:r>
        <w:fldChar w:fldCharType="end"/>
      </w:r>
      <w:r>
        <w:t xml:space="preserve"> </w:t>
      </w:r>
      <w:r w:rsidRPr="00745796">
        <w:t>Goodness-of-fit summaries for explanatory variables and Economic Activity (RGSC)</w:t>
      </w:r>
      <w:bookmarkEnd w:id="257"/>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837293" w:rsidRPr="004D1C5D" w14:paraId="35821DC5" w14:textId="77777777" w:rsidTr="00AA6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0" w:type="auto"/>
          </w:tcPr>
          <w:p w14:paraId="52AEB0EF"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0" w:type="auto"/>
          </w:tcPr>
          <w:p w14:paraId="12C6B56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Null)</w:t>
            </w:r>
          </w:p>
        </w:tc>
        <w:tc>
          <w:tcPr>
            <w:tcW w:w="0" w:type="auto"/>
          </w:tcPr>
          <w:p w14:paraId="6C2A6F42"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Null)</w:t>
            </w:r>
          </w:p>
        </w:tc>
        <w:tc>
          <w:tcPr>
            <w:tcW w:w="0" w:type="auto"/>
          </w:tcPr>
          <w:p w14:paraId="32FB2951" w14:textId="23FC09AB"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686CE97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0" w:type="auto"/>
          </w:tcPr>
          <w:p w14:paraId="35450FF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40F5B4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0" w:type="auto"/>
          </w:tcPr>
          <w:p w14:paraId="771327A2"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0" w:type="auto"/>
          </w:tcPr>
          <w:p w14:paraId="34E474FA"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B686FD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30985158"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0" w:type="auto"/>
          </w:tcPr>
          <w:p w14:paraId="5E757190"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0" w:type="auto"/>
          </w:tcPr>
          <w:p w14:paraId="5A927DE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66752C4F"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0" w:type="auto"/>
          </w:tcPr>
          <w:p w14:paraId="5A6CB2D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0" w:type="auto"/>
          </w:tcPr>
          <w:p w14:paraId="1716AB3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0" w:type="auto"/>
          </w:tcPr>
          <w:p w14:paraId="5BB247A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617384C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0" w:type="auto"/>
          </w:tcPr>
          <w:p w14:paraId="27B94EC3"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0" w:type="auto"/>
          </w:tcPr>
          <w:p w14:paraId="0B0F567A"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71258A0E"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Sex</w:t>
            </w:r>
          </w:p>
        </w:tc>
        <w:tc>
          <w:tcPr>
            <w:tcW w:w="0" w:type="auto"/>
          </w:tcPr>
          <w:p w14:paraId="653C15B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1414.68</w:t>
            </w:r>
          </w:p>
        </w:tc>
        <w:tc>
          <w:tcPr>
            <w:tcW w:w="0" w:type="auto"/>
          </w:tcPr>
          <w:p w14:paraId="4D1A5816"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3.5</w:t>
            </w:r>
          </w:p>
        </w:tc>
        <w:tc>
          <w:tcPr>
            <w:tcW w:w="0" w:type="auto"/>
          </w:tcPr>
          <w:p w14:paraId="06B223D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7B153BB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0.00</w:t>
            </w:r>
          </w:p>
        </w:tc>
        <w:tc>
          <w:tcPr>
            <w:tcW w:w="0" w:type="auto"/>
          </w:tcPr>
          <w:p w14:paraId="78A0515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1426.68</w:t>
            </w:r>
          </w:p>
        </w:tc>
        <w:tc>
          <w:tcPr>
            <w:tcW w:w="0" w:type="auto"/>
          </w:tcPr>
          <w:p w14:paraId="395E490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1454.18</w:t>
            </w:r>
          </w:p>
        </w:tc>
      </w:tr>
      <w:tr w:rsidR="00837293" w:rsidRPr="004D1C5D" w14:paraId="2001638D" w14:textId="77777777" w:rsidTr="00AA6B39">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Tenure</w:t>
            </w:r>
          </w:p>
        </w:tc>
        <w:tc>
          <w:tcPr>
            <w:tcW w:w="0" w:type="auto"/>
          </w:tcPr>
          <w:p w14:paraId="2F2CC87F"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1403.27</w:t>
            </w:r>
          </w:p>
        </w:tc>
        <w:tc>
          <w:tcPr>
            <w:tcW w:w="0" w:type="auto"/>
          </w:tcPr>
          <w:p w14:paraId="64148C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14.91</w:t>
            </w:r>
          </w:p>
        </w:tc>
        <w:tc>
          <w:tcPr>
            <w:tcW w:w="0" w:type="auto"/>
          </w:tcPr>
          <w:p w14:paraId="0357297D"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0" w:type="auto"/>
          </w:tcPr>
          <w:p w14:paraId="41DF46C6"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0.01</w:t>
            </w:r>
          </w:p>
        </w:tc>
        <w:tc>
          <w:tcPr>
            <w:tcW w:w="0" w:type="auto"/>
          </w:tcPr>
          <w:p w14:paraId="2DAAF3C5"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1415.27</w:t>
            </w:r>
          </w:p>
        </w:tc>
        <w:tc>
          <w:tcPr>
            <w:tcW w:w="0" w:type="auto"/>
          </w:tcPr>
          <w:p w14:paraId="12569E3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1442.77</w:t>
            </w:r>
          </w:p>
        </w:tc>
      </w:tr>
      <w:tr w:rsidR="00837293" w:rsidRPr="004D1C5D" w14:paraId="3583888C" w14:textId="77777777" w:rsidTr="00AA6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RGSC</w:t>
            </w:r>
          </w:p>
        </w:tc>
        <w:tc>
          <w:tcPr>
            <w:tcW w:w="0" w:type="auto"/>
          </w:tcPr>
          <w:p w14:paraId="0419958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1362.61</w:t>
            </w:r>
          </w:p>
        </w:tc>
        <w:tc>
          <w:tcPr>
            <w:tcW w:w="0" w:type="auto"/>
          </w:tcPr>
          <w:p w14:paraId="648A4E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55.57</w:t>
            </w:r>
          </w:p>
        </w:tc>
        <w:tc>
          <w:tcPr>
            <w:tcW w:w="0" w:type="auto"/>
          </w:tcPr>
          <w:p w14:paraId="28F0C65B"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0" w:type="auto"/>
          </w:tcPr>
          <w:p w14:paraId="37F6617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0.04</w:t>
            </w:r>
          </w:p>
        </w:tc>
        <w:tc>
          <w:tcPr>
            <w:tcW w:w="0" w:type="auto"/>
          </w:tcPr>
          <w:p w14:paraId="02059B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1398.61</w:t>
            </w:r>
          </w:p>
        </w:tc>
        <w:tc>
          <w:tcPr>
            <w:tcW w:w="0" w:type="auto"/>
          </w:tcPr>
          <w:p w14:paraId="2C2C2B3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1481.11</w:t>
            </w:r>
          </w:p>
        </w:tc>
      </w:tr>
    </w:tbl>
    <w:p w14:paraId="121A34FC" w14:textId="77777777" w:rsidR="004B17A9" w:rsidRPr="004D1C5D" w:rsidRDefault="004B17A9" w:rsidP="004B17A9">
      <w:pPr>
        <w:rPr>
          <w:rFonts w:ascii="Book Antiqua" w:hAnsi="Book Antiqua"/>
          <w:sz w:val="20"/>
          <w:szCs w:val="20"/>
        </w:rPr>
      </w:pPr>
    </w:p>
    <w:p w14:paraId="126F5E06" w14:textId="105AA51C" w:rsidR="004B17A9" w:rsidRPr="004D1C5D" w:rsidRDefault="004B17A9" w:rsidP="00AE3B45">
      <w:pPr>
        <w:pStyle w:val="Caption"/>
        <w:rPr>
          <w:sz w:val="20"/>
          <w:szCs w:val="20"/>
        </w:rPr>
      </w:pPr>
    </w:p>
    <w:p w14:paraId="368D848D" w14:textId="41D494DC" w:rsidR="008C6EEF" w:rsidRDefault="008C6EEF" w:rsidP="008C6EEF">
      <w:pPr>
        <w:pStyle w:val="Caption"/>
      </w:pPr>
      <w:bookmarkStart w:id="258" w:name="_Toc156204421"/>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4</w:t>
      </w:r>
      <w:r>
        <w:fldChar w:fldCharType="end"/>
      </w:r>
      <w:r>
        <w:t xml:space="preserve"> </w:t>
      </w:r>
      <w:r w:rsidRPr="00F80270">
        <w:t>Model building goodness-of-fit summaries for multiple logistic regression model of Economic Activity (RGSC)</w:t>
      </w:r>
      <w:bookmarkEnd w:id="258"/>
    </w:p>
    <w:tbl>
      <w:tblPr>
        <w:tblStyle w:val="GridTable6Colorful"/>
        <w:tblW w:w="5000" w:type="pct"/>
        <w:tblLook w:val="04A0" w:firstRow="1" w:lastRow="0" w:firstColumn="1" w:lastColumn="0" w:noHBand="0" w:noVBand="1"/>
      </w:tblPr>
      <w:tblGrid>
        <w:gridCol w:w="1720"/>
        <w:gridCol w:w="1244"/>
        <w:gridCol w:w="1257"/>
        <w:gridCol w:w="1257"/>
        <w:gridCol w:w="1551"/>
        <w:gridCol w:w="995"/>
        <w:gridCol w:w="992"/>
      </w:tblGrid>
      <w:tr w:rsidR="00837293" w:rsidRPr="004D1C5D" w14:paraId="5531616F"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Outcome Variable: Economic Activity</w:t>
            </w:r>
          </w:p>
        </w:tc>
        <w:tc>
          <w:tcPr>
            <w:tcW w:w="690" w:type="pct"/>
          </w:tcPr>
          <w:p w14:paraId="47F0FE36"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Deviance</w:t>
            </w:r>
          </w:p>
        </w:tc>
        <w:tc>
          <w:tcPr>
            <w:tcW w:w="697" w:type="pct"/>
          </w:tcPr>
          <w:p w14:paraId="03553AD5"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Deviance (from Previous)</w:t>
            </w:r>
          </w:p>
        </w:tc>
        <w:tc>
          <w:tcPr>
            <w:tcW w:w="697" w:type="pct"/>
          </w:tcPr>
          <w:p w14:paraId="77BEAF5A"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4D1C5D">
              <w:rPr>
                <w:rFonts w:ascii="Book Antiqua" w:hAnsi="Book Antiqua"/>
                <w:color w:val="auto"/>
                <w:sz w:val="20"/>
                <w:szCs w:val="20"/>
              </w:rPr>
              <w:t xml:space="preserve"> d.f. (from Previous)</w:t>
            </w:r>
          </w:p>
        </w:tc>
        <w:tc>
          <w:tcPr>
            <w:tcW w:w="860" w:type="pct"/>
          </w:tcPr>
          <w:p w14:paraId="695A15D1" w14:textId="35CF95E4"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552" w:type="pct"/>
          </w:tcPr>
          <w:p w14:paraId="4003E917"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AIC</w:t>
            </w:r>
          </w:p>
        </w:tc>
        <w:tc>
          <w:tcPr>
            <w:tcW w:w="550" w:type="pct"/>
          </w:tcPr>
          <w:p w14:paraId="7111DBFD" w14:textId="77777777" w:rsidR="004B17A9" w:rsidRPr="004D1C5D" w:rsidRDefault="004B17A9" w:rsidP="00AA6B39">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BIC</w:t>
            </w:r>
          </w:p>
        </w:tc>
      </w:tr>
      <w:tr w:rsidR="00837293" w:rsidRPr="004D1C5D" w14:paraId="16D16C7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w:t>
            </w:r>
          </w:p>
        </w:tc>
        <w:tc>
          <w:tcPr>
            <w:tcW w:w="690" w:type="pct"/>
          </w:tcPr>
          <w:p w14:paraId="0ED2381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1418.18</w:t>
            </w:r>
          </w:p>
        </w:tc>
        <w:tc>
          <w:tcPr>
            <w:tcW w:w="697" w:type="pct"/>
          </w:tcPr>
          <w:p w14:paraId="31BDAAF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697" w:type="pct"/>
          </w:tcPr>
          <w:p w14:paraId="545551F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860" w:type="pct"/>
          </w:tcPr>
          <w:p w14:paraId="6836A1C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w:t>
            </w:r>
          </w:p>
        </w:tc>
        <w:tc>
          <w:tcPr>
            <w:tcW w:w="552" w:type="pct"/>
          </w:tcPr>
          <w:p w14:paraId="12E97E2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1424.18</w:t>
            </w:r>
          </w:p>
        </w:tc>
        <w:tc>
          <w:tcPr>
            <w:tcW w:w="550" w:type="pct"/>
          </w:tcPr>
          <w:p w14:paraId="229A5C3E"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1437.93</w:t>
            </w:r>
          </w:p>
        </w:tc>
      </w:tr>
      <w:tr w:rsidR="00837293" w:rsidRPr="004D1C5D" w14:paraId="07F49392"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w:t>
            </w:r>
          </w:p>
        </w:tc>
        <w:tc>
          <w:tcPr>
            <w:tcW w:w="690" w:type="pct"/>
          </w:tcPr>
          <w:p w14:paraId="28966D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1305.16</w:t>
            </w:r>
          </w:p>
        </w:tc>
        <w:tc>
          <w:tcPr>
            <w:tcW w:w="697" w:type="pct"/>
          </w:tcPr>
          <w:p w14:paraId="2DEAA47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113.02</w:t>
            </w:r>
          </w:p>
        </w:tc>
        <w:tc>
          <w:tcPr>
            <w:tcW w:w="697" w:type="pct"/>
          </w:tcPr>
          <w:p w14:paraId="1DB35B9E"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04CE8AB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02ABC7C1"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1317.16</w:t>
            </w:r>
          </w:p>
        </w:tc>
        <w:tc>
          <w:tcPr>
            <w:tcW w:w="550" w:type="pct"/>
          </w:tcPr>
          <w:p w14:paraId="131AD89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1344.66</w:t>
            </w:r>
          </w:p>
        </w:tc>
      </w:tr>
      <w:tr w:rsidR="00837293" w:rsidRPr="004D1C5D" w14:paraId="080635B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w:t>
            </w:r>
          </w:p>
        </w:tc>
        <w:tc>
          <w:tcPr>
            <w:tcW w:w="690" w:type="pct"/>
          </w:tcPr>
          <w:p w14:paraId="1756102F"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1299.29</w:t>
            </w:r>
          </w:p>
        </w:tc>
        <w:tc>
          <w:tcPr>
            <w:tcW w:w="697" w:type="pct"/>
          </w:tcPr>
          <w:p w14:paraId="5BB7A8D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5.87</w:t>
            </w:r>
          </w:p>
        </w:tc>
        <w:tc>
          <w:tcPr>
            <w:tcW w:w="697" w:type="pct"/>
          </w:tcPr>
          <w:p w14:paraId="2FD57B8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2BEFC235"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0.08</w:t>
            </w:r>
          </w:p>
        </w:tc>
        <w:tc>
          <w:tcPr>
            <w:tcW w:w="552" w:type="pct"/>
          </w:tcPr>
          <w:p w14:paraId="27FA2387"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1317.29</w:t>
            </w:r>
          </w:p>
        </w:tc>
        <w:tc>
          <w:tcPr>
            <w:tcW w:w="550" w:type="pct"/>
          </w:tcPr>
          <w:p w14:paraId="4231B55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1358.54</w:t>
            </w:r>
          </w:p>
        </w:tc>
      </w:tr>
      <w:tr w:rsidR="00837293" w:rsidRPr="004D1C5D" w14:paraId="2EA9E9D6" w14:textId="77777777" w:rsidTr="008C6EEF">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w:t>
            </w:r>
          </w:p>
        </w:tc>
        <w:tc>
          <w:tcPr>
            <w:tcW w:w="690" w:type="pct"/>
          </w:tcPr>
          <w:p w14:paraId="4AFA79FB"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1294.22</w:t>
            </w:r>
          </w:p>
        </w:tc>
        <w:tc>
          <w:tcPr>
            <w:tcW w:w="697" w:type="pct"/>
          </w:tcPr>
          <w:p w14:paraId="0626763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5.07</w:t>
            </w:r>
          </w:p>
        </w:tc>
        <w:tc>
          <w:tcPr>
            <w:tcW w:w="697" w:type="pct"/>
          </w:tcPr>
          <w:p w14:paraId="0C91E244"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w:t>
            </w:r>
          </w:p>
        </w:tc>
        <w:tc>
          <w:tcPr>
            <w:tcW w:w="860" w:type="pct"/>
          </w:tcPr>
          <w:p w14:paraId="53A20CB7"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0.09</w:t>
            </w:r>
          </w:p>
        </w:tc>
        <w:tc>
          <w:tcPr>
            <w:tcW w:w="552" w:type="pct"/>
          </w:tcPr>
          <w:p w14:paraId="0ACEA34C"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1318.22</w:t>
            </w:r>
          </w:p>
        </w:tc>
        <w:tc>
          <w:tcPr>
            <w:tcW w:w="550" w:type="pct"/>
          </w:tcPr>
          <w:p w14:paraId="345B53C8" w14:textId="77777777" w:rsidR="004B17A9" w:rsidRPr="004D1C5D" w:rsidRDefault="004B17A9" w:rsidP="00AA6B39">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1373.23</w:t>
            </w:r>
          </w:p>
        </w:tc>
      </w:tr>
      <w:tr w:rsidR="00837293" w:rsidRPr="004D1C5D" w14:paraId="725BD9F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4D1C5D" w:rsidRDefault="004B17A9" w:rsidP="00AA6B39">
            <w:pPr>
              <w:rPr>
                <w:rFonts w:ascii="Book Antiqua" w:hAnsi="Book Antiqua"/>
                <w:color w:val="auto"/>
                <w:sz w:val="20"/>
                <w:szCs w:val="20"/>
              </w:rPr>
            </w:pPr>
            <w:r w:rsidRPr="004D1C5D">
              <w:rPr>
                <w:rFonts w:ascii="Book Antiqua" w:hAnsi="Book Antiqua"/>
                <w:color w:val="auto"/>
                <w:sz w:val="20"/>
                <w:szCs w:val="20"/>
              </w:rPr>
              <w:t>Null Model + Educational Attainment + Sex + Tenure + RGSC</w:t>
            </w:r>
          </w:p>
        </w:tc>
        <w:tc>
          <w:tcPr>
            <w:tcW w:w="690" w:type="pct"/>
          </w:tcPr>
          <w:p w14:paraId="0FC0C171"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1258.82</w:t>
            </w:r>
          </w:p>
        </w:tc>
        <w:tc>
          <w:tcPr>
            <w:tcW w:w="697" w:type="pct"/>
          </w:tcPr>
          <w:p w14:paraId="70C9D8B3"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34.40</w:t>
            </w:r>
          </w:p>
        </w:tc>
        <w:tc>
          <w:tcPr>
            <w:tcW w:w="697" w:type="pct"/>
          </w:tcPr>
          <w:p w14:paraId="0A8B4444"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15</w:t>
            </w:r>
          </w:p>
        </w:tc>
        <w:tc>
          <w:tcPr>
            <w:tcW w:w="860" w:type="pct"/>
          </w:tcPr>
          <w:p w14:paraId="1BC69449"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0.11</w:t>
            </w:r>
          </w:p>
        </w:tc>
        <w:tc>
          <w:tcPr>
            <w:tcW w:w="552" w:type="pct"/>
          </w:tcPr>
          <w:p w14:paraId="2C33751C"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1312.82</w:t>
            </w:r>
          </w:p>
        </w:tc>
        <w:tc>
          <w:tcPr>
            <w:tcW w:w="550" w:type="pct"/>
          </w:tcPr>
          <w:p w14:paraId="4D207CAD" w14:textId="77777777" w:rsidR="004B17A9" w:rsidRPr="004D1C5D" w:rsidRDefault="004B17A9" w:rsidP="00AA6B39">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4D1C5D">
              <w:rPr>
                <w:rFonts w:ascii="Book Antiqua" w:hAnsi="Book Antiqua"/>
                <w:color w:val="auto"/>
                <w:sz w:val="20"/>
                <w:szCs w:val="20"/>
              </w:rPr>
              <w:t>1436.57</w:t>
            </w:r>
          </w:p>
        </w:tc>
      </w:tr>
    </w:tbl>
    <w:p w14:paraId="48C54F11" w14:textId="77777777" w:rsidR="004B17A9" w:rsidRPr="004D1C5D" w:rsidRDefault="004B17A9" w:rsidP="004B17A9">
      <w:pPr>
        <w:rPr>
          <w:rFonts w:ascii="Book Antiqua" w:hAnsi="Book Antiqua"/>
          <w:sz w:val="20"/>
          <w:szCs w:val="20"/>
        </w:rPr>
      </w:pPr>
    </w:p>
    <w:p w14:paraId="6511C81F" w14:textId="77777777" w:rsidR="00020D66" w:rsidRPr="004D1C5D" w:rsidRDefault="00020D66" w:rsidP="004B17A9">
      <w:pPr>
        <w:rPr>
          <w:rFonts w:ascii="Book Antiqua" w:hAnsi="Book Antiqua"/>
          <w:sz w:val="20"/>
          <w:szCs w:val="20"/>
        </w:rPr>
      </w:pPr>
    </w:p>
    <w:p w14:paraId="3DBB786B" w14:textId="77777777" w:rsidR="00020D66" w:rsidRPr="004D1C5D" w:rsidRDefault="00020D66" w:rsidP="004B17A9">
      <w:pPr>
        <w:rPr>
          <w:rFonts w:ascii="Book Antiqua" w:hAnsi="Book Antiqua"/>
          <w:sz w:val="20"/>
          <w:szCs w:val="20"/>
        </w:rPr>
      </w:pPr>
    </w:p>
    <w:p w14:paraId="78C0AA22" w14:textId="77777777" w:rsidR="00B347F4" w:rsidRPr="004D1C5D" w:rsidRDefault="00B347F4" w:rsidP="00B347F4">
      <w:pPr>
        <w:pStyle w:val="Caption"/>
        <w:rPr>
          <w:sz w:val="20"/>
          <w:szCs w:val="20"/>
        </w:rPr>
      </w:pPr>
    </w:p>
    <w:p w14:paraId="3C741FB9" w14:textId="16D90570" w:rsidR="008C6EEF" w:rsidRDefault="008C6EEF" w:rsidP="008C6EEF">
      <w:pPr>
        <w:pStyle w:val="Caption"/>
      </w:pPr>
      <w:bookmarkStart w:id="259" w:name="_Toc156204422"/>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5</w:t>
      </w:r>
      <w:r>
        <w:fldChar w:fldCharType="end"/>
      </w:r>
      <w:r>
        <w:t xml:space="preserve"> </w:t>
      </w:r>
      <w:r w:rsidRPr="002A4EB8">
        <w:t>Goodness-of-fit summaries for explanatory variables and Economic Activity (CAMSIS) using SOC2000 and SOC90 Codes</w:t>
      </w:r>
      <w:bookmarkEnd w:id="259"/>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1EE40AEA"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BE56D"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04AD2F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03074EAF"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4A62441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36DB599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1808AC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1FD08DF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24ACADB"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36AF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5ABECF6" w14:textId="20B50EA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4FAE61AC" w14:textId="4CE9650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FE5E82F" w14:textId="7A62B3F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62095812" w14:textId="09292E6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1B849444" w14:textId="68DB8C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838B37E" w14:textId="1CAAFA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56C35F1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A55047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3A99C31E" w14:textId="0BF5E6B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37DF26F9" w14:textId="61F9EB1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06E6E678" w14:textId="3C186B4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3242C0F" w14:textId="64A97EE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DBB2A90" w14:textId="2E2D123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105CE4D4" w14:textId="7F72B41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33D0BC8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2F6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00DD36B1" w14:textId="07BA09A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4187DC59" w14:textId="2848B1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141D1715" w14:textId="05CC4E1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3B0B29EA" w14:textId="067CEA0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3653D312" w14:textId="690D27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48D523F1" w14:textId="5BD7D5B2"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50CC38E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9DE4B8E"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10057ABA" w14:textId="394A4CA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3D41F9E0" w14:textId="4537E9E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271BEB15" w14:textId="0AD57C3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5163CE6" w14:textId="1EFAC35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712B2D33" w14:textId="51DD09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2072023A" w14:textId="5198275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0A9AF32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B0850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CAMSIS (SOC 2000)</w:t>
            </w:r>
          </w:p>
        </w:tc>
        <w:tc>
          <w:tcPr>
            <w:tcW w:w="0" w:type="auto"/>
          </w:tcPr>
          <w:p w14:paraId="1FEB7E50" w14:textId="6242BDD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1373.37</w:t>
            </w:r>
          </w:p>
        </w:tc>
        <w:tc>
          <w:tcPr>
            <w:tcW w:w="0" w:type="auto"/>
          </w:tcPr>
          <w:p w14:paraId="28597BB6" w14:textId="37934FA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44.82</w:t>
            </w:r>
          </w:p>
        </w:tc>
        <w:tc>
          <w:tcPr>
            <w:tcW w:w="0" w:type="auto"/>
          </w:tcPr>
          <w:p w14:paraId="0BEBB4E2" w14:textId="74424ED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6C870BAE" w14:textId="4C6ACD7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0.03</w:t>
            </w:r>
          </w:p>
        </w:tc>
        <w:tc>
          <w:tcPr>
            <w:tcW w:w="0" w:type="auto"/>
          </w:tcPr>
          <w:p w14:paraId="13D7FA4A" w14:textId="54E24DA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1385.37</w:t>
            </w:r>
          </w:p>
        </w:tc>
        <w:tc>
          <w:tcPr>
            <w:tcW w:w="0" w:type="auto"/>
          </w:tcPr>
          <w:p w14:paraId="5FA9A7E5" w14:textId="07506D3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1412.87</w:t>
            </w:r>
          </w:p>
        </w:tc>
      </w:tr>
      <w:tr w:rsidR="00B347F4" w:rsidRPr="004D1C5D" w14:paraId="34BFD4A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FF044"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CAMSIS (SOC 90)</w:t>
            </w:r>
          </w:p>
        </w:tc>
        <w:tc>
          <w:tcPr>
            <w:tcW w:w="0" w:type="auto"/>
          </w:tcPr>
          <w:p w14:paraId="6261689F" w14:textId="299DDEC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1377.94</w:t>
            </w:r>
          </w:p>
        </w:tc>
        <w:tc>
          <w:tcPr>
            <w:tcW w:w="0" w:type="auto"/>
          </w:tcPr>
          <w:p w14:paraId="4DF788C8" w14:textId="287895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40.24</w:t>
            </w:r>
          </w:p>
        </w:tc>
        <w:tc>
          <w:tcPr>
            <w:tcW w:w="0" w:type="auto"/>
          </w:tcPr>
          <w:p w14:paraId="2C474583" w14:textId="6E673C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3</w:t>
            </w:r>
          </w:p>
        </w:tc>
        <w:tc>
          <w:tcPr>
            <w:tcW w:w="0" w:type="auto"/>
          </w:tcPr>
          <w:p w14:paraId="454278CC" w14:textId="0999FD2A"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0.03</w:t>
            </w:r>
          </w:p>
        </w:tc>
        <w:tc>
          <w:tcPr>
            <w:tcW w:w="0" w:type="auto"/>
          </w:tcPr>
          <w:p w14:paraId="22210B85" w14:textId="7391E17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1389.94</w:t>
            </w:r>
          </w:p>
        </w:tc>
        <w:tc>
          <w:tcPr>
            <w:tcW w:w="0" w:type="auto"/>
          </w:tcPr>
          <w:p w14:paraId="68C3A5E3" w14:textId="3E8273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olor w:val="auto"/>
                <w:sz w:val="20"/>
                <w:szCs w:val="20"/>
              </w:rPr>
              <w:t>1417.44</w:t>
            </w:r>
          </w:p>
        </w:tc>
      </w:tr>
    </w:tbl>
    <w:p w14:paraId="3E4CCBD3" w14:textId="77777777" w:rsidR="00B347F4" w:rsidRPr="004D1C5D" w:rsidRDefault="00B347F4" w:rsidP="00B347F4">
      <w:pPr>
        <w:rPr>
          <w:rFonts w:ascii="Book Antiqua" w:hAnsi="Book Antiqua"/>
          <w:sz w:val="20"/>
          <w:szCs w:val="20"/>
          <w:lang w:val="en-US"/>
        </w:rPr>
      </w:pPr>
    </w:p>
    <w:p w14:paraId="2334455B" w14:textId="77777777" w:rsidR="00B347F4" w:rsidRPr="004D1C5D" w:rsidRDefault="00B347F4" w:rsidP="00B347F4">
      <w:pPr>
        <w:rPr>
          <w:rFonts w:ascii="Book Antiqua" w:hAnsi="Book Antiqua"/>
          <w:sz w:val="20"/>
          <w:szCs w:val="20"/>
          <w:lang w:val="en-US"/>
        </w:rPr>
      </w:pPr>
    </w:p>
    <w:p w14:paraId="7E993D0C" w14:textId="02D880DF" w:rsidR="008C6EEF" w:rsidRDefault="008C6EEF" w:rsidP="008C6EEF">
      <w:pPr>
        <w:pStyle w:val="Caption"/>
      </w:pPr>
      <w:bookmarkStart w:id="260" w:name="_Toc156204423"/>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6</w:t>
      </w:r>
      <w:r>
        <w:fldChar w:fldCharType="end"/>
      </w:r>
      <w:r>
        <w:t xml:space="preserve"> </w:t>
      </w:r>
      <w:r w:rsidRPr="007330ED">
        <w:t>Model building goodness-of-fit summaries for multiple logistic regression model of Economic Activity (CAMSIS) using SOC2000 and SOC90 Codes</w:t>
      </w:r>
      <w:bookmarkEnd w:id="260"/>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B347F4" w:rsidRPr="004D1C5D" w14:paraId="48A40B44"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7557686"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6" w:type="pct"/>
          </w:tcPr>
          <w:p w14:paraId="14B0AA94"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3" w:type="pct"/>
          </w:tcPr>
          <w:p w14:paraId="588CB69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3" w:type="pct"/>
          </w:tcPr>
          <w:p w14:paraId="2944F1D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55" w:type="pct"/>
          </w:tcPr>
          <w:p w14:paraId="54FE3658"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16" w:type="pct"/>
          </w:tcPr>
          <w:p w14:paraId="3777B020"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16" w:type="pct"/>
          </w:tcPr>
          <w:p w14:paraId="05AC9385"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4C31F3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5851012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6" w:type="pct"/>
          </w:tcPr>
          <w:p w14:paraId="36A5F9A7" w14:textId="7C7017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3" w:type="pct"/>
          </w:tcPr>
          <w:p w14:paraId="18675642" w14:textId="47D9269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3" w:type="pct"/>
          </w:tcPr>
          <w:p w14:paraId="4F64EC9B" w14:textId="366A499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55" w:type="pct"/>
          </w:tcPr>
          <w:p w14:paraId="6DD5CCD9" w14:textId="51B5EE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16" w:type="pct"/>
          </w:tcPr>
          <w:p w14:paraId="3E20992B" w14:textId="766408E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16" w:type="pct"/>
          </w:tcPr>
          <w:p w14:paraId="03A0D5AD" w14:textId="423E691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7799A3E"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34A5745"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6" w:type="pct"/>
          </w:tcPr>
          <w:p w14:paraId="4602B0B5" w14:textId="2671689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3" w:type="pct"/>
          </w:tcPr>
          <w:p w14:paraId="7041E3E5" w14:textId="234594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3" w:type="pct"/>
          </w:tcPr>
          <w:p w14:paraId="2AD0C7B9" w14:textId="3A0C5AF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268ABDAE" w14:textId="610F71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39B7BE7" w14:textId="5812852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16" w:type="pct"/>
          </w:tcPr>
          <w:p w14:paraId="6EED0F87" w14:textId="6DC75FA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2899D60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2F1EFB17"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6" w:type="pct"/>
          </w:tcPr>
          <w:p w14:paraId="52936E88" w14:textId="0D95BB2A"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3" w:type="pct"/>
          </w:tcPr>
          <w:p w14:paraId="7D0434B0" w14:textId="7FBADBF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3" w:type="pct"/>
          </w:tcPr>
          <w:p w14:paraId="2566499D" w14:textId="604B3AC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022C14F" w14:textId="5B648F4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16" w:type="pct"/>
          </w:tcPr>
          <w:p w14:paraId="305ED329" w14:textId="221B8D7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16" w:type="pct"/>
          </w:tcPr>
          <w:p w14:paraId="40D78F1B" w14:textId="003E792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5CA069A3"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30B48E81"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w:t>
            </w:r>
          </w:p>
        </w:tc>
        <w:tc>
          <w:tcPr>
            <w:tcW w:w="686" w:type="pct"/>
          </w:tcPr>
          <w:p w14:paraId="19CBBB0A" w14:textId="3FF8D2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3" w:type="pct"/>
          </w:tcPr>
          <w:p w14:paraId="37D32FBF" w14:textId="697F5C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3" w:type="pct"/>
          </w:tcPr>
          <w:p w14:paraId="3BDB864F" w14:textId="279AEA4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6FBC48F5" w14:textId="74DA150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16" w:type="pct"/>
          </w:tcPr>
          <w:p w14:paraId="2547CB0D" w14:textId="5BAB3D4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16" w:type="pct"/>
          </w:tcPr>
          <w:p w14:paraId="4E4588DD" w14:textId="473024E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B347F4" w:rsidRPr="004D1C5D" w14:paraId="613838D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pct"/>
          </w:tcPr>
          <w:p w14:paraId="11018CE0"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Null Model + Educational Attainment + Sex + Tenure </w:t>
            </w:r>
            <w:r w:rsidRPr="004D1C5D">
              <w:rPr>
                <w:rFonts w:ascii="Book Antiqua" w:hAnsi="Book Antiqua" w:cs="Times New Roman"/>
                <w:color w:val="auto"/>
                <w:sz w:val="20"/>
                <w:szCs w:val="20"/>
              </w:rPr>
              <w:lastRenderedPageBreak/>
              <w:t>+ CAMSIS (SOC 2000)</w:t>
            </w:r>
          </w:p>
        </w:tc>
        <w:tc>
          <w:tcPr>
            <w:tcW w:w="686" w:type="pct"/>
          </w:tcPr>
          <w:p w14:paraId="03862E1E" w14:textId="443A5C3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lastRenderedPageBreak/>
              <w:t>1278.04</w:t>
            </w:r>
          </w:p>
        </w:tc>
        <w:tc>
          <w:tcPr>
            <w:tcW w:w="693" w:type="pct"/>
          </w:tcPr>
          <w:p w14:paraId="4DA3E5FA" w14:textId="79415AE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16.18</w:t>
            </w:r>
          </w:p>
        </w:tc>
        <w:tc>
          <w:tcPr>
            <w:tcW w:w="693" w:type="pct"/>
          </w:tcPr>
          <w:p w14:paraId="23BA80B0" w14:textId="52A987E3"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55" w:type="pct"/>
          </w:tcPr>
          <w:p w14:paraId="44E7A3BF" w14:textId="38F025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0.10</w:t>
            </w:r>
          </w:p>
        </w:tc>
        <w:tc>
          <w:tcPr>
            <w:tcW w:w="616" w:type="pct"/>
          </w:tcPr>
          <w:p w14:paraId="0581BEFE" w14:textId="287977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1308.04</w:t>
            </w:r>
          </w:p>
        </w:tc>
        <w:tc>
          <w:tcPr>
            <w:tcW w:w="616" w:type="pct"/>
          </w:tcPr>
          <w:p w14:paraId="5D88B943" w14:textId="1D6956C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1376.79</w:t>
            </w:r>
          </w:p>
        </w:tc>
      </w:tr>
      <w:tr w:rsidR="00B347F4" w:rsidRPr="004D1C5D" w14:paraId="06020627" w14:textId="77777777" w:rsidTr="0096073F">
        <w:tc>
          <w:tcPr>
            <w:cnfStyle w:val="001000000000" w:firstRow="0" w:lastRow="0" w:firstColumn="1" w:lastColumn="0" w:oddVBand="0" w:evenVBand="0" w:oddHBand="0" w:evenHBand="0" w:firstRowFirstColumn="0" w:firstRowLastColumn="0" w:lastRowFirstColumn="0" w:lastRowLastColumn="0"/>
            <w:tcW w:w="840" w:type="pct"/>
          </w:tcPr>
          <w:p w14:paraId="44EAB4AE" w14:textId="77777777"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CAMSIS (SOC 90)</w:t>
            </w:r>
          </w:p>
        </w:tc>
        <w:tc>
          <w:tcPr>
            <w:tcW w:w="686" w:type="pct"/>
          </w:tcPr>
          <w:p w14:paraId="7B223FBD" w14:textId="36A0A59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1279.34</w:t>
            </w:r>
          </w:p>
        </w:tc>
        <w:tc>
          <w:tcPr>
            <w:tcW w:w="693" w:type="pct"/>
          </w:tcPr>
          <w:p w14:paraId="6BF42F44" w14:textId="25D7319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14.88</w:t>
            </w:r>
          </w:p>
        </w:tc>
        <w:tc>
          <w:tcPr>
            <w:tcW w:w="693" w:type="pct"/>
          </w:tcPr>
          <w:p w14:paraId="11C63C6A" w14:textId="68DBFC8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3</w:t>
            </w:r>
          </w:p>
        </w:tc>
        <w:tc>
          <w:tcPr>
            <w:tcW w:w="855" w:type="pct"/>
          </w:tcPr>
          <w:p w14:paraId="7D0879F5" w14:textId="5773C02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0.10</w:t>
            </w:r>
          </w:p>
        </w:tc>
        <w:tc>
          <w:tcPr>
            <w:tcW w:w="616" w:type="pct"/>
          </w:tcPr>
          <w:p w14:paraId="493BA8D6" w14:textId="5E7FDD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1309.34</w:t>
            </w:r>
          </w:p>
        </w:tc>
        <w:tc>
          <w:tcPr>
            <w:tcW w:w="616" w:type="pct"/>
          </w:tcPr>
          <w:p w14:paraId="10C8E4E6" w14:textId="1C8B522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bl>
    <w:p w14:paraId="16B2BB4C" w14:textId="77777777" w:rsidR="00B347F4" w:rsidRPr="004D1C5D" w:rsidRDefault="00B347F4" w:rsidP="00B347F4">
      <w:pPr>
        <w:rPr>
          <w:rFonts w:ascii="Book Antiqua" w:hAnsi="Book Antiqua" w:cs="Times New Roman"/>
          <w:sz w:val="20"/>
          <w:szCs w:val="20"/>
        </w:rPr>
      </w:pPr>
    </w:p>
    <w:p w14:paraId="17F7ED09" w14:textId="77777777" w:rsidR="00B347F4" w:rsidRPr="004D1C5D" w:rsidRDefault="00B347F4" w:rsidP="00B347F4">
      <w:pPr>
        <w:pStyle w:val="Caption"/>
        <w:rPr>
          <w:sz w:val="20"/>
          <w:szCs w:val="20"/>
        </w:rPr>
      </w:pPr>
    </w:p>
    <w:p w14:paraId="4BA19A76" w14:textId="25C1CE33" w:rsidR="008C6EEF" w:rsidRDefault="008C6EEF" w:rsidP="008C6EEF">
      <w:pPr>
        <w:pStyle w:val="Caption"/>
      </w:pPr>
      <w:bookmarkStart w:id="261" w:name="_Toc156204424"/>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7</w:t>
      </w:r>
      <w:r>
        <w:fldChar w:fldCharType="end"/>
      </w:r>
      <w:r>
        <w:t xml:space="preserve"> </w:t>
      </w:r>
      <w:r w:rsidRPr="00F4238C">
        <w:t>Goodness-of-fit summaries for explanatory variables and Economic Activity (</w:t>
      </w:r>
      <w:r>
        <w:t>NS-SEC</w:t>
      </w:r>
      <w:r w:rsidRPr="00F4238C">
        <w:t>) using SOC2000 and SOC90 Codes</w:t>
      </w:r>
      <w:bookmarkEnd w:id="261"/>
    </w:p>
    <w:tbl>
      <w:tblPr>
        <w:tblStyle w:val="GridTable6Colorful"/>
        <w:tblW w:w="0" w:type="auto"/>
        <w:tblLook w:val="04A0" w:firstRow="1" w:lastRow="0" w:firstColumn="1" w:lastColumn="0" w:noHBand="0" w:noVBand="1"/>
      </w:tblPr>
      <w:tblGrid>
        <w:gridCol w:w="1946"/>
        <w:gridCol w:w="1072"/>
        <w:gridCol w:w="1416"/>
        <w:gridCol w:w="1015"/>
        <w:gridCol w:w="1835"/>
        <w:gridCol w:w="866"/>
        <w:gridCol w:w="866"/>
      </w:tblGrid>
      <w:tr w:rsidR="00B347F4" w:rsidRPr="004D1C5D" w14:paraId="4991BB41"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4D285F"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0" w:type="auto"/>
          </w:tcPr>
          <w:p w14:paraId="34127D89"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0" w:type="auto"/>
          </w:tcPr>
          <w:p w14:paraId="4466AD0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Null)</w:t>
            </w:r>
          </w:p>
        </w:tc>
        <w:tc>
          <w:tcPr>
            <w:tcW w:w="0" w:type="auto"/>
          </w:tcPr>
          <w:p w14:paraId="3208276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d.f. (from Null)</w:t>
            </w:r>
          </w:p>
        </w:tc>
        <w:tc>
          <w:tcPr>
            <w:tcW w:w="0" w:type="auto"/>
          </w:tcPr>
          <w:p w14:paraId="7DDD6A8B"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tcPr>
          <w:p w14:paraId="324D508E"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0" w:type="auto"/>
          </w:tcPr>
          <w:p w14:paraId="5B182D61"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B347F4" w:rsidRPr="004D1C5D" w14:paraId="72049D5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7E5B"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0" w:type="auto"/>
          </w:tcPr>
          <w:p w14:paraId="2B016FC8" w14:textId="31749A0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0" w:type="auto"/>
          </w:tcPr>
          <w:p w14:paraId="712A15E8" w14:textId="772DF0C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769765B5" w14:textId="38A6F1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925B77B" w14:textId="6AE63D5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0" w:type="auto"/>
          </w:tcPr>
          <w:p w14:paraId="26FCC4B9" w14:textId="523B555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0" w:type="auto"/>
          </w:tcPr>
          <w:p w14:paraId="4A13BB48" w14:textId="6EE22CF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CB01ED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614C07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0" w:type="auto"/>
          </w:tcPr>
          <w:p w14:paraId="55284F00" w14:textId="4EDA09B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0" w:type="auto"/>
          </w:tcPr>
          <w:p w14:paraId="066B8E91" w14:textId="6F13671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0" w:type="auto"/>
          </w:tcPr>
          <w:p w14:paraId="674902CD" w14:textId="39673AC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76FD602A" w14:textId="457E5E7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0" w:type="auto"/>
          </w:tcPr>
          <w:p w14:paraId="715F2876" w14:textId="61CC6A47"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0" w:type="auto"/>
          </w:tcPr>
          <w:p w14:paraId="6AA024C9" w14:textId="3C52751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B347F4" w:rsidRPr="004D1C5D" w14:paraId="7A7C3A7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9C068F"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Sex</w:t>
            </w:r>
          </w:p>
        </w:tc>
        <w:tc>
          <w:tcPr>
            <w:tcW w:w="0" w:type="auto"/>
          </w:tcPr>
          <w:p w14:paraId="1BB4575F" w14:textId="0663B5D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1414.68</w:t>
            </w:r>
          </w:p>
        </w:tc>
        <w:tc>
          <w:tcPr>
            <w:tcW w:w="0" w:type="auto"/>
          </w:tcPr>
          <w:p w14:paraId="70888C8F" w14:textId="6F80856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3.5</w:t>
            </w:r>
          </w:p>
        </w:tc>
        <w:tc>
          <w:tcPr>
            <w:tcW w:w="0" w:type="auto"/>
          </w:tcPr>
          <w:p w14:paraId="41853ADE" w14:textId="483704D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2F30264C" w14:textId="7570A6C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0.00</w:t>
            </w:r>
          </w:p>
        </w:tc>
        <w:tc>
          <w:tcPr>
            <w:tcW w:w="0" w:type="auto"/>
          </w:tcPr>
          <w:p w14:paraId="653A0EAB" w14:textId="18D5FDE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1426.68</w:t>
            </w:r>
          </w:p>
        </w:tc>
        <w:tc>
          <w:tcPr>
            <w:tcW w:w="0" w:type="auto"/>
          </w:tcPr>
          <w:p w14:paraId="7F51A6E2" w14:textId="59A1E089"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1454.18</w:t>
            </w:r>
          </w:p>
        </w:tc>
      </w:tr>
      <w:tr w:rsidR="00B347F4" w:rsidRPr="004D1C5D" w14:paraId="0C4CD96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ADBC592"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Tenure</w:t>
            </w:r>
          </w:p>
        </w:tc>
        <w:tc>
          <w:tcPr>
            <w:tcW w:w="0" w:type="auto"/>
          </w:tcPr>
          <w:p w14:paraId="2C371987" w14:textId="6CB6144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1403.27</w:t>
            </w:r>
          </w:p>
        </w:tc>
        <w:tc>
          <w:tcPr>
            <w:tcW w:w="0" w:type="auto"/>
          </w:tcPr>
          <w:p w14:paraId="58DB1F51" w14:textId="069DFC0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14.91</w:t>
            </w:r>
          </w:p>
        </w:tc>
        <w:tc>
          <w:tcPr>
            <w:tcW w:w="0" w:type="auto"/>
          </w:tcPr>
          <w:p w14:paraId="694D4702" w14:textId="48E13D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0" w:type="auto"/>
          </w:tcPr>
          <w:p w14:paraId="54A9F6BC" w14:textId="60EA3F5D"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0.01</w:t>
            </w:r>
          </w:p>
        </w:tc>
        <w:tc>
          <w:tcPr>
            <w:tcW w:w="0" w:type="auto"/>
          </w:tcPr>
          <w:p w14:paraId="176B706D" w14:textId="78D9342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1415.27</w:t>
            </w:r>
          </w:p>
        </w:tc>
        <w:tc>
          <w:tcPr>
            <w:tcW w:w="0" w:type="auto"/>
          </w:tcPr>
          <w:p w14:paraId="0FC4CF2E" w14:textId="2DFE399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1442.77</w:t>
            </w:r>
          </w:p>
        </w:tc>
      </w:tr>
      <w:tr w:rsidR="00B347F4" w:rsidRPr="004D1C5D" w14:paraId="351647FF"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3DE989" w14:textId="1969189F"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NS-SEC (SOC 2000)</w:t>
            </w:r>
          </w:p>
        </w:tc>
        <w:tc>
          <w:tcPr>
            <w:tcW w:w="0" w:type="auto"/>
          </w:tcPr>
          <w:p w14:paraId="11351CCA" w14:textId="3C0868C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1353.42</w:t>
            </w:r>
          </w:p>
        </w:tc>
        <w:tc>
          <w:tcPr>
            <w:tcW w:w="0" w:type="auto"/>
          </w:tcPr>
          <w:p w14:paraId="3D9E3A23" w14:textId="5EC43A3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64.76</w:t>
            </w:r>
          </w:p>
        </w:tc>
        <w:tc>
          <w:tcPr>
            <w:tcW w:w="0" w:type="auto"/>
          </w:tcPr>
          <w:p w14:paraId="7A2938DD" w14:textId="1B40C7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0" w:type="auto"/>
          </w:tcPr>
          <w:p w14:paraId="1A77628F" w14:textId="4925D480"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0.05</w:t>
            </w:r>
          </w:p>
        </w:tc>
        <w:tc>
          <w:tcPr>
            <w:tcW w:w="0" w:type="auto"/>
          </w:tcPr>
          <w:p w14:paraId="710CCD8E" w14:textId="3CA3341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1401.42</w:t>
            </w:r>
          </w:p>
        </w:tc>
        <w:tc>
          <w:tcPr>
            <w:tcW w:w="0" w:type="auto"/>
          </w:tcPr>
          <w:p w14:paraId="1336B6FA" w14:textId="68BA941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1511.42</w:t>
            </w:r>
          </w:p>
        </w:tc>
      </w:tr>
      <w:tr w:rsidR="00B347F4" w:rsidRPr="004D1C5D" w14:paraId="1306C50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2D4DDCD" w14:textId="501161EE"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NS-SEC (SOC 90)</w:t>
            </w:r>
          </w:p>
        </w:tc>
        <w:tc>
          <w:tcPr>
            <w:tcW w:w="0" w:type="auto"/>
          </w:tcPr>
          <w:p w14:paraId="2B4DC4FC" w14:textId="7ADE13EC"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1353.93</w:t>
            </w:r>
          </w:p>
        </w:tc>
        <w:tc>
          <w:tcPr>
            <w:tcW w:w="0" w:type="auto"/>
          </w:tcPr>
          <w:p w14:paraId="618AC446" w14:textId="6274B6A9"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64.26</w:t>
            </w:r>
          </w:p>
        </w:tc>
        <w:tc>
          <w:tcPr>
            <w:tcW w:w="0" w:type="auto"/>
          </w:tcPr>
          <w:p w14:paraId="23988B45" w14:textId="41D85B7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0" w:type="auto"/>
          </w:tcPr>
          <w:p w14:paraId="2E23A7BD" w14:textId="569E69B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0.05</w:t>
            </w:r>
          </w:p>
        </w:tc>
        <w:tc>
          <w:tcPr>
            <w:tcW w:w="0" w:type="auto"/>
          </w:tcPr>
          <w:p w14:paraId="28E6D70D" w14:textId="6089C153"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1401.93</w:t>
            </w:r>
          </w:p>
        </w:tc>
        <w:tc>
          <w:tcPr>
            <w:tcW w:w="0" w:type="auto"/>
          </w:tcPr>
          <w:p w14:paraId="3AD4DBF3" w14:textId="74A7B4D5"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1511.93</w:t>
            </w:r>
          </w:p>
        </w:tc>
      </w:tr>
    </w:tbl>
    <w:p w14:paraId="05C18FE3" w14:textId="77777777" w:rsidR="00B347F4" w:rsidRPr="004D1C5D" w:rsidRDefault="00B347F4" w:rsidP="00B347F4">
      <w:pPr>
        <w:rPr>
          <w:rFonts w:ascii="Book Antiqua" w:hAnsi="Book Antiqua"/>
          <w:sz w:val="20"/>
          <w:szCs w:val="20"/>
          <w:lang w:val="en-US"/>
        </w:rPr>
      </w:pPr>
    </w:p>
    <w:p w14:paraId="6DB9B1FB" w14:textId="77777777" w:rsidR="00B347F4" w:rsidRPr="004D1C5D" w:rsidRDefault="00B347F4" w:rsidP="00B347F4">
      <w:pPr>
        <w:rPr>
          <w:rFonts w:ascii="Book Antiqua" w:hAnsi="Book Antiqua"/>
          <w:sz w:val="20"/>
          <w:szCs w:val="20"/>
          <w:lang w:val="en-US"/>
        </w:rPr>
      </w:pPr>
    </w:p>
    <w:p w14:paraId="7100BAAF" w14:textId="275B05D2" w:rsidR="008C6EEF" w:rsidRDefault="008C6EEF" w:rsidP="008C6EEF">
      <w:pPr>
        <w:pStyle w:val="Caption"/>
      </w:pPr>
      <w:bookmarkStart w:id="262" w:name="_Toc156204425"/>
      <w:r>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8</w:t>
      </w:r>
      <w:r>
        <w:fldChar w:fldCharType="end"/>
      </w:r>
      <w:r>
        <w:t xml:space="preserve"> </w:t>
      </w:r>
      <w:r w:rsidRPr="004A710D">
        <w:t>Model building goodness-of-fit summaries for multiple logistic regression model of Economic Activity (</w:t>
      </w:r>
      <w:r>
        <w:t>NS-SEC</w:t>
      </w:r>
      <w:r w:rsidRPr="004A710D">
        <w:t>) using SOC2000 and SOC90 Codes</w:t>
      </w:r>
      <w:bookmarkEnd w:id="262"/>
    </w:p>
    <w:tbl>
      <w:tblPr>
        <w:tblStyle w:val="GridTable6Colorful"/>
        <w:tblW w:w="5000" w:type="pct"/>
        <w:tblLook w:val="04A0" w:firstRow="1" w:lastRow="0" w:firstColumn="1" w:lastColumn="0" w:noHBand="0" w:noVBand="1"/>
      </w:tblPr>
      <w:tblGrid>
        <w:gridCol w:w="1523"/>
        <w:gridCol w:w="1242"/>
        <w:gridCol w:w="1257"/>
        <w:gridCol w:w="1257"/>
        <w:gridCol w:w="1551"/>
        <w:gridCol w:w="1095"/>
        <w:gridCol w:w="1091"/>
      </w:tblGrid>
      <w:tr w:rsidR="00B347F4" w:rsidRPr="004D1C5D" w14:paraId="2A3C4F31"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7EDE512" w14:textId="77777777" w:rsidR="00B347F4" w:rsidRPr="004D1C5D" w:rsidRDefault="00B347F4" w:rsidP="0096073F">
            <w:pPr>
              <w:rPr>
                <w:rFonts w:ascii="Book Antiqua" w:hAnsi="Book Antiqua" w:cs="Times New Roman"/>
                <w:color w:val="auto"/>
                <w:sz w:val="20"/>
                <w:szCs w:val="20"/>
              </w:rPr>
            </w:pPr>
            <w:r w:rsidRPr="004D1C5D">
              <w:rPr>
                <w:rFonts w:ascii="Book Antiqua" w:hAnsi="Book Antiqua" w:cs="Times New Roman"/>
                <w:color w:val="auto"/>
                <w:sz w:val="20"/>
                <w:szCs w:val="20"/>
              </w:rPr>
              <w:t>Outcome Variable: Economic Activity</w:t>
            </w:r>
          </w:p>
        </w:tc>
        <w:tc>
          <w:tcPr>
            <w:tcW w:w="689" w:type="pct"/>
          </w:tcPr>
          <w:p w14:paraId="4C7992D2"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Deviance</w:t>
            </w:r>
          </w:p>
        </w:tc>
        <w:tc>
          <w:tcPr>
            <w:tcW w:w="697" w:type="pct"/>
          </w:tcPr>
          <w:p w14:paraId="6F024D5D"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hAnsi="Book Antiqua" w:cs="Times New Roman"/>
                <w:color w:val="auto"/>
                <w:sz w:val="20"/>
                <w:szCs w:val="20"/>
              </w:rPr>
              <w:t xml:space="preserve"> Deviance (from Previous)</w:t>
            </w:r>
          </w:p>
        </w:tc>
        <w:tc>
          <w:tcPr>
            <w:tcW w:w="697" w:type="pct"/>
          </w:tcPr>
          <w:p w14:paraId="465EE923"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color w:val="auto"/>
                <w:sz w:val="20"/>
                <w:szCs w:val="20"/>
              </w:rPr>
              <w:t xml:space="preserve"> d. f. (from Previous)</w:t>
            </w:r>
          </w:p>
        </w:tc>
        <w:tc>
          <w:tcPr>
            <w:tcW w:w="860" w:type="pct"/>
          </w:tcPr>
          <w:p w14:paraId="4222C366"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607" w:type="pct"/>
          </w:tcPr>
          <w:p w14:paraId="4AAEF82C"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605" w:type="pct"/>
          </w:tcPr>
          <w:p w14:paraId="35737AD7" w14:textId="77777777" w:rsidR="00B347F4" w:rsidRPr="004D1C5D" w:rsidRDefault="00B347F4" w:rsidP="009607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BIC</w:t>
            </w:r>
          </w:p>
        </w:tc>
      </w:tr>
      <w:tr w:rsidR="004D1C5D" w:rsidRPr="004D1C5D" w14:paraId="298FCA1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6B6D068"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w:t>
            </w:r>
          </w:p>
        </w:tc>
        <w:tc>
          <w:tcPr>
            <w:tcW w:w="689" w:type="pct"/>
          </w:tcPr>
          <w:p w14:paraId="0E661C2C" w14:textId="2C2EB15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1418.18</w:t>
            </w:r>
          </w:p>
        </w:tc>
        <w:tc>
          <w:tcPr>
            <w:tcW w:w="697" w:type="pct"/>
          </w:tcPr>
          <w:p w14:paraId="7E537728" w14:textId="22B6103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97" w:type="pct"/>
          </w:tcPr>
          <w:p w14:paraId="630F3C0E" w14:textId="21E4A08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860" w:type="pct"/>
          </w:tcPr>
          <w:p w14:paraId="5A7FCF1C" w14:textId="02B5C7EC"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w:t>
            </w:r>
          </w:p>
        </w:tc>
        <w:tc>
          <w:tcPr>
            <w:tcW w:w="607" w:type="pct"/>
          </w:tcPr>
          <w:p w14:paraId="74393FD5" w14:textId="69E0CA5F"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1424.18</w:t>
            </w:r>
          </w:p>
        </w:tc>
        <w:tc>
          <w:tcPr>
            <w:tcW w:w="605" w:type="pct"/>
          </w:tcPr>
          <w:p w14:paraId="5352C657" w14:textId="46659FE7"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1437.93</w:t>
            </w:r>
          </w:p>
        </w:tc>
      </w:tr>
      <w:tr w:rsidR="00B347F4" w:rsidRPr="004D1C5D" w14:paraId="1F16379B"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0C4920C3"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w:t>
            </w:r>
          </w:p>
        </w:tc>
        <w:tc>
          <w:tcPr>
            <w:tcW w:w="689" w:type="pct"/>
          </w:tcPr>
          <w:p w14:paraId="6C7AA018" w14:textId="720B8F7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1305.16</w:t>
            </w:r>
          </w:p>
        </w:tc>
        <w:tc>
          <w:tcPr>
            <w:tcW w:w="697" w:type="pct"/>
          </w:tcPr>
          <w:p w14:paraId="375CAEF5" w14:textId="761289B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113.02</w:t>
            </w:r>
          </w:p>
        </w:tc>
        <w:tc>
          <w:tcPr>
            <w:tcW w:w="697" w:type="pct"/>
          </w:tcPr>
          <w:p w14:paraId="79B0B8C1" w14:textId="183402D6"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0BACB675" w14:textId="077B4FC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7BE0612B" w14:textId="10A4686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1317.16</w:t>
            </w:r>
          </w:p>
        </w:tc>
        <w:tc>
          <w:tcPr>
            <w:tcW w:w="605" w:type="pct"/>
          </w:tcPr>
          <w:p w14:paraId="69FCB770" w14:textId="0AD53B0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1344.66</w:t>
            </w:r>
          </w:p>
        </w:tc>
      </w:tr>
      <w:tr w:rsidR="004D1C5D" w:rsidRPr="004D1C5D" w14:paraId="5F149F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325FE8B6"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w:t>
            </w:r>
          </w:p>
        </w:tc>
        <w:tc>
          <w:tcPr>
            <w:tcW w:w="689" w:type="pct"/>
          </w:tcPr>
          <w:p w14:paraId="246F58D3" w14:textId="4E665F7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1299.29</w:t>
            </w:r>
          </w:p>
        </w:tc>
        <w:tc>
          <w:tcPr>
            <w:tcW w:w="697" w:type="pct"/>
          </w:tcPr>
          <w:p w14:paraId="5EAF4DCC" w14:textId="0D9A7EA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5.87</w:t>
            </w:r>
          </w:p>
        </w:tc>
        <w:tc>
          <w:tcPr>
            <w:tcW w:w="697" w:type="pct"/>
          </w:tcPr>
          <w:p w14:paraId="06487F54" w14:textId="7883F2A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2649626E" w14:textId="2F6E2314"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0.08</w:t>
            </w:r>
          </w:p>
        </w:tc>
        <w:tc>
          <w:tcPr>
            <w:tcW w:w="607" w:type="pct"/>
          </w:tcPr>
          <w:p w14:paraId="6851D02E" w14:textId="7042DC8D"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1317.29</w:t>
            </w:r>
          </w:p>
        </w:tc>
        <w:tc>
          <w:tcPr>
            <w:tcW w:w="605" w:type="pct"/>
          </w:tcPr>
          <w:p w14:paraId="25AC53B9" w14:textId="2CD81A6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1358.54</w:t>
            </w:r>
          </w:p>
        </w:tc>
      </w:tr>
      <w:tr w:rsidR="00B347F4" w:rsidRPr="004D1C5D" w14:paraId="177E581C"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3549DD0A" w14:textId="77777777"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Null Model + Educational Attainment + Sex + Tenure</w:t>
            </w:r>
          </w:p>
        </w:tc>
        <w:tc>
          <w:tcPr>
            <w:tcW w:w="689" w:type="pct"/>
          </w:tcPr>
          <w:p w14:paraId="6DB18A58" w14:textId="43E279F2"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1294.22</w:t>
            </w:r>
          </w:p>
        </w:tc>
        <w:tc>
          <w:tcPr>
            <w:tcW w:w="697" w:type="pct"/>
          </w:tcPr>
          <w:p w14:paraId="4F153745" w14:textId="0FE22BD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5.07</w:t>
            </w:r>
          </w:p>
        </w:tc>
        <w:tc>
          <w:tcPr>
            <w:tcW w:w="697" w:type="pct"/>
          </w:tcPr>
          <w:p w14:paraId="7BF64215" w14:textId="426C0D2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3</w:t>
            </w:r>
          </w:p>
        </w:tc>
        <w:tc>
          <w:tcPr>
            <w:tcW w:w="860" w:type="pct"/>
          </w:tcPr>
          <w:p w14:paraId="31520EAD" w14:textId="6C928178"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0.09</w:t>
            </w:r>
          </w:p>
        </w:tc>
        <w:tc>
          <w:tcPr>
            <w:tcW w:w="607" w:type="pct"/>
          </w:tcPr>
          <w:p w14:paraId="3409BDD1" w14:textId="34662DB4"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1318.22</w:t>
            </w:r>
          </w:p>
        </w:tc>
        <w:tc>
          <w:tcPr>
            <w:tcW w:w="605" w:type="pct"/>
          </w:tcPr>
          <w:p w14:paraId="74C3D2E4" w14:textId="0849057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1373.23</w:t>
            </w:r>
          </w:p>
        </w:tc>
      </w:tr>
      <w:tr w:rsidR="004D1C5D" w:rsidRPr="004D1C5D" w14:paraId="1E164D6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6506F792" w14:textId="610A496C" w:rsidR="00B347F4" w:rsidRPr="004D1C5D" w:rsidRDefault="00B347F4" w:rsidP="00B347F4">
            <w:pPr>
              <w:rPr>
                <w:rFonts w:ascii="Book Antiqua" w:hAnsi="Book Antiqua" w:cs="Times New Roman"/>
                <w:color w:val="auto"/>
                <w:sz w:val="20"/>
                <w:szCs w:val="20"/>
              </w:rPr>
            </w:pPr>
            <w:r w:rsidRPr="004D1C5D">
              <w:rPr>
                <w:rFonts w:ascii="Book Antiqua" w:hAnsi="Book Antiqua" w:cs="Times New Roman"/>
                <w:color w:val="auto"/>
                <w:sz w:val="20"/>
                <w:szCs w:val="20"/>
              </w:rPr>
              <w:t>Null Model + Educational Attainment + Sex + Tenure + NS-SEC (SOC 2000)</w:t>
            </w:r>
          </w:p>
        </w:tc>
        <w:tc>
          <w:tcPr>
            <w:tcW w:w="689" w:type="pct"/>
          </w:tcPr>
          <w:p w14:paraId="57548E3B" w14:textId="523C4025"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1253.08</w:t>
            </w:r>
          </w:p>
        </w:tc>
        <w:tc>
          <w:tcPr>
            <w:tcW w:w="697" w:type="pct"/>
          </w:tcPr>
          <w:p w14:paraId="61E14061" w14:textId="77CE52C6"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41.14</w:t>
            </w:r>
          </w:p>
        </w:tc>
        <w:tc>
          <w:tcPr>
            <w:tcW w:w="697" w:type="pct"/>
          </w:tcPr>
          <w:p w14:paraId="196FA601" w14:textId="603B4CC1"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21</w:t>
            </w:r>
          </w:p>
        </w:tc>
        <w:tc>
          <w:tcPr>
            <w:tcW w:w="860" w:type="pct"/>
          </w:tcPr>
          <w:p w14:paraId="6B4022E4" w14:textId="367D3CDB"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0.12</w:t>
            </w:r>
          </w:p>
        </w:tc>
        <w:tc>
          <w:tcPr>
            <w:tcW w:w="607" w:type="pct"/>
          </w:tcPr>
          <w:p w14:paraId="16877D51" w14:textId="4367B938"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1319.08</w:t>
            </w:r>
          </w:p>
        </w:tc>
        <w:tc>
          <w:tcPr>
            <w:tcW w:w="605" w:type="pct"/>
          </w:tcPr>
          <w:p w14:paraId="66DF42E6" w14:textId="1F63AAFE" w:rsidR="00B347F4" w:rsidRPr="004D1C5D" w:rsidRDefault="00B347F4" w:rsidP="00B347F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olor w:val="auto"/>
                <w:sz w:val="20"/>
                <w:szCs w:val="20"/>
              </w:rPr>
              <w:t>1470.33</w:t>
            </w:r>
          </w:p>
        </w:tc>
      </w:tr>
      <w:tr w:rsidR="00B347F4" w:rsidRPr="004D1C5D" w14:paraId="1ADD0D61" w14:textId="77777777" w:rsidTr="008C6EEF">
        <w:tc>
          <w:tcPr>
            <w:cnfStyle w:val="001000000000" w:firstRow="0" w:lastRow="0" w:firstColumn="1" w:lastColumn="0" w:oddVBand="0" w:evenVBand="0" w:oddHBand="0" w:evenHBand="0" w:firstRowFirstColumn="0" w:firstRowLastColumn="0" w:lastRowFirstColumn="0" w:lastRowLastColumn="0"/>
            <w:tcW w:w="845" w:type="pct"/>
          </w:tcPr>
          <w:p w14:paraId="58A4CFDF" w14:textId="53FF0CED" w:rsidR="00B347F4" w:rsidRPr="004D1C5D" w:rsidRDefault="00B347F4" w:rsidP="00B347F4">
            <w:pPr>
              <w:rPr>
                <w:rFonts w:ascii="Book Antiqua" w:hAnsi="Book Antiqua" w:cs="Times New Roman"/>
                <w:sz w:val="20"/>
                <w:szCs w:val="20"/>
              </w:rPr>
            </w:pPr>
            <w:r w:rsidRPr="004D1C5D">
              <w:rPr>
                <w:rFonts w:ascii="Book Antiqua" w:hAnsi="Book Antiqua" w:cs="Times New Roman"/>
                <w:color w:val="auto"/>
                <w:sz w:val="20"/>
                <w:szCs w:val="20"/>
              </w:rPr>
              <w:t>Null Model + Educational Attainment + Sex + Tenure + NS-SEC (SOC 90)</w:t>
            </w:r>
          </w:p>
        </w:tc>
        <w:tc>
          <w:tcPr>
            <w:tcW w:w="689" w:type="pct"/>
          </w:tcPr>
          <w:p w14:paraId="45C77B39" w14:textId="79F063DF"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1253.50</w:t>
            </w:r>
          </w:p>
        </w:tc>
        <w:tc>
          <w:tcPr>
            <w:tcW w:w="697" w:type="pct"/>
          </w:tcPr>
          <w:p w14:paraId="10CF120D" w14:textId="7F84E06E"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40.72</w:t>
            </w:r>
          </w:p>
        </w:tc>
        <w:tc>
          <w:tcPr>
            <w:tcW w:w="697" w:type="pct"/>
          </w:tcPr>
          <w:p w14:paraId="72F4361D" w14:textId="7ADF283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21</w:t>
            </w:r>
          </w:p>
        </w:tc>
        <w:tc>
          <w:tcPr>
            <w:tcW w:w="860" w:type="pct"/>
          </w:tcPr>
          <w:p w14:paraId="1DCCFBFC" w14:textId="068E668B"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0.12</w:t>
            </w:r>
          </w:p>
        </w:tc>
        <w:tc>
          <w:tcPr>
            <w:tcW w:w="607" w:type="pct"/>
          </w:tcPr>
          <w:p w14:paraId="5BEBB95A" w14:textId="063B1B50"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1319.50</w:t>
            </w:r>
          </w:p>
        </w:tc>
        <w:tc>
          <w:tcPr>
            <w:tcW w:w="605" w:type="pct"/>
          </w:tcPr>
          <w:p w14:paraId="7D32A47B" w14:textId="69F733B1" w:rsidR="00B347F4" w:rsidRPr="004D1C5D" w:rsidRDefault="00B347F4" w:rsidP="00B347F4">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1470.75</w:t>
            </w:r>
          </w:p>
        </w:tc>
      </w:tr>
    </w:tbl>
    <w:p w14:paraId="18363592" w14:textId="77777777" w:rsidR="00B347F4" w:rsidRPr="004D1C5D" w:rsidRDefault="00B347F4" w:rsidP="004B17A9">
      <w:pPr>
        <w:rPr>
          <w:rFonts w:ascii="Book Antiqua" w:hAnsi="Book Antiqua"/>
          <w:sz w:val="20"/>
          <w:szCs w:val="20"/>
        </w:rPr>
      </w:pPr>
    </w:p>
    <w:p w14:paraId="2C502F81" w14:textId="77777777" w:rsidR="00B347F4" w:rsidRPr="004D1C5D" w:rsidRDefault="00B347F4" w:rsidP="004B17A9">
      <w:pPr>
        <w:rPr>
          <w:rFonts w:ascii="Book Antiqua" w:hAnsi="Book Antiqua"/>
          <w:sz w:val="20"/>
          <w:szCs w:val="20"/>
        </w:rPr>
      </w:pPr>
    </w:p>
    <w:p w14:paraId="49E4789E" w14:textId="77777777" w:rsidR="00B347F4" w:rsidRPr="004D1C5D" w:rsidRDefault="00B347F4" w:rsidP="004B17A9">
      <w:pPr>
        <w:rPr>
          <w:rFonts w:ascii="Book Antiqua" w:hAnsi="Book Antiqua"/>
          <w:sz w:val="20"/>
          <w:szCs w:val="20"/>
        </w:rPr>
      </w:pPr>
    </w:p>
    <w:p w14:paraId="1ADE0A2A" w14:textId="77777777" w:rsidR="00B347F4" w:rsidRPr="004D1C5D" w:rsidRDefault="00B347F4" w:rsidP="004B17A9">
      <w:pPr>
        <w:rPr>
          <w:rFonts w:ascii="Book Antiqua" w:hAnsi="Book Antiqua"/>
          <w:sz w:val="20"/>
          <w:szCs w:val="20"/>
        </w:rPr>
      </w:pPr>
    </w:p>
    <w:p w14:paraId="40AE849F" w14:textId="77777777" w:rsidR="00B347F4" w:rsidRPr="004D1C5D" w:rsidRDefault="00B347F4" w:rsidP="004B17A9">
      <w:pPr>
        <w:rPr>
          <w:rFonts w:ascii="Book Antiqua" w:hAnsi="Book Antiqua"/>
          <w:sz w:val="20"/>
          <w:szCs w:val="20"/>
        </w:rPr>
      </w:pPr>
    </w:p>
    <w:p w14:paraId="053CA705" w14:textId="77777777" w:rsidR="00B347F4" w:rsidRPr="004D1C5D" w:rsidRDefault="00B347F4" w:rsidP="004B17A9">
      <w:pPr>
        <w:rPr>
          <w:rFonts w:ascii="Book Antiqua" w:hAnsi="Book Antiqua"/>
          <w:sz w:val="20"/>
          <w:szCs w:val="20"/>
        </w:rPr>
      </w:pPr>
    </w:p>
    <w:p w14:paraId="68E623B5" w14:textId="77777777" w:rsidR="00B347F4" w:rsidRPr="004D1C5D" w:rsidRDefault="00B347F4" w:rsidP="004B17A9">
      <w:pPr>
        <w:rPr>
          <w:rFonts w:ascii="Book Antiqua" w:hAnsi="Book Antiqua"/>
          <w:sz w:val="20"/>
          <w:szCs w:val="20"/>
        </w:rPr>
      </w:pPr>
    </w:p>
    <w:p w14:paraId="49D80BF7" w14:textId="77777777" w:rsidR="00B347F4" w:rsidRPr="004D1C5D" w:rsidRDefault="00B347F4" w:rsidP="004B17A9">
      <w:pPr>
        <w:rPr>
          <w:rFonts w:ascii="Book Antiqua" w:hAnsi="Book Antiqua"/>
          <w:sz w:val="20"/>
          <w:szCs w:val="20"/>
        </w:rPr>
      </w:pPr>
    </w:p>
    <w:p w14:paraId="13D8F2B0" w14:textId="77777777" w:rsidR="00B347F4" w:rsidRPr="004D1C5D" w:rsidRDefault="00B347F4" w:rsidP="004B17A9">
      <w:pPr>
        <w:rPr>
          <w:rFonts w:ascii="Book Antiqua" w:hAnsi="Book Antiqua"/>
          <w:sz w:val="20"/>
          <w:szCs w:val="20"/>
        </w:rPr>
      </w:pPr>
    </w:p>
    <w:p w14:paraId="131DCBAE" w14:textId="77777777" w:rsidR="00B347F4" w:rsidRPr="004D1C5D" w:rsidRDefault="00B347F4" w:rsidP="004B17A9">
      <w:pPr>
        <w:rPr>
          <w:rFonts w:ascii="Book Antiqua" w:hAnsi="Book Antiqua"/>
          <w:sz w:val="20"/>
          <w:szCs w:val="20"/>
        </w:rPr>
      </w:pPr>
    </w:p>
    <w:p w14:paraId="30E67F01" w14:textId="77777777" w:rsidR="00B347F4" w:rsidRPr="004D1C5D" w:rsidRDefault="00B347F4" w:rsidP="004B17A9">
      <w:pPr>
        <w:rPr>
          <w:rFonts w:ascii="Book Antiqua" w:hAnsi="Book Antiqua"/>
          <w:sz w:val="20"/>
          <w:szCs w:val="20"/>
        </w:rPr>
      </w:pPr>
    </w:p>
    <w:p w14:paraId="5C9446DE" w14:textId="77777777" w:rsidR="002C0DBD" w:rsidRPr="004D1C5D" w:rsidRDefault="002C0DBD" w:rsidP="0096073F">
      <w:pPr>
        <w:rPr>
          <w:rFonts w:ascii="Book Antiqua" w:hAnsi="Book Antiqua" w:cs="Times New Roman"/>
          <w:b/>
          <w:bCs/>
          <w:sz w:val="20"/>
          <w:szCs w:val="20"/>
        </w:rPr>
        <w:sectPr w:rsidR="002C0DBD" w:rsidRPr="004D1C5D" w:rsidSect="0039039F">
          <w:pgSz w:w="11906" w:h="16838"/>
          <w:pgMar w:top="1440" w:right="1440" w:bottom="1440" w:left="1440" w:header="709" w:footer="709" w:gutter="0"/>
          <w:cols w:space="708"/>
          <w:docGrid w:linePitch="360"/>
        </w:sectPr>
      </w:pPr>
    </w:p>
    <w:p w14:paraId="72D4BB92" w14:textId="2CE42199" w:rsidR="008C6EEF" w:rsidRDefault="008C6EEF" w:rsidP="008C6EEF">
      <w:pPr>
        <w:pStyle w:val="Caption"/>
      </w:pPr>
      <w:bookmarkStart w:id="263" w:name="_Toc156204426"/>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9</w:t>
      </w:r>
      <w:r>
        <w:fldChar w:fldCharType="end"/>
      </w:r>
      <w:r>
        <w:t xml:space="preserve"> </w:t>
      </w:r>
      <w:r w:rsidRPr="00C82805">
        <w:t>Sensitivity Analysis of SOC Codes (CAMSIS)</w:t>
      </w:r>
      <w:bookmarkEnd w:id="263"/>
    </w:p>
    <w:tbl>
      <w:tblPr>
        <w:tblStyle w:val="GridTable6Colorful"/>
        <w:tblW w:w="0" w:type="auto"/>
        <w:tblLook w:val="04A0" w:firstRow="1" w:lastRow="0" w:firstColumn="1" w:lastColumn="0" w:noHBand="0" w:noVBand="1"/>
      </w:tblPr>
      <w:tblGrid>
        <w:gridCol w:w="4555"/>
        <w:gridCol w:w="700"/>
        <w:gridCol w:w="700"/>
        <w:gridCol w:w="566"/>
        <w:gridCol w:w="1374"/>
        <w:gridCol w:w="1095"/>
        <w:gridCol w:w="700"/>
        <w:gridCol w:w="700"/>
        <w:gridCol w:w="566"/>
        <w:gridCol w:w="1374"/>
        <w:gridCol w:w="1095"/>
      </w:tblGrid>
      <w:tr w:rsidR="002C0DBD" w:rsidRPr="004D1C5D" w14:paraId="3F79CBA8" w14:textId="77777777" w:rsidTr="00960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5C47C" w14:textId="77777777" w:rsidR="002C0DBD" w:rsidRPr="004D1C5D" w:rsidRDefault="002C0DBD" w:rsidP="0096073F">
            <w:pPr>
              <w:rPr>
                <w:rFonts w:ascii="Book Antiqua" w:hAnsi="Book Antiqua" w:cs="Times New Roman"/>
                <w:sz w:val="20"/>
                <w:szCs w:val="20"/>
              </w:rPr>
            </w:pPr>
          </w:p>
        </w:tc>
        <w:tc>
          <w:tcPr>
            <w:tcW w:w="0" w:type="auto"/>
            <w:gridSpan w:val="5"/>
          </w:tcPr>
          <w:p w14:paraId="689F9000"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2000 Codes</w:t>
            </w:r>
          </w:p>
        </w:tc>
        <w:tc>
          <w:tcPr>
            <w:tcW w:w="0" w:type="auto"/>
            <w:gridSpan w:val="5"/>
          </w:tcPr>
          <w:p w14:paraId="4C6450BA"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SOC 90 Codes</w:t>
            </w:r>
          </w:p>
        </w:tc>
      </w:tr>
      <w:tr w:rsidR="002C0DBD" w:rsidRPr="004D1C5D" w14:paraId="0E58882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6CEF0" w14:textId="77777777" w:rsidR="002C0DBD" w:rsidRPr="004D1C5D" w:rsidRDefault="002C0DBD" w:rsidP="0096073F">
            <w:pPr>
              <w:rPr>
                <w:rFonts w:ascii="Book Antiqua" w:hAnsi="Book Antiqua" w:cs="Times New Roman"/>
                <w:color w:val="auto"/>
                <w:sz w:val="20"/>
                <w:szCs w:val="20"/>
              </w:rPr>
            </w:pPr>
          </w:p>
        </w:tc>
        <w:tc>
          <w:tcPr>
            <w:tcW w:w="0" w:type="auto"/>
            <w:gridSpan w:val="3"/>
          </w:tcPr>
          <w:p w14:paraId="54BD9E0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gridSpan w:val="2"/>
          </w:tcPr>
          <w:p w14:paraId="096498B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0" w:type="auto"/>
            <w:gridSpan w:val="3"/>
          </w:tcPr>
          <w:p w14:paraId="7344397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CAMSIS</w:t>
            </w:r>
          </w:p>
        </w:tc>
        <w:tc>
          <w:tcPr>
            <w:tcW w:w="0" w:type="auto"/>
            <w:gridSpan w:val="2"/>
          </w:tcPr>
          <w:p w14:paraId="1B5E5E6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Average Marginal Effects</w:t>
            </w:r>
          </w:p>
        </w:tc>
      </w:tr>
      <w:tr w:rsidR="002C0DBD" w:rsidRPr="004D1C5D" w14:paraId="2D49C15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56B5DB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0" w:type="auto"/>
          </w:tcPr>
          <w:p w14:paraId="32F6F56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0" w:type="auto"/>
          </w:tcPr>
          <w:p w14:paraId="4730FB4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0" w:type="auto"/>
          </w:tcPr>
          <w:p w14:paraId="3D24DFF5"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0" w:type="auto"/>
          </w:tcPr>
          <w:p w14:paraId="4AB09BE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745B092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0" w:type="auto"/>
          </w:tcPr>
          <w:p w14:paraId="637BC5A8"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Coef.</w:t>
            </w:r>
          </w:p>
        </w:tc>
        <w:tc>
          <w:tcPr>
            <w:tcW w:w="0" w:type="auto"/>
          </w:tcPr>
          <w:p w14:paraId="1E5AB4C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S.E.</w:t>
            </w:r>
          </w:p>
        </w:tc>
        <w:tc>
          <w:tcPr>
            <w:tcW w:w="0" w:type="auto"/>
          </w:tcPr>
          <w:p w14:paraId="18D6A5C4"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bCs/>
                <w:color w:val="auto"/>
                <w:sz w:val="20"/>
                <w:szCs w:val="20"/>
              </w:rPr>
              <w:t>Sig.</w:t>
            </w:r>
          </w:p>
        </w:tc>
        <w:tc>
          <w:tcPr>
            <w:tcW w:w="0" w:type="auto"/>
          </w:tcPr>
          <w:p w14:paraId="7DA217C2"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0" w:type="auto"/>
          </w:tcPr>
          <w:p w14:paraId="4E76593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sz w:val="20"/>
                <w:szCs w:val="20"/>
              </w:rPr>
            </w:pPr>
            <w:r w:rsidRPr="004D1C5D">
              <w:rPr>
                <w:rFonts w:ascii="Book Antiqua" w:hAnsi="Book Antiqua" w:cs="Times New Roman"/>
                <w:b/>
                <w:color w:val="auto"/>
                <w:sz w:val="20"/>
                <w:szCs w:val="20"/>
              </w:rPr>
              <w:t>S.E.</w:t>
            </w:r>
          </w:p>
        </w:tc>
      </w:tr>
      <w:tr w:rsidR="002C0DBD" w:rsidRPr="004D1C5D" w14:paraId="2E02E7EC"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8AF416"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0" w:type="auto"/>
          </w:tcPr>
          <w:p w14:paraId="4AC29C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6F7D06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C03A7D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A861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D07404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38C8E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F80BEE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28948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4D725E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CD622D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2C0DBD" w:rsidRPr="004D1C5D" w14:paraId="57542CA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0881875"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0" w:type="auto"/>
          </w:tcPr>
          <w:p w14:paraId="401F248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5C9620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3751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01AE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9C4A2B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A383D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7050FB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838C60F"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512FA7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041FE9A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2C0DBD" w:rsidRPr="004D1C5D" w14:paraId="614A13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9D5F"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3D9C2C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2B515B8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B3084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471AA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5D54A9D"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9C1E6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A467C0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D10FE0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FED0E3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447CB2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3E63F6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1D633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41751A83" w14:textId="2F772D1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-1.33</w:t>
            </w:r>
          </w:p>
        </w:tc>
        <w:tc>
          <w:tcPr>
            <w:tcW w:w="0" w:type="auto"/>
            <w:vAlign w:val="bottom"/>
          </w:tcPr>
          <w:p w14:paraId="4486E809" w14:textId="692B20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(0.24)</w:t>
            </w:r>
          </w:p>
        </w:tc>
        <w:tc>
          <w:tcPr>
            <w:tcW w:w="0" w:type="auto"/>
          </w:tcPr>
          <w:p w14:paraId="06806FF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0853661E" w14:textId="3E0C0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0" w:type="auto"/>
            <w:vAlign w:val="bottom"/>
          </w:tcPr>
          <w:p w14:paraId="02814027" w14:textId="192916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3386D4F0" w14:textId="4543FC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-1.35</w:t>
            </w:r>
          </w:p>
        </w:tc>
        <w:tc>
          <w:tcPr>
            <w:tcW w:w="0" w:type="auto"/>
            <w:vAlign w:val="bottom"/>
          </w:tcPr>
          <w:p w14:paraId="56A3BA94" w14:textId="18859E3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(0.24)</w:t>
            </w:r>
          </w:p>
        </w:tc>
        <w:tc>
          <w:tcPr>
            <w:tcW w:w="0" w:type="auto"/>
          </w:tcPr>
          <w:p w14:paraId="6239A3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8506F43" w14:textId="10F056D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-0.12</w:t>
            </w:r>
          </w:p>
        </w:tc>
        <w:tc>
          <w:tcPr>
            <w:tcW w:w="0" w:type="auto"/>
            <w:vAlign w:val="bottom"/>
          </w:tcPr>
          <w:p w14:paraId="20C94199" w14:textId="6F40B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60D1788"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1B54C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1A90CB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FE2CD8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AF426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7921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8FBCA7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E940E4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0F39C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CBCEA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67F3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A7E30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E3A15F7"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F4C9CE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592C95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E5ED7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78244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B9930F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EF8940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52B22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C890FB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112D4E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12183B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6A475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CEC546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97B20"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AA53EA9" w14:textId="0423184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0.31</w:t>
            </w:r>
          </w:p>
        </w:tc>
        <w:tc>
          <w:tcPr>
            <w:tcW w:w="0" w:type="auto"/>
            <w:vAlign w:val="bottom"/>
          </w:tcPr>
          <w:p w14:paraId="7061B089" w14:textId="344E99F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EBE5B1F" w14:textId="467499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17BAAF12" w14:textId="1002268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FDB1449" w14:textId="3DBBEB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2A6310D" w14:textId="1379F7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0.31</w:t>
            </w:r>
          </w:p>
        </w:tc>
        <w:tc>
          <w:tcPr>
            <w:tcW w:w="0" w:type="auto"/>
            <w:vAlign w:val="bottom"/>
          </w:tcPr>
          <w:p w14:paraId="7CB4955D" w14:textId="2E5E940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36D3023A" w14:textId="7D60923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58094535" w14:textId="7C72C83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76B0EFCC" w14:textId="5A7723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D369DA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16DDD0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EC58D5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BCC32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3AACDB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AA296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A7F64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43C87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21238A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B855C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627E7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3EA43C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FDEFBE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BF03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034AEC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C61F2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4A02B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FC232B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82138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D6E52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C6B9D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7946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3A3060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02AAA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3A005F9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871DA3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22CCD349" w14:textId="2ADCC31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6D25B8E" w14:textId="45385F0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6F0F2DBA" w14:textId="1EA1BC9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45A1BED" w14:textId="1B4417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7FEE278A" w14:textId="0C9439D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6E6FCE2B" w14:textId="111A4A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0.27</w:t>
            </w:r>
          </w:p>
        </w:tc>
        <w:tc>
          <w:tcPr>
            <w:tcW w:w="0" w:type="auto"/>
            <w:vAlign w:val="bottom"/>
          </w:tcPr>
          <w:p w14:paraId="52453D55" w14:textId="7BDE39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454ECD81" w14:textId="174D76B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7B2EAFB7" w14:textId="4D8E12B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49180839" w14:textId="5E7031E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2EEE896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5F87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5AE51306" w14:textId="1FE151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2117ADD7" w14:textId="2EE6227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2474D0B9" w14:textId="4DC61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307804DA" w14:textId="54B957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075EE927" w14:textId="74C14D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F233B5B" w14:textId="79A41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65A9091E" w14:textId="1B805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20CFB5CB" w14:textId="25E176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5B7DE3D1" w14:textId="5D50FA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799B62D" w14:textId="06960D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151EC723"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0192E7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117ADF2" w14:textId="46589D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0.15</w:t>
            </w:r>
          </w:p>
        </w:tc>
        <w:tc>
          <w:tcPr>
            <w:tcW w:w="0" w:type="auto"/>
            <w:vAlign w:val="bottom"/>
          </w:tcPr>
          <w:p w14:paraId="7478F148" w14:textId="157B359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(0.43)</w:t>
            </w:r>
          </w:p>
        </w:tc>
        <w:tc>
          <w:tcPr>
            <w:tcW w:w="0" w:type="auto"/>
          </w:tcPr>
          <w:p w14:paraId="5ECD4539" w14:textId="432790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3E595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A3D6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3D666938" w14:textId="7BB358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c>
          <w:tcPr>
            <w:tcW w:w="0" w:type="auto"/>
            <w:vAlign w:val="bottom"/>
          </w:tcPr>
          <w:p w14:paraId="1CDF5DB7" w14:textId="578E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(0.41)</w:t>
            </w:r>
          </w:p>
        </w:tc>
        <w:tc>
          <w:tcPr>
            <w:tcW w:w="0" w:type="auto"/>
          </w:tcPr>
          <w:p w14:paraId="401AFD30" w14:textId="03E1CE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6FED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F0104B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33B81A5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CA377F" w14:textId="77777777" w:rsidR="004D1C5D" w:rsidRPr="004D1C5D" w:rsidRDefault="004D1C5D" w:rsidP="004D1C5D">
            <w:pPr>
              <w:rPr>
                <w:rFonts w:ascii="Book Antiqua" w:hAnsi="Book Antiqua" w:cs="Times New Roman"/>
                <w:color w:val="auto"/>
                <w:sz w:val="20"/>
                <w:szCs w:val="20"/>
              </w:rPr>
            </w:pPr>
          </w:p>
        </w:tc>
        <w:tc>
          <w:tcPr>
            <w:tcW w:w="0" w:type="auto"/>
          </w:tcPr>
          <w:p w14:paraId="60BFDC4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7355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2A9E62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AEF0AA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F78BA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596C6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441FB4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2515F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CD997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8857A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E76301D"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BC3A07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School</w:t>
            </w:r>
          </w:p>
        </w:tc>
        <w:tc>
          <w:tcPr>
            <w:tcW w:w="0" w:type="auto"/>
          </w:tcPr>
          <w:p w14:paraId="3AEF9E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58FCBC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889E7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D8372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6C667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46CF3E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2D6DB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7BD5E1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6CE6F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8B98E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4161846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0799D" w14:textId="77777777" w:rsidR="004D1C5D" w:rsidRPr="004D1C5D" w:rsidRDefault="004D1C5D" w:rsidP="004D1C5D">
            <w:pPr>
              <w:rPr>
                <w:rFonts w:ascii="Book Antiqua" w:hAnsi="Book Antiqua" w:cs="Times New Roman"/>
                <w:i/>
                <w:iCs/>
                <w:color w:val="auto"/>
                <w:sz w:val="20"/>
                <w:szCs w:val="20"/>
              </w:rPr>
            </w:pPr>
          </w:p>
        </w:tc>
        <w:tc>
          <w:tcPr>
            <w:tcW w:w="0" w:type="auto"/>
          </w:tcPr>
          <w:p w14:paraId="73E654E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653E5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A0F9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2986B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00904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504DF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70A807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8EFD3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398DB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98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362D785C"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522482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Training &amp; Apprenticeships</w:t>
            </w:r>
          </w:p>
        </w:tc>
        <w:tc>
          <w:tcPr>
            <w:tcW w:w="0" w:type="auto"/>
          </w:tcPr>
          <w:p w14:paraId="1F36D1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522BE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0E8F0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35187F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9D913E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7DE29B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0F40B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D75B71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7FD3A8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8BC2D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4C8885"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6F22FD"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079DF4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1C986E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B493A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4B11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1F8585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F620FB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002F2D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C2A33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1A013EC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3CD2BA9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6F3AAF0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21E3E7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0" w:type="auto"/>
          </w:tcPr>
          <w:p w14:paraId="1D4F47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57CA52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D816E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1F307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36983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71F61F7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0A21FD5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4FF9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CE5D2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7C86E4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932BDB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5932E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2E01901F" w14:textId="5C65FF6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-1.80</w:t>
            </w:r>
          </w:p>
        </w:tc>
        <w:tc>
          <w:tcPr>
            <w:tcW w:w="0" w:type="auto"/>
            <w:vAlign w:val="bottom"/>
          </w:tcPr>
          <w:p w14:paraId="0D02B973" w14:textId="4BA09A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(0.28)</w:t>
            </w:r>
          </w:p>
        </w:tc>
        <w:tc>
          <w:tcPr>
            <w:tcW w:w="0" w:type="auto"/>
          </w:tcPr>
          <w:p w14:paraId="3C912F7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28D7CFE3" w14:textId="6AA92D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0" w:type="auto"/>
            <w:vAlign w:val="bottom"/>
          </w:tcPr>
          <w:p w14:paraId="7A4F0C81" w14:textId="3FB03B8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459FB749" w14:textId="10FE7CE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-1.81</w:t>
            </w:r>
          </w:p>
        </w:tc>
        <w:tc>
          <w:tcPr>
            <w:tcW w:w="0" w:type="auto"/>
            <w:vAlign w:val="bottom"/>
          </w:tcPr>
          <w:p w14:paraId="1B474044" w14:textId="22FCB28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(0.28)</w:t>
            </w:r>
          </w:p>
        </w:tc>
        <w:tc>
          <w:tcPr>
            <w:tcW w:w="0" w:type="auto"/>
          </w:tcPr>
          <w:p w14:paraId="17793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1FEECD8C" w14:textId="3AD8307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-0.16</w:t>
            </w:r>
          </w:p>
        </w:tc>
        <w:tc>
          <w:tcPr>
            <w:tcW w:w="0" w:type="auto"/>
            <w:vAlign w:val="bottom"/>
          </w:tcPr>
          <w:p w14:paraId="2750289C" w14:textId="7AF90CE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5C177A3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AA4F58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56C83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F06532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00B1F90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AB824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CB16D2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B55F8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21EF9F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96841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FA51A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5BEADC6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69D7F17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B8A5C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0" w:type="auto"/>
          </w:tcPr>
          <w:p w14:paraId="45BC078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597895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03FEE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6E5738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31939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9C2906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82A64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6D5606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34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24624AA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71184CB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1C565C0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0" w:type="auto"/>
            <w:vAlign w:val="bottom"/>
          </w:tcPr>
          <w:p w14:paraId="381592E5" w14:textId="287CE90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vAlign w:val="bottom"/>
          </w:tcPr>
          <w:p w14:paraId="2EB13BED" w14:textId="6CFA599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(0.22)</w:t>
            </w:r>
          </w:p>
        </w:tc>
        <w:tc>
          <w:tcPr>
            <w:tcW w:w="0" w:type="auto"/>
          </w:tcPr>
          <w:p w14:paraId="6054B9AE" w14:textId="5B4CF5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2D642619" w14:textId="48C99E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6165768" w14:textId="3DBA791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224382D" w14:textId="0916D76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0.26</w:t>
            </w:r>
          </w:p>
        </w:tc>
        <w:tc>
          <w:tcPr>
            <w:tcW w:w="0" w:type="auto"/>
            <w:vAlign w:val="bottom"/>
          </w:tcPr>
          <w:p w14:paraId="528BF8E1" w14:textId="68517B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(0.22)</w:t>
            </w:r>
          </w:p>
        </w:tc>
        <w:tc>
          <w:tcPr>
            <w:tcW w:w="0" w:type="auto"/>
          </w:tcPr>
          <w:p w14:paraId="5ED7A41B" w14:textId="18EB22E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11BF8DE2" w14:textId="2B12B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CB2C40E" w14:textId="409E277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67EB024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42E2A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0" w:type="auto"/>
          </w:tcPr>
          <w:p w14:paraId="3CFE6E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7ED56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7102D4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2A4EA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BD1CD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AC5F6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7812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08E4D0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E2E559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629778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69ACC37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DC3887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1157A7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6AD4251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79FEC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7D42A72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1144D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2FD67C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4E82A3A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4CDB7D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3118C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333DEC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65BADE6A"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3B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0BEC8018" w14:textId="6749BD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0.36</w:t>
            </w:r>
          </w:p>
        </w:tc>
        <w:tc>
          <w:tcPr>
            <w:tcW w:w="0" w:type="auto"/>
            <w:vAlign w:val="bottom"/>
          </w:tcPr>
          <w:p w14:paraId="0AFAC395" w14:textId="7E4066E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(0.25)</w:t>
            </w:r>
          </w:p>
        </w:tc>
        <w:tc>
          <w:tcPr>
            <w:tcW w:w="0" w:type="auto"/>
          </w:tcPr>
          <w:p w14:paraId="512DDAB5" w14:textId="07B9297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672C38B4" w14:textId="1CDC37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6884143" w14:textId="09827E0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543C6215" w14:textId="57D0BB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0.36</w:t>
            </w:r>
          </w:p>
        </w:tc>
        <w:tc>
          <w:tcPr>
            <w:tcW w:w="0" w:type="auto"/>
            <w:vAlign w:val="bottom"/>
          </w:tcPr>
          <w:p w14:paraId="2B8BA90E" w14:textId="39508D4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(0.25)</w:t>
            </w:r>
          </w:p>
        </w:tc>
        <w:tc>
          <w:tcPr>
            <w:tcW w:w="0" w:type="auto"/>
          </w:tcPr>
          <w:p w14:paraId="27E1475E" w14:textId="6248C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087BAD5B" w14:textId="3A0EC7B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0BB6251F" w14:textId="641121A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r>
      <w:tr w:rsidR="004D1C5D" w:rsidRPr="004D1C5D" w14:paraId="7E0AD5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CF385A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CAMSIS</w:t>
            </w:r>
          </w:p>
        </w:tc>
        <w:tc>
          <w:tcPr>
            <w:tcW w:w="0" w:type="auto"/>
            <w:vAlign w:val="bottom"/>
          </w:tcPr>
          <w:p w14:paraId="355AA518" w14:textId="647D079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0" w:type="auto"/>
            <w:vAlign w:val="bottom"/>
          </w:tcPr>
          <w:p w14:paraId="717C4C41" w14:textId="342A55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tcPr>
          <w:p w14:paraId="48863ED7" w14:textId="4BADF89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6125A73A" w14:textId="2EBC7F7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C8D5633" w14:textId="0D42E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5530E593" w14:textId="7652D2C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4FE42CC4" w14:textId="0E838A8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c>
          <w:tcPr>
            <w:tcW w:w="0" w:type="auto"/>
          </w:tcPr>
          <w:p w14:paraId="7F963869" w14:textId="68CA24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vAlign w:val="bottom"/>
          </w:tcPr>
          <w:p w14:paraId="40FF12D9" w14:textId="0ABFAB8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1482EEAB" w14:textId="762352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574F12C6"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94F2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601F3741" w14:textId="258FC52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0.34</w:t>
            </w:r>
          </w:p>
        </w:tc>
        <w:tc>
          <w:tcPr>
            <w:tcW w:w="0" w:type="auto"/>
            <w:vAlign w:val="bottom"/>
          </w:tcPr>
          <w:p w14:paraId="2897A483" w14:textId="32D7BBF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(0.45)</w:t>
            </w:r>
          </w:p>
        </w:tc>
        <w:tc>
          <w:tcPr>
            <w:tcW w:w="0" w:type="auto"/>
          </w:tcPr>
          <w:p w14:paraId="5C8F0A1C" w14:textId="02F6C8F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683A9D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341682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5E863A80" w14:textId="2C8302D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0.30</w:t>
            </w:r>
          </w:p>
        </w:tc>
        <w:tc>
          <w:tcPr>
            <w:tcW w:w="0" w:type="auto"/>
            <w:vAlign w:val="bottom"/>
          </w:tcPr>
          <w:p w14:paraId="5E7F2E0B" w14:textId="66A978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(0.43)</w:t>
            </w:r>
          </w:p>
        </w:tc>
        <w:tc>
          <w:tcPr>
            <w:tcW w:w="0" w:type="auto"/>
          </w:tcPr>
          <w:p w14:paraId="50164B44" w14:textId="0E8715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2523F6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8581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66F12B55"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0F900EF3" w14:textId="77777777" w:rsidR="004D1C5D" w:rsidRPr="004D1C5D" w:rsidRDefault="004D1C5D" w:rsidP="004D1C5D">
            <w:pPr>
              <w:rPr>
                <w:rFonts w:ascii="Book Antiqua" w:hAnsi="Book Antiqua" w:cs="Times New Roman"/>
                <w:i/>
                <w:iCs/>
                <w:color w:val="auto"/>
                <w:sz w:val="20"/>
                <w:szCs w:val="20"/>
              </w:rPr>
            </w:pPr>
          </w:p>
        </w:tc>
        <w:tc>
          <w:tcPr>
            <w:tcW w:w="0" w:type="auto"/>
          </w:tcPr>
          <w:p w14:paraId="249A2BA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989D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767003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58030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1D05A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212960C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B72D56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F72078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9836A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E74EE9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26FBD9C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843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lastRenderedPageBreak/>
              <w:t>Unemployment &amp; Out of Labour Force</w:t>
            </w:r>
          </w:p>
        </w:tc>
        <w:tc>
          <w:tcPr>
            <w:tcW w:w="0" w:type="auto"/>
          </w:tcPr>
          <w:p w14:paraId="36D14E7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BD32E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355CC4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D8AF1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66355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BDE42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18AD03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4073E56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3935B3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5C2F8B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r>
      <w:tr w:rsidR="004D1C5D" w:rsidRPr="004D1C5D" w14:paraId="24AFD764"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6DE6E4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Educational Attainment</w:t>
            </w:r>
          </w:p>
        </w:tc>
        <w:tc>
          <w:tcPr>
            <w:tcW w:w="0" w:type="auto"/>
          </w:tcPr>
          <w:p w14:paraId="3E3867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4EBCE2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354F5E2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0DC68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2A09D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6B61DA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39C0A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44E75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1084A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61DEA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562DC12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8E6D7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0" w:type="auto"/>
          </w:tcPr>
          <w:p w14:paraId="1AF05C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120B6DB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5B7C54B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BCA4D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B14348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130111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C0C3E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2CB36B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A1CD9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3FD1296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DC45DC0"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345827F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Five or More O’levels</w:t>
            </w:r>
          </w:p>
        </w:tc>
        <w:tc>
          <w:tcPr>
            <w:tcW w:w="0" w:type="auto"/>
            <w:vAlign w:val="bottom"/>
          </w:tcPr>
          <w:p w14:paraId="350157E4" w14:textId="6201B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-3.04</w:t>
            </w:r>
          </w:p>
        </w:tc>
        <w:tc>
          <w:tcPr>
            <w:tcW w:w="0" w:type="auto"/>
            <w:vAlign w:val="bottom"/>
          </w:tcPr>
          <w:p w14:paraId="0F958BAA" w14:textId="47F9C4A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(1.04)</w:t>
            </w:r>
          </w:p>
        </w:tc>
        <w:tc>
          <w:tcPr>
            <w:tcW w:w="0" w:type="auto"/>
          </w:tcPr>
          <w:p w14:paraId="771BB752" w14:textId="53FA1DA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7D54B853" w14:textId="79C83E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36304BF4" w14:textId="6C70A8D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75DE9698" w14:textId="485C9F2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-3.09</w:t>
            </w:r>
          </w:p>
        </w:tc>
        <w:tc>
          <w:tcPr>
            <w:tcW w:w="0" w:type="auto"/>
            <w:vAlign w:val="bottom"/>
          </w:tcPr>
          <w:p w14:paraId="774445F1" w14:textId="7F9245C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(1.04)</w:t>
            </w:r>
          </w:p>
        </w:tc>
        <w:tc>
          <w:tcPr>
            <w:tcW w:w="0" w:type="auto"/>
          </w:tcPr>
          <w:p w14:paraId="113C3127" w14:textId="298B78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4D366FB9" w14:textId="11A9396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-0.04</w:t>
            </w:r>
          </w:p>
        </w:tc>
        <w:tc>
          <w:tcPr>
            <w:tcW w:w="0" w:type="auto"/>
            <w:vAlign w:val="bottom"/>
          </w:tcPr>
          <w:p w14:paraId="3C68DBC8" w14:textId="240D00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2AC4C7E"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4D5D4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0" w:type="auto"/>
          </w:tcPr>
          <w:p w14:paraId="60002E0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1F3B0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CD7EFE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031C6A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4254D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607EF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0988D8C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1F23E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2555F69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DE2037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129909B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6FF4A46"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0" w:type="auto"/>
          </w:tcPr>
          <w:p w14:paraId="3AD14A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A2C9F9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CF3D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155413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1EB2D81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E186A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19CBFDD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41D6DE5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B1CFF1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5272A1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1CA3B4D9"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16D92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0" w:type="auto"/>
            <w:vAlign w:val="bottom"/>
          </w:tcPr>
          <w:p w14:paraId="4B963417" w14:textId="7D57277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vAlign w:val="bottom"/>
          </w:tcPr>
          <w:p w14:paraId="5C593EA7" w14:textId="077B00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(0.48)</w:t>
            </w:r>
          </w:p>
        </w:tc>
        <w:tc>
          <w:tcPr>
            <w:tcW w:w="0" w:type="auto"/>
          </w:tcPr>
          <w:p w14:paraId="66C586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w:t>
            </w:r>
          </w:p>
        </w:tc>
        <w:tc>
          <w:tcPr>
            <w:tcW w:w="0" w:type="auto"/>
            <w:vAlign w:val="bottom"/>
          </w:tcPr>
          <w:p w14:paraId="42D42308" w14:textId="51B51B4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vAlign w:val="bottom"/>
          </w:tcPr>
          <w:p w14:paraId="5F50B3B6" w14:textId="1D7512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360B23BC" w14:textId="2D5388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0.98</w:t>
            </w:r>
          </w:p>
        </w:tc>
        <w:tc>
          <w:tcPr>
            <w:tcW w:w="0" w:type="auto"/>
            <w:vAlign w:val="bottom"/>
          </w:tcPr>
          <w:p w14:paraId="6466BC3C" w14:textId="4FEE46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(0.48)</w:t>
            </w:r>
          </w:p>
        </w:tc>
        <w:tc>
          <w:tcPr>
            <w:tcW w:w="0" w:type="auto"/>
          </w:tcPr>
          <w:p w14:paraId="54503AF0" w14:textId="0311693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w:t>
            </w:r>
          </w:p>
        </w:tc>
        <w:tc>
          <w:tcPr>
            <w:tcW w:w="0" w:type="auto"/>
            <w:vAlign w:val="bottom"/>
          </w:tcPr>
          <w:p w14:paraId="24F1EDAB" w14:textId="1D2D021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vAlign w:val="bottom"/>
          </w:tcPr>
          <w:p w14:paraId="703782D9" w14:textId="62B69C6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1E239B7E"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F5D9F9B"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Housing Tenure</w:t>
            </w:r>
          </w:p>
        </w:tc>
        <w:tc>
          <w:tcPr>
            <w:tcW w:w="0" w:type="auto"/>
          </w:tcPr>
          <w:p w14:paraId="55C0CEA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60C5CD1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F59CA1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2A9B86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54152E0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4B9382C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750C19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6C3B393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370EB4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tcPr>
          <w:p w14:paraId="4A25907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r>
      <w:tr w:rsidR="004D1C5D" w:rsidRPr="004D1C5D" w14:paraId="5EDDCD0D"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0F31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0" w:type="auto"/>
          </w:tcPr>
          <w:p w14:paraId="404A63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0" w:type="auto"/>
          </w:tcPr>
          <w:p w14:paraId="00D0E9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6999B8F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495AFA0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42360F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2EF1BD4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0AF7AE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5AF5FB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tcPr>
          <w:p w14:paraId="29C4A58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c>
          <w:tcPr>
            <w:tcW w:w="0" w:type="auto"/>
          </w:tcPr>
          <w:p w14:paraId="780E7C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w:t>
            </w:r>
          </w:p>
        </w:tc>
      </w:tr>
      <w:tr w:rsidR="004D1C5D" w:rsidRPr="004D1C5D" w14:paraId="5D45D2B9"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7E104F2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0" w:type="auto"/>
            <w:vAlign w:val="bottom"/>
          </w:tcPr>
          <w:p w14:paraId="52B9666E" w14:textId="0918A1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0.18</w:t>
            </w:r>
          </w:p>
        </w:tc>
        <w:tc>
          <w:tcPr>
            <w:tcW w:w="0" w:type="auto"/>
            <w:vAlign w:val="bottom"/>
          </w:tcPr>
          <w:p w14:paraId="2D9B6D18" w14:textId="558287E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(0.52)</w:t>
            </w:r>
          </w:p>
        </w:tc>
        <w:tc>
          <w:tcPr>
            <w:tcW w:w="0" w:type="auto"/>
          </w:tcPr>
          <w:p w14:paraId="3EB4F11C" w14:textId="0BA578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vAlign w:val="bottom"/>
          </w:tcPr>
          <w:p w14:paraId="3E928C46" w14:textId="6123CD2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171C2FC0" w14:textId="5B83C99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0" w:type="auto"/>
            <w:vAlign w:val="bottom"/>
          </w:tcPr>
          <w:p w14:paraId="2F6095D1" w14:textId="4EFE41E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0.23</w:t>
            </w:r>
          </w:p>
        </w:tc>
        <w:tc>
          <w:tcPr>
            <w:tcW w:w="0" w:type="auto"/>
            <w:vAlign w:val="bottom"/>
          </w:tcPr>
          <w:p w14:paraId="27604E31" w14:textId="7755336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(0.52)</w:t>
            </w:r>
          </w:p>
        </w:tc>
        <w:tc>
          <w:tcPr>
            <w:tcW w:w="0" w:type="auto"/>
          </w:tcPr>
          <w:p w14:paraId="34A46A6B" w14:textId="1AA141A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p>
        </w:tc>
        <w:tc>
          <w:tcPr>
            <w:tcW w:w="0" w:type="auto"/>
            <w:vAlign w:val="bottom"/>
          </w:tcPr>
          <w:p w14:paraId="229362B0" w14:textId="14AFAB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B3DCF49" w14:textId="32453A4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(0.01)</w:t>
            </w:r>
          </w:p>
        </w:tc>
      </w:tr>
      <w:tr w:rsidR="004D1C5D" w:rsidRPr="004D1C5D" w14:paraId="4B9FD451"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B1EDA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CAMSIS</w:t>
            </w:r>
          </w:p>
        </w:tc>
        <w:tc>
          <w:tcPr>
            <w:tcW w:w="0" w:type="auto"/>
            <w:vAlign w:val="bottom"/>
          </w:tcPr>
          <w:p w14:paraId="76F80A51" w14:textId="048FC3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0" w:type="auto"/>
            <w:vAlign w:val="bottom"/>
          </w:tcPr>
          <w:p w14:paraId="24B0CB06" w14:textId="717B200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0" w:type="auto"/>
          </w:tcPr>
          <w:p w14:paraId="2D6979ED" w14:textId="675D5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0" w:type="auto"/>
            <w:vAlign w:val="bottom"/>
          </w:tcPr>
          <w:p w14:paraId="42773D48" w14:textId="466A46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7376D83B" w14:textId="2B4C925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0" w:type="auto"/>
            <w:vAlign w:val="bottom"/>
          </w:tcPr>
          <w:p w14:paraId="315250E9" w14:textId="57EFFD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-0.03</w:t>
            </w:r>
          </w:p>
        </w:tc>
        <w:tc>
          <w:tcPr>
            <w:tcW w:w="0" w:type="auto"/>
            <w:vAlign w:val="bottom"/>
          </w:tcPr>
          <w:p w14:paraId="3DF6CFB0" w14:textId="219D11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(0.02)</w:t>
            </w:r>
          </w:p>
        </w:tc>
        <w:tc>
          <w:tcPr>
            <w:tcW w:w="0" w:type="auto"/>
          </w:tcPr>
          <w:p w14:paraId="408A72FF" w14:textId="21C3079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p>
        </w:tc>
        <w:tc>
          <w:tcPr>
            <w:tcW w:w="0" w:type="auto"/>
            <w:vAlign w:val="bottom"/>
          </w:tcPr>
          <w:p w14:paraId="1A6A753C" w14:textId="778F0FF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c>
          <w:tcPr>
            <w:tcW w:w="0" w:type="auto"/>
            <w:vAlign w:val="bottom"/>
          </w:tcPr>
          <w:p w14:paraId="0120350D" w14:textId="4663C74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sz w:val="20"/>
                <w:szCs w:val="20"/>
              </w:rPr>
            </w:pPr>
            <w:r w:rsidRPr="004D1C5D">
              <w:rPr>
                <w:rFonts w:ascii="Book Antiqua" w:eastAsia="Times New Roman" w:hAnsi="Book Antiqua" w:cs="Times New Roman"/>
                <w:sz w:val="20"/>
                <w:szCs w:val="20"/>
              </w:rPr>
              <w:t>(0.00)</w:t>
            </w:r>
          </w:p>
        </w:tc>
      </w:tr>
      <w:tr w:rsidR="004D1C5D" w:rsidRPr="004D1C5D" w14:paraId="0BCAF958"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4DA101C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0" w:type="auto"/>
            <w:vAlign w:val="bottom"/>
          </w:tcPr>
          <w:p w14:paraId="34CE89EF" w14:textId="504FEB3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-0.99</w:t>
            </w:r>
          </w:p>
        </w:tc>
        <w:tc>
          <w:tcPr>
            <w:tcW w:w="0" w:type="auto"/>
            <w:vAlign w:val="bottom"/>
          </w:tcPr>
          <w:p w14:paraId="728E70B6" w14:textId="5D6A3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(0.98)</w:t>
            </w:r>
          </w:p>
        </w:tc>
        <w:tc>
          <w:tcPr>
            <w:tcW w:w="0" w:type="auto"/>
          </w:tcPr>
          <w:p w14:paraId="5D86DC9E" w14:textId="4FFA109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0" w:type="auto"/>
          </w:tcPr>
          <w:p w14:paraId="19CA85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tcPr>
          <w:p w14:paraId="097C9C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0" w:type="auto"/>
            <w:vAlign w:val="bottom"/>
          </w:tcPr>
          <w:p w14:paraId="0C96A5A8" w14:textId="53DB16F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-1.43</w:t>
            </w:r>
          </w:p>
        </w:tc>
        <w:tc>
          <w:tcPr>
            <w:tcW w:w="0" w:type="auto"/>
            <w:vAlign w:val="bottom"/>
          </w:tcPr>
          <w:p w14:paraId="0A5DD615" w14:textId="46DEB5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(0.92)</w:t>
            </w:r>
          </w:p>
        </w:tc>
        <w:tc>
          <w:tcPr>
            <w:tcW w:w="0" w:type="auto"/>
          </w:tcPr>
          <w:p w14:paraId="4CEA9202" w14:textId="68F2A4F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DF0414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c>
          <w:tcPr>
            <w:tcW w:w="0" w:type="auto"/>
          </w:tcPr>
          <w:p w14:paraId="6504FF8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hAnsi="Book Antiqua" w:cs="Times New Roman"/>
                <w:color w:val="auto"/>
                <w:sz w:val="20"/>
                <w:szCs w:val="20"/>
              </w:rPr>
              <w:t>(.)</w:t>
            </w:r>
          </w:p>
        </w:tc>
      </w:tr>
      <w:tr w:rsidR="004D1C5D" w:rsidRPr="004D1C5D" w14:paraId="45015DD4"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CC53A7" w14:textId="77777777" w:rsidR="004D1C5D" w:rsidRPr="004D1C5D" w:rsidRDefault="004D1C5D" w:rsidP="004D1C5D">
            <w:pPr>
              <w:rPr>
                <w:rFonts w:ascii="Book Antiqua" w:hAnsi="Book Antiqua" w:cs="Times New Roman"/>
                <w:i/>
                <w:iCs/>
                <w:color w:val="auto"/>
                <w:sz w:val="20"/>
                <w:szCs w:val="20"/>
              </w:rPr>
            </w:pPr>
          </w:p>
        </w:tc>
        <w:tc>
          <w:tcPr>
            <w:tcW w:w="0" w:type="auto"/>
          </w:tcPr>
          <w:p w14:paraId="2DB1E7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D05AF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7E25F8D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11C88A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5568D4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0" w:type="auto"/>
          </w:tcPr>
          <w:p w14:paraId="31B121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7359CB9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56E3714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6E7CED4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c>
          <w:tcPr>
            <w:tcW w:w="0" w:type="auto"/>
          </w:tcPr>
          <w:p w14:paraId="49A7CA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p>
        </w:tc>
      </w:tr>
      <w:tr w:rsidR="004D1C5D" w:rsidRPr="004D1C5D" w14:paraId="7BEC9C71"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07956B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Number of observations</w:t>
            </w:r>
          </w:p>
        </w:tc>
        <w:tc>
          <w:tcPr>
            <w:tcW w:w="0" w:type="auto"/>
            <w:gridSpan w:val="5"/>
          </w:tcPr>
          <w:p w14:paraId="29FFCBD9" w14:textId="5D78E2F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723</w:t>
            </w:r>
          </w:p>
        </w:tc>
        <w:tc>
          <w:tcPr>
            <w:tcW w:w="0" w:type="auto"/>
            <w:gridSpan w:val="5"/>
          </w:tcPr>
          <w:p w14:paraId="553C0DDC" w14:textId="13ABA2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color w:val="auto"/>
                <w:sz w:val="20"/>
                <w:szCs w:val="20"/>
              </w:rPr>
              <w:t>723</w:t>
            </w:r>
          </w:p>
        </w:tc>
      </w:tr>
      <w:tr w:rsidR="004D1C5D" w:rsidRPr="004D1C5D" w14:paraId="72F96BC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3A8DF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44661553" w14:textId="22ED57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0.10</w:t>
            </w:r>
          </w:p>
        </w:tc>
        <w:tc>
          <w:tcPr>
            <w:tcW w:w="0" w:type="auto"/>
            <w:gridSpan w:val="5"/>
          </w:tcPr>
          <w:p w14:paraId="1B4CF901" w14:textId="3E1FC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0.10</w:t>
            </w:r>
          </w:p>
        </w:tc>
      </w:tr>
      <w:tr w:rsidR="004D1C5D" w:rsidRPr="004D1C5D" w14:paraId="397AE9CF"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65A7EDD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765CD87A" w14:textId="7B8CE0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0.05</w:t>
            </w:r>
          </w:p>
        </w:tc>
        <w:tc>
          <w:tcPr>
            <w:tcW w:w="0" w:type="auto"/>
            <w:gridSpan w:val="5"/>
          </w:tcPr>
          <w:p w14:paraId="62E9AC11" w14:textId="0DF68B3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0.05</w:t>
            </w:r>
          </w:p>
        </w:tc>
      </w:tr>
      <w:tr w:rsidR="004D1C5D" w:rsidRPr="004D1C5D" w14:paraId="526DEE57"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6877AD"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1C3FAA5" w14:textId="57176C5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0.18</w:t>
            </w:r>
          </w:p>
        </w:tc>
        <w:tc>
          <w:tcPr>
            <w:tcW w:w="0" w:type="auto"/>
            <w:gridSpan w:val="5"/>
          </w:tcPr>
          <w:p w14:paraId="46735AC4" w14:textId="7138E4D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0.18</w:t>
            </w:r>
          </w:p>
        </w:tc>
      </w:tr>
      <w:tr w:rsidR="004D1C5D" w:rsidRPr="004D1C5D" w14:paraId="3827A3E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5E5D50FA"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0" w:type="auto"/>
            <w:gridSpan w:val="5"/>
          </w:tcPr>
          <w:p w14:paraId="3CF86AB3" w14:textId="7653A1C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0.21</w:t>
            </w:r>
          </w:p>
        </w:tc>
        <w:tc>
          <w:tcPr>
            <w:tcW w:w="0" w:type="auto"/>
            <w:gridSpan w:val="5"/>
          </w:tcPr>
          <w:p w14:paraId="212233BD" w14:textId="731DCA2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0.20</w:t>
            </w:r>
          </w:p>
        </w:tc>
      </w:tr>
      <w:tr w:rsidR="004D1C5D" w:rsidRPr="004D1C5D" w14:paraId="3F475D72"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C82212"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AIC</w:t>
            </w:r>
          </w:p>
        </w:tc>
        <w:tc>
          <w:tcPr>
            <w:tcW w:w="0" w:type="auto"/>
            <w:gridSpan w:val="5"/>
          </w:tcPr>
          <w:p w14:paraId="0FCFF31F" w14:textId="623F10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1308.04</w:t>
            </w:r>
          </w:p>
        </w:tc>
        <w:tc>
          <w:tcPr>
            <w:tcW w:w="0" w:type="auto"/>
            <w:gridSpan w:val="5"/>
          </w:tcPr>
          <w:p w14:paraId="37AE92ED" w14:textId="1C6397D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sz w:val="20"/>
                <w:szCs w:val="20"/>
              </w:rPr>
            </w:pPr>
            <w:r w:rsidRPr="004D1C5D">
              <w:rPr>
                <w:rFonts w:ascii="Book Antiqua" w:eastAsia="Times New Roman" w:hAnsi="Book Antiqua" w:cs="Times New Roman"/>
                <w:sz w:val="20"/>
                <w:szCs w:val="20"/>
              </w:rPr>
              <w:t>1309.34</w:t>
            </w:r>
          </w:p>
        </w:tc>
      </w:tr>
      <w:tr w:rsidR="004D1C5D" w:rsidRPr="004D1C5D" w14:paraId="5A7BF1FA" w14:textId="77777777" w:rsidTr="0096073F">
        <w:tc>
          <w:tcPr>
            <w:cnfStyle w:val="001000000000" w:firstRow="0" w:lastRow="0" w:firstColumn="1" w:lastColumn="0" w:oddVBand="0" w:evenVBand="0" w:oddHBand="0" w:evenHBand="0" w:firstRowFirstColumn="0" w:firstRowLastColumn="0" w:lastRowFirstColumn="0" w:lastRowLastColumn="0"/>
            <w:tcW w:w="0" w:type="auto"/>
          </w:tcPr>
          <w:p w14:paraId="2FD8C5F7"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BIC</w:t>
            </w:r>
          </w:p>
        </w:tc>
        <w:tc>
          <w:tcPr>
            <w:tcW w:w="0" w:type="auto"/>
            <w:gridSpan w:val="5"/>
          </w:tcPr>
          <w:p w14:paraId="2A2F6F9F" w14:textId="5ECD37F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1376.79</w:t>
            </w:r>
          </w:p>
        </w:tc>
        <w:tc>
          <w:tcPr>
            <w:tcW w:w="0" w:type="auto"/>
            <w:gridSpan w:val="5"/>
          </w:tcPr>
          <w:p w14:paraId="78D9E6E6" w14:textId="2B9921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sz w:val="20"/>
                <w:szCs w:val="20"/>
              </w:rPr>
            </w:pPr>
            <w:r w:rsidRPr="004D1C5D">
              <w:rPr>
                <w:rFonts w:ascii="Book Antiqua" w:hAnsi="Book Antiqua" w:cs="Times New Roman"/>
                <w:sz w:val="20"/>
                <w:szCs w:val="20"/>
              </w:rPr>
              <w:t>1378.09</w:t>
            </w:r>
          </w:p>
        </w:tc>
      </w:tr>
      <w:tr w:rsidR="004D1C5D" w:rsidRPr="004D1C5D" w14:paraId="5D929CC0"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1"/>
          </w:tcPr>
          <w:p w14:paraId="0310D04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4E98F8EE" w14:textId="60A05CB1" w:rsidR="004D1C5D" w:rsidRPr="004D1C5D" w:rsidRDefault="004D1C5D" w:rsidP="004D1C5D">
            <w:pPr>
              <w:jc w:val="center"/>
              <w:rPr>
                <w:rFonts w:ascii="Book Antiqua" w:hAnsi="Book Antiqua" w:cs="Times New Roman"/>
                <w:sz w:val="20"/>
                <w:szCs w:val="20"/>
              </w:rPr>
            </w:pPr>
            <w:r w:rsidRPr="004D1C5D">
              <w:rPr>
                <w:rFonts w:ascii="Book Antiqua" w:hAnsi="Book Antiqua" w:cs="Times New Roman"/>
                <w:color w:val="auto"/>
                <w:sz w:val="20"/>
                <w:szCs w:val="20"/>
              </w:rPr>
              <w:t>Note: Complete Records Analysis</w:t>
            </w:r>
          </w:p>
        </w:tc>
      </w:tr>
    </w:tbl>
    <w:p w14:paraId="411E235F" w14:textId="77777777" w:rsidR="002C0DBD" w:rsidRPr="004D1C5D" w:rsidRDefault="002C0DBD" w:rsidP="004B17A9">
      <w:pPr>
        <w:rPr>
          <w:rFonts w:ascii="Book Antiqua" w:hAnsi="Book Antiqua"/>
          <w:sz w:val="20"/>
          <w:szCs w:val="20"/>
        </w:rPr>
      </w:pPr>
    </w:p>
    <w:p w14:paraId="73D8C858" w14:textId="77777777" w:rsidR="002C0DBD" w:rsidRPr="004D1C5D" w:rsidRDefault="002C0DBD" w:rsidP="002C0DBD">
      <w:pPr>
        <w:rPr>
          <w:rFonts w:ascii="Book Antiqua" w:hAnsi="Book Antiqua"/>
          <w:sz w:val="20"/>
          <w:szCs w:val="20"/>
        </w:rPr>
      </w:pPr>
    </w:p>
    <w:p w14:paraId="0C04AACE" w14:textId="2B1757F7" w:rsidR="002C0DBD" w:rsidRPr="004D1C5D" w:rsidRDefault="002C0DBD" w:rsidP="002C0DBD">
      <w:pPr>
        <w:tabs>
          <w:tab w:val="left" w:pos="5030"/>
        </w:tabs>
        <w:rPr>
          <w:rFonts w:ascii="Book Antiqua" w:hAnsi="Book Antiqua"/>
          <w:sz w:val="20"/>
          <w:szCs w:val="20"/>
        </w:rPr>
      </w:pPr>
      <w:r w:rsidRPr="004D1C5D">
        <w:rPr>
          <w:rFonts w:ascii="Book Antiqua" w:hAnsi="Book Antiqua"/>
          <w:sz w:val="20"/>
          <w:szCs w:val="20"/>
        </w:rPr>
        <w:tab/>
      </w:r>
    </w:p>
    <w:p w14:paraId="0ECE8FA1" w14:textId="77777777" w:rsidR="002C0DBD" w:rsidRPr="004D1C5D" w:rsidRDefault="002C0DBD" w:rsidP="002C0DBD">
      <w:pPr>
        <w:tabs>
          <w:tab w:val="left" w:pos="5030"/>
        </w:tabs>
        <w:rPr>
          <w:rFonts w:ascii="Book Antiqua" w:hAnsi="Book Antiqua"/>
          <w:sz w:val="20"/>
          <w:szCs w:val="20"/>
        </w:rPr>
      </w:pPr>
    </w:p>
    <w:p w14:paraId="41B6AB9B" w14:textId="77777777" w:rsidR="002C0DBD" w:rsidRPr="004D1C5D" w:rsidRDefault="002C0DBD" w:rsidP="002C0DBD">
      <w:pPr>
        <w:tabs>
          <w:tab w:val="left" w:pos="5030"/>
        </w:tabs>
        <w:rPr>
          <w:rFonts w:ascii="Book Antiqua" w:hAnsi="Book Antiqua"/>
          <w:sz w:val="20"/>
          <w:szCs w:val="20"/>
        </w:rPr>
      </w:pPr>
    </w:p>
    <w:p w14:paraId="5D18BBBB" w14:textId="77777777" w:rsidR="002C0DBD" w:rsidRDefault="002C0DBD" w:rsidP="002C0DBD">
      <w:pPr>
        <w:tabs>
          <w:tab w:val="left" w:pos="5030"/>
        </w:tabs>
        <w:rPr>
          <w:rFonts w:ascii="Book Antiqua" w:hAnsi="Book Antiqua"/>
          <w:sz w:val="20"/>
          <w:szCs w:val="20"/>
        </w:rPr>
      </w:pPr>
    </w:p>
    <w:p w14:paraId="3EB30298" w14:textId="77777777" w:rsidR="002C0DBD" w:rsidRPr="004D1C5D" w:rsidRDefault="002C0DBD" w:rsidP="002C0DBD">
      <w:pPr>
        <w:tabs>
          <w:tab w:val="left" w:pos="5030"/>
        </w:tabs>
        <w:rPr>
          <w:rFonts w:ascii="Book Antiqua" w:hAnsi="Book Antiqua"/>
          <w:sz w:val="20"/>
          <w:szCs w:val="20"/>
        </w:rPr>
      </w:pPr>
    </w:p>
    <w:p w14:paraId="0030A63D" w14:textId="2DFFC97F" w:rsidR="008C6EEF" w:rsidRDefault="008C6EEF" w:rsidP="008C6EEF">
      <w:pPr>
        <w:pStyle w:val="Caption"/>
      </w:pPr>
      <w:bookmarkStart w:id="264" w:name="_Toc156204427"/>
      <w:r>
        <w:lastRenderedPageBreak/>
        <w:t xml:space="preserve">Appendix </w:t>
      </w:r>
      <w:r>
        <w:fldChar w:fldCharType="begin"/>
      </w:r>
      <w:r>
        <w:instrText xml:space="preserve"> STYLEREF 2 \s </w:instrText>
      </w:r>
      <w:r>
        <w:fldChar w:fldCharType="separate"/>
      </w:r>
      <w:r>
        <w:rPr>
          <w:noProof/>
        </w:rPr>
        <w:t>6.2</w:t>
      </w:r>
      <w:r>
        <w:fldChar w:fldCharType="end"/>
      </w:r>
      <w:r>
        <w:t>.</w:t>
      </w:r>
      <w:r>
        <w:fldChar w:fldCharType="begin"/>
      </w:r>
      <w:r>
        <w:instrText xml:space="preserve"> SEQ Appendix \* ARABIC \s 2 </w:instrText>
      </w:r>
      <w:r>
        <w:fldChar w:fldCharType="separate"/>
      </w:r>
      <w:r>
        <w:rPr>
          <w:noProof/>
        </w:rPr>
        <w:t>10</w:t>
      </w:r>
      <w:r>
        <w:fldChar w:fldCharType="end"/>
      </w:r>
      <w:r>
        <w:t xml:space="preserve"> </w:t>
      </w:r>
      <w:r w:rsidRPr="00A701AF">
        <w:t>Sensitivity Analysis of SOC Codes (</w:t>
      </w:r>
      <w:r>
        <w:t>NS-SEC</w:t>
      </w:r>
      <w:r w:rsidRPr="00A701AF">
        <w:t>)</w:t>
      </w:r>
      <w:bookmarkEnd w:id="264"/>
    </w:p>
    <w:tbl>
      <w:tblPr>
        <w:tblStyle w:val="GridTable6Colorful"/>
        <w:tblW w:w="5000" w:type="pct"/>
        <w:tblLook w:val="04A0" w:firstRow="1" w:lastRow="0" w:firstColumn="1" w:lastColumn="0" w:noHBand="0" w:noVBand="1"/>
      </w:tblPr>
      <w:tblGrid>
        <w:gridCol w:w="4540"/>
        <w:gridCol w:w="703"/>
        <w:gridCol w:w="1068"/>
        <w:gridCol w:w="566"/>
        <w:gridCol w:w="1328"/>
        <w:gridCol w:w="1082"/>
        <w:gridCol w:w="703"/>
        <w:gridCol w:w="1071"/>
        <w:gridCol w:w="566"/>
        <w:gridCol w:w="1297"/>
        <w:gridCol w:w="1024"/>
      </w:tblGrid>
      <w:tr w:rsidR="002C0DBD" w:rsidRPr="004D1C5D" w14:paraId="48B59B0D" w14:textId="77777777" w:rsidTr="008C6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DFC7965" w14:textId="77777777" w:rsidR="002C0DBD" w:rsidRPr="004D1C5D" w:rsidRDefault="002C0DBD" w:rsidP="0096073F">
            <w:pPr>
              <w:rPr>
                <w:rFonts w:ascii="Book Antiqua" w:hAnsi="Book Antiqua" w:cs="Times New Roman"/>
                <w:color w:val="auto"/>
                <w:sz w:val="20"/>
                <w:szCs w:val="20"/>
              </w:rPr>
            </w:pPr>
          </w:p>
        </w:tc>
        <w:tc>
          <w:tcPr>
            <w:tcW w:w="1702" w:type="pct"/>
            <w:gridSpan w:val="5"/>
          </w:tcPr>
          <w:p w14:paraId="19C9DCB4"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2000 Codes</w:t>
            </w:r>
          </w:p>
        </w:tc>
        <w:tc>
          <w:tcPr>
            <w:tcW w:w="1671" w:type="pct"/>
            <w:gridSpan w:val="5"/>
          </w:tcPr>
          <w:p w14:paraId="7024A407" w14:textId="77777777" w:rsidR="002C0DBD" w:rsidRPr="004D1C5D" w:rsidRDefault="002C0DBD" w:rsidP="009607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SOC 90 Codes</w:t>
            </w:r>
          </w:p>
        </w:tc>
      </w:tr>
      <w:tr w:rsidR="002C0DBD" w:rsidRPr="004D1C5D" w14:paraId="42822C8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A0A1AF6" w14:textId="77777777" w:rsidR="002C0DBD" w:rsidRPr="004D1C5D" w:rsidRDefault="002C0DBD" w:rsidP="0096073F">
            <w:pPr>
              <w:rPr>
                <w:rFonts w:ascii="Book Antiqua" w:hAnsi="Book Antiqua" w:cs="Times New Roman"/>
                <w:color w:val="auto"/>
                <w:sz w:val="20"/>
                <w:szCs w:val="20"/>
              </w:rPr>
            </w:pPr>
          </w:p>
        </w:tc>
        <w:tc>
          <w:tcPr>
            <w:tcW w:w="838" w:type="pct"/>
            <w:gridSpan w:val="3"/>
          </w:tcPr>
          <w:p w14:paraId="70B9360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64" w:type="pct"/>
            <w:gridSpan w:val="2"/>
          </w:tcPr>
          <w:p w14:paraId="0C5A31F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c>
          <w:tcPr>
            <w:tcW w:w="839" w:type="pct"/>
            <w:gridSpan w:val="3"/>
          </w:tcPr>
          <w:p w14:paraId="7B3B839A"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832" w:type="pct"/>
            <w:gridSpan w:val="2"/>
          </w:tcPr>
          <w:p w14:paraId="3534B7F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Average Marginal Effects</w:t>
            </w:r>
          </w:p>
        </w:tc>
      </w:tr>
      <w:tr w:rsidR="008C6EEF" w:rsidRPr="004D1C5D" w14:paraId="42A1244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6F276C2"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Economic Activity: ‘School’ Reference Category</w:t>
            </w:r>
          </w:p>
        </w:tc>
        <w:tc>
          <w:tcPr>
            <w:tcW w:w="252" w:type="pct"/>
          </w:tcPr>
          <w:p w14:paraId="6EC2A9CB"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Coef.</w:t>
            </w:r>
          </w:p>
        </w:tc>
        <w:tc>
          <w:tcPr>
            <w:tcW w:w="383" w:type="pct"/>
          </w:tcPr>
          <w:p w14:paraId="3CF8CF3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S.E.</w:t>
            </w:r>
          </w:p>
        </w:tc>
        <w:tc>
          <w:tcPr>
            <w:tcW w:w="203" w:type="pct"/>
          </w:tcPr>
          <w:p w14:paraId="3032AEED"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0"/>
                <w:szCs w:val="20"/>
              </w:rPr>
            </w:pPr>
            <w:r w:rsidRPr="004D1C5D">
              <w:rPr>
                <w:rFonts w:ascii="Book Antiqua" w:hAnsi="Book Antiqua" w:cs="Times New Roman"/>
                <w:b/>
                <w:bCs/>
                <w:color w:val="auto"/>
                <w:sz w:val="20"/>
                <w:szCs w:val="20"/>
              </w:rPr>
              <w:t>Sig.</w:t>
            </w:r>
          </w:p>
        </w:tc>
        <w:tc>
          <w:tcPr>
            <w:tcW w:w="476" w:type="pct"/>
          </w:tcPr>
          <w:p w14:paraId="236D7F2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88" w:type="pct"/>
          </w:tcPr>
          <w:p w14:paraId="3AB4F3A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c>
          <w:tcPr>
            <w:tcW w:w="252" w:type="pct"/>
          </w:tcPr>
          <w:p w14:paraId="4AF55099"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Coef.</w:t>
            </w:r>
          </w:p>
        </w:tc>
        <w:tc>
          <w:tcPr>
            <w:tcW w:w="384" w:type="pct"/>
          </w:tcPr>
          <w:p w14:paraId="4021D71F"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S.E.</w:t>
            </w:r>
          </w:p>
        </w:tc>
        <w:tc>
          <w:tcPr>
            <w:tcW w:w="203" w:type="pct"/>
          </w:tcPr>
          <w:p w14:paraId="6D469C6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bCs/>
                <w:color w:val="auto"/>
                <w:sz w:val="20"/>
                <w:szCs w:val="20"/>
              </w:rPr>
              <w:t>Sig.</w:t>
            </w:r>
          </w:p>
        </w:tc>
        <w:tc>
          <w:tcPr>
            <w:tcW w:w="465" w:type="pct"/>
          </w:tcPr>
          <w:p w14:paraId="48EBC51C"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m:oMath>
              <m:r>
                <m:rPr>
                  <m:sty m:val="b"/>
                </m:rPr>
                <w:rPr>
                  <w:rFonts w:ascii="Cambria Math" w:hAnsi="Cambria Math" w:cs="Times New Roman"/>
                  <w:color w:val="auto"/>
                  <w:sz w:val="20"/>
                  <w:szCs w:val="20"/>
                </w:rPr>
                <m:t>Δ</m:t>
              </m:r>
            </m:oMath>
            <w:r w:rsidRPr="004D1C5D">
              <w:rPr>
                <w:rFonts w:ascii="Book Antiqua" w:eastAsiaTheme="minorEastAsia" w:hAnsi="Book Antiqua" w:cs="Times New Roman"/>
                <w:b/>
                <w:color w:val="auto"/>
                <w:sz w:val="20"/>
                <w:szCs w:val="20"/>
              </w:rPr>
              <w:t xml:space="preserve"> Prob.</w:t>
            </w:r>
          </w:p>
        </w:tc>
        <w:tc>
          <w:tcPr>
            <w:tcW w:w="367" w:type="pct"/>
          </w:tcPr>
          <w:p w14:paraId="17F58FFA" w14:textId="77777777" w:rsidR="002C0DBD" w:rsidRPr="004D1C5D" w:rsidRDefault="002C0DBD" w:rsidP="009607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color w:val="auto"/>
                <w:sz w:val="20"/>
                <w:szCs w:val="20"/>
              </w:rPr>
            </w:pPr>
            <w:r w:rsidRPr="004D1C5D">
              <w:rPr>
                <w:rFonts w:ascii="Book Antiqua" w:hAnsi="Book Antiqua" w:cs="Times New Roman"/>
                <w:b/>
                <w:color w:val="auto"/>
                <w:sz w:val="20"/>
                <w:szCs w:val="20"/>
              </w:rPr>
              <w:t>S.E.</w:t>
            </w:r>
          </w:p>
        </w:tc>
      </w:tr>
      <w:tr w:rsidR="008C6EEF" w:rsidRPr="004D1C5D" w14:paraId="4B94E189"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AF9124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Employment</w:t>
            </w:r>
          </w:p>
        </w:tc>
        <w:tc>
          <w:tcPr>
            <w:tcW w:w="252" w:type="pct"/>
          </w:tcPr>
          <w:p w14:paraId="003E216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A9350F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0950B1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D6410C"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68A5A3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4B3457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C7DF35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6ED91D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300F6B0"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3704BB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C6EEF" w:rsidRPr="004D1C5D" w14:paraId="582504F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299D1D30"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0B757ACE"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34F4E570"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3212C0C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47B140D"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50BCE434"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98B828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81BFEA9"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6505967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26999C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483C9B7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C6EEF" w:rsidRPr="004D1C5D" w14:paraId="613C70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3C3E5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52F60F2"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5A7149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5CE5F5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92C6F0F"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8AD863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402B7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752532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4C8F35"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01E92C8"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FF1FB24"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5C5C564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6C49CD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1FC2E504" w14:textId="77B70F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-1.37</w:t>
            </w:r>
          </w:p>
        </w:tc>
        <w:tc>
          <w:tcPr>
            <w:tcW w:w="383" w:type="pct"/>
            <w:vAlign w:val="bottom"/>
          </w:tcPr>
          <w:p w14:paraId="12D8814E" w14:textId="14E090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(0.24)</w:t>
            </w:r>
          </w:p>
        </w:tc>
        <w:tc>
          <w:tcPr>
            <w:tcW w:w="203" w:type="pct"/>
          </w:tcPr>
          <w:p w14:paraId="16E53F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73BABFD1" w14:textId="6F04BB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5E5DBA5F" w14:textId="7A74C9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CC3BBAF" w14:textId="652BB57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-1.40</w:t>
            </w:r>
          </w:p>
        </w:tc>
        <w:tc>
          <w:tcPr>
            <w:tcW w:w="384" w:type="pct"/>
            <w:vAlign w:val="bottom"/>
          </w:tcPr>
          <w:p w14:paraId="0C03F501" w14:textId="02AC3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203" w:type="pct"/>
          </w:tcPr>
          <w:p w14:paraId="0EDAE5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E9CA9AB" w14:textId="51B778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5B260360" w14:textId="763BD5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53164D7"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6620C1"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color w:val="auto"/>
                <w:sz w:val="20"/>
                <w:szCs w:val="20"/>
              </w:rPr>
              <w:t>Sex</w:t>
            </w:r>
          </w:p>
        </w:tc>
        <w:tc>
          <w:tcPr>
            <w:tcW w:w="252" w:type="pct"/>
          </w:tcPr>
          <w:p w14:paraId="320372D7"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49597D1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091FE2A6"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746BC3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5FB06A5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0DED7BCE"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AB357A3"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D360531"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C72281B"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2795EA9" w14:textId="77777777" w:rsidR="002C0DBD" w:rsidRPr="004D1C5D" w:rsidRDefault="002C0DBD" w:rsidP="009607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40160D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2F67814" w14:textId="77777777" w:rsidR="002C0DBD" w:rsidRPr="004D1C5D" w:rsidRDefault="002C0DBD" w:rsidP="0096073F">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3469674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4AAC5B6C"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13C1A65"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09CD7E9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2B7D4D67"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10F4243"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16DAFA6"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7F84CB2"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BA3225A"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3C69C0CB" w14:textId="77777777" w:rsidR="002C0DBD" w:rsidRPr="004D1C5D" w:rsidRDefault="002C0DBD" w:rsidP="009607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35AB54C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90C0FB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4EC3B247" w14:textId="0A1F6D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3" w:type="pct"/>
            <w:vAlign w:val="bottom"/>
          </w:tcPr>
          <w:p w14:paraId="449B1C9E" w14:textId="2AB9524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0DA5B68A" w14:textId="2296F0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87725" w14:textId="6299CD3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41DF83F5" w14:textId="45C217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6D62CB7" w14:textId="7CF5D02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384" w:type="pct"/>
            <w:vAlign w:val="bottom"/>
          </w:tcPr>
          <w:p w14:paraId="517E32BC" w14:textId="224DE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(0.22)</w:t>
            </w:r>
          </w:p>
        </w:tc>
        <w:tc>
          <w:tcPr>
            <w:tcW w:w="203" w:type="pct"/>
          </w:tcPr>
          <w:p w14:paraId="716D305C" w14:textId="21A972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4E52001" w14:textId="30D6DDD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096D19" w14:textId="5BDAA37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E544D2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8DFA04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61452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4A743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FD536F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21AA0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1267B01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EDC33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509DB1D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CBC3D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CA274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F5BC2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BDA8EA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321E5C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3678FE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AB8FA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56046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7BF67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3ABAFD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C84A4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7A0848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409057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09225D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0672595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CAD87A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AA0CA3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457B209C" w14:textId="5FF257D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0.25</w:t>
            </w:r>
          </w:p>
        </w:tc>
        <w:tc>
          <w:tcPr>
            <w:tcW w:w="383" w:type="pct"/>
            <w:vAlign w:val="bottom"/>
          </w:tcPr>
          <w:p w14:paraId="1F9EDF15" w14:textId="110896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2CE0FD60" w14:textId="117B797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E65100F" w14:textId="1BB50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625F488" w14:textId="6971729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4922BA28" w14:textId="61265DC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544C6593" w14:textId="13F8D9A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vAlign w:val="bottom"/>
          </w:tcPr>
          <w:p w14:paraId="11E19877" w14:textId="4CC1E7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6A2BB77" w14:textId="7F1BD5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7BFE7A7A" w14:textId="3BE2A0A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84B197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39790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NS-SEC</w:t>
            </w:r>
          </w:p>
        </w:tc>
        <w:tc>
          <w:tcPr>
            <w:tcW w:w="252" w:type="pct"/>
          </w:tcPr>
          <w:p w14:paraId="2FE471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69E646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23A19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49E5B6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0C8BF2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FE9FE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E23AB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F3A3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C4D2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1CB1E0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06FC6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41C521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4D869CEA" w14:textId="1EA4884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-1.32</w:t>
            </w:r>
          </w:p>
        </w:tc>
        <w:tc>
          <w:tcPr>
            <w:tcW w:w="383" w:type="pct"/>
            <w:vAlign w:val="bottom"/>
          </w:tcPr>
          <w:p w14:paraId="403EA54F" w14:textId="0996EC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(0.78)</w:t>
            </w:r>
          </w:p>
        </w:tc>
        <w:tc>
          <w:tcPr>
            <w:tcW w:w="203" w:type="pct"/>
          </w:tcPr>
          <w:p w14:paraId="3E589B8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8540726" w14:textId="3E84D18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88" w:type="pct"/>
            <w:vAlign w:val="bottom"/>
          </w:tcPr>
          <w:p w14:paraId="7AA32CF8" w14:textId="7F88749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1012313" w14:textId="41BD812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-1.84</w:t>
            </w:r>
          </w:p>
        </w:tc>
        <w:tc>
          <w:tcPr>
            <w:tcW w:w="384" w:type="pct"/>
            <w:vAlign w:val="bottom"/>
          </w:tcPr>
          <w:p w14:paraId="03AB68D9" w14:textId="15260E5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61E1F1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3F0E25E" w14:textId="5321FAB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-0.12</w:t>
            </w:r>
          </w:p>
        </w:tc>
        <w:tc>
          <w:tcPr>
            <w:tcW w:w="367" w:type="pct"/>
            <w:vAlign w:val="bottom"/>
          </w:tcPr>
          <w:p w14:paraId="3B28F9E1" w14:textId="226453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52B7AAF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D0D3F06"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6037B9F2" w14:textId="7D3D09A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3" w:type="pct"/>
            <w:vAlign w:val="bottom"/>
          </w:tcPr>
          <w:p w14:paraId="54E560EA" w14:textId="5A1192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7EC3CF57" w14:textId="2A6D798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8F630BF" w14:textId="726B763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57B8D7D7" w14:textId="0B78405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693D45BE" w14:textId="317CF9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384" w:type="pct"/>
            <w:vAlign w:val="bottom"/>
          </w:tcPr>
          <w:p w14:paraId="6EA986C7" w14:textId="5ACF922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203" w:type="pct"/>
          </w:tcPr>
          <w:p w14:paraId="78A46AB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569DDF71" w14:textId="2C72504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0191D57C" w14:textId="63AFE9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33F1B4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B25E8E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8647C7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207FB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7742C4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76F9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014C0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73CF8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924047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5CB01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8044F0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859AC9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4CC080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7059D3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5D6D8346" w14:textId="65DAD34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383" w:type="pct"/>
            <w:vAlign w:val="bottom"/>
          </w:tcPr>
          <w:p w14:paraId="4D520007" w14:textId="42F53E9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7E016" w14:textId="556E19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BC9A23" w14:textId="0039FF6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7720B02" w14:textId="2B45F15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D1CFA7B" w14:textId="721C625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4" w:type="pct"/>
            <w:vAlign w:val="bottom"/>
          </w:tcPr>
          <w:p w14:paraId="1BC227B6" w14:textId="68A0C9D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027A419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27331AD8" w14:textId="6373AA9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6E9993E7" w14:textId="744F2F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CEA3C5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25D630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3AD56B2" w14:textId="672DBEB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0.31</w:t>
            </w:r>
          </w:p>
        </w:tc>
        <w:tc>
          <w:tcPr>
            <w:tcW w:w="383" w:type="pct"/>
            <w:vAlign w:val="bottom"/>
          </w:tcPr>
          <w:p w14:paraId="2BE3990C" w14:textId="154238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5573258B" w14:textId="286BD88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D742A93" w14:textId="11DEDC0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2C922484" w14:textId="11D04C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D8FB0FE" w14:textId="4B7D6B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0.60</w:t>
            </w:r>
          </w:p>
        </w:tc>
        <w:tc>
          <w:tcPr>
            <w:tcW w:w="384" w:type="pct"/>
            <w:vAlign w:val="bottom"/>
          </w:tcPr>
          <w:p w14:paraId="0C8606B3" w14:textId="5BB48D3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(0.42)</w:t>
            </w:r>
          </w:p>
        </w:tc>
        <w:tc>
          <w:tcPr>
            <w:tcW w:w="203" w:type="pct"/>
          </w:tcPr>
          <w:p w14:paraId="0CBBAF69" w14:textId="394703E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7451355" w14:textId="41609B5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0036298" w14:textId="7574CAA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0D9EBA5"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1195DEC"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353506CB" w14:textId="2EDA67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0.55</w:t>
            </w:r>
          </w:p>
        </w:tc>
        <w:tc>
          <w:tcPr>
            <w:tcW w:w="383" w:type="pct"/>
            <w:vAlign w:val="bottom"/>
          </w:tcPr>
          <w:p w14:paraId="4E526E57" w14:textId="7A2B81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4B5FDC37" w14:textId="722255B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790174D" w14:textId="3E72A7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2DDABF56" w14:textId="3DE32C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3BEB2254" w14:textId="6191B85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0.76</w:t>
            </w:r>
          </w:p>
        </w:tc>
        <w:tc>
          <w:tcPr>
            <w:tcW w:w="384" w:type="pct"/>
            <w:vAlign w:val="bottom"/>
          </w:tcPr>
          <w:p w14:paraId="4690D36C" w14:textId="369987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3D0BA715" w14:textId="3B0290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315AA19" w14:textId="4FB7E98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67" w:type="pct"/>
            <w:vAlign w:val="bottom"/>
          </w:tcPr>
          <w:p w14:paraId="712B2FE9" w14:textId="2BF9978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1E41486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331D602"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09EBE5FE" w14:textId="353A65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3" w:type="pct"/>
            <w:vAlign w:val="bottom"/>
          </w:tcPr>
          <w:p w14:paraId="39E2FDE4" w14:textId="1090F9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(0.38)</w:t>
            </w:r>
          </w:p>
        </w:tc>
        <w:tc>
          <w:tcPr>
            <w:tcW w:w="203" w:type="pct"/>
          </w:tcPr>
          <w:p w14:paraId="5432EBA5" w14:textId="24ADDFF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086EE49" w14:textId="020203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13703C17" w14:textId="2DDC20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3BE0277" w14:textId="0A976C3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0.50</w:t>
            </w:r>
          </w:p>
        </w:tc>
        <w:tc>
          <w:tcPr>
            <w:tcW w:w="384" w:type="pct"/>
            <w:vAlign w:val="bottom"/>
          </w:tcPr>
          <w:p w14:paraId="3B716D57" w14:textId="728A7D1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vAlign w:val="bottom"/>
          </w:tcPr>
          <w:p w14:paraId="097C81D8" w14:textId="45EE75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88DE9C7" w14:textId="6BEE78D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74E3482" w14:textId="742C445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0B417C2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9845856" w14:textId="77777777" w:rsidR="004D1C5D" w:rsidRPr="004D1C5D" w:rsidRDefault="004D1C5D" w:rsidP="004D1C5D">
            <w:pPr>
              <w:rPr>
                <w:rFonts w:ascii="Book Antiqua" w:eastAsia="Times New Roman" w:hAnsi="Book Antiqua" w:cs="Times New Roman"/>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753DB3CE" w14:textId="49362DF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0.46</w:t>
            </w:r>
          </w:p>
        </w:tc>
        <w:tc>
          <w:tcPr>
            <w:tcW w:w="383" w:type="pct"/>
            <w:vAlign w:val="bottom"/>
          </w:tcPr>
          <w:p w14:paraId="5B27DA7F" w14:textId="595D80E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22F6334C" w14:textId="73268F0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A1AB96F" w14:textId="2E08279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4E48B476" w14:textId="28FCAEB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63FE43D" w14:textId="60C1B69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384" w:type="pct"/>
            <w:vAlign w:val="bottom"/>
          </w:tcPr>
          <w:p w14:paraId="6C23DC0A" w14:textId="18DFDBF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(0.37)</w:t>
            </w:r>
          </w:p>
        </w:tc>
        <w:tc>
          <w:tcPr>
            <w:tcW w:w="203" w:type="pct"/>
            <w:vAlign w:val="bottom"/>
          </w:tcPr>
          <w:p w14:paraId="36BD4A58" w14:textId="5F0791C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6D9DC3A" w14:textId="51C563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67" w:type="pct"/>
            <w:vAlign w:val="bottom"/>
          </w:tcPr>
          <w:p w14:paraId="3EE250C5" w14:textId="5D2F511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2204A8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44647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Intercept</w:t>
            </w:r>
          </w:p>
        </w:tc>
        <w:tc>
          <w:tcPr>
            <w:tcW w:w="252" w:type="pct"/>
            <w:vAlign w:val="bottom"/>
          </w:tcPr>
          <w:p w14:paraId="5CCF1EF1" w14:textId="73DFE1D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3" w:type="pct"/>
            <w:vAlign w:val="bottom"/>
          </w:tcPr>
          <w:p w14:paraId="10E2EB1B" w14:textId="3C38D0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6C621F5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0B58E66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6C8B03A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2C183DDE" w14:textId="0E2E222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w:t>
            </w:r>
          </w:p>
        </w:tc>
        <w:tc>
          <w:tcPr>
            <w:tcW w:w="384" w:type="pct"/>
            <w:vAlign w:val="bottom"/>
          </w:tcPr>
          <w:p w14:paraId="390A2E9D" w14:textId="17CAE44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6AB030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799FA3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C4945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D3F97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7B72ADE" w14:textId="77777777" w:rsidR="004D1C5D" w:rsidRPr="004D1C5D" w:rsidRDefault="004D1C5D" w:rsidP="004D1C5D">
            <w:pPr>
              <w:rPr>
                <w:rFonts w:ascii="Book Antiqua" w:hAnsi="Book Antiqua" w:cs="Times New Roman"/>
                <w:color w:val="auto"/>
                <w:sz w:val="20"/>
                <w:szCs w:val="20"/>
              </w:rPr>
            </w:pPr>
          </w:p>
        </w:tc>
        <w:tc>
          <w:tcPr>
            <w:tcW w:w="252" w:type="pct"/>
          </w:tcPr>
          <w:p w14:paraId="38F440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0D49C51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21A7D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D481E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2BD18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B73EA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58EE019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DBF2E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A793C9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815CFD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2EC002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5E0EF82"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School</w:t>
            </w:r>
          </w:p>
        </w:tc>
        <w:tc>
          <w:tcPr>
            <w:tcW w:w="252" w:type="pct"/>
          </w:tcPr>
          <w:p w14:paraId="515135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36C2F7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661E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0A57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4806666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3893BF8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17289CA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C0D918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F939A2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C8D2B3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7245680"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73DE492" w14:textId="77777777" w:rsidR="004D1C5D" w:rsidRPr="004D1C5D" w:rsidRDefault="004D1C5D" w:rsidP="004D1C5D">
            <w:pPr>
              <w:rPr>
                <w:rFonts w:ascii="Book Antiqua" w:hAnsi="Book Antiqua" w:cs="Times New Roman"/>
                <w:color w:val="auto"/>
                <w:sz w:val="20"/>
                <w:szCs w:val="20"/>
              </w:rPr>
            </w:pPr>
          </w:p>
        </w:tc>
        <w:tc>
          <w:tcPr>
            <w:tcW w:w="252" w:type="pct"/>
          </w:tcPr>
          <w:p w14:paraId="3C7662A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4B42B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EFDCD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9AFF65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E8B1F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4A4B448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48FF11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6120CC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247DB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59B1700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FA6C1E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733A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Training &amp; Apprenticeships</w:t>
            </w:r>
          </w:p>
        </w:tc>
        <w:tc>
          <w:tcPr>
            <w:tcW w:w="252" w:type="pct"/>
          </w:tcPr>
          <w:p w14:paraId="4D26897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A7503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561090C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49041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D3AE3D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1743B0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ACE99B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2EAE57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87272C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29AA26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0C1D6EA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6A3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748B431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D9A39E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0AB22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0672B0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0E9572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2C01BF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7EFE143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45BC3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F726BC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39CA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03DC88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029E5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Less than five O’levels</w:t>
            </w:r>
          </w:p>
        </w:tc>
        <w:tc>
          <w:tcPr>
            <w:tcW w:w="252" w:type="pct"/>
          </w:tcPr>
          <w:p w14:paraId="42604A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0313F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EF460A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702CB03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D725FF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7D862F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33598EA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0DC245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70FF9ED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97D1F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FC18A56"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D435E5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lastRenderedPageBreak/>
              <w:t>Five or More O’levels</w:t>
            </w:r>
          </w:p>
        </w:tc>
        <w:tc>
          <w:tcPr>
            <w:tcW w:w="252" w:type="pct"/>
            <w:vAlign w:val="bottom"/>
          </w:tcPr>
          <w:p w14:paraId="6C878539" w14:textId="15FCBD7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-1.87</w:t>
            </w:r>
          </w:p>
        </w:tc>
        <w:tc>
          <w:tcPr>
            <w:tcW w:w="383" w:type="pct"/>
            <w:vAlign w:val="bottom"/>
          </w:tcPr>
          <w:p w14:paraId="260ED671" w14:textId="0E963C2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224574E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5DA2C989" w14:textId="6EE7AA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-0.17</w:t>
            </w:r>
          </w:p>
        </w:tc>
        <w:tc>
          <w:tcPr>
            <w:tcW w:w="388" w:type="pct"/>
            <w:vAlign w:val="bottom"/>
          </w:tcPr>
          <w:p w14:paraId="491A8421" w14:textId="4DE8CC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94BCD64" w14:textId="6E6E766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-1.86</w:t>
            </w:r>
          </w:p>
        </w:tc>
        <w:tc>
          <w:tcPr>
            <w:tcW w:w="384" w:type="pct"/>
            <w:vAlign w:val="bottom"/>
          </w:tcPr>
          <w:p w14:paraId="0C134248" w14:textId="1809FF7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(0.28)</w:t>
            </w:r>
          </w:p>
        </w:tc>
        <w:tc>
          <w:tcPr>
            <w:tcW w:w="203" w:type="pct"/>
          </w:tcPr>
          <w:p w14:paraId="59E28C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3364F71" w14:textId="190B15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-0.16</w:t>
            </w:r>
          </w:p>
        </w:tc>
        <w:tc>
          <w:tcPr>
            <w:tcW w:w="367" w:type="pct"/>
            <w:vAlign w:val="bottom"/>
          </w:tcPr>
          <w:p w14:paraId="35927C91" w14:textId="3A79934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0D4B8EE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EE4DFE8"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3D6E98E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56EBC2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D8471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4CF922E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CBCC76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13B22F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14BA634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D7FA8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56C83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1EF08C8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479DD71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6B508EF"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Female</w:t>
            </w:r>
          </w:p>
        </w:tc>
        <w:tc>
          <w:tcPr>
            <w:tcW w:w="252" w:type="pct"/>
          </w:tcPr>
          <w:p w14:paraId="0A247F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535B6C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8B27E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22AE149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B59644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7F69268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FF7D2F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166654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047B97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AA218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E1537D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D50B7A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CA1C9D8" w14:textId="28FAA6F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0.27</w:t>
            </w:r>
          </w:p>
        </w:tc>
        <w:tc>
          <w:tcPr>
            <w:tcW w:w="383" w:type="pct"/>
            <w:vAlign w:val="bottom"/>
          </w:tcPr>
          <w:p w14:paraId="15C95750" w14:textId="67B4E6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682744A5" w14:textId="2204C0A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814AB4" w14:textId="7B69565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0C1BB04A" w14:textId="1CCD552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1D46B2A5" w14:textId="749925B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3C401A6A" w14:textId="66347FF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(0.23)</w:t>
            </w:r>
          </w:p>
        </w:tc>
        <w:tc>
          <w:tcPr>
            <w:tcW w:w="203" w:type="pct"/>
          </w:tcPr>
          <w:p w14:paraId="02423060" w14:textId="41EAF2E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0467A83" w14:textId="141D2D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6AD6D0CD" w14:textId="7BA0474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273504F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F0B23C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096804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670252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74D955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66629F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186454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BFF0B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625DD28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4639DC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CA8AF5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2E5C54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74AC230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80D35A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Own Home</w:t>
            </w:r>
          </w:p>
        </w:tc>
        <w:tc>
          <w:tcPr>
            <w:tcW w:w="252" w:type="pct"/>
          </w:tcPr>
          <w:p w14:paraId="6DD016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62EA7DA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8E48C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F863F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E20AA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6630C5D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823EDA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561F4B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69F6F04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416C595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53A93BB"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AC82414"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3B1CBBA7" w14:textId="4567D8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0.36</w:t>
            </w:r>
          </w:p>
        </w:tc>
        <w:tc>
          <w:tcPr>
            <w:tcW w:w="383" w:type="pct"/>
            <w:vAlign w:val="bottom"/>
          </w:tcPr>
          <w:p w14:paraId="5857CBD6" w14:textId="36431A8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3B33A63C" w14:textId="475D38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77D2F4D" w14:textId="25F797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288C7F35" w14:textId="32290F4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30F8CCC0" w14:textId="456496B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0.33</w:t>
            </w:r>
          </w:p>
        </w:tc>
        <w:tc>
          <w:tcPr>
            <w:tcW w:w="384" w:type="pct"/>
            <w:vAlign w:val="bottom"/>
          </w:tcPr>
          <w:p w14:paraId="53D3B9F1" w14:textId="52CAD8A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203" w:type="pct"/>
          </w:tcPr>
          <w:p w14:paraId="7C91245E" w14:textId="4AE74A7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672D37D6" w14:textId="4ED2F7F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4CC3F92A" w14:textId="475E93C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66E35BEE"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3422DC0"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1CE1D6C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EFA24D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7D64C0B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D433B6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374A93F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431C4C3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2FA5BF9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4B4C2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25A01BF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0A5E836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46D79F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B4ABA0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3CCFDFC9" w14:textId="74F6DCB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0.08</w:t>
            </w:r>
          </w:p>
        </w:tc>
        <w:tc>
          <w:tcPr>
            <w:tcW w:w="383" w:type="pct"/>
            <w:vAlign w:val="bottom"/>
          </w:tcPr>
          <w:p w14:paraId="0DC8E6CF" w14:textId="4FF692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(0.58)</w:t>
            </w:r>
          </w:p>
        </w:tc>
        <w:tc>
          <w:tcPr>
            <w:tcW w:w="203" w:type="pct"/>
          </w:tcPr>
          <w:p w14:paraId="6F4B3CE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346D7D55" w14:textId="3E70B1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88" w:type="pct"/>
            <w:vAlign w:val="bottom"/>
          </w:tcPr>
          <w:p w14:paraId="676DFDEB" w14:textId="2F71CC7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252" w:type="pct"/>
            <w:vAlign w:val="bottom"/>
          </w:tcPr>
          <w:p w14:paraId="01B30AA0" w14:textId="6C72AF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0.11</w:t>
            </w:r>
          </w:p>
        </w:tc>
        <w:tc>
          <w:tcPr>
            <w:tcW w:w="384" w:type="pct"/>
            <w:vAlign w:val="bottom"/>
          </w:tcPr>
          <w:p w14:paraId="4CAB3EF7" w14:textId="22AAEC6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(0.64)</w:t>
            </w:r>
          </w:p>
        </w:tc>
        <w:tc>
          <w:tcPr>
            <w:tcW w:w="203" w:type="pct"/>
          </w:tcPr>
          <w:p w14:paraId="609B755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6F10210" w14:textId="6F229EC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26E904E5" w14:textId="12C941F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r>
      <w:tr w:rsidR="004D1C5D" w:rsidRPr="004D1C5D" w14:paraId="49D3446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6EBE79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3209247" w14:textId="37265BB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3" w:type="pct"/>
            <w:vAlign w:val="bottom"/>
          </w:tcPr>
          <w:p w14:paraId="33988263" w14:textId="033395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(0.79)</w:t>
            </w:r>
          </w:p>
        </w:tc>
        <w:tc>
          <w:tcPr>
            <w:tcW w:w="203" w:type="pct"/>
          </w:tcPr>
          <w:p w14:paraId="7CCEEC9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956B0B9" w14:textId="753AAA7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7DC683A4" w14:textId="2F77D5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43B533FF" w14:textId="757996E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0.07</w:t>
            </w:r>
          </w:p>
        </w:tc>
        <w:tc>
          <w:tcPr>
            <w:tcW w:w="384" w:type="pct"/>
            <w:vAlign w:val="bottom"/>
          </w:tcPr>
          <w:p w14:paraId="19989C93" w14:textId="64DB0B4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203" w:type="pct"/>
          </w:tcPr>
          <w:p w14:paraId="0EBB6C3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32AE3A" w14:textId="7F7CE1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67" w:type="pct"/>
            <w:vAlign w:val="bottom"/>
          </w:tcPr>
          <w:p w14:paraId="7E52CEC5" w14:textId="4417E83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D205BA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8F38EAA"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42B4DD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2FA3991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234529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1C51E2F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C7C21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11127FB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0DBA4F5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F81CD5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71AF403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6B3EA3D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680F0612"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3D69DD54"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3</w:t>
            </w:r>
          </w:p>
        </w:tc>
        <w:tc>
          <w:tcPr>
            <w:tcW w:w="252" w:type="pct"/>
            <w:vAlign w:val="bottom"/>
          </w:tcPr>
          <w:p w14:paraId="215CC56C" w14:textId="07F960D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383" w:type="pct"/>
            <w:vAlign w:val="bottom"/>
          </w:tcPr>
          <w:p w14:paraId="7F0E74E8" w14:textId="2413738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68A7DCB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ACB632D" w14:textId="6FBA0C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7A87124" w14:textId="170F40C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540949F8" w14:textId="3EAE828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0.65</w:t>
            </w:r>
          </w:p>
        </w:tc>
        <w:tc>
          <w:tcPr>
            <w:tcW w:w="384" w:type="pct"/>
            <w:vAlign w:val="bottom"/>
          </w:tcPr>
          <w:p w14:paraId="03678B69" w14:textId="7683B41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(0.47)</w:t>
            </w:r>
          </w:p>
        </w:tc>
        <w:tc>
          <w:tcPr>
            <w:tcW w:w="203" w:type="pct"/>
          </w:tcPr>
          <w:p w14:paraId="365BE63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E9C29EA" w14:textId="229B512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67" w:type="pct"/>
            <w:vAlign w:val="bottom"/>
          </w:tcPr>
          <w:p w14:paraId="4800F6F6" w14:textId="7D8368F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5BA7B6E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368BE0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4FC694" w14:textId="534DE7E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1.09</w:t>
            </w:r>
          </w:p>
        </w:tc>
        <w:tc>
          <w:tcPr>
            <w:tcW w:w="383" w:type="pct"/>
            <w:vAlign w:val="bottom"/>
          </w:tcPr>
          <w:p w14:paraId="0381C4AE" w14:textId="1FBF83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(0.44)</w:t>
            </w:r>
          </w:p>
        </w:tc>
        <w:tc>
          <w:tcPr>
            <w:tcW w:w="203" w:type="pct"/>
          </w:tcPr>
          <w:p w14:paraId="2463016F" w14:textId="4765EC7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053AB7F9" w14:textId="129FFFB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38B08B39" w14:textId="27220C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67D9D349" w14:textId="0AC35C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8B7F99" w14:textId="7697FD1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(0.45)</w:t>
            </w:r>
          </w:p>
        </w:tc>
        <w:tc>
          <w:tcPr>
            <w:tcW w:w="203" w:type="pct"/>
          </w:tcPr>
          <w:p w14:paraId="44AACF86" w14:textId="3FD52F0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7E81155" w14:textId="50787E1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4CEDD8EC" w14:textId="404741F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76E5EF4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C211F66"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2DBE7794" w14:textId="5D4EB6B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1.08</w:t>
            </w:r>
          </w:p>
        </w:tc>
        <w:tc>
          <w:tcPr>
            <w:tcW w:w="383" w:type="pct"/>
            <w:vAlign w:val="bottom"/>
          </w:tcPr>
          <w:p w14:paraId="7EFE3557" w14:textId="6A98DA3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(0.39)</w:t>
            </w:r>
          </w:p>
        </w:tc>
        <w:tc>
          <w:tcPr>
            <w:tcW w:w="203" w:type="pct"/>
          </w:tcPr>
          <w:p w14:paraId="79513CDE" w14:textId="796E47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C991100" w14:textId="4FB312B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0.11</w:t>
            </w:r>
          </w:p>
        </w:tc>
        <w:tc>
          <w:tcPr>
            <w:tcW w:w="388" w:type="pct"/>
            <w:vAlign w:val="bottom"/>
          </w:tcPr>
          <w:p w14:paraId="572E0CAF" w14:textId="007D5E1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1CA96DB1" w14:textId="43F7261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1.34</w:t>
            </w:r>
          </w:p>
        </w:tc>
        <w:tc>
          <w:tcPr>
            <w:tcW w:w="384" w:type="pct"/>
            <w:vAlign w:val="bottom"/>
          </w:tcPr>
          <w:p w14:paraId="2AE1EA28" w14:textId="4AC295B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(0.41)</w:t>
            </w:r>
          </w:p>
        </w:tc>
        <w:tc>
          <w:tcPr>
            <w:tcW w:w="203" w:type="pct"/>
          </w:tcPr>
          <w:p w14:paraId="37E0C59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450A0402" w14:textId="4072D4A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0.13</w:t>
            </w:r>
          </w:p>
        </w:tc>
        <w:tc>
          <w:tcPr>
            <w:tcW w:w="367" w:type="pct"/>
            <w:vAlign w:val="bottom"/>
          </w:tcPr>
          <w:p w14:paraId="2C4890C0" w14:textId="15174ED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4FE1957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E19C60B"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6DCF7E04" w14:textId="5D1EE4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0.72</w:t>
            </w:r>
          </w:p>
        </w:tc>
        <w:tc>
          <w:tcPr>
            <w:tcW w:w="383" w:type="pct"/>
            <w:vAlign w:val="bottom"/>
          </w:tcPr>
          <w:p w14:paraId="4C22608E" w14:textId="5D9FBB9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5DDF003A" w14:textId="53EC33A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F188657" w14:textId="164C264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0.07</w:t>
            </w:r>
          </w:p>
        </w:tc>
        <w:tc>
          <w:tcPr>
            <w:tcW w:w="388" w:type="pct"/>
            <w:vAlign w:val="bottom"/>
          </w:tcPr>
          <w:p w14:paraId="7AE68634" w14:textId="359578E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252" w:type="pct"/>
            <w:vAlign w:val="bottom"/>
          </w:tcPr>
          <w:p w14:paraId="78B7677B" w14:textId="364460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1.06</w:t>
            </w:r>
          </w:p>
        </w:tc>
        <w:tc>
          <w:tcPr>
            <w:tcW w:w="384" w:type="pct"/>
            <w:vAlign w:val="bottom"/>
          </w:tcPr>
          <w:p w14:paraId="2F09DDC9" w14:textId="3E0E1AB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288E247D" w14:textId="5413583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701A9949" w14:textId="4590B13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0.10</w:t>
            </w:r>
          </w:p>
        </w:tc>
        <w:tc>
          <w:tcPr>
            <w:tcW w:w="367" w:type="pct"/>
            <w:vAlign w:val="bottom"/>
          </w:tcPr>
          <w:p w14:paraId="47778978" w14:textId="295BB2D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r>
      <w:tr w:rsidR="004D1C5D" w:rsidRPr="004D1C5D" w14:paraId="4868B5D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C30AE89"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12A4743F" w14:textId="4900ED6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0.63</w:t>
            </w:r>
          </w:p>
        </w:tc>
        <w:tc>
          <w:tcPr>
            <w:tcW w:w="383" w:type="pct"/>
            <w:vAlign w:val="bottom"/>
          </w:tcPr>
          <w:p w14:paraId="4A0C4A63" w14:textId="733B25E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(0.40)</w:t>
            </w:r>
          </w:p>
        </w:tc>
        <w:tc>
          <w:tcPr>
            <w:tcW w:w="203" w:type="pct"/>
          </w:tcPr>
          <w:p w14:paraId="548E85F7" w14:textId="3F299B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AB631F0" w14:textId="44A5A8C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3AA6C2E4" w14:textId="03E3AB3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2A8F84AA" w14:textId="011B5C5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0.87</w:t>
            </w:r>
          </w:p>
        </w:tc>
        <w:tc>
          <w:tcPr>
            <w:tcW w:w="384" w:type="pct"/>
            <w:vAlign w:val="bottom"/>
          </w:tcPr>
          <w:p w14:paraId="5EE12D72" w14:textId="4FA013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(0.43)</w:t>
            </w:r>
          </w:p>
        </w:tc>
        <w:tc>
          <w:tcPr>
            <w:tcW w:w="203" w:type="pct"/>
          </w:tcPr>
          <w:p w14:paraId="7F995763" w14:textId="3D8FB4B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38BA5D29" w14:textId="7493288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0.08</w:t>
            </w:r>
          </w:p>
        </w:tc>
        <w:tc>
          <w:tcPr>
            <w:tcW w:w="367" w:type="pct"/>
            <w:vAlign w:val="bottom"/>
          </w:tcPr>
          <w:p w14:paraId="6094D2D2" w14:textId="6CB7EF4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223AFC01"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414634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4D326048" w14:textId="67558E0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-1.48</w:t>
            </w:r>
          </w:p>
        </w:tc>
        <w:tc>
          <w:tcPr>
            <w:tcW w:w="383" w:type="pct"/>
            <w:vAlign w:val="bottom"/>
          </w:tcPr>
          <w:p w14:paraId="20A485CC" w14:textId="09CF42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(0.32)</w:t>
            </w:r>
          </w:p>
        </w:tc>
        <w:tc>
          <w:tcPr>
            <w:tcW w:w="203" w:type="pct"/>
          </w:tcPr>
          <w:p w14:paraId="62AD9C3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394E607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ED78C73"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7E33DBBC" w14:textId="3D5AA919"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4" w:type="pct"/>
            <w:vAlign w:val="bottom"/>
          </w:tcPr>
          <w:p w14:paraId="2681B1D6" w14:textId="5063DE0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203" w:type="pct"/>
          </w:tcPr>
          <w:p w14:paraId="5890200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2C28A83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ECA4E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0C6C4FD"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4BE28250" w14:textId="77777777" w:rsidR="004D1C5D" w:rsidRPr="004D1C5D" w:rsidRDefault="004D1C5D" w:rsidP="004D1C5D">
            <w:pPr>
              <w:rPr>
                <w:rFonts w:ascii="Book Antiqua" w:hAnsi="Book Antiqua" w:cs="Times New Roman"/>
                <w:i/>
                <w:iCs/>
                <w:color w:val="auto"/>
                <w:sz w:val="20"/>
                <w:szCs w:val="20"/>
              </w:rPr>
            </w:pPr>
          </w:p>
        </w:tc>
        <w:tc>
          <w:tcPr>
            <w:tcW w:w="252" w:type="pct"/>
          </w:tcPr>
          <w:p w14:paraId="4BAE09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EB46C2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1AA53D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042A47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27AB717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772DE4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36B48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7FE53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02E23B5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C0A43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77EA733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48000F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Unemployment &amp; Out of Labour Force</w:t>
            </w:r>
          </w:p>
        </w:tc>
        <w:tc>
          <w:tcPr>
            <w:tcW w:w="252" w:type="pct"/>
          </w:tcPr>
          <w:p w14:paraId="0DB1E2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7C5172E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5BB26F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75BE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4CAC05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7E697CB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2FE1A63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EB22EA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4B55A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0C50196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D88880"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8529157"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Educational Attainment</w:t>
            </w:r>
          </w:p>
        </w:tc>
        <w:tc>
          <w:tcPr>
            <w:tcW w:w="252" w:type="pct"/>
          </w:tcPr>
          <w:p w14:paraId="129EB5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6DAFB6C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902FDC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2CF8CB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7F555FB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0946655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6CA9D34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4A1B387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1152EA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4F1871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5924A75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DF955B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Less than five O’levels</w:t>
            </w:r>
          </w:p>
        </w:tc>
        <w:tc>
          <w:tcPr>
            <w:tcW w:w="252" w:type="pct"/>
          </w:tcPr>
          <w:p w14:paraId="615B19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EE225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4B50D3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70C7C8C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3B6E21B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0B0FE53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7BD914E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52036B9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68431D9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1D37B0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7247532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E33C98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Five or More O’levels</w:t>
            </w:r>
          </w:p>
        </w:tc>
        <w:tc>
          <w:tcPr>
            <w:tcW w:w="252" w:type="pct"/>
            <w:vAlign w:val="bottom"/>
          </w:tcPr>
          <w:p w14:paraId="53C750F4" w14:textId="56FD4EF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-3.18</w:t>
            </w:r>
          </w:p>
        </w:tc>
        <w:tc>
          <w:tcPr>
            <w:tcW w:w="383" w:type="pct"/>
            <w:vAlign w:val="bottom"/>
          </w:tcPr>
          <w:p w14:paraId="207985DF" w14:textId="72300ED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71117EB2" w14:textId="3C6D5FB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473665D4" w14:textId="4929F88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88" w:type="pct"/>
            <w:vAlign w:val="bottom"/>
          </w:tcPr>
          <w:p w14:paraId="0CED56E7" w14:textId="48D13A8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082B8A14" w14:textId="712C679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095CD08D" w14:textId="51CABFD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(1.04)</w:t>
            </w:r>
          </w:p>
        </w:tc>
        <w:tc>
          <w:tcPr>
            <w:tcW w:w="203" w:type="pct"/>
          </w:tcPr>
          <w:p w14:paraId="48B955F0" w14:textId="6A2F87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0922B22E" w14:textId="4428AD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367" w:type="pct"/>
            <w:vAlign w:val="bottom"/>
          </w:tcPr>
          <w:p w14:paraId="131A47F6" w14:textId="4BC062C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0ED3486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54DCE25"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Sex</w:t>
            </w:r>
          </w:p>
        </w:tc>
        <w:tc>
          <w:tcPr>
            <w:tcW w:w="252" w:type="pct"/>
          </w:tcPr>
          <w:p w14:paraId="04EA26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25CC2F0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5356F0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0DF0EB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6E7D1D2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50D488D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049327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1C52DF9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3258491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7FF9021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5EFCDC1C"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A8CD1CF"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Female</w:t>
            </w:r>
          </w:p>
        </w:tc>
        <w:tc>
          <w:tcPr>
            <w:tcW w:w="252" w:type="pct"/>
          </w:tcPr>
          <w:p w14:paraId="6759D5D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7C6DFC5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2277526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56A1125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7C4A1E3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42756F0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2E30698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124D5D0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CF6881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58D0D80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0E0E4C04"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25950E44"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Male</w:t>
            </w:r>
          </w:p>
        </w:tc>
        <w:tc>
          <w:tcPr>
            <w:tcW w:w="252" w:type="pct"/>
            <w:vAlign w:val="bottom"/>
          </w:tcPr>
          <w:p w14:paraId="6251165A" w14:textId="214A655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1.03</w:t>
            </w:r>
          </w:p>
        </w:tc>
        <w:tc>
          <w:tcPr>
            <w:tcW w:w="383" w:type="pct"/>
            <w:vAlign w:val="bottom"/>
          </w:tcPr>
          <w:p w14:paraId="5BD357C1" w14:textId="01018E8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55DA77E1" w14:textId="33C4CC0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vAlign w:val="bottom"/>
          </w:tcPr>
          <w:p w14:paraId="3935DABD" w14:textId="7B95DEE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621562FE" w14:textId="18B46B0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69839E69" w14:textId="35C0512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1.01</w:t>
            </w:r>
          </w:p>
        </w:tc>
        <w:tc>
          <w:tcPr>
            <w:tcW w:w="384" w:type="pct"/>
            <w:vAlign w:val="bottom"/>
          </w:tcPr>
          <w:p w14:paraId="796110CF" w14:textId="74B076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(0.48)</w:t>
            </w:r>
          </w:p>
        </w:tc>
        <w:tc>
          <w:tcPr>
            <w:tcW w:w="203" w:type="pct"/>
          </w:tcPr>
          <w:p w14:paraId="1BCEE045" w14:textId="30C81B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vAlign w:val="bottom"/>
          </w:tcPr>
          <w:p w14:paraId="6A7E6F56" w14:textId="41B882A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0F821FE5" w14:textId="576D920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4FFF11A"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586F54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Housing Tenure</w:t>
            </w:r>
          </w:p>
        </w:tc>
        <w:tc>
          <w:tcPr>
            <w:tcW w:w="252" w:type="pct"/>
          </w:tcPr>
          <w:p w14:paraId="357D0E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3" w:type="pct"/>
          </w:tcPr>
          <w:p w14:paraId="19AD65B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2C2369B5"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659B0AE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8" w:type="pct"/>
          </w:tcPr>
          <w:p w14:paraId="07FD80E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52" w:type="pct"/>
          </w:tcPr>
          <w:p w14:paraId="234700FA"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84" w:type="pct"/>
          </w:tcPr>
          <w:p w14:paraId="75FD2F3D"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03" w:type="pct"/>
          </w:tcPr>
          <w:p w14:paraId="0D0A2EC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5AB02B54"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367" w:type="pct"/>
          </w:tcPr>
          <w:p w14:paraId="337B1C7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4D1C5D" w:rsidRPr="004D1C5D" w14:paraId="6433223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9D12D31"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i/>
                <w:iCs/>
                <w:color w:val="auto"/>
                <w:sz w:val="20"/>
                <w:szCs w:val="20"/>
              </w:rPr>
              <w:t>Own Home</w:t>
            </w:r>
          </w:p>
        </w:tc>
        <w:tc>
          <w:tcPr>
            <w:tcW w:w="252" w:type="pct"/>
          </w:tcPr>
          <w:p w14:paraId="28BF73DD"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53CCAE9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6E51BCE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50C7D32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CFCBA6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6884B4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55BCA34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0D1D03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C2E730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2CFF963B"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13CD7F04"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B5389B"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i/>
                <w:iCs/>
                <w:color w:val="auto"/>
                <w:sz w:val="20"/>
                <w:szCs w:val="20"/>
              </w:rPr>
              <w:t>Do not Own Home</w:t>
            </w:r>
          </w:p>
        </w:tc>
        <w:tc>
          <w:tcPr>
            <w:tcW w:w="252" w:type="pct"/>
            <w:vAlign w:val="bottom"/>
          </w:tcPr>
          <w:p w14:paraId="7B495FDB" w14:textId="3B37FC4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3" w:type="pct"/>
            <w:vAlign w:val="bottom"/>
          </w:tcPr>
          <w:p w14:paraId="48EF54B0" w14:textId="601E175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2090AECB" w14:textId="1674E5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698E66D4" w14:textId="61F674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0.00</w:t>
            </w:r>
          </w:p>
        </w:tc>
        <w:tc>
          <w:tcPr>
            <w:tcW w:w="388" w:type="pct"/>
            <w:vAlign w:val="bottom"/>
          </w:tcPr>
          <w:p w14:paraId="170BBEFD" w14:textId="6DC9EE2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8AABFEF" w14:textId="176CB07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0.35</w:t>
            </w:r>
          </w:p>
        </w:tc>
        <w:tc>
          <w:tcPr>
            <w:tcW w:w="384" w:type="pct"/>
            <w:vAlign w:val="bottom"/>
          </w:tcPr>
          <w:p w14:paraId="09920D5E" w14:textId="6F3D4A0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(0.54)</w:t>
            </w:r>
          </w:p>
        </w:tc>
        <w:tc>
          <w:tcPr>
            <w:tcW w:w="203" w:type="pct"/>
          </w:tcPr>
          <w:p w14:paraId="431784F2" w14:textId="1D4EDB2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85421C9" w14:textId="66090EA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4EA10F1C" w14:textId="2EED67A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7D85EB2A"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4D8E67C3"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NS-SEC</w:t>
            </w:r>
          </w:p>
        </w:tc>
        <w:tc>
          <w:tcPr>
            <w:tcW w:w="252" w:type="pct"/>
          </w:tcPr>
          <w:p w14:paraId="6B2F7D3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17E40EA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2313352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32EABEC8"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2A5DF8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07D85A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A7D2D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3F40212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1A443C12"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46C137C9"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30ED3B9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59B9F99"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1.1</w:t>
            </w:r>
          </w:p>
        </w:tc>
        <w:tc>
          <w:tcPr>
            <w:tcW w:w="252" w:type="pct"/>
            <w:vAlign w:val="bottom"/>
          </w:tcPr>
          <w:p w14:paraId="0E467572" w14:textId="1032A2B9"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-13.07</w:t>
            </w:r>
          </w:p>
        </w:tc>
        <w:tc>
          <w:tcPr>
            <w:tcW w:w="383" w:type="pct"/>
            <w:vAlign w:val="bottom"/>
          </w:tcPr>
          <w:p w14:paraId="4014471E" w14:textId="4FBB78C1"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(1070.37)</w:t>
            </w:r>
          </w:p>
        </w:tc>
        <w:tc>
          <w:tcPr>
            <w:tcW w:w="203" w:type="pct"/>
          </w:tcPr>
          <w:p w14:paraId="64F92648"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453E96EF"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c>
          <w:tcPr>
            <w:tcW w:w="388" w:type="pct"/>
            <w:vAlign w:val="bottom"/>
          </w:tcPr>
          <w:p w14:paraId="0D31358E" w14:textId="63A929A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3E03D30" w14:textId="1FC2E04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-14.19</w:t>
            </w:r>
          </w:p>
        </w:tc>
        <w:tc>
          <w:tcPr>
            <w:tcW w:w="384" w:type="pct"/>
            <w:vAlign w:val="bottom"/>
          </w:tcPr>
          <w:p w14:paraId="3C98218C" w14:textId="5C9E5F7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(1165.50)</w:t>
            </w:r>
          </w:p>
        </w:tc>
        <w:tc>
          <w:tcPr>
            <w:tcW w:w="203" w:type="pct"/>
          </w:tcPr>
          <w:p w14:paraId="334BB9C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7B239AF3" w14:textId="36D3B96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1FFC664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(0.01)</w:t>
            </w:r>
          </w:p>
        </w:tc>
      </w:tr>
      <w:tr w:rsidR="004D1C5D" w:rsidRPr="004D1C5D" w14:paraId="203E2E93"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812E7DE"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1.2</w:t>
            </w:r>
          </w:p>
        </w:tc>
        <w:tc>
          <w:tcPr>
            <w:tcW w:w="252" w:type="pct"/>
            <w:vAlign w:val="bottom"/>
          </w:tcPr>
          <w:p w14:paraId="28560059" w14:textId="4257D7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1.64</w:t>
            </w:r>
          </w:p>
        </w:tc>
        <w:tc>
          <w:tcPr>
            <w:tcW w:w="383" w:type="pct"/>
            <w:vAlign w:val="bottom"/>
          </w:tcPr>
          <w:p w14:paraId="065821DD" w14:textId="7261238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(1.26)</w:t>
            </w:r>
          </w:p>
        </w:tc>
        <w:tc>
          <w:tcPr>
            <w:tcW w:w="203" w:type="pct"/>
          </w:tcPr>
          <w:p w14:paraId="7E17D25B" w14:textId="139BF4F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72EDDA4D" w14:textId="5EC569C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0.05</w:t>
            </w:r>
          </w:p>
        </w:tc>
        <w:tc>
          <w:tcPr>
            <w:tcW w:w="388" w:type="pct"/>
            <w:vAlign w:val="bottom"/>
          </w:tcPr>
          <w:p w14:paraId="29DCB5E2" w14:textId="1BAB5B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c>
          <w:tcPr>
            <w:tcW w:w="252" w:type="pct"/>
            <w:vAlign w:val="bottom"/>
          </w:tcPr>
          <w:p w14:paraId="133A66F6" w14:textId="750E386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0.81</w:t>
            </w:r>
          </w:p>
        </w:tc>
        <w:tc>
          <w:tcPr>
            <w:tcW w:w="384" w:type="pct"/>
            <w:vAlign w:val="bottom"/>
          </w:tcPr>
          <w:p w14:paraId="428CA643" w14:textId="0D4D998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(0.96)</w:t>
            </w:r>
          </w:p>
        </w:tc>
        <w:tc>
          <w:tcPr>
            <w:tcW w:w="203" w:type="pct"/>
          </w:tcPr>
          <w:p w14:paraId="28D3295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7E5AFA5" w14:textId="3E58449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519019E4" w14:textId="4B4AD9A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(0.04)</w:t>
            </w:r>
          </w:p>
        </w:tc>
      </w:tr>
      <w:tr w:rsidR="004D1C5D" w:rsidRPr="004D1C5D" w14:paraId="70ADE061"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C8D82B7"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2</w:t>
            </w:r>
          </w:p>
        </w:tc>
        <w:tc>
          <w:tcPr>
            <w:tcW w:w="252" w:type="pct"/>
          </w:tcPr>
          <w:p w14:paraId="2BDC5AA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Ref.</w:t>
            </w:r>
          </w:p>
        </w:tc>
        <w:tc>
          <w:tcPr>
            <w:tcW w:w="383" w:type="pct"/>
          </w:tcPr>
          <w:p w14:paraId="3F8DBC8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3B85C841"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tcPr>
          <w:p w14:paraId="16603737"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0432E50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tcPr>
          <w:p w14:paraId="2F8982FB"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4" w:type="pct"/>
          </w:tcPr>
          <w:p w14:paraId="4972A29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03" w:type="pct"/>
          </w:tcPr>
          <w:p w14:paraId="4DD33DD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tcPr>
          <w:p w14:paraId="3BF723B0"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1320E996"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217E051C"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985CE9D"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lastRenderedPageBreak/>
              <w:t>3</w:t>
            </w:r>
          </w:p>
        </w:tc>
        <w:tc>
          <w:tcPr>
            <w:tcW w:w="252" w:type="pct"/>
            <w:vAlign w:val="bottom"/>
          </w:tcPr>
          <w:p w14:paraId="7D545418" w14:textId="5245176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-12.79</w:t>
            </w:r>
          </w:p>
        </w:tc>
        <w:tc>
          <w:tcPr>
            <w:tcW w:w="383" w:type="pct"/>
            <w:vAlign w:val="bottom"/>
          </w:tcPr>
          <w:p w14:paraId="272B0E9D" w14:textId="377F1F84"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(759.94)</w:t>
            </w:r>
          </w:p>
        </w:tc>
        <w:tc>
          <w:tcPr>
            <w:tcW w:w="203" w:type="pct"/>
          </w:tcPr>
          <w:p w14:paraId="39DC541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54937D0E" w14:textId="2EEC95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88" w:type="pct"/>
            <w:vAlign w:val="bottom"/>
          </w:tcPr>
          <w:p w14:paraId="3931557B" w14:textId="6619348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252" w:type="pct"/>
            <w:vAlign w:val="bottom"/>
          </w:tcPr>
          <w:p w14:paraId="34A92FE4" w14:textId="7D26833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-13.90</w:t>
            </w:r>
          </w:p>
        </w:tc>
        <w:tc>
          <w:tcPr>
            <w:tcW w:w="384" w:type="pct"/>
            <w:vAlign w:val="bottom"/>
          </w:tcPr>
          <w:p w14:paraId="599F205C" w14:textId="7E47CA2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(813.39)</w:t>
            </w:r>
          </w:p>
        </w:tc>
        <w:tc>
          <w:tcPr>
            <w:tcW w:w="203" w:type="pct"/>
            <w:vAlign w:val="bottom"/>
          </w:tcPr>
          <w:p w14:paraId="48A93DC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1FB45C74" w14:textId="3A74BF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367" w:type="pct"/>
            <w:vAlign w:val="bottom"/>
          </w:tcPr>
          <w:p w14:paraId="654BA175" w14:textId="5AE005B1"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r>
      <w:tr w:rsidR="004D1C5D" w:rsidRPr="004D1C5D" w14:paraId="16A44519"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7A96C375"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4</w:t>
            </w:r>
          </w:p>
        </w:tc>
        <w:tc>
          <w:tcPr>
            <w:tcW w:w="252" w:type="pct"/>
            <w:vAlign w:val="bottom"/>
          </w:tcPr>
          <w:p w14:paraId="04D559DE" w14:textId="75ACD58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2.42</w:t>
            </w:r>
          </w:p>
        </w:tc>
        <w:tc>
          <w:tcPr>
            <w:tcW w:w="383" w:type="pct"/>
            <w:vAlign w:val="bottom"/>
          </w:tcPr>
          <w:p w14:paraId="07E53E98" w14:textId="69FCE78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(1.13)</w:t>
            </w:r>
          </w:p>
        </w:tc>
        <w:tc>
          <w:tcPr>
            <w:tcW w:w="203" w:type="pct"/>
          </w:tcPr>
          <w:p w14:paraId="009EEF64" w14:textId="264B78A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476" w:type="pct"/>
            <w:vAlign w:val="bottom"/>
          </w:tcPr>
          <w:p w14:paraId="6C527C35" w14:textId="505E283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0.06</w:t>
            </w:r>
          </w:p>
        </w:tc>
        <w:tc>
          <w:tcPr>
            <w:tcW w:w="388" w:type="pct"/>
            <w:vAlign w:val="bottom"/>
          </w:tcPr>
          <w:p w14:paraId="3373F5E4" w14:textId="7948695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c>
          <w:tcPr>
            <w:tcW w:w="252" w:type="pct"/>
            <w:vAlign w:val="bottom"/>
          </w:tcPr>
          <w:p w14:paraId="02ACFBC8" w14:textId="4128AC3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384" w:type="pct"/>
            <w:vAlign w:val="bottom"/>
          </w:tcPr>
          <w:p w14:paraId="4143D3DD" w14:textId="4F42D2E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6223A59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0C93AC2E" w14:textId="4E72894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67" w:type="pct"/>
            <w:vAlign w:val="bottom"/>
          </w:tcPr>
          <w:p w14:paraId="184127E5" w14:textId="1060874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(0.03)</w:t>
            </w:r>
          </w:p>
        </w:tc>
      </w:tr>
      <w:tr w:rsidR="004D1C5D" w:rsidRPr="004D1C5D" w14:paraId="4E1EA06D"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36FB9FCE"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5</w:t>
            </w:r>
          </w:p>
        </w:tc>
        <w:tc>
          <w:tcPr>
            <w:tcW w:w="252" w:type="pct"/>
            <w:vAlign w:val="bottom"/>
          </w:tcPr>
          <w:p w14:paraId="6E2E85DD" w14:textId="5E347D5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1.71</w:t>
            </w:r>
          </w:p>
        </w:tc>
        <w:tc>
          <w:tcPr>
            <w:tcW w:w="383" w:type="pct"/>
            <w:vAlign w:val="bottom"/>
          </w:tcPr>
          <w:p w14:paraId="09D25BEF" w14:textId="5A71BE2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(1.14)</w:t>
            </w:r>
          </w:p>
        </w:tc>
        <w:tc>
          <w:tcPr>
            <w:tcW w:w="203" w:type="pct"/>
          </w:tcPr>
          <w:p w14:paraId="661DA1FC"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19DC294D" w14:textId="33B71636"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2E291FE7" w14:textId="597C3E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7AB9ABD8" w14:textId="15C24553"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0.94</w:t>
            </w:r>
          </w:p>
        </w:tc>
        <w:tc>
          <w:tcPr>
            <w:tcW w:w="384" w:type="pct"/>
            <w:vAlign w:val="bottom"/>
          </w:tcPr>
          <w:p w14:paraId="40026FE2" w14:textId="433653C2"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(0.77)</w:t>
            </w:r>
          </w:p>
        </w:tc>
        <w:tc>
          <w:tcPr>
            <w:tcW w:w="203" w:type="pct"/>
            <w:vAlign w:val="bottom"/>
          </w:tcPr>
          <w:p w14:paraId="388B1907"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B4BF8E9" w14:textId="007E5CC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C98D48B" w14:textId="09E8C3F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21129B75"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7FD5DD4" w14:textId="77777777" w:rsidR="004D1C5D" w:rsidRPr="004D1C5D" w:rsidRDefault="004D1C5D" w:rsidP="004D1C5D">
            <w:pPr>
              <w:rPr>
                <w:rFonts w:ascii="Book Antiqua" w:hAnsi="Book Antiqua" w:cs="Times New Roman"/>
                <w:color w:val="auto"/>
                <w:sz w:val="20"/>
                <w:szCs w:val="20"/>
              </w:rPr>
            </w:pPr>
            <w:r w:rsidRPr="004D1C5D">
              <w:rPr>
                <w:rFonts w:ascii="Book Antiqua" w:eastAsia="Times New Roman" w:hAnsi="Book Antiqua" w:cs="Times New Roman"/>
                <w:i/>
                <w:iCs/>
                <w:color w:val="auto"/>
                <w:sz w:val="20"/>
                <w:szCs w:val="20"/>
              </w:rPr>
              <w:t>6</w:t>
            </w:r>
          </w:p>
        </w:tc>
        <w:tc>
          <w:tcPr>
            <w:tcW w:w="252" w:type="pct"/>
            <w:vAlign w:val="bottom"/>
          </w:tcPr>
          <w:p w14:paraId="1E053488" w14:textId="1E499CB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1.60</w:t>
            </w:r>
          </w:p>
        </w:tc>
        <w:tc>
          <w:tcPr>
            <w:tcW w:w="383" w:type="pct"/>
            <w:vAlign w:val="bottom"/>
          </w:tcPr>
          <w:p w14:paraId="48BD06D2" w14:textId="3D4D2CCE"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(1.16)</w:t>
            </w:r>
          </w:p>
        </w:tc>
        <w:tc>
          <w:tcPr>
            <w:tcW w:w="203" w:type="pct"/>
          </w:tcPr>
          <w:p w14:paraId="16BB6FB9" w14:textId="54BCA52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2FB9BFFC" w14:textId="7E90D51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406EDBC" w14:textId="3B264DA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18DAE7D7" w14:textId="03E59A6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0.59</w:t>
            </w:r>
          </w:p>
        </w:tc>
        <w:tc>
          <w:tcPr>
            <w:tcW w:w="384" w:type="pct"/>
            <w:vAlign w:val="bottom"/>
          </w:tcPr>
          <w:p w14:paraId="20FCF2D5" w14:textId="19BD4C7B"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(0.82)</w:t>
            </w:r>
          </w:p>
        </w:tc>
        <w:tc>
          <w:tcPr>
            <w:tcW w:w="203" w:type="pct"/>
            <w:vAlign w:val="bottom"/>
          </w:tcPr>
          <w:p w14:paraId="22FC930C"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4EA1F9A4" w14:textId="7A83658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36F2F0F4" w14:textId="55A02523"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0326FEBF"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61E290AC" w14:textId="77777777" w:rsidR="004D1C5D" w:rsidRPr="004D1C5D" w:rsidRDefault="004D1C5D" w:rsidP="004D1C5D">
            <w:pPr>
              <w:rPr>
                <w:rFonts w:ascii="Book Antiqua" w:hAnsi="Book Antiqua" w:cs="Times New Roman"/>
                <w:i/>
                <w:iCs/>
                <w:color w:val="auto"/>
                <w:sz w:val="20"/>
                <w:szCs w:val="20"/>
              </w:rPr>
            </w:pPr>
            <w:r w:rsidRPr="004D1C5D">
              <w:rPr>
                <w:rFonts w:ascii="Book Antiqua" w:eastAsia="Times New Roman" w:hAnsi="Book Antiqua" w:cs="Times New Roman"/>
                <w:i/>
                <w:iCs/>
                <w:color w:val="auto"/>
                <w:sz w:val="20"/>
                <w:szCs w:val="20"/>
              </w:rPr>
              <w:t>7</w:t>
            </w:r>
          </w:p>
        </w:tc>
        <w:tc>
          <w:tcPr>
            <w:tcW w:w="252" w:type="pct"/>
            <w:vAlign w:val="bottom"/>
          </w:tcPr>
          <w:p w14:paraId="4BD50707" w14:textId="7140D2C5"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1.35</w:t>
            </w:r>
          </w:p>
        </w:tc>
        <w:tc>
          <w:tcPr>
            <w:tcW w:w="383" w:type="pct"/>
            <w:vAlign w:val="bottom"/>
          </w:tcPr>
          <w:p w14:paraId="467B6AA3" w14:textId="23F3247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(1.15)</w:t>
            </w:r>
          </w:p>
        </w:tc>
        <w:tc>
          <w:tcPr>
            <w:tcW w:w="203" w:type="pct"/>
          </w:tcPr>
          <w:p w14:paraId="07B6D9EB" w14:textId="41CB86DB"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vAlign w:val="bottom"/>
          </w:tcPr>
          <w:p w14:paraId="0CD2B2AA" w14:textId="64F84CC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388" w:type="pct"/>
            <w:vAlign w:val="bottom"/>
          </w:tcPr>
          <w:p w14:paraId="0A1CD045" w14:textId="065328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c>
          <w:tcPr>
            <w:tcW w:w="252" w:type="pct"/>
            <w:vAlign w:val="bottom"/>
          </w:tcPr>
          <w:p w14:paraId="0E6E9680" w14:textId="01D4F7DA"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-0.26</w:t>
            </w:r>
          </w:p>
        </w:tc>
        <w:tc>
          <w:tcPr>
            <w:tcW w:w="384" w:type="pct"/>
            <w:vAlign w:val="bottom"/>
          </w:tcPr>
          <w:p w14:paraId="43905F27" w14:textId="158374D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(0.95)</w:t>
            </w:r>
          </w:p>
        </w:tc>
        <w:tc>
          <w:tcPr>
            <w:tcW w:w="203" w:type="pct"/>
          </w:tcPr>
          <w:p w14:paraId="149F2CEB" w14:textId="6F2711C8"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vAlign w:val="bottom"/>
          </w:tcPr>
          <w:p w14:paraId="398AED5E" w14:textId="65933C8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-0.01</w:t>
            </w:r>
          </w:p>
        </w:tc>
        <w:tc>
          <w:tcPr>
            <w:tcW w:w="367" w:type="pct"/>
            <w:vAlign w:val="bottom"/>
          </w:tcPr>
          <w:p w14:paraId="21C0F941" w14:textId="27A4A89C"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sz w:val="20"/>
                <w:szCs w:val="20"/>
              </w:rPr>
              <w:t>(0.02)</w:t>
            </w:r>
          </w:p>
        </w:tc>
      </w:tr>
      <w:tr w:rsidR="004D1C5D" w:rsidRPr="004D1C5D" w14:paraId="5E81071B"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0A07877C" w14:textId="77777777" w:rsidR="004D1C5D" w:rsidRPr="004D1C5D" w:rsidRDefault="004D1C5D" w:rsidP="004D1C5D">
            <w:pPr>
              <w:rPr>
                <w:rFonts w:ascii="Book Antiqua" w:hAnsi="Book Antiqua" w:cs="Times New Roman"/>
                <w:i/>
                <w:iCs/>
                <w:color w:val="auto"/>
                <w:sz w:val="20"/>
                <w:szCs w:val="20"/>
              </w:rPr>
            </w:pPr>
            <w:r w:rsidRPr="004D1C5D">
              <w:rPr>
                <w:rFonts w:ascii="Book Antiqua" w:hAnsi="Book Antiqua" w:cs="Times New Roman"/>
                <w:color w:val="auto"/>
                <w:sz w:val="20"/>
                <w:szCs w:val="20"/>
              </w:rPr>
              <w:t>Intercept</w:t>
            </w:r>
          </w:p>
        </w:tc>
        <w:tc>
          <w:tcPr>
            <w:tcW w:w="252" w:type="pct"/>
            <w:vAlign w:val="bottom"/>
          </w:tcPr>
          <w:p w14:paraId="5DE545F6" w14:textId="4D187C05"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-4.23</w:t>
            </w:r>
          </w:p>
        </w:tc>
        <w:tc>
          <w:tcPr>
            <w:tcW w:w="383" w:type="pct"/>
            <w:vAlign w:val="bottom"/>
          </w:tcPr>
          <w:p w14:paraId="3FB9DBC1" w14:textId="738D9ED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(1.05)</w:t>
            </w:r>
          </w:p>
        </w:tc>
        <w:tc>
          <w:tcPr>
            <w:tcW w:w="203" w:type="pct"/>
          </w:tcPr>
          <w:p w14:paraId="58304D29"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76" w:type="pct"/>
          </w:tcPr>
          <w:p w14:paraId="500CF3C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88" w:type="pct"/>
          </w:tcPr>
          <w:p w14:paraId="1BF05FD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252" w:type="pct"/>
            <w:vAlign w:val="bottom"/>
          </w:tcPr>
          <w:p w14:paraId="6F98EF47" w14:textId="3F33053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-3.25</w:t>
            </w:r>
          </w:p>
        </w:tc>
        <w:tc>
          <w:tcPr>
            <w:tcW w:w="384" w:type="pct"/>
            <w:vAlign w:val="bottom"/>
          </w:tcPr>
          <w:p w14:paraId="59205786" w14:textId="405D2B9C"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(0.67)</w:t>
            </w:r>
          </w:p>
        </w:tc>
        <w:tc>
          <w:tcPr>
            <w:tcW w:w="203" w:type="pct"/>
          </w:tcPr>
          <w:p w14:paraId="48CA9CB3"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eastAsia="Times New Roman" w:hAnsi="Book Antiqua" w:cs="Times New Roman"/>
                <w:color w:val="auto"/>
                <w:sz w:val="20"/>
                <w:szCs w:val="20"/>
              </w:rPr>
              <w:t>***</w:t>
            </w:r>
          </w:p>
        </w:tc>
        <w:tc>
          <w:tcPr>
            <w:tcW w:w="465" w:type="pct"/>
          </w:tcPr>
          <w:p w14:paraId="1FEA63E2"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c>
          <w:tcPr>
            <w:tcW w:w="367" w:type="pct"/>
          </w:tcPr>
          <w:p w14:paraId="7E069B4E" w14:textId="77777777"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w:t>
            </w:r>
          </w:p>
        </w:tc>
      </w:tr>
      <w:tr w:rsidR="004D1C5D" w:rsidRPr="004D1C5D" w14:paraId="4C43F37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16FA75BF" w14:textId="77777777" w:rsidR="004D1C5D" w:rsidRPr="004D1C5D" w:rsidRDefault="004D1C5D" w:rsidP="004D1C5D">
            <w:pPr>
              <w:rPr>
                <w:rFonts w:ascii="Book Antiqua" w:hAnsi="Book Antiqua" w:cs="Times New Roman"/>
                <w:color w:val="auto"/>
                <w:sz w:val="20"/>
                <w:szCs w:val="20"/>
              </w:rPr>
            </w:pPr>
          </w:p>
        </w:tc>
        <w:tc>
          <w:tcPr>
            <w:tcW w:w="252" w:type="pct"/>
          </w:tcPr>
          <w:p w14:paraId="2183D92F"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3" w:type="pct"/>
          </w:tcPr>
          <w:p w14:paraId="5A2FADC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722A6CA1"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76" w:type="pct"/>
          </w:tcPr>
          <w:p w14:paraId="60964550"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8" w:type="pct"/>
          </w:tcPr>
          <w:p w14:paraId="7FEDEC6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52" w:type="pct"/>
          </w:tcPr>
          <w:p w14:paraId="6592D2D4"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84" w:type="pct"/>
          </w:tcPr>
          <w:p w14:paraId="4CAEFDD6"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03" w:type="pct"/>
          </w:tcPr>
          <w:p w14:paraId="4C7BE135"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465" w:type="pct"/>
          </w:tcPr>
          <w:p w14:paraId="477B98BA"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367" w:type="pct"/>
          </w:tcPr>
          <w:p w14:paraId="6B9EF5AE" w14:textId="7777777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4D1C5D" w:rsidRPr="004D1C5D" w14:paraId="1939C516"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5DF3128"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Number of observations</w:t>
            </w:r>
          </w:p>
        </w:tc>
        <w:tc>
          <w:tcPr>
            <w:tcW w:w="1702" w:type="pct"/>
            <w:gridSpan w:val="5"/>
          </w:tcPr>
          <w:p w14:paraId="3E6DB614" w14:textId="68F34E60"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c>
          <w:tcPr>
            <w:tcW w:w="1671" w:type="pct"/>
            <w:gridSpan w:val="5"/>
          </w:tcPr>
          <w:p w14:paraId="11EF0259" w14:textId="3C08A052"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723</w:t>
            </w:r>
          </w:p>
        </w:tc>
      </w:tr>
      <w:tr w:rsidR="004D1C5D" w:rsidRPr="004D1C5D" w14:paraId="3053C0F8"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584A8BAC"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3EDD258B" w14:textId="058D7BB7"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c>
          <w:tcPr>
            <w:tcW w:w="1671" w:type="pct"/>
            <w:gridSpan w:val="5"/>
          </w:tcPr>
          <w:p w14:paraId="44F61A17" w14:textId="611FD8AF"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0.12</w:t>
            </w:r>
          </w:p>
        </w:tc>
      </w:tr>
      <w:tr w:rsidR="004D1C5D" w:rsidRPr="004D1C5D" w14:paraId="4AB7D43F"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181EB10E"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6C7B1A15" w14:textId="2C968AC6"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c>
          <w:tcPr>
            <w:tcW w:w="1671" w:type="pct"/>
            <w:gridSpan w:val="5"/>
          </w:tcPr>
          <w:p w14:paraId="49A49A14" w14:textId="33932FA8"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0.03</w:t>
            </w:r>
          </w:p>
        </w:tc>
      </w:tr>
      <w:tr w:rsidR="004D1C5D" w:rsidRPr="004D1C5D" w14:paraId="349F9FC2"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09564CB5"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4EC96ABC" w14:textId="5AEC53BD"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c>
          <w:tcPr>
            <w:tcW w:w="1671" w:type="pct"/>
            <w:gridSpan w:val="5"/>
          </w:tcPr>
          <w:p w14:paraId="201083DE" w14:textId="066486CE"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0.20</w:t>
            </w:r>
          </w:p>
        </w:tc>
      </w:tr>
      <w:tr w:rsidR="004D1C5D" w:rsidRPr="004D1C5D" w14:paraId="7CA8CBE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6AC0B396"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color w:val="auto"/>
                      <w:sz w:val="20"/>
                      <w:szCs w:val="20"/>
                    </w:rPr>
                    <m:t>R</m:t>
                  </m:r>
                </m:e>
                <m:sup>
                  <m:r>
                    <m:rPr>
                      <m:sty m:val="bi"/>
                    </m:rPr>
                    <w:rPr>
                      <w:rFonts w:ascii="Cambria Math" w:hAnsi="Cambria Math" w:cs="Times New Roman"/>
                      <w:color w:val="auto"/>
                      <w:sz w:val="20"/>
                      <w:szCs w:val="20"/>
                    </w:rPr>
                    <m:t>2</m:t>
                  </m:r>
                </m:sup>
              </m:sSup>
            </m:oMath>
          </w:p>
        </w:tc>
        <w:tc>
          <w:tcPr>
            <w:tcW w:w="1702" w:type="pct"/>
            <w:gridSpan w:val="5"/>
          </w:tcPr>
          <w:p w14:paraId="7DB660B9" w14:textId="5576142D"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c>
          <w:tcPr>
            <w:tcW w:w="1671" w:type="pct"/>
            <w:gridSpan w:val="5"/>
          </w:tcPr>
          <w:p w14:paraId="58A9943D" w14:textId="3A498EEF"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4D1C5D">
              <w:rPr>
                <w:rFonts w:ascii="Book Antiqua" w:hAnsi="Book Antiqua" w:cs="Times New Roman"/>
                <w:color w:val="auto"/>
                <w:sz w:val="20"/>
                <w:szCs w:val="20"/>
              </w:rPr>
              <w:t>0.24</w:t>
            </w:r>
          </w:p>
        </w:tc>
      </w:tr>
      <w:tr w:rsidR="004D1C5D" w:rsidRPr="004D1C5D" w14:paraId="53A7710E" w14:textId="77777777" w:rsidTr="008C6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7" w:type="pct"/>
          </w:tcPr>
          <w:p w14:paraId="72A2BA99"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AIC</w:t>
            </w:r>
          </w:p>
        </w:tc>
        <w:tc>
          <w:tcPr>
            <w:tcW w:w="1702" w:type="pct"/>
            <w:gridSpan w:val="5"/>
          </w:tcPr>
          <w:p w14:paraId="67DD7897" w14:textId="6411BE1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1319.08</w:t>
            </w:r>
          </w:p>
        </w:tc>
        <w:tc>
          <w:tcPr>
            <w:tcW w:w="1671" w:type="pct"/>
            <w:gridSpan w:val="5"/>
          </w:tcPr>
          <w:p w14:paraId="3668202F" w14:textId="49425640" w:rsidR="004D1C5D" w:rsidRPr="004D1C5D" w:rsidRDefault="004D1C5D" w:rsidP="004D1C5D">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1319.50</w:t>
            </w:r>
          </w:p>
        </w:tc>
      </w:tr>
      <w:tr w:rsidR="004D1C5D" w:rsidRPr="004D1C5D" w14:paraId="785306F3" w14:textId="77777777" w:rsidTr="008C6EEF">
        <w:tc>
          <w:tcPr>
            <w:cnfStyle w:val="001000000000" w:firstRow="0" w:lastRow="0" w:firstColumn="1" w:lastColumn="0" w:oddVBand="0" w:evenVBand="0" w:oddHBand="0" w:evenHBand="0" w:firstRowFirstColumn="0" w:firstRowLastColumn="0" w:lastRowFirstColumn="0" w:lastRowLastColumn="0"/>
            <w:tcW w:w="1627" w:type="pct"/>
          </w:tcPr>
          <w:p w14:paraId="59A918F3" w14:textId="77777777" w:rsidR="004D1C5D" w:rsidRPr="004D1C5D" w:rsidRDefault="004D1C5D" w:rsidP="004D1C5D">
            <w:pPr>
              <w:rPr>
                <w:rFonts w:ascii="Book Antiqua" w:hAnsi="Book Antiqua" w:cs="Times New Roman"/>
                <w:color w:val="auto"/>
                <w:sz w:val="20"/>
                <w:szCs w:val="20"/>
              </w:rPr>
            </w:pPr>
            <w:r w:rsidRPr="004D1C5D">
              <w:rPr>
                <w:rFonts w:ascii="Book Antiqua" w:hAnsi="Book Antiqua" w:cs="Times New Roman"/>
                <w:color w:val="auto"/>
                <w:sz w:val="20"/>
                <w:szCs w:val="20"/>
              </w:rPr>
              <w:t>BIC</w:t>
            </w:r>
          </w:p>
        </w:tc>
        <w:tc>
          <w:tcPr>
            <w:tcW w:w="1702" w:type="pct"/>
            <w:gridSpan w:val="5"/>
          </w:tcPr>
          <w:p w14:paraId="472F0D93" w14:textId="7C2A9264"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1470.33</w:t>
            </w:r>
          </w:p>
        </w:tc>
        <w:tc>
          <w:tcPr>
            <w:tcW w:w="1671" w:type="pct"/>
            <w:gridSpan w:val="5"/>
          </w:tcPr>
          <w:p w14:paraId="73289E6F" w14:textId="58E4181A" w:rsidR="004D1C5D" w:rsidRPr="004D1C5D" w:rsidRDefault="004D1C5D" w:rsidP="004D1C5D">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4D1C5D">
              <w:rPr>
                <w:rFonts w:ascii="Book Antiqua" w:eastAsia="Times New Roman" w:hAnsi="Book Antiqua" w:cs="Times New Roman"/>
                <w:color w:val="auto"/>
                <w:sz w:val="20"/>
                <w:szCs w:val="20"/>
              </w:rPr>
              <w:t>1470.75</w:t>
            </w:r>
          </w:p>
        </w:tc>
      </w:tr>
      <w:tr w:rsidR="004D1C5D" w:rsidRPr="004D1C5D" w14:paraId="0107FDA3" w14:textId="77777777" w:rsidTr="00960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6F6A7FE4" w14:textId="77777777" w:rsidR="004D1C5D" w:rsidRPr="004D1C5D" w:rsidRDefault="004D1C5D" w:rsidP="004D1C5D">
            <w:pPr>
              <w:jc w:val="center"/>
              <w:rPr>
                <w:rFonts w:ascii="Book Antiqua" w:hAnsi="Book Antiqua"/>
                <w:b w:val="0"/>
                <w:bCs w:val="0"/>
                <w:color w:val="auto"/>
                <w:sz w:val="20"/>
                <w:szCs w:val="20"/>
              </w:rPr>
            </w:pPr>
            <w:r w:rsidRPr="004D1C5D">
              <w:rPr>
                <w:rFonts w:ascii="Book Antiqua" w:hAnsi="Book Antiqua" w:cs="Times New Roman"/>
                <w:color w:val="auto"/>
                <w:sz w:val="20"/>
                <w:szCs w:val="20"/>
              </w:rPr>
              <w:t>*** p&lt;.001, ** p&lt;.01, * p&lt;.05</w:t>
            </w:r>
            <w:r w:rsidRPr="004D1C5D">
              <w:rPr>
                <w:rFonts w:ascii="Book Antiqua" w:hAnsi="Book Antiqua" w:cs="Times New Roman"/>
                <w:color w:val="auto"/>
                <w:sz w:val="20"/>
                <w:szCs w:val="20"/>
              </w:rPr>
              <w:br/>
              <w:t xml:space="preserve">Data Source: </w:t>
            </w:r>
            <w:r w:rsidRPr="004D1C5D">
              <w:rPr>
                <w:rFonts w:ascii="Book Antiqua" w:hAnsi="Book Antiqua"/>
                <w:color w:val="auto"/>
                <w:sz w:val="20"/>
                <w:szCs w:val="20"/>
              </w:rPr>
              <w:t>BCS [Birth-Age 30]</w:t>
            </w:r>
          </w:p>
          <w:p w14:paraId="1049F9FC" w14:textId="77777777" w:rsidR="004D1C5D" w:rsidRPr="004D1C5D" w:rsidRDefault="004D1C5D" w:rsidP="004D1C5D">
            <w:pPr>
              <w:jc w:val="center"/>
              <w:rPr>
                <w:rFonts w:ascii="Book Antiqua" w:hAnsi="Book Antiqua" w:cs="Times New Roman"/>
                <w:color w:val="auto"/>
                <w:sz w:val="20"/>
                <w:szCs w:val="20"/>
              </w:rPr>
            </w:pPr>
            <w:r w:rsidRPr="004D1C5D">
              <w:rPr>
                <w:rFonts w:ascii="Book Antiqua" w:hAnsi="Book Antiqua" w:cs="Times New Roman"/>
                <w:color w:val="auto"/>
                <w:sz w:val="20"/>
                <w:szCs w:val="20"/>
              </w:rPr>
              <w:t>Note: Complete Records Analysis</w:t>
            </w:r>
          </w:p>
        </w:tc>
      </w:tr>
    </w:tbl>
    <w:p w14:paraId="2F668718" w14:textId="77777777" w:rsidR="002C0DBD" w:rsidRPr="004D1C5D" w:rsidRDefault="002C0DBD" w:rsidP="002C0DBD">
      <w:pPr>
        <w:tabs>
          <w:tab w:val="left" w:pos="5030"/>
        </w:tabs>
        <w:rPr>
          <w:rFonts w:ascii="Book Antiqua" w:hAnsi="Book Antiqua"/>
          <w:sz w:val="20"/>
          <w:szCs w:val="20"/>
        </w:rPr>
      </w:pPr>
    </w:p>
    <w:p w14:paraId="7EA0BD41" w14:textId="77777777" w:rsidR="002C0DBD" w:rsidRPr="004D1C5D" w:rsidRDefault="002C0DBD" w:rsidP="002C0DBD">
      <w:pPr>
        <w:rPr>
          <w:rFonts w:ascii="Book Antiqua" w:hAnsi="Book Antiqua"/>
          <w:sz w:val="20"/>
          <w:szCs w:val="20"/>
        </w:rPr>
      </w:pPr>
    </w:p>
    <w:p w14:paraId="6B8DE504" w14:textId="77777777" w:rsidR="002C0DBD" w:rsidRPr="004D1C5D" w:rsidRDefault="002C0DBD" w:rsidP="002C0DBD">
      <w:pPr>
        <w:rPr>
          <w:rFonts w:ascii="Book Antiqua" w:hAnsi="Book Antiqua"/>
          <w:sz w:val="20"/>
          <w:szCs w:val="20"/>
        </w:rPr>
      </w:pPr>
    </w:p>
    <w:p w14:paraId="2DB5B718" w14:textId="446C5AB6" w:rsidR="002C0DBD" w:rsidRPr="004D1C5D" w:rsidRDefault="002C0DBD" w:rsidP="002C0DBD">
      <w:pPr>
        <w:tabs>
          <w:tab w:val="left" w:pos="7500"/>
        </w:tabs>
        <w:rPr>
          <w:rFonts w:ascii="Book Antiqua" w:hAnsi="Book Antiqua"/>
          <w:sz w:val="20"/>
          <w:szCs w:val="20"/>
        </w:rPr>
      </w:pPr>
    </w:p>
    <w:p w14:paraId="3F6F99AD" w14:textId="48E1E2B4" w:rsidR="002C0DBD" w:rsidRPr="002C0DBD" w:rsidRDefault="002C0DBD" w:rsidP="002C0DBD">
      <w:pPr>
        <w:tabs>
          <w:tab w:val="left" w:pos="7500"/>
        </w:tabs>
        <w:rPr>
          <w:rFonts w:ascii="Book Antiqua" w:hAnsi="Book Antiqua"/>
          <w:sz w:val="24"/>
          <w:szCs w:val="24"/>
        </w:rPr>
        <w:sectPr w:rsidR="002C0DBD" w:rsidRPr="002C0DBD" w:rsidSect="0039039F">
          <w:pgSz w:w="16838" w:h="11906" w:orient="landscape"/>
          <w:pgMar w:top="1440" w:right="1440" w:bottom="1440" w:left="1440" w:header="709" w:footer="709" w:gutter="0"/>
          <w:cols w:space="708"/>
          <w:docGrid w:linePitch="360"/>
        </w:sect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265" w:name="_Toc152408201"/>
      <w:bookmarkStart w:id="266" w:name="_Toc156204365"/>
      <w:r w:rsidRPr="00837293">
        <w:t>Data Citation</w:t>
      </w:r>
      <w:bookmarkEnd w:id="265"/>
      <w:bookmarkEnd w:id="266"/>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267" w:name="_Toc152408202"/>
      <w:bookmarkStart w:id="268" w:name="_Toc156204366"/>
      <w:r w:rsidRPr="00837293">
        <w:lastRenderedPageBreak/>
        <w:t>Bibliography</w:t>
      </w:r>
      <w:bookmarkEnd w:id="267"/>
      <w:bookmarkEnd w:id="268"/>
    </w:p>
    <w:p w14:paraId="25E3457D" w14:textId="77777777" w:rsidR="00C90C3C" w:rsidRDefault="006655B4" w:rsidP="00C90C3C">
      <w:pPr>
        <w:pStyle w:val="Bibliography"/>
      </w:pPr>
      <w:r w:rsidRPr="00837293">
        <w:fldChar w:fldCharType="begin"/>
      </w:r>
      <w:r w:rsidR="00C3025C">
        <w:instrText xml:space="preserve"> ADDIN ZOTERO_BIBL {"uncited":[],"omitted":[],"custom":[]} CSL_BIBLIOGRAPHY </w:instrText>
      </w:r>
      <w:r w:rsidRPr="00837293">
        <w:fldChar w:fldCharType="separate"/>
      </w:r>
      <w:r w:rsidR="00C90C3C">
        <w:t xml:space="preserve">Alcott, B. (2013) ‘Predicting departure from British education: Identifying those most at risk through discrete time hazard modelling’, </w:t>
      </w:r>
      <w:r w:rsidR="00C90C3C">
        <w:rPr>
          <w:i/>
          <w:iCs/>
        </w:rPr>
        <w:t>Widening Participation and Lifelong Learning</w:t>
      </w:r>
      <w:r w:rsidR="00C90C3C">
        <w:t>, 15(4), pp. 46–64. Available at: https://doi.org/10.5456/WPLL.15.4.46.</w:t>
      </w:r>
    </w:p>
    <w:p w14:paraId="1AED99D0" w14:textId="77777777" w:rsidR="00C90C3C" w:rsidRDefault="00C90C3C" w:rsidP="00C90C3C">
      <w:pPr>
        <w:pStyle w:val="Bibliography"/>
      </w:pPr>
      <w:r>
        <w:t xml:space="preserve">Allison, P. (2012a) ‘Handling Missing Data by Maximum Likelihood’, </w:t>
      </w:r>
      <w:r>
        <w:rPr>
          <w:i/>
          <w:iCs/>
        </w:rPr>
        <w:t>SAS Global Forum</w:t>
      </w:r>
      <w:r>
        <w:t xml:space="preserve"> [Preprint].</w:t>
      </w:r>
    </w:p>
    <w:p w14:paraId="28328C64" w14:textId="77777777" w:rsidR="00C90C3C" w:rsidRDefault="00C90C3C" w:rsidP="00C90C3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3640AB46" w14:textId="77777777" w:rsidR="00C90C3C" w:rsidRDefault="00C90C3C" w:rsidP="00C90C3C">
      <w:pPr>
        <w:pStyle w:val="Bibliography"/>
      </w:pPr>
      <w:r>
        <w:t xml:space="preserve">Allison, P. (2015) ‘Maximum Likelihood is Better than Multiple Imputation: Part II’, </w:t>
      </w:r>
      <w:r>
        <w:rPr>
          <w:i/>
          <w:iCs/>
        </w:rPr>
        <w:t>Statistical Horizons</w:t>
      </w:r>
      <w:r>
        <w:t>, 5 May. Available at: https://statisticalhorizons.com/ml-is-better-than-mi/ (Accessed: 15 May 2023).</w:t>
      </w:r>
    </w:p>
    <w:p w14:paraId="69F77930" w14:textId="77777777" w:rsidR="00C90C3C" w:rsidRDefault="00C90C3C" w:rsidP="00C90C3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55F121B2" w14:textId="77777777" w:rsidR="00C90C3C" w:rsidRDefault="00C90C3C" w:rsidP="00C90C3C">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1EA67BCA" w14:textId="77777777" w:rsidR="00C90C3C" w:rsidRDefault="00C90C3C" w:rsidP="00C90C3C">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73E7AADA" w14:textId="77777777" w:rsidR="00C90C3C" w:rsidRDefault="00C90C3C" w:rsidP="00C90C3C">
      <w:pPr>
        <w:pStyle w:val="Bibliography"/>
      </w:pPr>
      <w:r>
        <w:t xml:space="preserve">Beck, U. (2002) </w:t>
      </w:r>
      <w:r>
        <w:rPr>
          <w:i/>
          <w:iCs/>
        </w:rPr>
        <w:t>Individualisation: Institutionalized Individualism and its Social and Political Consequences</w:t>
      </w:r>
      <w:r>
        <w:t>. SAGE Publications.</w:t>
      </w:r>
    </w:p>
    <w:p w14:paraId="19926F6C" w14:textId="77777777" w:rsidR="00C90C3C" w:rsidRDefault="00C90C3C" w:rsidP="00C90C3C">
      <w:pPr>
        <w:pStyle w:val="Bibliography"/>
      </w:pPr>
      <w:r>
        <w:t xml:space="preserve">Beck, U. (2014) </w:t>
      </w:r>
      <w:r>
        <w:rPr>
          <w:i/>
          <w:iCs/>
        </w:rPr>
        <w:t>The brave new world of work</w:t>
      </w:r>
      <w:r>
        <w:t>. John Wiley &amp; Sons.</w:t>
      </w:r>
    </w:p>
    <w:p w14:paraId="21C95063" w14:textId="77777777" w:rsidR="00C90C3C" w:rsidRDefault="00C90C3C" w:rsidP="00C90C3C">
      <w:pPr>
        <w:pStyle w:val="Bibliography"/>
      </w:pPr>
      <w:r>
        <w:t xml:space="preserve">Beck, U., Giddens, A. and Lash, S. (1994) </w:t>
      </w:r>
      <w:r>
        <w:rPr>
          <w:i/>
          <w:iCs/>
        </w:rPr>
        <w:t xml:space="preserve">Reflexive modernization: Politics, </w:t>
      </w:r>
      <w:proofErr w:type="gramStart"/>
      <w:r>
        <w:rPr>
          <w:i/>
          <w:iCs/>
        </w:rPr>
        <w:t>tradition</w:t>
      </w:r>
      <w:proofErr w:type="gramEnd"/>
      <w:r>
        <w:rPr>
          <w:i/>
          <w:iCs/>
        </w:rPr>
        <w:t xml:space="preserve"> and aesthetics in the modern social order</w:t>
      </w:r>
      <w:r>
        <w:t>. Stanford University Press.</w:t>
      </w:r>
    </w:p>
    <w:p w14:paraId="431DAAC0" w14:textId="77777777" w:rsidR="00C90C3C" w:rsidRDefault="00C90C3C" w:rsidP="00C90C3C">
      <w:pPr>
        <w:pStyle w:val="Bibliography"/>
      </w:pPr>
      <w:r>
        <w:t xml:space="preserve">Bergman, M.M. and Joye, D. (2001) ‘Comparing Social Stratification Schemas: CAMSIS, CSP-CH, Goldthorpe, ISCO-88, Treiman, and Wright’, </w:t>
      </w:r>
      <w:r>
        <w:rPr>
          <w:i/>
          <w:iCs/>
        </w:rPr>
        <w:t>Cambridge studies in Social research</w:t>
      </w:r>
      <w:r>
        <w:t>, p. 53.</w:t>
      </w:r>
    </w:p>
    <w:p w14:paraId="642C57D9" w14:textId="77777777" w:rsidR="00C90C3C" w:rsidRDefault="00C90C3C" w:rsidP="00C90C3C">
      <w:pPr>
        <w:pStyle w:val="Bibliography"/>
      </w:pPr>
      <w:r>
        <w:t xml:space="preserve">Bernardi, L., </w:t>
      </w:r>
      <w:proofErr w:type="spellStart"/>
      <w:r>
        <w:t>Huinink</w:t>
      </w:r>
      <w:proofErr w:type="spellEnd"/>
      <w:r>
        <w:t xml:space="preserve">, J. and </w:t>
      </w:r>
      <w:proofErr w:type="spellStart"/>
      <w:r>
        <w:t>Settersten</w:t>
      </w:r>
      <w:proofErr w:type="spellEnd"/>
      <w:r>
        <w:t xml:space="preserve">, R.A. (2019) ‘The life course cube: A tool for studying lives’, </w:t>
      </w:r>
      <w:r>
        <w:rPr>
          <w:i/>
          <w:iCs/>
        </w:rPr>
        <w:t>Advances in Life Course Research</w:t>
      </w:r>
      <w:r>
        <w:t>, 41, p. 100258. Available at: https://doi.org/10.1016/j.alcr.2018.11.004.</w:t>
      </w:r>
    </w:p>
    <w:p w14:paraId="14330058" w14:textId="77777777" w:rsidR="00C90C3C" w:rsidRDefault="00C90C3C" w:rsidP="00C90C3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03A0E1A6" w14:textId="77777777" w:rsidR="00C90C3C" w:rsidRDefault="00C90C3C" w:rsidP="00C90C3C">
      <w:pPr>
        <w:pStyle w:val="Bibliography"/>
      </w:pPr>
      <w:r>
        <w:t xml:space="preserve">Bland, R. (1979) ‘Measuring Social Class’, </w:t>
      </w:r>
      <w:r>
        <w:rPr>
          <w:i/>
          <w:iCs/>
        </w:rPr>
        <w:t>Sociology</w:t>
      </w:r>
      <w:r>
        <w:t>, 13, pp. 283–91.</w:t>
      </w:r>
    </w:p>
    <w:p w14:paraId="4DFD6130" w14:textId="77777777" w:rsidR="00C90C3C" w:rsidRDefault="00C90C3C" w:rsidP="00C90C3C">
      <w:pPr>
        <w:pStyle w:val="Bibliography"/>
      </w:pPr>
      <w:r>
        <w:t xml:space="preserve">Blanden, J. and Machin, S. (2017) ‘Home Ownership and Social Mobility’, </w:t>
      </w:r>
      <w:r>
        <w:rPr>
          <w:i/>
          <w:iCs/>
        </w:rPr>
        <w:t>CEP Discussion Paper</w:t>
      </w:r>
      <w:r>
        <w:t xml:space="preserve"> [Preprint].</w:t>
      </w:r>
    </w:p>
    <w:p w14:paraId="0C865E02" w14:textId="77777777" w:rsidR="00C90C3C" w:rsidRDefault="00C90C3C" w:rsidP="00C90C3C">
      <w:pPr>
        <w:pStyle w:val="Bibliography"/>
      </w:pPr>
      <w:r>
        <w:lastRenderedPageBreak/>
        <w:t xml:space="preserve">Blanden, J. and Macmillan, L. (2014) ‘Education and Intergenerational Mobility: Help or Hindrance?’, </w:t>
      </w:r>
      <w:r>
        <w:rPr>
          <w:i/>
          <w:iCs/>
        </w:rPr>
        <w:t>Centre for Analysis of Social Exclusion</w:t>
      </w:r>
      <w:r>
        <w:t xml:space="preserve"> [Preprint].</w:t>
      </w:r>
    </w:p>
    <w:p w14:paraId="19D137F7" w14:textId="77777777" w:rsidR="00C90C3C" w:rsidRDefault="00C90C3C" w:rsidP="00C90C3C">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0A5CABEA" w14:textId="77777777" w:rsidR="00C90C3C" w:rsidRDefault="00C90C3C" w:rsidP="00C90C3C">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203BF7CB" w14:textId="77777777" w:rsidR="00C90C3C" w:rsidRDefault="00C90C3C" w:rsidP="00C90C3C">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379DDAAC" w14:textId="77777777" w:rsidR="00C90C3C" w:rsidRDefault="00C90C3C" w:rsidP="00C90C3C">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3DDACD9A" w14:textId="77777777" w:rsidR="00C90C3C" w:rsidRDefault="00C90C3C" w:rsidP="00C90C3C">
      <w:pPr>
        <w:pStyle w:val="Bibliography"/>
      </w:pPr>
      <w:r>
        <w:t xml:space="preserve">Booth, A.L. and Satchell, S.E. (1994) ‘APPRENTICESHIPS AND JOB TENURE’, </w:t>
      </w:r>
      <w:r>
        <w:rPr>
          <w:i/>
          <w:iCs/>
        </w:rPr>
        <w:t>Oxford Economic Papers</w:t>
      </w:r>
      <w:r>
        <w:t>, 46(4), pp. 676–695. Available at: https://doi.org/10.1093/oxfordjournals.oep.a042153.</w:t>
      </w:r>
    </w:p>
    <w:p w14:paraId="0E0E73FA" w14:textId="77777777" w:rsidR="00C90C3C" w:rsidRDefault="00C90C3C" w:rsidP="00C90C3C">
      <w:pPr>
        <w:pStyle w:val="Bibliography"/>
      </w:pPr>
      <w:r>
        <w:t xml:space="preserve">Bottero, W. (2004) ‘Class Identities and the Identity of Class’, </w:t>
      </w:r>
      <w:r>
        <w:rPr>
          <w:i/>
          <w:iCs/>
        </w:rPr>
        <w:t>Sociology</w:t>
      </w:r>
      <w:r>
        <w:t>, 38(5), pp. 985–1003. Available at: https://doi.org/10.1177/0038038504047182.</w:t>
      </w:r>
    </w:p>
    <w:p w14:paraId="5B83E7EE" w14:textId="77777777" w:rsidR="00C90C3C" w:rsidRDefault="00C90C3C" w:rsidP="00C90C3C">
      <w:pPr>
        <w:pStyle w:val="Bibliography"/>
      </w:pPr>
      <w:r>
        <w:t xml:space="preserve">Breen, R. (2022) ‘The stubborn persistence of educational inequality’, </w:t>
      </w:r>
      <w:r>
        <w:rPr>
          <w:i/>
          <w:iCs/>
        </w:rPr>
        <w:t>IFS Deaton Review</w:t>
      </w:r>
      <w:r>
        <w:t xml:space="preserve"> [Preprint].</w:t>
      </w:r>
    </w:p>
    <w:p w14:paraId="6E657272" w14:textId="77777777" w:rsidR="00C90C3C" w:rsidRDefault="00C90C3C" w:rsidP="00C90C3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44E46936" w14:textId="77777777" w:rsidR="00C90C3C" w:rsidRDefault="00C90C3C" w:rsidP="00C90C3C">
      <w:pPr>
        <w:pStyle w:val="Bibliography"/>
      </w:pPr>
      <w:r>
        <w:t xml:space="preserve">Bukodi, E. (2009) ‘Education, First Occupation and Later Occupational Attainment: Cross-cohort Changes among Men and Women in Britain’, </w:t>
      </w:r>
      <w:r>
        <w:rPr>
          <w:i/>
          <w:iCs/>
        </w:rPr>
        <w:t>CLS Cohort Studies</w:t>
      </w:r>
      <w:r>
        <w:t>, 4.</w:t>
      </w:r>
    </w:p>
    <w:p w14:paraId="09A528BE" w14:textId="77777777" w:rsidR="00C90C3C" w:rsidRDefault="00C90C3C" w:rsidP="00C90C3C">
      <w:pPr>
        <w:pStyle w:val="Bibliography"/>
      </w:pPr>
      <w:r>
        <w:t xml:space="preserve">Bukodi, E., Bourne, M. and Betthäuser, B. (2017) ‘Wastage of talent?’, </w:t>
      </w:r>
      <w:r>
        <w:rPr>
          <w:i/>
          <w:iCs/>
        </w:rPr>
        <w:t>Advances in Life Course Research</w:t>
      </w:r>
      <w:r>
        <w:t>, 34, pp. 34–42. Available at: https://doi.org/10.1016/j.alcr.2017.09.003.</w:t>
      </w:r>
    </w:p>
    <w:p w14:paraId="2018B89F" w14:textId="77777777" w:rsidR="00C90C3C" w:rsidRDefault="00C90C3C" w:rsidP="00C90C3C">
      <w:pPr>
        <w:pStyle w:val="Bibliography"/>
      </w:pPr>
      <w:r>
        <w:t xml:space="preserve">Bukodi, E. and Goldthorpe, J.H. (2009) ‘Class Origins, Education and Occupational Attainment: Cross-cohort Changes among Men in Britain’, </w:t>
      </w:r>
      <w:r>
        <w:rPr>
          <w:i/>
          <w:iCs/>
        </w:rPr>
        <w:t>CLS Cohort Studies</w:t>
      </w:r>
      <w:r>
        <w:t>, 3.</w:t>
      </w:r>
    </w:p>
    <w:p w14:paraId="6F6F7D0E" w14:textId="77777777" w:rsidR="00C90C3C" w:rsidRDefault="00C90C3C" w:rsidP="00C90C3C">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231D855D" w14:textId="77777777" w:rsidR="00C90C3C" w:rsidRDefault="00C90C3C" w:rsidP="00C90C3C">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3E91FD41" w14:textId="77777777" w:rsidR="00C90C3C" w:rsidRDefault="00C90C3C" w:rsidP="00C90C3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01AD707F" w14:textId="77777777" w:rsidR="00C90C3C" w:rsidRDefault="00C90C3C" w:rsidP="00C90C3C">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75C16F5B" w14:textId="77777777" w:rsidR="00C90C3C" w:rsidRDefault="00C90C3C" w:rsidP="00C90C3C">
      <w:pPr>
        <w:pStyle w:val="Bibliography"/>
      </w:pPr>
      <w:r>
        <w:lastRenderedPageBreak/>
        <w:t xml:space="preserve">Bynner, J. (1999) ‘New Routes to Employment: Integration and Exclusion’, in W.R. Heinz (ed.) </w:t>
      </w:r>
      <w:r>
        <w:rPr>
          <w:i/>
          <w:iCs/>
        </w:rPr>
        <w:t>From Education to Work</w:t>
      </w:r>
      <w:r>
        <w:t xml:space="preserve">. 1st </w:t>
      </w:r>
      <w:proofErr w:type="spellStart"/>
      <w:r>
        <w:t>edn</w:t>
      </w:r>
      <w:proofErr w:type="spellEnd"/>
      <w:r>
        <w:t>. Cambridge University Press, pp. 65–86. Available at: https://doi.org/10.1017/CBO9780511527876.005.</w:t>
      </w:r>
    </w:p>
    <w:p w14:paraId="18D9F13F" w14:textId="77777777" w:rsidR="00C90C3C" w:rsidRDefault="00C90C3C" w:rsidP="00C90C3C">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7C08B9C0" w14:textId="77777777" w:rsidR="00C90C3C" w:rsidRDefault="00C90C3C" w:rsidP="00C90C3C">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75CAFFF8" w14:textId="77777777" w:rsidR="00C90C3C" w:rsidRDefault="00C90C3C" w:rsidP="00C90C3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07CACBCD" w14:textId="77777777" w:rsidR="00C90C3C" w:rsidRDefault="00C90C3C" w:rsidP="00C90C3C">
      <w:pPr>
        <w:pStyle w:val="Bibliography"/>
      </w:pPr>
      <w:r>
        <w:t xml:space="preserve">Bynner, J. (2017) ‘1970 British Cohort Study (BCS70) </w:t>
      </w:r>
      <w:proofErr w:type="gramStart"/>
      <w:r>
        <w:t>Twenty one-year</w:t>
      </w:r>
      <w:proofErr w:type="gramEnd"/>
      <w:r>
        <w:t xml:space="preserve"> Sample Survey’, </w:t>
      </w:r>
      <w:r>
        <w:rPr>
          <w:i/>
          <w:iCs/>
        </w:rPr>
        <w:t>CLS Cohort Studies</w:t>
      </w:r>
      <w:r>
        <w:t xml:space="preserve"> [Preprint].</w:t>
      </w:r>
    </w:p>
    <w:p w14:paraId="09F930F2" w14:textId="77777777" w:rsidR="00C90C3C" w:rsidRDefault="00C90C3C" w:rsidP="00C90C3C">
      <w:pPr>
        <w:pStyle w:val="Bibliography"/>
      </w:pPr>
      <w:r>
        <w:t xml:space="preserve">Bynner, J. and Ferri, E. (2003) </w:t>
      </w:r>
      <w:r>
        <w:rPr>
          <w:i/>
          <w:iCs/>
        </w:rPr>
        <w:t>Changing Britain, Changing Lives</w:t>
      </w:r>
      <w:r>
        <w:t>. Institute of Education Press.</w:t>
      </w:r>
    </w:p>
    <w:p w14:paraId="37D7739B" w14:textId="77777777" w:rsidR="00C90C3C" w:rsidRDefault="00C90C3C" w:rsidP="00C90C3C">
      <w:pPr>
        <w:pStyle w:val="Bibliography"/>
      </w:pPr>
      <w:r>
        <w:t xml:space="preserve">Bynner, J., Ferri, E. and Shepherd, P. (2019) </w:t>
      </w:r>
      <w:r>
        <w:rPr>
          <w:i/>
          <w:iCs/>
        </w:rPr>
        <w:t>Twenty-something in the 1990s: Getting on, getting by, getting nowhere</w:t>
      </w:r>
      <w:r>
        <w:t>. Routledge.</w:t>
      </w:r>
    </w:p>
    <w:p w14:paraId="5F7AC3EB" w14:textId="77777777" w:rsidR="00C90C3C" w:rsidRDefault="00C90C3C" w:rsidP="00C90C3C">
      <w:pPr>
        <w:pStyle w:val="Bibliography"/>
      </w:pPr>
      <w:r>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03BAFA92" w14:textId="77777777" w:rsidR="00C90C3C" w:rsidRDefault="00C90C3C" w:rsidP="00C90C3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372B719B" w14:textId="77777777" w:rsidR="00C90C3C" w:rsidRDefault="00C90C3C" w:rsidP="00C90C3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18B2147D" w14:textId="77777777" w:rsidR="00C90C3C" w:rsidRDefault="00C90C3C" w:rsidP="00C90C3C">
      <w:pPr>
        <w:pStyle w:val="Bibliography"/>
      </w:pPr>
      <w:r>
        <w:t>Bynner, J., Wiggins, R. and Parsons, S. (1996) ‘AN EXPLORATORY COMPARATIVE ANALYSIS OF DATA COLLECTED IN THE 1958 AND 1970 BRITISH BIRTH COHORT STUDIES</w:t>
      </w:r>
      <w:proofErr w:type="gramStart"/>
      <w:r>
        <w:t>’:,</w:t>
      </w:r>
      <w:proofErr w:type="gramEnd"/>
      <w:r>
        <w:t xml:space="preserve"> </w:t>
      </w:r>
      <w:r>
        <w:rPr>
          <w:i/>
          <w:iCs/>
        </w:rPr>
        <w:t>Conference of the International Sociological Association</w:t>
      </w:r>
      <w:r>
        <w:t xml:space="preserve"> [Preprint].</w:t>
      </w:r>
    </w:p>
    <w:p w14:paraId="02C8B656" w14:textId="77777777" w:rsidR="00C90C3C" w:rsidRDefault="00C90C3C" w:rsidP="00C90C3C">
      <w:pPr>
        <w:pStyle w:val="Bibliography"/>
      </w:pPr>
      <w:r>
        <w:t xml:space="preserve">Carpenter, J.R. and Kenward, M. (2012) </w:t>
      </w:r>
      <w:r>
        <w:rPr>
          <w:i/>
          <w:iCs/>
        </w:rPr>
        <w:t>Multiple imputation and its application</w:t>
      </w:r>
      <w:r>
        <w:t>. John Wiley &amp; Sons.</w:t>
      </w:r>
    </w:p>
    <w:p w14:paraId="6907BA2F" w14:textId="77777777" w:rsidR="00C90C3C" w:rsidRDefault="00C90C3C" w:rsidP="00C90C3C">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687E9F13" w14:textId="77777777" w:rsidR="00C90C3C" w:rsidRDefault="00C90C3C" w:rsidP="00C90C3C">
      <w:pPr>
        <w:pStyle w:val="Bibliography"/>
      </w:pPr>
      <w:r>
        <w:rPr>
          <w:i/>
          <w:iCs/>
        </w:rPr>
        <w:t>Changes in the final version</w:t>
      </w:r>
      <w:r>
        <w:t xml:space="preserve"> (2024). Available at: https://www.iser.essex.ac.uk/archives/nssec/changes-in-the-final-version (Accessed: 8 January 2024).</w:t>
      </w:r>
    </w:p>
    <w:p w14:paraId="5CA9925D" w14:textId="77777777" w:rsidR="00C90C3C" w:rsidRDefault="00C90C3C" w:rsidP="00C90C3C">
      <w:pPr>
        <w:pStyle w:val="Bibliography"/>
      </w:pPr>
      <w:r>
        <w:t>Chevalier, A. and Lanot, G. (2001) ‘The Relative Effect of Family and Financial Characteristics on Educational Achievement’, p. 32.</w:t>
      </w:r>
    </w:p>
    <w:p w14:paraId="7060DA4A" w14:textId="77777777" w:rsidR="00C90C3C" w:rsidRDefault="00C90C3C" w:rsidP="00C90C3C">
      <w:pPr>
        <w:pStyle w:val="Bibliography"/>
      </w:pPr>
      <w:r>
        <w:lastRenderedPageBreak/>
        <w:t xml:space="preserve">Conlon, G. (2001) </w:t>
      </w:r>
      <w:r>
        <w:rPr>
          <w:i/>
          <w:iCs/>
        </w:rPr>
        <w:t>The differential in earnings premia between academically and vocationally trained males in the United Kingdom</w:t>
      </w:r>
      <w:r>
        <w:t>. London: Centre for the Economics of Education.</w:t>
      </w:r>
    </w:p>
    <w:p w14:paraId="4EA34749" w14:textId="77777777" w:rsidR="00C90C3C" w:rsidRDefault="00C90C3C" w:rsidP="00C90C3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68F2A5D7" w14:textId="77777777" w:rsidR="00C90C3C" w:rsidRDefault="00C90C3C" w:rsidP="00C90C3C">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3FD11FA4" w14:textId="77777777" w:rsidR="00C90C3C" w:rsidRDefault="00C90C3C" w:rsidP="00C90C3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54B7BE0E" w14:textId="77777777" w:rsidR="00C90C3C" w:rsidRDefault="00C90C3C" w:rsidP="00C90C3C">
      <w:pPr>
        <w:pStyle w:val="Bibliography"/>
      </w:pPr>
      <w:r>
        <w:t xml:space="preserve">Croxford, L. </w:t>
      </w:r>
      <w:r>
        <w:rPr>
          <w:i/>
          <w:iCs/>
        </w:rPr>
        <w:t>et al.</w:t>
      </w:r>
      <w:r>
        <w:t xml:space="preserve"> (2006) ‘TRENDS IN EDUCATION AND YOUTH TRANSITIONS ACROSS BRITAIN 1984-2002’, </w:t>
      </w:r>
      <w:r>
        <w:rPr>
          <w:i/>
          <w:iCs/>
        </w:rPr>
        <w:t>Conference: Education and Social Change: England, Wales and Scotland 1984-2002</w:t>
      </w:r>
      <w:r>
        <w:t>, p. 22.</w:t>
      </w:r>
    </w:p>
    <w:p w14:paraId="2802F302" w14:textId="77777777" w:rsidR="00C90C3C" w:rsidRDefault="00C90C3C" w:rsidP="00C90C3C">
      <w:pPr>
        <w:pStyle w:val="Bibliography"/>
      </w:pPr>
      <w:r>
        <w:t xml:space="preserve">Devine, F. (2017) ‘The “new structuralism”: class politics and class analysis’, in </w:t>
      </w:r>
      <w:r>
        <w:rPr>
          <w:i/>
          <w:iCs/>
        </w:rPr>
        <w:t>Social Class and Marxism</w:t>
      </w:r>
      <w:r>
        <w:t>. Taylor &amp; Francis.</w:t>
      </w:r>
    </w:p>
    <w:p w14:paraId="143157FD" w14:textId="77777777" w:rsidR="00C90C3C" w:rsidRDefault="00C90C3C" w:rsidP="00C90C3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44094A98" w14:textId="77777777" w:rsidR="00C90C3C" w:rsidRDefault="00C90C3C" w:rsidP="00C90C3C">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337F8036" w14:textId="77777777" w:rsidR="00C90C3C" w:rsidRDefault="00C90C3C" w:rsidP="00C90C3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3D666D09" w14:textId="77777777" w:rsidR="00C90C3C" w:rsidRDefault="00C90C3C" w:rsidP="00C90C3C">
      <w:pPr>
        <w:pStyle w:val="Bibliography"/>
      </w:pPr>
      <w:r>
        <w:t xml:space="preserve">Diewald, </w:t>
      </w:r>
      <w:proofErr w:type="gramStart"/>
      <w:r>
        <w:t>M.</w:t>
      </w:r>
      <w:proofErr w:type="gramEnd"/>
      <w:r>
        <w:t xml:space="preserve"> and Mayer, K.U. (2008) ‘The sociology of the life course and life span psychology: integrated paradigm or complementing pathways?’, p. 24.</w:t>
      </w:r>
    </w:p>
    <w:p w14:paraId="1D71CECF" w14:textId="77777777" w:rsidR="00C90C3C" w:rsidRDefault="00C90C3C" w:rsidP="00C90C3C">
      <w:pPr>
        <w:pStyle w:val="Bibliography"/>
      </w:pPr>
      <w:r>
        <w:t xml:space="preserve">Dodgeon, B. (2002) ‘Longitudinal Linkage in BCS70: Rationalising Case Identifiers’, </w:t>
      </w:r>
      <w:r>
        <w:rPr>
          <w:i/>
          <w:iCs/>
        </w:rPr>
        <w:t>CLS Cohort Studies</w:t>
      </w:r>
      <w:r>
        <w:t xml:space="preserve"> [Preprint].</w:t>
      </w:r>
    </w:p>
    <w:p w14:paraId="32179B30" w14:textId="77777777" w:rsidR="00C90C3C" w:rsidRDefault="00C90C3C" w:rsidP="00C90C3C">
      <w:pPr>
        <w:pStyle w:val="Bibliography"/>
      </w:pPr>
      <w:r>
        <w:t xml:space="preserve">Dolton, P., Galinda-Rueda, F. and Makepeace, G. (2004) ‘The </w:t>
      </w:r>
      <w:proofErr w:type="gramStart"/>
      <w:r>
        <w:t>Long Term</w:t>
      </w:r>
      <w:proofErr w:type="gramEnd"/>
      <w:r>
        <w:t xml:space="preserve"> Effects of Government Sponsored Training’, 20.</w:t>
      </w:r>
    </w:p>
    <w:p w14:paraId="4EA95EEC" w14:textId="77777777" w:rsidR="00C90C3C" w:rsidRDefault="00C90C3C" w:rsidP="00C90C3C">
      <w:pPr>
        <w:pStyle w:val="Bibliography"/>
      </w:pPr>
      <w:r>
        <w:t xml:space="preserve">Dolton, P., Joshi, H. and Makepeace, G. (2002) ‘Unpacking Unequal Pay Between Men and Women Across Cohort and Lifecycle’, </w:t>
      </w:r>
      <w:r>
        <w:rPr>
          <w:i/>
          <w:iCs/>
        </w:rPr>
        <w:t>CLS Cohort Studies</w:t>
      </w:r>
      <w:r>
        <w:t xml:space="preserve"> [Preprint].</w:t>
      </w:r>
    </w:p>
    <w:p w14:paraId="52AB5F72" w14:textId="77777777" w:rsidR="00C90C3C" w:rsidRDefault="00C90C3C" w:rsidP="00C90C3C">
      <w:pPr>
        <w:pStyle w:val="Bibliography"/>
      </w:pPr>
      <w:r>
        <w:t xml:space="preserve">Dolton, P., Makepeace, </w:t>
      </w:r>
      <w:proofErr w:type="gramStart"/>
      <w:r>
        <w:t>G.</w:t>
      </w:r>
      <w:proofErr w:type="gramEnd"/>
      <w:r>
        <w:t xml:space="preserve"> and </w:t>
      </w:r>
      <w:proofErr w:type="spellStart"/>
      <w:r>
        <w:t>Marcenaro</w:t>
      </w:r>
      <w:proofErr w:type="spellEnd"/>
      <w:r>
        <w:t xml:space="preserve">‐Gutierrez, O.D. (2005) ‘Career progression: Getting‐on, getting‐by and going nowhere’, </w:t>
      </w:r>
      <w:r>
        <w:rPr>
          <w:i/>
          <w:iCs/>
        </w:rPr>
        <w:t>Education Economics</w:t>
      </w:r>
      <w:r>
        <w:t>, 13(2), pp. 237–255. Available at: https://doi.org/10.1080/09645290500031447.</w:t>
      </w:r>
    </w:p>
    <w:p w14:paraId="13797ED8" w14:textId="77777777" w:rsidR="00C90C3C" w:rsidRDefault="00C90C3C" w:rsidP="00C90C3C">
      <w:pPr>
        <w:pStyle w:val="Bibliography"/>
      </w:pPr>
      <w:r>
        <w:t xml:space="preserve">Dorsett, R. and Lucchino, P. (2013) ‘Visualising the school-to-work transition: an analysis using optimal matching’, </w:t>
      </w:r>
      <w:r>
        <w:rPr>
          <w:i/>
          <w:iCs/>
        </w:rPr>
        <w:t>Journal of Social Policy</w:t>
      </w:r>
      <w:r>
        <w:t xml:space="preserve"> [Preprint].</w:t>
      </w:r>
    </w:p>
    <w:p w14:paraId="3703E38F" w14:textId="77777777" w:rsidR="00C90C3C" w:rsidRDefault="00C90C3C" w:rsidP="00C90C3C">
      <w:pPr>
        <w:pStyle w:val="Bibliography"/>
      </w:pPr>
      <w:r>
        <w:t>Droy, L., Goodwin, J. and O’connor, H. (2019) ‘Liminality, Marginalisation and Low-Skilled Work: Mapping long-term labour market difficulty following participation in the 1980s government-</w:t>
      </w:r>
      <w:r>
        <w:lastRenderedPageBreak/>
        <w:t xml:space="preserve">sponsored youth training schemes (YTS)’, </w:t>
      </w:r>
      <w:r>
        <w:rPr>
          <w:i/>
          <w:iCs/>
        </w:rPr>
        <w:t>Occasional Papers</w:t>
      </w:r>
      <w:r>
        <w:t xml:space="preserve"> [Preprint]. Available at: https://doi.org/10.13140/RG.2.2.28494.92486.</w:t>
      </w:r>
    </w:p>
    <w:p w14:paraId="2B3DBC8B" w14:textId="77777777" w:rsidR="00C90C3C" w:rsidRDefault="00C90C3C" w:rsidP="00C90C3C">
      <w:pPr>
        <w:pStyle w:val="Bibliography"/>
      </w:pPr>
      <w:r>
        <w:t xml:space="preserve">Duckworth, K. and Schoon, I. (2012) ‘Beating the Odds: Exploring the Impact of Social Risk on Young People’s School-to-Work Transitions during Recession in the UK’, </w:t>
      </w:r>
      <w:r>
        <w:rPr>
          <w:i/>
          <w:iCs/>
        </w:rPr>
        <w:t>National Institute Economic Review</w:t>
      </w:r>
      <w:r>
        <w:t>, 222, pp. R38–R51. Available at: https://doi.org/10.1177/002795011222200104.</w:t>
      </w:r>
    </w:p>
    <w:p w14:paraId="7A76E0EE" w14:textId="77777777" w:rsidR="00C90C3C" w:rsidRDefault="00C90C3C" w:rsidP="00C90C3C">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3DA012C2" w14:textId="77777777" w:rsidR="00C90C3C" w:rsidRDefault="00C90C3C" w:rsidP="00C90C3C">
      <w:pPr>
        <w:pStyle w:val="Bibliography"/>
      </w:pPr>
      <w:r>
        <w:t xml:space="preserve">Dustmann, C., Rajah, N. and Smith, S. (1997) ‘Teenage truancy, part-time working and wages’, </w:t>
      </w:r>
      <w:r>
        <w:rPr>
          <w:i/>
          <w:iCs/>
        </w:rPr>
        <w:t>Journal of Population Economics</w:t>
      </w:r>
      <w:r>
        <w:t xml:space="preserve"> [Preprint].</w:t>
      </w:r>
    </w:p>
    <w:p w14:paraId="40FC5F8A" w14:textId="77777777" w:rsidR="00C90C3C" w:rsidRDefault="00C90C3C" w:rsidP="00C90C3C">
      <w:pPr>
        <w:pStyle w:val="Bibliography"/>
      </w:pPr>
      <w:r>
        <w:t xml:space="preserve">Duta, A. and Iannelli, C. (2018) ‘Social Class Inequalities in Graduates’ Labour Market Outcomes: The Role of Spatial Job Opportunities’, </w:t>
      </w:r>
      <w:r>
        <w:rPr>
          <w:i/>
          <w:iCs/>
        </w:rPr>
        <w:t>Social Sciences</w:t>
      </w:r>
      <w:r>
        <w:t>, 7(10), p. 201. Available at: https://doi.org/10.3390/socsci7100201.</w:t>
      </w:r>
    </w:p>
    <w:p w14:paraId="2CE9FA6A" w14:textId="77777777" w:rsidR="00C90C3C" w:rsidRDefault="00C90C3C" w:rsidP="00C90C3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273880B6" w14:textId="77777777" w:rsidR="00C90C3C" w:rsidRDefault="00C90C3C" w:rsidP="00C90C3C">
      <w:pPr>
        <w:pStyle w:val="Bibliography"/>
      </w:pPr>
      <w:r>
        <w:t xml:space="preserve">Duta, A., </w:t>
      </w:r>
      <w:proofErr w:type="spellStart"/>
      <w:r>
        <w:t>Wielgoszewska</w:t>
      </w:r>
      <w:proofErr w:type="spellEnd"/>
      <w:r>
        <w:t xml:space="preserve">, B. and Iannelli, C. (2020) </w:t>
      </w:r>
      <w:r>
        <w:rPr>
          <w:i/>
          <w:iCs/>
        </w:rPr>
        <w:t>Different degrees of career success: Social origin and graduates’ education and labour market trajectories</w:t>
      </w:r>
      <w:r>
        <w:t>. Available at: https://doi.org/10.1016/j.alcr.2020.100376.</w:t>
      </w:r>
    </w:p>
    <w:p w14:paraId="3DAE958B" w14:textId="77777777" w:rsidR="00C90C3C" w:rsidRDefault="00C90C3C" w:rsidP="00C90C3C">
      <w:pPr>
        <w:pStyle w:val="Bibliography"/>
      </w:pPr>
      <w:r>
        <w:t xml:space="preserve">Elder, G., Johnson, M. and Crosnoe, R. (2003) ‘The emergence and development of life course theory’, in </w:t>
      </w:r>
      <w:r>
        <w:rPr>
          <w:i/>
          <w:iCs/>
        </w:rPr>
        <w:t>Handbook of the Lifecourse</w:t>
      </w:r>
      <w:r>
        <w:t>. Springer.</w:t>
      </w:r>
    </w:p>
    <w:p w14:paraId="6DABBDA6" w14:textId="77777777" w:rsidR="00C90C3C" w:rsidRDefault="00C90C3C" w:rsidP="00C90C3C">
      <w:pPr>
        <w:pStyle w:val="Bibliography"/>
      </w:pPr>
      <w:r>
        <w:t xml:space="preserve">Elder, G.H. (1994) ‘Time, Human Agency, and Social Change: Perspectives on the Life Course’, </w:t>
      </w:r>
      <w:r>
        <w:rPr>
          <w:i/>
          <w:iCs/>
        </w:rPr>
        <w:t>Social Psychology Quarterly</w:t>
      </w:r>
      <w:r>
        <w:t>, 57(1), p. 4. Available at: https://doi.org/10.2307/2786971.</w:t>
      </w:r>
    </w:p>
    <w:p w14:paraId="7097866F" w14:textId="77777777" w:rsidR="00C90C3C" w:rsidRDefault="00C90C3C" w:rsidP="00C90C3C">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000D375B" w14:textId="77777777" w:rsidR="00C90C3C" w:rsidRDefault="00C90C3C" w:rsidP="00C90C3C">
      <w:pPr>
        <w:pStyle w:val="Bibliography"/>
      </w:pPr>
      <w:r>
        <w:t xml:space="preserve">Enders, C.K. (2010) </w:t>
      </w:r>
      <w:r>
        <w:rPr>
          <w:i/>
          <w:iCs/>
        </w:rPr>
        <w:t>Applied missing data analysis</w:t>
      </w:r>
      <w:r>
        <w:t>. New York: Guilford Press (Methodology in the social sciences).</w:t>
      </w:r>
    </w:p>
    <w:p w14:paraId="1611483F" w14:textId="77777777" w:rsidR="00C90C3C" w:rsidRDefault="00C90C3C" w:rsidP="00C90C3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300D567B" w14:textId="77777777" w:rsidR="00C90C3C" w:rsidRDefault="00C90C3C" w:rsidP="00C90C3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0ABB79A8" w14:textId="77777777" w:rsidR="00C90C3C" w:rsidRDefault="00C90C3C" w:rsidP="00C90C3C">
      <w:pPr>
        <w:pStyle w:val="Bibliography"/>
      </w:pPr>
      <w:r>
        <w:t xml:space="preserve">Feinstein, L., Duckworth, K. and Sabates, R. (2004) </w:t>
      </w:r>
      <w:r>
        <w:rPr>
          <w:i/>
          <w:iCs/>
        </w:rPr>
        <w:t>A model of the inter-generational transmission of educational success</w:t>
      </w:r>
      <w:r>
        <w:t>. London: Centre for Research on the Wider Benefits of Learning, Institute of Education.</w:t>
      </w:r>
    </w:p>
    <w:p w14:paraId="5536E28B" w14:textId="77777777" w:rsidR="00C90C3C" w:rsidRDefault="00C90C3C" w:rsidP="00C90C3C">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359DD766" w14:textId="77777777" w:rsidR="00C90C3C" w:rsidRDefault="00C90C3C" w:rsidP="00C90C3C">
      <w:pPr>
        <w:pStyle w:val="Bibliography"/>
      </w:pPr>
      <w:r>
        <w:lastRenderedPageBreak/>
        <w:t xml:space="preserve">Field, J.A. (2011) ‘Researching the benefits of learning: the persuasive power of longitudinal studies’, </w:t>
      </w:r>
      <w:r>
        <w:rPr>
          <w:i/>
          <w:iCs/>
        </w:rPr>
        <w:t>London Review of Education</w:t>
      </w:r>
      <w:r>
        <w:t xml:space="preserve"> [Preprint]. Available at: https://doi.org/10.1080/14748460.2011.616320.</w:t>
      </w:r>
    </w:p>
    <w:p w14:paraId="035D22EC" w14:textId="77777777" w:rsidR="00C90C3C" w:rsidRDefault="00C90C3C" w:rsidP="00C90C3C">
      <w:pPr>
        <w:pStyle w:val="Bibliography"/>
      </w:pPr>
      <w:r>
        <w:t xml:space="preserve">Firth, D. (2000) ‘QV </w:t>
      </w:r>
      <w:proofErr w:type="gramStart"/>
      <w:r>
        <w:t>Calculator :</w:t>
      </w:r>
      <w:proofErr w:type="gramEnd"/>
      <w:r>
        <w:t xml:space="preserve"> Quasi-variances in </w:t>
      </w:r>
      <w:proofErr w:type="spellStart"/>
      <w:r>
        <w:t>Xlisp</w:t>
      </w:r>
      <w:proofErr w:type="spellEnd"/>
      <w:r>
        <w:t xml:space="preserve">-Stat and on the Web’, </w:t>
      </w:r>
      <w:r>
        <w:rPr>
          <w:i/>
          <w:iCs/>
        </w:rPr>
        <w:t>Journal of Statistical Software</w:t>
      </w:r>
      <w:r>
        <w:t xml:space="preserve"> [Preprint].</w:t>
      </w:r>
    </w:p>
    <w:p w14:paraId="27117A6C" w14:textId="77777777" w:rsidR="00C90C3C" w:rsidRDefault="00C90C3C" w:rsidP="00C90C3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64924E09" w14:textId="77777777" w:rsidR="00C90C3C" w:rsidRDefault="00C90C3C" w:rsidP="00C90C3C">
      <w:pPr>
        <w:pStyle w:val="Bibliography"/>
      </w:pPr>
      <w:r>
        <w:t xml:space="preserve">Furlong, A. (2010) ‘Transitions from education to work: new perspectives from Europe and beyond’, </w:t>
      </w:r>
      <w:r>
        <w:rPr>
          <w:i/>
          <w:iCs/>
        </w:rPr>
        <w:t>British Journal of Sociology of Education</w:t>
      </w:r>
      <w:r>
        <w:t>, 31(4), pp. 515–518. Available at: https://doi.org/10.1080/01425692.2010.484926.</w:t>
      </w:r>
    </w:p>
    <w:p w14:paraId="5BC89013" w14:textId="77777777" w:rsidR="00C90C3C" w:rsidRDefault="00C90C3C" w:rsidP="00C90C3C">
      <w:pPr>
        <w:pStyle w:val="Bibliography"/>
      </w:pPr>
      <w:r>
        <w:t xml:space="preserve">Furlong, A. and Cartmel, F. (1997) ‘Risk and uncertainty in the youth transition’, </w:t>
      </w:r>
      <w:r>
        <w:rPr>
          <w:i/>
          <w:iCs/>
        </w:rPr>
        <w:t>YOUNG</w:t>
      </w:r>
      <w:r>
        <w:t>, 5(1), pp. 3–20. Available at: https://doi.org/10.1177/110330889700500102.</w:t>
      </w:r>
    </w:p>
    <w:p w14:paraId="384C1CD1" w14:textId="77777777" w:rsidR="00C90C3C" w:rsidRDefault="00C90C3C" w:rsidP="00C90C3C">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5AFA57B0" w14:textId="77777777" w:rsidR="00C90C3C" w:rsidRDefault="00C90C3C" w:rsidP="00C90C3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5102EC01" w14:textId="77777777" w:rsidR="00C90C3C" w:rsidRDefault="00C90C3C" w:rsidP="00C90C3C">
      <w:pPr>
        <w:pStyle w:val="Bibliography"/>
      </w:pPr>
      <w:r>
        <w:t xml:space="preserve">Gayle, V. and Lambert, P.S. (2009) ‘Logistic Regression Models in Sociological Research’, </w:t>
      </w:r>
      <w:r>
        <w:rPr>
          <w:i/>
          <w:iCs/>
        </w:rPr>
        <w:t>DAMES Node, Technical Paper</w:t>
      </w:r>
      <w:r>
        <w:t xml:space="preserve"> [Preprint].</w:t>
      </w:r>
    </w:p>
    <w:p w14:paraId="7824BFDF" w14:textId="77777777" w:rsidR="00C90C3C" w:rsidRDefault="00C90C3C" w:rsidP="00C90C3C">
      <w:pPr>
        <w:pStyle w:val="Bibliography"/>
      </w:pPr>
      <w:r>
        <w:t xml:space="preserve">Giddens, A. (1989) </w:t>
      </w:r>
      <w:r>
        <w:rPr>
          <w:i/>
          <w:iCs/>
        </w:rPr>
        <w:t>Constitution of Society: Outline of the Theory of Structuration</w:t>
      </w:r>
      <w:r>
        <w:t>. Polity Press.</w:t>
      </w:r>
    </w:p>
    <w:p w14:paraId="34E1C23A" w14:textId="77777777" w:rsidR="00C90C3C" w:rsidRDefault="00C90C3C" w:rsidP="00C90C3C">
      <w:pPr>
        <w:pStyle w:val="Bibliography"/>
      </w:pPr>
      <w:r>
        <w:t xml:space="preserve">Giddens, A. </w:t>
      </w:r>
      <w:r>
        <w:rPr>
          <w:i/>
          <w:iCs/>
        </w:rPr>
        <w:t>et al.</w:t>
      </w:r>
      <w:r>
        <w:t xml:space="preserve"> (1991) </w:t>
      </w:r>
      <w:r>
        <w:rPr>
          <w:i/>
          <w:iCs/>
        </w:rPr>
        <w:t>Introduction to Sociology</w:t>
      </w:r>
      <w:r>
        <w:t>. New York: Norton.</w:t>
      </w:r>
    </w:p>
    <w:p w14:paraId="53E4FA6B" w14:textId="77777777" w:rsidR="00C90C3C" w:rsidRDefault="00C90C3C" w:rsidP="00C90C3C">
      <w:pPr>
        <w:pStyle w:val="Bibliography"/>
      </w:pPr>
      <w:r>
        <w:t xml:space="preserve">Goldthorpe, J.H. (1980) </w:t>
      </w:r>
      <w:r>
        <w:rPr>
          <w:i/>
          <w:iCs/>
        </w:rPr>
        <w:t>Social Mobility and Class Structure in Modern Britain</w:t>
      </w:r>
      <w:r>
        <w:t>. Clarendon.</w:t>
      </w:r>
    </w:p>
    <w:p w14:paraId="1267C26D" w14:textId="77777777" w:rsidR="00C90C3C" w:rsidRDefault="00C90C3C" w:rsidP="00C90C3C">
      <w:pPr>
        <w:pStyle w:val="Bibliography"/>
      </w:pPr>
      <w:r>
        <w:t xml:space="preserve">Goldthorpe, J.H. (1998) ‘Rational Action Theory for Sociology’, </w:t>
      </w:r>
      <w:r>
        <w:rPr>
          <w:i/>
          <w:iCs/>
        </w:rPr>
        <w:t>The British Journal of Sociology</w:t>
      </w:r>
      <w:r>
        <w:t>, 49(2), p. 167. Available at: https://doi.org/10.2307/591308.</w:t>
      </w:r>
    </w:p>
    <w:p w14:paraId="319A8420" w14:textId="77777777" w:rsidR="00C90C3C" w:rsidRDefault="00C90C3C" w:rsidP="00C90C3C">
      <w:pPr>
        <w:pStyle w:val="Bibliography"/>
      </w:pPr>
      <w:r>
        <w:t xml:space="preserve">Goldthorpe, J.H. and Marshall, G. (1992) ‘The promising future of class analysis: a response to recent </w:t>
      </w:r>
      <w:proofErr w:type="gramStart"/>
      <w:r>
        <w:t>critiques’</w:t>
      </w:r>
      <w:proofErr w:type="gramEnd"/>
      <w:r>
        <w:t>.</w:t>
      </w:r>
    </w:p>
    <w:p w14:paraId="0FCB7FC4" w14:textId="77777777" w:rsidR="00C90C3C" w:rsidRDefault="00C90C3C" w:rsidP="00C90C3C">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0CF14844" w14:textId="77777777" w:rsidR="00C90C3C" w:rsidRDefault="00C90C3C" w:rsidP="00C90C3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1F6E05D0" w14:textId="77777777" w:rsidR="00C90C3C" w:rsidRDefault="00C90C3C" w:rsidP="00C90C3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5AE1BD60" w14:textId="77777777" w:rsidR="00C90C3C" w:rsidRDefault="00C90C3C" w:rsidP="00C90C3C">
      <w:pPr>
        <w:pStyle w:val="Bibliography"/>
      </w:pPr>
      <w:r>
        <w:lastRenderedPageBreak/>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212AEA49" w14:textId="77777777" w:rsidR="00C90C3C" w:rsidRDefault="00C90C3C" w:rsidP="00C90C3C">
      <w:pPr>
        <w:pStyle w:val="Bibliography"/>
      </w:pPr>
      <w:r>
        <w:t xml:space="preserve">Gregg, P. and Tominey, E. (2005) ‘The wage scar from male youth unemployment’, </w:t>
      </w:r>
      <w:r>
        <w:rPr>
          <w:i/>
          <w:iCs/>
        </w:rPr>
        <w:t>Labour Economics</w:t>
      </w:r>
      <w:r>
        <w:t>, 12(4), pp. 487–509. Available at: https://doi.org/10.1016/j.labeco.2005.05.004.</w:t>
      </w:r>
    </w:p>
    <w:p w14:paraId="066AC744" w14:textId="77777777" w:rsidR="00C90C3C" w:rsidRDefault="00C90C3C" w:rsidP="00C90C3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496B3FE3" w14:textId="77777777" w:rsidR="00C90C3C" w:rsidRDefault="00C90C3C" w:rsidP="00C90C3C">
      <w:pPr>
        <w:pStyle w:val="Bibliography"/>
      </w:pPr>
      <w:r>
        <w:t xml:space="preserve">Hamnett, C., McDowell, L. and Sarre, P. (1989) </w:t>
      </w:r>
      <w:r>
        <w:rPr>
          <w:i/>
          <w:iCs/>
        </w:rPr>
        <w:t>Restructuring Britain: The changing social structure</w:t>
      </w:r>
      <w:r>
        <w:t>. SAGE.</w:t>
      </w:r>
    </w:p>
    <w:p w14:paraId="327ECC8B" w14:textId="77777777" w:rsidR="00C90C3C" w:rsidRDefault="00C90C3C" w:rsidP="00C90C3C">
      <w:pPr>
        <w:pStyle w:val="Bibliography"/>
      </w:pPr>
      <w:r>
        <w:t xml:space="preserve">Hancock, M. and Peters, A. (2021) ‘1970 British Cohort Study, Activity Histories (1986 - 2016)’, </w:t>
      </w:r>
      <w:r>
        <w:rPr>
          <w:i/>
          <w:iCs/>
        </w:rPr>
        <w:t>UCL Centre for Longitudinal Studies</w:t>
      </w:r>
      <w:r>
        <w:t xml:space="preserve"> [Preprint].</w:t>
      </w:r>
    </w:p>
    <w:p w14:paraId="4579CB9C" w14:textId="77777777" w:rsidR="00C90C3C" w:rsidRDefault="00C90C3C" w:rsidP="00C90C3C">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6C84F4B7" w14:textId="77777777" w:rsidR="00C90C3C" w:rsidRDefault="00C90C3C" w:rsidP="00C90C3C">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43ACF08A" w14:textId="77777777" w:rsidR="00C90C3C" w:rsidRDefault="00C90C3C" w:rsidP="00C90C3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5C94B2E0" w14:textId="77777777" w:rsidR="00C90C3C" w:rsidRDefault="00C90C3C" w:rsidP="00C90C3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4F9F25EC" w14:textId="77777777" w:rsidR="00C90C3C" w:rsidRDefault="00C90C3C" w:rsidP="00C90C3C">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277EB3D1" w14:textId="77777777" w:rsidR="00C90C3C" w:rsidRDefault="00C90C3C" w:rsidP="00C90C3C">
      <w:pPr>
        <w:pStyle w:val="Bibliography"/>
      </w:pPr>
      <w:r>
        <w:t>HomeOwners Alliance (2012) ‘The death of a dream: the crisis in homeownership in the UK’. HomeOwners Alliance Report.</w:t>
      </w:r>
    </w:p>
    <w:p w14:paraId="42C50DAD" w14:textId="77777777" w:rsidR="00C90C3C" w:rsidRDefault="00C90C3C" w:rsidP="00C90C3C">
      <w:pPr>
        <w:pStyle w:val="Bibliography"/>
      </w:pPr>
      <w:r>
        <w:t xml:space="preserve">Howieson, C. and Iannelli, C. (2008) ‘The effects of low attainment on young people’s outcomes at age 22-23 in Scotland’, </w:t>
      </w:r>
      <w:r>
        <w:rPr>
          <w:i/>
          <w:iCs/>
        </w:rPr>
        <w:t>British Educational Research Journal</w:t>
      </w:r>
      <w:r>
        <w:t>, 34(2), pp. 269–290. Available at: https://doi.org/10.1080/01411920701532137.</w:t>
      </w:r>
    </w:p>
    <w:p w14:paraId="1CAA7AE5" w14:textId="77777777" w:rsidR="00C90C3C" w:rsidRDefault="00C90C3C" w:rsidP="00C90C3C">
      <w:pPr>
        <w:pStyle w:val="Bibliography"/>
      </w:pPr>
      <w:r>
        <w:t xml:space="preserve">Hutchison, D., Prosser, H. and Wedge, P. (1979) ‘The Prediction of Educational Failure’, </w:t>
      </w:r>
      <w:r>
        <w:rPr>
          <w:i/>
          <w:iCs/>
        </w:rPr>
        <w:t>Educational Studies</w:t>
      </w:r>
      <w:r>
        <w:t>, 5(1), pp. 73–82. Available at: https://doi.org/10.1080/0305569790050109.</w:t>
      </w:r>
    </w:p>
    <w:p w14:paraId="53395CE3" w14:textId="77777777" w:rsidR="00C90C3C" w:rsidRDefault="00C90C3C" w:rsidP="00C90C3C">
      <w:pPr>
        <w:pStyle w:val="Bibliography"/>
      </w:pPr>
      <w:r>
        <w:t xml:space="preserve">Iannelli, C. and Smyth, E. (2017) ‘Curriculum choices and school-to-work transitions among upper-secondary school leavers in Scotland and Ireland’, </w:t>
      </w:r>
      <w:r>
        <w:rPr>
          <w:i/>
          <w:iCs/>
        </w:rPr>
        <w:t>Journal of Education and Work</w:t>
      </w:r>
      <w:r>
        <w:t>, 30(7), pp. 731–740. Available at: https://doi.org/10.1080/13639080.2017.1383093.</w:t>
      </w:r>
    </w:p>
    <w:p w14:paraId="5AAD450F" w14:textId="77777777" w:rsidR="00C90C3C" w:rsidRDefault="00C90C3C" w:rsidP="00C90C3C">
      <w:pPr>
        <w:pStyle w:val="Bibliography"/>
      </w:pPr>
      <w:r>
        <w:lastRenderedPageBreak/>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443F2D10" w14:textId="77777777" w:rsidR="00C90C3C" w:rsidRDefault="00C90C3C" w:rsidP="00C90C3C">
      <w:pPr>
        <w:pStyle w:val="Bibliography"/>
      </w:pPr>
      <w:r>
        <w:t xml:space="preserve">Johnson, D.R. and Young, R. (2011) ‘Toward Best Practices in </w:t>
      </w:r>
      <w:proofErr w:type="spellStart"/>
      <w:r>
        <w:t>Analyzing</w:t>
      </w:r>
      <w:proofErr w:type="spellEnd"/>
      <w:r>
        <w:t xml:space="preserve"> Datasets with Missing Data: Comparisons and Recommendations’, </w:t>
      </w:r>
      <w:r>
        <w:rPr>
          <w:i/>
          <w:iCs/>
        </w:rPr>
        <w:t xml:space="preserve">Journal of </w:t>
      </w:r>
      <w:proofErr w:type="gramStart"/>
      <w:r>
        <w:rPr>
          <w:i/>
          <w:iCs/>
        </w:rPr>
        <w:t>Marriage</w:t>
      </w:r>
      <w:proofErr w:type="gramEnd"/>
      <w:r>
        <w:rPr>
          <w:i/>
          <w:iCs/>
        </w:rPr>
        <w:t xml:space="preserve"> and Family</w:t>
      </w:r>
      <w:r>
        <w:t>, 73(5), pp. 926–945. Available at: https://doi.org/10.1111/j.1741-3737.2011.00861.x.</w:t>
      </w:r>
    </w:p>
    <w:p w14:paraId="46B085C5" w14:textId="77777777" w:rsidR="00C90C3C" w:rsidRDefault="00C90C3C" w:rsidP="00C90C3C">
      <w:pPr>
        <w:pStyle w:val="Bibliography"/>
      </w:pPr>
      <w:r>
        <w:t xml:space="preserve">Jones, G. (1986) ‘Youth in the social structure: transitions to adulthood and their stratification by class and gender’, </w:t>
      </w:r>
      <w:r>
        <w:rPr>
          <w:i/>
          <w:iCs/>
        </w:rPr>
        <w:t>PhD thesis</w:t>
      </w:r>
      <w:r>
        <w:t xml:space="preserve"> [Preprint].</w:t>
      </w:r>
    </w:p>
    <w:p w14:paraId="7D08B0ED" w14:textId="77777777" w:rsidR="00C90C3C" w:rsidRDefault="00C90C3C" w:rsidP="00C90C3C">
      <w:pPr>
        <w:pStyle w:val="Bibliography"/>
      </w:pPr>
      <w:r>
        <w:t xml:space="preserve">Joshi, H. (2002) ‘Production, Reproduction, and Education: Women, Children, and Work in a British Perspective’, </w:t>
      </w:r>
      <w:r>
        <w:rPr>
          <w:i/>
          <w:iCs/>
        </w:rPr>
        <w:t>Population and Development Review</w:t>
      </w:r>
      <w:r>
        <w:t>, 28(3).</w:t>
      </w:r>
    </w:p>
    <w:p w14:paraId="5178768C" w14:textId="77777777" w:rsidR="00C90C3C" w:rsidRDefault="00C90C3C" w:rsidP="00C90C3C">
      <w:pPr>
        <w:pStyle w:val="Bibliography"/>
      </w:pPr>
      <w:r>
        <w:t xml:space="preserve">Joshi, H. and Davies, H. (1996) ‘Financial dependency on men: Have women born in 1958 broken free?’, </w:t>
      </w:r>
      <w:r>
        <w:rPr>
          <w:i/>
          <w:iCs/>
        </w:rPr>
        <w:t>Policy Studies</w:t>
      </w:r>
      <w:r>
        <w:t>, 17(1), pp. 35–54. Available at: https://doi.org/10.1080/01442879608423692.</w:t>
      </w:r>
    </w:p>
    <w:p w14:paraId="1568BBD8" w14:textId="77777777" w:rsidR="00C90C3C" w:rsidRDefault="00C90C3C" w:rsidP="00C90C3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6DFAFEEB" w14:textId="77777777" w:rsidR="00C90C3C" w:rsidRDefault="00C90C3C" w:rsidP="00C90C3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xml:space="preserve">. 1st </w:t>
      </w:r>
      <w:proofErr w:type="spellStart"/>
      <w:r>
        <w:t>edn</w:t>
      </w:r>
      <w:proofErr w:type="spellEnd"/>
      <w:r>
        <w:t>. London: Routledge, pp. 188–198. Available at: https://doi.org/10.4324/9780429470059-18.</w:t>
      </w:r>
    </w:p>
    <w:p w14:paraId="51127914" w14:textId="77777777" w:rsidR="00C90C3C" w:rsidRDefault="00C90C3C" w:rsidP="00C90C3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4CBBC9E9" w14:textId="77777777" w:rsidR="00C90C3C" w:rsidRDefault="00C90C3C" w:rsidP="00C90C3C">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5B3DBAB9" w14:textId="77777777" w:rsidR="00C90C3C" w:rsidRDefault="00C90C3C" w:rsidP="00C90C3C">
      <w:pPr>
        <w:pStyle w:val="Bibliography"/>
      </w:pPr>
      <w:r>
        <w:t xml:space="preserve">Leuze, K. (2010) </w:t>
      </w:r>
      <w:r>
        <w:rPr>
          <w:i/>
          <w:iCs/>
        </w:rPr>
        <w:t>Smooth Path or Long and Winding Road? How Institutions Shape the Transition from Higher Education to Work</w:t>
      </w:r>
      <w:r>
        <w:t xml:space="preserve">. </w:t>
      </w:r>
      <w:proofErr w:type="spellStart"/>
      <w:r>
        <w:t>Budrich</w:t>
      </w:r>
      <w:proofErr w:type="spellEnd"/>
      <w:r>
        <w:t xml:space="preserve"> </w:t>
      </w:r>
      <w:proofErr w:type="spellStart"/>
      <w:r>
        <w:t>UniPress</w:t>
      </w:r>
      <w:proofErr w:type="spellEnd"/>
      <w:r>
        <w:t>. Available at: https://doi.org/10.3224/94075542.</w:t>
      </w:r>
    </w:p>
    <w:p w14:paraId="6A312532" w14:textId="77777777" w:rsidR="00C90C3C" w:rsidRDefault="00C90C3C" w:rsidP="00C90C3C">
      <w:pPr>
        <w:pStyle w:val="Bibliography"/>
      </w:pPr>
      <w:r>
        <w:t xml:space="preserve">Lindley, R.M. (1996) ‘The school-to-work transition in the United Kingdom’, </w:t>
      </w:r>
      <w:r>
        <w:rPr>
          <w:i/>
          <w:iCs/>
        </w:rPr>
        <w:t>International Labour Review</w:t>
      </w:r>
      <w:r>
        <w:t>, p. 23.</w:t>
      </w:r>
    </w:p>
    <w:p w14:paraId="7A6CCEC5" w14:textId="77777777" w:rsidR="00C90C3C" w:rsidRDefault="00C90C3C" w:rsidP="00C90C3C">
      <w:pPr>
        <w:pStyle w:val="Bibliography"/>
      </w:pPr>
      <w:r>
        <w:t xml:space="preserve">Lynch, J. and Von Hippel, P.T. (2013) ‘Efficiency Gains from Using Auxiliary Variables in Imputation’, </w:t>
      </w:r>
      <w:r>
        <w:rPr>
          <w:i/>
          <w:iCs/>
        </w:rPr>
        <w:t>Cornell University Library</w:t>
      </w:r>
      <w:r>
        <w:t xml:space="preserve"> [Preprint].</w:t>
      </w:r>
    </w:p>
    <w:p w14:paraId="3B455314" w14:textId="77777777" w:rsidR="00C90C3C" w:rsidRDefault="00C90C3C" w:rsidP="00C90C3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6D90F550" w14:textId="77777777" w:rsidR="00C90C3C" w:rsidRDefault="00C90C3C" w:rsidP="00C90C3C">
      <w:pPr>
        <w:pStyle w:val="Bibliography"/>
      </w:pPr>
      <w:r>
        <w:t xml:space="preserve">Mackinnon, N. (2001) ‘Labour Market Trends July 2001’, </w:t>
      </w:r>
      <w:r>
        <w:rPr>
          <w:i/>
          <w:iCs/>
        </w:rPr>
        <w:t>Labour Market Trends</w:t>
      </w:r>
      <w:r>
        <w:t xml:space="preserve"> [Preprint].</w:t>
      </w:r>
    </w:p>
    <w:p w14:paraId="6D1FF01A" w14:textId="77777777" w:rsidR="00C90C3C" w:rsidRDefault="00C90C3C" w:rsidP="00C90C3C">
      <w:pPr>
        <w:pStyle w:val="Bibliography"/>
      </w:pPr>
      <w:r>
        <w:t xml:space="preserve">Maclure, S. (1978) </w:t>
      </w:r>
      <w:r>
        <w:rPr>
          <w:i/>
          <w:iCs/>
        </w:rPr>
        <w:t>Education and Youth Employment in Great Britain</w:t>
      </w:r>
      <w:r>
        <w:t>. ERIC.</w:t>
      </w:r>
    </w:p>
    <w:p w14:paraId="7D4B00F7" w14:textId="77777777" w:rsidR="00C90C3C" w:rsidRDefault="00C90C3C" w:rsidP="00C90C3C">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4170F6BF" w14:textId="77777777" w:rsidR="00C90C3C" w:rsidRDefault="00C90C3C" w:rsidP="00C90C3C">
      <w:pPr>
        <w:pStyle w:val="Bibliography"/>
      </w:pPr>
      <w:r>
        <w:lastRenderedPageBreak/>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25B6D056" w14:textId="77777777" w:rsidR="00C90C3C" w:rsidRDefault="00C90C3C" w:rsidP="00C90C3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716329A3" w14:textId="77777777" w:rsidR="00C90C3C" w:rsidRDefault="00C90C3C" w:rsidP="00C90C3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04414D7A" w14:textId="77777777" w:rsidR="00C90C3C" w:rsidRDefault="00C90C3C" w:rsidP="00C90C3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5845ED27" w14:textId="77777777" w:rsidR="00C90C3C" w:rsidRDefault="00C90C3C" w:rsidP="00C90C3C">
      <w:pPr>
        <w:pStyle w:val="Bibliography"/>
      </w:pPr>
      <w:r>
        <w:t xml:space="preserve">Mayer, K.U. (2009) ‘New Directions in Life Course Research’, </w:t>
      </w:r>
      <w:r>
        <w:rPr>
          <w:i/>
          <w:iCs/>
        </w:rPr>
        <w:t>Annual Review of Sociology</w:t>
      </w:r>
      <w:r>
        <w:t>, 35(1), pp. 413–433. Available at: https://doi.org/10.1146/annurev.soc.34.040507.134619.</w:t>
      </w:r>
    </w:p>
    <w:p w14:paraId="0DA7D4FA" w14:textId="77777777" w:rsidR="00C90C3C" w:rsidRDefault="00C90C3C" w:rsidP="00C90C3C">
      <w:pPr>
        <w:pStyle w:val="Bibliography"/>
      </w:pPr>
      <w:r>
        <w:t>Mayer, K.U. and Schoepflin, U. (2022) ‘The State and the Life Course’, p. 24.</w:t>
      </w:r>
    </w:p>
    <w:p w14:paraId="7AA22C32" w14:textId="77777777" w:rsidR="00C90C3C" w:rsidRDefault="00C90C3C" w:rsidP="00C90C3C">
      <w:pPr>
        <w:pStyle w:val="Bibliography"/>
      </w:pPr>
      <w:r>
        <w:t xml:space="preserve">Micklewright, J. (1989) ‘Choice at Sixteen’, </w:t>
      </w:r>
      <w:r>
        <w:rPr>
          <w:i/>
          <w:iCs/>
        </w:rPr>
        <w:t>Economica</w:t>
      </w:r>
      <w:r>
        <w:t>, 56(221), pp. 25–39. Available at: https://doi.org/10.2307/2554492.</w:t>
      </w:r>
    </w:p>
    <w:p w14:paraId="3A866EE7" w14:textId="77777777" w:rsidR="00C90C3C" w:rsidRDefault="00C90C3C" w:rsidP="00C90C3C">
      <w:pPr>
        <w:pStyle w:val="Bibliography"/>
      </w:pPr>
      <w:r>
        <w:t>Murray, S.J. (2011) ‘Growing up in the 1990s: Tracks and trajectories of the “Rising 16’s”: A longitudinal analysis using the British Household Panel Survey.’, p. 354.</w:t>
      </w:r>
    </w:p>
    <w:p w14:paraId="52596DC2" w14:textId="77777777" w:rsidR="00C90C3C" w:rsidRDefault="00C90C3C" w:rsidP="00C90C3C">
      <w:pPr>
        <w:pStyle w:val="Bibliography"/>
      </w:pPr>
      <w:r>
        <w:t xml:space="preserve">Neuburger, J. (2010) ‘Trends in the Unequal Pay of Women and Men Across Three British Generations’, </w:t>
      </w:r>
      <w:r>
        <w:rPr>
          <w:i/>
          <w:iCs/>
        </w:rPr>
        <w:t>PhD thesis</w:t>
      </w:r>
      <w:r>
        <w:t xml:space="preserve"> [Preprint].</w:t>
      </w:r>
    </w:p>
    <w:p w14:paraId="4BD47D26" w14:textId="77777777" w:rsidR="00C90C3C" w:rsidRDefault="00C90C3C" w:rsidP="00C90C3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31D1F432" w14:textId="77777777" w:rsidR="00C90C3C" w:rsidRDefault="00C90C3C" w:rsidP="00C90C3C">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5E91F063" w14:textId="77777777" w:rsidR="00C90C3C" w:rsidRDefault="00C90C3C" w:rsidP="00C90C3C">
      <w:pPr>
        <w:pStyle w:val="Bibliography"/>
      </w:pPr>
      <w:r>
        <w:t xml:space="preserve">Norton, E.C. and Dowd, B.E. (2018) ‘Log Odds and the Interpretation of Logit Models’, </w:t>
      </w:r>
      <w:r>
        <w:rPr>
          <w:i/>
          <w:iCs/>
        </w:rPr>
        <w:t>Health Services Research</w:t>
      </w:r>
      <w:r>
        <w:t>, 53(2), pp. 859–878. Available at: https://doi.org/10.1111/1475-6773.12712.</w:t>
      </w:r>
    </w:p>
    <w:p w14:paraId="1FBFF815" w14:textId="77777777" w:rsidR="00C90C3C" w:rsidRDefault="00C90C3C" w:rsidP="00C90C3C">
      <w:pPr>
        <w:pStyle w:val="Bibliography"/>
      </w:pPr>
      <w:r>
        <w:t xml:space="preserve">ONS (2023) </w:t>
      </w:r>
      <w:r>
        <w:rPr>
          <w:i/>
          <w:iCs/>
        </w:rPr>
        <w:t>Unemployment rate</w:t>
      </w:r>
      <w:r>
        <w:t>. Available at: https://www.ons.gov.uk/employmentandlabourmarket/peoplenotinwork/unemployment/timeseries/mgsx/lms (Accessed: 1 May 2023).</w:t>
      </w:r>
    </w:p>
    <w:p w14:paraId="229D099C" w14:textId="77777777" w:rsidR="00C90C3C" w:rsidRDefault="00C90C3C" w:rsidP="00C90C3C">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D866030" w14:textId="77777777" w:rsidR="00C90C3C" w:rsidRDefault="00C90C3C" w:rsidP="00C90C3C">
      <w:pPr>
        <w:pStyle w:val="Bibliography"/>
      </w:pPr>
      <w:r>
        <w:t xml:space="preserve">Parsons, S. (2013) ‘Mass Observation Archive: How to combine information with the British birth cohort studies’, </w:t>
      </w:r>
      <w:r>
        <w:rPr>
          <w:i/>
          <w:iCs/>
        </w:rPr>
        <w:t>Discovery UCL</w:t>
      </w:r>
      <w:r>
        <w:t xml:space="preserve"> [Preprint].</w:t>
      </w:r>
    </w:p>
    <w:p w14:paraId="27250C52" w14:textId="77777777" w:rsidR="00C90C3C" w:rsidRDefault="00C90C3C" w:rsidP="00C90C3C">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53567B6E" w14:textId="77777777" w:rsidR="00C90C3C" w:rsidRDefault="00C90C3C" w:rsidP="00C90C3C">
      <w:pPr>
        <w:pStyle w:val="Bibliography"/>
      </w:pPr>
      <w:r>
        <w:lastRenderedPageBreak/>
        <w:t xml:space="preserve">Payne, J. (1987) ‘Unemployment, Apprenticeships and Training: does it pay to stay on at school?’, </w:t>
      </w:r>
      <w:r>
        <w:rPr>
          <w:i/>
          <w:iCs/>
        </w:rPr>
        <w:t>British Journal of Sociology of Education</w:t>
      </w:r>
      <w:r>
        <w:t>, 8(4), pp. 425–445. Available at: https://doi.org/10.1080/0142569870080405.</w:t>
      </w:r>
    </w:p>
    <w:p w14:paraId="37CA1C67" w14:textId="77777777" w:rsidR="00C90C3C" w:rsidRDefault="00C90C3C" w:rsidP="00C90C3C">
      <w:pPr>
        <w:pStyle w:val="Bibliography"/>
      </w:pPr>
      <w:r>
        <w:t xml:space="preserve">Payne, J. (1995) ‘Routes beyond compulsory schooling’, </w:t>
      </w:r>
      <w:r>
        <w:rPr>
          <w:i/>
          <w:iCs/>
        </w:rPr>
        <w:t>Policy Studies Institute</w:t>
      </w:r>
      <w:r>
        <w:t>, p. 98.</w:t>
      </w:r>
    </w:p>
    <w:p w14:paraId="5FB07568" w14:textId="77777777" w:rsidR="00C90C3C" w:rsidRDefault="00C90C3C" w:rsidP="00C90C3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0F94F665" w14:textId="77777777" w:rsidR="00C90C3C" w:rsidRDefault="00C90C3C" w:rsidP="00C90C3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60BD2B79" w14:textId="77777777" w:rsidR="00C90C3C" w:rsidRDefault="00C90C3C" w:rsidP="00C90C3C">
      <w:pPr>
        <w:pStyle w:val="Bibliography"/>
      </w:pPr>
      <w:r>
        <w:t xml:space="preserve">Power, C. and Elliott, J. (2006) ‘Cohort profile: 1958 British birth cohort (National Child Development Study)’, </w:t>
      </w:r>
      <w:r>
        <w:rPr>
          <w:i/>
          <w:iCs/>
        </w:rPr>
        <w:t>International Journal of Epidemiology</w:t>
      </w:r>
      <w:r>
        <w:t>, 35(1), pp. 34–41. Available at: https://doi.org/10.1093/ije/dyi183.</w:t>
      </w:r>
    </w:p>
    <w:p w14:paraId="5439B64B" w14:textId="77777777" w:rsidR="00C90C3C" w:rsidRDefault="00C90C3C" w:rsidP="00C90C3C">
      <w:pPr>
        <w:pStyle w:val="Bibliography"/>
      </w:pPr>
      <w:r>
        <w:t xml:space="preserve">Prandy, K. (1990) ‘The Revised Cambridge Scale of Occupations’, </w:t>
      </w:r>
      <w:r>
        <w:rPr>
          <w:i/>
          <w:iCs/>
        </w:rPr>
        <w:t>Sociology</w:t>
      </w:r>
      <w:r>
        <w:t>, 24(4), pp. 629–655.</w:t>
      </w:r>
    </w:p>
    <w:p w14:paraId="45134652" w14:textId="77777777" w:rsidR="00C90C3C" w:rsidRDefault="00C90C3C" w:rsidP="00C90C3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0F7D80EC" w14:textId="77777777" w:rsidR="00C90C3C" w:rsidRDefault="00C90C3C" w:rsidP="00C90C3C">
      <w:pPr>
        <w:pStyle w:val="Bibliography"/>
      </w:pPr>
      <w:r>
        <w:t xml:space="preserve">Prandy, K. and Lambert, P. (2003) ‘Marriage, Social Distance and the Social </w:t>
      </w:r>
      <w:proofErr w:type="gramStart"/>
      <w:r>
        <w:t>Space::</w:t>
      </w:r>
      <w:proofErr w:type="gramEnd"/>
      <w:r>
        <w:t xml:space="preserve"> An Alternative Derivation and Validation of the Cambridge Scale’, </w:t>
      </w:r>
      <w:r>
        <w:rPr>
          <w:i/>
          <w:iCs/>
        </w:rPr>
        <w:t>Sociology</w:t>
      </w:r>
      <w:r>
        <w:t>, 37(3), pp. 397–411. Available at: https://doi.org/10.1177/00380385030373001.</w:t>
      </w:r>
    </w:p>
    <w:p w14:paraId="5CC79C00" w14:textId="77777777" w:rsidR="00C90C3C" w:rsidRDefault="00C90C3C" w:rsidP="00C90C3C">
      <w:pPr>
        <w:pStyle w:val="Bibliography"/>
      </w:pPr>
      <w:r>
        <w:t xml:space="preserve">Roantree, B. and Vira, K. (2018) </w:t>
      </w:r>
      <w:r>
        <w:rPr>
          <w:i/>
          <w:iCs/>
        </w:rPr>
        <w:t>The rise and rise of women’s employment in the UK</w:t>
      </w:r>
      <w:r>
        <w:t>. The IFS. Available at: https://doi.org/10.1920/BN.IFS.2019.BN0234.</w:t>
      </w:r>
    </w:p>
    <w:p w14:paraId="70B883AA" w14:textId="77777777" w:rsidR="00C90C3C" w:rsidRDefault="00C90C3C" w:rsidP="00C90C3C">
      <w:pPr>
        <w:pStyle w:val="Bibliography"/>
      </w:pPr>
      <w:r>
        <w:rPr>
          <w:i/>
          <w:iCs/>
        </w:rPr>
        <w:t>Robbins Report</w:t>
      </w:r>
      <w:r>
        <w:t xml:space="preserve"> (1963). Available at: http://www.educationengland.org.uk/documents/robbins/robbins1963.html (Accessed: 28 November 2022).</w:t>
      </w:r>
    </w:p>
    <w:p w14:paraId="719FFE86" w14:textId="77777777" w:rsidR="00C90C3C" w:rsidRDefault="00C90C3C" w:rsidP="00C90C3C">
      <w:pPr>
        <w:pStyle w:val="Bibliography"/>
      </w:pPr>
      <w:r>
        <w:t xml:space="preserve">Rose, D. and Pevalin, D.J. (2001) ‘The National Statistics Socio-economic Classification: Unifying Official and Sociological Approaches to the Conceptualisation and Measurement of Social Class’, </w:t>
      </w:r>
      <w:r>
        <w:rPr>
          <w:i/>
          <w:iCs/>
        </w:rPr>
        <w:t>ISER Working Papers</w:t>
      </w:r>
      <w:r>
        <w:t xml:space="preserve"> [Preprint].</w:t>
      </w:r>
    </w:p>
    <w:p w14:paraId="21F45EEE" w14:textId="77777777" w:rsidR="00C90C3C" w:rsidRDefault="00C90C3C" w:rsidP="00C90C3C">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36EA9ADE" w14:textId="77777777" w:rsidR="00C90C3C" w:rsidRDefault="00C90C3C" w:rsidP="00C90C3C">
      <w:pPr>
        <w:pStyle w:val="Bibliography"/>
      </w:pPr>
      <w:r>
        <w:t xml:space="preserve">Rose, P. and Pevalin, D. (2010) </w:t>
      </w:r>
      <w:r>
        <w:rPr>
          <w:i/>
          <w:iCs/>
        </w:rPr>
        <w:t>Standard occupational classification 2010</w:t>
      </w:r>
      <w:r>
        <w:t>. Basingstoke, Hampshire: Palgrave Macmillan.</w:t>
      </w:r>
    </w:p>
    <w:p w14:paraId="6143F849" w14:textId="77777777" w:rsidR="00C90C3C" w:rsidRDefault="00C90C3C" w:rsidP="00C90C3C">
      <w:pPr>
        <w:pStyle w:val="Bibliography"/>
      </w:pPr>
      <w:r>
        <w:t xml:space="preserve">Saunders, P. (2003) </w:t>
      </w:r>
      <w:r>
        <w:rPr>
          <w:i/>
          <w:iCs/>
        </w:rPr>
        <w:t>Social Theory and the Urban Question</w:t>
      </w:r>
      <w:r>
        <w:t>. Routledge.</w:t>
      </w:r>
    </w:p>
    <w:p w14:paraId="0798E6DC" w14:textId="77777777" w:rsidR="00C90C3C" w:rsidRDefault="00C90C3C" w:rsidP="00C90C3C">
      <w:pPr>
        <w:pStyle w:val="Bibliography"/>
      </w:pPr>
      <w:r>
        <w:t xml:space="preserve">Saunders, P. (2021) </w:t>
      </w:r>
      <w:r>
        <w:rPr>
          <w:i/>
          <w:iCs/>
        </w:rPr>
        <w:t xml:space="preserve">A Nation of </w:t>
      </w:r>
      <w:proofErr w:type="gramStart"/>
      <w:r>
        <w:rPr>
          <w:i/>
          <w:iCs/>
        </w:rPr>
        <w:t>Home Owners</w:t>
      </w:r>
      <w:proofErr w:type="gramEnd"/>
      <w:r>
        <w:t>. Routledge.</w:t>
      </w:r>
    </w:p>
    <w:p w14:paraId="0FDD2D56" w14:textId="77777777" w:rsidR="00C90C3C" w:rsidRDefault="00C90C3C" w:rsidP="00C90C3C">
      <w:pPr>
        <w:pStyle w:val="Bibliography"/>
      </w:pPr>
      <w:r>
        <w:t xml:space="preserve">Savage, L. (2011) ‘Snakes and Ladders: who climbs the rungs of the earnings ladder’, </w:t>
      </w:r>
      <w:r>
        <w:rPr>
          <w:i/>
          <w:iCs/>
        </w:rPr>
        <w:t>Resolution Foundation</w:t>
      </w:r>
      <w:r>
        <w:t xml:space="preserve"> [Preprint].</w:t>
      </w:r>
    </w:p>
    <w:p w14:paraId="3321048D" w14:textId="77777777" w:rsidR="00C90C3C" w:rsidRDefault="00C90C3C" w:rsidP="00C90C3C">
      <w:pPr>
        <w:pStyle w:val="Bibliography"/>
      </w:pPr>
      <w:r>
        <w:lastRenderedPageBreak/>
        <w:t xml:space="preserve">Savage, M. and Egerton, M. (1997) ‘Social Mobility, Individual Ability and the Inheritance of Class Inequality’, </w:t>
      </w:r>
      <w:r>
        <w:rPr>
          <w:i/>
          <w:iCs/>
        </w:rPr>
        <w:t>Sociology</w:t>
      </w:r>
      <w:r>
        <w:t>, 31(4), pp. 645–672. Available at: https://doi.org/10.1177/0038038597031004002.</w:t>
      </w:r>
    </w:p>
    <w:p w14:paraId="14B85391" w14:textId="77777777" w:rsidR="00C90C3C" w:rsidRDefault="00C90C3C" w:rsidP="00C90C3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7E6A99F2" w14:textId="77777777" w:rsidR="00C90C3C" w:rsidRDefault="00C90C3C" w:rsidP="00C90C3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5AA0C290" w14:textId="77777777" w:rsidR="00C90C3C" w:rsidRDefault="00C90C3C" w:rsidP="00C90C3C">
      <w:pPr>
        <w:pStyle w:val="Bibliography"/>
      </w:pPr>
      <w:r>
        <w:t xml:space="preserve">Schoon, I. (2007) ‘Adaptations to changing times: Agency in context’, </w:t>
      </w:r>
      <w:r>
        <w:rPr>
          <w:i/>
          <w:iCs/>
        </w:rPr>
        <w:t>International Journal of Psychology</w:t>
      </w:r>
      <w:r>
        <w:t>, 42(2), pp. 94–101. Available at: https://doi.org/10.1080/00207590600991252.</w:t>
      </w:r>
    </w:p>
    <w:p w14:paraId="6454ECA5" w14:textId="77777777" w:rsidR="00C90C3C" w:rsidRDefault="00C90C3C" w:rsidP="00C90C3C">
      <w:pPr>
        <w:pStyle w:val="Bibliography"/>
      </w:pPr>
      <w:r>
        <w:t xml:space="preserve">Schoon, I. (2010) ‘Becoming Adult: The Persisting Importance of Class and Gender’, in Scott, J., Crompton, R., and </w:t>
      </w:r>
      <w:proofErr w:type="spellStart"/>
      <w:r>
        <w:t>Lyonette</w:t>
      </w:r>
      <w:proofErr w:type="spellEnd"/>
      <w:r>
        <w:t xml:space="preserve">, C., </w:t>
      </w:r>
      <w:r>
        <w:rPr>
          <w:i/>
          <w:iCs/>
        </w:rPr>
        <w:t>Gender Inequalities in the 21st Century</w:t>
      </w:r>
      <w:r>
        <w:t>. Edward Elgar Publishing, p. 13500. Available at: https://doi.org/10.4337/9781849805568.00008.</w:t>
      </w:r>
    </w:p>
    <w:p w14:paraId="29076A15" w14:textId="77777777" w:rsidR="00C90C3C" w:rsidRDefault="00C90C3C" w:rsidP="00C90C3C">
      <w:pPr>
        <w:pStyle w:val="Bibliography"/>
      </w:pPr>
      <w:r>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1C7D6FF0" w14:textId="77777777" w:rsidR="00C90C3C" w:rsidRDefault="00C90C3C" w:rsidP="00C90C3C">
      <w:pPr>
        <w:pStyle w:val="Bibliography"/>
      </w:pPr>
      <w:r>
        <w:t>Schoon, I. (2022) ‘Planning for the Future: Changing Education Expectations in Three British Cohorts’, p. 22.</w:t>
      </w:r>
    </w:p>
    <w:p w14:paraId="133C0888" w14:textId="77777777" w:rsidR="00C90C3C" w:rsidRDefault="00C90C3C" w:rsidP="00C90C3C">
      <w:pPr>
        <w:pStyle w:val="Bibliography"/>
      </w:pPr>
      <w:r>
        <w:t xml:space="preserve">Schoon, I., Martin, P. and Ross, A. (2007) ‘Career transitions in times of social change. His and her story’, </w:t>
      </w:r>
      <w:r>
        <w:rPr>
          <w:i/>
          <w:iCs/>
        </w:rPr>
        <w:t xml:space="preserve">Journal of Vocational </w:t>
      </w:r>
      <w:proofErr w:type="spellStart"/>
      <w:r>
        <w:rPr>
          <w:i/>
          <w:iCs/>
        </w:rPr>
        <w:t>Behavior</w:t>
      </w:r>
      <w:proofErr w:type="spellEnd"/>
      <w:r>
        <w:t>, 70(1), pp. 78–96. Available at: https://doi.org/10.1016/j.jvb.2006.04.009.</w:t>
      </w:r>
    </w:p>
    <w:p w14:paraId="012001AE" w14:textId="77777777" w:rsidR="00C90C3C" w:rsidRDefault="00C90C3C" w:rsidP="00C90C3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43ED337F" w14:textId="77777777" w:rsidR="00C90C3C" w:rsidRDefault="00C90C3C" w:rsidP="00C90C3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7DDD6D52" w14:textId="77777777" w:rsidR="00C90C3C" w:rsidRDefault="00C90C3C" w:rsidP="00C90C3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32B7D475" w14:textId="77777777" w:rsidR="00C90C3C" w:rsidRDefault="00C90C3C" w:rsidP="00C90C3C">
      <w:pPr>
        <w:pStyle w:val="Bibliography"/>
      </w:pPr>
      <w:r>
        <w:t xml:space="preserve">Sianesi, B., Dearden, L. and Blundell, R. (2003) </w:t>
      </w:r>
      <w:r>
        <w:rPr>
          <w:i/>
          <w:iCs/>
        </w:rPr>
        <w:t xml:space="preserve">Evaluating the impact of education on earnings in the UK: Models, </w:t>
      </w:r>
      <w:proofErr w:type="gramStart"/>
      <w:r>
        <w:rPr>
          <w:i/>
          <w:iCs/>
        </w:rPr>
        <w:t>methods</w:t>
      </w:r>
      <w:proofErr w:type="gramEnd"/>
      <w:r>
        <w:rPr>
          <w:i/>
          <w:iCs/>
        </w:rPr>
        <w:t xml:space="preserve"> and results from the NCDS</w:t>
      </w:r>
      <w:r>
        <w:t>. Working Paper Series. IFS. Available at: https://doi.org/10.1920/wp.ifs.2003.0320.</w:t>
      </w:r>
    </w:p>
    <w:p w14:paraId="515E551C" w14:textId="77777777" w:rsidR="00C90C3C" w:rsidRDefault="00C90C3C" w:rsidP="00C90C3C">
      <w:pPr>
        <w:pStyle w:val="Bibliography"/>
      </w:pPr>
      <w:r>
        <w:t xml:space="preserve">Silverwood, R. </w:t>
      </w:r>
      <w:r>
        <w:rPr>
          <w:i/>
          <w:iCs/>
        </w:rPr>
        <w:t>et al.</w:t>
      </w:r>
      <w:r>
        <w:t xml:space="preserve"> (2021) ‘Handling missing data in the National Child Development Study: User guide (Version 2).’</w:t>
      </w:r>
    </w:p>
    <w:p w14:paraId="2AF3ED63" w14:textId="77777777" w:rsidR="00C90C3C" w:rsidRDefault="00C90C3C" w:rsidP="00C90C3C">
      <w:pPr>
        <w:pStyle w:val="Bibliography"/>
      </w:pPr>
      <w:r>
        <w:rPr>
          <w:i/>
          <w:iCs/>
        </w:rPr>
        <w:t>SOC 2000 - Office for National Statistics</w:t>
      </w:r>
      <w:r>
        <w:t xml:space="preserve"> (2000). Available at: https://www.ons.gov.uk/methodology/classificationsandstandards/standardoccupationalclassificationsoc/socarchive (Accessed: 8 January 2024).</w:t>
      </w:r>
    </w:p>
    <w:p w14:paraId="6AE6BD1D" w14:textId="77777777" w:rsidR="00C90C3C" w:rsidRDefault="00C90C3C" w:rsidP="00C90C3C">
      <w:pPr>
        <w:pStyle w:val="Bibliography"/>
      </w:pPr>
      <w:r>
        <w:lastRenderedPageBreak/>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30F1ECAF" w14:textId="77777777" w:rsidR="00C90C3C" w:rsidRDefault="00C90C3C" w:rsidP="00C90C3C">
      <w:pPr>
        <w:pStyle w:val="Bibliography"/>
      </w:pPr>
      <w:r>
        <w:t>Stevenson (1913) ‘Annual report for the 1911 of the registrar-general’, 182(4708), pp. 1491–1492. Available at: https://doi.org/10.1016/S0140-6736(01)78008-7.</w:t>
      </w:r>
    </w:p>
    <w:p w14:paraId="4C11C5D2" w14:textId="77777777" w:rsidR="00C90C3C" w:rsidRDefault="00C90C3C" w:rsidP="00C90C3C">
      <w:pPr>
        <w:pStyle w:val="Bibliography"/>
      </w:pPr>
      <w:r>
        <w:t xml:space="preserve">Stevenson, T.H.C. (1928) ‘The Vital Statistics of Wealth and Poverty’, </w:t>
      </w:r>
      <w:r>
        <w:rPr>
          <w:i/>
          <w:iCs/>
        </w:rPr>
        <w:t>Journal of the Royal Statistical Society</w:t>
      </w:r>
      <w:r>
        <w:t>, 91(2), p. 207. Available at: https://doi.org/10.2307/2341530.</w:t>
      </w:r>
    </w:p>
    <w:p w14:paraId="60DEF7BB" w14:textId="77777777" w:rsidR="00C90C3C" w:rsidRDefault="00C90C3C" w:rsidP="00C90C3C">
      <w:pPr>
        <w:pStyle w:val="Bibliography"/>
      </w:pPr>
      <w:r>
        <w:t xml:space="preserve">Stewart, A., Prandy, </w:t>
      </w:r>
      <w:proofErr w:type="gramStart"/>
      <w:r>
        <w:t>K.</w:t>
      </w:r>
      <w:proofErr w:type="gramEnd"/>
      <w:r>
        <w:t xml:space="preserve"> and Blackburn, R.M. (1973) ‘Measuring the Class Structure’, </w:t>
      </w:r>
      <w:r>
        <w:rPr>
          <w:i/>
          <w:iCs/>
        </w:rPr>
        <w:t>Nature</w:t>
      </w:r>
      <w:r>
        <w:t>, 245(5426), pp. 415–417. Available at: https://doi.org/10.1038/245415a0.</w:t>
      </w:r>
    </w:p>
    <w:p w14:paraId="64D2B718" w14:textId="77777777" w:rsidR="00C90C3C" w:rsidRDefault="00C90C3C" w:rsidP="00C90C3C">
      <w:pPr>
        <w:pStyle w:val="Bibliography"/>
      </w:pPr>
      <w:r>
        <w:t xml:space="preserve">Stewart, A., Prandy, </w:t>
      </w:r>
      <w:proofErr w:type="gramStart"/>
      <w:r>
        <w:t>K.</w:t>
      </w:r>
      <w:proofErr w:type="gramEnd"/>
      <w:r>
        <w:t xml:space="preserve"> and Blackburn, R.M. (1980) </w:t>
      </w:r>
      <w:r>
        <w:rPr>
          <w:i/>
          <w:iCs/>
        </w:rPr>
        <w:t>Social Stratification and Occupations</w:t>
      </w:r>
      <w:r>
        <w:t>. Springer.</w:t>
      </w:r>
    </w:p>
    <w:p w14:paraId="02C6FEB8" w14:textId="77777777" w:rsidR="00C90C3C" w:rsidRDefault="00C90C3C" w:rsidP="00C90C3C">
      <w:pPr>
        <w:pStyle w:val="Bibliography"/>
      </w:pPr>
      <w:r>
        <w:t xml:space="preserve">Stopforth, S. (2020) ‘Parental Socio-Economic Background and Children’s School-Level GCSE Attainment’, </w:t>
      </w:r>
      <w:r>
        <w:rPr>
          <w:i/>
          <w:iCs/>
        </w:rPr>
        <w:t>PhD thesis</w:t>
      </w:r>
      <w:r>
        <w:t>, p. 306.</w:t>
      </w:r>
    </w:p>
    <w:p w14:paraId="27269B02" w14:textId="77777777" w:rsidR="00C90C3C" w:rsidRDefault="00C90C3C" w:rsidP="00C90C3C">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0F155E1E" w14:textId="77777777" w:rsidR="00C90C3C" w:rsidRDefault="00C90C3C" w:rsidP="00C90C3C">
      <w:pPr>
        <w:pStyle w:val="Bibliography"/>
      </w:pPr>
      <w:r>
        <w:t xml:space="preserve">Treiman, D.J. (2009) </w:t>
      </w:r>
      <w:r>
        <w:rPr>
          <w:i/>
          <w:iCs/>
        </w:rPr>
        <w:t>Quantitative data analysis doing social research to test ideas</w:t>
      </w:r>
      <w:r>
        <w:t>. Jossey-Bass.</w:t>
      </w:r>
    </w:p>
    <w:p w14:paraId="41C86CD4" w14:textId="77777777" w:rsidR="00C90C3C" w:rsidRDefault="00C90C3C" w:rsidP="00C90C3C">
      <w:pPr>
        <w:pStyle w:val="Bibliography"/>
      </w:pPr>
      <w:r>
        <w:t xml:space="preserve">University College London (2022) ‘1970 British Cohort Study: Activity Histories 1986-2016’, </w:t>
      </w:r>
      <w:r>
        <w:rPr>
          <w:i/>
          <w:iCs/>
        </w:rPr>
        <w:t>Centre for Longitudinal Studies</w:t>
      </w:r>
      <w:r>
        <w:t xml:space="preserve"> [Preprint]. Available at: https://doi.org/10.5255/UKDA-SN-6943-4.</w:t>
      </w:r>
    </w:p>
    <w:p w14:paraId="4103E93E" w14:textId="77777777" w:rsidR="00C90C3C" w:rsidRDefault="00C90C3C" w:rsidP="00C90C3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4E17BC66" w14:textId="77777777" w:rsidR="00C90C3C" w:rsidRDefault="00C90C3C" w:rsidP="00C90C3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7FA37CD4" w14:textId="77777777" w:rsidR="00C90C3C" w:rsidRDefault="00C90C3C" w:rsidP="00C90C3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3DF8C0CF" w14:textId="77777777" w:rsidR="00C90C3C" w:rsidRDefault="00C90C3C" w:rsidP="00C90C3C">
      <w:pPr>
        <w:pStyle w:val="Bibliography"/>
      </w:pPr>
      <w:r>
        <w:t xml:space="preserve">Wallace, C. and Cross, M. (1990) </w:t>
      </w:r>
      <w:r>
        <w:rPr>
          <w:i/>
          <w:iCs/>
        </w:rPr>
        <w:t>Youth in Transition: the sociology of youth and youth policy</w:t>
      </w:r>
      <w:r>
        <w:t>. Psychology Press.</w:t>
      </w:r>
    </w:p>
    <w:p w14:paraId="0B099F57" w14:textId="77777777" w:rsidR="00C90C3C" w:rsidRDefault="00C90C3C" w:rsidP="00C90C3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0B3293CA" w14:textId="77777777" w:rsidR="00C90C3C" w:rsidRDefault="00C90C3C" w:rsidP="00C90C3C">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2E5C754A" w14:textId="77777777" w:rsidR="00C90C3C" w:rsidRDefault="00C90C3C" w:rsidP="00C90C3C">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6A7494E3"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39039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20B89" w14:textId="77777777" w:rsidR="0039039F" w:rsidRDefault="0039039F" w:rsidP="00B947F6">
      <w:pPr>
        <w:spacing w:after="0" w:line="240" w:lineRule="auto"/>
      </w:pPr>
      <w:r>
        <w:separator/>
      </w:r>
    </w:p>
    <w:p w14:paraId="1691724B" w14:textId="77777777" w:rsidR="0039039F" w:rsidRDefault="0039039F"/>
    <w:p w14:paraId="64DA73E5" w14:textId="77777777" w:rsidR="0039039F" w:rsidRDefault="0039039F" w:rsidP="00E124B0"/>
  </w:endnote>
  <w:endnote w:type="continuationSeparator" w:id="0">
    <w:p w14:paraId="43B25864" w14:textId="77777777" w:rsidR="0039039F" w:rsidRDefault="0039039F" w:rsidP="00B947F6">
      <w:pPr>
        <w:spacing w:after="0" w:line="240" w:lineRule="auto"/>
      </w:pPr>
      <w:r>
        <w:continuationSeparator/>
      </w:r>
    </w:p>
    <w:p w14:paraId="2BF5CD58" w14:textId="77777777" w:rsidR="0039039F" w:rsidRDefault="0039039F"/>
    <w:p w14:paraId="0FD37AB8" w14:textId="77777777" w:rsidR="0039039F" w:rsidRDefault="0039039F"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AA6B39" w:rsidRDefault="00AA6B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AA6B39" w:rsidRDefault="00AA6B3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AA6B39" w:rsidRDefault="00AA6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A2659" w14:textId="77777777" w:rsidR="0039039F" w:rsidRDefault="0039039F" w:rsidP="00B947F6">
      <w:pPr>
        <w:spacing w:after="0" w:line="240" w:lineRule="auto"/>
      </w:pPr>
      <w:r>
        <w:separator/>
      </w:r>
    </w:p>
    <w:p w14:paraId="253E00CC" w14:textId="77777777" w:rsidR="0039039F" w:rsidRDefault="0039039F"/>
    <w:p w14:paraId="56B14B21" w14:textId="77777777" w:rsidR="0039039F" w:rsidRDefault="0039039F" w:rsidP="00E124B0"/>
  </w:footnote>
  <w:footnote w:type="continuationSeparator" w:id="0">
    <w:p w14:paraId="00A8898F" w14:textId="77777777" w:rsidR="0039039F" w:rsidRDefault="0039039F" w:rsidP="00B947F6">
      <w:pPr>
        <w:spacing w:after="0" w:line="240" w:lineRule="auto"/>
      </w:pPr>
      <w:r>
        <w:continuationSeparator/>
      </w:r>
    </w:p>
    <w:p w14:paraId="5CB1F688" w14:textId="77777777" w:rsidR="0039039F" w:rsidRDefault="0039039F"/>
    <w:p w14:paraId="324BB977" w14:textId="77777777" w:rsidR="0039039F" w:rsidRDefault="0039039F" w:rsidP="00E124B0"/>
  </w:footnote>
  <w:footnote w:id="1">
    <w:p w14:paraId="2A83C577" w14:textId="3E7DC1DD" w:rsidR="00AE585E" w:rsidRDefault="00AE585E">
      <w:pPr>
        <w:pStyle w:val="FootnoteText"/>
      </w:pPr>
      <w:r>
        <w:rPr>
          <w:rStyle w:val="FootnoteReference"/>
        </w:rPr>
        <w:footnoteRef/>
      </w:r>
      <w:r>
        <w:t xml:space="preserve"> O’grades for Scotland</w:t>
      </w:r>
    </w:p>
  </w:footnote>
  <w:footnote w:id="2">
    <w:p w14:paraId="034F103D" w14:textId="2E4D1F20" w:rsidR="00AA6B39" w:rsidRDefault="00AA6B39">
      <w:pPr>
        <w:pStyle w:val="FootnoteText"/>
      </w:pPr>
      <w:r w:rsidRPr="001E00DD">
        <w:rPr>
          <w:rStyle w:val="FootnoteReference"/>
        </w:rPr>
        <w:footnoteRef/>
      </w:r>
      <w:r>
        <w:t xml:space="preserve"> 13</w:t>
      </w:r>
      <w:r w:rsidRPr="00552B06">
        <w:rPr>
          <w:vertAlign w:val="superscript"/>
        </w:rPr>
        <w:t>th</w:t>
      </w:r>
      <w:r>
        <w:t xml:space="preserve"> Release</w:t>
      </w:r>
    </w:p>
  </w:footnote>
  <w:footnote w:id="3">
    <w:p w14:paraId="4F1EAA15" w14:textId="77777777" w:rsidR="00AA6B39" w:rsidRDefault="00AA6B39" w:rsidP="00B947F6">
      <w:pPr>
        <w:pStyle w:val="FootnoteText"/>
      </w:pPr>
      <w:r w:rsidRPr="001E00DD">
        <w:rPr>
          <w:rStyle w:val="FootnoteReference"/>
        </w:rPr>
        <w:footnoteRef/>
      </w:r>
      <w:r>
        <w:t xml:space="preserve"> This latter category can be considered an ‘Other’ category.</w:t>
      </w:r>
    </w:p>
  </w:footnote>
  <w:footnote w:id="4">
    <w:p w14:paraId="666FC42A" w14:textId="69E19414" w:rsidR="00AA6B39" w:rsidRDefault="00AA6B39" w:rsidP="00B947F6">
      <w:pPr>
        <w:pStyle w:val="FootnoteText"/>
      </w:pPr>
      <w:r w:rsidRPr="001E00DD">
        <w:rPr>
          <w:rStyle w:val="FootnoteReference"/>
        </w:rPr>
        <w:footnoteRef/>
      </w:r>
      <w:r>
        <w:t xml:space="preserve"> This table contains </w:t>
      </w:r>
      <w:proofErr w:type="gramStart"/>
      <w:r>
        <w:t>a number of</w:t>
      </w:r>
      <w:proofErr w:type="gramEnd"/>
      <w:r>
        <w:t xml:space="preserve">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‘’DBR’’ means Day Block Release, ‘’LGSS’’ means Local Government Support Scheme, and ‘’Rule6’’ means N/A. </w:t>
      </w:r>
    </w:p>
  </w:footnote>
  <w:footnote w:id="5">
    <w:p w14:paraId="3EDADDC8" w14:textId="77777777" w:rsidR="00AA6B39" w:rsidRPr="001E00DD" w:rsidRDefault="00AA6B39">
      <w:pPr>
        <w:rPr>
          <w:rStyle w:val="FootnoteReference"/>
        </w:rPr>
      </w:pPr>
    </w:p>
    <w:p w14:paraId="68C5659C" w14:textId="1C06A5E8" w:rsidR="00AA6B39" w:rsidRDefault="00AA6B39" w:rsidP="00B947F6">
      <w:pPr>
        <w:pStyle w:val="FootnoteText"/>
      </w:pPr>
    </w:p>
  </w:footnote>
  <w:footnote w:id="6">
    <w:p w14:paraId="32250A3F" w14:textId="77777777" w:rsidR="00AA6B39" w:rsidRDefault="00AA6B39" w:rsidP="00B947F6">
      <w:pPr>
        <w:pStyle w:val="FootnoteText"/>
      </w:pPr>
      <w:r w:rsidRPr="001E00DD">
        <w:rPr>
          <w:rStyle w:val="FootnoteReference"/>
        </w:rPr>
        <w:footnoteRef/>
      </w:r>
      <w:r>
        <w:t xml:space="preserve"> Either in Social Housing or privately rented accommodation. </w:t>
      </w:r>
    </w:p>
  </w:footnote>
  <w:footnote w:id="7">
    <w:p w14:paraId="5206D2F3" w14:textId="77777777" w:rsidR="00AA6B39" w:rsidRDefault="00AA6B39" w:rsidP="00B947F6">
      <w:pPr>
        <w:pStyle w:val="FootnoteText"/>
      </w:pPr>
      <w:r w:rsidRPr="001E00DD">
        <w:rPr>
          <w:rStyle w:val="FootnoteReference"/>
        </w:rPr>
        <w:footnoteRef/>
      </w:r>
      <w:r>
        <w:t xml:space="preserve"> The ’constant’ is a concept that argues that occupational positions have the same meaning over time and across different countries.</w:t>
      </w:r>
    </w:p>
  </w:footnote>
  <w:footnote w:id="8">
    <w:p w14:paraId="623CD9F8" w14:textId="6F90ECE6" w:rsidR="00144D7E" w:rsidRDefault="00144D7E">
      <w:pPr>
        <w:pStyle w:val="FootnoteText"/>
      </w:pPr>
      <w:r w:rsidRPr="001E00DD">
        <w:rPr>
          <w:rStyle w:val="FootnoteReference"/>
        </w:rPr>
        <w:footnoteRef/>
      </w:r>
      <w:r>
        <w:t xml:space="preserve"> Though these social stratification measures are constructed using their ‘simplified’ rather than full schemes due to the </w:t>
      </w:r>
      <w:proofErr w:type="gramStart"/>
      <w:r>
        <w:t>aforementioned limited</w:t>
      </w:r>
      <w:proofErr w:type="gramEnd"/>
      <w:r>
        <w:t xml:space="preserve"> data. </w:t>
      </w:r>
    </w:p>
  </w:footnote>
  <w:footnote w:id="9">
    <w:p w14:paraId="7C498215" w14:textId="15FCE9BF" w:rsidR="00AA6B39" w:rsidRDefault="00AA6B39">
      <w:pPr>
        <w:pStyle w:val="FootnoteText"/>
      </w:pPr>
      <w:r w:rsidRPr="001E00DD">
        <w:rPr>
          <w:rStyle w:val="FootnoteReference"/>
        </w:rPr>
        <w:footnoteRef/>
      </w:r>
      <w:r>
        <w:t xml:space="preserve"> In the case of his 1928 paper this was in relation to lower mortality rates</w:t>
      </w:r>
    </w:p>
  </w:footnote>
  <w:footnote w:id="10">
    <w:p w14:paraId="6F4CD407" w14:textId="26F7AC91" w:rsidR="00AA6B39" w:rsidRDefault="00AA6B39">
      <w:pPr>
        <w:pStyle w:val="FootnoteText"/>
      </w:pPr>
      <w:r w:rsidRPr="001E00DD">
        <w:rPr>
          <w:rStyle w:val="FootnoteReference"/>
        </w:rPr>
        <w:footnoteRef/>
      </w:r>
      <w:r>
        <w:t xml:space="preserve"> For these reasons when it comes to the sensitivity analysis, RGSC 2 will be used as the reference category of choice</w:t>
      </w:r>
    </w:p>
  </w:footnote>
  <w:footnote w:id="11">
    <w:p w14:paraId="6C317286" w14:textId="77777777" w:rsidR="00AA6B39" w:rsidRDefault="00AA6B39" w:rsidP="00B947F6">
      <w:pPr>
        <w:pStyle w:val="FootnoteText"/>
      </w:pPr>
      <w:r w:rsidRPr="001E00DD">
        <w:rPr>
          <w:rStyle w:val="FootnoteReference"/>
        </w:rPr>
        <w:footnoteRef/>
      </w:r>
      <w:r>
        <w:t xml:space="preserve"> </w:t>
      </w:r>
      <w:r w:rsidRPr="00B60D0A">
        <w:t>https://warwick.ac.uk/fac/sci/statistics/staff/academic-research/firth/software/qvcalc/kuvee/</w:t>
      </w:r>
    </w:p>
  </w:footnote>
  <w:footnote w:id="12">
    <w:p w14:paraId="51235965" w14:textId="56ACD52A" w:rsidR="008C0C0D" w:rsidRDefault="008C0C0D">
      <w:pPr>
        <w:pStyle w:val="FootnoteText"/>
      </w:pPr>
      <w:r w:rsidRPr="001E00DD">
        <w:rPr>
          <w:rStyle w:val="FootnoteReference"/>
        </w:rPr>
        <w:footnoteRef/>
      </w:r>
      <w:r>
        <w:t xml:space="preserve"> This refers to the housing tenure </w:t>
      </w:r>
      <w:proofErr w:type="spellStart"/>
      <w:r>
        <w:t>meausre</w:t>
      </w:r>
      <w:proofErr w:type="spellEnd"/>
      <w:r>
        <w:t xml:space="preserve"> for the employment category – in SOC 2000 the average </w:t>
      </w:r>
      <w:proofErr w:type="spellStart"/>
      <w:r>
        <w:t>margianl</w:t>
      </w:r>
      <w:proofErr w:type="spellEnd"/>
      <w:r>
        <w:t xml:space="preserve"> effect is 8 per cent and in the SOC 90 construction it is 9 per cent</w:t>
      </w:r>
    </w:p>
  </w:footnote>
  <w:footnote w:id="13">
    <w:p w14:paraId="6D5213A8" w14:textId="77777777" w:rsidR="00AA6B39" w:rsidRDefault="00AA6B39" w:rsidP="00B947F6">
      <w:pPr>
        <w:pStyle w:val="FootnoteText"/>
      </w:pPr>
      <w:r w:rsidRPr="001E00DD">
        <w:rPr>
          <w:rStyle w:val="FootnoteReference"/>
        </w:rPr>
        <w:footnoteRef/>
      </w:r>
      <w:r>
        <w:t xml:space="preserve"> Discussed at length in section below on Multiple Imputation</w:t>
      </w:r>
    </w:p>
  </w:footnote>
  <w:footnote w:id="14">
    <w:p w14:paraId="00C90BFF" w14:textId="77777777" w:rsidR="00AA6B39" w:rsidRDefault="00AA6B39" w:rsidP="00B947F6">
      <w:pPr>
        <w:pStyle w:val="FootnoteText"/>
      </w:pPr>
      <w:r w:rsidRPr="001E00DD">
        <w:rPr>
          <w:rStyle w:val="FootnoteReference"/>
        </w:rPr>
        <w:footnoteRef/>
      </w:r>
      <w:r>
        <w:t xml:space="preserve"> The seed for MI model is 12346, it can also be found in the .do file within the </w:t>
      </w:r>
      <w:proofErr w:type="spellStart"/>
      <w:r>
        <w:t>Github</w:t>
      </w:r>
      <w:proofErr w:type="spellEnd"/>
      <w:r>
        <w:t xml:space="preserve"> page. </w:t>
      </w:r>
    </w:p>
  </w:footnote>
  <w:footnote w:id="15">
    <w:p w14:paraId="3BDDE1C5" w14:textId="77777777" w:rsidR="00AA6B39" w:rsidRDefault="00AA6B39" w:rsidP="00B947F6">
      <w:pPr>
        <w:pStyle w:val="FootnoteText"/>
      </w:pPr>
      <w:r w:rsidRPr="001E00DD">
        <w:rPr>
          <w:rStyle w:val="FootnoteReference"/>
        </w:rPr>
        <w:footnoteRef/>
      </w:r>
      <w:r>
        <w:t xml:space="preserve"> 50 imputations were used in MI models.</w:t>
      </w:r>
    </w:p>
  </w:footnote>
  <w:footnote w:id="16">
    <w:p w14:paraId="4A2B1BE2" w14:textId="77777777" w:rsidR="00AA6B39" w:rsidRDefault="00AA6B39" w:rsidP="00B947F6">
      <w:pPr>
        <w:pStyle w:val="FootnoteText"/>
      </w:pPr>
      <w:r w:rsidRPr="001E00DD">
        <w:rPr>
          <w:rStyle w:val="FootnoteReference"/>
        </w:rPr>
        <w:footnoteRef/>
      </w:r>
      <w:r>
        <w:t xml:space="preserve"> Variable n4118 used</w:t>
      </w:r>
    </w:p>
  </w:footnote>
  <w:footnote w:id="17">
    <w:p w14:paraId="72D97FD2" w14:textId="77777777" w:rsidR="00AA6B39" w:rsidRDefault="00AA6B39" w:rsidP="00B947F6">
      <w:pPr>
        <w:pStyle w:val="FootnoteText"/>
      </w:pPr>
      <w:r w:rsidRPr="001E00DD">
        <w:rPr>
          <w:rStyle w:val="FootnoteReference"/>
        </w:rPr>
        <w:footnoteRef/>
      </w:r>
      <w:r>
        <w:t xml:space="preserve"> The variable in question was acatnn236, a categorical variable. </w:t>
      </w:r>
    </w:p>
  </w:footnote>
  <w:footnote w:id="18">
    <w:p w14:paraId="463F0CCC" w14:textId="4DB00D3A" w:rsidR="00AA6B39" w:rsidRDefault="00AA6B39">
      <w:pPr>
        <w:pStyle w:val="FootnoteText"/>
      </w:pPr>
      <w:r w:rsidRPr="001E00DD">
        <w:rPr>
          <w:rStyle w:val="FootnoteReference"/>
        </w:rPr>
        <w:footnoteRef/>
      </w:r>
      <w:r>
        <w:t xml:space="preserve"> Burn-in was 20 during imputation. </w:t>
      </w:r>
    </w:p>
  </w:footnote>
  <w:footnote w:id="19">
    <w:p w14:paraId="1B215398" w14:textId="16D0B032" w:rsidR="00AA6B39" w:rsidRDefault="00AA6B39">
      <w:pPr>
        <w:pStyle w:val="FootnoteText"/>
      </w:pPr>
      <w:r w:rsidRPr="001E00DD">
        <w:rPr>
          <w:rStyle w:val="FootnoteReference"/>
        </w:rPr>
        <w:footnoteRef/>
      </w:r>
      <w:r>
        <w:t xml:space="preserve"> Former President of the European Commission speaking about the dramatic change of British society in the Guardian.</w:t>
      </w:r>
    </w:p>
  </w:footnote>
  <w:footnote w:id="20">
    <w:p w14:paraId="6CCAA48F" w14:textId="77777777" w:rsidR="00AA6B39" w:rsidRDefault="00AA6B39" w:rsidP="004B17A9">
      <w:pPr>
        <w:pStyle w:val="FootnoteText"/>
      </w:pPr>
      <w:r w:rsidRPr="001E00DD">
        <w:rPr>
          <w:rStyle w:val="FootnoteReference"/>
        </w:rPr>
        <w:footnoteRef/>
      </w:r>
      <w:r>
        <w:t xml:space="preserve"> Other includes those respondents that cannot be accurately traced through any of the </w:t>
      </w:r>
      <w:proofErr w:type="gramStart"/>
      <w:r>
        <w:t>aforementioned categories</w:t>
      </w:r>
      <w:proofErr w:type="gramEnd"/>
      <w:r>
        <w:t>.</w:t>
      </w:r>
    </w:p>
  </w:footnote>
  <w:footnote w:id="21">
    <w:p w14:paraId="3517FF75" w14:textId="77777777" w:rsidR="00AA6B39" w:rsidRDefault="00AA6B39" w:rsidP="004B17A9">
      <w:pPr>
        <w:pStyle w:val="FootnoteText"/>
      </w:pPr>
      <w:r w:rsidRPr="001E00DD">
        <w:rPr>
          <w:rStyle w:val="FootnoteReference"/>
        </w:rPr>
        <w:footnoteRef/>
      </w:r>
      <w:r>
        <w:t xml:space="preserve"> Percentages are based on the participants divided by total cohort.</w:t>
      </w:r>
    </w:p>
  </w:footnote>
  <w:footnote w:id="22">
    <w:p w14:paraId="74AFE891" w14:textId="77777777" w:rsidR="00AA6B39" w:rsidRDefault="00AA6B39" w:rsidP="004B17A9">
      <w:pPr>
        <w:pStyle w:val="FootnoteText"/>
      </w:pPr>
      <w:r w:rsidRPr="001E00DD">
        <w:rPr>
          <w:rStyle w:val="FootnoteReference"/>
        </w:rPr>
        <w:footnoteRef/>
      </w:r>
      <w:r>
        <w:t xml:space="preserve"> The reason </w:t>
      </w:r>
      <w:proofErr w:type="gramStart"/>
      <w:r>
        <w:t>sweep</w:t>
      </w:r>
      <w:proofErr w:type="gramEnd"/>
      <w:r>
        <w:t xml:space="preserve"> 3 has higher participant numbers than sweep 2 etc is due to the way tracking and sampling was handled. Across the BCS, difference organisations took control over this aspect of the survey. </w:t>
      </w:r>
    </w:p>
  </w:footnote>
  <w:footnote w:id="23">
    <w:p w14:paraId="1B7A044E" w14:textId="77777777" w:rsidR="00AA6B39" w:rsidRDefault="00AA6B39" w:rsidP="004B17A9">
      <w:pPr>
        <w:pStyle w:val="FootnoteText"/>
      </w:pPr>
      <w:r w:rsidRPr="001E00DD">
        <w:rPr>
          <w:rStyle w:val="FootnoteReference"/>
        </w:rPr>
        <w:footnoteRef/>
      </w:r>
      <w:r>
        <w:t xml:space="preserve"> Age 26 was the first time the cohort member themselves were in complete control of answering the survey itself</w:t>
      </w:r>
    </w:p>
  </w:footnote>
  <w:footnote w:id="24">
    <w:p w14:paraId="21D35811" w14:textId="57EE00E1" w:rsidR="00AA6B39" w:rsidRDefault="00AA6B39">
      <w:pPr>
        <w:pStyle w:val="FootnoteText"/>
      </w:pPr>
      <w:r w:rsidRPr="001E00DD">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5">
    <w:p w14:paraId="38B60075" w14:textId="6F94A5FE" w:rsidR="00AA6B39" w:rsidRDefault="00AA6B39">
      <w:pPr>
        <w:pStyle w:val="FootnoteText"/>
      </w:pPr>
      <w:r w:rsidRPr="001E00DD">
        <w:rPr>
          <w:rStyle w:val="FootnoteReference"/>
        </w:rPr>
        <w:footnoteRef/>
      </w:r>
      <w:r>
        <w:t xml:space="preserve"> The </w:t>
      </w:r>
      <w:proofErr w:type="spellStart"/>
      <w:r>
        <w:t>rseed</w:t>
      </w:r>
      <w:proofErr w:type="spellEnd"/>
      <w:r>
        <w:t xml:space="preserve"> of the imputation is ‘12346’</w:t>
      </w:r>
    </w:p>
  </w:footnote>
  <w:footnote w:id="26">
    <w:p w14:paraId="0BAF2BA3" w14:textId="34424B0C" w:rsidR="00AA6B39" w:rsidRDefault="00AA6B39">
      <w:pPr>
        <w:pStyle w:val="FootnoteText"/>
      </w:pPr>
      <w:r w:rsidRPr="001E00DD">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26C00F44"/>
    <w:lvl w:ilvl="0" w:tplc="26364F8C">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21668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857D15"/>
    <w:multiLevelType w:val="hybridMultilevel"/>
    <w:tmpl w:val="E31AEB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412593"/>
    <w:multiLevelType w:val="multilevel"/>
    <w:tmpl w:val="66AC45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ascii="Book Antiqua" w:hAnsi="Book Antiqua"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50134611">
    <w:abstractNumId w:val="0"/>
  </w:num>
  <w:num w:numId="2" w16cid:durableId="1342471659">
    <w:abstractNumId w:val="4"/>
  </w:num>
  <w:num w:numId="3" w16cid:durableId="115804425">
    <w:abstractNumId w:val="3"/>
  </w:num>
  <w:num w:numId="4" w16cid:durableId="1090930841">
    <w:abstractNumId w:val="7"/>
  </w:num>
  <w:num w:numId="5" w16cid:durableId="593630658">
    <w:abstractNumId w:val="2"/>
  </w:num>
  <w:num w:numId="6" w16cid:durableId="1711612278">
    <w:abstractNumId w:val="11"/>
  </w:num>
  <w:num w:numId="7" w16cid:durableId="923993507">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715935777">
    <w:abstractNumId w:val="5"/>
  </w:num>
  <w:num w:numId="9" w16cid:durableId="1120295031">
    <w:abstractNumId w:val="1"/>
  </w:num>
  <w:num w:numId="10" w16cid:durableId="972638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40286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1863659">
    <w:abstractNumId w:val="11"/>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997416246">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2095735314">
    <w:abstractNumId w:val="6"/>
  </w:num>
  <w:num w:numId="15" w16cid:durableId="130831975">
    <w:abstractNumId w:val="8"/>
  </w:num>
  <w:num w:numId="16" w16cid:durableId="623732167">
    <w:abstractNumId w:val="10"/>
  </w:num>
  <w:num w:numId="17" w16cid:durableId="1506286662">
    <w:abstractNumId w:val="11"/>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8" w16cid:durableId="3612517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060"/>
    <w:rsid w:val="000257C7"/>
    <w:rsid w:val="00025D47"/>
    <w:rsid w:val="00026E8A"/>
    <w:rsid w:val="000319AD"/>
    <w:rsid w:val="00033332"/>
    <w:rsid w:val="00033B74"/>
    <w:rsid w:val="00034652"/>
    <w:rsid w:val="000354FB"/>
    <w:rsid w:val="00035B88"/>
    <w:rsid w:val="0003610D"/>
    <w:rsid w:val="00036E59"/>
    <w:rsid w:val="00037683"/>
    <w:rsid w:val="000425D3"/>
    <w:rsid w:val="00047398"/>
    <w:rsid w:val="00052F0E"/>
    <w:rsid w:val="000531BC"/>
    <w:rsid w:val="00064963"/>
    <w:rsid w:val="000704E0"/>
    <w:rsid w:val="00072177"/>
    <w:rsid w:val="00072984"/>
    <w:rsid w:val="00073A57"/>
    <w:rsid w:val="00080633"/>
    <w:rsid w:val="0008068C"/>
    <w:rsid w:val="0008134F"/>
    <w:rsid w:val="0008260F"/>
    <w:rsid w:val="00084732"/>
    <w:rsid w:val="00085A02"/>
    <w:rsid w:val="0008602A"/>
    <w:rsid w:val="00092F52"/>
    <w:rsid w:val="000952CB"/>
    <w:rsid w:val="000A059B"/>
    <w:rsid w:val="000A1EAF"/>
    <w:rsid w:val="000A4643"/>
    <w:rsid w:val="000A7A63"/>
    <w:rsid w:val="000B03CE"/>
    <w:rsid w:val="000C2180"/>
    <w:rsid w:val="000D5E67"/>
    <w:rsid w:val="000D6ED0"/>
    <w:rsid w:val="000E0250"/>
    <w:rsid w:val="000E1310"/>
    <w:rsid w:val="000E592F"/>
    <w:rsid w:val="000F3530"/>
    <w:rsid w:val="00101AE7"/>
    <w:rsid w:val="001069E0"/>
    <w:rsid w:val="00106FBA"/>
    <w:rsid w:val="001131F2"/>
    <w:rsid w:val="001215AC"/>
    <w:rsid w:val="00122A80"/>
    <w:rsid w:val="001236EE"/>
    <w:rsid w:val="0013777D"/>
    <w:rsid w:val="00137E52"/>
    <w:rsid w:val="00144D7E"/>
    <w:rsid w:val="00150D74"/>
    <w:rsid w:val="001549D2"/>
    <w:rsid w:val="00155B3D"/>
    <w:rsid w:val="00170E02"/>
    <w:rsid w:val="001744FF"/>
    <w:rsid w:val="00186B7F"/>
    <w:rsid w:val="0019758A"/>
    <w:rsid w:val="001A752F"/>
    <w:rsid w:val="001B040D"/>
    <w:rsid w:val="001B15D7"/>
    <w:rsid w:val="001C1724"/>
    <w:rsid w:val="001C34FD"/>
    <w:rsid w:val="001C3B78"/>
    <w:rsid w:val="001D0316"/>
    <w:rsid w:val="001D0A56"/>
    <w:rsid w:val="001E00DD"/>
    <w:rsid w:val="001E15AD"/>
    <w:rsid w:val="001E715F"/>
    <w:rsid w:val="001E7230"/>
    <w:rsid w:val="001E7501"/>
    <w:rsid w:val="001F0500"/>
    <w:rsid w:val="001F498E"/>
    <w:rsid w:val="002004B6"/>
    <w:rsid w:val="002022EE"/>
    <w:rsid w:val="002039C1"/>
    <w:rsid w:val="00205878"/>
    <w:rsid w:val="00205ABB"/>
    <w:rsid w:val="002128D7"/>
    <w:rsid w:val="0021308A"/>
    <w:rsid w:val="002139B9"/>
    <w:rsid w:val="00215410"/>
    <w:rsid w:val="00217BFE"/>
    <w:rsid w:val="002227D8"/>
    <w:rsid w:val="00223EED"/>
    <w:rsid w:val="00224718"/>
    <w:rsid w:val="002256FA"/>
    <w:rsid w:val="00240B3D"/>
    <w:rsid w:val="002434F7"/>
    <w:rsid w:val="00247EF1"/>
    <w:rsid w:val="002542DF"/>
    <w:rsid w:val="0026748A"/>
    <w:rsid w:val="0027053C"/>
    <w:rsid w:val="00272AD7"/>
    <w:rsid w:val="00280DC8"/>
    <w:rsid w:val="00285AF9"/>
    <w:rsid w:val="00292139"/>
    <w:rsid w:val="002928A9"/>
    <w:rsid w:val="00295F87"/>
    <w:rsid w:val="002B0F26"/>
    <w:rsid w:val="002B383F"/>
    <w:rsid w:val="002B417C"/>
    <w:rsid w:val="002B5ACB"/>
    <w:rsid w:val="002C0DBD"/>
    <w:rsid w:val="002E03BC"/>
    <w:rsid w:val="002E1BA4"/>
    <w:rsid w:val="002E53AB"/>
    <w:rsid w:val="002E78F2"/>
    <w:rsid w:val="0030128F"/>
    <w:rsid w:val="0030165A"/>
    <w:rsid w:val="00303092"/>
    <w:rsid w:val="00303378"/>
    <w:rsid w:val="00305C29"/>
    <w:rsid w:val="00306DCD"/>
    <w:rsid w:val="00307063"/>
    <w:rsid w:val="0031011B"/>
    <w:rsid w:val="00312B2E"/>
    <w:rsid w:val="0032020B"/>
    <w:rsid w:val="00323990"/>
    <w:rsid w:val="00326566"/>
    <w:rsid w:val="00336867"/>
    <w:rsid w:val="00347349"/>
    <w:rsid w:val="00351F42"/>
    <w:rsid w:val="00367581"/>
    <w:rsid w:val="0036769E"/>
    <w:rsid w:val="00367811"/>
    <w:rsid w:val="003700E0"/>
    <w:rsid w:val="00375B39"/>
    <w:rsid w:val="00383B19"/>
    <w:rsid w:val="00384105"/>
    <w:rsid w:val="00384425"/>
    <w:rsid w:val="00384C8E"/>
    <w:rsid w:val="00385B3B"/>
    <w:rsid w:val="00385C51"/>
    <w:rsid w:val="00387E9B"/>
    <w:rsid w:val="0039039F"/>
    <w:rsid w:val="003903CF"/>
    <w:rsid w:val="00390ED8"/>
    <w:rsid w:val="00395142"/>
    <w:rsid w:val="00397201"/>
    <w:rsid w:val="003A1A68"/>
    <w:rsid w:val="003A296A"/>
    <w:rsid w:val="003A3384"/>
    <w:rsid w:val="003A5D27"/>
    <w:rsid w:val="003A66BE"/>
    <w:rsid w:val="003B00BB"/>
    <w:rsid w:val="003B45B5"/>
    <w:rsid w:val="003C6FC2"/>
    <w:rsid w:val="003D2120"/>
    <w:rsid w:val="003D37EB"/>
    <w:rsid w:val="003D3BE8"/>
    <w:rsid w:val="003D4A7A"/>
    <w:rsid w:val="003D503B"/>
    <w:rsid w:val="003D639F"/>
    <w:rsid w:val="003D683B"/>
    <w:rsid w:val="003D7439"/>
    <w:rsid w:val="003E03BF"/>
    <w:rsid w:val="003E0B66"/>
    <w:rsid w:val="003E145B"/>
    <w:rsid w:val="003E3AFD"/>
    <w:rsid w:val="003E3FFF"/>
    <w:rsid w:val="003E6DA2"/>
    <w:rsid w:val="003F75BB"/>
    <w:rsid w:val="00401EDC"/>
    <w:rsid w:val="00403D89"/>
    <w:rsid w:val="00414A0D"/>
    <w:rsid w:val="004170B1"/>
    <w:rsid w:val="004218A3"/>
    <w:rsid w:val="00426DBB"/>
    <w:rsid w:val="00434515"/>
    <w:rsid w:val="00442635"/>
    <w:rsid w:val="00445E53"/>
    <w:rsid w:val="00446734"/>
    <w:rsid w:val="00455A0F"/>
    <w:rsid w:val="0047562A"/>
    <w:rsid w:val="004774C2"/>
    <w:rsid w:val="00482C9C"/>
    <w:rsid w:val="004834D5"/>
    <w:rsid w:val="004B17A9"/>
    <w:rsid w:val="004B2237"/>
    <w:rsid w:val="004B773C"/>
    <w:rsid w:val="004C0023"/>
    <w:rsid w:val="004C207D"/>
    <w:rsid w:val="004C44BA"/>
    <w:rsid w:val="004D1C5D"/>
    <w:rsid w:val="004E13E2"/>
    <w:rsid w:val="004E2DC7"/>
    <w:rsid w:val="004E50B8"/>
    <w:rsid w:val="004E60BF"/>
    <w:rsid w:val="004F058F"/>
    <w:rsid w:val="004F1936"/>
    <w:rsid w:val="0050078B"/>
    <w:rsid w:val="00501792"/>
    <w:rsid w:val="00505F78"/>
    <w:rsid w:val="005125C5"/>
    <w:rsid w:val="00515BEC"/>
    <w:rsid w:val="005165A4"/>
    <w:rsid w:val="00517236"/>
    <w:rsid w:val="00524FCB"/>
    <w:rsid w:val="005408D7"/>
    <w:rsid w:val="00542CAB"/>
    <w:rsid w:val="00552B06"/>
    <w:rsid w:val="0055440A"/>
    <w:rsid w:val="0056033B"/>
    <w:rsid w:val="00560C9C"/>
    <w:rsid w:val="00565E71"/>
    <w:rsid w:val="0057153D"/>
    <w:rsid w:val="00572129"/>
    <w:rsid w:val="0059040D"/>
    <w:rsid w:val="00592A12"/>
    <w:rsid w:val="00596051"/>
    <w:rsid w:val="0059679F"/>
    <w:rsid w:val="005A2520"/>
    <w:rsid w:val="005A2767"/>
    <w:rsid w:val="005A5B59"/>
    <w:rsid w:val="005A6BAD"/>
    <w:rsid w:val="005B0D4A"/>
    <w:rsid w:val="005B13FB"/>
    <w:rsid w:val="005B20F7"/>
    <w:rsid w:val="005B54D4"/>
    <w:rsid w:val="005C2611"/>
    <w:rsid w:val="005C3043"/>
    <w:rsid w:val="005D0CC1"/>
    <w:rsid w:val="005D43B2"/>
    <w:rsid w:val="005D6920"/>
    <w:rsid w:val="005D74D5"/>
    <w:rsid w:val="005E152E"/>
    <w:rsid w:val="005E5223"/>
    <w:rsid w:val="005F06EF"/>
    <w:rsid w:val="005F3862"/>
    <w:rsid w:val="005F5AA7"/>
    <w:rsid w:val="005F79CC"/>
    <w:rsid w:val="00601793"/>
    <w:rsid w:val="00602CC0"/>
    <w:rsid w:val="00612658"/>
    <w:rsid w:val="006126D2"/>
    <w:rsid w:val="00630939"/>
    <w:rsid w:val="00631820"/>
    <w:rsid w:val="0063298B"/>
    <w:rsid w:val="00632D8F"/>
    <w:rsid w:val="0063313B"/>
    <w:rsid w:val="00634464"/>
    <w:rsid w:val="006374F5"/>
    <w:rsid w:val="00641C4F"/>
    <w:rsid w:val="00650A0C"/>
    <w:rsid w:val="006609EB"/>
    <w:rsid w:val="00662A99"/>
    <w:rsid w:val="00662BD2"/>
    <w:rsid w:val="006655B4"/>
    <w:rsid w:val="00665F76"/>
    <w:rsid w:val="00667208"/>
    <w:rsid w:val="0067151A"/>
    <w:rsid w:val="00676CEB"/>
    <w:rsid w:val="00677357"/>
    <w:rsid w:val="00677419"/>
    <w:rsid w:val="0068441C"/>
    <w:rsid w:val="00686E08"/>
    <w:rsid w:val="006908BE"/>
    <w:rsid w:val="00692206"/>
    <w:rsid w:val="0069248F"/>
    <w:rsid w:val="0069279D"/>
    <w:rsid w:val="006A0C55"/>
    <w:rsid w:val="006A4EA3"/>
    <w:rsid w:val="006A6676"/>
    <w:rsid w:val="006B027A"/>
    <w:rsid w:val="006B2A12"/>
    <w:rsid w:val="006B5C82"/>
    <w:rsid w:val="006B6C10"/>
    <w:rsid w:val="006C1AF9"/>
    <w:rsid w:val="006C684B"/>
    <w:rsid w:val="006D6113"/>
    <w:rsid w:val="006E0E39"/>
    <w:rsid w:val="006E417F"/>
    <w:rsid w:val="006E5542"/>
    <w:rsid w:val="006E5E1A"/>
    <w:rsid w:val="00700193"/>
    <w:rsid w:val="00701FC0"/>
    <w:rsid w:val="00705CD0"/>
    <w:rsid w:val="00706A0F"/>
    <w:rsid w:val="0071079D"/>
    <w:rsid w:val="00715CE6"/>
    <w:rsid w:val="00724626"/>
    <w:rsid w:val="007248B6"/>
    <w:rsid w:val="00725748"/>
    <w:rsid w:val="00732F3D"/>
    <w:rsid w:val="007415F3"/>
    <w:rsid w:val="00741BBA"/>
    <w:rsid w:val="00744CCC"/>
    <w:rsid w:val="0075332C"/>
    <w:rsid w:val="0076428D"/>
    <w:rsid w:val="007708EF"/>
    <w:rsid w:val="007746EA"/>
    <w:rsid w:val="00776B19"/>
    <w:rsid w:val="007770EC"/>
    <w:rsid w:val="00781CF5"/>
    <w:rsid w:val="007823DA"/>
    <w:rsid w:val="00782EE1"/>
    <w:rsid w:val="00783B86"/>
    <w:rsid w:val="00784462"/>
    <w:rsid w:val="007873E9"/>
    <w:rsid w:val="007904B9"/>
    <w:rsid w:val="007A22A9"/>
    <w:rsid w:val="007A41FC"/>
    <w:rsid w:val="007C3A14"/>
    <w:rsid w:val="007C565A"/>
    <w:rsid w:val="007C5E4E"/>
    <w:rsid w:val="007C6992"/>
    <w:rsid w:val="007D4021"/>
    <w:rsid w:val="007D4BC9"/>
    <w:rsid w:val="007D7008"/>
    <w:rsid w:val="007E4112"/>
    <w:rsid w:val="007E4EE2"/>
    <w:rsid w:val="007E774C"/>
    <w:rsid w:val="007F157A"/>
    <w:rsid w:val="007F3B6E"/>
    <w:rsid w:val="00802586"/>
    <w:rsid w:val="008029EB"/>
    <w:rsid w:val="00804CFB"/>
    <w:rsid w:val="00807E62"/>
    <w:rsid w:val="00810625"/>
    <w:rsid w:val="0081280D"/>
    <w:rsid w:val="00821B1E"/>
    <w:rsid w:val="00825B47"/>
    <w:rsid w:val="00833B8F"/>
    <w:rsid w:val="00837293"/>
    <w:rsid w:val="00843349"/>
    <w:rsid w:val="0084630E"/>
    <w:rsid w:val="00851945"/>
    <w:rsid w:val="00852D66"/>
    <w:rsid w:val="00870719"/>
    <w:rsid w:val="00873DB3"/>
    <w:rsid w:val="00874185"/>
    <w:rsid w:val="008764EE"/>
    <w:rsid w:val="00876941"/>
    <w:rsid w:val="00881726"/>
    <w:rsid w:val="008866F4"/>
    <w:rsid w:val="00890767"/>
    <w:rsid w:val="0089188D"/>
    <w:rsid w:val="00891F1C"/>
    <w:rsid w:val="00894771"/>
    <w:rsid w:val="00897E6F"/>
    <w:rsid w:val="008A2DC6"/>
    <w:rsid w:val="008A5891"/>
    <w:rsid w:val="008A7D0C"/>
    <w:rsid w:val="008C0C0D"/>
    <w:rsid w:val="008C6EEF"/>
    <w:rsid w:val="008D1103"/>
    <w:rsid w:val="008D485E"/>
    <w:rsid w:val="008D5D07"/>
    <w:rsid w:val="008E2895"/>
    <w:rsid w:val="008E33E2"/>
    <w:rsid w:val="008E445E"/>
    <w:rsid w:val="008F0937"/>
    <w:rsid w:val="009036FE"/>
    <w:rsid w:val="00906AF7"/>
    <w:rsid w:val="009106F1"/>
    <w:rsid w:val="00913BD7"/>
    <w:rsid w:val="00917A40"/>
    <w:rsid w:val="0092373F"/>
    <w:rsid w:val="00924D18"/>
    <w:rsid w:val="00930F85"/>
    <w:rsid w:val="00935A6A"/>
    <w:rsid w:val="00947E24"/>
    <w:rsid w:val="00951ECC"/>
    <w:rsid w:val="00953B95"/>
    <w:rsid w:val="0096073F"/>
    <w:rsid w:val="009726A9"/>
    <w:rsid w:val="0097321B"/>
    <w:rsid w:val="00983B65"/>
    <w:rsid w:val="009864D1"/>
    <w:rsid w:val="00990C6E"/>
    <w:rsid w:val="009A3A34"/>
    <w:rsid w:val="009B14A7"/>
    <w:rsid w:val="009B1DCD"/>
    <w:rsid w:val="009C0BF5"/>
    <w:rsid w:val="009C7E8C"/>
    <w:rsid w:val="009D3E41"/>
    <w:rsid w:val="009E193C"/>
    <w:rsid w:val="009E5221"/>
    <w:rsid w:val="009E69C8"/>
    <w:rsid w:val="009F2656"/>
    <w:rsid w:val="009F3F55"/>
    <w:rsid w:val="009F4529"/>
    <w:rsid w:val="009F67F9"/>
    <w:rsid w:val="00A055EA"/>
    <w:rsid w:val="00A074D3"/>
    <w:rsid w:val="00A07A02"/>
    <w:rsid w:val="00A07B00"/>
    <w:rsid w:val="00A123F2"/>
    <w:rsid w:val="00A12DB1"/>
    <w:rsid w:val="00A14854"/>
    <w:rsid w:val="00A3526D"/>
    <w:rsid w:val="00A3711F"/>
    <w:rsid w:val="00A422EC"/>
    <w:rsid w:val="00A42303"/>
    <w:rsid w:val="00A43F93"/>
    <w:rsid w:val="00A7146C"/>
    <w:rsid w:val="00A729F3"/>
    <w:rsid w:val="00A73C77"/>
    <w:rsid w:val="00A7475B"/>
    <w:rsid w:val="00A82802"/>
    <w:rsid w:val="00A835CB"/>
    <w:rsid w:val="00A93F59"/>
    <w:rsid w:val="00A96682"/>
    <w:rsid w:val="00AA6B39"/>
    <w:rsid w:val="00AB2408"/>
    <w:rsid w:val="00AB27A5"/>
    <w:rsid w:val="00AC547E"/>
    <w:rsid w:val="00AE12A3"/>
    <w:rsid w:val="00AE22E5"/>
    <w:rsid w:val="00AE35F0"/>
    <w:rsid w:val="00AE3B45"/>
    <w:rsid w:val="00AE585E"/>
    <w:rsid w:val="00AE661E"/>
    <w:rsid w:val="00AE76EC"/>
    <w:rsid w:val="00AF7627"/>
    <w:rsid w:val="00AF7F1C"/>
    <w:rsid w:val="00B06FD1"/>
    <w:rsid w:val="00B13E95"/>
    <w:rsid w:val="00B16ADF"/>
    <w:rsid w:val="00B30299"/>
    <w:rsid w:val="00B317E3"/>
    <w:rsid w:val="00B347F4"/>
    <w:rsid w:val="00B365B7"/>
    <w:rsid w:val="00B40B54"/>
    <w:rsid w:val="00B46172"/>
    <w:rsid w:val="00B47914"/>
    <w:rsid w:val="00B52E53"/>
    <w:rsid w:val="00B54E82"/>
    <w:rsid w:val="00B65233"/>
    <w:rsid w:val="00B6643B"/>
    <w:rsid w:val="00B71027"/>
    <w:rsid w:val="00B7620D"/>
    <w:rsid w:val="00B86FC4"/>
    <w:rsid w:val="00B90EA8"/>
    <w:rsid w:val="00B9179F"/>
    <w:rsid w:val="00B947F6"/>
    <w:rsid w:val="00BA08FE"/>
    <w:rsid w:val="00BA16EA"/>
    <w:rsid w:val="00BB667A"/>
    <w:rsid w:val="00BB687D"/>
    <w:rsid w:val="00BB6983"/>
    <w:rsid w:val="00BB7B29"/>
    <w:rsid w:val="00BC019C"/>
    <w:rsid w:val="00BC05D0"/>
    <w:rsid w:val="00BC1894"/>
    <w:rsid w:val="00BC1956"/>
    <w:rsid w:val="00BD3334"/>
    <w:rsid w:val="00BE07BF"/>
    <w:rsid w:val="00BE2866"/>
    <w:rsid w:val="00BE45EF"/>
    <w:rsid w:val="00BE6176"/>
    <w:rsid w:val="00BE6D33"/>
    <w:rsid w:val="00C12659"/>
    <w:rsid w:val="00C13B73"/>
    <w:rsid w:val="00C15CC9"/>
    <w:rsid w:val="00C2487E"/>
    <w:rsid w:val="00C255F9"/>
    <w:rsid w:val="00C3025C"/>
    <w:rsid w:val="00C34B27"/>
    <w:rsid w:val="00C40574"/>
    <w:rsid w:val="00C46242"/>
    <w:rsid w:val="00C4762D"/>
    <w:rsid w:val="00C47E6D"/>
    <w:rsid w:val="00C50869"/>
    <w:rsid w:val="00C53C36"/>
    <w:rsid w:val="00C547C6"/>
    <w:rsid w:val="00C55874"/>
    <w:rsid w:val="00C55F61"/>
    <w:rsid w:val="00C56984"/>
    <w:rsid w:val="00C57792"/>
    <w:rsid w:val="00C60686"/>
    <w:rsid w:val="00C6627A"/>
    <w:rsid w:val="00C676FF"/>
    <w:rsid w:val="00C70221"/>
    <w:rsid w:val="00C712EF"/>
    <w:rsid w:val="00C72851"/>
    <w:rsid w:val="00C73019"/>
    <w:rsid w:val="00C7428A"/>
    <w:rsid w:val="00C82668"/>
    <w:rsid w:val="00C86367"/>
    <w:rsid w:val="00C86FBC"/>
    <w:rsid w:val="00C873F0"/>
    <w:rsid w:val="00C90B44"/>
    <w:rsid w:val="00C90C3C"/>
    <w:rsid w:val="00C911AD"/>
    <w:rsid w:val="00C939A3"/>
    <w:rsid w:val="00C96BAF"/>
    <w:rsid w:val="00C97A5A"/>
    <w:rsid w:val="00CA27F3"/>
    <w:rsid w:val="00CA2D12"/>
    <w:rsid w:val="00CA454D"/>
    <w:rsid w:val="00CA4E63"/>
    <w:rsid w:val="00CC3BF7"/>
    <w:rsid w:val="00CC4A6A"/>
    <w:rsid w:val="00CC4CBB"/>
    <w:rsid w:val="00CC5B1E"/>
    <w:rsid w:val="00CD06A6"/>
    <w:rsid w:val="00CD3DE6"/>
    <w:rsid w:val="00CE053C"/>
    <w:rsid w:val="00CE1424"/>
    <w:rsid w:val="00CE4BE8"/>
    <w:rsid w:val="00CF1A3E"/>
    <w:rsid w:val="00D0154A"/>
    <w:rsid w:val="00D11508"/>
    <w:rsid w:val="00D14046"/>
    <w:rsid w:val="00D160B9"/>
    <w:rsid w:val="00D17100"/>
    <w:rsid w:val="00D206DB"/>
    <w:rsid w:val="00D23B37"/>
    <w:rsid w:val="00D24434"/>
    <w:rsid w:val="00D2470F"/>
    <w:rsid w:val="00D26CB7"/>
    <w:rsid w:val="00D27B7E"/>
    <w:rsid w:val="00D357A8"/>
    <w:rsid w:val="00D505F8"/>
    <w:rsid w:val="00D50D3A"/>
    <w:rsid w:val="00D52B0F"/>
    <w:rsid w:val="00D638AD"/>
    <w:rsid w:val="00D66E14"/>
    <w:rsid w:val="00D70F7B"/>
    <w:rsid w:val="00D82549"/>
    <w:rsid w:val="00D84879"/>
    <w:rsid w:val="00D84FAA"/>
    <w:rsid w:val="00D866C8"/>
    <w:rsid w:val="00D90843"/>
    <w:rsid w:val="00D97F6E"/>
    <w:rsid w:val="00DA057E"/>
    <w:rsid w:val="00DA17C6"/>
    <w:rsid w:val="00DA4B4C"/>
    <w:rsid w:val="00DA7BD8"/>
    <w:rsid w:val="00DB0098"/>
    <w:rsid w:val="00DB097B"/>
    <w:rsid w:val="00DB3877"/>
    <w:rsid w:val="00DB398F"/>
    <w:rsid w:val="00DC4DE4"/>
    <w:rsid w:val="00DC6287"/>
    <w:rsid w:val="00DD1FFD"/>
    <w:rsid w:val="00DD2058"/>
    <w:rsid w:val="00DD6D7D"/>
    <w:rsid w:val="00DD6F4B"/>
    <w:rsid w:val="00DE1337"/>
    <w:rsid w:val="00DE37E5"/>
    <w:rsid w:val="00DE6B98"/>
    <w:rsid w:val="00E02D00"/>
    <w:rsid w:val="00E05E9C"/>
    <w:rsid w:val="00E1045F"/>
    <w:rsid w:val="00E10F46"/>
    <w:rsid w:val="00E124B0"/>
    <w:rsid w:val="00E1481F"/>
    <w:rsid w:val="00E212F8"/>
    <w:rsid w:val="00E22BAF"/>
    <w:rsid w:val="00E46D17"/>
    <w:rsid w:val="00E47A92"/>
    <w:rsid w:val="00E52EDD"/>
    <w:rsid w:val="00E726FC"/>
    <w:rsid w:val="00E74B5F"/>
    <w:rsid w:val="00E7546F"/>
    <w:rsid w:val="00E903FC"/>
    <w:rsid w:val="00E91802"/>
    <w:rsid w:val="00E9298D"/>
    <w:rsid w:val="00E9597B"/>
    <w:rsid w:val="00E9731A"/>
    <w:rsid w:val="00E977C5"/>
    <w:rsid w:val="00EC18FA"/>
    <w:rsid w:val="00EC51CA"/>
    <w:rsid w:val="00ED233C"/>
    <w:rsid w:val="00ED27D1"/>
    <w:rsid w:val="00ED784A"/>
    <w:rsid w:val="00EE40C6"/>
    <w:rsid w:val="00EE4A91"/>
    <w:rsid w:val="00EF1BF8"/>
    <w:rsid w:val="00EF4F53"/>
    <w:rsid w:val="00EF59A7"/>
    <w:rsid w:val="00F00497"/>
    <w:rsid w:val="00F00B5B"/>
    <w:rsid w:val="00F02206"/>
    <w:rsid w:val="00F02E9D"/>
    <w:rsid w:val="00F04363"/>
    <w:rsid w:val="00F048B5"/>
    <w:rsid w:val="00F05B4A"/>
    <w:rsid w:val="00F15E62"/>
    <w:rsid w:val="00F23559"/>
    <w:rsid w:val="00F3205A"/>
    <w:rsid w:val="00F32A89"/>
    <w:rsid w:val="00F353C4"/>
    <w:rsid w:val="00F4143E"/>
    <w:rsid w:val="00F45967"/>
    <w:rsid w:val="00F46A45"/>
    <w:rsid w:val="00F47356"/>
    <w:rsid w:val="00F47B19"/>
    <w:rsid w:val="00F5047C"/>
    <w:rsid w:val="00F536E7"/>
    <w:rsid w:val="00F54E17"/>
    <w:rsid w:val="00F54FA8"/>
    <w:rsid w:val="00F55AE6"/>
    <w:rsid w:val="00F63F1D"/>
    <w:rsid w:val="00F7199C"/>
    <w:rsid w:val="00F77E71"/>
    <w:rsid w:val="00F87056"/>
    <w:rsid w:val="00F94D1C"/>
    <w:rsid w:val="00FA7FA3"/>
    <w:rsid w:val="00FB09A6"/>
    <w:rsid w:val="00FC5368"/>
    <w:rsid w:val="00FC663E"/>
    <w:rsid w:val="00FC6AC7"/>
    <w:rsid w:val="00FD1F58"/>
    <w:rsid w:val="00FD6E6B"/>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8770905-48A1-4063-9FE2-EAFE7351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8C6EEF"/>
    <w:pPr>
      <w:numPr>
        <w:numId w:val="3"/>
      </w:numPr>
      <w:jc w:val="both"/>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258713568">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289</Pages>
  <Words>147951</Words>
  <Characters>818173</Characters>
  <Application>Microsoft Office Word</Application>
  <DocSecurity>0</DocSecurity>
  <Lines>51135</Lines>
  <Paragraphs>29276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cp:revision>
  <dcterms:created xsi:type="dcterms:W3CDTF">2024-02-22T12:06:00Z</dcterms:created>
  <dcterms:modified xsi:type="dcterms:W3CDTF">2024-02-22T12:06:00Z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id="hlIiZEHe"/&gt;&lt;style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