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60F40" w14:textId="3FAE0478" w:rsidR="007871F5" w:rsidRDefault="007812F6" w:rsidP="00364CD5">
      <w:pPr>
        <w:pStyle w:val="Heading1"/>
      </w:pPr>
      <w:r w:rsidRPr="007812F6">
        <w:t>Mobile Games Development 1 Coursework: Code Explanation</w:t>
      </w:r>
    </w:p>
    <w:p w14:paraId="11EE55B9" w14:textId="77777777" w:rsidR="007812F6" w:rsidRPr="007812F6" w:rsidRDefault="007812F6" w:rsidP="007812F6"/>
    <w:tbl>
      <w:tblPr>
        <w:tblStyle w:val="TableGrid"/>
        <w:tblW w:w="0" w:type="auto"/>
        <w:tblLook w:val="04A0" w:firstRow="1" w:lastRow="0" w:firstColumn="1" w:lastColumn="0" w:noHBand="0" w:noVBand="1"/>
      </w:tblPr>
      <w:tblGrid>
        <w:gridCol w:w="4508"/>
        <w:gridCol w:w="4508"/>
      </w:tblGrid>
      <w:tr w:rsidR="007812F6" w14:paraId="48479EF8" w14:textId="77777777" w:rsidTr="00060CF4">
        <w:tc>
          <w:tcPr>
            <w:tcW w:w="4508" w:type="dxa"/>
          </w:tcPr>
          <w:p w14:paraId="62D6D50E" w14:textId="77777777" w:rsidR="007812F6" w:rsidRPr="00364CD5" w:rsidRDefault="007812F6" w:rsidP="00060CF4">
            <w:pPr>
              <w:rPr>
                <w:rFonts w:ascii="Garamond" w:hAnsi="Garamond"/>
                <w:b/>
                <w:bCs/>
                <w:sz w:val="24"/>
                <w:szCs w:val="24"/>
                <w:u w:val="single"/>
              </w:rPr>
            </w:pPr>
            <w:r w:rsidRPr="00364CD5">
              <w:rPr>
                <w:rFonts w:ascii="Garamond" w:hAnsi="Garamond"/>
                <w:b/>
                <w:bCs/>
                <w:sz w:val="24"/>
                <w:szCs w:val="24"/>
                <w:u w:val="single"/>
              </w:rPr>
              <w:t>Name</w:t>
            </w:r>
          </w:p>
        </w:tc>
        <w:tc>
          <w:tcPr>
            <w:tcW w:w="4508" w:type="dxa"/>
          </w:tcPr>
          <w:p w14:paraId="66B852A6" w14:textId="77777777" w:rsidR="007812F6" w:rsidRPr="00364CD5" w:rsidRDefault="007812F6" w:rsidP="00060CF4">
            <w:pPr>
              <w:rPr>
                <w:rFonts w:ascii="Garamond" w:hAnsi="Garamond"/>
                <w:sz w:val="24"/>
                <w:szCs w:val="24"/>
              </w:rPr>
            </w:pPr>
            <w:r w:rsidRPr="00364CD5">
              <w:rPr>
                <w:rFonts w:ascii="Garamond" w:hAnsi="Garamond"/>
                <w:sz w:val="24"/>
                <w:szCs w:val="24"/>
              </w:rPr>
              <w:t>Scott William Davidson</w:t>
            </w:r>
          </w:p>
        </w:tc>
      </w:tr>
      <w:tr w:rsidR="007812F6" w14:paraId="6206E0FD" w14:textId="77777777" w:rsidTr="00060CF4">
        <w:tc>
          <w:tcPr>
            <w:tcW w:w="4508" w:type="dxa"/>
          </w:tcPr>
          <w:p w14:paraId="7EAA62D0" w14:textId="77777777" w:rsidR="007812F6" w:rsidRPr="00364CD5" w:rsidRDefault="007812F6" w:rsidP="00060CF4">
            <w:pPr>
              <w:rPr>
                <w:rFonts w:ascii="Garamond" w:hAnsi="Garamond"/>
                <w:b/>
                <w:bCs/>
                <w:sz w:val="24"/>
                <w:szCs w:val="24"/>
                <w:u w:val="single"/>
              </w:rPr>
            </w:pPr>
            <w:r>
              <w:rPr>
                <w:rFonts w:ascii="Garamond" w:hAnsi="Garamond"/>
                <w:b/>
                <w:bCs/>
                <w:sz w:val="24"/>
                <w:szCs w:val="24"/>
                <w:u w:val="single"/>
              </w:rPr>
              <w:t>Matriculation Number</w:t>
            </w:r>
          </w:p>
        </w:tc>
        <w:tc>
          <w:tcPr>
            <w:tcW w:w="4508" w:type="dxa"/>
          </w:tcPr>
          <w:p w14:paraId="699DB3C8" w14:textId="77777777" w:rsidR="007812F6" w:rsidRPr="00364CD5" w:rsidRDefault="007812F6" w:rsidP="00060CF4">
            <w:pPr>
              <w:rPr>
                <w:rFonts w:ascii="Garamond" w:hAnsi="Garamond"/>
                <w:sz w:val="24"/>
                <w:szCs w:val="24"/>
              </w:rPr>
            </w:pPr>
            <w:r>
              <w:rPr>
                <w:rFonts w:ascii="Garamond" w:hAnsi="Garamond"/>
                <w:sz w:val="24"/>
                <w:szCs w:val="24"/>
              </w:rPr>
              <w:t>S1917367</w:t>
            </w:r>
          </w:p>
        </w:tc>
      </w:tr>
      <w:tr w:rsidR="007812F6" w14:paraId="1BB7075C" w14:textId="77777777" w:rsidTr="00060CF4">
        <w:tc>
          <w:tcPr>
            <w:tcW w:w="4508" w:type="dxa"/>
          </w:tcPr>
          <w:p w14:paraId="3CF221E0" w14:textId="77777777" w:rsidR="007812F6" w:rsidRPr="00364CD5" w:rsidRDefault="007812F6" w:rsidP="00060CF4">
            <w:pPr>
              <w:rPr>
                <w:rFonts w:ascii="Garamond" w:hAnsi="Garamond"/>
                <w:b/>
                <w:bCs/>
                <w:sz w:val="24"/>
                <w:szCs w:val="24"/>
                <w:u w:val="single"/>
              </w:rPr>
            </w:pPr>
            <w:r>
              <w:rPr>
                <w:rFonts w:ascii="Garamond" w:hAnsi="Garamond"/>
                <w:b/>
                <w:bCs/>
                <w:sz w:val="24"/>
                <w:szCs w:val="24"/>
                <w:u w:val="single"/>
              </w:rPr>
              <w:t xml:space="preserve">Course </w:t>
            </w:r>
          </w:p>
        </w:tc>
        <w:tc>
          <w:tcPr>
            <w:tcW w:w="4508" w:type="dxa"/>
          </w:tcPr>
          <w:p w14:paraId="300A71A8" w14:textId="77777777" w:rsidR="007812F6" w:rsidRPr="00364CD5" w:rsidRDefault="007812F6" w:rsidP="00060CF4">
            <w:pPr>
              <w:rPr>
                <w:rFonts w:ascii="Garamond" w:hAnsi="Garamond"/>
                <w:sz w:val="24"/>
                <w:szCs w:val="24"/>
              </w:rPr>
            </w:pPr>
            <w:r>
              <w:rPr>
                <w:rFonts w:ascii="Garamond" w:hAnsi="Garamond"/>
                <w:sz w:val="24"/>
                <w:szCs w:val="24"/>
              </w:rPr>
              <w:t>BSc(Hons) Computer Games (Software Development)</w:t>
            </w:r>
          </w:p>
        </w:tc>
      </w:tr>
      <w:tr w:rsidR="007812F6" w14:paraId="164B8519" w14:textId="77777777" w:rsidTr="00060CF4">
        <w:tc>
          <w:tcPr>
            <w:tcW w:w="4508" w:type="dxa"/>
          </w:tcPr>
          <w:p w14:paraId="57A21948" w14:textId="77777777" w:rsidR="007812F6" w:rsidRPr="00364CD5" w:rsidRDefault="007812F6" w:rsidP="00060CF4">
            <w:pPr>
              <w:rPr>
                <w:rFonts w:ascii="Garamond" w:hAnsi="Garamond"/>
                <w:b/>
                <w:bCs/>
                <w:sz w:val="24"/>
                <w:szCs w:val="24"/>
                <w:u w:val="single"/>
              </w:rPr>
            </w:pPr>
            <w:proofErr w:type="spellStart"/>
            <w:r>
              <w:rPr>
                <w:rFonts w:ascii="Garamond" w:hAnsi="Garamond"/>
                <w:b/>
                <w:bCs/>
                <w:sz w:val="24"/>
                <w:szCs w:val="24"/>
                <w:u w:val="single"/>
              </w:rPr>
              <w:t>Github</w:t>
            </w:r>
            <w:proofErr w:type="spellEnd"/>
            <w:r>
              <w:rPr>
                <w:rFonts w:ascii="Garamond" w:hAnsi="Garamond"/>
                <w:b/>
                <w:bCs/>
                <w:sz w:val="24"/>
                <w:szCs w:val="24"/>
                <w:u w:val="single"/>
              </w:rPr>
              <w:t xml:space="preserve"> Link</w:t>
            </w:r>
          </w:p>
        </w:tc>
        <w:tc>
          <w:tcPr>
            <w:tcW w:w="4508" w:type="dxa"/>
          </w:tcPr>
          <w:p w14:paraId="00B0B63A" w14:textId="77777777" w:rsidR="007812F6" w:rsidRPr="00364CD5" w:rsidRDefault="007812F6" w:rsidP="00060CF4">
            <w:pPr>
              <w:rPr>
                <w:rFonts w:ascii="Garamond" w:hAnsi="Garamond"/>
                <w:sz w:val="24"/>
                <w:szCs w:val="24"/>
              </w:rPr>
            </w:pPr>
          </w:p>
        </w:tc>
      </w:tr>
    </w:tbl>
    <w:p w14:paraId="55957C85" w14:textId="7F5B63C8" w:rsidR="007812F6" w:rsidRDefault="007812F6" w:rsidP="007812F6"/>
    <w:p w14:paraId="6D4B3782" w14:textId="77777777" w:rsidR="007812F6" w:rsidRDefault="007812F6" w:rsidP="007812F6">
      <w:pPr>
        <w:spacing w:before="112" w:line="249" w:lineRule="auto"/>
        <w:ind w:right="657"/>
        <w:jc w:val="both"/>
        <w:rPr>
          <w:sz w:val="24"/>
        </w:rPr>
      </w:pPr>
      <w:r>
        <w:rPr>
          <w:i/>
          <w:sz w:val="24"/>
        </w:rPr>
        <w:t>I confirm that the code contained in this file (other than that provided or authorised) is all my own work and has not been submitted elsewhere in fulfilment of this or any other award</w:t>
      </w:r>
      <w:r>
        <w:rPr>
          <w:sz w:val="24"/>
        </w:rPr>
        <w:t>.</w:t>
      </w:r>
    </w:p>
    <w:p w14:paraId="799D6378" w14:textId="541846B5" w:rsidR="007812F6" w:rsidRDefault="007812F6" w:rsidP="007812F6">
      <w:pPr>
        <w:spacing w:before="106"/>
        <w:rPr>
          <w:sz w:val="24"/>
        </w:rPr>
      </w:pPr>
      <w:r>
        <w:rPr>
          <w:sz w:val="24"/>
        </w:rPr>
        <w:t>Scott William Davidson</w:t>
      </w:r>
      <w:r>
        <w:rPr>
          <w:sz w:val="24"/>
        </w:rPr>
        <w:t>.</w:t>
      </w:r>
    </w:p>
    <w:p w14:paraId="700FFE18" w14:textId="425D5FBA" w:rsidR="007812F6" w:rsidRDefault="007812F6" w:rsidP="007812F6"/>
    <w:p w14:paraId="132E3179" w14:textId="6E2CACB2" w:rsidR="007812F6" w:rsidRDefault="007812F6" w:rsidP="007812F6"/>
    <w:p w14:paraId="42EA1C47" w14:textId="2A4BB420" w:rsidR="007812F6" w:rsidRDefault="007812F6" w:rsidP="007812F6"/>
    <w:p w14:paraId="3549EB6B" w14:textId="6FD93FC2" w:rsidR="007812F6" w:rsidRDefault="007812F6" w:rsidP="007812F6"/>
    <w:p w14:paraId="7C6FF826" w14:textId="6E8FC19D" w:rsidR="007812F6" w:rsidRDefault="007812F6" w:rsidP="007812F6"/>
    <w:p w14:paraId="1C038EF6" w14:textId="4F902EA3" w:rsidR="007812F6" w:rsidRDefault="007812F6" w:rsidP="007812F6"/>
    <w:p w14:paraId="6959F0B0" w14:textId="3A738919" w:rsidR="007812F6" w:rsidRDefault="007812F6" w:rsidP="007812F6"/>
    <w:p w14:paraId="7D5F52E7" w14:textId="4CFC6B6B" w:rsidR="007812F6" w:rsidRDefault="007812F6" w:rsidP="007812F6"/>
    <w:p w14:paraId="0AB1B952" w14:textId="5F1F4346" w:rsidR="007812F6" w:rsidRDefault="007812F6" w:rsidP="007812F6"/>
    <w:p w14:paraId="4D64AF04" w14:textId="2A9B1D72" w:rsidR="007812F6" w:rsidRDefault="007812F6" w:rsidP="007812F6"/>
    <w:p w14:paraId="1BC574F5" w14:textId="0124ACFB" w:rsidR="007812F6" w:rsidRDefault="007812F6" w:rsidP="007812F6"/>
    <w:p w14:paraId="770CC1B7" w14:textId="3F7093F3" w:rsidR="007812F6" w:rsidRDefault="007812F6" w:rsidP="007812F6"/>
    <w:p w14:paraId="5CE8AA11" w14:textId="64D13161" w:rsidR="007812F6" w:rsidRDefault="007812F6" w:rsidP="007812F6"/>
    <w:p w14:paraId="486042F6" w14:textId="2FF5A059" w:rsidR="007812F6" w:rsidRDefault="007812F6" w:rsidP="007812F6"/>
    <w:p w14:paraId="7D154D05" w14:textId="3538BF17" w:rsidR="007812F6" w:rsidRDefault="007812F6" w:rsidP="007812F6"/>
    <w:p w14:paraId="5D079C03" w14:textId="07F903F2" w:rsidR="007812F6" w:rsidRDefault="007812F6" w:rsidP="007812F6"/>
    <w:p w14:paraId="7719211E" w14:textId="1A1883AC" w:rsidR="007812F6" w:rsidRDefault="007812F6" w:rsidP="007812F6"/>
    <w:p w14:paraId="3980160E" w14:textId="01DAF640" w:rsidR="007812F6" w:rsidRDefault="007812F6" w:rsidP="007812F6"/>
    <w:p w14:paraId="48259C96" w14:textId="65F50E31" w:rsidR="007812F6" w:rsidRDefault="007812F6" w:rsidP="007812F6"/>
    <w:p w14:paraId="052E6DA2" w14:textId="61308EAE" w:rsidR="007812F6" w:rsidRDefault="007812F6" w:rsidP="007812F6"/>
    <w:p w14:paraId="1EDE9735" w14:textId="5C5B989B" w:rsidR="007812F6" w:rsidRDefault="007812F6" w:rsidP="007812F6"/>
    <w:sdt>
      <w:sdtPr>
        <w:id w:val="-206870811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3D16871" w14:textId="59CEC309" w:rsidR="007812F6" w:rsidRDefault="007812F6">
          <w:pPr>
            <w:pStyle w:val="TOCHeading"/>
          </w:pPr>
          <w:r>
            <w:t>Contents</w:t>
          </w:r>
        </w:p>
        <w:p w14:paraId="7D043AF5" w14:textId="395AD2F3" w:rsidR="007812F6" w:rsidRDefault="007812F6">
          <w:pPr>
            <w:pStyle w:val="TOC1"/>
            <w:tabs>
              <w:tab w:val="right" w:leader="dot" w:pos="9016"/>
            </w:tabs>
            <w:rPr>
              <w:noProof/>
            </w:rPr>
          </w:pPr>
          <w:r>
            <w:fldChar w:fldCharType="begin"/>
          </w:r>
          <w:r>
            <w:instrText xml:space="preserve"> TOC \o "1-3" \h \z \u </w:instrText>
          </w:r>
          <w:r>
            <w:fldChar w:fldCharType="separate"/>
          </w:r>
          <w:hyperlink w:anchor="_Toc58341155" w:history="1">
            <w:r w:rsidRPr="00854346">
              <w:rPr>
                <w:rStyle w:val="Hyperlink"/>
                <w:noProof/>
              </w:rPr>
              <w:t>Mobile Games Development 1 Coursework: Code Explanation</w:t>
            </w:r>
            <w:r>
              <w:rPr>
                <w:noProof/>
                <w:webHidden/>
              </w:rPr>
              <w:tab/>
            </w:r>
            <w:r>
              <w:rPr>
                <w:noProof/>
                <w:webHidden/>
              </w:rPr>
              <w:fldChar w:fldCharType="begin"/>
            </w:r>
            <w:r>
              <w:rPr>
                <w:noProof/>
                <w:webHidden/>
              </w:rPr>
              <w:instrText xml:space="preserve"> PAGEREF _Toc58341155 \h </w:instrText>
            </w:r>
            <w:r>
              <w:rPr>
                <w:noProof/>
                <w:webHidden/>
              </w:rPr>
            </w:r>
            <w:r>
              <w:rPr>
                <w:noProof/>
                <w:webHidden/>
              </w:rPr>
              <w:fldChar w:fldCharType="separate"/>
            </w:r>
            <w:r>
              <w:rPr>
                <w:noProof/>
                <w:webHidden/>
              </w:rPr>
              <w:t>1</w:t>
            </w:r>
            <w:r>
              <w:rPr>
                <w:noProof/>
                <w:webHidden/>
              </w:rPr>
              <w:fldChar w:fldCharType="end"/>
            </w:r>
          </w:hyperlink>
        </w:p>
        <w:p w14:paraId="2656D712" w14:textId="6013564D" w:rsidR="007812F6" w:rsidRDefault="007812F6">
          <w:pPr>
            <w:pStyle w:val="TOC1"/>
            <w:tabs>
              <w:tab w:val="right" w:leader="dot" w:pos="9016"/>
            </w:tabs>
            <w:rPr>
              <w:noProof/>
            </w:rPr>
          </w:pPr>
          <w:hyperlink w:anchor="_Toc58341156" w:history="1">
            <w:r w:rsidRPr="00854346">
              <w:rPr>
                <w:rStyle w:val="Hyperlink"/>
                <w:noProof/>
              </w:rPr>
              <w:t>Game Summary</w:t>
            </w:r>
            <w:r>
              <w:rPr>
                <w:noProof/>
                <w:webHidden/>
              </w:rPr>
              <w:tab/>
            </w:r>
            <w:r>
              <w:rPr>
                <w:noProof/>
                <w:webHidden/>
              </w:rPr>
              <w:fldChar w:fldCharType="begin"/>
            </w:r>
            <w:r>
              <w:rPr>
                <w:noProof/>
                <w:webHidden/>
              </w:rPr>
              <w:instrText xml:space="preserve"> PAGEREF _Toc58341156 \h </w:instrText>
            </w:r>
            <w:r>
              <w:rPr>
                <w:noProof/>
                <w:webHidden/>
              </w:rPr>
            </w:r>
            <w:r>
              <w:rPr>
                <w:noProof/>
                <w:webHidden/>
              </w:rPr>
              <w:fldChar w:fldCharType="separate"/>
            </w:r>
            <w:r>
              <w:rPr>
                <w:noProof/>
                <w:webHidden/>
              </w:rPr>
              <w:t>3</w:t>
            </w:r>
            <w:r>
              <w:rPr>
                <w:noProof/>
                <w:webHidden/>
              </w:rPr>
              <w:fldChar w:fldCharType="end"/>
            </w:r>
          </w:hyperlink>
        </w:p>
        <w:p w14:paraId="63A061E8" w14:textId="0E0D9912" w:rsidR="007812F6" w:rsidRDefault="007812F6">
          <w:r>
            <w:rPr>
              <w:b/>
              <w:bCs/>
              <w:noProof/>
            </w:rPr>
            <w:fldChar w:fldCharType="end"/>
          </w:r>
        </w:p>
      </w:sdtContent>
    </w:sdt>
    <w:p w14:paraId="40FA4FAB" w14:textId="4CE321DF" w:rsidR="007812F6" w:rsidRDefault="007812F6" w:rsidP="007812F6"/>
    <w:p w14:paraId="40974E24" w14:textId="77777777" w:rsidR="007812F6" w:rsidRDefault="007812F6">
      <w:r>
        <w:br w:type="page"/>
      </w:r>
    </w:p>
    <w:p w14:paraId="71D9D591" w14:textId="7BDE4909" w:rsidR="007812F6" w:rsidRDefault="007812F6" w:rsidP="007812F6">
      <w:pPr>
        <w:pStyle w:val="Heading1"/>
      </w:pPr>
      <w:bookmarkStart w:id="0" w:name="_Toc58341156"/>
      <w:r>
        <w:lastRenderedPageBreak/>
        <w:t>Game Summary</w:t>
      </w:r>
      <w:bookmarkEnd w:id="0"/>
      <w:r>
        <w:t xml:space="preserve"> </w:t>
      </w:r>
    </w:p>
    <w:p w14:paraId="19A4CD64" w14:textId="04BA42B1" w:rsidR="00BA028E" w:rsidRDefault="00BA028E" w:rsidP="00BA028E">
      <w:r>
        <w:t xml:space="preserve">The player controls the main character as she runs through a castle and defeats enemies. </w:t>
      </w:r>
      <w:r w:rsidR="00E52D71">
        <w:t xml:space="preserve">Figure 1 shows the main control method for the game. </w:t>
      </w:r>
    </w:p>
    <w:tbl>
      <w:tblPr>
        <w:tblStyle w:val="TableGrid"/>
        <w:tblW w:w="0" w:type="auto"/>
        <w:tblLook w:val="04A0" w:firstRow="1" w:lastRow="0" w:firstColumn="1" w:lastColumn="0" w:noHBand="0" w:noVBand="1"/>
      </w:tblPr>
      <w:tblGrid>
        <w:gridCol w:w="2343"/>
        <w:gridCol w:w="2360"/>
        <w:gridCol w:w="2323"/>
        <w:gridCol w:w="1990"/>
      </w:tblGrid>
      <w:tr w:rsidR="0074169D" w:rsidRPr="00E52D71" w14:paraId="7BB5A4FD" w14:textId="186FD8E3" w:rsidTr="0074169D">
        <w:tc>
          <w:tcPr>
            <w:tcW w:w="2343" w:type="dxa"/>
          </w:tcPr>
          <w:p w14:paraId="1F582F60" w14:textId="668C6195" w:rsidR="0074169D" w:rsidRPr="00E52D71" w:rsidRDefault="0074169D" w:rsidP="00BA028E">
            <w:pPr>
              <w:rPr>
                <w:rFonts w:ascii="Garamond" w:hAnsi="Garamond"/>
                <w:b/>
                <w:bCs/>
                <w:sz w:val="24"/>
                <w:szCs w:val="24"/>
                <w:u w:val="single"/>
              </w:rPr>
            </w:pPr>
            <w:r w:rsidRPr="00E52D71">
              <w:rPr>
                <w:rFonts w:ascii="Garamond" w:hAnsi="Garamond"/>
                <w:b/>
                <w:bCs/>
                <w:sz w:val="24"/>
                <w:szCs w:val="24"/>
                <w:u w:val="single"/>
              </w:rPr>
              <w:t>Keyboard Key</w:t>
            </w:r>
          </w:p>
        </w:tc>
        <w:tc>
          <w:tcPr>
            <w:tcW w:w="2360" w:type="dxa"/>
          </w:tcPr>
          <w:p w14:paraId="151E45D4" w14:textId="6F1DEE16" w:rsidR="0074169D" w:rsidRPr="00E52D71" w:rsidRDefault="0074169D" w:rsidP="00BA028E">
            <w:pPr>
              <w:rPr>
                <w:rFonts w:ascii="Garamond" w:hAnsi="Garamond"/>
                <w:b/>
                <w:bCs/>
                <w:sz w:val="24"/>
                <w:szCs w:val="24"/>
                <w:u w:val="single"/>
              </w:rPr>
            </w:pPr>
            <w:r w:rsidRPr="00E52D71">
              <w:rPr>
                <w:rFonts w:ascii="Garamond" w:hAnsi="Garamond"/>
                <w:b/>
                <w:bCs/>
                <w:sz w:val="24"/>
                <w:szCs w:val="24"/>
                <w:u w:val="single"/>
              </w:rPr>
              <w:t xml:space="preserve">JavaScript Event Key Code </w:t>
            </w:r>
          </w:p>
        </w:tc>
        <w:tc>
          <w:tcPr>
            <w:tcW w:w="2323" w:type="dxa"/>
          </w:tcPr>
          <w:p w14:paraId="45698239" w14:textId="0226B215" w:rsidR="0074169D" w:rsidRPr="00E52D71" w:rsidRDefault="0074169D" w:rsidP="00BA028E">
            <w:pPr>
              <w:rPr>
                <w:rFonts w:ascii="Garamond" w:hAnsi="Garamond"/>
                <w:b/>
                <w:bCs/>
                <w:sz w:val="24"/>
                <w:szCs w:val="24"/>
                <w:u w:val="single"/>
              </w:rPr>
            </w:pPr>
            <w:r>
              <w:rPr>
                <w:rFonts w:ascii="Garamond" w:hAnsi="Garamond"/>
                <w:b/>
                <w:bCs/>
                <w:sz w:val="24"/>
                <w:szCs w:val="24"/>
                <w:u w:val="single"/>
              </w:rPr>
              <w:t>Action</w:t>
            </w:r>
          </w:p>
        </w:tc>
        <w:tc>
          <w:tcPr>
            <w:tcW w:w="1990" w:type="dxa"/>
          </w:tcPr>
          <w:p w14:paraId="15E0412D" w14:textId="0257F327" w:rsidR="0074169D" w:rsidRDefault="0074169D" w:rsidP="00BA028E">
            <w:pPr>
              <w:rPr>
                <w:rFonts w:ascii="Garamond" w:hAnsi="Garamond"/>
                <w:b/>
                <w:bCs/>
                <w:sz w:val="24"/>
                <w:szCs w:val="24"/>
                <w:u w:val="single"/>
              </w:rPr>
            </w:pPr>
            <w:r>
              <w:rPr>
                <w:rFonts w:ascii="Garamond" w:hAnsi="Garamond"/>
                <w:b/>
                <w:bCs/>
                <w:sz w:val="24"/>
                <w:szCs w:val="24"/>
                <w:u w:val="single"/>
              </w:rPr>
              <w:t>File (line)</w:t>
            </w:r>
          </w:p>
        </w:tc>
      </w:tr>
      <w:tr w:rsidR="0074169D" w:rsidRPr="00E52D71" w14:paraId="23ED83BC" w14:textId="5731247A" w:rsidTr="0074169D">
        <w:tc>
          <w:tcPr>
            <w:tcW w:w="2343" w:type="dxa"/>
          </w:tcPr>
          <w:p w14:paraId="0287676A" w14:textId="5CFA6104" w:rsidR="0074169D" w:rsidRPr="00E52D71" w:rsidRDefault="0074169D" w:rsidP="00BA028E">
            <w:pPr>
              <w:rPr>
                <w:rFonts w:ascii="Garamond" w:hAnsi="Garamond"/>
                <w:sz w:val="24"/>
                <w:szCs w:val="24"/>
              </w:rPr>
            </w:pPr>
            <w:r>
              <w:rPr>
                <w:rFonts w:ascii="Garamond" w:hAnsi="Garamond"/>
                <w:sz w:val="24"/>
                <w:szCs w:val="24"/>
              </w:rPr>
              <w:t>A</w:t>
            </w:r>
          </w:p>
        </w:tc>
        <w:tc>
          <w:tcPr>
            <w:tcW w:w="2360" w:type="dxa"/>
          </w:tcPr>
          <w:p w14:paraId="1F96F765" w14:textId="2793698E" w:rsidR="0074169D" w:rsidRPr="00E52D71" w:rsidRDefault="0074169D" w:rsidP="00BA028E">
            <w:pPr>
              <w:rPr>
                <w:rFonts w:ascii="Garamond" w:hAnsi="Garamond"/>
                <w:sz w:val="24"/>
                <w:szCs w:val="24"/>
              </w:rPr>
            </w:pPr>
            <w:r>
              <w:rPr>
                <w:rFonts w:ascii="Garamond" w:hAnsi="Garamond"/>
                <w:sz w:val="24"/>
                <w:szCs w:val="24"/>
              </w:rPr>
              <w:t>65</w:t>
            </w:r>
          </w:p>
        </w:tc>
        <w:tc>
          <w:tcPr>
            <w:tcW w:w="2323" w:type="dxa"/>
          </w:tcPr>
          <w:p w14:paraId="7D9DA5C5" w14:textId="4691A1CF" w:rsidR="0074169D" w:rsidRPr="00E52D71" w:rsidRDefault="0074169D" w:rsidP="00BA028E">
            <w:pPr>
              <w:rPr>
                <w:rFonts w:ascii="Garamond" w:hAnsi="Garamond"/>
                <w:sz w:val="24"/>
                <w:szCs w:val="24"/>
              </w:rPr>
            </w:pPr>
            <w:r>
              <w:rPr>
                <w:rFonts w:ascii="Garamond" w:hAnsi="Garamond"/>
                <w:sz w:val="24"/>
                <w:szCs w:val="24"/>
              </w:rPr>
              <w:t>Move the player negatively along the X-axis</w:t>
            </w:r>
          </w:p>
        </w:tc>
        <w:tc>
          <w:tcPr>
            <w:tcW w:w="1990" w:type="dxa"/>
          </w:tcPr>
          <w:p w14:paraId="135140F4" w14:textId="756CABB4" w:rsidR="0074169D" w:rsidRDefault="00A10ABD" w:rsidP="00BA028E">
            <w:pPr>
              <w:rPr>
                <w:rFonts w:ascii="Garamond" w:hAnsi="Garamond"/>
                <w:sz w:val="24"/>
                <w:szCs w:val="24"/>
              </w:rPr>
            </w:pPr>
            <w:r>
              <w:rPr>
                <w:rFonts w:ascii="Garamond" w:hAnsi="Garamond"/>
                <w:sz w:val="24"/>
                <w:szCs w:val="24"/>
              </w:rPr>
              <w:t>Elle-iza.js (171-173</w:t>
            </w:r>
            <w:r w:rsidR="003B7882">
              <w:rPr>
                <w:rFonts w:ascii="Garamond" w:hAnsi="Garamond"/>
                <w:sz w:val="24"/>
                <w:szCs w:val="24"/>
              </w:rPr>
              <w:t>)</w:t>
            </w:r>
          </w:p>
        </w:tc>
      </w:tr>
      <w:tr w:rsidR="0074169D" w:rsidRPr="00E52D71" w14:paraId="2DCD135E" w14:textId="2F3581F2" w:rsidTr="0074169D">
        <w:tc>
          <w:tcPr>
            <w:tcW w:w="2343" w:type="dxa"/>
          </w:tcPr>
          <w:p w14:paraId="69E37EDD" w14:textId="5BF9694D" w:rsidR="0074169D" w:rsidRPr="00E52D71" w:rsidRDefault="0074169D" w:rsidP="00BA028E">
            <w:pPr>
              <w:rPr>
                <w:rFonts w:ascii="Garamond" w:hAnsi="Garamond"/>
                <w:sz w:val="24"/>
                <w:szCs w:val="24"/>
              </w:rPr>
            </w:pPr>
            <w:r>
              <w:rPr>
                <w:rFonts w:ascii="Garamond" w:hAnsi="Garamond"/>
                <w:sz w:val="24"/>
                <w:szCs w:val="24"/>
              </w:rPr>
              <w:t>D</w:t>
            </w:r>
          </w:p>
        </w:tc>
        <w:tc>
          <w:tcPr>
            <w:tcW w:w="2360" w:type="dxa"/>
          </w:tcPr>
          <w:p w14:paraId="5786CDA2" w14:textId="1665612D" w:rsidR="0074169D" w:rsidRPr="00E52D71" w:rsidRDefault="0074169D" w:rsidP="00BA028E">
            <w:pPr>
              <w:rPr>
                <w:rFonts w:ascii="Garamond" w:hAnsi="Garamond"/>
                <w:sz w:val="24"/>
                <w:szCs w:val="24"/>
              </w:rPr>
            </w:pPr>
            <w:r>
              <w:rPr>
                <w:rFonts w:ascii="Garamond" w:hAnsi="Garamond"/>
                <w:sz w:val="24"/>
                <w:szCs w:val="24"/>
              </w:rPr>
              <w:t>68</w:t>
            </w:r>
          </w:p>
        </w:tc>
        <w:tc>
          <w:tcPr>
            <w:tcW w:w="2323" w:type="dxa"/>
          </w:tcPr>
          <w:p w14:paraId="698BA886" w14:textId="003516C9" w:rsidR="0074169D" w:rsidRPr="00E52D71" w:rsidRDefault="0074169D" w:rsidP="00BA028E">
            <w:pPr>
              <w:rPr>
                <w:rFonts w:ascii="Garamond" w:hAnsi="Garamond"/>
                <w:sz w:val="24"/>
                <w:szCs w:val="24"/>
              </w:rPr>
            </w:pPr>
            <w:r>
              <w:rPr>
                <w:rFonts w:ascii="Garamond" w:hAnsi="Garamond"/>
                <w:sz w:val="24"/>
                <w:szCs w:val="24"/>
              </w:rPr>
              <w:t xml:space="preserve">Move the player positively along the X-axis </w:t>
            </w:r>
          </w:p>
        </w:tc>
        <w:tc>
          <w:tcPr>
            <w:tcW w:w="1990" w:type="dxa"/>
          </w:tcPr>
          <w:p w14:paraId="32C6E852" w14:textId="56A82392" w:rsidR="0074169D" w:rsidRDefault="003B7882" w:rsidP="00BA028E">
            <w:pPr>
              <w:rPr>
                <w:rFonts w:ascii="Garamond" w:hAnsi="Garamond"/>
                <w:sz w:val="24"/>
                <w:szCs w:val="24"/>
              </w:rPr>
            </w:pPr>
            <w:r>
              <w:rPr>
                <w:rFonts w:ascii="Garamond" w:hAnsi="Garamond"/>
                <w:sz w:val="24"/>
                <w:szCs w:val="24"/>
              </w:rPr>
              <w:t>Elle-iza.js (156 – 158)</w:t>
            </w:r>
          </w:p>
        </w:tc>
      </w:tr>
      <w:tr w:rsidR="003B7882" w:rsidRPr="00E52D71" w14:paraId="5A973A75" w14:textId="77777777" w:rsidTr="0074169D">
        <w:tc>
          <w:tcPr>
            <w:tcW w:w="2343" w:type="dxa"/>
          </w:tcPr>
          <w:p w14:paraId="12C4F20D" w14:textId="561CE5CE" w:rsidR="003B7882" w:rsidRDefault="003B7882" w:rsidP="00BA028E">
            <w:pPr>
              <w:rPr>
                <w:rFonts w:ascii="Garamond" w:hAnsi="Garamond"/>
                <w:sz w:val="24"/>
                <w:szCs w:val="24"/>
              </w:rPr>
            </w:pPr>
            <w:r>
              <w:rPr>
                <w:rFonts w:ascii="Garamond" w:hAnsi="Garamond"/>
                <w:sz w:val="24"/>
                <w:szCs w:val="24"/>
              </w:rPr>
              <w:t>Escape</w:t>
            </w:r>
          </w:p>
        </w:tc>
        <w:tc>
          <w:tcPr>
            <w:tcW w:w="2360" w:type="dxa"/>
          </w:tcPr>
          <w:p w14:paraId="28868C74" w14:textId="468C0754" w:rsidR="003B7882" w:rsidRDefault="003B7882" w:rsidP="00BA028E">
            <w:pPr>
              <w:rPr>
                <w:rFonts w:ascii="Garamond" w:hAnsi="Garamond"/>
                <w:sz w:val="24"/>
                <w:szCs w:val="24"/>
              </w:rPr>
            </w:pPr>
            <w:r>
              <w:rPr>
                <w:rFonts w:ascii="Garamond" w:hAnsi="Garamond"/>
                <w:sz w:val="24"/>
                <w:szCs w:val="24"/>
              </w:rPr>
              <w:t>27</w:t>
            </w:r>
          </w:p>
        </w:tc>
        <w:tc>
          <w:tcPr>
            <w:tcW w:w="2323" w:type="dxa"/>
          </w:tcPr>
          <w:p w14:paraId="4CC70CAA" w14:textId="7B49B6F1" w:rsidR="003B7882" w:rsidRDefault="003B7882" w:rsidP="00BA028E">
            <w:pPr>
              <w:rPr>
                <w:rFonts w:ascii="Garamond" w:hAnsi="Garamond"/>
                <w:sz w:val="24"/>
                <w:szCs w:val="24"/>
              </w:rPr>
            </w:pPr>
            <w:r>
              <w:rPr>
                <w:rFonts w:ascii="Garamond" w:hAnsi="Garamond"/>
                <w:sz w:val="24"/>
                <w:szCs w:val="24"/>
              </w:rPr>
              <w:t xml:space="preserve">Quits the game </w:t>
            </w:r>
          </w:p>
        </w:tc>
        <w:tc>
          <w:tcPr>
            <w:tcW w:w="1990" w:type="dxa"/>
          </w:tcPr>
          <w:p w14:paraId="0B3DBD63" w14:textId="748CBFD4" w:rsidR="003B7882" w:rsidRDefault="003B7882" w:rsidP="00BA028E">
            <w:pPr>
              <w:rPr>
                <w:rFonts w:ascii="Garamond" w:hAnsi="Garamond"/>
                <w:sz w:val="24"/>
                <w:szCs w:val="24"/>
              </w:rPr>
            </w:pPr>
            <w:r>
              <w:rPr>
                <w:rFonts w:ascii="Garamond" w:hAnsi="Garamond"/>
                <w:sz w:val="24"/>
                <w:szCs w:val="24"/>
              </w:rPr>
              <w:t>Elle-iza.js (</w:t>
            </w:r>
          </w:p>
        </w:tc>
      </w:tr>
      <w:tr w:rsidR="0074169D" w:rsidRPr="00E52D71" w14:paraId="7EDCF96A" w14:textId="13CB6F9A" w:rsidTr="0074169D">
        <w:tc>
          <w:tcPr>
            <w:tcW w:w="2343" w:type="dxa"/>
          </w:tcPr>
          <w:p w14:paraId="2F6CCC33" w14:textId="2BEE0502" w:rsidR="0074169D" w:rsidRPr="00E52D71" w:rsidRDefault="00A10ABD" w:rsidP="00BA028E">
            <w:pPr>
              <w:rPr>
                <w:rFonts w:ascii="Garamond" w:hAnsi="Garamond"/>
                <w:sz w:val="24"/>
                <w:szCs w:val="24"/>
              </w:rPr>
            </w:pPr>
            <w:r>
              <w:rPr>
                <w:rFonts w:ascii="Garamond" w:hAnsi="Garamond"/>
                <w:sz w:val="24"/>
                <w:szCs w:val="24"/>
              </w:rPr>
              <w:t>S</w:t>
            </w:r>
          </w:p>
        </w:tc>
        <w:tc>
          <w:tcPr>
            <w:tcW w:w="2360" w:type="dxa"/>
          </w:tcPr>
          <w:p w14:paraId="7BE28C34" w14:textId="512C74DF" w:rsidR="0074169D" w:rsidRPr="00E52D71" w:rsidRDefault="00A10ABD" w:rsidP="00BA028E">
            <w:pPr>
              <w:rPr>
                <w:rFonts w:ascii="Garamond" w:hAnsi="Garamond"/>
                <w:sz w:val="24"/>
                <w:szCs w:val="24"/>
              </w:rPr>
            </w:pPr>
            <w:r>
              <w:rPr>
                <w:rFonts w:ascii="Garamond" w:hAnsi="Garamond"/>
                <w:sz w:val="24"/>
                <w:szCs w:val="24"/>
              </w:rPr>
              <w:t>83</w:t>
            </w:r>
          </w:p>
        </w:tc>
        <w:tc>
          <w:tcPr>
            <w:tcW w:w="2323" w:type="dxa"/>
          </w:tcPr>
          <w:p w14:paraId="3D299243" w14:textId="4E8F236F" w:rsidR="0074169D" w:rsidRPr="00E52D71" w:rsidRDefault="00A10ABD" w:rsidP="00BA028E">
            <w:pPr>
              <w:rPr>
                <w:rFonts w:ascii="Garamond" w:hAnsi="Garamond"/>
                <w:sz w:val="24"/>
                <w:szCs w:val="24"/>
              </w:rPr>
            </w:pPr>
            <w:r>
              <w:rPr>
                <w:rFonts w:ascii="Garamond" w:hAnsi="Garamond"/>
                <w:sz w:val="24"/>
                <w:szCs w:val="24"/>
              </w:rPr>
              <w:t>Move the player positively along the Y-axis</w:t>
            </w:r>
          </w:p>
        </w:tc>
        <w:tc>
          <w:tcPr>
            <w:tcW w:w="1990" w:type="dxa"/>
          </w:tcPr>
          <w:p w14:paraId="7E852A4D" w14:textId="07DD4FBF" w:rsidR="0074169D" w:rsidRPr="00E52D71" w:rsidRDefault="003B7882" w:rsidP="00BA028E">
            <w:pPr>
              <w:rPr>
                <w:rFonts w:ascii="Garamond" w:hAnsi="Garamond"/>
                <w:sz w:val="24"/>
                <w:szCs w:val="24"/>
              </w:rPr>
            </w:pPr>
            <w:r>
              <w:rPr>
                <w:rFonts w:ascii="Garamond" w:hAnsi="Garamond"/>
                <w:sz w:val="24"/>
                <w:szCs w:val="24"/>
              </w:rPr>
              <w:t>Elle-iza.js (139 – 146)</w:t>
            </w:r>
          </w:p>
        </w:tc>
      </w:tr>
      <w:tr w:rsidR="0074169D" w:rsidRPr="00E52D71" w14:paraId="25885579" w14:textId="55B4D77D" w:rsidTr="0074169D">
        <w:tc>
          <w:tcPr>
            <w:tcW w:w="2343" w:type="dxa"/>
          </w:tcPr>
          <w:p w14:paraId="7E5958FB" w14:textId="644F3C01" w:rsidR="0074169D" w:rsidRPr="00E52D71" w:rsidRDefault="00A10ABD" w:rsidP="00BA028E">
            <w:pPr>
              <w:rPr>
                <w:rFonts w:ascii="Garamond" w:hAnsi="Garamond"/>
                <w:sz w:val="24"/>
                <w:szCs w:val="24"/>
              </w:rPr>
            </w:pPr>
            <w:r>
              <w:rPr>
                <w:rFonts w:ascii="Garamond" w:hAnsi="Garamond"/>
                <w:sz w:val="24"/>
                <w:szCs w:val="24"/>
              </w:rPr>
              <w:t>W</w:t>
            </w:r>
          </w:p>
        </w:tc>
        <w:tc>
          <w:tcPr>
            <w:tcW w:w="2360" w:type="dxa"/>
          </w:tcPr>
          <w:p w14:paraId="44B79097" w14:textId="639489F2" w:rsidR="0074169D" w:rsidRPr="00E52D71" w:rsidRDefault="00A10ABD" w:rsidP="00BA028E">
            <w:pPr>
              <w:rPr>
                <w:rFonts w:ascii="Garamond" w:hAnsi="Garamond"/>
                <w:sz w:val="24"/>
                <w:szCs w:val="24"/>
              </w:rPr>
            </w:pPr>
            <w:r>
              <w:rPr>
                <w:rFonts w:ascii="Garamond" w:hAnsi="Garamond"/>
                <w:sz w:val="24"/>
                <w:szCs w:val="24"/>
              </w:rPr>
              <w:t>87</w:t>
            </w:r>
          </w:p>
        </w:tc>
        <w:tc>
          <w:tcPr>
            <w:tcW w:w="2323" w:type="dxa"/>
          </w:tcPr>
          <w:p w14:paraId="5132D0FD" w14:textId="6F517386" w:rsidR="0074169D" w:rsidRPr="00E52D71" w:rsidRDefault="00A10ABD" w:rsidP="00BA028E">
            <w:pPr>
              <w:rPr>
                <w:rFonts w:ascii="Garamond" w:hAnsi="Garamond"/>
                <w:sz w:val="24"/>
                <w:szCs w:val="24"/>
              </w:rPr>
            </w:pPr>
            <w:r>
              <w:rPr>
                <w:rFonts w:ascii="Garamond" w:hAnsi="Garamond"/>
                <w:sz w:val="24"/>
                <w:szCs w:val="24"/>
              </w:rPr>
              <w:t>Move the player negatively along the Y-axis</w:t>
            </w:r>
          </w:p>
        </w:tc>
        <w:tc>
          <w:tcPr>
            <w:tcW w:w="1990" w:type="dxa"/>
          </w:tcPr>
          <w:p w14:paraId="15BBB8A5" w14:textId="28EBBAA0" w:rsidR="0074169D" w:rsidRPr="00E52D71" w:rsidRDefault="003B7882" w:rsidP="00BA028E">
            <w:pPr>
              <w:rPr>
                <w:rFonts w:ascii="Garamond" w:hAnsi="Garamond"/>
                <w:sz w:val="24"/>
                <w:szCs w:val="24"/>
              </w:rPr>
            </w:pPr>
            <w:r>
              <w:rPr>
                <w:rFonts w:ascii="Garamond" w:hAnsi="Garamond"/>
                <w:sz w:val="24"/>
                <w:szCs w:val="24"/>
              </w:rPr>
              <w:t>Elle-iza.js (147 – 149)</w:t>
            </w:r>
          </w:p>
        </w:tc>
      </w:tr>
      <w:tr w:rsidR="007E4163" w:rsidRPr="00E52D71" w14:paraId="53241BCC" w14:textId="77777777" w:rsidTr="0074169D">
        <w:tc>
          <w:tcPr>
            <w:tcW w:w="2343" w:type="dxa"/>
          </w:tcPr>
          <w:p w14:paraId="6EBE52A6" w14:textId="6B8B0D6B" w:rsidR="007E4163" w:rsidRDefault="007E4163" w:rsidP="00BA028E">
            <w:pPr>
              <w:rPr>
                <w:rFonts w:ascii="Garamond" w:hAnsi="Garamond"/>
                <w:sz w:val="24"/>
                <w:szCs w:val="24"/>
              </w:rPr>
            </w:pPr>
            <w:r>
              <w:rPr>
                <w:rFonts w:ascii="Garamond" w:hAnsi="Garamond"/>
                <w:sz w:val="24"/>
                <w:szCs w:val="24"/>
              </w:rPr>
              <w:t>(W|A|S|D)</w:t>
            </w:r>
          </w:p>
        </w:tc>
        <w:tc>
          <w:tcPr>
            <w:tcW w:w="2360" w:type="dxa"/>
          </w:tcPr>
          <w:p w14:paraId="1675996D" w14:textId="7ABEEF74" w:rsidR="007E4163" w:rsidRDefault="007E4163" w:rsidP="00BA028E">
            <w:pPr>
              <w:rPr>
                <w:rFonts w:ascii="Garamond" w:hAnsi="Garamond"/>
                <w:sz w:val="24"/>
                <w:szCs w:val="24"/>
              </w:rPr>
            </w:pPr>
            <w:r>
              <w:rPr>
                <w:rFonts w:ascii="Garamond" w:hAnsi="Garamond"/>
                <w:sz w:val="24"/>
                <w:szCs w:val="24"/>
              </w:rPr>
              <w:t>87, 65, 83, 68</w:t>
            </w:r>
          </w:p>
        </w:tc>
        <w:tc>
          <w:tcPr>
            <w:tcW w:w="2323" w:type="dxa"/>
          </w:tcPr>
          <w:p w14:paraId="388BAC76" w14:textId="720DDD7F" w:rsidR="007E4163" w:rsidRDefault="007E4163" w:rsidP="00BA028E">
            <w:pPr>
              <w:rPr>
                <w:rFonts w:ascii="Garamond" w:hAnsi="Garamond"/>
                <w:sz w:val="24"/>
                <w:szCs w:val="24"/>
              </w:rPr>
            </w:pPr>
            <w:r>
              <w:rPr>
                <w:rFonts w:ascii="Garamond" w:hAnsi="Garamond"/>
                <w:sz w:val="24"/>
                <w:szCs w:val="24"/>
              </w:rPr>
              <w:t>Animates the characters</w:t>
            </w:r>
          </w:p>
        </w:tc>
        <w:tc>
          <w:tcPr>
            <w:tcW w:w="1990" w:type="dxa"/>
          </w:tcPr>
          <w:p w14:paraId="6163F7BE" w14:textId="37B4DA72" w:rsidR="007E4163" w:rsidRDefault="007E4163" w:rsidP="00BA028E">
            <w:pPr>
              <w:rPr>
                <w:rFonts w:ascii="Garamond" w:hAnsi="Garamond"/>
                <w:sz w:val="24"/>
                <w:szCs w:val="24"/>
              </w:rPr>
            </w:pPr>
            <w:r>
              <w:rPr>
                <w:rFonts w:ascii="Garamond" w:hAnsi="Garamond"/>
                <w:sz w:val="24"/>
                <w:szCs w:val="24"/>
              </w:rPr>
              <w:t>Elle-iza.js (181 – 185)</w:t>
            </w:r>
          </w:p>
        </w:tc>
      </w:tr>
    </w:tbl>
    <w:p w14:paraId="789D2DB4" w14:textId="77777777" w:rsidR="00E52D71" w:rsidRPr="00BA028E" w:rsidRDefault="00E52D71" w:rsidP="00BA028E"/>
    <w:sectPr w:rsidR="00E52D71" w:rsidRPr="00BA0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B5"/>
    <w:rsid w:val="000712C7"/>
    <w:rsid w:val="00364CD5"/>
    <w:rsid w:val="003B7882"/>
    <w:rsid w:val="0074169D"/>
    <w:rsid w:val="007812F6"/>
    <w:rsid w:val="007E4163"/>
    <w:rsid w:val="00A10ABD"/>
    <w:rsid w:val="00BA028E"/>
    <w:rsid w:val="00C52CCB"/>
    <w:rsid w:val="00CB5F76"/>
    <w:rsid w:val="00CF1474"/>
    <w:rsid w:val="00D52CB5"/>
    <w:rsid w:val="00E52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617D"/>
  <w15:chartTrackingRefBased/>
  <w15:docId w15:val="{27421C4A-367B-4554-86CB-8CE4B38D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2C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2CB5"/>
    <w:rPr>
      <w:rFonts w:eastAsiaTheme="minorEastAsia"/>
      <w:lang w:val="en-US"/>
    </w:rPr>
  </w:style>
  <w:style w:type="table" w:styleId="TableGrid">
    <w:name w:val="Table Grid"/>
    <w:basedOn w:val="TableNormal"/>
    <w:uiPriority w:val="39"/>
    <w:rsid w:val="00D52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4C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2F6"/>
    <w:pPr>
      <w:outlineLvl w:val="9"/>
    </w:pPr>
    <w:rPr>
      <w:lang w:val="en-US"/>
    </w:rPr>
  </w:style>
  <w:style w:type="paragraph" w:styleId="TOC1">
    <w:name w:val="toc 1"/>
    <w:basedOn w:val="Normal"/>
    <w:next w:val="Normal"/>
    <w:autoRedefine/>
    <w:uiPriority w:val="39"/>
    <w:unhideWhenUsed/>
    <w:rsid w:val="007812F6"/>
    <w:pPr>
      <w:spacing w:after="100"/>
    </w:pPr>
  </w:style>
  <w:style w:type="character" w:styleId="Hyperlink">
    <w:name w:val="Hyperlink"/>
    <w:basedOn w:val="DefaultParagraphFont"/>
    <w:uiPriority w:val="99"/>
    <w:unhideWhenUsed/>
    <w:rsid w:val="007812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A8C15-1EBE-435D-9AA9-3F89C99CB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Davidson, Scott William</dc:creator>
  <cp:keywords/>
  <dc:description/>
  <cp:lastModifiedBy>Davidson, Scott William</cp:lastModifiedBy>
  <cp:revision>4</cp:revision>
  <dcterms:created xsi:type="dcterms:W3CDTF">2020-12-08T16:57:00Z</dcterms:created>
  <dcterms:modified xsi:type="dcterms:W3CDTF">2020-12-08T20:20:00Z</dcterms:modified>
</cp:coreProperties>
</file>