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Dear Volume Marketing,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I am excited to hear of the opening you have for a Junior Developer. I am specifically interested in working for companies with an active in Creative Media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have strong experience within the tech stack you describe, having worked on a multitude of projects from Jaguar Land Rover Connected Cars, to assisting the development of Shopware (an E-Commerce platform).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My ambition with applying to Volume, is that Volume can help me integrate more technical knowledge related to SEO, Website analytics (such as GA4/5) etc. In the future I would like to be a technical specialist within the marketing space who can understand and conceptualise Marketing Funnels. Such topics have been at the forefront of my thoughts this year after putting a lot of blood sweat and tears into my own brand – Scott A Dev (</w:t>
      </w:r>
      <w:hyperlink r:id="rId2">
        <w:r>
          <w:rPr>
            <w:rStyle w:val="Hyperlink"/>
          </w:rPr>
          <w:t>https://www.linkedin.com/company/scott-web-dev/</w:t>
        </w:r>
      </w:hyperlink>
      <w:r>
        <w:rPr/>
        <w:t>), or (scottwebdev.net)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Kind Regards,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Scott Anderson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7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company/scott-web-dev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LibreOffice/25.8.2.2$MacOSX_AARCH64 LibreOffice_project/d401f2107ccab8f924a8e2df40f573aab7605b6f</Application>
  <AppVersion>15.0000</AppVersion>
  <Pages>1</Pages>
  <Words>145</Words>
  <Characters>776</Characters>
  <CharactersWithSpaces>917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2025-11-12T20:57:13Z</dcterms:created>
  <dc:creator/>
  <dc:description/>
  <dc:language>en-GB</dc:language>
  <cp:lastModifiedBy/>
  <dcterms:modified xsi:type="dcterms:W3CDTF">2025-11-12T21:05:58Z</dcterms:modified>
  <cp:revision>1</cp:revision>
  <dc:subject/>
  <dc:title/>
</cp:coreProperties>
</file>