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3484D" w14:textId="77777777" w:rsidR="00DC174B" w:rsidRDefault="00DC174B" w:rsidP="00DC174B">
      <w:pPr>
        <w:pStyle w:val="Heading1"/>
      </w:pPr>
      <w:r>
        <w:t>PHASE 4 + POLYTOPE THEORY</w:t>
      </w:r>
    </w:p>
    <w:p w14:paraId="2E89A7FC" w14:textId="77777777" w:rsidR="00DC174B" w:rsidRDefault="00DC174B" w:rsidP="00DC174B">
      <w:pPr>
        <w:pStyle w:val="Heading2"/>
      </w:pPr>
      <w:r>
        <w:t>Preliminary Intellectual Property Disclosure Memorandum</w:t>
      </w:r>
    </w:p>
    <w:p w14:paraId="71FE4BAE" w14:textId="77777777" w:rsidR="00DC174B" w:rsidRDefault="00DC174B" w:rsidP="00DC174B">
      <w:pPr>
        <w:pStyle w:val="NormalWeb"/>
      </w:pPr>
      <w:r>
        <w:rPr>
          <w:rStyle w:val="Strong"/>
          <w:rFonts w:eastAsiaTheme="majorEastAsia"/>
        </w:rPr>
        <w:t>Company:</w:t>
      </w:r>
      <w:r>
        <w:t xml:space="preserve"> AIIA Technologies, Inc.</w:t>
      </w:r>
      <w:r>
        <w:br/>
      </w:r>
      <w:r>
        <w:rPr>
          <w:rStyle w:val="Strong"/>
          <w:rFonts w:eastAsiaTheme="majorEastAsia"/>
        </w:rPr>
        <w:t>Status:</w:t>
      </w:r>
      <w:r>
        <w:t xml:space="preserve"> Confidential — Internal IP Review</w:t>
      </w:r>
      <w:r>
        <w:br/>
      </w:r>
      <w:r>
        <w:rPr>
          <w:rStyle w:val="Strong"/>
          <w:rFonts w:eastAsiaTheme="majorEastAsia"/>
        </w:rPr>
        <w:t>Purpose:</w:t>
      </w:r>
      <w:r>
        <w:t xml:space="preserve"> Preliminary invention identification and counsel review</w:t>
      </w:r>
      <w:r>
        <w:br/>
      </w:r>
      <w:r>
        <w:rPr>
          <w:rStyle w:val="Strong"/>
          <w:rFonts w:eastAsiaTheme="majorEastAsia"/>
        </w:rPr>
        <w:t>Date:</w:t>
      </w:r>
      <w:r>
        <w:t xml:space="preserve"> July 10, 2026</w:t>
      </w:r>
    </w:p>
    <w:p w14:paraId="43AA49F2" w14:textId="77777777" w:rsidR="00DC174B" w:rsidRDefault="00DC174B" w:rsidP="00DC174B">
      <w:r>
        <w:pict w14:anchorId="4212B472">
          <v:rect id="_x0000_i1025" style="width:0;height:1.5pt" o:hralign="center" o:hrstd="t" o:hr="t" fillcolor="#a0a0a0" stroked="f"/>
        </w:pict>
      </w:r>
    </w:p>
    <w:p w14:paraId="76E3ACF1" w14:textId="77777777" w:rsidR="00DC174B" w:rsidRDefault="00DC174B" w:rsidP="00DC174B">
      <w:pPr>
        <w:pStyle w:val="Heading2"/>
      </w:pPr>
      <w:r>
        <w:t>1. Purpose of This Memorandum</w:t>
      </w:r>
    </w:p>
    <w:p w14:paraId="176E8633" w14:textId="77777777" w:rsidR="00DC174B" w:rsidRDefault="00DC174B" w:rsidP="00DC174B">
      <w:pPr>
        <w:pStyle w:val="NormalWeb"/>
      </w:pPr>
      <w:r>
        <w:t>This memorandum identifies potentially new intellectual property arising from:</w:t>
      </w:r>
    </w:p>
    <w:p w14:paraId="061F14B1" w14:textId="77777777" w:rsidR="00DC174B" w:rsidRDefault="00DC174B" w:rsidP="00DC174B">
      <w:pPr>
        <w:pStyle w:val="NormalWeb"/>
        <w:numPr>
          <w:ilvl w:val="0"/>
          <w:numId w:val="1"/>
        </w:numPr>
      </w:pPr>
      <w:r>
        <w:t>AIIA Technologies’ Phase 4 research using RIX to analyze latent-state organization, regime transition, behavioral failure, structural excursion, recovery, and reentry in world models; and</w:t>
      </w:r>
    </w:p>
    <w:p w14:paraId="71698CAF" w14:textId="77777777" w:rsidR="00DC174B" w:rsidRDefault="00DC174B" w:rsidP="00DC174B">
      <w:pPr>
        <w:pStyle w:val="NormalWeb"/>
        <w:numPr>
          <w:ilvl w:val="0"/>
          <w:numId w:val="1"/>
        </w:numPr>
      </w:pPr>
      <w:r>
        <w:t xml:space="preserve">the emerging theoretical framework currently described as </w:t>
      </w:r>
      <w:r>
        <w:rPr>
          <w:rStyle w:val="Strong"/>
          <w:rFonts w:eastAsiaTheme="majorEastAsia"/>
        </w:rPr>
        <w:t>Polytope Theory</w:t>
      </w:r>
      <w:r>
        <w:t>, including the distinction between distinguishable states and the structured relationships and transformations among those states.</w:t>
      </w:r>
    </w:p>
    <w:p w14:paraId="7947133A" w14:textId="77777777" w:rsidR="00DC174B" w:rsidRDefault="00DC174B" w:rsidP="00DC174B">
      <w:pPr>
        <w:pStyle w:val="NormalWeb"/>
      </w:pPr>
      <w:r>
        <w:t>The purpose of this memorandum is not to conclude that any concept is patentable or that any proposed claim is novel over the prior art.</w:t>
      </w:r>
    </w:p>
    <w:p w14:paraId="36B98970" w14:textId="77777777" w:rsidR="00DC174B" w:rsidRDefault="00DC174B" w:rsidP="00DC174B">
      <w:pPr>
        <w:pStyle w:val="NormalWeb"/>
      </w:pPr>
      <w:r>
        <w:t>The purpose is to:</w:t>
      </w:r>
    </w:p>
    <w:p w14:paraId="06DA60C9" w14:textId="77777777" w:rsidR="00DC174B" w:rsidRDefault="00DC174B" w:rsidP="00DC174B">
      <w:pPr>
        <w:pStyle w:val="NormalWeb"/>
        <w:numPr>
          <w:ilvl w:val="0"/>
          <w:numId w:val="2"/>
        </w:numPr>
      </w:pPr>
      <w:r>
        <w:t>identify potentially distinct invention concepts;</w:t>
      </w:r>
    </w:p>
    <w:p w14:paraId="02BFC35C" w14:textId="77777777" w:rsidR="00DC174B" w:rsidRDefault="00DC174B" w:rsidP="00DC174B">
      <w:pPr>
        <w:pStyle w:val="NormalWeb"/>
        <w:numPr>
          <w:ilvl w:val="0"/>
          <w:numId w:val="2"/>
        </w:numPr>
      </w:pPr>
      <w:r>
        <w:t>distinguish new matter from potentially existing RIX coverage;</w:t>
      </w:r>
    </w:p>
    <w:p w14:paraId="11B646B7" w14:textId="77777777" w:rsidR="00DC174B" w:rsidRDefault="00DC174B" w:rsidP="00DC174B">
      <w:pPr>
        <w:pStyle w:val="NormalWeb"/>
        <w:numPr>
          <w:ilvl w:val="0"/>
          <w:numId w:val="2"/>
        </w:numPr>
      </w:pPr>
      <w:r>
        <w:t>connect each concept to available experimental support;</w:t>
      </w:r>
    </w:p>
    <w:p w14:paraId="18C386FE" w14:textId="77777777" w:rsidR="00DC174B" w:rsidRDefault="00DC174B" w:rsidP="00DC174B">
      <w:pPr>
        <w:pStyle w:val="NormalWeb"/>
        <w:numPr>
          <w:ilvl w:val="0"/>
          <w:numId w:val="2"/>
        </w:numPr>
      </w:pPr>
      <w:r>
        <w:t>identify practical embodiments and commercial applications;</w:t>
      </w:r>
    </w:p>
    <w:p w14:paraId="201E84B5" w14:textId="77777777" w:rsidR="00DC174B" w:rsidRDefault="00DC174B" w:rsidP="00DC174B">
      <w:pPr>
        <w:pStyle w:val="NormalWeb"/>
        <w:numPr>
          <w:ilvl w:val="0"/>
          <w:numId w:val="2"/>
        </w:numPr>
      </w:pPr>
      <w:r>
        <w:t>preserve terminology and conception history;</w:t>
      </w:r>
    </w:p>
    <w:p w14:paraId="4DD5E3B4" w14:textId="77777777" w:rsidR="00DC174B" w:rsidRDefault="00DC174B" w:rsidP="00DC174B">
      <w:pPr>
        <w:pStyle w:val="NormalWeb"/>
        <w:numPr>
          <w:ilvl w:val="0"/>
          <w:numId w:val="2"/>
        </w:numPr>
      </w:pPr>
      <w:r>
        <w:t>identify potential inventorship questions;</w:t>
      </w:r>
    </w:p>
    <w:p w14:paraId="218D42F7" w14:textId="77777777" w:rsidR="00DC174B" w:rsidRDefault="00DC174B" w:rsidP="00DC174B">
      <w:pPr>
        <w:pStyle w:val="NormalWeb"/>
        <w:numPr>
          <w:ilvl w:val="0"/>
          <w:numId w:val="2"/>
        </w:numPr>
      </w:pPr>
      <w:r>
        <w:t>identify public-disclosure considerations; and</w:t>
      </w:r>
    </w:p>
    <w:p w14:paraId="434EB7A6" w14:textId="77777777" w:rsidR="00DC174B" w:rsidRDefault="00DC174B" w:rsidP="00DC174B">
      <w:pPr>
        <w:pStyle w:val="NormalWeb"/>
        <w:numPr>
          <w:ilvl w:val="0"/>
          <w:numId w:val="2"/>
        </w:numPr>
      </w:pPr>
      <w:r>
        <w:t>provide patent counsel with a structured basis for portfolio review.</w:t>
      </w:r>
    </w:p>
    <w:p w14:paraId="3DE844CE" w14:textId="77777777" w:rsidR="00DC174B" w:rsidRDefault="00DC174B" w:rsidP="00DC174B">
      <w:pPr>
        <w:pStyle w:val="NormalWeb"/>
      </w:pPr>
      <w:r>
        <w:t>The principal question for counsel is:</w:t>
      </w:r>
    </w:p>
    <w:p w14:paraId="12A46316" w14:textId="77777777" w:rsidR="00DC174B" w:rsidRDefault="00DC174B" w:rsidP="00DC174B">
      <w:pPr>
        <w:pStyle w:val="NormalWeb"/>
      </w:pPr>
      <w:r>
        <w:rPr>
          <w:rStyle w:val="Strong"/>
          <w:rFonts w:eastAsiaTheme="majorEastAsia"/>
        </w:rPr>
        <w:t>Which Phase 4 and Polytope Theory concepts are already adequately supported by existing RIX filings, and which concepts constitute sufficiently distinct or newly developed subject matter to justify additional filings or claim families?</w:t>
      </w:r>
    </w:p>
    <w:p w14:paraId="477A0B13" w14:textId="77777777" w:rsidR="00DC174B" w:rsidRDefault="00DC174B" w:rsidP="00DC174B">
      <w:r>
        <w:pict w14:anchorId="62A15EB7">
          <v:rect id="_x0000_i1026" style="width:0;height:1.5pt" o:hralign="center" o:hrstd="t" o:hr="t" fillcolor="#a0a0a0" stroked="f"/>
        </w:pict>
      </w:r>
    </w:p>
    <w:p w14:paraId="3007A7B4" w14:textId="77777777" w:rsidR="00DC174B" w:rsidRDefault="00DC174B" w:rsidP="00DC174B">
      <w:pPr>
        <w:pStyle w:val="Heading1"/>
      </w:pPr>
      <w:r>
        <w:lastRenderedPageBreak/>
        <w:t>2. Executive Summary</w:t>
      </w:r>
    </w:p>
    <w:p w14:paraId="30B96907" w14:textId="77777777" w:rsidR="00DC174B" w:rsidRDefault="00DC174B" w:rsidP="00DC174B">
      <w:pPr>
        <w:pStyle w:val="NormalWeb"/>
      </w:pPr>
      <w:r>
        <w:t>AIIA’s Phase 4 research suggests a potentially important computational distinction:</w:t>
      </w:r>
    </w:p>
    <w:p w14:paraId="53FEF3B4" w14:textId="77777777" w:rsidR="00DC174B" w:rsidRDefault="00DC174B" w:rsidP="00DC174B">
      <w:pPr>
        <w:pStyle w:val="NormalWeb"/>
      </w:pPr>
      <w:r>
        <w:rPr>
          <w:rStyle w:val="Strong"/>
          <w:rFonts w:eastAsiaTheme="majorEastAsia"/>
        </w:rPr>
        <w:t>Changes in the organization among states can be measured separately from changes in the coordinates of the states themselves.</w:t>
      </w:r>
    </w:p>
    <w:p w14:paraId="76D82923" w14:textId="77777777" w:rsidR="00DC174B" w:rsidRDefault="00DC174B" w:rsidP="00DC174B">
      <w:pPr>
        <w:pStyle w:val="NormalWeb"/>
      </w:pPr>
      <w:r>
        <w:t>In the world-model experiments, RIX analysis detected substantial reorganization in:</w:t>
      </w:r>
    </w:p>
    <w:p w14:paraId="5DAF215E" w14:textId="77777777" w:rsidR="00DC174B" w:rsidRDefault="00DC174B" w:rsidP="00DC174B">
      <w:pPr>
        <w:pStyle w:val="NormalWeb"/>
        <w:numPr>
          <w:ilvl w:val="0"/>
          <w:numId w:val="3"/>
        </w:numPr>
      </w:pPr>
      <w:r>
        <w:t>neighborhood structure;</w:t>
      </w:r>
    </w:p>
    <w:p w14:paraId="22A00484" w14:textId="77777777" w:rsidR="00DC174B" w:rsidRDefault="00DC174B" w:rsidP="00DC174B">
      <w:pPr>
        <w:pStyle w:val="NormalWeb"/>
        <w:numPr>
          <w:ilvl w:val="0"/>
          <w:numId w:val="3"/>
        </w:numPr>
      </w:pPr>
      <w:r>
        <w:t>fixed-reference basin organization;</w:t>
      </w:r>
    </w:p>
    <w:p w14:paraId="6FDA0EF9" w14:textId="77777777" w:rsidR="00DC174B" w:rsidRDefault="00DC174B" w:rsidP="00DC174B">
      <w:pPr>
        <w:pStyle w:val="NormalWeb"/>
        <w:numPr>
          <w:ilvl w:val="0"/>
          <w:numId w:val="3"/>
        </w:numPr>
      </w:pPr>
      <w:r>
        <w:t>transition pathways;</w:t>
      </w:r>
    </w:p>
    <w:p w14:paraId="1B7D4A30" w14:textId="77777777" w:rsidR="00DC174B" w:rsidRDefault="00DC174B" w:rsidP="00DC174B">
      <w:pPr>
        <w:pStyle w:val="NormalWeb"/>
        <w:numPr>
          <w:ilvl w:val="0"/>
          <w:numId w:val="3"/>
        </w:numPr>
      </w:pPr>
      <w:r>
        <w:t>pathway concentration;</w:t>
      </w:r>
    </w:p>
    <w:p w14:paraId="3093E449" w14:textId="77777777" w:rsidR="00DC174B" w:rsidRDefault="00DC174B" w:rsidP="00DC174B">
      <w:pPr>
        <w:pStyle w:val="NormalWeb"/>
        <w:numPr>
          <w:ilvl w:val="0"/>
          <w:numId w:val="3"/>
        </w:numPr>
      </w:pPr>
      <w:r>
        <w:t>pathway entropy; and</w:t>
      </w:r>
    </w:p>
    <w:p w14:paraId="34A99DFC" w14:textId="77777777" w:rsidR="00DC174B" w:rsidRDefault="00DC174B" w:rsidP="00DC174B">
      <w:pPr>
        <w:pStyle w:val="NormalWeb"/>
        <w:numPr>
          <w:ilvl w:val="0"/>
          <w:numId w:val="3"/>
        </w:numPr>
      </w:pPr>
      <w:r>
        <w:t>trajectory-level structural excursion and reentry behavior.</w:t>
      </w:r>
    </w:p>
    <w:p w14:paraId="6A1EA1BD" w14:textId="77777777" w:rsidR="00DC174B" w:rsidRDefault="00DC174B" w:rsidP="00DC174B">
      <w:pPr>
        <w:pStyle w:val="NormalWeb"/>
      </w:pPr>
      <w:r>
        <w:t>These changes occurred in association with a sharp behavioral transition in the tested world model.</w:t>
      </w:r>
    </w:p>
    <w:p w14:paraId="342FBDA8" w14:textId="77777777" w:rsidR="00DC174B" w:rsidRDefault="00DC174B" w:rsidP="00DC174B">
      <w:pPr>
        <w:pStyle w:val="NormalWeb"/>
      </w:pPr>
      <w:r>
        <w:t>The emerging theoretical interpretation is that a computational system may be represented not merely as a collection of points in a coordinate space, but as an evolving structured possibility space consisting of:</w:t>
      </w:r>
    </w:p>
    <w:p w14:paraId="268BA263" w14:textId="77777777" w:rsidR="00DC174B" w:rsidRDefault="00DC174B" w:rsidP="00DC174B">
      <w:pPr>
        <w:pStyle w:val="NormalWeb"/>
        <w:numPr>
          <w:ilvl w:val="0"/>
          <w:numId w:val="4"/>
        </w:numPr>
      </w:pPr>
      <w:r>
        <w:t>distinguishable states;</w:t>
      </w:r>
    </w:p>
    <w:p w14:paraId="55E166F6" w14:textId="77777777" w:rsidR="00DC174B" w:rsidRDefault="00DC174B" w:rsidP="00DC174B">
      <w:pPr>
        <w:pStyle w:val="NormalWeb"/>
        <w:numPr>
          <w:ilvl w:val="0"/>
          <w:numId w:val="4"/>
        </w:numPr>
      </w:pPr>
      <w:r>
        <w:t>admissible relationships;</w:t>
      </w:r>
    </w:p>
    <w:p w14:paraId="4337D1A5" w14:textId="77777777" w:rsidR="00DC174B" w:rsidRDefault="00DC174B" w:rsidP="00DC174B">
      <w:pPr>
        <w:pStyle w:val="NormalWeb"/>
        <w:numPr>
          <w:ilvl w:val="0"/>
          <w:numId w:val="4"/>
        </w:numPr>
      </w:pPr>
      <w:r>
        <w:t>permissible transformations;</w:t>
      </w:r>
    </w:p>
    <w:p w14:paraId="4F727E75" w14:textId="77777777" w:rsidR="00DC174B" w:rsidRDefault="00DC174B" w:rsidP="00DC174B">
      <w:pPr>
        <w:pStyle w:val="NormalWeb"/>
        <w:numPr>
          <w:ilvl w:val="0"/>
          <w:numId w:val="4"/>
        </w:numPr>
      </w:pPr>
      <w:r>
        <w:t>pathways;</w:t>
      </w:r>
    </w:p>
    <w:p w14:paraId="766A2E56" w14:textId="77777777" w:rsidR="00DC174B" w:rsidRDefault="00DC174B" w:rsidP="00DC174B">
      <w:pPr>
        <w:pStyle w:val="NormalWeb"/>
        <w:numPr>
          <w:ilvl w:val="0"/>
          <w:numId w:val="4"/>
        </w:numPr>
      </w:pPr>
      <w:r>
        <w:t>bottlenecks;</w:t>
      </w:r>
    </w:p>
    <w:p w14:paraId="62807F4B" w14:textId="77777777" w:rsidR="00DC174B" w:rsidRDefault="00DC174B" w:rsidP="00DC174B">
      <w:pPr>
        <w:pStyle w:val="NormalWeb"/>
        <w:numPr>
          <w:ilvl w:val="0"/>
          <w:numId w:val="4"/>
        </w:numPr>
      </w:pPr>
      <w:r>
        <w:t>basins;</w:t>
      </w:r>
    </w:p>
    <w:p w14:paraId="76A0495E" w14:textId="77777777" w:rsidR="00DC174B" w:rsidRDefault="00DC174B" w:rsidP="00DC174B">
      <w:pPr>
        <w:pStyle w:val="NormalWeb"/>
        <w:numPr>
          <w:ilvl w:val="0"/>
          <w:numId w:val="4"/>
        </w:numPr>
      </w:pPr>
      <w:r>
        <w:t>occupancy distributions; and</w:t>
      </w:r>
    </w:p>
    <w:p w14:paraId="7E2B9547" w14:textId="77777777" w:rsidR="00DC174B" w:rsidRDefault="00DC174B" w:rsidP="00DC174B">
      <w:pPr>
        <w:pStyle w:val="NormalWeb"/>
        <w:numPr>
          <w:ilvl w:val="0"/>
          <w:numId w:val="4"/>
        </w:numPr>
      </w:pPr>
      <w:r>
        <w:t>changing structural regimes.</w:t>
      </w:r>
    </w:p>
    <w:p w14:paraId="690AC7FD" w14:textId="77777777" w:rsidR="00DC174B" w:rsidRDefault="00DC174B" w:rsidP="00DC174B">
      <w:pPr>
        <w:pStyle w:val="NormalWeb"/>
      </w:pPr>
      <w:r>
        <w:t>For purposes of this memorandum, the provisional terminology is:</w:t>
      </w:r>
    </w:p>
    <w:p w14:paraId="5DA73735" w14:textId="77777777" w:rsidR="00DC174B" w:rsidRDefault="00DC174B" w:rsidP="00DC174B">
      <w:pPr>
        <w:pStyle w:val="NormalWeb"/>
      </w:pPr>
      <w:r>
        <w:rPr>
          <w:rStyle w:val="Strong"/>
          <w:rFonts w:eastAsiaTheme="majorEastAsia"/>
        </w:rPr>
        <w:t>Tope:</w:t>
      </w:r>
      <w:r>
        <w:t xml:space="preserve"> a distinguishable state or address in a structured possibility space.</w:t>
      </w:r>
    </w:p>
    <w:p w14:paraId="72FDE795" w14:textId="77777777" w:rsidR="00DC174B" w:rsidRDefault="00DC174B" w:rsidP="00DC174B">
      <w:pPr>
        <w:pStyle w:val="NormalWeb"/>
      </w:pPr>
      <w:r>
        <w:rPr>
          <w:rStyle w:val="Strong"/>
          <w:rFonts w:eastAsiaTheme="majorEastAsia"/>
        </w:rPr>
        <w:t>Polytope:</w:t>
      </w:r>
      <w:r>
        <w:t xml:space="preserve"> the structured organization of permissible relationships and transformations among topes.</w:t>
      </w:r>
    </w:p>
    <w:p w14:paraId="11AA3E96" w14:textId="77777777" w:rsidR="00DC174B" w:rsidRDefault="00DC174B" w:rsidP="00DC174B">
      <w:pPr>
        <w:pStyle w:val="NormalWeb"/>
      </w:pPr>
      <w:r>
        <w:t>These definitions are provisional and require terminology review because both “tope” and “polytope” have preexisting mathematical meanings.</w:t>
      </w:r>
    </w:p>
    <w:p w14:paraId="4B2FB2EB" w14:textId="77777777" w:rsidR="00DC174B" w:rsidRDefault="00DC174B" w:rsidP="00DC174B">
      <w:pPr>
        <w:pStyle w:val="NormalWeb"/>
      </w:pPr>
      <w:r>
        <w:t>The potentially protectable subject matter is not primarily the abstract philosophical proposition that complex systems can be viewed as polytopes.</w:t>
      </w:r>
    </w:p>
    <w:p w14:paraId="7FEFC493" w14:textId="77777777" w:rsidR="00DC174B" w:rsidRDefault="00DC174B" w:rsidP="00DC174B">
      <w:pPr>
        <w:pStyle w:val="NormalWeb"/>
      </w:pPr>
      <w:r>
        <w:lastRenderedPageBreak/>
        <w:t>The strongest potential invention candidates appear to be concrete computational systems and methods for:</w:t>
      </w:r>
    </w:p>
    <w:p w14:paraId="2C552820" w14:textId="77777777" w:rsidR="00DC174B" w:rsidRDefault="00DC174B" w:rsidP="00DC174B">
      <w:pPr>
        <w:pStyle w:val="NormalWeb"/>
        <w:numPr>
          <w:ilvl w:val="0"/>
          <w:numId w:val="5"/>
        </w:numPr>
      </w:pPr>
      <w:r>
        <w:t>detecting structural regime transitions;</w:t>
      </w:r>
    </w:p>
    <w:p w14:paraId="59F11CAE" w14:textId="77777777" w:rsidR="00DC174B" w:rsidRDefault="00DC174B" w:rsidP="00DC174B">
      <w:pPr>
        <w:pStyle w:val="NormalWeb"/>
        <w:numPr>
          <w:ilvl w:val="0"/>
          <w:numId w:val="5"/>
        </w:numPr>
      </w:pPr>
      <w:r>
        <w:t>distinguishing coordinate change from relational-structural change;</w:t>
      </w:r>
    </w:p>
    <w:p w14:paraId="11E61CE0" w14:textId="77777777" w:rsidR="00DC174B" w:rsidRDefault="00DC174B" w:rsidP="00DC174B">
      <w:pPr>
        <w:pStyle w:val="NormalWeb"/>
        <w:numPr>
          <w:ilvl w:val="0"/>
          <w:numId w:val="5"/>
        </w:numPr>
      </w:pPr>
      <w:r>
        <w:t>separately measuring configuration uncertainty and pathway uncertainty;</w:t>
      </w:r>
    </w:p>
    <w:p w14:paraId="43EE72CD" w14:textId="77777777" w:rsidR="00DC174B" w:rsidRDefault="00DC174B" w:rsidP="00DC174B">
      <w:pPr>
        <w:pStyle w:val="NormalWeb"/>
        <w:numPr>
          <w:ilvl w:val="0"/>
          <w:numId w:val="5"/>
        </w:numPr>
      </w:pPr>
      <w:r>
        <w:t>detecting structural excursion, persistence, recovery, and reentry;</w:t>
      </w:r>
    </w:p>
    <w:p w14:paraId="2DB6E982" w14:textId="77777777" w:rsidR="00DC174B" w:rsidRDefault="00DC174B" w:rsidP="00DC174B">
      <w:pPr>
        <w:pStyle w:val="NormalWeb"/>
        <w:numPr>
          <w:ilvl w:val="0"/>
          <w:numId w:val="5"/>
        </w:numPr>
      </w:pPr>
      <w:r>
        <w:t>constructing and comparing evolving relational structures;</w:t>
      </w:r>
    </w:p>
    <w:p w14:paraId="5D28DB32" w14:textId="77777777" w:rsidR="00DC174B" w:rsidRDefault="00DC174B" w:rsidP="00DC174B">
      <w:pPr>
        <w:pStyle w:val="NormalWeb"/>
        <w:numPr>
          <w:ilvl w:val="0"/>
          <w:numId w:val="5"/>
        </w:numPr>
      </w:pPr>
      <w:r>
        <w:t>determining whether a system remains structurally entitled to predict, extrapolate, or act; and</w:t>
      </w:r>
    </w:p>
    <w:p w14:paraId="036DE522" w14:textId="77777777" w:rsidR="00DC174B" w:rsidRDefault="00DC174B" w:rsidP="00DC174B">
      <w:pPr>
        <w:pStyle w:val="NormalWeb"/>
        <w:numPr>
          <w:ilvl w:val="0"/>
          <w:numId w:val="5"/>
        </w:numPr>
      </w:pPr>
      <w:r>
        <w:t>using detected structural conditions to trigger abstention, intervention, model switching, escalation, control modification, or other system action.</w:t>
      </w:r>
    </w:p>
    <w:p w14:paraId="29FC0645" w14:textId="77777777" w:rsidR="00DC174B" w:rsidRDefault="00DC174B" w:rsidP="00DC174B">
      <w:pPr>
        <w:pStyle w:val="NormalWeb"/>
      </w:pPr>
      <w:r>
        <w:t>This memorandum therefore identifies six preliminary invention families for counsel review.</w:t>
      </w:r>
    </w:p>
    <w:p w14:paraId="44895264" w14:textId="77777777" w:rsidR="00DC174B" w:rsidRDefault="00DC174B" w:rsidP="00DC174B">
      <w:r>
        <w:pict w14:anchorId="63BB827F">
          <v:rect id="_x0000_i1027" style="width:0;height:1.5pt" o:hralign="center" o:hrstd="t" o:hr="t" fillcolor="#a0a0a0" stroked="f"/>
        </w:pict>
      </w:r>
    </w:p>
    <w:p w14:paraId="632AB18C" w14:textId="77777777" w:rsidR="00DC174B" w:rsidRDefault="00DC174B" w:rsidP="00DC174B">
      <w:pPr>
        <w:pStyle w:val="Heading1"/>
      </w:pPr>
      <w:r>
        <w:t>3. Relationship to Existing RIX Intellectual Property</w:t>
      </w:r>
    </w:p>
    <w:p w14:paraId="77EA4549" w14:textId="77777777" w:rsidR="00DC174B" w:rsidRDefault="00DC174B" w:rsidP="00DC174B">
      <w:pPr>
        <w:pStyle w:val="NormalWeb"/>
      </w:pPr>
      <w:r>
        <w:t>AIIA’s existing RIX intellectual property generally concerns recursive indexing, constraint-preserving representation architectures, structural transformation, recursive abstraction, transport geometry, and related structural diagnostics.</w:t>
      </w:r>
    </w:p>
    <w:p w14:paraId="71710444" w14:textId="77777777" w:rsidR="00DC174B" w:rsidRDefault="00DC174B" w:rsidP="00DC174B">
      <w:pPr>
        <w:pStyle w:val="NormalWeb"/>
      </w:pPr>
      <w:r>
        <w:t>A simplified representation of the existing RIX architecture is:</w:t>
      </w:r>
    </w:p>
    <w:p w14:paraId="17BDA38F" w14:textId="77777777" w:rsidR="00DC174B" w:rsidRDefault="00DC174B" w:rsidP="00DC174B">
      <w:pPr>
        <w:pStyle w:val="NormalWeb"/>
      </w:pPr>
      <w:r>
        <w:rPr>
          <w:rStyle w:val="Strong"/>
          <w:rFonts w:eastAsiaTheme="majorEastAsia"/>
        </w:rPr>
        <w:t>Observed data or states</w:t>
      </w:r>
      <w:r>
        <w:br/>
        <w:t>↓</w:t>
      </w:r>
      <w:r>
        <w:br/>
      </w:r>
      <w:r>
        <w:rPr>
          <w:rStyle w:val="Strong"/>
          <w:rFonts w:eastAsiaTheme="majorEastAsia"/>
        </w:rPr>
        <w:t>Initial representation</w:t>
      </w:r>
      <w:r>
        <w:br/>
        <w:t>↓</w:t>
      </w:r>
      <w:r>
        <w:br/>
      </w:r>
      <w:r>
        <w:rPr>
          <w:rStyle w:val="Strong"/>
          <w:rFonts w:eastAsiaTheme="majorEastAsia"/>
        </w:rPr>
        <w:t>Constraint-preserving transformation</w:t>
      </w:r>
      <w:r>
        <w:br/>
        <w:t>↓</w:t>
      </w:r>
      <w:r>
        <w:br/>
      </w:r>
      <w:r>
        <w:rPr>
          <w:rStyle w:val="Strong"/>
          <w:rFonts w:eastAsiaTheme="majorEastAsia"/>
        </w:rPr>
        <w:t>Recursive structural abstraction</w:t>
      </w:r>
      <w:r>
        <w:br/>
        <w:t>↓</w:t>
      </w:r>
      <w:r>
        <w:br/>
      </w:r>
      <w:r>
        <w:rPr>
          <w:rStyle w:val="Strong"/>
          <w:rFonts w:eastAsiaTheme="majorEastAsia"/>
        </w:rPr>
        <w:t>Structural organization / manifold / transport representation</w:t>
      </w:r>
      <w:r>
        <w:br/>
        <w:t>↓</w:t>
      </w:r>
      <w:r>
        <w:br/>
      </w:r>
      <w:r>
        <w:rPr>
          <w:rStyle w:val="Strong"/>
          <w:rFonts w:eastAsiaTheme="majorEastAsia"/>
        </w:rPr>
        <w:t>Measurement, comparison, diagnosis, or prediction</w:t>
      </w:r>
    </w:p>
    <w:p w14:paraId="61386C5B" w14:textId="77777777" w:rsidR="00DC174B" w:rsidRDefault="00DC174B" w:rsidP="00DC174B">
      <w:pPr>
        <w:pStyle w:val="NormalWeb"/>
      </w:pPr>
      <w:r>
        <w:t>The Phase 4 work appears to apply this architecture to learned world-model state spaces.</w:t>
      </w:r>
    </w:p>
    <w:p w14:paraId="4CA1BCDE" w14:textId="77777777" w:rsidR="00DC174B" w:rsidRDefault="00DC174B" w:rsidP="00DC174B">
      <w:pPr>
        <w:pStyle w:val="NormalWeb"/>
      </w:pPr>
      <w:r>
        <w:t>However, Phase 4 may also introduce additional concepts that require specific review for written-description support in existing applications, including:</w:t>
      </w:r>
    </w:p>
    <w:p w14:paraId="73D77A5F" w14:textId="77777777" w:rsidR="00DC174B" w:rsidRDefault="00DC174B" w:rsidP="00DC174B">
      <w:pPr>
        <w:pStyle w:val="NormalWeb"/>
        <w:numPr>
          <w:ilvl w:val="0"/>
          <w:numId w:val="6"/>
        </w:numPr>
      </w:pPr>
      <w:r>
        <w:t>structural breakpoint localization across perturbation levels;</w:t>
      </w:r>
    </w:p>
    <w:p w14:paraId="2C7E73AB" w14:textId="77777777" w:rsidR="00DC174B" w:rsidRDefault="00DC174B" w:rsidP="00DC174B">
      <w:pPr>
        <w:pStyle w:val="NormalWeb"/>
        <w:numPr>
          <w:ilvl w:val="0"/>
          <w:numId w:val="6"/>
        </w:numPr>
      </w:pPr>
      <w:r>
        <w:t>coordinate–structure divergence;</w:t>
      </w:r>
    </w:p>
    <w:p w14:paraId="0A2822FE" w14:textId="77777777" w:rsidR="00DC174B" w:rsidRDefault="00DC174B" w:rsidP="00DC174B">
      <w:pPr>
        <w:pStyle w:val="NormalWeb"/>
        <w:numPr>
          <w:ilvl w:val="0"/>
          <w:numId w:val="6"/>
        </w:numPr>
      </w:pPr>
      <w:r>
        <w:t>fixed-reference structural comparison;</w:t>
      </w:r>
    </w:p>
    <w:p w14:paraId="40D322C5" w14:textId="77777777" w:rsidR="00DC174B" w:rsidRDefault="00DC174B" w:rsidP="00DC174B">
      <w:pPr>
        <w:pStyle w:val="NormalWeb"/>
        <w:numPr>
          <w:ilvl w:val="0"/>
          <w:numId w:val="6"/>
        </w:numPr>
      </w:pPr>
      <w:r>
        <w:lastRenderedPageBreak/>
        <w:t>structural excursion duration;</w:t>
      </w:r>
    </w:p>
    <w:p w14:paraId="7EE9B7C1" w14:textId="77777777" w:rsidR="00DC174B" w:rsidRDefault="00DC174B" w:rsidP="00DC174B">
      <w:pPr>
        <w:pStyle w:val="NormalWeb"/>
        <w:numPr>
          <w:ilvl w:val="0"/>
          <w:numId w:val="6"/>
        </w:numPr>
      </w:pPr>
      <w:r>
        <w:t>structural reentry;</w:t>
      </w:r>
    </w:p>
    <w:p w14:paraId="673B5F4C" w14:textId="77777777" w:rsidR="00DC174B" w:rsidRDefault="00DC174B" w:rsidP="00DC174B">
      <w:pPr>
        <w:pStyle w:val="NormalWeb"/>
        <w:numPr>
          <w:ilvl w:val="0"/>
          <w:numId w:val="6"/>
        </w:numPr>
      </w:pPr>
      <w:r>
        <w:t>recovery-state characterization;</w:t>
      </w:r>
    </w:p>
    <w:p w14:paraId="6BC3CDEF" w14:textId="77777777" w:rsidR="00DC174B" w:rsidRDefault="00DC174B" w:rsidP="00DC174B">
      <w:pPr>
        <w:pStyle w:val="NormalWeb"/>
        <w:numPr>
          <w:ilvl w:val="0"/>
          <w:numId w:val="6"/>
        </w:numPr>
      </w:pPr>
      <w:r>
        <w:t>persistent excursion classification;</w:t>
      </w:r>
    </w:p>
    <w:p w14:paraId="51C0362B" w14:textId="77777777" w:rsidR="00DC174B" w:rsidRDefault="00DC174B" w:rsidP="00DC174B">
      <w:pPr>
        <w:pStyle w:val="NormalWeb"/>
        <w:numPr>
          <w:ilvl w:val="0"/>
          <w:numId w:val="6"/>
        </w:numPr>
      </w:pPr>
      <w:r>
        <w:t>trajectory-level structural recovery dynamics;</w:t>
      </w:r>
    </w:p>
    <w:p w14:paraId="55EB02A3" w14:textId="77777777" w:rsidR="00DC174B" w:rsidRDefault="00DC174B" w:rsidP="00DC174B">
      <w:pPr>
        <w:pStyle w:val="NormalWeb"/>
        <w:numPr>
          <w:ilvl w:val="0"/>
          <w:numId w:val="6"/>
        </w:numPr>
      </w:pPr>
      <w:r>
        <w:t>paired configuration and path uncertainty;</w:t>
      </w:r>
    </w:p>
    <w:p w14:paraId="33D0FA16" w14:textId="77777777" w:rsidR="00DC174B" w:rsidRDefault="00DC174B" w:rsidP="00DC174B">
      <w:pPr>
        <w:pStyle w:val="NormalWeb"/>
        <w:numPr>
          <w:ilvl w:val="0"/>
          <w:numId w:val="6"/>
        </w:numPr>
      </w:pPr>
      <w:r>
        <w:t>divergence between state stability and pathway reorganization;</w:t>
      </w:r>
    </w:p>
    <w:p w14:paraId="7316F3C8" w14:textId="77777777" w:rsidR="00DC174B" w:rsidRDefault="00DC174B" w:rsidP="00DC174B">
      <w:pPr>
        <w:pStyle w:val="NormalWeb"/>
        <w:numPr>
          <w:ilvl w:val="0"/>
          <w:numId w:val="6"/>
        </w:numPr>
      </w:pPr>
      <w:r>
        <w:t>structural entitlement to predict or extrapolate;</w:t>
      </w:r>
    </w:p>
    <w:p w14:paraId="52933F09" w14:textId="77777777" w:rsidR="00DC174B" w:rsidRDefault="00DC174B" w:rsidP="00DC174B">
      <w:pPr>
        <w:pStyle w:val="NormalWeb"/>
        <w:numPr>
          <w:ilvl w:val="0"/>
          <w:numId w:val="6"/>
        </w:numPr>
      </w:pPr>
      <w:r>
        <w:t>action gating based on structural regime membership.</w:t>
      </w:r>
    </w:p>
    <w:p w14:paraId="75E60E03" w14:textId="77777777" w:rsidR="00DC174B" w:rsidRDefault="00DC174B" w:rsidP="00DC174B">
      <w:pPr>
        <w:pStyle w:val="NormalWeb"/>
      </w:pPr>
      <w:r>
        <w:t>The critical portfolio question is therefore not merely whether RIX is already protected.</w:t>
      </w:r>
    </w:p>
    <w:p w14:paraId="15B48FD0" w14:textId="77777777" w:rsidR="00DC174B" w:rsidRDefault="00DC174B" w:rsidP="00DC174B">
      <w:pPr>
        <w:pStyle w:val="NormalWeb"/>
      </w:pPr>
      <w:r>
        <w:t>It is:</w:t>
      </w:r>
    </w:p>
    <w:p w14:paraId="4AFDE8D1" w14:textId="77777777" w:rsidR="00DC174B" w:rsidRDefault="00DC174B" w:rsidP="00DC174B">
      <w:pPr>
        <w:pStyle w:val="NormalWeb"/>
      </w:pPr>
      <w:r>
        <w:rPr>
          <w:rStyle w:val="Strong"/>
          <w:rFonts w:eastAsiaTheme="majorEastAsia"/>
        </w:rPr>
        <w:t>Does the existing disclosure adequately describe each newly proposed method, combination, output, and practical use now supported or motivated by Phase 4?</w:t>
      </w:r>
    </w:p>
    <w:p w14:paraId="09D973FE" w14:textId="77777777" w:rsidR="00DC174B" w:rsidRDefault="00DC174B" w:rsidP="00DC174B">
      <w:pPr>
        <w:pStyle w:val="NormalWeb"/>
      </w:pPr>
      <w:r>
        <w:t>That question should be reviewed concept by concept and claim family by claim family.</w:t>
      </w:r>
    </w:p>
    <w:p w14:paraId="7643977C" w14:textId="77777777" w:rsidR="00DC174B" w:rsidRDefault="00DC174B" w:rsidP="00DC174B">
      <w:r>
        <w:pict w14:anchorId="2B8A312F">
          <v:rect id="_x0000_i1028" style="width:0;height:1.5pt" o:hralign="center" o:hrstd="t" o:hr="t" fillcolor="#a0a0a0" stroked="f"/>
        </w:pict>
      </w:r>
    </w:p>
    <w:p w14:paraId="1A176370" w14:textId="77777777" w:rsidR="00DC174B" w:rsidRDefault="00DC174B" w:rsidP="00DC174B">
      <w:pPr>
        <w:pStyle w:val="Heading1"/>
      </w:pPr>
      <w:r>
        <w:t>4. Phase 4 Experimental Background</w:t>
      </w:r>
    </w:p>
    <w:p w14:paraId="0E4E8F0A" w14:textId="77777777" w:rsidR="00DC174B" w:rsidRDefault="00DC174B" w:rsidP="00DC174B">
      <w:pPr>
        <w:pStyle w:val="Heading2"/>
      </w:pPr>
      <w:r>
        <w:t>4.1 System Under Study</w:t>
      </w:r>
    </w:p>
    <w:p w14:paraId="76D233D1" w14:textId="77777777" w:rsidR="00DC174B" w:rsidRDefault="00DC174B" w:rsidP="00DC174B">
      <w:pPr>
        <w:pStyle w:val="NormalWeb"/>
      </w:pPr>
      <w:r>
        <w:t>Phase 4 analyzed a pretrained learned world model operating in a closed-loop behavioral environment.</w:t>
      </w:r>
    </w:p>
    <w:p w14:paraId="791ADA2D" w14:textId="77777777" w:rsidR="00DC174B" w:rsidRDefault="00DC174B" w:rsidP="00DC174B">
      <w:pPr>
        <w:pStyle w:val="NormalWeb"/>
      </w:pPr>
      <w:r>
        <w:t>The experimental program included:</w:t>
      </w:r>
    </w:p>
    <w:p w14:paraId="1630D6ED" w14:textId="77777777" w:rsidR="00DC174B" w:rsidRDefault="00DC174B" w:rsidP="00DC174B">
      <w:pPr>
        <w:pStyle w:val="NormalWeb"/>
        <w:numPr>
          <w:ilvl w:val="0"/>
          <w:numId w:val="7"/>
        </w:numPr>
      </w:pPr>
      <w:r>
        <w:t>offline latent-state stress testing;</w:t>
      </w:r>
    </w:p>
    <w:p w14:paraId="6AB20F32" w14:textId="77777777" w:rsidR="00DC174B" w:rsidRDefault="00DC174B" w:rsidP="00DC174B">
      <w:pPr>
        <w:pStyle w:val="NormalWeb"/>
        <w:numPr>
          <w:ilvl w:val="0"/>
          <w:numId w:val="7"/>
        </w:numPr>
      </w:pPr>
      <w:r>
        <w:t>controlled perturbation across increasing stress levels;</w:t>
      </w:r>
    </w:p>
    <w:p w14:paraId="4BFDEDD8" w14:textId="77777777" w:rsidR="00DC174B" w:rsidRDefault="00DC174B" w:rsidP="00DC174B">
      <w:pPr>
        <w:pStyle w:val="NormalWeb"/>
        <w:numPr>
          <w:ilvl w:val="0"/>
          <w:numId w:val="7"/>
        </w:numPr>
      </w:pPr>
      <w:r>
        <w:t>structural analysis of latent neighborhoods;</w:t>
      </w:r>
    </w:p>
    <w:p w14:paraId="679A5AE6" w14:textId="77777777" w:rsidR="00DC174B" w:rsidRDefault="00DC174B" w:rsidP="00DC174B">
      <w:pPr>
        <w:pStyle w:val="NormalWeb"/>
        <w:numPr>
          <w:ilvl w:val="0"/>
          <w:numId w:val="7"/>
        </w:numPr>
      </w:pPr>
      <w:r>
        <w:t>fixed-reference basin analysis;</w:t>
      </w:r>
    </w:p>
    <w:p w14:paraId="279E04D2" w14:textId="77777777" w:rsidR="00DC174B" w:rsidRDefault="00DC174B" w:rsidP="00DC174B">
      <w:pPr>
        <w:pStyle w:val="NormalWeb"/>
        <w:numPr>
          <w:ilvl w:val="0"/>
          <w:numId w:val="7"/>
        </w:numPr>
      </w:pPr>
      <w:r>
        <w:t>transition pathway analysis;</w:t>
      </w:r>
    </w:p>
    <w:p w14:paraId="742BA8E7" w14:textId="77777777" w:rsidR="00DC174B" w:rsidRDefault="00DC174B" w:rsidP="00DC174B">
      <w:pPr>
        <w:pStyle w:val="NormalWeb"/>
        <w:numPr>
          <w:ilvl w:val="0"/>
          <w:numId w:val="7"/>
        </w:numPr>
      </w:pPr>
      <w:r>
        <w:t>pathway entropy analysis;</w:t>
      </w:r>
    </w:p>
    <w:p w14:paraId="49FBA419" w14:textId="77777777" w:rsidR="00DC174B" w:rsidRDefault="00DC174B" w:rsidP="00DC174B">
      <w:pPr>
        <w:pStyle w:val="NormalWeb"/>
        <w:numPr>
          <w:ilvl w:val="0"/>
          <w:numId w:val="7"/>
        </w:numPr>
      </w:pPr>
      <w:r>
        <w:t>closed-loop behavioral calibration;</w:t>
      </w:r>
    </w:p>
    <w:p w14:paraId="55D3286D" w14:textId="77777777" w:rsidR="00DC174B" w:rsidRDefault="00DC174B" w:rsidP="00DC174B">
      <w:pPr>
        <w:pStyle w:val="NormalWeb"/>
        <w:numPr>
          <w:ilvl w:val="0"/>
          <w:numId w:val="7"/>
        </w:numPr>
      </w:pPr>
      <w:r>
        <w:t>recovery-versus-failure trajectory collection; and</w:t>
      </w:r>
    </w:p>
    <w:p w14:paraId="20C2B32B" w14:textId="77777777" w:rsidR="00DC174B" w:rsidRDefault="00DC174B" w:rsidP="00DC174B">
      <w:pPr>
        <w:pStyle w:val="NormalWeb"/>
        <w:numPr>
          <w:ilvl w:val="0"/>
          <w:numId w:val="7"/>
        </w:numPr>
      </w:pPr>
      <w:r>
        <w:t>early-prefix and trajectory-level recovery analysis.</w:t>
      </w:r>
    </w:p>
    <w:p w14:paraId="68603CBB" w14:textId="77777777" w:rsidR="00DC174B" w:rsidRDefault="00DC174B" w:rsidP="00DC174B">
      <w:r>
        <w:pict w14:anchorId="6F8D92E4">
          <v:rect id="_x0000_i1029" style="width:0;height:1.5pt" o:hralign="center" o:hrstd="t" o:hr="t" fillcolor="#a0a0a0" stroked="f"/>
        </w:pict>
      </w:r>
    </w:p>
    <w:p w14:paraId="4F06B00B" w14:textId="77777777" w:rsidR="00DC174B" w:rsidRDefault="00DC174B" w:rsidP="00DC174B">
      <w:pPr>
        <w:pStyle w:val="Heading2"/>
      </w:pPr>
      <w:r>
        <w:t>4.2 Principal Experimental Observation</w:t>
      </w:r>
    </w:p>
    <w:p w14:paraId="4E9C753B" w14:textId="77777777" w:rsidR="00DC174B" w:rsidRDefault="00DC174B" w:rsidP="00DC174B">
      <w:pPr>
        <w:pStyle w:val="NormalWeb"/>
      </w:pPr>
      <w:r>
        <w:t>Across the tested stress conditions, the world model exhibited a sharp behavioral transition.</w:t>
      </w:r>
    </w:p>
    <w:p w14:paraId="634A2D1A" w14:textId="77777777" w:rsidR="00DC174B" w:rsidRDefault="00DC174B" w:rsidP="00DC174B">
      <w:pPr>
        <w:pStyle w:val="NormalWeb"/>
      </w:pPr>
      <w:r>
        <w:lastRenderedPageBreak/>
        <w:t>The closed-loop success pattern observed in the tested system was approximately:</w:t>
      </w:r>
    </w:p>
    <w:p w14:paraId="2FB12207" w14:textId="77777777" w:rsidR="00DC174B" w:rsidRDefault="00DC174B" w:rsidP="00DC174B">
      <w:pPr>
        <w:pStyle w:val="NormalWeb"/>
        <w:numPr>
          <w:ilvl w:val="0"/>
          <w:numId w:val="8"/>
        </w:numPr>
      </w:pPr>
      <w:r>
        <w:t>stress 0.00: 80% success;</w:t>
      </w:r>
    </w:p>
    <w:p w14:paraId="39732961" w14:textId="77777777" w:rsidR="00DC174B" w:rsidRDefault="00DC174B" w:rsidP="00DC174B">
      <w:pPr>
        <w:pStyle w:val="NormalWeb"/>
        <w:numPr>
          <w:ilvl w:val="0"/>
          <w:numId w:val="8"/>
        </w:numPr>
      </w:pPr>
      <w:r>
        <w:t>stress 0.05: 20% success;</w:t>
      </w:r>
    </w:p>
    <w:p w14:paraId="120748FB" w14:textId="77777777" w:rsidR="00DC174B" w:rsidRDefault="00DC174B" w:rsidP="00DC174B">
      <w:pPr>
        <w:pStyle w:val="NormalWeb"/>
        <w:numPr>
          <w:ilvl w:val="0"/>
          <w:numId w:val="8"/>
        </w:numPr>
      </w:pPr>
      <w:r>
        <w:t>stress 0.10 and above: 0% success in the tested calibration.</w:t>
      </w:r>
    </w:p>
    <w:p w14:paraId="3C877763" w14:textId="77777777" w:rsidR="00DC174B" w:rsidRDefault="00DC174B" w:rsidP="00DC174B">
      <w:pPr>
        <w:pStyle w:val="NormalWeb"/>
      </w:pPr>
      <w:r>
        <w:t>Offline structural analysis independently localized a substantial structural breakpoint in approximately the 0.05–0.10 stress interval.</w:t>
      </w:r>
    </w:p>
    <w:p w14:paraId="33FBDF44" w14:textId="77777777" w:rsidR="00DC174B" w:rsidRDefault="00DC174B" w:rsidP="00DC174B">
      <w:pPr>
        <w:pStyle w:val="NormalWeb"/>
      </w:pPr>
      <w:r>
        <w:t>Across the Phase 4 analysis, multiple dimensions of organization changed, including:</w:t>
      </w:r>
    </w:p>
    <w:p w14:paraId="60B1066C" w14:textId="77777777" w:rsidR="00DC174B" w:rsidRDefault="00DC174B" w:rsidP="00DC174B">
      <w:pPr>
        <w:pStyle w:val="NormalWeb"/>
        <w:numPr>
          <w:ilvl w:val="0"/>
          <w:numId w:val="9"/>
        </w:numPr>
      </w:pPr>
      <w:r>
        <w:t>latent neighborhood relationships;</w:t>
      </w:r>
    </w:p>
    <w:p w14:paraId="02504B75" w14:textId="77777777" w:rsidR="00DC174B" w:rsidRDefault="00DC174B" w:rsidP="00DC174B">
      <w:pPr>
        <w:pStyle w:val="NormalWeb"/>
        <w:numPr>
          <w:ilvl w:val="0"/>
          <w:numId w:val="9"/>
        </w:numPr>
      </w:pPr>
      <w:r>
        <w:t>reference-basin organization;</w:t>
      </w:r>
    </w:p>
    <w:p w14:paraId="5D6B8265" w14:textId="77777777" w:rsidR="00DC174B" w:rsidRDefault="00DC174B" w:rsidP="00DC174B">
      <w:pPr>
        <w:pStyle w:val="NormalWeb"/>
        <w:numPr>
          <w:ilvl w:val="0"/>
          <w:numId w:val="9"/>
        </w:numPr>
      </w:pPr>
      <w:r>
        <w:t>transition pathways;</w:t>
      </w:r>
    </w:p>
    <w:p w14:paraId="0076540F" w14:textId="77777777" w:rsidR="00DC174B" w:rsidRDefault="00DC174B" w:rsidP="00DC174B">
      <w:pPr>
        <w:pStyle w:val="NormalWeb"/>
        <w:numPr>
          <w:ilvl w:val="0"/>
          <w:numId w:val="9"/>
        </w:numPr>
      </w:pPr>
      <w:r>
        <w:t>pathway utilization;</w:t>
      </w:r>
    </w:p>
    <w:p w14:paraId="56837520" w14:textId="77777777" w:rsidR="00DC174B" w:rsidRDefault="00DC174B" w:rsidP="00DC174B">
      <w:pPr>
        <w:pStyle w:val="NormalWeb"/>
        <w:numPr>
          <w:ilvl w:val="0"/>
          <w:numId w:val="9"/>
        </w:numPr>
      </w:pPr>
      <w:r>
        <w:t>pathway entropy; and</w:t>
      </w:r>
    </w:p>
    <w:p w14:paraId="0C3136E1" w14:textId="77777777" w:rsidR="00DC174B" w:rsidRDefault="00DC174B" w:rsidP="00DC174B">
      <w:pPr>
        <w:pStyle w:val="NormalWeb"/>
        <w:numPr>
          <w:ilvl w:val="0"/>
          <w:numId w:val="9"/>
        </w:numPr>
      </w:pPr>
      <w:r>
        <w:t>trajectory-level excursion and recovery behavior.</w:t>
      </w:r>
    </w:p>
    <w:p w14:paraId="5713040B" w14:textId="77777777" w:rsidR="00DC174B" w:rsidRDefault="00DC174B" w:rsidP="00DC174B">
      <w:pPr>
        <w:pStyle w:val="NormalWeb"/>
      </w:pPr>
      <w:r>
        <w:t>A key scientific observation is that substantial relational and transport reorganization may be detectable even where pointwise latent displacement alone does not fully express the magnitude of system-level structural change.</w:t>
      </w:r>
    </w:p>
    <w:p w14:paraId="0F8EFD94" w14:textId="77777777" w:rsidR="00DC174B" w:rsidRDefault="00DC174B" w:rsidP="00DC174B">
      <w:pPr>
        <w:pStyle w:val="NormalWeb"/>
      </w:pPr>
      <w:r>
        <w:t>This motivates a potentially general computational distinction between:</w:t>
      </w:r>
    </w:p>
    <w:p w14:paraId="7BA2D999" w14:textId="77777777" w:rsidR="00DC174B" w:rsidRDefault="00DC174B" w:rsidP="00DC174B">
      <w:pPr>
        <w:pStyle w:val="NormalWeb"/>
      </w:pPr>
      <w:r>
        <w:rPr>
          <w:rStyle w:val="Strong"/>
          <w:rFonts w:eastAsiaTheme="majorEastAsia"/>
        </w:rPr>
        <w:t>coordinate-space displacement</w:t>
      </w:r>
    </w:p>
    <w:p w14:paraId="3182C3AF" w14:textId="77777777" w:rsidR="00DC174B" w:rsidRDefault="00DC174B" w:rsidP="00DC174B">
      <w:pPr>
        <w:pStyle w:val="NormalWeb"/>
      </w:pPr>
      <w:r>
        <w:t>and</w:t>
      </w:r>
    </w:p>
    <w:p w14:paraId="0099E938" w14:textId="77777777" w:rsidR="00DC174B" w:rsidRDefault="00DC174B" w:rsidP="00DC174B">
      <w:pPr>
        <w:pStyle w:val="NormalWeb"/>
      </w:pPr>
      <w:r>
        <w:rPr>
          <w:rStyle w:val="Strong"/>
          <w:rFonts w:eastAsiaTheme="majorEastAsia"/>
        </w:rPr>
        <w:t>relational-structural displacement.</w:t>
      </w:r>
    </w:p>
    <w:p w14:paraId="2B94B840" w14:textId="77777777" w:rsidR="00DC174B" w:rsidRDefault="00DC174B" w:rsidP="00DC174B">
      <w:r>
        <w:pict w14:anchorId="25492539">
          <v:rect id="_x0000_i1030" style="width:0;height:1.5pt" o:hralign="center" o:hrstd="t" o:hr="t" fillcolor="#a0a0a0" stroked="f"/>
        </w:pict>
      </w:r>
    </w:p>
    <w:p w14:paraId="036D3DDB" w14:textId="77777777" w:rsidR="00DC174B" w:rsidRDefault="00DC174B" w:rsidP="00DC174B">
      <w:pPr>
        <w:pStyle w:val="Heading1"/>
      </w:pPr>
      <w:r>
        <w:t>5. Emerging Theoretical Framework</w:t>
      </w:r>
    </w:p>
    <w:p w14:paraId="10EAA7EE" w14:textId="77777777" w:rsidR="00DC174B" w:rsidRDefault="00DC174B" w:rsidP="00DC174B">
      <w:pPr>
        <w:pStyle w:val="Heading2"/>
      </w:pPr>
      <w:r>
        <w:t>5.1 State-Centric Versus Structure-Centric Analysis</w:t>
      </w:r>
    </w:p>
    <w:p w14:paraId="15391B7C" w14:textId="77777777" w:rsidR="00DC174B" w:rsidRDefault="00DC174B" w:rsidP="00DC174B">
      <w:pPr>
        <w:pStyle w:val="NormalWeb"/>
      </w:pPr>
      <w:r>
        <w:t>Traditional latent-space analysis frequently begins with the state vector as the primary analytical object.</w:t>
      </w:r>
    </w:p>
    <w:p w14:paraId="4AE020DA" w14:textId="77777777" w:rsidR="00DC174B" w:rsidRDefault="00DC174B" w:rsidP="00DC174B">
      <w:pPr>
        <w:pStyle w:val="NormalWeb"/>
      </w:pPr>
      <w:r>
        <w:t>The emerging AIIA framework treats the organization among states as an additional primary object.</w:t>
      </w:r>
    </w:p>
    <w:p w14:paraId="13592141" w14:textId="77777777" w:rsidR="00DC174B" w:rsidRDefault="00DC174B" w:rsidP="00DC174B">
      <w:pPr>
        <w:pStyle w:val="NormalWeb"/>
      </w:pPr>
      <w:r>
        <w:t>The progression is:</w:t>
      </w:r>
    </w:p>
    <w:p w14:paraId="5D5D7282" w14:textId="77777777" w:rsidR="00DC174B" w:rsidRDefault="00DC174B" w:rsidP="00DC174B">
      <w:pPr>
        <w:pStyle w:val="NormalWeb"/>
      </w:pPr>
      <w:r>
        <w:rPr>
          <w:rStyle w:val="Strong"/>
          <w:rFonts w:eastAsiaTheme="majorEastAsia"/>
        </w:rPr>
        <w:lastRenderedPageBreak/>
        <w:t>States</w:t>
      </w:r>
      <w:r>
        <w:br/>
        <w:t>↓</w:t>
      </w:r>
      <w:r>
        <w:br/>
      </w:r>
      <w:r>
        <w:rPr>
          <w:rStyle w:val="Strong"/>
          <w:rFonts w:eastAsiaTheme="majorEastAsia"/>
        </w:rPr>
        <w:t>Relationships</w:t>
      </w:r>
      <w:r>
        <w:br/>
        <w:t>↓</w:t>
      </w:r>
      <w:r>
        <w:br/>
      </w:r>
      <w:r>
        <w:rPr>
          <w:rStyle w:val="Strong"/>
          <w:rFonts w:eastAsiaTheme="majorEastAsia"/>
        </w:rPr>
        <w:t>Admissible transformations</w:t>
      </w:r>
      <w:r>
        <w:br/>
        <w:t>↓</w:t>
      </w:r>
      <w:r>
        <w:br/>
      </w:r>
      <w:r>
        <w:rPr>
          <w:rStyle w:val="Strong"/>
          <w:rFonts w:eastAsiaTheme="majorEastAsia"/>
        </w:rPr>
        <w:t>Paths</w:t>
      </w:r>
      <w:r>
        <w:br/>
        <w:t>↓</w:t>
      </w:r>
      <w:r>
        <w:br/>
      </w:r>
      <w:r>
        <w:rPr>
          <w:rStyle w:val="Strong"/>
          <w:rFonts w:eastAsiaTheme="majorEastAsia"/>
        </w:rPr>
        <w:t>Transport organization</w:t>
      </w:r>
      <w:r>
        <w:br/>
        <w:t>↓</w:t>
      </w:r>
      <w:r>
        <w:br/>
      </w:r>
      <w:r>
        <w:rPr>
          <w:rStyle w:val="Strong"/>
          <w:rFonts w:eastAsiaTheme="majorEastAsia"/>
        </w:rPr>
        <w:t>Structural regimes</w:t>
      </w:r>
      <w:r>
        <w:br/>
        <w:t>↓</w:t>
      </w:r>
      <w:r>
        <w:br/>
      </w:r>
      <w:r>
        <w:rPr>
          <w:rStyle w:val="Strong"/>
          <w:rFonts w:eastAsiaTheme="majorEastAsia"/>
        </w:rPr>
        <w:t>Behavior</w:t>
      </w:r>
    </w:p>
    <w:p w14:paraId="64FED265" w14:textId="77777777" w:rsidR="00DC174B" w:rsidRDefault="00DC174B" w:rsidP="00DC174B">
      <w:pPr>
        <w:pStyle w:val="NormalWeb"/>
      </w:pPr>
      <w:r>
        <w:t>Under this framework, two systems with similar coordinate distributions may nevertheless differ substantially in:</w:t>
      </w:r>
    </w:p>
    <w:p w14:paraId="1EDA5F7C" w14:textId="77777777" w:rsidR="00DC174B" w:rsidRDefault="00DC174B" w:rsidP="00DC174B">
      <w:pPr>
        <w:pStyle w:val="NormalWeb"/>
        <w:numPr>
          <w:ilvl w:val="0"/>
          <w:numId w:val="10"/>
        </w:numPr>
      </w:pPr>
      <w:r>
        <w:t>neighborhood connectivity;</w:t>
      </w:r>
    </w:p>
    <w:p w14:paraId="3A8DD603" w14:textId="77777777" w:rsidR="00DC174B" w:rsidRDefault="00DC174B" w:rsidP="00DC174B">
      <w:pPr>
        <w:pStyle w:val="NormalWeb"/>
        <w:numPr>
          <w:ilvl w:val="0"/>
          <w:numId w:val="10"/>
        </w:numPr>
      </w:pPr>
      <w:r>
        <w:t>transition accessibility;</w:t>
      </w:r>
    </w:p>
    <w:p w14:paraId="6E58133E" w14:textId="77777777" w:rsidR="00DC174B" w:rsidRDefault="00DC174B" w:rsidP="00DC174B">
      <w:pPr>
        <w:pStyle w:val="NormalWeb"/>
        <w:numPr>
          <w:ilvl w:val="0"/>
          <w:numId w:val="10"/>
        </w:numPr>
      </w:pPr>
      <w:r>
        <w:t>bottleneck structure;</w:t>
      </w:r>
    </w:p>
    <w:p w14:paraId="43E72FC7" w14:textId="77777777" w:rsidR="00DC174B" w:rsidRDefault="00DC174B" w:rsidP="00DC174B">
      <w:pPr>
        <w:pStyle w:val="NormalWeb"/>
        <w:numPr>
          <w:ilvl w:val="0"/>
          <w:numId w:val="10"/>
        </w:numPr>
      </w:pPr>
      <w:r>
        <w:t>basin organization;</w:t>
      </w:r>
    </w:p>
    <w:p w14:paraId="1720C1AF" w14:textId="77777777" w:rsidR="00DC174B" w:rsidRDefault="00DC174B" w:rsidP="00DC174B">
      <w:pPr>
        <w:pStyle w:val="NormalWeb"/>
        <w:numPr>
          <w:ilvl w:val="0"/>
          <w:numId w:val="10"/>
        </w:numPr>
      </w:pPr>
      <w:r>
        <w:t>available pathways;</w:t>
      </w:r>
    </w:p>
    <w:p w14:paraId="5EB308A0" w14:textId="77777777" w:rsidR="00DC174B" w:rsidRDefault="00DC174B" w:rsidP="00DC174B">
      <w:pPr>
        <w:pStyle w:val="NormalWeb"/>
        <w:numPr>
          <w:ilvl w:val="0"/>
          <w:numId w:val="10"/>
        </w:numPr>
      </w:pPr>
      <w:r>
        <w:t>path concentration;</w:t>
      </w:r>
    </w:p>
    <w:p w14:paraId="155EC8DB" w14:textId="77777777" w:rsidR="00DC174B" w:rsidRDefault="00DC174B" w:rsidP="00DC174B">
      <w:pPr>
        <w:pStyle w:val="NormalWeb"/>
        <w:numPr>
          <w:ilvl w:val="0"/>
          <w:numId w:val="10"/>
        </w:numPr>
      </w:pPr>
      <w:r>
        <w:t>transition uncertainty; and</w:t>
      </w:r>
    </w:p>
    <w:p w14:paraId="704C2E28" w14:textId="77777777" w:rsidR="00DC174B" w:rsidRDefault="00DC174B" w:rsidP="00DC174B">
      <w:pPr>
        <w:pStyle w:val="NormalWeb"/>
        <w:numPr>
          <w:ilvl w:val="0"/>
          <w:numId w:val="10"/>
        </w:numPr>
      </w:pPr>
      <w:r>
        <w:t>resilience or recovery behavior.</w:t>
      </w:r>
    </w:p>
    <w:p w14:paraId="3593A201" w14:textId="77777777" w:rsidR="00DC174B" w:rsidRDefault="00DC174B" w:rsidP="00DC174B">
      <w:pPr>
        <w:pStyle w:val="NormalWeb"/>
      </w:pPr>
      <w:r>
        <w:t>The system’s structural organization is therefore treated as a measurable computational object distinct from the individual coordinates alone.</w:t>
      </w:r>
    </w:p>
    <w:p w14:paraId="7BBAC25F" w14:textId="77777777" w:rsidR="00DC174B" w:rsidRDefault="00DC174B" w:rsidP="00DC174B">
      <w:r>
        <w:pict w14:anchorId="0225C0DF">
          <v:rect id="_x0000_i1031" style="width:0;height:1.5pt" o:hralign="center" o:hrstd="t" o:hr="t" fillcolor="#a0a0a0" stroked="f"/>
        </w:pict>
      </w:r>
    </w:p>
    <w:p w14:paraId="46BFB7B0" w14:textId="77777777" w:rsidR="00DC174B" w:rsidRDefault="00DC174B" w:rsidP="00DC174B">
      <w:pPr>
        <w:pStyle w:val="Heading2"/>
      </w:pPr>
      <w:r>
        <w:t>5.2 Provisional Tope Concept</w:t>
      </w:r>
    </w:p>
    <w:p w14:paraId="43F6BA79" w14:textId="77777777" w:rsidR="00DC174B" w:rsidRDefault="00DC174B" w:rsidP="00DC174B">
      <w:pPr>
        <w:pStyle w:val="NormalWeb"/>
      </w:pPr>
      <w:r>
        <w:t>For purposes of internal development:</w:t>
      </w:r>
    </w:p>
    <w:p w14:paraId="6B5C7E22" w14:textId="77777777" w:rsidR="00DC174B" w:rsidRDefault="00DC174B" w:rsidP="00DC174B">
      <w:pPr>
        <w:pStyle w:val="NormalWeb"/>
      </w:pPr>
      <w:r>
        <w:rPr>
          <w:rStyle w:val="Strong"/>
          <w:rFonts w:eastAsiaTheme="majorEastAsia"/>
        </w:rPr>
        <w:t>A tope is a distinguishable state or address within a structured possibility space.</w:t>
      </w:r>
    </w:p>
    <w:p w14:paraId="565FD7CF" w14:textId="77777777" w:rsidR="00DC174B" w:rsidRDefault="00DC174B" w:rsidP="00DC174B">
      <w:pPr>
        <w:pStyle w:val="NormalWeb"/>
      </w:pPr>
      <w:r>
        <w:t>Potential examples include:</w:t>
      </w:r>
    </w:p>
    <w:p w14:paraId="35E70AF9" w14:textId="77777777" w:rsidR="00DC174B" w:rsidRDefault="00DC174B" w:rsidP="00DC174B">
      <w:pPr>
        <w:pStyle w:val="NormalWeb"/>
        <w:numPr>
          <w:ilvl w:val="0"/>
          <w:numId w:val="11"/>
        </w:numPr>
      </w:pPr>
      <w:r>
        <w:t>a scalar number in a one-dimensional ordered system;</w:t>
      </w:r>
    </w:p>
    <w:p w14:paraId="7B9CC613" w14:textId="77777777" w:rsidR="00DC174B" w:rsidRDefault="00DC174B" w:rsidP="00DC174B">
      <w:pPr>
        <w:pStyle w:val="NormalWeb"/>
        <w:numPr>
          <w:ilvl w:val="0"/>
          <w:numId w:val="11"/>
        </w:numPr>
      </w:pPr>
      <w:r>
        <w:t>a symbolic state;</w:t>
      </w:r>
    </w:p>
    <w:p w14:paraId="4867BC04" w14:textId="77777777" w:rsidR="00DC174B" w:rsidRDefault="00DC174B" w:rsidP="00DC174B">
      <w:pPr>
        <w:pStyle w:val="NormalWeb"/>
        <w:numPr>
          <w:ilvl w:val="0"/>
          <w:numId w:val="11"/>
        </w:numPr>
      </w:pPr>
      <w:r>
        <w:t>a codon location in a biological representation;</w:t>
      </w:r>
    </w:p>
    <w:p w14:paraId="4EA4BBB2" w14:textId="77777777" w:rsidR="00DC174B" w:rsidRDefault="00DC174B" w:rsidP="00DC174B">
      <w:pPr>
        <w:pStyle w:val="NormalWeb"/>
        <w:numPr>
          <w:ilvl w:val="0"/>
          <w:numId w:val="11"/>
        </w:numPr>
      </w:pPr>
      <w:r>
        <w:t>a latent system state;</w:t>
      </w:r>
    </w:p>
    <w:p w14:paraId="20C17821" w14:textId="77777777" w:rsidR="00DC174B" w:rsidRDefault="00DC174B" w:rsidP="00DC174B">
      <w:pPr>
        <w:pStyle w:val="NormalWeb"/>
        <w:numPr>
          <w:ilvl w:val="0"/>
          <w:numId w:val="11"/>
        </w:numPr>
      </w:pPr>
      <w:r>
        <w:t>a navigation state;</w:t>
      </w:r>
    </w:p>
    <w:p w14:paraId="392A4302" w14:textId="77777777" w:rsidR="00DC174B" w:rsidRDefault="00DC174B" w:rsidP="00DC174B">
      <w:pPr>
        <w:pStyle w:val="NormalWeb"/>
        <w:numPr>
          <w:ilvl w:val="0"/>
          <w:numId w:val="11"/>
        </w:numPr>
      </w:pPr>
      <w:r>
        <w:t>a machine operating state;</w:t>
      </w:r>
    </w:p>
    <w:p w14:paraId="25598656" w14:textId="77777777" w:rsidR="00DC174B" w:rsidRDefault="00DC174B" w:rsidP="00DC174B">
      <w:pPr>
        <w:pStyle w:val="NormalWeb"/>
        <w:numPr>
          <w:ilvl w:val="0"/>
          <w:numId w:val="11"/>
        </w:numPr>
      </w:pPr>
      <w:r>
        <w:t>a market state;</w:t>
      </w:r>
    </w:p>
    <w:p w14:paraId="76834637" w14:textId="77777777" w:rsidR="00DC174B" w:rsidRDefault="00DC174B" w:rsidP="00DC174B">
      <w:pPr>
        <w:pStyle w:val="NormalWeb"/>
        <w:numPr>
          <w:ilvl w:val="0"/>
          <w:numId w:val="11"/>
        </w:numPr>
      </w:pPr>
      <w:r>
        <w:lastRenderedPageBreak/>
        <w:t>a physical system configuration.</w:t>
      </w:r>
    </w:p>
    <w:p w14:paraId="252995EE" w14:textId="77777777" w:rsidR="00DC174B" w:rsidRDefault="00DC174B" w:rsidP="00DC174B">
      <w:pPr>
        <w:pStyle w:val="NormalWeb"/>
      </w:pPr>
      <w:r>
        <w:t>The intended generalization is that a conventional number may be treated as one special class of distinguishable state embedded in a particular ordered substrate.</w:t>
      </w:r>
    </w:p>
    <w:p w14:paraId="47699F4E" w14:textId="77777777" w:rsidR="00DC174B" w:rsidRDefault="00DC174B" w:rsidP="00DC174B">
      <w:pPr>
        <w:pStyle w:val="NormalWeb"/>
      </w:pPr>
      <w:r>
        <w:t>Terminology requires further review before publication or patent drafting.</w:t>
      </w:r>
    </w:p>
    <w:p w14:paraId="3A1156FE" w14:textId="77777777" w:rsidR="00DC174B" w:rsidRDefault="00DC174B" w:rsidP="00DC174B">
      <w:r>
        <w:pict w14:anchorId="7D64D139">
          <v:rect id="_x0000_i1032" style="width:0;height:1.5pt" o:hralign="center" o:hrstd="t" o:hr="t" fillcolor="#a0a0a0" stroked="f"/>
        </w:pict>
      </w:r>
    </w:p>
    <w:p w14:paraId="46431814" w14:textId="77777777" w:rsidR="00DC174B" w:rsidRDefault="00DC174B" w:rsidP="00DC174B">
      <w:pPr>
        <w:pStyle w:val="Heading2"/>
      </w:pPr>
      <w:r>
        <w:t>5.3 Provisional Polytope Concept</w:t>
      </w:r>
    </w:p>
    <w:p w14:paraId="16FF8DE3" w14:textId="77777777" w:rsidR="00DC174B" w:rsidRDefault="00DC174B" w:rsidP="00DC174B">
      <w:pPr>
        <w:pStyle w:val="NormalWeb"/>
      </w:pPr>
      <w:r>
        <w:t>For purposes of internal development:</w:t>
      </w:r>
    </w:p>
    <w:p w14:paraId="64F2F00A" w14:textId="77777777" w:rsidR="00DC174B" w:rsidRDefault="00DC174B" w:rsidP="00DC174B">
      <w:pPr>
        <w:pStyle w:val="NormalWeb"/>
      </w:pPr>
      <w:r>
        <w:rPr>
          <w:rStyle w:val="Strong"/>
          <w:rFonts w:eastAsiaTheme="majorEastAsia"/>
        </w:rPr>
        <w:t>A polytope is a structured organization of permissible relationships and transformations among distinguishable states.</w:t>
      </w:r>
    </w:p>
    <w:p w14:paraId="56EFA0C6" w14:textId="77777777" w:rsidR="00DC174B" w:rsidRDefault="00DC174B" w:rsidP="00DC174B">
      <w:pPr>
        <w:pStyle w:val="NormalWeb"/>
      </w:pPr>
      <w:r>
        <w:t>The intended object is more than a collection of states and more than a static geometric container.</w:t>
      </w:r>
    </w:p>
    <w:p w14:paraId="41F7B069" w14:textId="77777777" w:rsidR="00DC174B" w:rsidRDefault="00DC174B" w:rsidP="00DC174B">
      <w:pPr>
        <w:pStyle w:val="NormalWeb"/>
      </w:pPr>
      <w:r>
        <w:t>A provisional computational representation may be expressed as:</w:t>
      </w:r>
    </w:p>
    <w:p w14:paraId="563775DF" w14:textId="77777777" w:rsidR="00DC174B" w:rsidRDefault="00DC174B" w:rsidP="00DC174B">
      <w:pPr>
        <w:pStyle w:val="NormalWeb"/>
      </w:pPr>
      <w:r>
        <w:t>[</w:t>
      </w:r>
      <w:r>
        <w:br/>
        <w:t>\mathcal{P}_t =</w:t>
      </w:r>
      <w:r>
        <w:br/>
        <w:t>(V_t, E_t, \Gamma_t, \Pi_t, \mu_t)</w:t>
      </w:r>
      <w:r>
        <w:br/>
        <w:t>]</w:t>
      </w:r>
    </w:p>
    <w:p w14:paraId="28B1E207" w14:textId="77777777" w:rsidR="00DC174B" w:rsidRDefault="00DC174B" w:rsidP="00DC174B">
      <w:pPr>
        <w:pStyle w:val="NormalWeb"/>
      </w:pPr>
      <w:r>
        <w:t>where:</w:t>
      </w:r>
    </w:p>
    <w:p w14:paraId="4B38DD3E" w14:textId="77777777" w:rsidR="00DC174B" w:rsidRDefault="00DC174B" w:rsidP="00DC174B">
      <w:pPr>
        <w:pStyle w:val="NormalWeb"/>
        <w:numPr>
          <w:ilvl w:val="0"/>
          <w:numId w:val="12"/>
        </w:numPr>
      </w:pPr>
      <w:r>
        <w:t>(V_t) represents distinguishable states;</w:t>
      </w:r>
    </w:p>
    <w:p w14:paraId="5F8C5DED" w14:textId="77777777" w:rsidR="00DC174B" w:rsidRDefault="00DC174B" w:rsidP="00DC174B">
      <w:pPr>
        <w:pStyle w:val="NormalWeb"/>
        <w:numPr>
          <w:ilvl w:val="0"/>
          <w:numId w:val="12"/>
        </w:numPr>
      </w:pPr>
      <w:r>
        <w:t>(E_t) represents admissible local relationships;</w:t>
      </w:r>
    </w:p>
    <w:p w14:paraId="26FC351A" w14:textId="77777777" w:rsidR="00DC174B" w:rsidRDefault="00DC174B" w:rsidP="00DC174B">
      <w:pPr>
        <w:pStyle w:val="NormalWeb"/>
        <w:numPr>
          <w:ilvl w:val="0"/>
          <w:numId w:val="12"/>
        </w:numPr>
      </w:pPr>
      <w:r>
        <w:t>(\Gamma_t) represents generators, operators, or transformation rules;</w:t>
      </w:r>
    </w:p>
    <w:p w14:paraId="348DDE6B" w14:textId="77777777" w:rsidR="00DC174B" w:rsidRDefault="00DC174B" w:rsidP="00DC174B">
      <w:pPr>
        <w:pStyle w:val="NormalWeb"/>
        <w:numPr>
          <w:ilvl w:val="0"/>
          <w:numId w:val="12"/>
        </w:numPr>
      </w:pPr>
      <w:r>
        <w:t>(\Pi_t) represents accessible paths induced by the relationships and transformations; and</w:t>
      </w:r>
    </w:p>
    <w:p w14:paraId="419A7CA6" w14:textId="77777777" w:rsidR="00DC174B" w:rsidRDefault="00DC174B" w:rsidP="00DC174B">
      <w:pPr>
        <w:pStyle w:val="NormalWeb"/>
        <w:numPr>
          <w:ilvl w:val="0"/>
          <w:numId w:val="12"/>
        </w:numPr>
      </w:pPr>
      <w:r>
        <w:t>(\mu_t) represents occupancy, frequency, probability, or another measure over states or pathways.</w:t>
      </w:r>
    </w:p>
    <w:p w14:paraId="5EACB49C" w14:textId="77777777" w:rsidR="00DC174B" w:rsidRDefault="00DC174B" w:rsidP="00DC174B">
      <w:pPr>
        <w:pStyle w:val="NormalWeb"/>
      </w:pPr>
      <w:r>
        <w:t>The precise mathematical formalization remains under development.</w:t>
      </w:r>
    </w:p>
    <w:p w14:paraId="2299A961" w14:textId="77777777" w:rsidR="00DC174B" w:rsidRDefault="00DC174B" w:rsidP="00DC174B">
      <w:pPr>
        <w:pStyle w:val="NormalWeb"/>
      </w:pPr>
      <w:r>
        <w:t>The potentially protectable subject matter is expected to lie primarily in computational constructions, comparisons, measurements, and applications of such structures rather than in the abstract definition alone.</w:t>
      </w:r>
    </w:p>
    <w:p w14:paraId="7C03A682" w14:textId="77777777" w:rsidR="00DC174B" w:rsidRDefault="00DC174B" w:rsidP="00DC174B">
      <w:r>
        <w:pict w14:anchorId="1FBB69FA">
          <v:rect id="_x0000_i1033" style="width:0;height:1.5pt" o:hralign="center" o:hrstd="t" o:hr="t" fillcolor="#a0a0a0" stroked="f"/>
        </w:pict>
      </w:r>
    </w:p>
    <w:p w14:paraId="3317B2E0" w14:textId="77777777" w:rsidR="00DC174B" w:rsidRDefault="00DC174B" w:rsidP="00DC174B">
      <w:pPr>
        <w:pStyle w:val="Heading1"/>
      </w:pPr>
      <w:r>
        <w:lastRenderedPageBreak/>
        <w:t>6. Candidate Invention Family 1</w:t>
      </w:r>
    </w:p>
    <w:p w14:paraId="2F3619B6" w14:textId="77777777" w:rsidR="00DC174B" w:rsidRDefault="00DC174B" w:rsidP="00DC174B">
      <w:pPr>
        <w:pStyle w:val="Heading2"/>
      </w:pPr>
      <w:r>
        <w:t>Structural Regime Detection in Learned and Dynamical Systems</w:t>
      </w:r>
    </w:p>
    <w:p w14:paraId="498528E4" w14:textId="77777777" w:rsidR="00DC174B" w:rsidRDefault="00DC174B" w:rsidP="00DC174B">
      <w:pPr>
        <w:pStyle w:val="Heading3"/>
      </w:pPr>
      <w:r>
        <w:t>6.1 Core Concept</w:t>
      </w:r>
    </w:p>
    <w:p w14:paraId="147EA180" w14:textId="77777777" w:rsidR="00DC174B" w:rsidRDefault="00DC174B" w:rsidP="00DC174B">
      <w:pPr>
        <w:pStyle w:val="NormalWeb"/>
      </w:pPr>
      <w:r>
        <w:t>A computational system or method for detecting a structural regime transition by:</w:t>
      </w:r>
    </w:p>
    <w:p w14:paraId="590669D7" w14:textId="77777777" w:rsidR="00DC174B" w:rsidRDefault="00DC174B" w:rsidP="00DC174B">
      <w:pPr>
        <w:pStyle w:val="NormalWeb"/>
        <w:numPr>
          <w:ilvl w:val="0"/>
          <w:numId w:val="13"/>
        </w:numPr>
      </w:pPr>
      <w:r>
        <w:t>receiving observations or internal states from a dynamical or learned system;</w:t>
      </w:r>
    </w:p>
    <w:p w14:paraId="66173BBD" w14:textId="77777777" w:rsidR="00DC174B" w:rsidRDefault="00DC174B" w:rsidP="00DC174B">
      <w:pPr>
        <w:pStyle w:val="NormalWeb"/>
        <w:numPr>
          <w:ilvl w:val="0"/>
          <w:numId w:val="13"/>
        </w:numPr>
      </w:pPr>
      <w:r>
        <w:t>constructing a relational or transport representation;</w:t>
      </w:r>
    </w:p>
    <w:p w14:paraId="245BAB50" w14:textId="77777777" w:rsidR="00DC174B" w:rsidRDefault="00DC174B" w:rsidP="00DC174B">
      <w:pPr>
        <w:pStyle w:val="NormalWeb"/>
        <w:numPr>
          <w:ilvl w:val="0"/>
          <w:numId w:val="13"/>
        </w:numPr>
      </w:pPr>
      <w:r>
        <w:t>recursively abstracting or organizing the representation;</w:t>
      </w:r>
    </w:p>
    <w:p w14:paraId="6BC7D3E2" w14:textId="77777777" w:rsidR="00DC174B" w:rsidRDefault="00DC174B" w:rsidP="00DC174B">
      <w:pPr>
        <w:pStyle w:val="NormalWeb"/>
        <w:numPr>
          <w:ilvl w:val="0"/>
          <w:numId w:val="13"/>
        </w:numPr>
      </w:pPr>
      <w:r>
        <w:t>measuring one or more structural properties;</w:t>
      </w:r>
    </w:p>
    <w:p w14:paraId="6C186B4D" w14:textId="77777777" w:rsidR="00DC174B" w:rsidRDefault="00DC174B" w:rsidP="00DC174B">
      <w:pPr>
        <w:pStyle w:val="NormalWeb"/>
        <w:numPr>
          <w:ilvl w:val="0"/>
          <w:numId w:val="13"/>
        </w:numPr>
      </w:pPr>
      <w:r>
        <w:t>comparing those properties across time, perturbation level, operating condition, or reference state;</w:t>
      </w:r>
    </w:p>
    <w:p w14:paraId="7FD95FE1" w14:textId="77777777" w:rsidR="00DC174B" w:rsidRDefault="00DC174B" w:rsidP="00DC174B">
      <w:pPr>
        <w:pStyle w:val="NormalWeb"/>
        <w:numPr>
          <w:ilvl w:val="0"/>
          <w:numId w:val="13"/>
        </w:numPr>
      </w:pPr>
      <w:r>
        <w:t>identifying a structural breakpoint or regime transition; and</w:t>
      </w:r>
    </w:p>
    <w:p w14:paraId="51404521" w14:textId="77777777" w:rsidR="00DC174B" w:rsidRDefault="00DC174B" w:rsidP="00DC174B">
      <w:pPr>
        <w:pStyle w:val="NormalWeb"/>
        <w:numPr>
          <w:ilvl w:val="0"/>
          <w:numId w:val="13"/>
        </w:numPr>
      </w:pPr>
      <w:r>
        <w:t>optionally generating a diagnostic output or triggering system action.</w:t>
      </w:r>
    </w:p>
    <w:p w14:paraId="29A8EFB6" w14:textId="77777777" w:rsidR="00DC174B" w:rsidRDefault="00DC174B" w:rsidP="00DC174B">
      <w:r>
        <w:pict w14:anchorId="73DD665F">
          <v:rect id="_x0000_i1034" style="width:0;height:1.5pt" o:hralign="center" o:hrstd="t" o:hr="t" fillcolor="#a0a0a0" stroked="f"/>
        </w:pict>
      </w:r>
    </w:p>
    <w:p w14:paraId="5100E219" w14:textId="77777777" w:rsidR="00DC174B" w:rsidRDefault="00DC174B" w:rsidP="00DC174B">
      <w:pPr>
        <w:pStyle w:val="Heading3"/>
      </w:pPr>
      <w:r>
        <w:t>6.2 Potential Structural Measurements</w:t>
      </w:r>
    </w:p>
    <w:p w14:paraId="29EEAFC7" w14:textId="77777777" w:rsidR="00DC174B" w:rsidRDefault="00DC174B" w:rsidP="00DC174B">
      <w:pPr>
        <w:pStyle w:val="NormalWeb"/>
      </w:pPr>
      <w:r>
        <w:t>Measurements may include one or more of:</w:t>
      </w:r>
    </w:p>
    <w:p w14:paraId="44DA1ED7" w14:textId="77777777" w:rsidR="00DC174B" w:rsidRDefault="00DC174B" w:rsidP="00DC174B">
      <w:pPr>
        <w:pStyle w:val="NormalWeb"/>
        <w:numPr>
          <w:ilvl w:val="0"/>
          <w:numId w:val="14"/>
        </w:numPr>
      </w:pPr>
      <w:r>
        <w:t>neighborhood stability;</w:t>
      </w:r>
    </w:p>
    <w:p w14:paraId="7EDDE4C2" w14:textId="77777777" w:rsidR="00DC174B" w:rsidRDefault="00DC174B" w:rsidP="00DC174B">
      <w:pPr>
        <w:pStyle w:val="NormalWeb"/>
        <w:numPr>
          <w:ilvl w:val="0"/>
          <w:numId w:val="14"/>
        </w:numPr>
      </w:pPr>
      <w:r>
        <w:t>neighborhood overlap;</w:t>
      </w:r>
    </w:p>
    <w:p w14:paraId="219DF1B2" w14:textId="77777777" w:rsidR="00DC174B" w:rsidRDefault="00DC174B" w:rsidP="00DC174B">
      <w:pPr>
        <w:pStyle w:val="NormalWeb"/>
        <w:numPr>
          <w:ilvl w:val="0"/>
          <w:numId w:val="14"/>
        </w:numPr>
      </w:pPr>
      <w:r>
        <w:t>basin membership;</w:t>
      </w:r>
    </w:p>
    <w:p w14:paraId="434E0006" w14:textId="77777777" w:rsidR="00DC174B" w:rsidRDefault="00DC174B" w:rsidP="00DC174B">
      <w:pPr>
        <w:pStyle w:val="NormalWeb"/>
        <w:numPr>
          <w:ilvl w:val="0"/>
          <w:numId w:val="14"/>
        </w:numPr>
      </w:pPr>
      <w:r>
        <w:t>basin purity;</w:t>
      </w:r>
    </w:p>
    <w:p w14:paraId="2263AF29" w14:textId="77777777" w:rsidR="00DC174B" w:rsidRDefault="00DC174B" w:rsidP="00DC174B">
      <w:pPr>
        <w:pStyle w:val="NormalWeb"/>
        <w:numPr>
          <w:ilvl w:val="0"/>
          <w:numId w:val="14"/>
        </w:numPr>
      </w:pPr>
      <w:r>
        <w:t>basin locality;</w:t>
      </w:r>
    </w:p>
    <w:p w14:paraId="65438E96" w14:textId="77777777" w:rsidR="00DC174B" w:rsidRDefault="00DC174B" w:rsidP="00DC174B">
      <w:pPr>
        <w:pStyle w:val="NormalWeb"/>
        <w:numPr>
          <w:ilvl w:val="0"/>
          <w:numId w:val="14"/>
        </w:numPr>
      </w:pPr>
      <w:r>
        <w:t>transition topology;</w:t>
      </w:r>
    </w:p>
    <w:p w14:paraId="6BC1F066" w14:textId="77777777" w:rsidR="00DC174B" w:rsidRDefault="00DC174B" w:rsidP="00DC174B">
      <w:pPr>
        <w:pStyle w:val="NormalWeb"/>
        <w:numPr>
          <w:ilvl w:val="0"/>
          <w:numId w:val="14"/>
        </w:numPr>
      </w:pPr>
      <w:r>
        <w:t>transition concentration;</w:t>
      </w:r>
    </w:p>
    <w:p w14:paraId="0A306614" w14:textId="77777777" w:rsidR="00DC174B" w:rsidRDefault="00DC174B" w:rsidP="00DC174B">
      <w:pPr>
        <w:pStyle w:val="NormalWeb"/>
        <w:numPr>
          <w:ilvl w:val="0"/>
          <w:numId w:val="14"/>
        </w:numPr>
      </w:pPr>
      <w:r>
        <w:t>pathway distribution;</w:t>
      </w:r>
    </w:p>
    <w:p w14:paraId="7DC8CBD4" w14:textId="77777777" w:rsidR="00DC174B" w:rsidRDefault="00DC174B" w:rsidP="00DC174B">
      <w:pPr>
        <w:pStyle w:val="NormalWeb"/>
        <w:numPr>
          <w:ilvl w:val="0"/>
          <w:numId w:val="14"/>
        </w:numPr>
      </w:pPr>
      <w:r>
        <w:t>pathway entropy;</w:t>
      </w:r>
    </w:p>
    <w:p w14:paraId="1B40778F" w14:textId="77777777" w:rsidR="00DC174B" w:rsidRDefault="00DC174B" w:rsidP="00DC174B">
      <w:pPr>
        <w:pStyle w:val="NormalWeb"/>
        <w:numPr>
          <w:ilvl w:val="0"/>
          <w:numId w:val="14"/>
        </w:numPr>
      </w:pPr>
      <w:r>
        <w:t>bottleneck density;</w:t>
      </w:r>
    </w:p>
    <w:p w14:paraId="13376006" w14:textId="77777777" w:rsidR="00DC174B" w:rsidRDefault="00DC174B" w:rsidP="00DC174B">
      <w:pPr>
        <w:pStyle w:val="NormalWeb"/>
        <w:numPr>
          <w:ilvl w:val="0"/>
          <w:numId w:val="14"/>
        </w:numPr>
      </w:pPr>
      <w:r>
        <w:t>bottleneck dominance;</w:t>
      </w:r>
    </w:p>
    <w:p w14:paraId="4E6B8D10" w14:textId="77777777" w:rsidR="00DC174B" w:rsidRDefault="00DC174B" w:rsidP="00DC174B">
      <w:pPr>
        <w:pStyle w:val="NormalWeb"/>
        <w:numPr>
          <w:ilvl w:val="0"/>
          <w:numId w:val="14"/>
        </w:numPr>
      </w:pPr>
      <w:r>
        <w:t>spectral cohesion;</w:t>
      </w:r>
    </w:p>
    <w:p w14:paraId="0F0F7236" w14:textId="77777777" w:rsidR="00DC174B" w:rsidRDefault="00DC174B" w:rsidP="00DC174B">
      <w:pPr>
        <w:pStyle w:val="NormalWeb"/>
        <w:numPr>
          <w:ilvl w:val="0"/>
          <w:numId w:val="14"/>
        </w:numPr>
      </w:pPr>
      <w:r>
        <w:t>curvature behavior;</w:t>
      </w:r>
    </w:p>
    <w:p w14:paraId="5E9D3B76" w14:textId="77777777" w:rsidR="00DC174B" w:rsidRDefault="00DC174B" w:rsidP="00DC174B">
      <w:pPr>
        <w:pStyle w:val="NormalWeb"/>
        <w:numPr>
          <w:ilvl w:val="0"/>
          <w:numId w:val="14"/>
        </w:numPr>
      </w:pPr>
      <w:r>
        <w:t>transport drift;</w:t>
      </w:r>
    </w:p>
    <w:p w14:paraId="50FF0066" w14:textId="77777777" w:rsidR="00DC174B" w:rsidRDefault="00DC174B" w:rsidP="00DC174B">
      <w:pPr>
        <w:pStyle w:val="NormalWeb"/>
        <w:numPr>
          <w:ilvl w:val="0"/>
          <w:numId w:val="14"/>
        </w:numPr>
      </w:pPr>
      <w:r>
        <w:t>path fidelity;</w:t>
      </w:r>
    </w:p>
    <w:p w14:paraId="61BF1D6C" w14:textId="77777777" w:rsidR="00DC174B" w:rsidRDefault="00DC174B" w:rsidP="00DC174B">
      <w:pPr>
        <w:pStyle w:val="NormalWeb"/>
        <w:numPr>
          <w:ilvl w:val="0"/>
          <w:numId w:val="14"/>
        </w:numPr>
      </w:pPr>
      <w:r>
        <w:t>recursive stability;</w:t>
      </w:r>
    </w:p>
    <w:p w14:paraId="7BD8A64D" w14:textId="77777777" w:rsidR="00DC174B" w:rsidRDefault="00DC174B" w:rsidP="00DC174B">
      <w:pPr>
        <w:pStyle w:val="NormalWeb"/>
        <w:numPr>
          <w:ilvl w:val="0"/>
          <w:numId w:val="14"/>
        </w:numPr>
      </w:pPr>
      <w:r>
        <w:t>structural excursion;</w:t>
      </w:r>
    </w:p>
    <w:p w14:paraId="4170D1A8" w14:textId="77777777" w:rsidR="00DC174B" w:rsidRDefault="00DC174B" w:rsidP="00DC174B">
      <w:pPr>
        <w:pStyle w:val="NormalWeb"/>
        <w:numPr>
          <w:ilvl w:val="0"/>
          <w:numId w:val="14"/>
        </w:numPr>
      </w:pPr>
      <w:r>
        <w:t>reference-structure divergence.</w:t>
      </w:r>
    </w:p>
    <w:p w14:paraId="2027F346" w14:textId="77777777" w:rsidR="00DC174B" w:rsidRDefault="00DC174B" w:rsidP="00DC174B">
      <w:r>
        <w:pict w14:anchorId="0FAD4074">
          <v:rect id="_x0000_i1035" style="width:0;height:1.5pt" o:hralign="center" o:hrstd="t" o:hr="t" fillcolor="#a0a0a0" stroked="f"/>
        </w:pict>
      </w:r>
    </w:p>
    <w:p w14:paraId="37AC84B8" w14:textId="77777777" w:rsidR="00DC174B" w:rsidRDefault="00DC174B" w:rsidP="00DC174B">
      <w:pPr>
        <w:pStyle w:val="Heading3"/>
      </w:pPr>
      <w:r>
        <w:lastRenderedPageBreak/>
        <w:t>6.3 Potential Novelty Direction</w:t>
      </w:r>
    </w:p>
    <w:p w14:paraId="706C5AD6" w14:textId="77777777" w:rsidR="00DC174B" w:rsidRDefault="00DC174B" w:rsidP="00DC174B">
      <w:pPr>
        <w:pStyle w:val="NormalWeb"/>
      </w:pPr>
      <w:r>
        <w:t>The potentially distinct concept is not merely detecting drift in coordinates or prediction accuracy.</w:t>
      </w:r>
    </w:p>
    <w:p w14:paraId="07E5B556" w14:textId="77777777" w:rsidR="00DC174B" w:rsidRDefault="00DC174B" w:rsidP="00DC174B">
      <w:pPr>
        <w:pStyle w:val="NormalWeb"/>
      </w:pPr>
      <w:r>
        <w:t xml:space="preserve">It is detecting a regime transition from changes in the </w:t>
      </w:r>
      <w:r>
        <w:rPr>
          <w:rStyle w:val="Strong"/>
          <w:rFonts w:eastAsiaTheme="majorEastAsia"/>
        </w:rPr>
        <w:t>organization of relationships and transport among system states</w:t>
      </w:r>
      <w:r>
        <w:t>.</w:t>
      </w:r>
    </w:p>
    <w:p w14:paraId="126A65CF" w14:textId="77777777" w:rsidR="00DC174B" w:rsidRDefault="00DC174B" w:rsidP="00DC174B">
      <w:pPr>
        <w:pStyle w:val="NormalWeb"/>
      </w:pPr>
      <w:r>
        <w:t>Potential claim direction:</w:t>
      </w:r>
    </w:p>
    <w:p w14:paraId="16D06735" w14:textId="77777777" w:rsidR="00DC174B" w:rsidRDefault="00DC174B" w:rsidP="00DC174B">
      <w:pPr>
        <w:pStyle w:val="NormalWeb"/>
      </w:pPr>
      <w:r>
        <w:t>A computer-implemented method that identifies a system regime transition from changes in recursively derived neighborhood, basin, pathway, or transport organization, including cases in which coordinate displacement remains below a selected threshold.</w:t>
      </w:r>
    </w:p>
    <w:p w14:paraId="541407C9" w14:textId="77777777" w:rsidR="00DC174B" w:rsidRDefault="00DC174B" w:rsidP="00DC174B">
      <w:r>
        <w:pict w14:anchorId="048E5206">
          <v:rect id="_x0000_i1036" style="width:0;height:1.5pt" o:hralign="center" o:hrstd="t" o:hr="t" fillcolor="#a0a0a0" stroked="f"/>
        </w:pict>
      </w:r>
    </w:p>
    <w:p w14:paraId="1F7B9851" w14:textId="77777777" w:rsidR="00DC174B" w:rsidRDefault="00DC174B" w:rsidP="00DC174B">
      <w:pPr>
        <w:pStyle w:val="Heading3"/>
      </w:pPr>
      <w:r>
        <w:t>6.4 Experimental Support</w:t>
      </w:r>
    </w:p>
    <w:p w14:paraId="638F1D49" w14:textId="77777777" w:rsidR="00DC174B" w:rsidRDefault="00DC174B" w:rsidP="00DC174B">
      <w:pPr>
        <w:pStyle w:val="NormalWeb"/>
      </w:pPr>
      <w:r>
        <w:t>Phase 4 provides potential support through:</w:t>
      </w:r>
    </w:p>
    <w:p w14:paraId="04636CC3" w14:textId="77777777" w:rsidR="00DC174B" w:rsidRDefault="00DC174B" w:rsidP="00DC174B">
      <w:pPr>
        <w:pStyle w:val="NormalWeb"/>
        <w:numPr>
          <w:ilvl w:val="0"/>
          <w:numId w:val="15"/>
        </w:numPr>
      </w:pPr>
      <w:r>
        <w:t>controlled stress progression;</w:t>
      </w:r>
    </w:p>
    <w:p w14:paraId="75503640" w14:textId="77777777" w:rsidR="00DC174B" w:rsidRDefault="00DC174B" w:rsidP="00DC174B">
      <w:pPr>
        <w:pStyle w:val="NormalWeb"/>
        <w:numPr>
          <w:ilvl w:val="0"/>
          <w:numId w:val="15"/>
        </w:numPr>
      </w:pPr>
      <w:r>
        <w:t>localization of a structural breakpoint;</w:t>
      </w:r>
    </w:p>
    <w:p w14:paraId="213E250C" w14:textId="77777777" w:rsidR="00DC174B" w:rsidRDefault="00DC174B" w:rsidP="00DC174B">
      <w:pPr>
        <w:pStyle w:val="NormalWeb"/>
        <w:numPr>
          <w:ilvl w:val="0"/>
          <w:numId w:val="15"/>
        </w:numPr>
      </w:pPr>
      <w:r>
        <w:t>multiple structural metrics exhibiting reorganization;</w:t>
      </w:r>
    </w:p>
    <w:p w14:paraId="681FF122" w14:textId="77777777" w:rsidR="00DC174B" w:rsidRDefault="00DC174B" w:rsidP="00DC174B">
      <w:pPr>
        <w:pStyle w:val="NormalWeb"/>
        <w:numPr>
          <w:ilvl w:val="0"/>
          <w:numId w:val="15"/>
        </w:numPr>
      </w:pPr>
      <w:r>
        <w:t>alignment between the structural transition interval and behavioral collapse;</w:t>
      </w:r>
    </w:p>
    <w:p w14:paraId="2C7292E6" w14:textId="77777777" w:rsidR="00DC174B" w:rsidRDefault="00DC174B" w:rsidP="00DC174B">
      <w:pPr>
        <w:pStyle w:val="NormalWeb"/>
        <w:numPr>
          <w:ilvl w:val="0"/>
          <w:numId w:val="15"/>
        </w:numPr>
      </w:pPr>
      <w:r>
        <w:t>comparison with pointwise latent displacement.</w:t>
      </w:r>
    </w:p>
    <w:p w14:paraId="427A4A76" w14:textId="77777777" w:rsidR="00DC174B" w:rsidRDefault="00DC174B" w:rsidP="00DC174B">
      <w:r>
        <w:pict w14:anchorId="62ED6647">
          <v:rect id="_x0000_i1037" style="width:0;height:1.5pt" o:hralign="center" o:hrstd="t" o:hr="t" fillcolor="#a0a0a0" stroked="f"/>
        </w:pict>
      </w:r>
    </w:p>
    <w:p w14:paraId="68876097" w14:textId="77777777" w:rsidR="00DC174B" w:rsidRDefault="00DC174B" w:rsidP="00DC174B">
      <w:pPr>
        <w:pStyle w:val="Heading3"/>
      </w:pPr>
      <w:r>
        <w:t>6.5 Potential Applications</w:t>
      </w:r>
    </w:p>
    <w:p w14:paraId="2C9164E3" w14:textId="77777777" w:rsidR="00DC174B" w:rsidRDefault="00DC174B" w:rsidP="00DC174B">
      <w:pPr>
        <w:pStyle w:val="NormalWeb"/>
        <w:numPr>
          <w:ilvl w:val="0"/>
          <w:numId w:val="16"/>
        </w:numPr>
      </w:pPr>
      <w:r>
        <w:t>AI system monitoring;</w:t>
      </w:r>
    </w:p>
    <w:p w14:paraId="60D81EBF" w14:textId="77777777" w:rsidR="00DC174B" w:rsidRDefault="00DC174B" w:rsidP="00DC174B">
      <w:pPr>
        <w:pStyle w:val="NormalWeb"/>
        <w:numPr>
          <w:ilvl w:val="0"/>
          <w:numId w:val="16"/>
        </w:numPr>
      </w:pPr>
      <w:r>
        <w:t>world-model diagnostics;</w:t>
      </w:r>
    </w:p>
    <w:p w14:paraId="5E206DC3" w14:textId="77777777" w:rsidR="00DC174B" w:rsidRDefault="00DC174B" w:rsidP="00DC174B">
      <w:pPr>
        <w:pStyle w:val="NormalWeb"/>
        <w:numPr>
          <w:ilvl w:val="0"/>
          <w:numId w:val="16"/>
        </w:numPr>
      </w:pPr>
      <w:r>
        <w:t>robotics;</w:t>
      </w:r>
    </w:p>
    <w:p w14:paraId="1D1FACA8" w14:textId="77777777" w:rsidR="00DC174B" w:rsidRDefault="00DC174B" w:rsidP="00DC174B">
      <w:pPr>
        <w:pStyle w:val="NormalWeb"/>
        <w:numPr>
          <w:ilvl w:val="0"/>
          <w:numId w:val="16"/>
        </w:numPr>
      </w:pPr>
      <w:r>
        <w:t>autonomous control;</w:t>
      </w:r>
    </w:p>
    <w:p w14:paraId="632F6233" w14:textId="77777777" w:rsidR="00DC174B" w:rsidRDefault="00DC174B" w:rsidP="00DC174B">
      <w:pPr>
        <w:pStyle w:val="NormalWeb"/>
        <w:numPr>
          <w:ilvl w:val="0"/>
          <w:numId w:val="16"/>
        </w:numPr>
      </w:pPr>
      <w:r>
        <w:t>industrial process monitoring;</w:t>
      </w:r>
    </w:p>
    <w:p w14:paraId="2BD72F12" w14:textId="77777777" w:rsidR="00DC174B" w:rsidRDefault="00DC174B" w:rsidP="00DC174B">
      <w:pPr>
        <w:pStyle w:val="NormalWeb"/>
        <w:numPr>
          <w:ilvl w:val="0"/>
          <w:numId w:val="16"/>
        </w:numPr>
      </w:pPr>
      <w:r>
        <w:t>biological dynamics;</w:t>
      </w:r>
    </w:p>
    <w:p w14:paraId="793598A2" w14:textId="77777777" w:rsidR="00DC174B" w:rsidRDefault="00DC174B" w:rsidP="00DC174B">
      <w:pPr>
        <w:pStyle w:val="NormalWeb"/>
        <w:numPr>
          <w:ilvl w:val="0"/>
          <w:numId w:val="16"/>
        </w:numPr>
      </w:pPr>
      <w:r>
        <w:t>drug-discovery model monitoring;</w:t>
      </w:r>
    </w:p>
    <w:p w14:paraId="182D698D" w14:textId="77777777" w:rsidR="00DC174B" w:rsidRDefault="00DC174B" w:rsidP="00DC174B">
      <w:pPr>
        <w:pStyle w:val="NormalWeb"/>
        <w:numPr>
          <w:ilvl w:val="0"/>
          <w:numId w:val="16"/>
        </w:numPr>
      </w:pPr>
      <w:r>
        <w:t>financial system analysis;</w:t>
      </w:r>
    </w:p>
    <w:p w14:paraId="213712E0" w14:textId="77777777" w:rsidR="00DC174B" w:rsidRDefault="00DC174B" w:rsidP="00DC174B">
      <w:pPr>
        <w:pStyle w:val="NormalWeb"/>
        <w:numPr>
          <w:ilvl w:val="0"/>
          <w:numId w:val="16"/>
        </w:numPr>
      </w:pPr>
      <w:r>
        <w:t>physical-system monitoring;</w:t>
      </w:r>
    </w:p>
    <w:p w14:paraId="58DBEE3F" w14:textId="77777777" w:rsidR="00DC174B" w:rsidRDefault="00DC174B" w:rsidP="00DC174B">
      <w:pPr>
        <w:pStyle w:val="NormalWeb"/>
        <w:numPr>
          <w:ilvl w:val="0"/>
          <w:numId w:val="16"/>
        </w:numPr>
      </w:pPr>
      <w:r>
        <w:t>cyber-physical systems.</w:t>
      </w:r>
    </w:p>
    <w:p w14:paraId="084FBCAF" w14:textId="77777777" w:rsidR="00DC174B" w:rsidRDefault="00DC174B" w:rsidP="00DC174B">
      <w:r>
        <w:pict w14:anchorId="4879912D">
          <v:rect id="_x0000_i1038" style="width:0;height:1.5pt" o:hralign="center" o:hrstd="t" o:hr="t" fillcolor="#a0a0a0" stroked="f"/>
        </w:pict>
      </w:r>
    </w:p>
    <w:p w14:paraId="76063839" w14:textId="77777777" w:rsidR="00DC174B" w:rsidRDefault="00DC174B" w:rsidP="00DC174B">
      <w:pPr>
        <w:pStyle w:val="Heading1"/>
      </w:pPr>
      <w:r>
        <w:lastRenderedPageBreak/>
        <w:t>7. Candidate Invention Family 2</w:t>
      </w:r>
    </w:p>
    <w:p w14:paraId="67A7DAD1" w14:textId="77777777" w:rsidR="00DC174B" w:rsidRDefault="00DC174B" w:rsidP="00DC174B">
      <w:pPr>
        <w:pStyle w:val="Heading2"/>
      </w:pPr>
      <w:r>
        <w:t>Coordinate–Structure Divergence Detection</w:t>
      </w:r>
    </w:p>
    <w:p w14:paraId="2D82645C" w14:textId="77777777" w:rsidR="00DC174B" w:rsidRDefault="00DC174B" w:rsidP="00DC174B">
      <w:pPr>
        <w:pStyle w:val="Heading3"/>
      </w:pPr>
      <w:r>
        <w:t>7.1 Core Concept</w:t>
      </w:r>
    </w:p>
    <w:p w14:paraId="7E50EE7E" w14:textId="77777777" w:rsidR="00DC174B" w:rsidRDefault="00DC174B" w:rsidP="00DC174B">
      <w:pPr>
        <w:pStyle w:val="NormalWeb"/>
      </w:pPr>
      <w:r>
        <w:t>A method for separately measuring:</w:t>
      </w:r>
    </w:p>
    <w:p w14:paraId="01DA4626" w14:textId="77777777" w:rsidR="00DC174B" w:rsidRDefault="00DC174B" w:rsidP="00DC174B">
      <w:pPr>
        <w:pStyle w:val="NormalWeb"/>
        <w:numPr>
          <w:ilvl w:val="0"/>
          <w:numId w:val="17"/>
        </w:numPr>
      </w:pPr>
      <w:r>
        <w:t>change in the coordinates, embeddings, or individual state representations of a system; and</w:t>
      </w:r>
    </w:p>
    <w:p w14:paraId="2DC1C259" w14:textId="77777777" w:rsidR="00DC174B" w:rsidRDefault="00DC174B" w:rsidP="00DC174B">
      <w:pPr>
        <w:pStyle w:val="NormalWeb"/>
        <w:numPr>
          <w:ilvl w:val="0"/>
          <w:numId w:val="17"/>
        </w:numPr>
      </w:pPr>
      <w:r>
        <w:t>change in the relational, topological, pathway, or transport organization among those states.</w:t>
      </w:r>
    </w:p>
    <w:p w14:paraId="7D49A00E" w14:textId="77777777" w:rsidR="00DC174B" w:rsidRDefault="00DC174B" w:rsidP="00DC174B">
      <w:pPr>
        <w:pStyle w:val="NormalWeb"/>
      </w:pPr>
      <w:r>
        <w:t>The method then compares the two measures to detect hidden structural change.</w:t>
      </w:r>
    </w:p>
    <w:p w14:paraId="0C8E341F" w14:textId="77777777" w:rsidR="00DC174B" w:rsidRDefault="00DC174B" w:rsidP="00DC174B">
      <w:pPr>
        <w:pStyle w:val="NormalWeb"/>
      </w:pPr>
      <w:r>
        <w:t>Conceptually:</w:t>
      </w:r>
    </w:p>
    <w:p w14:paraId="467246A1" w14:textId="77777777" w:rsidR="00DC174B" w:rsidRDefault="00DC174B" w:rsidP="00DC174B">
      <w:pPr>
        <w:pStyle w:val="NormalWeb"/>
      </w:pPr>
      <w:r>
        <w:t>[</w:t>
      </w:r>
      <w:r>
        <w:br/>
        <w:t>D_x =</w:t>
      </w:r>
      <w:r>
        <w:br/>
        <w:t>\text{coordinate displacement}</w:t>
      </w:r>
      <w:r>
        <w:br/>
        <w:t>]</w:t>
      </w:r>
    </w:p>
    <w:p w14:paraId="290C5F43" w14:textId="77777777" w:rsidR="00DC174B" w:rsidRDefault="00DC174B" w:rsidP="00DC174B">
      <w:pPr>
        <w:pStyle w:val="NormalWeb"/>
      </w:pPr>
      <w:r>
        <w:t>[</w:t>
      </w:r>
      <w:r>
        <w:br/>
        <w:t>D_s =</w:t>
      </w:r>
      <w:r>
        <w:br/>
        <w:t>\text{structural displacement}</w:t>
      </w:r>
      <w:r>
        <w:br/>
        <w:t>]</w:t>
      </w:r>
    </w:p>
    <w:p w14:paraId="5AAF5FD6" w14:textId="77777777" w:rsidR="00DC174B" w:rsidRDefault="00DC174B" w:rsidP="00DC174B">
      <w:pPr>
        <w:pStyle w:val="NormalWeb"/>
      </w:pPr>
      <w:r>
        <w:t>followed by a divergence or comparison function:</w:t>
      </w:r>
    </w:p>
    <w:p w14:paraId="14FC6E0F" w14:textId="77777777" w:rsidR="00DC174B" w:rsidRDefault="00DC174B" w:rsidP="00DC174B">
      <w:pPr>
        <w:pStyle w:val="NormalWeb"/>
      </w:pPr>
      <w:r>
        <w:t>[</w:t>
      </w:r>
      <w:r>
        <w:br/>
        <w:t>Q = F(D_x,D_s)</w:t>
      </w:r>
      <w:r>
        <w:br/>
        <w:t>]</w:t>
      </w:r>
    </w:p>
    <w:p w14:paraId="3316FCB5" w14:textId="77777777" w:rsidR="00DC174B" w:rsidRDefault="00DC174B" w:rsidP="00DC174B">
      <w:pPr>
        <w:pStyle w:val="NormalWeb"/>
      </w:pPr>
      <w:r>
        <w:t>where (F) may be a ratio, difference, normalized difference, threshold comparison, learned function, statistical test, multivariate classifier, or another comparison method.</w:t>
      </w:r>
    </w:p>
    <w:p w14:paraId="13E97BA1" w14:textId="77777777" w:rsidR="00DC174B" w:rsidRDefault="00DC174B" w:rsidP="00DC174B">
      <w:r>
        <w:pict w14:anchorId="7AC34DF3">
          <v:rect id="_x0000_i1039" style="width:0;height:1.5pt" o:hralign="center" o:hrstd="t" o:hr="t" fillcolor="#a0a0a0" stroked="f"/>
        </w:pict>
      </w:r>
    </w:p>
    <w:p w14:paraId="7F389B16" w14:textId="77777777" w:rsidR="00DC174B" w:rsidRDefault="00DC174B" w:rsidP="00DC174B">
      <w:pPr>
        <w:pStyle w:val="Heading3"/>
      </w:pPr>
      <w:r>
        <w:t>7.2 Key Detection Condition</w:t>
      </w:r>
    </w:p>
    <w:p w14:paraId="39A2A5C3" w14:textId="77777777" w:rsidR="00DC174B" w:rsidRDefault="00DC174B" w:rsidP="00DC174B">
      <w:pPr>
        <w:pStyle w:val="NormalWeb"/>
      </w:pPr>
      <w:r>
        <w:t>One important condition is:</w:t>
      </w:r>
    </w:p>
    <w:p w14:paraId="2FBDEC9A" w14:textId="77777777" w:rsidR="00DC174B" w:rsidRDefault="00DC174B" w:rsidP="00DC174B">
      <w:pPr>
        <w:pStyle w:val="NormalWeb"/>
      </w:pPr>
      <w:r>
        <w:t>[</w:t>
      </w:r>
      <w:r>
        <w:br/>
        <w:t>D_x \text{ small or stable}</w:t>
      </w:r>
      <w:r>
        <w:br/>
        <w:t>]</w:t>
      </w:r>
    </w:p>
    <w:p w14:paraId="242AA3B8" w14:textId="77777777" w:rsidR="00DC174B" w:rsidRDefault="00DC174B" w:rsidP="00DC174B">
      <w:pPr>
        <w:pStyle w:val="NormalWeb"/>
      </w:pPr>
      <w:r>
        <w:lastRenderedPageBreak/>
        <w:t>while:</w:t>
      </w:r>
    </w:p>
    <w:p w14:paraId="12D7802B" w14:textId="77777777" w:rsidR="00DC174B" w:rsidRDefault="00DC174B" w:rsidP="00DC174B">
      <w:pPr>
        <w:pStyle w:val="NormalWeb"/>
      </w:pPr>
      <w:r>
        <w:t>[</w:t>
      </w:r>
      <w:r>
        <w:br/>
        <w:t>D_s \text{ large or unstable}</w:t>
      </w:r>
      <w:r>
        <w:br/>
        <w:t>]</w:t>
      </w:r>
    </w:p>
    <w:p w14:paraId="705CBF8B" w14:textId="77777777" w:rsidR="00DC174B" w:rsidRDefault="00DC174B" w:rsidP="00DC174B">
      <w:pPr>
        <w:pStyle w:val="NormalWeb"/>
      </w:pPr>
      <w:r>
        <w:t>This condition may identify a system that appears stable under point-centric monitoring but has undergone substantial structural reorganization.</w:t>
      </w:r>
    </w:p>
    <w:p w14:paraId="312D341A" w14:textId="77777777" w:rsidR="00DC174B" w:rsidRDefault="00DC174B" w:rsidP="00DC174B">
      <w:r>
        <w:pict w14:anchorId="319264FB">
          <v:rect id="_x0000_i1040" style="width:0;height:1.5pt" o:hralign="center" o:hrstd="t" o:hr="t" fillcolor="#a0a0a0" stroked="f"/>
        </w:pict>
      </w:r>
    </w:p>
    <w:p w14:paraId="2E34A5FC" w14:textId="77777777" w:rsidR="00DC174B" w:rsidRDefault="00DC174B" w:rsidP="00DC174B">
      <w:pPr>
        <w:pStyle w:val="Heading3"/>
      </w:pPr>
      <w:r>
        <w:t>7.3 Potential Claim Direction</w:t>
      </w:r>
    </w:p>
    <w:p w14:paraId="34D07489" w14:textId="77777777" w:rsidR="00DC174B" w:rsidRDefault="00DC174B" w:rsidP="00DC174B">
      <w:pPr>
        <w:pStyle w:val="NormalWeb"/>
      </w:pPr>
      <w:r>
        <w:t>A computer-implemented method for detecting a hidden regime transition by computing a first change measure based on state-coordinate displacement, computing a second change measure based on relational or transport organization, and determining a system condition from a divergence between the first and second measures.</w:t>
      </w:r>
    </w:p>
    <w:p w14:paraId="3C138A41" w14:textId="77777777" w:rsidR="00DC174B" w:rsidRDefault="00DC174B" w:rsidP="00DC174B">
      <w:r>
        <w:pict w14:anchorId="5838B4D8">
          <v:rect id="_x0000_i1041" style="width:0;height:1.5pt" o:hralign="center" o:hrstd="t" o:hr="t" fillcolor="#a0a0a0" stroked="f"/>
        </w:pict>
      </w:r>
    </w:p>
    <w:p w14:paraId="54ABBB53" w14:textId="77777777" w:rsidR="00DC174B" w:rsidRDefault="00DC174B" w:rsidP="00DC174B">
      <w:pPr>
        <w:pStyle w:val="Heading3"/>
      </w:pPr>
      <w:r>
        <w:t>7.4 Potential Outputs</w:t>
      </w:r>
    </w:p>
    <w:p w14:paraId="5B3E4594" w14:textId="77777777" w:rsidR="00DC174B" w:rsidRDefault="00DC174B" w:rsidP="00DC174B">
      <w:pPr>
        <w:pStyle w:val="NormalWeb"/>
      </w:pPr>
      <w:r>
        <w:t>The system may:</w:t>
      </w:r>
    </w:p>
    <w:p w14:paraId="7F002437" w14:textId="77777777" w:rsidR="00DC174B" w:rsidRDefault="00DC174B" w:rsidP="00DC174B">
      <w:pPr>
        <w:pStyle w:val="NormalWeb"/>
        <w:numPr>
          <w:ilvl w:val="0"/>
          <w:numId w:val="18"/>
        </w:numPr>
      </w:pPr>
      <w:r>
        <w:t>issue an alert;</w:t>
      </w:r>
    </w:p>
    <w:p w14:paraId="437A4FEF" w14:textId="77777777" w:rsidR="00DC174B" w:rsidRDefault="00DC174B" w:rsidP="00DC174B">
      <w:pPr>
        <w:pStyle w:val="NormalWeb"/>
        <w:numPr>
          <w:ilvl w:val="0"/>
          <w:numId w:val="18"/>
        </w:numPr>
      </w:pPr>
      <w:r>
        <w:t>downgrade confidence;</w:t>
      </w:r>
    </w:p>
    <w:p w14:paraId="46596AB3" w14:textId="77777777" w:rsidR="00DC174B" w:rsidRDefault="00DC174B" w:rsidP="00DC174B">
      <w:pPr>
        <w:pStyle w:val="NormalWeb"/>
        <w:numPr>
          <w:ilvl w:val="0"/>
          <w:numId w:val="18"/>
        </w:numPr>
      </w:pPr>
      <w:r>
        <w:t>block a prediction;</w:t>
      </w:r>
    </w:p>
    <w:p w14:paraId="6F5F3DED" w14:textId="77777777" w:rsidR="00DC174B" w:rsidRDefault="00DC174B" w:rsidP="00DC174B">
      <w:pPr>
        <w:pStyle w:val="NormalWeb"/>
        <w:numPr>
          <w:ilvl w:val="0"/>
          <w:numId w:val="18"/>
        </w:numPr>
      </w:pPr>
      <w:r>
        <w:t>request additional data;</w:t>
      </w:r>
    </w:p>
    <w:p w14:paraId="33D79254" w14:textId="77777777" w:rsidR="00DC174B" w:rsidRDefault="00DC174B" w:rsidP="00DC174B">
      <w:pPr>
        <w:pStyle w:val="NormalWeb"/>
        <w:numPr>
          <w:ilvl w:val="0"/>
          <w:numId w:val="18"/>
        </w:numPr>
      </w:pPr>
      <w:r>
        <w:t>change a controller;</w:t>
      </w:r>
    </w:p>
    <w:p w14:paraId="70156346" w14:textId="77777777" w:rsidR="00DC174B" w:rsidRDefault="00DC174B" w:rsidP="00DC174B">
      <w:pPr>
        <w:pStyle w:val="NormalWeb"/>
        <w:numPr>
          <w:ilvl w:val="0"/>
          <w:numId w:val="18"/>
        </w:numPr>
      </w:pPr>
      <w:r>
        <w:t>switch models;</w:t>
      </w:r>
    </w:p>
    <w:p w14:paraId="7F8E6E8F" w14:textId="77777777" w:rsidR="00DC174B" w:rsidRDefault="00DC174B" w:rsidP="00DC174B">
      <w:pPr>
        <w:pStyle w:val="NormalWeb"/>
        <w:numPr>
          <w:ilvl w:val="0"/>
          <w:numId w:val="18"/>
        </w:numPr>
      </w:pPr>
      <w:r>
        <w:t>select an alternate inference pathway;</w:t>
      </w:r>
    </w:p>
    <w:p w14:paraId="16346727" w14:textId="77777777" w:rsidR="00DC174B" w:rsidRDefault="00DC174B" w:rsidP="00DC174B">
      <w:pPr>
        <w:pStyle w:val="NormalWeb"/>
        <w:numPr>
          <w:ilvl w:val="0"/>
          <w:numId w:val="18"/>
        </w:numPr>
      </w:pPr>
      <w:r>
        <w:t>initiate human review;</w:t>
      </w:r>
    </w:p>
    <w:p w14:paraId="7365F8BD" w14:textId="77777777" w:rsidR="00DC174B" w:rsidRDefault="00DC174B" w:rsidP="00DC174B">
      <w:pPr>
        <w:pStyle w:val="NormalWeb"/>
        <w:numPr>
          <w:ilvl w:val="0"/>
          <w:numId w:val="18"/>
        </w:numPr>
      </w:pPr>
      <w:r>
        <w:t>change operating limits;</w:t>
      </w:r>
    </w:p>
    <w:p w14:paraId="2A0465FE" w14:textId="77777777" w:rsidR="00DC174B" w:rsidRDefault="00DC174B" w:rsidP="00DC174B">
      <w:pPr>
        <w:pStyle w:val="NormalWeb"/>
        <w:numPr>
          <w:ilvl w:val="0"/>
          <w:numId w:val="18"/>
        </w:numPr>
      </w:pPr>
      <w:r>
        <w:t>identify an anomaly;</w:t>
      </w:r>
    </w:p>
    <w:p w14:paraId="05C99A84" w14:textId="77777777" w:rsidR="00DC174B" w:rsidRDefault="00DC174B" w:rsidP="00DC174B">
      <w:pPr>
        <w:pStyle w:val="NormalWeb"/>
        <w:numPr>
          <w:ilvl w:val="0"/>
          <w:numId w:val="18"/>
        </w:numPr>
      </w:pPr>
      <w:r>
        <w:t>identify a structural breakpoint.</w:t>
      </w:r>
    </w:p>
    <w:p w14:paraId="22397A3E" w14:textId="77777777" w:rsidR="00DC174B" w:rsidRDefault="00DC174B" w:rsidP="00DC174B">
      <w:r>
        <w:pict w14:anchorId="127E9D23">
          <v:rect id="_x0000_i1042" style="width:0;height:1.5pt" o:hralign="center" o:hrstd="t" o:hr="t" fillcolor="#a0a0a0" stroked="f"/>
        </w:pict>
      </w:r>
    </w:p>
    <w:p w14:paraId="12137085" w14:textId="77777777" w:rsidR="00DC174B" w:rsidRDefault="00DC174B" w:rsidP="00DC174B">
      <w:pPr>
        <w:pStyle w:val="Heading3"/>
      </w:pPr>
      <w:r>
        <w:t>7.5 Strategic Importance</w:t>
      </w:r>
    </w:p>
    <w:p w14:paraId="0ED0698C" w14:textId="77777777" w:rsidR="00DC174B" w:rsidRDefault="00DC174B" w:rsidP="00DC174B">
      <w:pPr>
        <w:pStyle w:val="NormalWeb"/>
      </w:pPr>
      <w:r>
        <w:t>This may be one of the strongest standalone invention concepts emerging from Phase 4 because it creates a clear contrast with conventional monitoring based primarily on:</w:t>
      </w:r>
    </w:p>
    <w:p w14:paraId="6C6DE16B" w14:textId="77777777" w:rsidR="00DC174B" w:rsidRDefault="00DC174B" w:rsidP="00DC174B">
      <w:pPr>
        <w:pStyle w:val="NormalWeb"/>
        <w:numPr>
          <w:ilvl w:val="0"/>
          <w:numId w:val="19"/>
        </w:numPr>
      </w:pPr>
      <w:r>
        <w:t>embedding drift;</w:t>
      </w:r>
    </w:p>
    <w:p w14:paraId="4E6DC39A" w14:textId="77777777" w:rsidR="00DC174B" w:rsidRDefault="00DC174B" w:rsidP="00DC174B">
      <w:pPr>
        <w:pStyle w:val="NormalWeb"/>
        <w:numPr>
          <w:ilvl w:val="0"/>
          <w:numId w:val="19"/>
        </w:numPr>
      </w:pPr>
      <w:r>
        <w:t>pointwise displacement;</w:t>
      </w:r>
    </w:p>
    <w:p w14:paraId="63F5BCFD" w14:textId="77777777" w:rsidR="00DC174B" w:rsidRDefault="00DC174B" w:rsidP="00DC174B">
      <w:pPr>
        <w:pStyle w:val="NormalWeb"/>
        <w:numPr>
          <w:ilvl w:val="0"/>
          <w:numId w:val="19"/>
        </w:numPr>
      </w:pPr>
      <w:r>
        <w:t>prediction error;</w:t>
      </w:r>
    </w:p>
    <w:p w14:paraId="65603224" w14:textId="77777777" w:rsidR="00DC174B" w:rsidRDefault="00DC174B" w:rsidP="00DC174B">
      <w:pPr>
        <w:pStyle w:val="NormalWeb"/>
        <w:numPr>
          <w:ilvl w:val="0"/>
          <w:numId w:val="19"/>
        </w:numPr>
      </w:pPr>
      <w:r>
        <w:t>distributional statistics;</w:t>
      </w:r>
    </w:p>
    <w:p w14:paraId="36706F10" w14:textId="77777777" w:rsidR="00DC174B" w:rsidRDefault="00DC174B" w:rsidP="00DC174B">
      <w:pPr>
        <w:pStyle w:val="NormalWeb"/>
        <w:numPr>
          <w:ilvl w:val="0"/>
          <w:numId w:val="19"/>
        </w:numPr>
      </w:pPr>
      <w:r>
        <w:lastRenderedPageBreak/>
        <w:t>average distance measures.</w:t>
      </w:r>
    </w:p>
    <w:p w14:paraId="12618671" w14:textId="77777777" w:rsidR="00DC174B" w:rsidRDefault="00DC174B" w:rsidP="00DC174B">
      <w:pPr>
        <w:pStyle w:val="NormalWeb"/>
      </w:pPr>
      <w:r>
        <w:t>The key invention question is whether the relational structural measure and its operational use are sufficiently distinct from known graph drift, topological data analysis, manifold drift, concept drift, and related methods.</w:t>
      </w:r>
    </w:p>
    <w:p w14:paraId="426F576C" w14:textId="77777777" w:rsidR="00DC174B" w:rsidRDefault="00DC174B" w:rsidP="00DC174B">
      <w:pPr>
        <w:pStyle w:val="NormalWeb"/>
      </w:pPr>
      <w:r>
        <w:t>A dedicated prior-art search is recommended.</w:t>
      </w:r>
    </w:p>
    <w:p w14:paraId="447990D1" w14:textId="77777777" w:rsidR="00DC174B" w:rsidRDefault="00DC174B" w:rsidP="00DC174B">
      <w:r>
        <w:pict w14:anchorId="1E5EF2F3">
          <v:rect id="_x0000_i1043" style="width:0;height:1.5pt" o:hralign="center" o:hrstd="t" o:hr="t" fillcolor="#a0a0a0" stroked="f"/>
        </w:pict>
      </w:r>
    </w:p>
    <w:p w14:paraId="06B57FD1" w14:textId="77777777" w:rsidR="00DC174B" w:rsidRDefault="00DC174B" w:rsidP="00DC174B">
      <w:pPr>
        <w:pStyle w:val="Heading1"/>
      </w:pPr>
      <w:r>
        <w:t>8. Candidate Invention Family 3</w:t>
      </w:r>
    </w:p>
    <w:p w14:paraId="7BF518E3" w14:textId="77777777" w:rsidR="00DC174B" w:rsidRDefault="00DC174B" w:rsidP="00DC174B">
      <w:pPr>
        <w:pStyle w:val="Heading2"/>
      </w:pPr>
      <w:r>
        <w:t>Dual Configuration and Path Information Architecture</w:t>
      </w:r>
    </w:p>
    <w:p w14:paraId="04C8C3DD" w14:textId="77777777" w:rsidR="00DC174B" w:rsidRDefault="00DC174B" w:rsidP="00DC174B">
      <w:pPr>
        <w:pStyle w:val="Heading3"/>
      </w:pPr>
      <w:r>
        <w:t>8.1 Core Concept</w:t>
      </w:r>
    </w:p>
    <w:p w14:paraId="250EB174" w14:textId="77777777" w:rsidR="00DC174B" w:rsidRDefault="00DC174B" w:rsidP="00DC174B">
      <w:pPr>
        <w:pStyle w:val="NormalWeb"/>
      </w:pPr>
      <w:r>
        <w:t>A computational architecture that distinguishes uncertainty associated with:</w:t>
      </w:r>
    </w:p>
    <w:p w14:paraId="3FBA8383" w14:textId="77777777" w:rsidR="00DC174B" w:rsidRDefault="00DC174B" w:rsidP="00DC174B">
      <w:pPr>
        <w:pStyle w:val="NormalWeb"/>
        <w:numPr>
          <w:ilvl w:val="0"/>
          <w:numId w:val="20"/>
        </w:numPr>
      </w:pPr>
      <w:r>
        <w:t>the configuration or occupancy of distinguishable states; and</w:t>
      </w:r>
    </w:p>
    <w:p w14:paraId="7154004B" w14:textId="77777777" w:rsidR="00DC174B" w:rsidRDefault="00DC174B" w:rsidP="00DC174B">
      <w:pPr>
        <w:pStyle w:val="NormalWeb"/>
        <w:numPr>
          <w:ilvl w:val="0"/>
          <w:numId w:val="20"/>
        </w:numPr>
      </w:pPr>
      <w:r>
        <w:t>the accessible pathways or transformations among those states.</w:t>
      </w:r>
    </w:p>
    <w:p w14:paraId="3E9C36EE" w14:textId="77777777" w:rsidR="00DC174B" w:rsidRDefault="00DC174B" w:rsidP="00DC174B">
      <w:pPr>
        <w:pStyle w:val="NormalWeb"/>
      </w:pPr>
      <w:r>
        <w:t>Provisional terminology:</w:t>
      </w:r>
    </w:p>
    <w:p w14:paraId="09F421B4" w14:textId="77777777" w:rsidR="00DC174B" w:rsidRDefault="00DC174B" w:rsidP="00DC174B">
      <w:pPr>
        <w:pStyle w:val="NormalWeb"/>
      </w:pPr>
      <w:r>
        <w:rPr>
          <w:rStyle w:val="Strong"/>
          <w:rFonts w:eastAsiaTheme="majorEastAsia"/>
        </w:rPr>
        <w:t>c-entropy:</w:t>
      </w:r>
      <w:r>
        <w:t xml:space="preserve"> configuration-related uncertainty.</w:t>
      </w:r>
    </w:p>
    <w:p w14:paraId="75BDB6AD" w14:textId="77777777" w:rsidR="00DC174B" w:rsidRDefault="00DC174B" w:rsidP="00DC174B">
      <w:pPr>
        <w:pStyle w:val="NormalWeb"/>
      </w:pPr>
      <w:r>
        <w:rPr>
          <w:rStyle w:val="Strong"/>
          <w:rFonts w:eastAsiaTheme="majorEastAsia"/>
        </w:rPr>
        <w:t>p-entropy:</w:t>
      </w:r>
      <w:r>
        <w:t xml:space="preserve"> pathway- or transformation-related uncertainty.</w:t>
      </w:r>
    </w:p>
    <w:p w14:paraId="0A160536" w14:textId="77777777" w:rsidR="00DC174B" w:rsidRDefault="00DC174B" w:rsidP="00DC174B">
      <w:pPr>
        <w:pStyle w:val="NormalWeb"/>
      </w:pPr>
      <w:r>
        <w:t>The conceptual distinction is:</w:t>
      </w:r>
    </w:p>
    <w:p w14:paraId="09D28D8F" w14:textId="77777777" w:rsidR="00DC174B" w:rsidRDefault="00DC174B" w:rsidP="00DC174B">
      <w:pPr>
        <w:pStyle w:val="NormalWeb"/>
      </w:pPr>
      <w:r>
        <w:rPr>
          <w:rStyle w:val="Strong"/>
          <w:rFonts w:eastAsiaTheme="majorEastAsia"/>
        </w:rPr>
        <w:t>c-entropy asks where the system may be.</w:t>
      </w:r>
    </w:p>
    <w:p w14:paraId="6D8D6F7A" w14:textId="77777777" w:rsidR="00DC174B" w:rsidRDefault="00DC174B" w:rsidP="00DC174B">
      <w:pPr>
        <w:pStyle w:val="NormalWeb"/>
      </w:pPr>
      <w:r>
        <w:rPr>
          <w:rStyle w:val="Strong"/>
          <w:rFonts w:eastAsiaTheme="majorEastAsia"/>
        </w:rPr>
        <w:t>p-entropy asks how the system may transform from one state or region to another.</w:t>
      </w:r>
    </w:p>
    <w:p w14:paraId="65FA94ED" w14:textId="77777777" w:rsidR="00DC174B" w:rsidRDefault="00DC174B" w:rsidP="00DC174B">
      <w:r>
        <w:pict w14:anchorId="3B9B26B3">
          <v:rect id="_x0000_i1044" style="width:0;height:1.5pt" o:hralign="center" o:hrstd="t" o:hr="t" fillcolor="#a0a0a0" stroked="f"/>
        </w:pict>
      </w:r>
    </w:p>
    <w:p w14:paraId="593040CE" w14:textId="77777777" w:rsidR="00DC174B" w:rsidRDefault="00DC174B" w:rsidP="00DC174B">
      <w:pPr>
        <w:pStyle w:val="Heading3"/>
      </w:pPr>
      <w:r>
        <w:t>8.2 General Architecture</w:t>
      </w:r>
    </w:p>
    <w:p w14:paraId="2B331094" w14:textId="77777777" w:rsidR="00DC174B" w:rsidRDefault="00DC174B" w:rsidP="00DC174B">
      <w:pPr>
        <w:pStyle w:val="NormalWeb"/>
      </w:pPr>
      <w:r>
        <w:t>A system may:</w:t>
      </w:r>
    </w:p>
    <w:p w14:paraId="610FCD43" w14:textId="77777777" w:rsidR="00DC174B" w:rsidRDefault="00DC174B" w:rsidP="00DC174B">
      <w:pPr>
        <w:pStyle w:val="NormalWeb"/>
        <w:numPr>
          <w:ilvl w:val="0"/>
          <w:numId w:val="21"/>
        </w:numPr>
      </w:pPr>
      <w:r>
        <w:t>identify a set of distinguishable system states;</w:t>
      </w:r>
    </w:p>
    <w:p w14:paraId="364278D4" w14:textId="77777777" w:rsidR="00DC174B" w:rsidRDefault="00DC174B" w:rsidP="00DC174B">
      <w:pPr>
        <w:pStyle w:val="NormalWeb"/>
        <w:numPr>
          <w:ilvl w:val="0"/>
          <w:numId w:val="21"/>
        </w:numPr>
      </w:pPr>
      <w:r>
        <w:t>determine a configuration or occupancy distribution;</w:t>
      </w:r>
    </w:p>
    <w:p w14:paraId="2F222FAA" w14:textId="77777777" w:rsidR="00DC174B" w:rsidRDefault="00DC174B" w:rsidP="00DC174B">
      <w:pPr>
        <w:pStyle w:val="NormalWeb"/>
        <w:numPr>
          <w:ilvl w:val="0"/>
          <w:numId w:val="21"/>
        </w:numPr>
      </w:pPr>
      <w:r>
        <w:t>calculate a first uncertainty measure from the configuration distribution;</w:t>
      </w:r>
    </w:p>
    <w:p w14:paraId="4D8B4DA5" w14:textId="77777777" w:rsidR="00DC174B" w:rsidRDefault="00DC174B" w:rsidP="00DC174B">
      <w:pPr>
        <w:pStyle w:val="NormalWeb"/>
        <w:numPr>
          <w:ilvl w:val="0"/>
          <w:numId w:val="21"/>
        </w:numPr>
      </w:pPr>
      <w:r>
        <w:t>construct a transition, pathway, or transport representation;</w:t>
      </w:r>
    </w:p>
    <w:p w14:paraId="742E9851" w14:textId="77777777" w:rsidR="00DC174B" w:rsidRDefault="00DC174B" w:rsidP="00DC174B">
      <w:pPr>
        <w:pStyle w:val="NormalWeb"/>
        <w:numPr>
          <w:ilvl w:val="0"/>
          <w:numId w:val="21"/>
        </w:numPr>
      </w:pPr>
      <w:r>
        <w:t>calculate a second uncertainty measure from the pathway representation;</w:t>
      </w:r>
    </w:p>
    <w:p w14:paraId="3A96526A" w14:textId="77777777" w:rsidR="00DC174B" w:rsidRDefault="00DC174B" w:rsidP="00DC174B">
      <w:pPr>
        <w:pStyle w:val="NormalWeb"/>
        <w:numPr>
          <w:ilvl w:val="0"/>
          <w:numId w:val="21"/>
        </w:numPr>
      </w:pPr>
      <w:r>
        <w:t>compare the two measures or their temporal derivatives;</w:t>
      </w:r>
    </w:p>
    <w:p w14:paraId="33E47111" w14:textId="77777777" w:rsidR="00DC174B" w:rsidRDefault="00DC174B" w:rsidP="00DC174B">
      <w:pPr>
        <w:pStyle w:val="NormalWeb"/>
        <w:numPr>
          <w:ilvl w:val="0"/>
          <w:numId w:val="21"/>
        </w:numPr>
      </w:pPr>
      <w:r>
        <w:t>classify system state, regime, recovery, risk, or prediction entitlement.</w:t>
      </w:r>
    </w:p>
    <w:p w14:paraId="5DD27ABB" w14:textId="77777777" w:rsidR="00DC174B" w:rsidRDefault="00DC174B" w:rsidP="00DC174B">
      <w:pPr>
        <w:pStyle w:val="NormalWeb"/>
      </w:pPr>
      <w:r>
        <w:lastRenderedPageBreak/>
        <w:t>Conceptually:</w:t>
      </w:r>
    </w:p>
    <w:p w14:paraId="6EBB44CD" w14:textId="77777777" w:rsidR="00DC174B" w:rsidRDefault="00DC174B" w:rsidP="00DC174B">
      <w:pPr>
        <w:pStyle w:val="NormalWeb"/>
      </w:pPr>
      <w:r>
        <w:t>[</w:t>
      </w:r>
      <w:r>
        <w:br/>
        <w:t>H_c = H(\mu_V)</w:t>
      </w:r>
      <w:r>
        <w:br/>
        <w:t>]</w:t>
      </w:r>
    </w:p>
    <w:p w14:paraId="214B69C1" w14:textId="77777777" w:rsidR="00DC174B" w:rsidRDefault="00DC174B" w:rsidP="00DC174B">
      <w:pPr>
        <w:pStyle w:val="NormalWeb"/>
      </w:pPr>
      <w:r>
        <w:t>and:</w:t>
      </w:r>
    </w:p>
    <w:p w14:paraId="6524DF90" w14:textId="77777777" w:rsidR="00DC174B" w:rsidRDefault="00DC174B" w:rsidP="00DC174B">
      <w:pPr>
        <w:pStyle w:val="NormalWeb"/>
      </w:pPr>
      <w:r>
        <w:t>[</w:t>
      </w:r>
      <w:r>
        <w:br/>
        <w:t>H_p = H(\mu_\Pi)</w:t>
      </w:r>
      <w:r>
        <w:br/>
        <w:t>]</w:t>
      </w:r>
    </w:p>
    <w:p w14:paraId="52A177F8" w14:textId="77777777" w:rsidR="00DC174B" w:rsidRDefault="00DC174B" w:rsidP="00DC174B">
      <w:pPr>
        <w:pStyle w:val="NormalWeb"/>
      </w:pPr>
      <w:r>
        <w:t>where the precise entropy definitions may differ from conventional Shannon entropy and require formal definition.</w:t>
      </w:r>
    </w:p>
    <w:p w14:paraId="17844B13" w14:textId="77777777" w:rsidR="00DC174B" w:rsidRDefault="00DC174B" w:rsidP="00DC174B">
      <w:r>
        <w:pict w14:anchorId="4A287360">
          <v:rect id="_x0000_i1045" style="width:0;height:1.5pt" o:hralign="center" o:hrstd="t" o:hr="t" fillcolor="#a0a0a0" stroked="f"/>
        </w:pict>
      </w:r>
    </w:p>
    <w:p w14:paraId="4940D38C" w14:textId="77777777" w:rsidR="00DC174B" w:rsidRDefault="00DC174B" w:rsidP="00DC174B">
      <w:pPr>
        <w:pStyle w:val="Heading3"/>
      </w:pPr>
      <w:r>
        <w:t>8.3 Important Potential Condition</w:t>
      </w:r>
    </w:p>
    <w:p w14:paraId="57006BD0" w14:textId="77777777" w:rsidR="00DC174B" w:rsidRDefault="00DC174B" w:rsidP="00DC174B">
      <w:pPr>
        <w:pStyle w:val="NormalWeb"/>
      </w:pPr>
      <w:r>
        <w:t>A particularly interesting diagnostic condition is:</w:t>
      </w:r>
    </w:p>
    <w:p w14:paraId="4634EF1E" w14:textId="77777777" w:rsidR="00DC174B" w:rsidRDefault="00DC174B" w:rsidP="00DC174B">
      <w:pPr>
        <w:pStyle w:val="NormalWeb"/>
      </w:pPr>
      <w:r>
        <w:t>[</w:t>
      </w:r>
      <w:r>
        <w:br/>
        <w:t>\Delta H_c \approx 0</w:t>
      </w:r>
      <w:r>
        <w:br/>
        <w:t>]</w:t>
      </w:r>
    </w:p>
    <w:p w14:paraId="77C62298" w14:textId="77777777" w:rsidR="00DC174B" w:rsidRDefault="00DC174B" w:rsidP="00DC174B">
      <w:pPr>
        <w:pStyle w:val="NormalWeb"/>
      </w:pPr>
      <w:r>
        <w:t>while:</w:t>
      </w:r>
    </w:p>
    <w:p w14:paraId="072A131D" w14:textId="77777777" w:rsidR="00DC174B" w:rsidRDefault="00DC174B" w:rsidP="00DC174B">
      <w:pPr>
        <w:pStyle w:val="NormalWeb"/>
      </w:pPr>
      <w:r>
        <w:t>[</w:t>
      </w:r>
      <w:r>
        <w:br/>
        <w:t>\Delta H_p \gg 0</w:t>
      </w:r>
      <w:r>
        <w:br/>
        <w:t>]</w:t>
      </w:r>
    </w:p>
    <w:p w14:paraId="742BF69B" w14:textId="77777777" w:rsidR="00DC174B" w:rsidRDefault="00DC174B" w:rsidP="00DC174B">
      <w:pPr>
        <w:pStyle w:val="NormalWeb"/>
      </w:pPr>
      <w:r>
        <w:t>which would indicate relative stability in state occupancy while transformation or pathway organization is substantially changing.</w:t>
      </w:r>
    </w:p>
    <w:p w14:paraId="55A0858E" w14:textId="77777777" w:rsidR="00DC174B" w:rsidRDefault="00DC174B" w:rsidP="00DC174B">
      <w:pPr>
        <w:pStyle w:val="NormalWeb"/>
      </w:pPr>
      <w:r>
        <w:t>The converse and other combinations may also carry diagnostic meaning.</w:t>
      </w:r>
    </w:p>
    <w:p w14:paraId="0A306C22" w14:textId="77777777" w:rsidR="00DC174B" w:rsidRDefault="00DC174B" w:rsidP="00DC174B">
      <w:r>
        <w:pict w14:anchorId="0CDEF542">
          <v:rect id="_x0000_i1046" style="width:0;height:1.5pt" o:hralign="center" o:hrstd="t" o:hr="t" fillcolor="#a0a0a0" stroked="f"/>
        </w:pict>
      </w:r>
    </w:p>
    <w:p w14:paraId="7EB11C21" w14:textId="77777777" w:rsidR="00DC174B" w:rsidRDefault="00DC174B" w:rsidP="00DC174B">
      <w:pPr>
        <w:pStyle w:val="Heading3"/>
      </w:pPr>
      <w:r>
        <w:t>8.4 Potential Claim Direction</w:t>
      </w:r>
    </w:p>
    <w:p w14:paraId="6B911EA3" w14:textId="77777777" w:rsidR="00DC174B" w:rsidRDefault="00DC174B" w:rsidP="00DC174B">
      <w:pPr>
        <w:pStyle w:val="NormalWeb"/>
      </w:pPr>
      <w:r>
        <w:t>A computer-implemented system that computes a first uncertainty measure from the distribution or configuration of system states, computes a second uncertainty measure from accessible transformations or paths among the states, and uses a relationship between the first and second uncertainty measures to determine a system condition or control an operation.</w:t>
      </w:r>
    </w:p>
    <w:p w14:paraId="39514EC6" w14:textId="77777777" w:rsidR="00DC174B" w:rsidRDefault="00DC174B" w:rsidP="00DC174B">
      <w:r>
        <w:pict w14:anchorId="60738E1C">
          <v:rect id="_x0000_i1047" style="width:0;height:1.5pt" o:hralign="center" o:hrstd="t" o:hr="t" fillcolor="#a0a0a0" stroked="f"/>
        </w:pict>
      </w:r>
    </w:p>
    <w:p w14:paraId="7F47C9A2" w14:textId="77777777" w:rsidR="00DC174B" w:rsidRDefault="00DC174B" w:rsidP="00DC174B">
      <w:pPr>
        <w:pStyle w:val="Heading3"/>
      </w:pPr>
      <w:r>
        <w:lastRenderedPageBreak/>
        <w:t>8.5 Potential Applications</w:t>
      </w:r>
    </w:p>
    <w:p w14:paraId="000F458A" w14:textId="77777777" w:rsidR="00DC174B" w:rsidRDefault="00DC174B" w:rsidP="00DC174B">
      <w:pPr>
        <w:pStyle w:val="NormalWeb"/>
        <w:numPr>
          <w:ilvl w:val="0"/>
          <w:numId w:val="22"/>
        </w:numPr>
      </w:pPr>
      <w:r>
        <w:t>anomaly detection;</w:t>
      </w:r>
    </w:p>
    <w:p w14:paraId="64EB7202" w14:textId="77777777" w:rsidR="00DC174B" w:rsidRDefault="00DC174B" w:rsidP="00DC174B">
      <w:pPr>
        <w:pStyle w:val="NormalWeb"/>
        <w:numPr>
          <w:ilvl w:val="0"/>
          <w:numId w:val="22"/>
        </w:numPr>
      </w:pPr>
      <w:r>
        <w:t>regime transition detection;</w:t>
      </w:r>
    </w:p>
    <w:p w14:paraId="37819D61" w14:textId="77777777" w:rsidR="00DC174B" w:rsidRDefault="00DC174B" w:rsidP="00DC174B">
      <w:pPr>
        <w:pStyle w:val="NormalWeb"/>
        <w:numPr>
          <w:ilvl w:val="0"/>
          <w:numId w:val="22"/>
        </w:numPr>
      </w:pPr>
      <w:r>
        <w:t>model monitoring;</w:t>
      </w:r>
    </w:p>
    <w:p w14:paraId="027F73E0" w14:textId="77777777" w:rsidR="00DC174B" w:rsidRDefault="00DC174B" w:rsidP="00DC174B">
      <w:pPr>
        <w:pStyle w:val="NormalWeb"/>
        <w:numPr>
          <w:ilvl w:val="0"/>
          <w:numId w:val="22"/>
        </w:numPr>
      </w:pPr>
      <w:r>
        <w:t>recovery detection;</w:t>
      </w:r>
    </w:p>
    <w:p w14:paraId="6E8CFF7C" w14:textId="77777777" w:rsidR="00DC174B" w:rsidRDefault="00DC174B" w:rsidP="00DC174B">
      <w:pPr>
        <w:pStyle w:val="NormalWeb"/>
        <w:numPr>
          <w:ilvl w:val="0"/>
          <w:numId w:val="22"/>
        </w:numPr>
      </w:pPr>
      <w:r>
        <w:t>extrapolation-risk assessment;</w:t>
      </w:r>
    </w:p>
    <w:p w14:paraId="32323136" w14:textId="77777777" w:rsidR="00DC174B" w:rsidRDefault="00DC174B" w:rsidP="00DC174B">
      <w:pPr>
        <w:pStyle w:val="NormalWeb"/>
        <w:numPr>
          <w:ilvl w:val="0"/>
          <w:numId w:val="22"/>
        </w:numPr>
      </w:pPr>
      <w:r>
        <w:t>autonomous-system control;</w:t>
      </w:r>
    </w:p>
    <w:p w14:paraId="4A96A415" w14:textId="77777777" w:rsidR="00DC174B" w:rsidRDefault="00DC174B" w:rsidP="00DC174B">
      <w:pPr>
        <w:pStyle w:val="NormalWeb"/>
        <w:numPr>
          <w:ilvl w:val="0"/>
          <w:numId w:val="22"/>
        </w:numPr>
      </w:pPr>
      <w:r>
        <w:t>biological trajectory analysis;</w:t>
      </w:r>
    </w:p>
    <w:p w14:paraId="10218DB4" w14:textId="77777777" w:rsidR="00DC174B" w:rsidRDefault="00DC174B" w:rsidP="00DC174B">
      <w:pPr>
        <w:pStyle w:val="NormalWeb"/>
        <w:numPr>
          <w:ilvl w:val="0"/>
          <w:numId w:val="22"/>
        </w:numPr>
      </w:pPr>
      <w:r>
        <w:t>market-state analysis;</w:t>
      </w:r>
    </w:p>
    <w:p w14:paraId="7245DE39" w14:textId="77777777" w:rsidR="00DC174B" w:rsidRDefault="00DC174B" w:rsidP="00DC174B">
      <w:pPr>
        <w:pStyle w:val="NormalWeb"/>
        <w:numPr>
          <w:ilvl w:val="0"/>
          <w:numId w:val="22"/>
        </w:numPr>
      </w:pPr>
      <w:r>
        <w:t>scientific discovery systems.</w:t>
      </w:r>
    </w:p>
    <w:p w14:paraId="7D6B1482" w14:textId="77777777" w:rsidR="00DC174B" w:rsidRDefault="00DC174B" w:rsidP="00DC174B">
      <w:r>
        <w:pict w14:anchorId="4C1FBDA9">
          <v:rect id="_x0000_i1048" style="width:0;height:1.5pt" o:hralign="center" o:hrstd="t" o:hr="t" fillcolor="#a0a0a0" stroked="f"/>
        </w:pict>
      </w:r>
    </w:p>
    <w:p w14:paraId="0FFEBD56" w14:textId="77777777" w:rsidR="00DC174B" w:rsidRDefault="00DC174B" w:rsidP="00DC174B">
      <w:pPr>
        <w:pStyle w:val="Heading1"/>
      </w:pPr>
      <w:r>
        <w:t>9. Candidate Invention Family 4</w:t>
      </w:r>
    </w:p>
    <w:p w14:paraId="3AB23454" w14:textId="77777777" w:rsidR="00DC174B" w:rsidRDefault="00DC174B" w:rsidP="00DC174B">
      <w:pPr>
        <w:pStyle w:val="Heading2"/>
      </w:pPr>
      <w:r>
        <w:t>Structural Excursion, Persistence, Recovery, and Reentry Detection</w:t>
      </w:r>
    </w:p>
    <w:p w14:paraId="618E5B2C" w14:textId="77777777" w:rsidR="00DC174B" w:rsidRDefault="00DC174B" w:rsidP="00DC174B">
      <w:pPr>
        <w:pStyle w:val="Heading3"/>
      </w:pPr>
      <w:r>
        <w:t>9.1 Core Concept</w:t>
      </w:r>
    </w:p>
    <w:p w14:paraId="2D4C8CF7" w14:textId="77777777" w:rsidR="00DC174B" w:rsidRDefault="00DC174B" w:rsidP="00DC174B">
      <w:pPr>
        <w:pStyle w:val="NormalWeb"/>
      </w:pPr>
      <w:r>
        <w:t>Phase 4 recovery experiments suggest a distinct trajectory-level invention family.</w:t>
      </w:r>
    </w:p>
    <w:p w14:paraId="6CC89B5F" w14:textId="77777777" w:rsidR="00DC174B" w:rsidRDefault="00DC174B" w:rsidP="00DC174B">
      <w:pPr>
        <w:pStyle w:val="NormalWeb"/>
      </w:pPr>
      <w:r>
        <w:t>A system begins in or relative to a reference structural regime.</w:t>
      </w:r>
    </w:p>
    <w:p w14:paraId="66FD7BD4" w14:textId="77777777" w:rsidR="00DC174B" w:rsidRDefault="00DC174B" w:rsidP="00DC174B">
      <w:pPr>
        <w:pStyle w:val="NormalWeb"/>
      </w:pPr>
      <w:r>
        <w:t>The trajectory may then:</w:t>
      </w:r>
    </w:p>
    <w:p w14:paraId="258458A5" w14:textId="77777777" w:rsidR="00DC174B" w:rsidRDefault="00DC174B" w:rsidP="00DC174B">
      <w:pPr>
        <w:pStyle w:val="NormalWeb"/>
        <w:numPr>
          <w:ilvl w:val="0"/>
          <w:numId w:val="23"/>
        </w:numPr>
      </w:pPr>
      <w:r>
        <w:t>remain within the reference regime;</w:t>
      </w:r>
    </w:p>
    <w:p w14:paraId="6149899B" w14:textId="77777777" w:rsidR="00DC174B" w:rsidRDefault="00DC174B" w:rsidP="00DC174B">
      <w:pPr>
        <w:pStyle w:val="NormalWeb"/>
        <w:numPr>
          <w:ilvl w:val="0"/>
          <w:numId w:val="23"/>
        </w:numPr>
      </w:pPr>
      <w:r>
        <w:t>undergo temporary structural excursion;</w:t>
      </w:r>
    </w:p>
    <w:p w14:paraId="5D30ED14" w14:textId="77777777" w:rsidR="00DC174B" w:rsidRDefault="00DC174B" w:rsidP="00DC174B">
      <w:pPr>
        <w:pStyle w:val="NormalWeb"/>
        <w:numPr>
          <w:ilvl w:val="0"/>
          <w:numId w:val="23"/>
        </w:numPr>
      </w:pPr>
      <w:r>
        <w:t>reenter the reference regime;</w:t>
      </w:r>
    </w:p>
    <w:p w14:paraId="3903F614" w14:textId="77777777" w:rsidR="00DC174B" w:rsidRDefault="00DC174B" w:rsidP="00DC174B">
      <w:pPr>
        <w:pStyle w:val="NormalWeb"/>
        <w:numPr>
          <w:ilvl w:val="0"/>
          <w:numId w:val="23"/>
        </w:numPr>
      </w:pPr>
      <w:r>
        <w:t>enter an alternative stable regime; or</w:t>
      </w:r>
    </w:p>
    <w:p w14:paraId="680420A0" w14:textId="77777777" w:rsidR="00DC174B" w:rsidRDefault="00DC174B" w:rsidP="00DC174B">
      <w:pPr>
        <w:pStyle w:val="NormalWeb"/>
        <w:numPr>
          <w:ilvl w:val="0"/>
          <w:numId w:val="23"/>
        </w:numPr>
      </w:pPr>
      <w:r>
        <w:t>remain in persistent structural excursion.</w:t>
      </w:r>
    </w:p>
    <w:p w14:paraId="01647F48" w14:textId="77777777" w:rsidR="00DC174B" w:rsidRDefault="00DC174B" w:rsidP="00DC174B">
      <w:pPr>
        <w:pStyle w:val="NormalWeb"/>
      </w:pPr>
      <w:r>
        <w:t>Conceptually:</w:t>
      </w:r>
    </w:p>
    <w:p w14:paraId="0773A8E1" w14:textId="77777777" w:rsidR="00DC174B" w:rsidRDefault="00DC174B" w:rsidP="00DC174B">
      <w:pPr>
        <w:pStyle w:val="NormalWeb"/>
      </w:pPr>
      <w:r>
        <w:t>[</w:t>
      </w:r>
      <w:r>
        <w:br/>
        <w:t>\mathcal{P}</w:t>
      </w:r>
      <w:r>
        <w:rPr>
          <w:rStyle w:val="Emphasis"/>
          <w:rFonts w:eastAsiaTheme="majorEastAsia"/>
        </w:rPr>
        <w:t>{reference}</w:t>
      </w:r>
      <w:r>
        <w:rPr>
          <w:i/>
          <w:iCs/>
        </w:rPr>
        <w:br/>
      </w:r>
      <w:r>
        <w:rPr>
          <w:rStyle w:val="Emphasis"/>
          <w:rFonts w:eastAsiaTheme="majorEastAsia"/>
        </w:rPr>
        <w:t>\rightarrow</w:t>
      </w:r>
      <w:r>
        <w:rPr>
          <w:i/>
          <w:iCs/>
        </w:rPr>
        <w:br/>
      </w:r>
      <w:r>
        <w:rPr>
          <w:rStyle w:val="Emphasis"/>
          <w:rFonts w:eastAsiaTheme="majorEastAsia"/>
        </w:rPr>
        <w:t>\mathcal{P}</w:t>
      </w:r>
      <w:r>
        <w:t>{excursion}</w:t>
      </w:r>
      <w:r>
        <w:br/>
        <w:t>\rightarrow</w:t>
      </w:r>
      <w:r>
        <w:br/>
        <w:t>\begin{cases}</w:t>
      </w:r>
      <w:r>
        <w:br/>
        <w:t>\mathcal{P}</w:t>
      </w:r>
      <w:r>
        <w:rPr>
          <w:rStyle w:val="Emphasis"/>
          <w:rFonts w:eastAsiaTheme="majorEastAsia"/>
        </w:rPr>
        <w:t>{reentry}\</w:t>
      </w:r>
      <w:r>
        <w:rPr>
          <w:i/>
          <w:iCs/>
        </w:rPr>
        <w:br/>
      </w:r>
      <w:r>
        <w:rPr>
          <w:rStyle w:val="Emphasis"/>
          <w:rFonts w:eastAsiaTheme="majorEastAsia"/>
        </w:rPr>
        <w:t>\mathcal{P}</w:t>
      </w:r>
      <w:r>
        <w:t>{alternative}\</w:t>
      </w:r>
      <w:r>
        <w:br/>
        <w:t>\mathcal{P}_{persistent}</w:t>
      </w:r>
      <w:r>
        <w:br/>
        <w:t>\end{cases}</w:t>
      </w:r>
      <w:r>
        <w:br/>
        <w:t>]</w:t>
      </w:r>
    </w:p>
    <w:p w14:paraId="7B226A4C" w14:textId="77777777" w:rsidR="00DC174B" w:rsidRDefault="00DC174B" w:rsidP="00DC174B">
      <w:r>
        <w:lastRenderedPageBreak/>
        <w:pict w14:anchorId="78BBCF0A">
          <v:rect id="_x0000_i1049" style="width:0;height:1.5pt" o:hralign="center" o:hrstd="t" o:hr="t" fillcolor="#a0a0a0" stroked="f"/>
        </w:pict>
      </w:r>
    </w:p>
    <w:p w14:paraId="7254D18A" w14:textId="77777777" w:rsidR="00DC174B" w:rsidRDefault="00DC174B" w:rsidP="00DC174B">
      <w:pPr>
        <w:pStyle w:val="Heading3"/>
      </w:pPr>
      <w:r>
        <w:t>9.2 Potential Measurements</w:t>
      </w:r>
    </w:p>
    <w:p w14:paraId="3AF7A154" w14:textId="77777777" w:rsidR="00DC174B" w:rsidRDefault="00DC174B" w:rsidP="00DC174B">
      <w:pPr>
        <w:pStyle w:val="NormalWeb"/>
        <w:numPr>
          <w:ilvl w:val="0"/>
          <w:numId w:val="24"/>
        </w:numPr>
      </w:pPr>
      <w:r>
        <w:t>excursion onset;</w:t>
      </w:r>
    </w:p>
    <w:p w14:paraId="48F4F9A5" w14:textId="77777777" w:rsidR="00DC174B" w:rsidRDefault="00DC174B" w:rsidP="00DC174B">
      <w:pPr>
        <w:pStyle w:val="NormalWeb"/>
        <w:numPr>
          <w:ilvl w:val="0"/>
          <w:numId w:val="24"/>
        </w:numPr>
      </w:pPr>
      <w:r>
        <w:t>excursion magnitude;</w:t>
      </w:r>
    </w:p>
    <w:p w14:paraId="7919F885" w14:textId="77777777" w:rsidR="00DC174B" w:rsidRDefault="00DC174B" w:rsidP="00DC174B">
      <w:pPr>
        <w:pStyle w:val="NormalWeb"/>
        <w:numPr>
          <w:ilvl w:val="0"/>
          <w:numId w:val="24"/>
        </w:numPr>
      </w:pPr>
      <w:r>
        <w:t>excursion duration;</w:t>
      </w:r>
    </w:p>
    <w:p w14:paraId="745FEE64" w14:textId="77777777" w:rsidR="00DC174B" w:rsidRDefault="00DC174B" w:rsidP="00DC174B">
      <w:pPr>
        <w:pStyle w:val="NormalWeb"/>
        <w:numPr>
          <w:ilvl w:val="0"/>
          <w:numId w:val="24"/>
        </w:numPr>
      </w:pPr>
      <w:r>
        <w:t>distance from reference organization;</w:t>
      </w:r>
    </w:p>
    <w:p w14:paraId="1F4957B5" w14:textId="77777777" w:rsidR="00DC174B" w:rsidRDefault="00DC174B" w:rsidP="00DC174B">
      <w:pPr>
        <w:pStyle w:val="NormalWeb"/>
        <w:numPr>
          <w:ilvl w:val="0"/>
          <w:numId w:val="24"/>
        </w:numPr>
      </w:pPr>
      <w:r>
        <w:t>number of reentries;</w:t>
      </w:r>
    </w:p>
    <w:p w14:paraId="5BB68B73" w14:textId="77777777" w:rsidR="00DC174B" w:rsidRDefault="00DC174B" w:rsidP="00DC174B">
      <w:pPr>
        <w:pStyle w:val="NormalWeb"/>
        <w:numPr>
          <w:ilvl w:val="0"/>
          <w:numId w:val="24"/>
        </w:numPr>
      </w:pPr>
      <w:r>
        <w:t>time to reentry;</w:t>
      </w:r>
    </w:p>
    <w:p w14:paraId="0510ACAC" w14:textId="77777777" w:rsidR="00DC174B" w:rsidRDefault="00DC174B" w:rsidP="00DC174B">
      <w:pPr>
        <w:pStyle w:val="NormalWeb"/>
        <w:numPr>
          <w:ilvl w:val="0"/>
          <w:numId w:val="24"/>
        </w:numPr>
      </w:pPr>
      <w:r>
        <w:t>path entropy during excursion;</w:t>
      </w:r>
    </w:p>
    <w:p w14:paraId="6BBCF98E" w14:textId="77777777" w:rsidR="00DC174B" w:rsidRDefault="00DC174B" w:rsidP="00DC174B">
      <w:pPr>
        <w:pStyle w:val="NormalWeb"/>
        <w:numPr>
          <w:ilvl w:val="0"/>
          <w:numId w:val="24"/>
        </w:numPr>
      </w:pPr>
      <w:r>
        <w:t>neighborhood restoration;</w:t>
      </w:r>
    </w:p>
    <w:p w14:paraId="4BBEA9D5" w14:textId="77777777" w:rsidR="00DC174B" w:rsidRDefault="00DC174B" w:rsidP="00DC174B">
      <w:pPr>
        <w:pStyle w:val="NormalWeb"/>
        <w:numPr>
          <w:ilvl w:val="0"/>
          <w:numId w:val="24"/>
        </w:numPr>
      </w:pPr>
      <w:r>
        <w:t>basin restoration;</w:t>
      </w:r>
    </w:p>
    <w:p w14:paraId="6C8623EC" w14:textId="77777777" w:rsidR="00DC174B" w:rsidRDefault="00DC174B" w:rsidP="00DC174B">
      <w:pPr>
        <w:pStyle w:val="NormalWeb"/>
        <w:numPr>
          <w:ilvl w:val="0"/>
          <w:numId w:val="24"/>
        </w:numPr>
      </w:pPr>
      <w:r>
        <w:t>pathway restoration;</w:t>
      </w:r>
    </w:p>
    <w:p w14:paraId="711D02E0" w14:textId="77777777" w:rsidR="00DC174B" w:rsidRDefault="00DC174B" w:rsidP="00DC174B">
      <w:pPr>
        <w:pStyle w:val="NormalWeb"/>
        <w:numPr>
          <w:ilvl w:val="0"/>
          <w:numId w:val="24"/>
        </w:numPr>
      </w:pPr>
      <w:r>
        <w:t>repeated departure and reentry cycles;</w:t>
      </w:r>
    </w:p>
    <w:p w14:paraId="01044C2E" w14:textId="77777777" w:rsidR="00DC174B" w:rsidRDefault="00DC174B" w:rsidP="00DC174B">
      <w:pPr>
        <w:pStyle w:val="NormalWeb"/>
        <w:numPr>
          <w:ilvl w:val="0"/>
          <w:numId w:val="24"/>
        </w:numPr>
      </w:pPr>
      <w:r>
        <w:t>persistence thresholds;</w:t>
      </w:r>
    </w:p>
    <w:p w14:paraId="1CEB3D7B" w14:textId="77777777" w:rsidR="00DC174B" w:rsidRDefault="00DC174B" w:rsidP="00DC174B">
      <w:pPr>
        <w:pStyle w:val="NormalWeb"/>
        <w:numPr>
          <w:ilvl w:val="0"/>
          <w:numId w:val="24"/>
        </w:numPr>
      </w:pPr>
      <w:r>
        <w:t>recovery trajectory class.</w:t>
      </w:r>
    </w:p>
    <w:p w14:paraId="07A25714" w14:textId="77777777" w:rsidR="00DC174B" w:rsidRDefault="00DC174B" w:rsidP="00DC174B">
      <w:r>
        <w:pict w14:anchorId="580299E2">
          <v:rect id="_x0000_i1050" style="width:0;height:1.5pt" o:hralign="center" o:hrstd="t" o:hr="t" fillcolor="#a0a0a0" stroked="f"/>
        </w:pict>
      </w:r>
    </w:p>
    <w:p w14:paraId="79F34C80" w14:textId="77777777" w:rsidR="00DC174B" w:rsidRDefault="00DC174B" w:rsidP="00DC174B">
      <w:pPr>
        <w:pStyle w:val="Heading3"/>
      </w:pPr>
      <w:r>
        <w:t>9.3 Potential Claim Direction</w:t>
      </w:r>
    </w:p>
    <w:p w14:paraId="05CAD5D5" w14:textId="77777777" w:rsidR="00DC174B" w:rsidRDefault="00DC174B" w:rsidP="00DC174B">
      <w:pPr>
        <w:pStyle w:val="NormalWeb"/>
      </w:pPr>
      <w:r>
        <w:t>A computer-implemented method for determining whether a dynamical system recovers from a disrupted condition by comparing a sequence of relational structures with a reference structural regime and determining excursion, persistence, or reentry from trajectory-level structural measurements.</w:t>
      </w:r>
    </w:p>
    <w:p w14:paraId="517A09E5" w14:textId="77777777" w:rsidR="00DC174B" w:rsidRDefault="00DC174B" w:rsidP="00DC174B">
      <w:r>
        <w:pict w14:anchorId="76D658A0">
          <v:rect id="_x0000_i1051" style="width:0;height:1.5pt" o:hralign="center" o:hrstd="t" o:hr="t" fillcolor="#a0a0a0" stroked="f"/>
        </w:pict>
      </w:r>
    </w:p>
    <w:p w14:paraId="51DA74E6" w14:textId="77777777" w:rsidR="00DC174B" w:rsidRDefault="00DC174B" w:rsidP="00DC174B">
      <w:pPr>
        <w:pStyle w:val="Heading3"/>
      </w:pPr>
      <w:r>
        <w:t>9.4 Important Scientific Distinction</w:t>
      </w:r>
    </w:p>
    <w:p w14:paraId="44C38C2C" w14:textId="77777777" w:rsidR="00DC174B" w:rsidRDefault="00DC174B" w:rsidP="00DC174B">
      <w:pPr>
        <w:pStyle w:val="NormalWeb"/>
      </w:pPr>
      <w:r>
        <w:t>The Phase 4 results also suggest that:</w:t>
      </w:r>
    </w:p>
    <w:p w14:paraId="1CE54E0D" w14:textId="77777777" w:rsidR="00DC174B" w:rsidRDefault="00DC174B" w:rsidP="00DC174B">
      <w:pPr>
        <w:pStyle w:val="NormalWeb"/>
      </w:pPr>
      <w:r>
        <w:rPr>
          <w:rStyle w:val="Strong"/>
          <w:rFonts w:eastAsiaTheme="majorEastAsia"/>
        </w:rPr>
        <w:t>early outcome prediction and trajectory-level recovery characterization are different technical problems.</w:t>
      </w:r>
    </w:p>
    <w:p w14:paraId="23F008F0" w14:textId="77777777" w:rsidR="00DC174B" w:rsidRDefault="00DC174B" w:rsidP="00DC174B">
      <w:pPr>
        <w:pStyle w:val="NormalWeb"/>
      </w:pPr>
      <w:r>
        <w:t>The failure of a minimal early-prefix RIX feature set to provide strong early prediction does not negate the ability to characterize trajectory-level structural recovery.</w:t>
      </w:r>
    </w:p>
    <w:p w14:paraId="4A93AC37" w14:textId="77777777" w:rsidR="00DC174B" w:rsidRDefault="00DC174B" w:rsidP="00DC174B">
      <w:pPr>
        <w:pStyle w:val="NormalWeb"/>
      </w:pPr>
      <w:r>
        <w:t>This distinction may help clarify claim scope:</w:t>
      </w:r>
    </w:p>
    <w:p w14:paraId="1E428955" w14:textId="77777777" w:rsidR="00DC174B" w:rsidRDefault="00DC174B" w:rsidP="00DC174B">
      <w:pPr>
        <w:pStyle w:val="NormalWeb"/>
        <w:numPr>
          <w:ilvl w:val="0"/>
          <w:numId w:val="25"/>
        </w:numPr>
      </w:pPr>
      <w:r>
        <w:t>one family may concern early prediction;</w:t>
      </w:r>
    </w:p>
    <w:p w14:paraId="799B4310" w14:textId="77777777" w:rsidR="00DC174B" w:rsidRDefault="00DC174B" w:rsidP="00DC174B">
      <w:pPr>
        <w:pStyle w:val="NormalWeb"/>
        <w:numPr>
          <w:ilvl w:val="0"/>
          <w:numId w:val="25"/>
        </w:numPr>
      </w:pPr>
      <w:r>
        <w:t>another may concern ongoing monitoring;</w:t>
      </w:r>
    </w:p>
    <w:p w14:paraId="5468BE10" w14:textId="77777777" w:rsidR="00DC174B" w:rsidRDefault="00DC174B" w:rsidP="00DC174B">
      <w:pPr>
        <w:pStyle w:val="NormalWeb"/>
        <w:numPr>
          <w:ilvl w:val="0"/>
          <w:numId w:val="25"/>
        </w:numPr>
      </w:pPr>
      <w:r>
        <w:t>another may concern excursion detection;</w:t>
      </w:r>
    </w:p>
    <w:p w14:paraId="51505263" w14:textId="77777777" w:rsidR="00DC174B" w:rsidRDefault="00DC174B" w:rsidP="00DC174B">
      <w:pPr>
        <w:pStyle w:val="NormalWeb"/>
        <w:numPr>
          <w:ilvl w:val="0"/>
          <w:numId w:val="25"/>
        </w:numPr>
      </w:pPr>
      <w:r>
        <w:t>another may concern recovery and reentry classification.</w:t>
      </w:r>
    </w:p>
    <w:p w14:paraId="1175935C" w14:textId="77777777" w:rsidR="00DC174B" w:rsidRDefault="00DC174B" w:rsidP="00DC174B">
      <w:pPr>
        <w:pStyle w:val="NormalWeb"/>
      </w:pPr>
      <w:r>
        <w:t>These should not automatically be treated as the same invention.</w:t>
      </w:r>
    </w:p>
    <w:p w14:paraId="66A2D968" w14:textId="77777777" w:rsidR="00DC174B" w:rsidRDefault="00DC174B" w:rsidP="00DC174B">
      <w:r>
        <w:lastRenderedPageBreak/>
        <w:pict w14:anchorId="1812F70D">
          <v:rect id="_x0000_i1052" style="width:0;height:1.5pt" o:hralign="center" o:hrstd="t" o:hr="t" fillcolor="#a0a0a0" stroked="f"/>
        </w:pict>
      </w:r>
    </w:p>
    <w:p w14:paraId="107B5256" w14:textId="77777777" w:rsidR="00DC174B" w:rsidRDefault="00DC174B" w:rsidP="00DC174B">
      <w:pPr>
        <w:pStyle w:val="Heading1"/>
      </w:pPr>
      <w:r>
        <w:t>10. Candidate Invention Family 5</w:t>
      </w:r>
    </w:p>
    <w:p w14:paraId="661261C4" w14:textId="77777777" w:rsidR="00DC174B" w:rsidRDefault="00DC174B" w:rsidP="00DC174B">
      <w:pPr>
        <w:pStyle w:val="Heading2"/>
      </w:pPr>
      <w:r>
        <w:t>Construction and Comparison of Evolving Relational Structures</w:t>
      </w:r>
    </w:p>
    <w:p w14:paraId="6A3D82B4" w14:textId="77777777" w:rsidR="00DC174B" w:rsidRDefault="00DC174B" w:rsidP="00DC174B">
      <w:pPr>
        <w:pStyle w:val="Heading3"/>
      </w:pPr>
      <w:r>
        <w:t>10.1 Core Concept</w:t>
      </w:r>
    </w:p>
    <w:p w14:paraId="54CC1FD0" w14:textId="77777777" w:rsidR="00DC174B" w:rsidRDefault="00DC174B" w:rsidP="00DC174B">
      <w:pPr>
        <w:pStyle w:val="NormalWeb"/>
      </w:pPr>
      <w:r>
        <w:t>A computational architecture for transforming successive observations of a system into successive relational structures and comparing those structures over time or operating condition.</w:t>
      </w:r>
    </w:p>
    <w:p w14:paraId="35ED4209" w14:textId="77777777" w:rsidR="00DC174B" w:rsidRDefault="00DC174B" w:rsidP="00DC174B">
      <w:pPr>
        <w:pStyle w:val="NormalWeb"/>
      </w:pPr>
      <w:r>
        <w:t>Conceptually:</w:t>
      </w:r>
    </w:p>
    <w:p w14:paraId="6A0B1415" w14:textId="77777777" w:rsidR="00DC174B" w:rsidRDefault="00DC174B" w:rsidP="00DC174B">
      <w:pPr>
        <w:pStyle w:val="NormalWeb"/>
      </w:pPr>
      <w:r>
        <w:t>[</w:t>
      </w:r>
      <w:r>
        <w:br/>
        <w:t>X_t \rightarrow \mathcal{P}_t</w:t>
      </w:r>
      <w:r>
        <w:br/>
        <w:t>]</w:t>
      </w:r>
    </w:p>
    <w:p w14:paraId="460E480A" w14:textId="77777777" w:rsidR="00DC174B" w:rsidRDefault="00DC174B" w:rsidP="00DC174B">
      <w:pPr>
        <w:pStyle w:val="NormalWeb"/>
      </w:pPr>
      <w:r>
        <w:t>[</w:t>
      </w:r>
      <w:r>
        <w:br/>
        <w:t>X_{t+1} \rightarrow \mathcal{P}_{t+1}</w:t>
      </w:r>
      <w:r>
        <w:br/>
        <w:t>]</w:t>
      </w:r>
    </w:p>
    <w:p w14:paraId="2CEE7C61" w14:textId="77777777" w:rsidR="00DC174B" w:rsidRDefault="00DC174B" w:rsidP="00DC174B">
      <w:pPr>
        <w:pStyle w:val="NormalWeb"/>
      </w:pPr>
      <w:r>
        <w:t>followed by:</w:t>
      </w:r>
    </w:p>
    <w:p w14:paraId="5426596C" w14:textId="77777777" w:rsidR="00DC174B" w:rsidRDefault="00DC174B" w:rsidP="00DC174B">
      <w:pPr>
        <w:pStyle w:val="NormalWeb"/>
      </w:pPr>
      <w:r>
        <w:t>[</w:t>
      </w:r>
      <w:r>
        <w:br/>
        <w:t>D_{\mathcal{P}}</w:t>
      </w:r>
      <w:r>
        <w:br/>
        <w:t>(</w:t>
      </w:r>
      <w:r>
        <w:br/>
        <w:t>\mathcal{P}</w:t>
      </w:r>
      <w:r>
        <w:rPr>
          <w:rStyle w:val="Emphasis"/>
          <w:rFonts w:eastAsiaTheme="majorEastAsia"/>
        </w:rPr>
        <w:t>t,</w:t>
      </w:r>
      <w:r>
        <w:rPr>
          <w:i/>
          <w:iCs/>
        </w:rPr>
        <w:br/>
      </w:r>
      <w:r>
        <w:rPr>
          <w:rStyle w:val="Emphasis"/>
          <w:rFonts w:eastAsiaTheme="majorEastAsia"/>
        </w:rPr>
        <w:t>\mathcal{P}</w:t>
      </w:r>
      <w:r>
        <w:t>{t+1}</w:t>
      </w:r>
      <w:r>
        <w:br/>
        <w:t>)</w:t>
      </w:r>
      <w:r>
        <w:br/>
        <w:t>]</w:t>
      </w:r>
    </w:p>
    <w:p w14:paraId="5E416950" w14:textId="77777777" w:rsidR="00DC174B" w:rsidRDefault="00DC174B" w:rsidP="00DC174B">
      <w:pPr>
        <w:pStyle w:val="NormalWeb"/>
      </w:pPr>
      <w:r>
        <w:t>The comparison may operate on:</w:t>
      </w:r>
    </w:p>
    <w:p w14:paraId="0E71FD2E" w14:textId="77777777" w:rsidR="00DC174B" w:rsidRDefault="00DC174B" w:rsidP="00DC174B">
      <w:pPr>
        <w:pStyle w:val="NormalWeb"/>
        <w:numPr>
          <w:ilvl w:val="0"/>
          <w:numId w:val="26"/>
        </w:numPr>
      </w:pPr>
      <w:r>
        <w:t>nodes;</w:t>
      </w:r>
    </w:p>
    <w:p w14:paraId="460A7C64" w14:textId="77777777" w:rsidR="00DC174B" w:rsidRDefault="00DC174B" w:rsidP="00DC174B">
      <w:pPr>
        <w:pStyle w:val="NormalWeb"/>
        <w:numPr>
          <w:ilvl w:val="0"/>
          <w:numId w:val="26"/>
        </w:numPr>
      </w:pPr>
      <w:r>
        <w:t>neighborhoods;</w:t>
      </w:r>
    </w:p>
    <w:p w14:paraId="1B52E864" w14:textId="77777777" w:rsidR="00DC174B" w:rsidRDefault="00DC174B" w:rsidP="00DC174B">
      <w:pPr>
        <w:pStyle w:val="NormalWeb"/>
        <w:numPr>
          <w:ilvl w:val="0"/>
          <w:numId w:val="26"/>
        </w:numPr>
      </w:pPr>
      <w:r>
        <w:t>edges;</w:t>
      </w:r>
    </w:p>
    <w:p w14:paraId="56A9F28F" w14:textId="77777777" w:rsidR="00DC174B" w:rsidRDefault="00DC174B" w:rsidP="00DC174B">
      <w:pPr>
        <w:pStyle w:val="NormalWeb"/>
        <w:numPr>
          <w:ilvl w:val="0"/>
          <w:numId w:val="26"/>
        </w:numPr>
      </w:pPr>
      <w:r>
        <w:t>basins;</w:t>
      </w:r>
    </w:p>
    <w:p w14:paraId="50CB348F" w14:textId="77777777" w:rsidR="00DC174B" w:rsidRDefault="00DC174B" w:rsidP="00DC174B">
      <w:pPr>
        <w:pStyle w:val="NormalWeb"/>
        <w:numPr>
          <w:ilvl w:val="0"/>
          <w:numId w:val="26"/>
        </w:numPr>
      </w:pPr>
      <w:r>
        <w:t>generators;</w:t>
      </w:r>
    </w:p>
    <w:p w14:paraId="1EAC3F46" w14:textId="77777777" w:rsidR="00DC174B" w:rsidRDefault="00DC174B" w:rsidP="00DC174B">
      <w:pPr>
        <w:pStyle w:val="NormalWeb"/>
        <w:numPr>
          <w:ilvl w:val="0"/>
          <w:numId w:val="26"/>
        </w:numPr>
      </w:pPr>
      <w:r>
        <w:t>pathways;</w:t>
      </w:r>
    </w:p>
    <w:p w14:paraId="5104146E" w14:textId="77777777" w:rsidR="00DC174B" w:rsidRDefault="00DC174B" w:rsidP="00DC174B">
      <w:pPr>
        <w:pStyle w:val="NormalWeb"/>
        <w:numPr>
          <w:ilvl w:val="0"/>
          <w:numId w:val="26"/>
        </w:numPr>
      </w:pPr>
      <w:r>
        <w:t>path probabilities;</w:t>
      </w:r>
    </w:p>
    <w:p w14:paraId="24909C0D" w14:textId="77777777" w:rsidR="00DC174B" w:rsidRDefault="00DC174B" w:rsidP="00DC174B">
      <w:pPr>
        <w:pStyle w:val="NormalWeb"/>
        <w:numPr>
          <w:ilvl w:val="0"/>
          <w:numId w:val="26"/>
        </w:numPr>
      </w:pPr>
      <w:r>
        <w:t>transition rules;</w:t>
      </w:r>
    </w:p>
    <w:p w14:paraId="5ABF5B43" w14:textId="77777777" w:rsidR="00DC174B" w:rsidRDefault="00DC174B" w:rsidP="00DC174B">
      <w:pPr>
        <w:pStyle w:val="NormalWeb"/>
        <w:numPr>
          <w:ilvl w:val="0"/>
          <w:numId w:val="26"/>
        </w:numPr>
      </w:pPr>
      <w:r>
        <w:t>bottlenecks;</w:t>
      </w:r>
    </w:p>
    <w:p w14:paraId="7A1D108C" w14:textId="77777777" w:rsidR="00DC174B" w:rsidRDefault="00DC174B" w:rsidP="00DC174B">
      <w:pPr>
        <w:pStyle w:val="NormalWeb"/>
        <w:numPr>
          <w:ilvl w:val="0"/>
          <w:numId w:val="26"/>
        </w:numPr>
      </w:pPr>
      <w:r>
        <w:t>recursive abstractions;</w:t>
      </w:r>
    </w:p>
    <w:p w14:paraId="4810CAB0" w14:textId="77777777" w:rsidR="00DC174B" w:rsidRDefault="00DC174B" w:rsidP="00DC174B">
      <w:pPr>
        <w:pStyle w:val="NormalWeb"/>
        <w:numPr>
          <w:ilvl w:val="0"/>
          <w:numId w:val="26"/>
        </w:numPr>
      </w:pPr>
      <w:r>
        <w:t>multiscale structures.</w:t>
      </w:r>
    </w:p>
    <w:p w14:paraId="473C9748" w14:textId="77777777" w:rsidR="00DC174B" w:rsidRDefault="00DC174B" w:rsidP="00DC174B">
      <w:r>
        <w:pict w14:anchorId="2A9C6A31">
          <v:rect id="_x0000_i1053" style="width:0;height:1.5pt" o:hralign="center" o:hrstd="t" o:hr="t" fillcolor="#a0a0a0" stroked="f"/>
        </w:pict>
      </w:r>
    </w:p>
    <w:p w14:paraId="7A847AB9" w14:textId="77777777" w:rsidR="00DC174B" w:rsidRDefault="00DC174B" w:rsidP="00DC174B">
      <w:pPr>
        <w:pStyle w:val="Heading3"/>
      </w:pPr>
      <w:r>
        <w:lastRenderedPageBreak/>
        <w:t>10.2 Important Distinction</w:t>
      </w:r>
    </w:p>
    <w:p w14:paraId="4764F5AE" w14:textId="77777777" w:rsidR="00DC174B" w:rsidRDefault="00DC174B" w:rsidP="00DC174B">
      <w:pPr>
        <w:pStyle w:val="NormalWeb"/>
      </w:pPr>
      <w:r>
        <w:t>The intended method is broader than a static graph construction.</w:t>
      </w:r>
    </w:p>
    <w:p w14:paraId="0731F266" w14:textId="77777777" w:rsidR="00DC174B" w:rsidRDefault="00DC174B" w:rsidP="00DC174B">
      <w:pPr>
        <w:pStyle w:val="NormalWeb"/>
      </w:pPr>
      <w:r>
        <w:t>The relational object may include:</w:t>
      </w:r>
    </w:p>
    <w:p w14:paraId="222CF2E5" w14:textId="77777777" w:rsidR="00DC174B" w:rsidRDefault="00DC174B" w:rsidP="00DC174B">
      <w:pPr>
        <w:pStyle w:val="NormalWeb"/>
        <w:numPr>
          <w:ilvl w:val="0"/>
          <w:numId w:val="27"/>
        </w:numPr>
      </w:pPr>
      <w:r>
        <w:t>state identity;</w:t>
      </w:r>
    </w:p>
    <w:p w14:paraId="316F0BBE" w14:textId="77777777" w:rsidR="00DC174B" w:rsidRDefault="00DC174B" w:rsidP="00DC174B">
      <w:pPr>
        <w:pStyle w:val="NormalWeb"/>
        <w:numPr>
          <w:ilvl w:val="0"/>
          <w:numId w:val="27"/>
        </w:numPr>
      </w:pPr>
      <w:r>
        <w:t>adjacency;</w:t>
      </w:r>
    </w:p>
    <w:p w14:paraId="0C22359E" w14:textId="77777777" w:rsidR="00DC174B" w:rsidRDefault="00DC174B" w:rsidP="00DC174B">
      <w:pPr>
        <w:pStyle w:val="NormalWeb"/>
        <w:numPr>
          <w:ilvl w:val="0"/>
          <w:numId w:val="27"/>
        </w:numPr>
      </w:pPr>
      <w:r>
        <w:t>directionality;</w:t>
      </w:r>
    </w:p>
    <w:p w14:paraId="176FADB7" w14:textId="77777777" w:rsidR="00DC174B" w:rsidRDefault="00DC174B" w:rsidP="00DC174B">
      <w:pPr>
        <w:pStyle w:val="NormalWeb"/>
        <w:numPr>
          <w:ilvl w:val="0"/>
          <w:numId w:val="27"/>
        </w:numPr>
      </w:pPr>
      <w:r>
        <w:t>admissibility constraints;</w:t>
      </w:r>
    </w:p>
    <w:p w14:paraId="32680B9D" w14:textId="77777777" w:rsidR="00DC174B" w:rsidRDefault="00DC174B" w:rsidP="00DC174B">
      <w:pPr>
        <w:pStyle w:val="NormalWeb"/>
        <w:numPr>
          <w:ilvl w:val="0"/>
          <w:numId w:val="27"/>
        </w:numPr>
      </w:pPr>
      <w:r>
        <w:t>transformation operators;</w:t>
      </w:r>
    </w:p>
    <w:p w14:paraId="5C926079" w14:textId="77777777" w:rsidR="00DC174B" w:rsidRDefault="00DC174B" w:rsidP="00DC174B">
      <w:pPr>
        <w:pStyle w:val="NormalWeb"/>
        <w:numPr>
          <w:ilvl w:val="0"/>
          <w:numId w:val="27"/>
        </w:numPr>
      </w:pPr>
      <w:r>
        <w:t>path structure;</w:t>
      </w:r>
    </w:p>
    <w:p w14:paraId="768BE502" w14:textId="77777777" w:rsidR="00DC174B" w:rsidRDefault="00DC174B" w:rsidP="00DC174B">
      <w:pPr>
        <w:pStyle w:val="NormalWeb"/>
        <w:numPr>
          <w:ilvl w:val="0"/>
          <w:numId w:val="27"/>
        </w:numPr>
      </w:pPr>
      <w:r>
        <w:t>path probability;</w:t>
      </w:r>
    </w:p>
    <w:p w14:paraId="6FDD82DF" w14:textId="77777777" w:rsidR="00DC174B" w:rsidRDefault="00DC174B" w:rsidP="00DC174B">
      <w:pPr>
        <w:pStyle w:val="NormalWeb"/>
        <w:numPr>
          <w:ilvl w:val="0"/>
          <w:numId w:val="27"/>
        </w:numPr>
      </w:pPr>
      <w:r>
        <w:t>multiscale recursive organization;</w:t>
      </w:r>
    </w:p>
    <w:p w14:paraId="1FF29CAD" w14:textId="77777777" w:rsidR="00DC174B" w:rsidRDefault="00DC174B" w:rsidP="00DC174B">
      <w:pPr>
        <w:pStyle w:val="NormalWeb"/>
        <w:numPr>
          <w:ilvl w:val="0"/>
          <w:numId w:val="27"/>
        </w:numPr>
      </w:pPr>
      <w:r>
        <w:t>occupancy;</w:t>
      </w:r>
    </w:p>
    <w:p w14:paraId="39714F79" w14:textId="77777777" w:rsidR="00DC174B" w:rsidRDefault="00DC174B" w:rsidP="00DC174B">
      <w:pPr>
        <w:pStyle w:val="NormalWeb"/>
        <w:numPr>
          <w:ilvl w:val="0"/>
          <w:numId w:val="27"/>
        </w:numPr>
      </w:pPr>
      <w:r>
        <w:t>time dependence.</w:t>
      </w:r>
    </w:p>
    <w:p w14:paraId="4B029864" w14:textId="77777777" w:rsidR="00DC174B" w:rsidRDefault="00DC174B" w:rsidP="00DC174B">
      <w:pPr>
        <w:pStyle w:val="NormalWeb"/>
      </w:pPr>
      <w:r>
        <w:t>The patentability question is whether specific construction, recursive abstraction, comparison, and application methods are sufficiently distinct from known:</w:t>
      </w:r>
    </w:p>
    <w:p w14:paraId="3D9D2073" w14:textId="77777777" w:rsidR="00DC174B" w:rsidRDefault="00DC174B" w:rsidP="00DC174B">
      <w:pPr>
        <w:pStyle w:val="NormalWeb"/>
        <w:numPr>
          <w:ilvl w:val="0"/>
          <w:numId w:val="28"/>
        </w:numPr>
      </w:pPr>
      <w:r>
        <w:t>dynamic graph analysis;</w:t>
      </w:r>
    </w:p>
    <w:p w14:paraId="4FF2B9BD" w14:textId="77777777" w:rsidR="00DC174B" w:rsidRDefault="00DC174B" w:rsidP="00DC174B">
      <w:pPr>
        <w:pStyle w:val="NormalWeb"/>
        <w:numPr>
          <w:ilvl w:val="0"/>
          <w:numId w:val="28"/>
        </w:numPr>
      </w:pPr>
      <w:r>
        <w:t>temporal networks;</w:t>
      </w:r>
    </w:p>
    <w:p w14:paraId="2DCC58F5" w14:textId="77777777" w:rsidR="00DC174B" w:rsidRDefault="00DC174B" w:rsidP="00DC174B">
      <w:pPr>
        <w:pStyle w:val="NormalWeb"/>
        <w:numPr>
          <w:ilvl w:val="0"/>
          <w:numId w:val="28"/>
        </w:numPr>
      </w:pPr>
      <w:r>
        <w:t>state-transition systems;</w:t>
      </w:r>
    </w:p>
    <w:p w14:paraId="137D8BEB" w14:textId="77777777" w:rsidR="00DC174B" w:rsidRDefault="00DC174B" w:rsidP="00DC174B">
      <w:pPr>
        <w:pStyle w:val="NormalWeb"/>
        <w:numPr>
          <w:ilvl w:val="0"/>
          <w:numId w:val="28"/>
        </w:numPr>
      </w:pPr>
      <w:r>
        <w:t>topological data analysis;</w:t>
      </w:r>
    </w:p>
    <w:p w14:paraId="526D72D6" w14:textId="77777777" w:rsidR="00DC174B" w:rsidRDefault="00DC174B" w:rsidP="00DC174B">
      <w:pPr>
        <w:pStyle w:val="NormalWeb"/>
        <w:numPr>
          <w:ilvl w:val="0"/>
          <w:numId w:val="28"/>
        </w:numPr>
      </w:pPr>
      <w:r>
        <w:t>graph neural networks;</w:t>
      </w:r>
    </w:p>
    <w:p w14:paraId="4BDB6BFC" w14:textId="77777777" w:rsidR="00DC174B" w:rsidRDefault="00DC174B" w:rsidP="00DC174B">
      <w:pPr>
        <w:pStyle w:val="NormalWeb"/>
        <w:numPr>
          <w:ilvl w:val="0"/>
          <w:numId w:val="28"/>
        </w:numPr>
      </w:pPr>
      <w:r>
        <w:t>manifold analysis;</w:t>
      </w:r>
    </w:p>
    <w:p w14:paraId="3BCA8022" w14:textId="77777777" w:rsidR="00DC174B" w:rsidRDefault="00DC174B" w:rsidP="00DC174B">
      <w:pPr>
        <w:pStyle w:val="NormalWeb"/>
        <w:numPr>
          <w:ilvl w:val="0"/>
          <w:numId w:val="28"/>
        </w:numPr>
      </w:pPr>
      <w:r>
        <w:t>Markov-state models;</w:t>
      </w:r>
    </w:p>
    <w:p w14:paraId="62A26D2B" w14:textId="77777777" w:rsidR="00DC174B" w:rsidRDefault="00DC174B" w:rsidP="00DC174B">
      <w:pPr>
        <w:pStyle w:val="NormalWeb"/>
        <w:numPr>
          <w:ilvl w:val="0"/>
          <w:numId w:val="28"/>
        </w:numPr>
      </w:pPr>
      <w:r>
        <w:t>transport analysis.</w:t>
      </w:r>
    </w:p>
    <w:p w14:paraId="0C42FC24" w14:textId="77777777" w:rsidR="00DC174B" w:rsidRDefault="00DC174B" w:rsidP="00DC174B">
      <w:pPr>
        <w:pStyle w:val="NormalWeb"/>
      </w:pPr>
      <w:r>
        <w:t>A dedicated prior-art review is required.</w:t>
      </w:r>
    </w:p>
    <w:p w14:paraId="00CFABAD" w14:textId="77777777" w:rsidR="00DC174B" w:rsidRDefault="00DC174B" w:rsidP="00DC174B">
      <w:r>
        <w:pict w14:anchorId="4DA2A3AE">
          <v:rect id="_x0000_i1054" style="width:0;height:1.5pt" o:hralign="center" o:hrstd="t" o:hr="t" fillcolor="#a0a0a0" stroked="f"/>
        </w:pict>
      </w:r>
    </w:p>
    <w:p w14:paraId="39F9C0F9" w14:textId="77777777" w:rsidR="00DC174B" w:rsidRDefault="00DC174B" w:rsidP="00DC174B">
      <w:pPr>
        <w:pStyle w:val="Heading1"/>
      </w:pPr>
      <w:r>
        <w:t>11. Candidate Invention Family 6</w:t>
      </w:r>
    </w:p>
    <w:p w14:paraId="3D6CE1FB" w14:textId="77777777" w:rsidR="00DC174B" w:rsidRDefault="00DC174B" w:rsidP="00DC174B">
      <w:pPr>
        <w:pStyle w:val="Heading2"/>
      </w:pPr>
      <w:r>
        <w:t>Structural Entitlement to Predict, Extrapolate, or Act</w:t>
      </w:r>
    </w:p>
    <w:p w14:paraId="1526311A" w14:textId="77777777" w:rsidR="00DC174B" w:rsidRDefault="00DC174B" w:rsidP="00DC174B">
      <w:pPr>
        <w:pStyle w:val="Heading3"/>
      </w:pPr>
      <w:r>
        <w:t>11.1 Core Concept</w:t>
      </w:r>
    </w:p>
    <w:p w14:paraId="753680E4" w14:textId="77777777" w:rsidR="00DC174B" w:rsidRDefault="00DC174B" w:rsidP="00DC174B">
      <w:pPr>
        <w:pStyle w:val="NormalWeb"/>
      </w:pPr>
      <w:r>
        <w:t>A predictive or autonomous system should not automatically act simply because it can produce a prediction.</w:t>
      </w:r>
    </w:p>
    <w:p w14:paraId="46FBB1D9" w14:textId="77777777" w:rsidR="00DC174B" w:rsidRDefault="00DC174B" w:rsidP="00DC174B">
      <w:pPr>
        <w:pStyle w:val="NormalWeb"/>
      </w:pPr>
      <w:r>
        <w:t>The system first evaluates whether the current state lies within a structurally supported operating regime.</w:t>
      </w:r>
    </w:p>
    <w:p w14:paraId="40E2B7F6" w14:textId="77777777" w:rsidR="00DC174B" w:rsidRDefault="00DC174B" w:rsidP="00DC174B">
      <w:pPr>
        <w:pStyle w:val="NormalWeb"/>
      </w:pPr>
      <w:r>
        <w:lastRenderedPageBreak/>
        <w:t>Conceptually:</w:t>
      </w:r>
    </w:p>
    <w:p w14:paraId="54B821F2" w14:textId="77777777" w:rsidR="00DC174B" w:rsidRDefault="00DC174B" w:rsidP="00DC174B">
      <w:pPr>
        <w:pStyle w:val="NormalWeb"/>
      </w:pPr>
      <w:r>
        <w:rPr>
          <w:rStyle w:val="Strong"/>
          <w:rFonts w:eastAsiaTheme="majorEastAsia"/>
        </w:rPr>
        <w:t>Observation</w:t>
      </w:r>
      <w:r>
        <w:br/>
        <w:t>↓</w:t>
      </w:r>
      <w:r>
        <w:br/>
      </w:r>
      <w:r>
        <w:rPr>
          <w:rStyle w:val="Strong"/>
          <w:rFonts w:eastAsiaTheme="majorEastAsia"/>
        </w:rPr>
        <w:t>Structural analysis</w:t>
      </w:r>
      <w:r>
        <w:br/>
        <w:t>↓</w:t>
      </w:r>
      <w:r>
        <w:br/>
      </w:r>
      <w:r>
        <w:rPr>
          <w:rStyle w:val="Strong"/>
          <w:rFonts w:eastAsiaTheme="majorEastAsia"/>
        </w:rPr>
        <w:t>Regime comparison</w:t>
      </w:r>
      <w:r>
        <w:br/>
        <w:t>↓</w:t>
      </w:r>
      <w:r>
        <w:br/>
      </w:r>
      <w:r>
        <w:rPr>
          <w:rStyle w:val="Strong"/>
          <w:rFonts w:eastAsiaTheme="majorEastAsia"/>
        </w:rPr>
        <w:t>Entitlement decision</w:t>
      </w:r>
      <w:r>
        <w:br/>
        <w:t>↓</w:t>
      </w:r>
    </w:p>
    <w:p w14:paraId="36FB28FE" w14:textId="77777777" w:rsidR="00DC174B" w:rsidRDefault="00DC174B" w:rsidP="00DC174B">
      <w:pPr>
        <w:pStyle w:val="NormalWeb"/>
      </w:pPr>
      <w:r>
        <w:rPr>
          <w:rStyle w:val="Strong"/>
          <w:rFonts w:eastAsiaTheme="majorEastAsia"/>
        </w:rPr>
        <w:t>Predict</w:t>
      </w:r>
      <w:r>
        <w:t xml:space="preserve"> | </w:t>
      </w:r>
      <w:r>
        <w:rPr>
          <w:rStyle w:val="Strong"/>
          <w:rFonts w:eastAsiaTheme="majorEastAsia"/>
        </w:rPr>
        <w:t>Abstain</w:t>
      </w:r>
      <w:r>
        <w:t xml:space="preserve"> | </w:t>
      </w:r>
      <w:r>
        <w:rPr>
          <w:rStyle w:val="Strong"/>
          <w:rFonts w:eastAsiaTheme="majorEastAsia"/>
        </w:rPr>
        <w:t>Escalate</w:t>
      </w:r>
      <w:r>
        <w:t xml:space="preserve"> | </w:t>
      </w:r>
      <w:r>
        <w:rPr>
          <w:rStyle w:val="Strong"/>
          <w:rFonts w:eastAsiaTheme="majorEastAsia"/>
        </w:rPr>
        <w:t>Switch Model</w:t>
      </w:r>
      <w:r>
        <w:t xml:space="preserve"> | </w:t>
      </w:r>
      <w:r>
        <w:rPr>
          <w:rStyle w:val="Strong"/>
          <w:rFonts w:eastAsiaTheme="majorEastAsia"/>
        </w:rPr>
        <w:t>Acquire Data</w:t>
      </w:r>
      <w:r>
        <w:t xml:space="preserve"> | </w:t>
      </w:r>
      <w:r>
        <w:rPr>
          <w:rStyle w:val="Strong"/>
          <w:rFonts w:eastAsiaTheme="majorEastAsia"/>
        </w:rPr>
        <w:t>Modify Action</w:t>
      </w:r>
    </w:p>
    <w:p w14:paraId="5C605736" w14:textId="77777777" w:rsidR="00DC174B" w:rsidRDefault="00DC174B" w:rsidP="00DC174B">
      <w:r>
        <w:pict w14:anchorId="736E27CB">
          <v:rect id="_x0000_i1055" style="width:0;height:1.5pt" o:hralign="center" o:hrstd="t" o:hr="t" fillcolor="#a0a0a0" stroked="f"/>
        </w:pict>
      </w:r>
    </w:p>
    <w:p w14:paraId="76FEA2A2" w14:textId="77777777" w:rsidR="00DC174B" w:rsidRDefault="00DC174B" w:rsidP="00DC174B">
      <w:pPr>
        <w:pStyle w:val="Heading3"/>
      </w:pPr>
      <w:r>
        <w:t>11.2 Potential Structural Criteria</w:t>
      </w:r>
    </w:p>
    <w:p w14:paraId="21B20FE6" w14:textId="77777777" w:rsidR="00DC174B" w:rsidRDefault="00DC174B" w:rsidP="00DC174B">
      <w:pPr>
        <w:pStyle w:val="NormalWeb"/>
      </w:pPr>
      <w:r>
        <w:t>The entitlement decision may depend on:</w:t>
      </w:r>
    </w:p>
    <w:p w14:paraId="4718A586" w14:textId="77777777" w:rsidR="00DC174B" w:rsidRDefault="00DC174B" w:rsidP="00DC174B">
      <w:pPr>
        <w:pStyle w:val="NormalWeb"/>
        <w:numPr>
          <w:ilvl w:val="0"/>
          <w:numId w:val="29"/>
        </w:numPr>
      </w:pPr>
      <w:r>
        <w:t>neighborhood support;</w:t>
      </w:r>
    </w:p>
    <w:p w14:paraId="1792DDA6" w14:textId="77777777" w:rsidR="00DC174B" w:rsidRDefault="00DC174B" w:rsidP="00DC174B">
      <w:pPr>
        <w:pStyle w:val="NormalWeb"/>
        <w:numPr>
          <w:ilvl w:val="0"/>
          <w:numId w:val="29"/>
        </w:numPr>
      </w:pPr>
      <w:r>
        <w:t>basin membership;</w:t>
      </w:r>
    </w:p>
    <w:p w14:paraId="784DE638" w14:textId="77777777" w:rsidR="00DC174B" w:rsidRDefault="00DC174B" w:rsidP="00DC174B">
      <w:pPr>
        <w:pStyle w:val="NormalWeb"/>
        <w:numPr>
          <w:ilvl w:val="0"/>
          <w:numId w:val="29"/>
        </w:numPr>
      </w:pPr>
      <w:r>
        <w:t>structural distance from training regimes;</w:t>
      </w:r>
    </w:p>
    <w:p w14:paraId="5F85E608" w14:textId="77777777" w:rsidR="00DC174B" w:rsidRDefault="00DC174B" w:rsidP="00DC174B">
      <w:pPr>
        <w:pStyle w:val="NormalWeb"/>
        <w:numPr>
          <w:ilvl w:val="0"/>
          <w:numId w:val="29"/>
        </w:numPr>
      </w:pPr>
      <w:r>
        <w:t>transport drift;</w:t>
      </w:r>
    </w:p>
    <w:p w14:paraId="2ED6AC21" w14:textId="77777777" w:rsidR="00DC174B" w:rsidRDefault="00DC174B" w:rsidP="00DC174B">
      <w:pPr>
        <w:pStyle w:val="NormalWeb"/>
        <w:numPr>
          <w:ilvl w:val="0"/>
          <w:numId w:val="29"/>
        </w:numPr>
      </w:pPr>
      <w:r>
        <w:t>pathway accessibility;</w:t>
      </w:r>
    </w:p>
    <w:p w14:paraId="7C96450D" w14:textId="77777777" w:rsidR="00DC174B" w:rsidRDefault="00DC174B" w:rsidP="00DC174B">
      <w:pPr>
        <w:pStyle w:val="NormalWeb"/>
        <w:numPr>
          <w:ilvl w:val="0"/>
          <w:numId w:val="29"/>
        </w:numPr>
      </w:pPr>
      <w:r>
        <w:t>pathway entropy;</w:t>
      </w:r>
    </w:p>
    <w:p w14:paraId="2BE40679" w14:textId="77777777" w:rsidR="00DC174B" w:rsidRDefault="00DC174B" w:rsidP="00DC174B">
      <w:pPr>
        <w:pStyle w:val="NormalWeb"/>
        <w:numPr>
          <w:ilvl w:val="0"/>
          <w:numId w:val="29"/>
        </w:numPr>
      </w:pPr>
      <w:r>
        <w:t>bottleneck instability;</w:t>
      </w:r>
    </w:p>
    <w:p w14:paraId="65D92872" w14:textId="77777777" w:rsidR="00DC174B" w:rsidRDefault="00DC174B" w:rsidP="00DC174B">
      <w:pPr>
        <w:pStyle w:val="NormalWeb"/>
        <w:numPr>
          <w:ilvl w:val="0"/>
          <w:numId w:val="29"/>
        </w:numPr>
      </w:pPr>
      <w:r>
        <w:t>recursive instability;</w:t>
      </w:r>
    </w:p>
    <w:p w14:paraId="56F18B1C" w14:textId="77777777" w:rsidR="00DC174B" w:rsidRDefault="00DC174B" w:rsidP="00DC174B">
      <w:pPr>
        <w:pStyle w:val="NormalWeb"/>
        <w:numPr>
          <w:ilvl w:val="0"/>
          <w:numId w:val="29"/>
        </w:numPr>
      </w:pPr>
      <w:r>
        <w:t>coordinate–structure divergence;</w:t>
      </w:r>
    </w:p>
    <w:p w14:paraId="0B728804" w14:textId="77777777" w:rsidR="00DC174B" w:rsidRDefault="00DC174B" w:rsidP="00DC174B">
      <w:pPr>
        <w:pStyle w:val="NormalWeb"/>
        <w:numPr>
          <w:ilvl w:val="0"/>
          <w:numId w:val="29"/>
        </w:numPr>
      </w:pPr>
      <w:r>
        <w:t>persistent structural excursion;</w:t>
      </w:r>
    </w:p>
    <w:p w14:paraId="43D8C8EF" w14:textId="77777777" w:rsidR="00DC174B" w:rsidRDefault="00DC174B" w:rsidP="00DC174B">
      <w:pPr>
        <w:pStyle w:val="NormalWeb"/>
        <w:numPr>
          <w:ilvl w:val="0"/>
          <w:numId w:val="29"/>
        </w:numPr>
      </w:pPr>
      <w:r>
        <w:t>reentry status;</w:t>
      </w:r>
    </w:p>
    <w:p w14:paraId="6EA15D9A" w14:textId="77777777" w:rsidR="00DC174B" w:rsidRDefault="00DC174B" w:rsidP="00DC174B">
      <w:pPr>
        <w:pStyle w:val="NormalWeb"/>
        <w:numPr>
          <w:ilvl w:val="0"/>
          <w:numId w:val="29"/>
        </w:numPr>
      </w:pPr>
      <w:r>
        <w:t>historical association between structural regimes and validated performance.</w:t>
      </w:r>
    </w:p>
    <w:p w14:paraId="3F90C28C" w14:textId="77777777" w:rsidR="00DC174B" w:rsidRDefault="00DC174B" w:rsidP="00DC174B">
      <w:r>
        <w:pict w14:anchorId="63F991ED">
          <v:rect id="_x0000_i1056" style="width:0;height:1.5pt" o:hralign="center" o:hrstd="t" o:hr="t" fillcolor="#a0a0a0" stroked="f"/>
        </w:pict>
      </w:r>
    </w:p>
    <w:p w14:paraId="2F845A63" w14:textId="77777777" w:rsidR="00DC174B" w:rsidRDefault="00DC174B" w:rsidP="00DC174B">
      <w:pPr>
        <w:pStyle w:val="Heading3"/>
      </w:pPr>
      <w:r>
        <w:t>11.3 Potential Claim Direction</w:t>
      </w:r>
    </w:p>
    <w:p w14:paraId="038C6687" w14:textId="77777777" w:rsidR="00DC174B" w:rsidRDefault="00DC174B" w:rsidP="00DC174B">
      <w:pPr>
        <w:pStyle w:val="NormalWeb"/>
      </w:pPr>
      <w:r>
        <w:t>A computer-implemented method for controlling prediction or autonomous action by constructing a structural representation of a current system condition, comparing the representation with one or more validated structural regimes, and selecting prediction, abstention, escalation, model switching, or another operational action based on the comparison.</w:t>
      </w:r>
    </w:p>
    <w:p w14:paraId="3C46055C" w14:textId="77777777" w:rsidR="00DC174B" w:rsidRDefault="00DC174B" w:rsidP="00DC174B">
      <w:r>
        <w:pict w14:anchorId="7860229C">
          <v:rect id="_x0000_i1057" style="width:0;height:1.5pt" o:hralign="center" o:hrstd="t" o:hr="t" fillcolor="#a0a0a0" stroked="f"/>
        </w:pict>
      </w:r>
    </w:p>
    <w:p w14:paraId="65487CBA" w14:textId="77777777" w:rsidR="00DC174B" w:rsidRDefault="00DC174B" w:rsidP="00DC174B">
      <w:pPr>
        <w:pStyle w:val="Heading3"/>
      </w:pPr>
      <w:r>
        <w:t>11.4 Commercial Importance</w:t>
      </w:r>
    </w:p>
    <w:p w14:paraId="28E5D166" w14:textId="77777777" w:rsidR="00DC174B" w:rsidRDefault="00DC174B" w:rsidP="00DC174B">
      <w:pPr>
        <w:pStyle w:val="NormalWeb"/>
      </w:pPr>
      <w:r>
        <w:t>This may represent the strongest commercial translation of the Phase 4 research.</w:t>
      </w:r>
    </w:p>
    <w:p w14:paraId="139F0A21" w14:textId="77777777" w:rsidR="00DC174B" w:rsidRDefault="00DC174B" w:rsidP="00DC174B">
      <w:pPr>
        <w:pStyle w:val="NormalWeb"/>
      </w:pPr>
      <w:r>
        <w:lastRenderedPageBreak/>
        <w:t>The business proposition is:</w:t>
      </w:r>
    </w:p>
    <w:p w14:paraId="57543FD2" w14:textId="77777777" w:rsidR="00DC174B" w:rsidRDefault="00DC174B" w:rsidP="00DC174B">
      <w:pPr>
        <w:pStyle w:val="NormalWeb"/>
      </w:pPr>
      <w:r>
        <w:rPr>
          <w:rStyle w:val="Strong"/>
          <w:rFonts w:eastAsiaTheme="majorEastAsia"/>
        </w:rPr>
        <w:t>Before trusting a model’s output, determine whether the structural conditions under which the model is operating remain supported by prior evidence.</w:t>
      </w:r>
    </w:p>
    <w:p w14:paraId="56213F18" w14:textId="77777777" w:rsidR="00DC174B" w:rsidRDefault="00DC174B" w:rsidP="00DC174B">
      <w:pPr>
        <w:pStyle w:val="NormalWeb"/>
      </w:pPr>
      <w:r>
        <w:t>This architecture may be particularly relevant to:</w:t>
      </w:r>
    </w:p>
    <w:p w14:paraId="547E5375" w14:textId="77777777" w:rsidR="00DC174B" w:rsidRDefault="00DC174B" w:rsidP="00DC174B">
      <w:pPr>
        <w:pStyle w:val="NormalWeb"/>
        <w:numPr>
          <w:ilvl w:val="0"/>
          <w:numId w:val="30"/>
        </w:numPr>
      </w:pPr>
      <w:r>
        <w:t>regulated AI;</w:t>
      </w:r>
    </w:p>
    <w:p w14:paraId="0D54A43F" w14:textId="77777777" w:rsidR="00DC174B" w:rsidRDefault="00DC174B" w:rsidP="00DC174B">
      <w:pPr>
        <w:pStyle w:val="NormalWeb"/>
        <w:numPr>
          <w:ilvl w:val="0"/>
          <w:numId w:val="30"/>
        </w:numPr>
      </w:pPr>
      <w:r>
        <w:t>pharmaceutical AI;</w:t>
      </w:r>
    </w:p>
    <w:p w14:paraId="032DB837" w14:textId="77777777" w:rsidR="00DC174B" w:rsidRDefault="00DC174B" w:rsidP="00DC174B">
      <w:pPr>
        <w:pStyle w:val="NormalWeb"/>
        <w:numPr>
          <w:ilvl w:val="0"/>
          <w:numId w:val="30"/>
        </w:numPr>
      </w:pPr>
      <w:r>
        <w:t>autonomous systems;</w:t>
      </w:r>
    </w:p>
    <w:p w14:paraId="0C00D9B8" w14:textId="77777777" w:rsidR="00DC174B" w:rsidRDefault="00DC174B" w:rsidP="00DC174B">
      <w:pPr>
        <w:pStyle w:val="NormalWeb"/>
        <w:numPr>
          <w:ilvl w:val="0"/>
          <w:numId w:val="30"/>
        </w:numPr>
      </w:pPr>
      <w:r>
        <w:t>robotics;</w:t>
      </w:r>
    </w:p>
    <w:p w14:paraId="17AD231E" w14:textId="77777777" w:rsidR="00DC174B" w:rsidRDefault="00DC174B" w:rsidP="00DC174B">
      <w:pPr>
        <w:pStyle w:val="NormalWeb"/>
        <w:numPr>
          <w:ilvl w:val="0"/>
          <w:numId w:val="30"/>
        </w:numPr>
      </w:pPr>
      <w:r>
        <w:t>high-consequence prediction;</w:t>
      </w:r>
    </w:p>
    <w:p w14:paraId="6828F401" w14:textId="77777777" w:rsidR="00DC174B" w:rsidRDefault="00DC174B" w:rsidP="00DC174B">
      <w:pPr>
        <w:pStyle w:val="NormalWeb"/>
        <w:numPr>
          <w:ilvl w:val="0"/>
          <w:numId w:val="30"/>
        </w:numPr>
      </w:pPr>
      <w:r>
        <w:t>out-of-distribution monitoring;</w:t>
      </w:r>
    </w:p>
    <w:p w14:paraId="0625AB36" w14:textId="77777777" w:rsidR="00DC174B" w:rsidRDefault="00DC174B" w:rsidP="00DC174B">
      <w:pPr>
        <w:pStyle w:val="NormalWeb"/>
        <w:numPr>
          <w:ilvl w:val="0"/>
          <w:numId w:val="30"/>
        </w:numPr>
      </w:pPr>
      <w:r>
        <w:t>scientific machine learning;</w:t>
      </w:r>
    </w:p>
    <w:p w14:paraId="6E25F481" w14:textId="77777777" w:rsidR="00DC174B" w:rsidRDefault="00DC174B" w:rsidP="00DC174B">
      <w:pPr>
        <w:pStyle w:val="NormalWeb"/>
        <w:numPr>
          <w:ilvl w:val="0"/>
          <w:numId w:val="30"/>
        </w:numPr>
      </w:pPr>
      <w:r>
        <w:t>industrial control.</w:t>
      </w:r>
    </w:p>
    <w:p w14:paraId="4121FA6A" w14:textId="77777777" w:rsidR="00DC174B" w:rsidRDefault="00DC174B" w:rsidP="00DC174B">
      <w:r>
        <w:pict w14:anchorId="1B1CC1FF">
          <v:rect id="_x0000_i1058" style="width:0;height:1.5pt" o:hralign="center" o:hrstd="t" o:hr="t" fillcolor="#a0a0a0" stroked="f"/>
        </w:pict>
      </w:r>
    </w:p>
    <w:p w14:paraId="4F909098" w14:textId="77777777" w:rsidR="00DC174B" w:rsidRDefault="00DC174B" w:rsidP="00DC174B">
      <w:pPr>
        <w:pStyle w:val="Heading1"/>
      </w:pPr>
      <w:r>
        <w:t>12. Cross-Family Architecture</w:t>
      </w:r>
    </w:p>
    <w:p w14:paraId="7807FA1F" w14:textId="77777777" w:rsidR="00DC174B" w:rsidRDefault="00DC174B" w:rsidP="00DC174B">
      <w:pPr>
        <w:pStyle w:val="NormalWeb"/>
      </w:pPr>
      <w:r>
        <w:t>The emerging invention portfolio can be represented as follows:</w:t>
      </w:r>
    </w:p>
    <w:p w14:paraId="65136E78" w14:textId="77777777" w:rsidR="00DC174B" w:rsidRDefault="00DC174B" w:rsidP="00DC174B">
      <w:pPr>
        <w:pStyle w:val="Heading2"/>
      </w:pPr>
      <w:r>
        <w:t>Layer 1 — State Representation</w:t>
      </w:r>
    </w:p>
    <w:p w14:paraId="3581F17F" w14:textId="77777777" w:rsidR="00DC174B" w:rsidRDefault="00DC174B" w:rsidP="00DC174B">
      <w:pPr>
        <w:pStyle w:val="NormalWeb"/>
      </w:pPr>
      <w:r>
        <w:t>Identify distinguishable states or topes.</w:t>
      </w:r>
    </w:p>
    <w:p w14:paraId="551A714C" w14:textId="77777777" w:rsidR="00DC174B" w:rsidRDefault="00DC174B" w:rsidP="00DC174B">
      <w:pPr>
        <w:pStyle w:val="Heading2"/>
      </w:pPr>
      <w:r>
        <w:t>Layer 2 — Relational Construction</w:t>
      </w:r>
    </w:p>
    <w:p w14:paraId="72795A7B" w14:textId="77777777" w:rsidR="00DC174B" w:rsidRDefault="00DC174B" w:rsidP="00DC174B">
      <w:pPr>
        <w:pStyle w:val="NormalWeb"/>
      </w:pPr>
      <w:r>
        <w:t>Construct neighborhoods, admissible relationships, transitions, basins, pathways, and transport structure.</w:t>
      </w:r>
    </w:p>
    <w:p w14:paraId="349113C6" w14:textId="77777777" w:rsidR="00DC174B" w:rsidRDefault="00DC174B" w:rsidP="00DC174B">
      <w:pPr>
        <w:pStyle w:val="Heading2"/>
      </w:pPr>
      <w:r>
        <w:t>Layer 3 — Recursive Structural Abstraction</w:t>
      </w:r>
    </w:p>
    <w:p w14:paraId="3CB06CC5" w14:textId="77777777" w:rsidR="00DC174B" w:rsidRDefault="00DC174B" w:rsidP="00DC174B">
      <w:pPr>
        <w:pStyle w:val="NormalWeb"/>
      </w:pPr>
      <w:r>
        <w:t>Apply RIX or related recursive structural analysis.</w:t>
      </w:r>
    </w:p>
    <w:p w14:paraId="5749933D" w14:textId="77777777" w:rsidR="00DC174B" w:rsidRDefault="00DC174B" w:rsidP="00DC174B">
      <w:pPr>
        <w:pStyle w:val="Heading2"/>
      </w:pPr>
      <w:r>
        <w:t>Layer 4 — Dual Measurement</w:t>
      </w:r>
    </w:p>
    <w:p w14:paraId="3CA2648D" w14:textId="77777777" w:rsidR="00DC174B" w:rsidRDefault="00DC174B" w:rsidP="00DC174B">
      <w:pPr>
        <w:pStyle w:val="NormalWeb"/>
      </w:pPr>
      <w:r>
        <w:t>Measure:</w:t>
      </w:r>
    </w:p>
    <w:p w14:paraId="3CF84373" w14:textId="77777777" w:rsidR="00DC174B" w:rsidRDefault="00DC174B" w:rsidP="00DC174B">
      <w:pPr>
        <w:pStyle w:val="NormalWeb"/>
        <w:numPr>
          <w:ilvl w:val="0"/>
          <w:numId w:val="31"/>
        </w:numPr>
      </w:pPr>
      <w:r>
        <w:t>configuration organization; and</w:t>
      </w:r>
    </w:p>
    <w:p w14:paraId="1B405E88" w14:textId="77777777" w:rsidR="00DC174B" w:rsidRDefault="00DC174B" w:rsidP="00DC174B">
      <w:pPr>
        <w:pStyle w:val="NormalWeb"/>
        <w:numPr>
          <w:ilvl w:val="0"/>
          <w:numId w:val="31"/>
        </w:numPr>
      </w:pPr>
      <w:r>
        <w:t>pathway or transformation organization.</w:t>
      </w:r>
    </w:p>
    <w:p w14:paraId="0F775363" w14:textId="77777777" w:rsidR="00DC174B" w:rsidRDefault="00DC174B" w:rsidP="00DC174B">
      <w:pPr>
        <w:pStyle w:val="Heading2"/>
      </w:pPr>
      <w:r>
        <w:lastRenderedPageBreak/>
        <w:t>Layer 5 — Dynamic Comparison</w:t>
      </w:r>
    </w:p>
    <w:p w14:paraId="6FC6B77B" w14:textId="77777777" w:rsidR="00DC174B" w:rsidRDefault="00DC174B" w:rsidP="00DC174B">
      <w:pPr>
        <w:pStyle w:val="NormalWeb"/>
      </w:pPr>
      <w:r>
        <w:t>Detect:</w:t>
      </w:r>
    </w:p>
    <w:p w14:paraId="3579E491" w14:textId="77777777" w:rsidR="00DC174B" w:rsidRDefault="00DC174B" w:rsidP="00DC174B">
      <w:pPr>
        <w:pStyle w:val="NormalWeb"/>
        <w:numPr>
          <w:ilvl w:val="0"/>
          <w:numId w:val="32"/>
        </w:numPr>
      </w:pPr>
      <w:r>
        <w:t>structural drift;</w:t>
      </w:r>
    </w:p>
    <w:p w14:paraId="20426452" w14:textId="77777777" w:rsidR="00DC174B" w:rsidRDefault="00DC174B" w:rsidP="00DC174B">
      <w:pPr>
        <w:pStyle w:val="NormalWeb"/>
        <w:numPr>
          <w:ilvl w:val="0"/>
          <w:numId w:val="32"/>
        </w:numPr>
      </w:pPr>
      <w:r>
        <w:t>coordinate–structure divergence;</w:t>
      </w:r>
    </w:p>
    <w:p w14:paraId="2E0F68DE" w14:textId="77777777" w:rsidR="00DC174B" w:rsidRDefault="00DC174B" w:rsidP="00DC174B">
      <w:pPr>
        <w:pStyle w:val="NormalWeb"/>
        <w:numPr>
          <w:ilvl w:val="0"/>
          <w:numId w:val="32"/>
        </w:numPr>
      </w:pPr>
      <w:r>
        <w:t>regime transition;</w:t>
      </w:r>
    </w:p>
    <w:p w14:paraId="2036E6A4" w14:textId="77777777" w:rsidR="00DC174B" w:rsidRDefault="00DC174B" w:rsidP="00DC174B">
      <w:pPr>
        <w:pStyle w:val="NormalWeb"/>
        <w:numPr>
          <w:ilvl w:val="0"/>
          <w:numId w:val="32"/>
        </w:numPr>
      </w:pPr>
      <w:r>
        <w:t>excursion;</w:t>
      </w:r>
    </w:p>
    <w:p w14:paraId="753ADAD2" w14:textId="77777777" w:rsidR="00DC174B" w:rsidRDefault="00DC174B" w:rsidP="00DC174B">
      <w:pPr>
        <w:pStyle w:val="NormalWeb"/>
        <w:numPr>
          <w:ilvl w:val="0"/>
          <w:numId w:val="32"/>
        </w:numPr>
      </w:pPr>
      <w:r>
        <w:t>persistence;</w:t>
      </w:r>
    </w:p>
    <w:p w14:paraId="6DE9A1CC" w14:textId="77777777" w:rsidR="00DC174B" w:rsidRDefault="00DC174B" w:rsidP="00DC174B">
      <w:pPr>
        <w:pStyle w:val="NormalWeb"/>
        <w:numPr>
          <w:ilvl w:val="0"/>
          <w:numId w:val="32"/>
        </w:numPr>
      </w:pPr>
      <w:r>
        <w:t>recovery;</w:t>
      </w:r>
    </w:p>
    <w:p w14:paraId="36F10486" w14:textId="77777777" w:rsidR="00DC174B" w:rsidRDefault="00DC174B" w:rsidP="00DC174B">
      <w:pPr>
        <w:pStyle w:val="NormalWeb"/>
        <w:numPr>
          <w:ilvl w:val="0"/>
          <w:numId w:val="32"/>
        </w:numPr>
      </w:pPr>
      <w:r>
        <w:t>reentry.</w:t>
      </w:r>
    </w:p>
    <w:p w14:paraId="5747546E" w14:textId="77777777" w:rsidR="00DC174B" w:rsidRDefault="00DC174B" w:rsidP="00DC174B">
      <w:pPr>
        <w:pStyle w:val="Heading2"/>
      </w:pPr>
      <w:r>
        <w:t>Layer 6 — Operational Decision</w:t>
      </w:r>
    </w:p>
    <w:p w14:paraId="667EF24D" w14:textId="77777777" w:rsidR="00DC174B" w:rsidRDefault="00DC174B" w:rsidP="00DC174B">
      <w:pPr>
        <w:pStyle w:val="NormalWeb"/>
      </w:pPr>
      <w:r>
        <w:t>Trigger:</w:t>
      </w:r>
    </w:p>
    <w:p w14:paraId="2F2254DB" w14:textId="77777777" w:rsidR="00DC174B" w:rsidRDefault="00DC174B" w:rsidP="00DC174B">
      <w:pPr>
        <w:pStyle w:val="NormalWeb"/>
        <w:numPr>
          <w:ilvl w:val="0"/>
          <w:numId w:val="33"/>
        </w:numPr>
      </w:pPr>
      <w:r>
        <w:t>prediction;</w:t>
      </w:r>
    </w:p>
    <w:p w14:paraId="531E2A14" w14:textId="77777777" w:rsidR="00DC174B" w:rsidRDefault="00DC174B" w:rsidP="00DC174B">
      <w:pPr>
        <w:pStyle w:val="NormalWeb"/>
        <w:numPr>
          <w:ilvl w:val="0"/>
          <w:numId w:val="33"/>
        </w:numPr>
      </w:pPr>
      <w:r>
        <w:t>abstention;</w:t>
      </w:r>
    </w:p>
    <w:p w14:paraId="474116E9" w14:textId="77777777" w:rsidR="00DC174B" w:rsidRDefault="00DC174B" w:rsidP="00DC174B">
      <w:pPr>
        <w:pStyle w:val="NormalWeb"/>
        <w:numPr>
          <w:ilvl w:val="0"/>
          <w:numId w:val="33"/>
        </w:numPr>
      </w:pPr>
      <w:r>
        <w:t>intervention;</w:t>
      </w:r>
    </w:p>
    <w:p w14:paraId="2718B3B9" w14:textId="77777777" w:rsidR="00DC174B" w:rsidRDefault="00DC174B" w:rsidP="00DC174B">
      <w:pPr>
        <w:pStyle w:val="NormalWeb"/>
        <w:numPr>
          <w:ilvl w:val="0"/>
          <w:numId w:val="33"/>
        </w:numPr>
      </w:pPr>
      <w:r>
        <w:t>control modification;</w:t>
      </w:r>
    </w:p>
    <w:p w14:paraId="79B39A31" w14:textId="77777777" w:rsidR="00DC174B" w:rsidRDefault="00DC174B" w:rsidP="00DC174B">
      <w:pPr>
        <w:pStyle w:val="NormalWeb"/>
        <w:numPr>
          <w:ilvl w:val="0"/>
          <w:numId w:val="33"/>
        </w:numPr>
      </w:pPr>
      <w:r>
        <w:t>model switching;</w:t>
      </w:r>
    </w:p>
    <w:p w14:paraId="7A2F4FC5" w14:textId="77777777" w:rsidR="00DC174B" w:rsidRDefault="00DC174B" w:rsidP="00DC174B">
      <w:pPr>
        <w:pStyle w:val="NormalWeb"/>
        <w:numPr>
          <w:ilvl w:val="0"/>
          <w:numId w:val="33"/>
        </w:numPr>
      </w:pPr>
      <w:r>
        <w:t>escalation;</w:t>
      </w:r>
    </w:p>
    <w:p w14:paraId="04143015" w14:textId="77777777" w:rsidR="00DC174B" w:rsidRDefault="00DC174B" w:rsidP="00DC174B">
      <w:pPr>
        <w:pStyle w:val="NormalWeb"/>
        <w:numPr>
          <w:ilvl w:val="0"/>
          <w:numId w:val="33"/>
        </w:numPr>
      </w:pPr>
      <w:r>
        <w:t>data acquisition;</w:t>
      </w:r>
    </w:p>
    <w:p w14:paraId="15853E51" w14:textId="77777777" w:rsidR="00DC174B" w:rsidRDefault="00DC174B" w:rsidP="00DC174B">
      <w:pPr>
        <w:pStyle w:val="NormalWeb"/>
        <w:numPr>
          <w:ilvl w:val="0"/>
          <w:numId w:val="33"/>
        </w:numPr>
      </w:pPr>
      <w:r>
        <w:t>system shutdown or safe mode.</w:t>
      </w:r>
    </w:p>
    <w:p w14:paraId="33B4751B" w14:textId="77777777" w:rsidR="00DC174B" w:rsidRDefault="00DC174B" w:rsidP="00DC174B">
      <w:pPr>
        <w:pStyle w:val="NormalWeb"/>
      </w:pPr>
      <w:r>
        <w:t>This layered architecture may provide a useful framework for both:</w:t>
      </w:r>
    </w:p>
    <w:p w14:paraId="2CFD51D2" w14:textId="77777777" w:rsidR="00DC174B" w:rsidRDefault="00DC174B" w:rsidP="00DC174B">
      <w:pPr>
        <w:pStyle w:val="NormalWeb"/>
        <w:numPr>
          <w:ilvl w:val="0"/>
          <w:numId w:val="34"/>
        </w:numPr>
      </w:pPr>
      <w:r>
        <w:t>portfolio organization; and</w:t>
      </w:r>
    </w:p>
    <w:p w14:paraId="0D38A3EF" w14:textId="77777777" w:rsidR="00DC174B" w:rsidRDefault="00DC174B" w:rsidP="00DC174B">
      <w:pPr>
        <w:pStyle w:val="NormalWeb"/>
        <w:numPr>
          <w:ilvl w:val="0"/>
          <w:numId w:val="34"/>
        </w:numPr>
      </w:pPr>
      <w:r>
        <w:t>claim dependency structures.</w:t>
      </w:r>
    </w:p>
    <w:p w14:paraId="50F5B59B" w14:textId="77777777" w:rsidR="00DC174B" w:rsidRDefault="00DC174B" w:rsidP="00DC174B">
      <w:r>
        <w:pict w14:anchorId="394B08E9">
          <v:rect id="_x0000_i1059" style="width:0;height:1.5pt" o:hralign="center" o:hrstd="t" o:hr="t" fillcolor="#a0a0a0" stroked="f"/>
        </w:pict>
      </w:r>
    </w:p>
    <w:p w14:paraId="7D44D478" w14:textId="77777777" w:rsidR="00DC174B" w:rsidRDefault="00DC174B" w:rsidP="00DC174B">
      <w:pPr>
        <w:pStyle w:val="Heading1"/>
      </w:pPr>
      <w:r>
        <w:t>13. Relationship Among Polytope Theory, RIX, and Structural Intelligence</w:t>
      </w:r>
    </w:p>
    <w:p w14:paraId="549805A4" w14:textId="77777777" w:rsidR="00DC174B" w:rsidRDefault="00DC174B" w:rsidP="00DC174B">
      <w:pPr>
        <w:pStyle w:val="NormalWeb"/>
      </w:pPr>
      <w:r>
        <w:t>The current conceptual hierarchy is:</w:t>
      </w:r>
    </w:p>
    <w:p w14:paraId="671D3CC4" w14:textId="77777777" w:rsidR="00DC174B" w:rsidRDefault="00DC174B" w:rsidP="00DC174B">
      <w:pPr>
        <w:pStyle w:val="Heading2"/>
      </w:pPr>
      <w:r>
        <w:t>Polytope Theory</w:t>
      </w:r>
    </w:p>
    <w:p w14:paraId="67B12363" w14:textId="77777777" w:rsidR="00DC174B" w:rsidRDefault="00DC174B" w:rsidP="00DC174B">
      <w:pPr>
        <w:pStyle w:val="NormalWeb"/>
      </w:pPr>
      <w:r>
        <w:t>A proposed general mathematical framework for describing structured possibility spaces, distinguishable states, relationships, transformations, paths, and evolving organizations.</w:t>
      </w:r>
    </w:p>
    <w:p w14:paraId="11A7744B" w14:textId="77777777" w:rsidR="00DC174B" w:rsidRDefault="00DC174B" w:rsidP="00DC174B">
      <w:pPr>
        <w:pStyle w:val="Heading2"/>
      </w:pPr>
      <w:r>
        <w:lastRenderedPageBreak/>
        <w:t>RIX</w:t>
      </w:r>
    </w:p>
    <w:p w14:paraId="6025273A" w14:textId="77777777" w:rsidR="00DC174B" w:rsidRDefault="00DC174B" w:rsidP="00DC174B">
      <w:pPr>
        <w:pStyle w:val="NormalWeb"/>
      </w:pPr>
      <w:r>
        <w:t>A computational method or family of methods for detecting, constructing, abstracting, and measuring hidden structural organization.</w:t>
      </w:r>
    </w:p>
    <w:p w14:paraId="0C5ECEF0" w14:textId="77777777" w:rsidR="00DC174B" w:rsidRDefault="00DC174B" w:rsidP="00DC174B">
      <w:pPr>
        <w:pStyle w:val="Heading2"/>
      </w:pPr>
      <w:r>
        <w:t>Structural Intelligence</w:t>
      </w:r>
    </w:p>
    <w:p w14:paraId="2C359220" w14:textId="77777777" w:rsidR="00DC174B" w:rsidRDefault="00DC174B" w:rsidP="00DC174B">
      <w:pPr>
        <w:pStyle w:val="NormalWeb"/>
      </w:pPr>
      <w:r>
        <w:t>The commercial and operational layer that uses structural measurements to improve trust, validation, prediction, intervention, and decision-making.</w:t>
      </w:r>
    </w:p>
    <w:p w14:paraId="1E338D4D" w14:textId="77777777" w:rsidR="00DC174B" w:rsidRDefault="00DC174B" w:rsidP="00DC174B">
      <w:pPr>
        <w:pStyle w:val="NormalWeb"/>
      </w:pPr>
      <w:r>
        <w:t>The relationship can be summarized as:</w:t>
      </w:r>
    </w:p>
    <w:p w14:paraId="3AC074E0" w14:textId="77777777" w:rsidR="00DC174B" w:rsidRDefault="00DC174B" w:rsidP="00DC174B">
      <w:pPr>
        <w:pStyle w:val="NormalWeb"/>
      </w:pPr>
      <w:r>
        <w:rPr>
          <w:rStyle w:val="Strong"/>
          <w:rFonts w:eastAsiaTheme="majorEastAsia"/>
        </w:rPr>
        <w:t>Polytope Theory</w:t>
      </w:r>
      <w:r>
        <w:br/>
        <w:t>provides the general theoretical language.</w:t>
      </w:r>
    </w:p>
    <w:p w14:paraId="04508E2B" w14:textId="77777777" w:rsidR="00DC174B" w:rsidRDefault="00DC174B" w:rsidP="00DC174B">
      <w:pPr>
        <w:pStyle w:val="NormalWeb"/>
      </w:pPr>
      <w:r>
        <w:t>↓</w:t>
      </w:r>
    </w:p>
    <w:p w14:paraId="216AC477" w14:textId="77777777" w:rsidR="00DC174B" w:rsidRDefault="00DC174B" w:rsidP="00DC174B">
      <w:pPr>
        <w:pStyle w:val="NormalWeb"/>
      </w:pPr>
      <w:r>
        <w:rPr>
          <w:rStyle w:val="Strong"/>
          <w:rFonts w:eastAsiaTheme="majorEastAsia"/>
        </w:rPr>
        <w:t>RIX</w:t>
      </w:r>
      <w:r>
        <w:br/>
        <w:t>provides a computational measurement instrument.</w:t>
      </w:r>
    </w:p>
    <w:p w14:paraId="17FFCF97" w14:textId="77777777" w:rsidR="00DC174B" w:rsidRDefault="00DC174B" w:rsidP="00DC174B">
      <w:pPr>
        <w:pStyle w:val="NormalWeb"/>
      </w:pPr>
      <w:r>
        <w:t>↓</w:t>
      </w:r>
    </w:p>
    <w:p w14:paraId="4BCB9CD6" w14:textId="77777777" w:rsidR="00DC174B" w:rsidRDefault="00DC174B" w:rsidP="00DC174B">
      <w:pPr>
        <w:pStyle w:val="NormalWeb"/>
      </w:pPr>
      <w:r>
        <w:rPr>
          <w:rStyle w:val="Strong"/>
          <w:rFonts w:eastAsiaTheme="majorEastAsia"/>
        </w:rPr>
        <w:t>Structural Intelligence</w:t>
      </w:r>
      <w:r>
        <w:br/>
        <w:t>provides the operational application.</w:t>
      </w:r>
    </w:p>
    <w:p w14:paraId="5D4C946F" w14:textId="77777777" w:rsidR="00DC174B" w:rsidRDefault="00DC174B" w:rsidP="00DC174B">
      <w:pPr>
        <w:pStyle w:val="NormalWeb"/>
      </w:pPr>
      <w:r>
        <w:t>This separation is strategically useful.</w:t>
      </w:r>
    </w:p>
    <w:p w14:paraId="5DE7463B" w14:textId="77777777" w:rsidR="00DC174B" w:rsidRDefault="00DC174B" w:rsidP="00DC174B">
      <w:pPr>
        <w:pStyle w:val="NormalWeb"/>
      </w:pPr>
      <w:r>
        <w:t>It allows AIIA to develop a broad scientific program without requiring every theoretical proposition to be patentable.</w:t>
      </w:r>
    </w:p>
    <w:p w14:paraId="0C7E3275" w14:textId="77777777" w:rsidR="00DC174B" w:rsidRDefault="00DC174B" w:rsidP="00DC174B">
      <w:r>
        <w:pict w14:anchorId="0EA1B21B">
          <v:rect id="_x0000_i1060" style="width:0;height:1.5pt" o:hralign="center" o:hrstd="t" o:hr="t" fillcolor="#a0a0a0" stroked="f"/>
        </w:pict>
      </w:r>
    </w:p>
    <w:p w14:paraId="606270FE" w14:textId="77777777" w:rsidR="00DC174B" w:rsidRDefault="00DC174B" w:rsidP="00DC174B">
      <w:pPr>
        <w:pStyle w:val="Heading1"/>
      </w:pPr>
      <w:r>
        <w:t>14. Potential Claim Categories for Counsel Review</w:t>
      </w:r>
    </w:p>
    <w:p w14:paraId="3B95ACD8" w14:textId="77777777" w:rsidR="00DC174B" w:rsidRDefault="00DC174B" w:rsidP="00DC174B">
      <w:pPr>
        <w:pStyle w:val="NormalWeb"/>
      </w:pPr>
      <w:r>
        <w:t>Counsel should consider whether one or more invention families support claims directed to:</w:t>
      </w:r>
    </w:p>
    <w:p w14:paraId="7814BBDF" w14:textId="77777777" w:rsidR="00DC174B" w:rsidRDefault="00DC174B" w:rsidP="00DC174B">
      <w:pPr>
        <w:pStyle w:val="Heading3"/>
      </w:pPr>
      <w:r>
        <w:t>Method Claims</w:t>
      </w:r>
    </w:p>
    <w:p w14:paraId="4E785F4F" w14:textId="77777777" w:rsidR="00DC174B" w:rsidRDefault="00DC174B" w:rsidP="00DC174B">
      <w:pPr>
        <w:pStyle w:val="NormalWeb"/>
      </w:pPr>
      <w:r>
        <w:t>Computer-implemented methods for:</w:t>
      </w:r>
    </w:p>
    <w:p w14:paraId="7AED38EE" w14:textId="77777777" w:rsidR="00DC174B" w:rsidRDefault="00DC174B" w:rsidP="00DC174B">
      <w:pPr>
        <w:pStyle w:val="NormalWeb"/>
        <w:numPr>
          <w:ilvl w:val="0"/>
          <w:numId w:val="35"/>
        </w:numPr>
      </w:pPr>
      <w:r>
        <w:t>relational structure construction;</w:t>
      </w:r>
    </w:p>
    <w:p w14:paraId="79ADFD7D" w14:textId="77777777" w:rsidR="00DC174B" w:rsidRDefault="00DC174B" w:rsidP="00DC174B">
      <w:pPr>
        <w:pStyle w:val="NormalWeb"/>
        <w:numPr>
          <w:ilvl w:val="0"/>
          <w:numId w:val="35"/>
        </w:numPr>
      </w:pPr>
      <w:r>
        <w:t>structural regime detection;</w:t>
      </w:r>
    </w:p>
    <w:p w14:paraId="22E2AE81" w14:textId="77777777" w:rsidR="00DC174B" w:rsidRDefault="00DC174B" w:rsidP="00DC174B">
      <w:pPr>
        <w:pStyle w:val="NormalWeb"/>
        <w:numPr>
          <w:ilvl w:val="0"/>
          <w:numId w:val="35"/>
        </w:numPr>
      </w:pPr>
      <w:r>
        <w:t>coordinate–structure comparison;</w:t>
      </w:r>
    </w:p>
    <w:p w14:paraId="6D4D5BB5" w14:textId="77777777" w:rsidR="00DC174B" w:rsidRDefault="00DC174B" w:rsidP="00DC174B">
      <w:pPr>
        <w:pStyle w:val="NormalWeb"/>
        <w:numPr>
          <w:ilvl w:val="0"/>
          <w:numId w:val="35"/>
        </w:numPr>
      </w:pPr>
      <w:r>
        <w:t>dual uncertainty measurement;</w:t>
      </w:r>
    </w:p>
    <w:p w14:paraId="4BC42E95" w14:textId="77777777" w:rsidR="00DC174B" w:rsidRDefault="00DC174B" w:rsidP="00DC174B">
      <w:pPr>
        <w:pStyle w:val="NormalWeb"/>
        <w:numPr>
          <w:ilvl w:val="0"/>
          <w:numId w:val="35"/>
        </w:numPr>
      </w:pPr>
      <w:r>
        <w:lastRenderedPageBreak/>
        <w:t>structural excursion detection;</w:t>
      </w:r>
    </w:p>
    <w:p w14:paraId="403BDF79" w14:textId="77777777" w:rsidR="00DC174B" w:rsidRDefault="00DC174B" w:rsidP="00DC174B">
      <w:pPr>
        <w:pStyle w:val="NormalWeb"/>
        <w:numPr>
          <w:ilvl w:val="0"/>
          <w:numId w:val="35"/>
        </w:numPr>
      </w:pPr>
      <w:r>
        <w:t>recovery and reentry detection;</w:t>
      </w:r>
    </w:p>
    <w:p w14:paraId="53F8FA86" w14:textId="77777777" w:rsidR="00DC174B" w:rsidRDefault="00DC174B" w:rsidP="00DC174B">
      <w:pPr>
        <w:pStyle w:val="NormalWeb"/>
        <w:numPr>
          <w:ilvl w:val="0"/>
          <w:numId w:val="35"/>
        </w:numPr>
      </w:pPr>
      <w:r>
        <w:t>structural entitlement gating.</w:t>
      </w:r>
    </w:p>
    <w:p w14:paraId="11AFD128" w14:textId="77777777" w:rsidR="00DC174B" w:rsidRDefault="00DC174B" w:rsidP="00DC174B">
      <w:pPr>
        <w:pStyle w:val="Heading3"/>
      </w:pPr>
      <w:r>
        <w:t>System Claims</w:t>
      </w:r>
    </w:p>
    <w:p w14:paraId="20F7A348" w14:textId="77777777" w:rsidR="00DC174B" w:rsidRDefault="00DC174B" w:rsidP="00DC174B">
      <w:pPr>
        <w:pStyle w:val="NormalWeb"/>
      </w:pPr>
      <w:r>
        <w:t>Systems including processors, memory, data interfaces, and structural analysis modules configured to perform the methods.</w:t>
      </w:r>
    </w:p>
    <w:p w14:paraId="573FBA07" w14:textId="77777777" w:rsidR="00DC174B" w:rsidRDefault="00DC174B" w:rsidP="00DC174B">
      <w:pPr>
        <w:pStyle w:val="Heading3"/>
      </w:pPr>
      <w:r>
        <w:t>Computer-Readable Medium Claims</w:t>
      </w:r>
    </w:p>
    <w:p w14:paraId="42D07336" w14:textId="77777777" w:rsidR="00DC174B" w:rsidRDefault="00DC174B" w:rsidP="00DC174B">
      <w:pPr>
        <w:pStyle w:val="NormalWeb"/>
      </w:pPr>
      <w:r>
        <w:t>Instructions causing one or more processors to perform relevant structural analysis and operational decision processes.</w:t>
      </w:r>
    </w:p>
    <w:p w14:paraId="51E0C232" w14:textId="77777777" w:rsidR="00DC174B" w:rsidRDefault="00DC174B" w:rsidP="00DC174B">
      <w:pPr>
        <w:pStyle w:val="Heading3"/>
      </w:pPr>
      <w:r>
        <w:t>Domain-Specific Embodiments</w:t>
      </w:r>
    </w:p>
    <w:p w14:paraId="3686E15D" w14:textId="77777777" w:rsidR="00DC174B" w:rsidRDefault="00DC174B" w:rsidP="00DC174B">
      <w:pPr>
        <w:pStyle w:val="NormalWeb"/>
      </w:pPr>
      <w:r>
        <w:t>Potential embodiments in:</w:t>
      </w:r>
    </w:p>
    <w:p w14:paraId="6F808785" w14:textId="77777777" w:rsidR="00DC174B" w:rsidRDefault="00DC174B" w:rsidP="00DC174B">
      <w:pPr>
        <w:pStyle w:val="NormalWeb"/>
        <w:numPr>
          <w:ilvl w:val="0"/>
          <w:numId w:val="36"/>
        </w:numPr>
      </w:pPr>
      <w:r>
        <w:t>world models;</w:t>
      </w:r>
    </w:p>
    <w:p w14:paraId="30DBF83F" w14:textId="77777777" w:rsidR="00DC174B" w:rsidRDefault="00DC174B" w:rsidP="00DC174B">
      <w:pPr>
        <w:pStyle w:val="NormalWeb"/>
        <w:numPr>
          <w:ilvl w:val="0"/>
          <w:numId w:val="36"/>
        </w:numPr>
      </w:pPr>
      <w:r>
        <w:t>robotics;</w:t>
      </w:r>
    </w:p>
    <w:p w14:paraId="01CF5757" w14:textId="77777777" w:rsidR="00DC174B" w:rsidRDefault="00DC174B" w:rsidP="00DC174B">
      <w:pPr>
        <w:pStyle w:val="NormalWeb"/>
        <w:numPr>
          <w:ilvl w:val="0"/>
          <w:numId w:val="36"/>
        </w:numPr>
      </w:pPr>
      <w:r>
        <w:t>autonomous vehicles or systems;</w:t>
      </w:r>
    </w:p>
    <w:p w14:paraId="0A565EE7" w14:textId="77777777" w:rsidR="00DC174B" w:rsidRDefault="00DC174B" w:rsidP="00DC174B">
      <w:pPr>
        <w:pStyle w:val="NormalWeb"/>
        <w:numPr>
          <w:ilvl w:val="0"/>
          <w:numId w:val="36"/>
        </w:numPr>
      </w:pPr>
      <w:r>
        <w:t>scientific AI;</w:t>
      </w:r>
    </w:p>
    <w:p w14:paraId="2E838389" w14:textId="77777777" w:rsidR="00DC174B" w:rsidRDefault="00DC174B" w:rsidP="00DC174B">
      <w:pPr>
        <w:pStyle w:val="NormalWeb"/>
        <w:numPr>
          <w:ilvl w:val="0"/>
          <w:numId w:val="36"/>
        </w:numPr>
      </w:pPr>
      <w:r>
        <w:t>drug-discovery models;</w:t>
      </w:r>
    </w:p>
    <w:p w14:paraId="0659F169" w14:textId="77777777" w:rsidR="00DC174B" w:rsidRDefault="00DC174B" w:rsidP="00DC174B">
      <w:pPr>
        <w:pStyle w:val="NormalWeb"/>
        <w:numPr>
          <w:ilvl w:val="0"/>
          <w:numId w:val="36"/>
        </w:numPr>
      </w:pPr>
      <w:r>
        <w:t>biological analysis;</w:t>
      </w:r>
    </w:p>
    <w:p w14:paraId="438EFAC9" w14:textId="77777777" w:rsidR="00DC174B" w:rsidRDefault="00DC174B" w:rsidP="00DC174B">
      <w:pPr>
        <w:pStyle w:val="NormalWeb"/>
        <w:numPr>
          <w:ilvl w:val="0"/>
          <w:numId w:val="36"/>
        </w:numPr>
      </w:pPr>
      <w:r>
        <w:t>industrial process monitoring;</w:t>
      </w:r>
    </w:p>
    <w:p w14:paraId="5F37C49A" w14:textId="77777777" w:rsidR="00DC174B" w:rsidRDefault="00DC174B" w:rsidP="00DC174B">
      <w:pPr>
        <w:pStyle w:val="NormalWeb"/>
        <w:numPr>
          <w:ilvl w:val="0"/>
          <w:numId w:val="36"/>
        </w:numPr>
      </w:pPr>
      <w:r>
        <w:t>market and financial system analysis;</w:t>
      </w:r>
    </w:p>
    <w:p w14:paraId="797E265A" w14:textId="77777777" w:rsidR="00DC174B" w:rsidRDefault="00DC174B" w:rsidP="00DC174B">
      <w:pPr>
        <w:pStyle w:val="NormalWeb"/>
        <w:numPr>
          <w:ilvl w:val="0"/>
          <w:numId w:val="36"/>
        </w:numPr>
      </w:pPr>
      <w:r>
        <w:t>physical-system monitoring.</w:t>
      </w:r>
    </w:p>
    <w:p w14:paraId="779245CD" w14:textId="77777777" w:rsidR="00DC174B" w:rsidRDefault="00DC174B" w:rsidP="00DC174B">
      <w:pPr>
        <w:pStyle w:val="NormalWeb"/>
      </w:pPr>
      <w:r>
        <w:t>Domain-specific embodiments should be reviewed carefully to determine whether they add meaningful technical implementation detail or merely narrow the field of use.</w:t>
      </w:r>
    </w:p>
    <w:p w14:paraId="418CB419" w14:textId="77777777" w:rsidR="00DC174B" w:rsidRDefault="00DC174B" w:rsidP="00DC174B">
      <w:r>
        <w:pict w14:anchorId="6C3A7904">
          <v:rect id="_x0000_i1061" style="width:0;height:1.5pt" o:hralign="center" o:hrstd="t" o:hr="t" fillcolor="#a0a0a0" stroked="f"/>
        </w:pict>
      </w:r>
    </w:p>
    <w:p w14:paraId="4DE5E8D7" w14:textId="77777777" w:rsidR="00DC174B" w:rsidRDefault="00DC174B" w:rsidP="00DC174B">
      <w:pPr>
        <w:pStyle w:val="Heading1"/>
      </w:pPr>
      <w:r>
        <w:t>15. Terminology Questions Requiring Resolution</w:t>
      </w:r>
    </w:p>
    <w:p w14:paraId="08225E12" w14:textId="77777777" w:rsidR="00DC174B" w:rsidRDefault="00DC174B" w:rsidP="00DC174B">
      <w:pPr>
        <w:pStyle w:val="NormalWeb"/>
      </w:pPr>
      <w:r>
        <w:t>The following vocabulary remains provisional.</w:t>
      </w:r>
    </w:p>
    <w:p w14:paraId="297F837A" w14:textId="77777777" w:rsidR="00DC174B" w:rsidRDefault="00DC174B" w:rsidP="00DC174B">
      <w:pPr>
        <w:pStyle w:val="Heading2"/>
      </w:pPr>
      <w:r>
        <w:t>15.1 “Tope”</w:t>
      </w:r>
    </w:p>
    <w:p w14:paraId="1BE395DF" w14:textId="77777777" w:rsidR="00DC174B" w:rsidRDefault="00DC174B" w:rsidP="00DC174B">
      <w:pPr>
        <w:pStyle w:val="NormalWeb"/>
      </w:pPr>
      <w:r>
        <w:t>Proposed internal definition:</w:t>
      </w:r>
    </w:p>
    <w:p w14:paraId="04F9487C" w14:textId="77777777" w:rsidR="00DC174B" w:rsidRDefault="00DC174B" w:rsidP="00DC174B">
      <w:pPr>
        <w:pStyle w:val="NormalWeb"/>
      </w:pPr>
      <w:r>
        <w:t>A distinguishable state or address in a structured possibility space.</w:t>
      </w:r>
    </w:p>
    <w:p w14:paraId="6A5E6090" w14:textId="77777777" w:rsidR="00DC174B" w:rsidRDefault="00DC174B" w:rsidP="00DC174B">
      <w:pPr>
        <w:pStyle w:val="NormalWeb"/>
      </w:pPr>
      <w:r>
        <w:t>Question:</w:t>
      </w:r>
    </w:p>
    <w:p w14:paraId="41AB51E6" w14:textId="77777777" w:rsidR="00DC174B" w:rsidRDefault="00DC174B" w:rsidP="00DC174B">
      <w:pPr>
        <w:pStyle w:val="NormalWeb"/>
      </w:pPr>
      <w:r>
        <w:lastRenderedPageBreak/>
        <w:t>Does the existing mathematical use of “tope” create unnecessary confusion or potential weakness?</w:t>
      </w:r>
    </w:p>
    <w:p w14:paraId="6471B95F" w14:textId="77777777" w:rsidR="00DC174B" w:rsidRDefault="00DC174B" w:rsidP="00DC174B">
      <w:pPr>
        <w:pStyle w:val="NormalWeb"/>
      </w:pPr>
      <w:r>
        <w:t>Alternatives should be evaluated.</w:t>
      </w:r>
    </w:p>
    <w:p w14:paraId="79E16306" w14:textId="77777777" w:rsidR="00DC174B" w:rsidRDefault="00DC174B" w:rsidP="00DC174B">
      <w:r>
        <w:pict w14:anchorId="1A418C09">
          <v:rect id="_x0000_i1062" style="width:0;height:1.5pt" o:hralign="center" o:hrstd="t" o:hr="t" fillcolor="#a0a0a0" stroked="f"/>
        </w:pict>
      </w:r>
    </w:p>
    <w:p w14:paraId="56A0E480" w14:textId="77777777" w:rsidR="00DC174B" w:rsidRDefault="00DC174B" w:rsidP="00DC174B">
      <w:pPr>
        <w:pStyle w:val="Heading2"/>
      </w:pPr>
      <w:r>
        <w:t>15.2 “Polytope”</w:t>
      </w:r>
    </w:p>
    <w:p w14:paraId="756ADE22" w14:textId="77777777" w:rsidR="00DC174B" w:rsidRDefault="00DC174B" w:rsidP="00DC174B">
      <w:pPr>
        <w:pStyle w:val="NormalWeb"/>
      </w:pPr>
      <w:r>
        <w:t>Proposed broader theoretical definition:</w:t>
      </w:r>
    </w:p>
    <w:p w14:paraId="1FD8C42D" w14:textId="77777777" w:rsidR="00DC174B" w:rsidRDefault="00DC174B" w:rsidP="00DC174B">
      <w:pPr>
        <w:pStyle w:val="NormalWeb"/>
      </w:pPr>
      <w:r>
        <w:t>A structured organization of permissible relationships and transformations among distinguishable states.</w:t>
      </w:r>
    </w:p>
    <w:p w14:paraId="59EAB5B5" w14:textId="77777777" w:rsidR="00DC174B" w:rsidRDefault="00DC174B" w:rsidP="00DC174B">
      <w:pPr>
        <w:pStyle w:val="NormalWeb"/>
      </w:pPr>
      <w:r>
        <w:t>Question:</w:t>
      </w:r>
    </w:p>
    <w:p w14:paraId="1C49C5E9" w14:textId="77777777" w:rsidR="00DC174B" w:rsidRDefault="00DC174B" w:rsidP="00DC174B">
      <w:pPr>
        <w:pStyle w:val="NormalWeb"/>
      </w:pPr>
      <w:r>
        <w:t>Should AIIA distinguish this object from the conventional geometric concept using terminology such as:</w:t>
      </w:r>
    </w:p>
    <w:p w14:paraId="553A375D" w14:textId="77777777" w:rsidR="00DC174B" w:rsidRDefault="00DC174B" w:rsidP="00DC174B">
      <w:pPr>
        <w:pStyle w:val="NormalWeb"/>
        <w:numPr>
          <w:ilvl w:val="0"/>
          <w:numId w:val="37"/>
        </w:numPr>
      </w:pPr>
      <w:r>
        <w:t>relational polytope;</w:t>
      </w:r>
    </w:p>
    <w:p w14:paraId="356ABBB5" w14:textId="77777777" w:rsidR="00DC174B" w:rsidRDefault="00DC174B" w:rsidP="00DC174B">
      <w:pPr>
        <w:pStyle w:val="NormalWeb"/>
        <w:numPr>
          <w:ilvl w:val="0"/>
          <w:numId w:val="37"/>
        </w:numPr>
      </w:pPr>
      <w:r>
        <w:t>dynamic polytope;</w:t>
      </w:r>
    </w:p>
    <w:p w14:paraId="5AAFEF2F" w14:textId="77777777" w:rsidR="00DC174B" w:rsidRDefault="00DC174B" w:rsidP="00DC174B">
      <w:pPr>
        <w:pStyle w:val="NormalWeb"/>
        <w:numPr>
          <w:ilvl w:val="0"/>
          <w:numId w:val="37"/>
        </w:numPr>
      </w:pPr>
      <w:r>
        <w:t>transport polytope;</w:t>
      </w:r>
    </w:p>
    <w:p w14:paraId="2A77D583" w14:textId="77777777" w:rsidR="00DC174B" w:rsidRDefault="00DC174B" w:rsidP="00DC174B">
      <w:pPr>
        <w:pStyle w:val="NormalWeb"/>
        <w:numPr>
          <w:ilvl w:val="0"/>
          <w:numId w:val="37"/>
        </w:numPr>
      </w:pPr>
      <w:r>
        <w:t>possibility polytope;</w:t>
      </w:r>
    </w:p>
    <w:p w14:paraId="5246CA98" w14:textId="77777777" w:rsidR="00DC174B" w:rsidRDefault="00DC174B" w:rsidP="00DC174B">
      <w:pPr>
        <w:pStyle w:val="NormalWeb"/>
        <w:numPr>
          <w:ilvl w:val="0"/>
          <w:numId w:val="37"/>
        </w:numPr>
      </w:pPr>
      <w:r>
        <w:t>transformational polytope;</w:t>
      </w:r>
    </w:p>
    <w:p w14:paraId="00D7186B" w14:textId="77777777" w:rsidR="00DC174B" w:rsidRDefault="00DC174B" w:rsidP="00DC174B">
      <w:pPr>
        <w:pStyle w:val="NormalWeb"/>
        <w:numPr>
          <w:ilvl w:val="0"/>
          <w:numId w:val="37"/>
        </w:numPr>
      </w:pPr>
      <w:r>
        <w:t>another new term?</w:t>
      </w:r>
    </w:p>
    <w:p w14:paraId="56D06343" w14:textId="77777777" w:rsidR="00DC174B" w:rsidRDefault="00DC174B" w:rsidP="00DC174B">
      <w:r>
        <w:pict w14:anchorId="5FA5F93A">
          <v:rect id="_x0000_i1063" style="width:0;height:1.5pt" o:hralign="center" o:hrstd="t" o:hr="t" fillcolor="#a0a0a0" stroked="f"/>
        </w:pict>
      </w:r>
    </w:p>
    <w:p w14:paraId="137CE97F" w14:textId="77777777" w:rsidR="00DC174B" w:rsidRDefault="00DC174B" w:rsidP="00DC174B">
      <w:pPr>
        <w:pStyle w:val="Heading2"/>
      </w:pPr>
      <w:r>
        <w:t>15.3 “c-entropy” and “p-entropy”</w:t>
      </w:r>
    </w:p>
    <w:p w14:paraId="3A165825" w14:textId="77777777" w:rsidR="00DC174B" w:rsidRDefault="00DC174B" w:rsidP="00DC174B">
      <w:pPr>
        <w:pStyle w:val="NormalWeb"/>
      </w:pPr>
      <w:r>
        <w:t>Questions requiring formal resolution:</w:t>
      </w:r>
    </w:p>
    <w:p w14:paraId="06406753" w14:textId="77777777" w:rsidR="00DC174B" w:rsidRDefault="00DC174B" w:rsidP="00DC174B">
      <w:pPr>
        <w:pStyle w:val="NormalWeb"/>
        <w:numPr>
          <w:ilvl w:val="0"/>
          <w:numId w:val="38"/>
        </w:numPr>
      </w:pPr>
      <w:r>
        <w:t>Does c stand for configuration, constraint, combinatorial, or another term?</w:t>
      </w:r>
    </w:p>
    <w:p w14:paraId="6FC8937F" w14:textId="77777777" w:rsidR="00DC174B" w:rsidRDefault="00DC174B" w:rsidP="00DC174B">
      <w:pPr>
        <w:pStyle w:val="NormalWeb"/>
        <w:numPr>
          <w:ilvl w:val="0"/>
          <w:numId w:val="38"/>
        </w:numPr>
      </w:pPr>
      <w:r>
        <w:t>Does p stand for path, pathway, process, or possibility?</w:t>
      </w:r>
    </w:p>
    <w:p w14:paraId="7CCF5FC0" w14:textId="77777777" w:rsidR="00DC174B" w:rsidRDefault="00DC174B" w:rsidP="00DC174B">
      <w:pPr>
        <w:pStyle w:val="NormalWeb"/>
        <w:numPr>
          <w:ilvl w:val="0"/>
          <w:numId w:val="38"/>
        </w:numPr>
      </w:pPr>
      <w:r>
        <w:t>Are these genuinely new entropy definitions or applications of existing entropy measures to distinct distributions?</w:t>
      </w:r>
    </w:p>
    <w:p w14:paraId="3A994941" w14:textId="77777777" w:rsidR="00DC174B" w:rsidRDefault="00DC174B" w:rsidP="00DC174B">
      <w:pPr>
        <w:pStyle w:val="NormalWeb"/>
        <w:numPr>
          <w:ilvl w:val="0"/>
          <w:numId w:val="38"/>
        </w:numPr>
      </w:pPr>
      <w:r>
        <w:t>What are their exact mathematical definitions?</w:t>
      </w:r>
    </w:p>
    <w:p w14:paraId="259C09DF" w14:textId="77777777" w:rsidR="00DC174B" w:rsidRDefault="00DC174B" w:rsidP="00DC174B">
      <w:pPr>
        <w:pStyle w:val="NormalWeb"/>
        <w:numPr>
          <w:ilvl w:val="0"/>
          <w:numId w:val="38"/>
        </w:numPr>
      </w:pPr>
      <w:r>
        <w:t>What invariance properties do they possess?</w:t>
      </w:r>
    </w:p>
    <w:p w14:paraId="6E337FE2" w14:textId="77777777" w:rsidR="00DC174B" w:rsidRDefault="00DC174B" w:rsidP="00DC174B">
      <w:pPr>
        <w:pStyle w:val="NormalWeb"/>
        <w:numPr>
          <w:ilvl w:val="0"/>
          <w:numId w:val="38"/>
        </w:numPr>
      </w:pPr>
      <w:r>
        <w:t>Under what transformations are they stable?</w:t>
      </w:r>
    </w:p>
    <w:p w14:paraId="48BDF311" w14:textId="77777777" w:rsidR="00DC174B" w:rsidRDefault="00DC174B" w:rsidP="00DC174B">
      <w:pPr>
        <w:pStyle w:val="NormalWeb"/>
        <w:numPr>
          <w:ilvl w:val="0"/>
          <w:numId w:val="38"/>
        </w:numPr>
      </w:pPr>
      <w:r>
        <w:t>How do they differ from conditional entropy, entropy rate, path entropy, trajectory entropy, topological entropy, and related prior concepts?</w:t>
      </w:r>
    </w:p>
    <w:p w14:paraId="3A22B7A8" w14:textId="77777777" w:rsidR="00DC174B" w:rsidRDefault="00DC174B" w:rsidP="00DC174B">
      <w:pPr>
        <w:pStyle w:val="NormalWeb"/>
      </w:pPr>
      <w:r>
        <w:t>These questions should be resolved before broad public claims.</w:t>
      </w:r>
    </w:p>
    <w:p w14:paraId="60EC71C2" w14:textId="77777777" w:rsidR="00DC174B" w:rsidRDefault="00DC174B" w:rsidP="00DC174B">
      <w:r>
        <w:pict w14:anchorId="7D571C9A">
          <v:rect id="_x0000_i1064" style="width:0;height:1.5pt" o:hralign="center" o:hrstd="t" o:hr="t" fillcolor="#a0a0a0" stroked="f"/>
        </w:pict>
      </w:r>
    </w:p>
    <w:p w14:paraId="69D5157D" w14:textId="77777777" w:rsidR="00DC174B" w:rsidRDefault="00DC174B" w:rsidP="00DC174B">
      <w:pPr>
        <w:pStyle w:val="Heading1"/>
      </w:pPr>
      <w:r>
        <w:lastRenderedPageBreak/>
        <w:t>16. Inventorship Review</w:t>
      </w:r>
    </w:p>
    <w:p w14:paraId="2EA63979" w14:textId="77777777" w:rsidR="00DC174B" w:rsidRDefault="00DC174B" w:rsidP="00DC174B">
      <w:pPr>
        <w:pStyle w:val="NormalWeb"/>
      </w:pPr>
      <w:r>
        <w:t>Inventorship should be assessed separately for each proposed invention family and, ultimately, each claimed invention.</w:t>
      </w:r>
    </w:p>
    <w:p w14:paraId="39F7A15D" w14:textId="77777777" w:rsidR="00DC174B" w:rsidRDefault="00DC174B" w:rsidP="00DC174B">
      <w:pPr>
        <w:pStyle w:val="NormalWeb"/>
      </w:pPr>
      <w:r>
        <w:t>The following should be documented now:</w:t>
      </w:r>
    </w:p>
    <w:p w14:paraId="6BF62E6C" w14:textId="77777777" w:rsidR="00DC174B" w:rsidRDefault="00DC174B" w:rsidP="00DC174B">
      <w:pPr>
        <w:pStyle w:val="NormalWeb"/>
        <w:numPr>
          <w:ilvl w:val="0"/>
          <w:numId w:val="39"/>
        </w:numPr>
      </w:pPr>
      <w:r>
        <w:t>who first articulated each core computational concept;</w:t>
      </w:r>
    </w:p>
    <w:p w14:paraId="5E5FC391" w14:textId="77777777" w:rsidR="00DC174B" w:rsidRDefault="00DC174B" w:rsidP="00DC174B">
      <w:pPr>
        <w:pStyle w:val="NormalWeb"/>
        <w:numPr>
          <w:ilvl w:val="0"/>
          <w:numId w:val="39"/>
        </w:numPr>
      </w:pPr>
      <w:r>
        <w:t>who proposed the method by which it is implemented;</w:t>
      </w:r>
    </w:p>
    <w:p w14:paraId="1ADE85E4" w14:textId="77777777" w:rsidR="00DC174B" w:rsidRDefault="00DC174B" w:rsidP="00DC174B">
      <w:pPr>
        <w:pStyle w:val="NormalWeb"/>
        <w:numPr>
          <w:ilvl w:val="0"/>
          <w:numId w:val="39"/>
        </w:numPr>
      </w:pPr>
      <w:r>
        <w:t>who developed the mathematical formulation;</w:t>
      </w:r>
    </w:p>
    <w:p w14:paraId="65C34B1A" w14:textId="77777777" w:rsidR="00DC174B" w:rsidRDefault="00DC174B" w:rsidP="00DC174B">
      <w:pPr>
        <w:pStyle w:val="NormalWeb"/>
        <w:numPr>
          <w:ilvl w:val="0"/>
          <w:numId w:val="39"/>
        </w:numPr>
      </w:pPr>
      <w:r>
        <w:t>who designed the relevant experiment;</w:t>
      </w:r>
    </w:p>
    <w:p w14:paraId="10250508" w14:textId="77777777" w:rsidR="00DC174B" w:rsidRDefault="00DC174B" w:rsidP="00DC174B">
      <w:pPr>
        <w:pStyle w:val="NormalWeb"/>
        <w:numPr>
          <w:ilvl w:val="0"/>
          <w:numId w:val="39"/>
        </w:numPr>
      </w:pPr>
      <w:r>
        <w:t>who proposed the practical application;</w:t>
      </w:r>
    </w:p>
    <w:p w14:paraId="773EBC8D" w14:textId="77777777" w:rsidR="00DC174B" w:rsidRDefault="00DC174B" w:rsidP="00DC174B">
      <w:pPr>
        <w:pStyle w:val="NormalWeb"/>
        <w:numPr>
          <w:ilvl w:val="0"/>
          <w:numId w:val="39"/>
        </w:numPr>
      </w:pPr>
      <w:r>
        <w:t>who contributed to refinements that became necessary elements of the invention.</w:t>
      </w:r>
    </w:p>
    <w:p w14:paraId="3CD4535A" w14:textId="77777777" w:rsidR="00DC174B" w:rsidRDefault="00DC174B" w:rsidP="00DC174B">
      <w:pPr>
        <w:pStyle w:val="NormalWeb"/>
      </w:pPr>
      <w:r>
        <w:t>Relevant contributors may differ by family.</w:t>
      </w:r>
    </w:p>
    <w:p w14:paraId="388E6D5A" w14:textId="77777777" w:rsidR="00DC174B" w:rsidRDefault="00DC174B" w:rsidP="00DC174B">
      <w:pPr>
        <w:pStyle w:val="NormalWeb"/>
      </w:pPr>
      <w:r>
        <w:t>For example:</w:t>
      </w:r>
    </w:p>
    <w:p w14:paraId="4B05DE60" w14:textId="77777777" w:rsidR="00DC174B" w:rsidRDefault="00DC174B" w:rsidP="00DC174B">
      <w:pPr>
        <w:pStyle w:val="NormalWeb"/>
      </w:pPr>
      <w:r>
        <w:rPr>
          <w:rStyle w:val="Strong"/>
          <w:rFonts w:eastAsiaTheme="majorEastAsia"/>
        </w:rPr>
        <w:t>RIX core inventorship</w:t>
      </w:r>
      <w:r>
        <w:t xml:space="preserve"> may differ from:</w:t>
      </w:r>
    </w:p>
    <w:p w14:paraId="3B30EA0F" w14:textId="77777777" w:rsidR="00DC174B" w:rsidRDefault="00DC174B" w:rsidP="00DC174B">
      <w:pPr>
        <w:pStyle w:val="NormalWeb"/>
      </w:pPr>
      <w:r>
        <w:rPr>
          <w:rStyle w:val="Strong"/>
          <w:rFonts w:eastAsiaTheme="majorEastAsia"/>
        </w:rPr>
        <w:t>Phase 4 structural regime detection inventorship</w:t>
      </w:r>
      <w:r>
        <w:t>, which may differ from:</w:t>
      </w:r>
    </w:p>
    <w:p w14:paraId="5E900B7A" w14:textId="77777777" w:rsidR="00DC174B" w:rsidRDefault="00DC174B" w:rsidP="00DC174B">
      <w:pPr>
        <w:pStyle w:val="NormalWeb"/>
      </w:pPr>
      <w:r>
        <w:rPr>
          <w:rStyle w:val="Strong"/>
          <w:rFonts w:eastAsiaTheme="majorEastAsia"/>
        </w:rPr>
        <w:t>recovery and reentry inventorship</w:t>
      </w:r>
      <w:r>
        <w:t>, which may differ from:</w:t>
      </w:r>
    </w:p>
    <w:p w14:paraId="571532D7" w14:textId="77777777" w:rsidR="00DC174B" w:rsidRDefault="00DC174B" w:rsidP="00DC174B">
      <w:pPr>
        <w:pStyle w:val="NormalWeb"/>
      </w:pPr>
      <w:r>
        <w:rPr>
          <w:rStyle w:val="Strong"/>
          <w:rFonts w:eastAsiaTheme="majorEastAsia"/>
        </w:rPr>
        <w:t>dual configuration/path entropy inventorship</w:t>
      </w:r>
      <w:r>
        <w:t>, which may differ from:</w:t>
      </w:r>
    </w:p>
    <w:p w14:paraId="634C550B" w14:textId="77777777" w:rsidR="00DC174B" w:rsidRDefault="00DC174B" w:rsidP="00DC174B">
      <w:pPr>
        <w:pStyle w:val="NormalWeb"/>
      </w:pPr>
      <w:r>
        <w:rPr>
          <w:rStyle w:val="Strong"/>
          <w:rFonts w:eastAsiaTheme="majorEastAsia"/>
        </w:rPr>
        <w:t>Polytope Theory terminology and mathematical formulation inventorship.</w:t>
      </w:r>
    </w:p>
    <w:p w14:paraId="02677944" w14:textId="77777777" w:rsidR="00DC174B" w:rsidRDefault="00DC174B" w:rsidP="00DC174B">
      <w:pPr>
        <w:pStyle w:val="NormalWeb"/>
      </w:pPr>
      <w:r>
        <w:t>Paper authorship, company ownership, programming contribution, data collection, and inventorship should not be assumed to be identical categories.</w:t>
      </w:r>
    </w:p>
    <w:p w14:paraId="56A3D941" w14:textId="77777777" w:rsidR="00DC174B" w:rsidRDefault="00DC174B" w:rsidP="00DC174B">
      <w:pPr>
        <w:pStyle w:val="NormalWeb"/>
      </w:pPr>
      <w:r>
        <w:t>A conception chronology should be assembled while the development history remains recent.</w:t>
      </w:r>
    </w:p>
    <w:p w14:paraId="66D26B41" w14:textId="77777777" w:rsidR="00DC174B" w:rsidRDefault="00DC174B" w:rsidP="00DC174B">
      <w:r>
        <w:pict w14:anchorId="11F14DCA">
          <v:rect id="_x0000_i1065" style="width:0;height:1.5pt" o:hralign="center" o:hrstd="t" o:hr="t" fillcolor="#a0a0a0" stroked="f"/>
        </w:pict>
      </w:r>
    </w:p>
    <w:p w14:paraId="316988E3" w14:textId="77777777" w:rsidR="00DC174B" w:rsidRDefault="00DC174B" w:rsidP="00DC174B">
      <w:pPr>
        <w:pStyle w:val="Heading1"/>
      </w:pPr>
      <w:r>
        <w:t>17. Public Disclosure Review</w:t>
      </w:r>
    </w:p>
    <w:p w14:paraId="38B53200" w14:textId="77777777" w:rsidR="00DC174B" w:rsidRDefault="00DC174B" w:rsidP="00DC174B">
      <w:pPr>
        <w:pStyle w:val="NormalWeb"/>
      </w:pPr>
      <w:r>
        <w:t>A disclosure timeline should be created immediately for:</w:t>
      </w:r>
    </w:p>
    <w:p w14:paraId="1A4BF30F" w14:textId="77777777" w:rsidR="00DC174B" w:rsidRDefault="00DC174B" w:rsidP="00DC174B">
      <w:pPr>
        <w:pStyle w:val="NormalWeb"/>
        <w:numPr>
          <w:ilvl w:val="0"/>
          <w:numId w:val="40"/>
        </w:numPr>
      </w:pPr>
      <w:r>
        <w:t>existing RIX patent filings;</w:t>
      </w:r>
    </w:p>
    <w:p w14:paraId="6EB83DBE" w14:textId="77777777" w:rsidR="00DC174B" w:rsidRDefault="00DC174B" w:rsidP="00DC174B">
      <w:pPr>
        <w:pStyle w:val="NormalWeb"/>
        <w:numPr>
          <w:ilvl w:val="0"/>
          <w:numId w:val="40"/>
        </w:numPr>
      </w:pPr>
      <w:r>
        <w:t>Phase 1 preprints;</w:t>
      </w:r>
    </w:p>
    <w:p w14:paraId="2D25A42D" w14:textId="77777777" w:rsidR="00DC174B" w:rsidRDefault="00DC174B" w:rsidP="00DC174B">
      <w:pPr>
        <w:pStyle w:val="NormalWeb"/>
        <w:numPr>
          <w:ilvl w:val="0"/>
          <w:numId w:val="40"/>
        </w:numPr>
      </w:pPr>
      <w:r>
        <w:t>Phase 2 preprints;</w:t>
      </w:r>
    </w:p>
    <w:p w14:paraId="18181975" w14:textId="77777777" w:rsidR="00DC174B" w:rsidRDefault="00DC174B" w:rsidP="00DC174B">
      <w:pPr>
        <w:pStyle w:val="NormalWeb"/>
        <w:numPr>
          <w:ilvl w:val="0"/>
          <w:numId w:val="40"/>
        </w:numPr>
      </w:pPr>
      <w:r>
        <w:t>Bell-test preprints;</w:t>
      </w:r>
    </w:p>
    <w:p w14:paraId="6F955F70" w14:textId="77777777" w:rsidR="00DC174B" w:rsidRDefault="00DC174B" w:rsidP="00DC174B">
      <w:pPr>
        <w:pStyle w:val="NormalWeb"/>
        <w:numPr>
          <w:ilvl w:val="0"/>
          <w:numId w:val="40"/>
        </w:numPr>
      </w:pPr>
      <w:r>
        <w:t>World Model Paper 1 preprint;</w:t>
      </w:r>
    </w:p>
    <w:p w14:paraId="507B45E5" w14:textId="77777777" w:rsidR="00DC174B" w:rsidRDefault="00DC174B" w:rsidP="00DC174B">
      <w:pPr>
        <w:pStyle w:val="NormalWeb"/>
        <w:numPr>
          <w:ilvl w:val="0"/>
          <w:numId w:val="40"/>
        </w:numPr>
      </w:pPr>
      <w:r>
        <w:lastRenderedPageBreak/>
        <w:t>World Model Paper 2 drafts and circulation;</w:t>
      </w:r>
    </w:p>
    <w:p w14:paraId="243545EC" w14:textId="77777777" w:rsidR="00DC174B" w:rsidRDefault="00DC174B" w:rsidP="00DC174B">
      <w:pPr>
        <w:pStyle w:val="NormalWeb"/>
        <w:numPr>
          <w:ilvl w:val="0"/>
          <w:numId w:val="40"/>
        </w:numPr>
      </w:pPr>
      <w:r>
        <w:t>LinkedIn posts;</w:t>
      </w:r>
    </w:p>
    <w:p w14:paraId="2AC83F82" w14:textId="77777777" w:rsidR="00DC174B" w:rsidRDefault="00DC174B" w:rsidP="00DC174B">
      <w:pPr>
        <w:pStyle w:val="NormalWeb"/>
        <w:numPr>
          <w:ilvl w:val="0"/>
          <w:numId w:val="40"/>
        </w:numPr>
      </w:pPr>
      <w:r>
        <w:t>X posts;</w:t>
      </w:r>
    </w:p>
    <w:p w14:paraId="5F3930B9" w14:textId="77777777" w:rsidR="00DC174B" w:rsidRDefault="00DC174B" w:rsidP="00DC174B">
      <w:pPr>
        <w:pStyle w:val="NormalWeb"/>
        <w:numPr>
          <w:ilvl w:val="0"/>
          <w:numId w:val="40"/>
        </w:numPr>
      </w:pPr>
      <w:r>
        <w:t>website content;</w:t>
      </w:r>
    </w:p>
    <w:p w14:paraId="300F0286" w14:textId="77777777" w:rsidR="00DC174B" w:rsidRDefault="00DC174B" w:rsidP="00DC174B">
      <w:pPr>
        <w:pStyle w:val="NormalWeb"/>
        <w:numPr>
          <w:ilvl w:val="0"/>
          <w:numId w:val="40"/>
        </w:numPr>
      </w:pPr>
      <w:r>
        <w:t>brochures;</w:t>
      </w:r>
    </w:p>
    <w:p w14:paraId="4AE095F0" w14:textId="77777777" w:rsidR="00DC174B" w:rsidRDefault="00DC174B" w:rsidP="00DC174B">
      <w:pPr>
        <w:pStyle w:val="NormalWeb"/>
        <w:numPr>
          <w:ilvl w:val="0"/>
          <w:numId w:val="40"/>
        </w:numPr>
      </w:pPr>
      <w:r>
        <w:t>conference or podcast discussions;</w:t>
      </w:r>
    </w:p>
    <w:p w14:paraId="24E4E810" w14:textId="77777777" w:rsidR="00DC174B" w:rsidRDefault="00DC174B" w:rsidP="00DC174B">
      <w:pPr>
        <w:pStyle w:val="NormalWeb"/>
        <w:numPr>
          <w:ilvl w:val="0"/>
          <w:numId w:val="40"/>
        </w:numPr>
      </w:pPr>
      <w:r>
        <w:t>discussions with potential partners;</w:t>
      </w:r>
    </w:p>
    <w:p w14:paraId="7CA77969" w14:textId="77777777" w:rsidR="00DC174B" w:rsidRDefault="00DC174B" w:rsidP="00DC174B">
      <w:pPr>
        <w:pStyle w:val="NormalWeb"/>
        <w:numPr>
          <w:ilvl w:val="0"/>
          <w:numId w:val="40"/>
        </w:numPr>
      </w:pPr>
      <w:r>
        <w:t>presentations to prospective customers;</w:t>
      </w:r>
    </w:p>
    <w:p w14:paraId="3FE9BBE9" w14:textId="77777777" w:rsidR="00DC174B" w:rsidRDefault="00DC174B" w:rsidP="00DC174B">
      <w:pPr>
        <w:pStyle w:val="NormalWeb"/>
        <w:numPr>
          <w:ilvl w:val="0"/>
          <w:numId w:val="40"/>
        </w:numPr>
      </w:pPr>
      <w:r>
        <w:t>communications discussing c-entropy and p-entropy;</w:t>
      </w:r>
    </w:p>
    <w:p w14:paraId="04DAC2C6" w14:textId="77777777" w:rsidR="00DC174B" w:rsidRDefault="00DC174B" w:rsidP="00DC174B">
      <w:pPr>
        <w:pStyle w:val="NormalWeb"/>
        <w:numPr>
          <w:ilvl w:val="0"/>
          <w:numId w:val="40"/>
        </w:numPr>
      </w:pPr>
      <w:r>
        <w:t>communications discussing Polytope Theory;</w:t>
      </w:r>
    </w:p>
    <w:p w14:paraId="576ED356" w14:textId="77777777" w:rsidR="00DC174B" w:rsidRDefault="00DC174B" w:rsidP="00DC174B">
      <w:pPr>
        <w:pStyle w:val="NormalWeb"/>
        <w:numPr>
          <w:ilvl w:val="0"/>
          <w:numId w:val="40"/>
        </w:numPr>
      </w:pPr>
      <w:r>
        <w:t>Code World materials;</w:t>
      </w:r>
    </w:p>
    <w:p w14:paraId="51AE66ED" w14:textId="77777777" w:rsidR="00DC174B" w:rsidRDefault="00DC174B" w:rsidP="00DC174B">
      <w:pPr>
        <w:pStyle w:val="NormalWeb"/>
        <w:numPr>
          <w:ilvl w:val="0"/>
          <w:numId w:val="40"/>
        </w:numPr>
      </w:pPr>
      <w:r>
        <w:t>any public GitHub repositories or code.</w:t>
      </w:r>
    </w:p>
    <w:p w14:paraId="2AAF8663" w14:textId="77777777" w:rsidR="00DC174B" w:rsidRDefault="00DC174B" w:rsidP="00DC174B">
      <w:pPr>
        <w:pStyle w:val="NormalWeb"/>
      </w:pPr>
      <w:r>
        <w:t>For each disclosure, record:</w:t>
      </w:r>
    </w:p>
    <w:p w14:paraId="2AC35A35" w14:textId="77777777" w:rsidR="00DC174B" w:rsidRDefault="00DC174B" w:rsidP="00DC174B">
      <w:pPr>
        <w:pStyle w:val="NormalWeb"/>
        <w:numPr>
          <w:ilvl w:val="0"/>
          <w:numId w:val="41"/>
        </w:numPr>
      </w:pPr>
      <w:r>
        <w:t>date;</w:t>
      </w:r>
    </w:p>
    <w:p w14:paraId="23687FB8" w14:textId="77777777" w:rsidR="00DC174B" w:rsidRDefault="00DC174B" w:rsidP="00DC174B">
      <w:pPr>
        <w:pStyle w:val="NormalWeb"/>
        <w:numPr>
          <w:ilvl w:val="0"/>
          <w:numId w:val="41"/>
        </w:numPr>
      </w:pPr>
      <w:r>
        <w:t>audience;</w:t>
      </w:r>
    </w:p>
    <w:p w14:paraId="7AF86EDC" w14:textId="77777777" w:rsidR="00DC174B" w:rsidRDefault="00DC174B" w:rsidP="00DC174B">
      <w:pPr>
        <w:pStyle w:val="NormalWeb"/>
        <w:numPr>
          <w:ilvl w:val="0"/>
          <w:numId w:val="41"/>
        </w:numPr>
      </w:pPr>
      <w:r>
        <w:t>whether confidentiality obligations existed;</w:t>
      </w:r>
    </w:p>
    <w:p w14:paraId="27C1F6E5" w14:textId="77777777" w:rsidR="00DC174B" w:rsidRDefault="00DC174B" w:rsidP="00DC174B">
      <w:pPr>
        <w:pStyle w:val="NormalWeb"/>
        <w:numPr>
          <w:ilvl w:val="0"/>
          <w:numId w:val="41"/>
        </w:numPr>
      </w:pPr>
      <w:r>
        <w:t>exact subject matter disclosed;</w:t>
      </w:r>
    </w:p>
    <w:p w14:paraId="5729642A" w14:textId="77777777" w:rsidR="00DC174B" w:rsidRDefault="00DC174B" w:rsidP="00DC174B">
      <w:pPr>
        <w:pStyle w:val="NormalWeb"/>
        <w:numPr>
          <w:ilvl w:val="0"/>
          <w:numId w:val="41"/>
        </w:numPr>
      </w:pPr>
      <w:r>
        <w:t>whether enabling technical detail was disclosed;</w:t>
      </w:r>
    </w:p>
    <w:p w14:paraId="69F48934" w14:textId="77777777" w:rsidR="00DC174B" w:rsidRDefault="00DC174B" w:rsidP="00DC174B">
      <w:pPr>
        <w:pStyle w:val="NormalWeb"/>
        <w:numPr>
          <w:ilvl w:val="0"/>
          <w:numId w:val="41"/>
        </w:numPr>
      </w:pPr>
      <w:r>
        <w:t>relationship to proposed invention families.</w:t>
      </w:r>
    </w:p>
    <w:p w14:paraId="654089F2" w14:textId="77777777" w:rsidR="00DC174B" w:rsidRDefault="00DC174B" w:rsidP="00DC174B">
      <w:pPr>
        <w:pStyle w:val="NormalWeb"/>
      </w:pPr>
      <w:r>
        <w:t>The purpose is to allow counsel to evaluate filing priority and disclosure risk accurately.</w:t>
      </w:r>
    </w:p>
    <w:p w14:paraId="77F904FE" w14:textId="77777777" w:rsidR="00DC174B" w:rsidRDefault="00DC174B" w:rsidP="00DC174B">
      <w:r>
        <w:pict w14:anchorId="7141EC03">
          <v:rect id="_x0000_i1066" style="width:0;height:1.5pt" o:hralign="center" o:hrstd="t" o:hr="t" fillcolor="#a0a0a0" stroked="f"/>
        </w:pict>
      </w:r>
    </w:p>
    <w:p w14:paraId="27417CAF" w14:textId="77777777" w:rsidR="00DC174B" w:rsidRDefault="00DC174B" w:rsidP="00DC174B">
      <w:pPr>
        <w:pStyle w:val="Heading1"/>
      </w:pPr>
      <w:r>
        <w:t>18. Recommended Immediate Actions</w:t>
      </w:r>
    </w:p>
    <w:p w14:paraId="16591B85" w14:textId="77777777" w:rsidR="00DC174B" w:rsidRDefault="00DC174B" w:rsidP="00DC174B">
      <w:pPr>
        <w:pStyle w:val="Heading2"/>
      </w:pPr>
      <w:r>
        <w:t>Action 1 — Freeze Public Expansion of the New Framework</w:t>
      </w:r>
    </w:p>
    <w:p w14:paraId="73817DE7" w14:textId="77777777" w:rsidR="00DC174B" w:rsidRDefault="00DC174B" w:rsidP="00DC174B">
      <w:pPr>
        <w:pStyle w:val="NormalWeb"/>
      </w:pPr>
      <w:r>
        <w:t>Avoid detailed public disclosure of:</w:t>
      </w:r>
    </w:p>
    <w:p w14:paraId="49C7F6C9" w14:textId="77777777" w:rsidR="00DC174B" w:rsidRDefault="00DC174B" w:rsidP="00DC174B">
      <w:pPr>
        <w:pStyle w:val="NormalWeb"/>
        <w:numPr>
          <w:ilvl w:val="0"/>
          <w:numId w:val="42"/>
        </w:numPr>
      </w:pPr>
      <w:r>
        <w:t>the tope/polytope computational hierarchy;</w:t>
      </w:r>
    </w:p>
    <w:p w14:paraId="17535E34" w14:textId="77777777" w:rsidR="00DC174B" w:rsidRDefault="00DC174B" w:rsidP="00DC174B">
      <w:pPr>
        <w:pStyle w:val="NormalWeb"/>
        <w:numPr>
          <w:ilvl w:val="0"/>
          <w:numId w:val="42"/>
        </w:numPr>
      </w:pPr>
      <w:r>
        <w:t>paired c-entropy and p-entropy architecture;</w:t>
      </w:r>
    </w:p>
    <w:p w14:paraId="7451BAEB" w14:textId="77777777" w:rsidR="00DC174B" w:rsidRDefault="00DC174B" w:rsidP="00DC174B">
      <w:pPr>
        <w:pStyle w:val="NormalWeb"/>
        <w:numPr>
          <w:ilvl w:val="0"/>
          <w:numId w:val="42"/>
        </w:numPr>
      </w:pPr>
      <w:r>
        <w:t>coordinate–structure divergence;</w:t>
      </w:r>
    </w:p>
    <w:p w14:paraId="7E7CB4E4" w14:textId="77777777" w:rsidR="00DC174B" w:rsidRDefault="00DC174B" w:rsidP="00DC174B">
      <w:pPr>
        <w:pStyle w:val="NormalWeb"/>
        <w:numPr>
          <w:ilvl w:val="0"/>
          <w:numId w:val="42"/>
        </w:numPr>
      </w:pPr>
      <w:r>
        <w:t>structural entitlement mechanisms;</w:t>
      </w:r>
    </w:p>
    <w:p w14:paraId="113481D9" w14:textId="77777777" w:rsidR="00DC174B" w:rsidRDefault="00DC174B" w:rsidP="00DC174B">
      <w:pPr>
        <w:pStyle w:val="NormalWeb"/>
        <w:numPr>
          <w:ilvl w:val="0"/>
          <w:numId w:val="42"/>
        </w:numPr>
      </w:pPr>
      <w:r>
        <w:t>implementation details for recovery and reentry analysis;</w:t>
      </w:r>
    </w:p>
    <w:p w14:paraId="26660E6B" w14:textId="77777777" w:rsidR="00DC174B" w:rsidRDefault="00DC174B" w:rsidP="00DC174B">
      <w:pPr>
        <w:pStyle w:val="NormalWeb"/>
      </w:pPr>
      <w:r>
        <w:t>until counsel completes an initial coverage review.</w:t>
      </w:r>
    </w:p>
    <w:p w14:paraId="3443D545" w14:textId="77777777" w:rsidR="00DC174B" w:rsidRDefault="00DC174B" w:rsidP="00DC174B">
      <w:pPr>
        <w:pStyle w:val="NormalWeb"/>
      </w:pPr>
      <w:r>
        <w:t>This does not require stopping publication of already-developed scientific work, but publication timing and technical detail should be coordinated.</w:t>
      </w:r>
    </w:p>
    <w:p w14:paraId="29598CF6" w14:textId="77777777" w:rsidR="00DC174B" w:rsidRDefault="00DC174B" w:rsidP="00DC174B">
      <w:r>
        <w:pict w14:anchorId="090820AF">
          <v:rect id="_x0000_i1067" style="width:0;height:1.5pt" o:hralign="center" o:hrstd="t" o:hr="t" fillcolor="#a0a0a0" stroked="f"/>
        </w:pict>
      </w:r>
    </w:p>
    <w:p w14:paraId="6B818B7C" w14:textId="77777777" w:rsidR="00DC174B" w:rsidRDefault="00DC174B" w:rsidP="00DC174B">
      <w:pPr>
        <w:pStyle w:val="Heading2"/>
      </w:pPr>
      <w:r>
        <w:lastRenderedPageBreak/>
        <w:t>Action 2 — Compare Against Existing RIX Applications</w:t>
      </w:r>
    </w:p>
    <w:p w14:paraId="63D1173F" w14:textId="77777777" w:rsidR="00DC174B" w:rsidRDefault="00DC174B" w:rsidP="00DC174B">
      <w:pPr>
        <w:pStyle w:val="NormalWeb"/>
      </w:pPr>
      <w:r>
        <w:t>Create a claim-support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9"/>
        <w:gridCol w:w="2344"/>
        <w:gridCol w:w="1586"/>
        <w:gridCol w:w="2321"/>
      </w:tblGrid>
      <w:tr w:rsidR="00DC174B" w14:paraId="2AE5FFE2" w14:textId="77777777">
        <w:trPr>
          <w:tblHeader/>
          <w:tblCellSpacing w:w="15" w:type="dxa"/>
        </w:trPr>
        <w:tc>
          <w:tcPr>
            <w:tcW w:w="0" w:type="auto"/>
            <w:vAlign w:val="center"/>
            <w:hideMark/>
          </w:tcPr>
          <w:p w14:paraId="6775A7D2" w14:textId="77777777" w:rsidR="00DC174B" w:rsidRDefault="00DC174B">
            <w:pPr>
              <w:jc w:val="center"/>
              <w:rPr>
                <w:b/>
                <w:bCs/>
              </w:rPr>
            </w:pPr>
            <w:r>
              <w:rPr>
                <w:b/>
                <w:bCs/>
              </w:rPr>
              <w:t>Candidate Concept</w:t>
            </w:r>
          </w:p>
        </w:tc>
        <w:tc>
          <w:tcPr>
            <w:tcW w:w="0" w:type="auto"/>
            <w:vAlign w:val="center"/>
            <w:hideMark/>
          </w:tcPr>
          <w:p w14:paraId="27B41E9F" w14:textId="77777777" w:rsidR="00DC174B" w:rsidRDefault="00DC174B">
            <w:pPr>
              <w:jc w:val="center"/>
              <w:rPr>
                <w:b/>
                <w:bCs/>
              </w:rPr>
            </w:pPr>
            <w:r>
              <w:rPr>
                <w:b/>
                <w:bCs/>
              </w:rPr>
              <w:t>Existing Disclosure Support</w:t>
            </w:r>
          </w:p>
        </w:tc>
        <w:tc>
          <w:tcPr>
            <w:tcW w:w="0" w:type="auto"/>
            <w:vAlign w:val="center"/>
            <w:hideMark/>
          </w:tcPr>
          <w:p w14:paraId="440792DA" w14:textId="77777777" w:rsidR="00DC174B" w:rsidRDefault="00DC174B">
            <w:pPr>
              <w:jc w:val="center"/>
              <w:rPr>
                <w:b/>
                <w:bCs/>
              </w:rPr>
            </w:pPr>
            <w:r>
              <w:rPr>
                <w:b/>
                <w:bCs/>
              </w:rPr>
              <w:t>New Matter Risk</w:t>
            </w:r>
          </w:p>
        </w:tc>
        <w:tc>
          <w:tcPr>
            <w:tcW w:w="0" w:type="auto"/>
            <w:vAlign w:val="center"/>
            <w:hideMark/>
          </w:tcPr>
          <w:p w14:paraId="71998DE8" w14:textId="77777777" w:rsidR="00DC174B" w:rsidRDefault="00DC174B">
            <w:pPr>
              <w:jc w:val="center"/>
              <w:rPr>
                <w:b/>
                <w:bCs/>
              </w:rPr>
            </w:pPr>
            <w:r>
              <w:rPr>
                <w:b/>
                <w:bCs/>
              </w:rPr>
              <w:t>Filing Recommendation</w:t>
            </w:r>
          </w:p>
        </w:tc>
      </w:tr>
      <w:tr w:rsidR="00DC174B" w14:paraId="541FE52D" w14:textId="77777777">
        <w:trPr>
          <w:tblCellSpacing w:w="15" w:type="dxa"/>
        </w:trPr>
        <w:tc>
          <w:tcPr>
            <w:tcW w:w="0" w:type="auto"/>
            <w:vAlign w:val="center"/>
            <w:hideMark/>
          </w:tcPr>
          <w:p w14:paraId="54964BA7" w14:textId="77777777" w:rsidR="00DC174B" w:rsidRDefault="00DC174B">
            <w:r>
              <w:t>Structural regime detection</w:t>
            </w:r>
          </w:p>
        </w:tc>
        <w:tc>
          <w:tcPr>
            <w:tcW w:w="0" w:type="auto"/>
            <w:vAlign w:val="center"/>
            <w:hideMark/>
          </w:tcPr>
          <w:p w14:paraId="24E13B9B" w14:textId="77777777" w:rsidR="00DC174B" w:rsidRDefault="00DC174B">
            <w:r>
              <w:t>To assess</w:t>
            </w:r>
          </w:p>
        </w:tc>
        <w:tc>
          <w:tcPr>
            <w:tcW w:w="0" w:type="auto"/>
            <w:vAlign w:val="center"/>
            <w:hideMark/>
          </w:tcPr>
          <w:p w14:paraId="6FB87F66" w14:textId="77777777" w:rsidR="00DC174B" w:rsidRDefault="00DC174B">
            <w:r>
              <w:t>To assess</w:t>
            </w:r>
          </w:p>
        </w:tc>
        <w:tc>
          <w:tcPr>
            <w:tcW w:w="0" w:type="auto"/>
            <w:vAlign w:val="center"/>
            <w:hideMark/>
          </w:tcPr>
          <w:p w14:paraId="13FC60F2" w14:textId="77777777" w:rsidR="00DC174B" w:rsidRDefault="00DC174B">
            <w:r>
              <w:t>Counsel review</w:t>
            </w:r>
          </w:p>
        </w:tc>
      </w:tr>
      <w:tr w:rsidR="00DC174B" w14:paraId="747BE371" w14:textId="77777777">
        <w:trPr>
          <w:tblCellSpacing w:w="15" w:type="dxa"/>
        </w:trPr>
        <w:tc>
          <w:tcPr>
            <w:tcW w:w="0" w:type="auto"/>
            <w:vAlign w:val="center"/>
            <w:hideMark/>
          </w:tcPr>
          <w:p w14:paraId="66A7D134" w14:textId="77777777" w:rsidR="00DC174B" w:rsidRDefault="00DC174B">
            <w:r>
              <w:t>Coordinate–structure divergence</w:t>
            </w:r>
          </w:p>
        </w:tc>
        <w:tc>
          <w:tcPr>
            <w:tcW w:w="0" w:type="auto"/>
            <w:vAlign w:val="center"/>
            <w:hideMark/>
          </w:tcPr>
          <w:p w14:paraId="4F119A45" w14:textId="77777777" w:rsidR="00DC174B" w:rsidRDefault="00DC174B">
            <w:r>
              <w:t>To assess</w:t>
            </w:r>
          </w:p>
        </w:tc>
        <w:tc>
          <w:tcPr>
            <w:tcW w:w="0" w:type="auto"/>
            <w:vAlign w:val="center"/>
            <w:hideMark/>
          </w:tcPr>
          <w:p w14:paraId="715835DC" w14:textId="77777777" w:rsidR="00DC174B" w:rsidRDefault="00DC174B">
            <w:r>
              <w:t>Potential</w:t>
            </w:r>
          </w:p>
        </w:tc>
        <w:tc>
          <w:tcPr>
            <w:tcW w:w="0" w:type="auto"/>
            <w:vAlign w:val="center"/>
            <w:hideMark/>
          </w:tcPr>
          <w:p w14:paraId="60172F3B" w14:textId="77777777" w:rsidR="00DC174B" w:rsidRDefault="00DC174B">
            <w:r>
              <w:t>Counsel review</w:t>
            </w:r>
          </w:p>
        </w:tc>
      </w:tr>
      <w:tr w:rsidR="00DC174B" w14:paraId="726D6B4B" w14:textId="77777777">
        <w:trPr>
          <w:tblCellSpacing w:w="15" w:type="dxa"/>
        </w:trPr>
        <w:tc>
          <w:tcPr>
            <w:tcW w:w="0" w:type="auto"/>
            <w:vAlign w:val="center"/>
            <w:hideMark/>
          </w:tcPr>
          <w:p w14:paraId="4FD14D4D" w14:textId="77777777" w:rsidR="00DC174B" w:rsidRDefault="00DC174B">
            <w:r>
              <w:t>Dual configuration/path measurement</w:t>
            </w:r>
          </w:p>
        </w:tc>
        <w:tc>
          <w:tcPr>
            <w:tcW w:w="0" w:type="auto"/>
            <w:vAlign w:val="center"/>
            <w:hideMark/>
          </w:tcPr>
          <w:p w14:paraId="2B8F6881" w14:textId="77777777" w:rsidR="00DC174B" w:rsidRDefault="00DC174B">
            <w:r>
              <w:t>To assess</w:t>
            </w:r>
          </w:p>
        </w:tc>
        <w:tc>
          <w:tcPr>
            <w:tcW w:w="0" w:type="auto"/>
            <w:vAlign w:val="center"/>
            <w:hideMark/>
          </w:tcPr>
          <w:p w14:paraId="37A8D50F" w14:textId="77777777" w:rsidR="00DC174B" w:rsidRDefault="00DC174B">
            <w:r>
              <w:t>Potentially high</w:t>
            </w:r>
          </w:p>
        </w:tc>
        <w:tc>
          <w:tcPr>
            <w:tcW w:w="0" w:type="auto"/>
            <w:vAlign w:val="center"/>
            <w:hideMark/>
          </w:tcPr>
          <w:p w14:paraId="63028321" w14:textId="77777777" w:rsidR="00DC174B" w:rsidRDefault="00DC174B">
            <w:r>
              <w:t>Counsel review</w:t>
            </w:r>
          </w:p>
        </w:tc>
      </w:tr>
      <w:tr w:rsidR="00DC174B" w14:paraId="19C1BBA5" w14:textId="77777777">
        <w:trPr>
          <w:tblCellSpacing w:w="15" w:type="dxa"/>
        </w:trPr>
        <w:tc>
          <w:tcPr>
            <w:tcW w:w="0" w:type="auto"/>
            <w:vAlign w:val="center"/>
            <w:hideMark/>
          </w:tcPr>
          <w:p w14:paraId="6ABA0212" w14:textId="77777777" w:rsidR="00DC174B" w:rsidRDefault="00DC174B">
            <w:r>
              <w:t>Structural excursion/reentry</w:t>
            </w:r>
          </w:p>
        </w:tc>
        <w:tc>
          <w:tcPr>
            <w:tcW w:w="0" w:type="auto"/>
            <w:vAlign w:val="center"/>
            <w:hideMark/>
          </w:tcPr>
          <w:p w14:paraId="7CEE670B" w14:textId="77777777" w:rsidR="00DC174B" w:rsidRDefault="00DC174B">
            <w:r>
              <w:t>To assess</w:t>
            </w:r>
          </w:p>
        </w:tc>
        <w:tc>
          <w:tcPr>
            <w:tcW w:w="0" w:type="auto"/>
            <w:vAlign w:val="center"/>
            <w:hideMark/>
          </w:tcPr>
          <w:p w14:paraId="60F41086" w14:textId="77777777" w:rsidR="00DC174B" w:rsidRDefault="00DC174B">
            <w:r>
              <w:t>Potential</w:t>
            </w:r>
          </w:p>
        </w:tc>
        <w:tc>
          <w:tcPr>
            <w:tcW w:w="0" w:type="auto"/>
            <w:vAlign w:val="center"/>
            <w:hideMark/>
          </w:tcPr>
          <w:p w14:paraId="0E2AC484" w14:textId="77777777" w:rsidR="00DC174B" w:rsidRDefault="00DC174B">
            <w:r>
              <w:t>Counsel review</w:t>
            </w:r>
          </w:p>
        </w:tc>
      </w:tr>
      <w:tr w:rsidR="00DC174B" w14:paraId="3660BF98" w14:textId="77777777">
        <w:trPr>
          <w:tblCellSpacing w:w="15" w:type="dxa"/>
        </w:trPr>
        <w:tc>
          <w:tcPr>
            <w:tcW w:w="0" w:type="auto"/>
            <w:vAlign w:val="center"/>
            <w:hideMark/>
          </w:tcPr>
          <w:p w14:paraId="38486B8E" w14:textId="77777777" w:rsidR="00DC174B" w:rsidRDefault="00DC174B">
            <w:r>
              <w:t>Evolving relational structures</w:t>
            </w:r>
          </w:p>
        </w:tc>
        <w:tc>
          <w:tcPr>
            <w:tcW w:w="0" w:type="auto"/>
            <w:vAlign w:val="center"/>
            <w:hideMark/>
          </w:tcPr>
          <w:p w14:paraId="4D52EC6B" w14:textId="77777777" w:rsidR="00DC174B" w:rsidRDefault="00DC174B">
            <w:r>
              <w:t>To assess</w:t>
            </w:r>
          </w:p>
        </w:tc>
        <w:tc>
          <w:tcPr>
            <w:tcW w:w="0" w:type="auto"/>
            <w:vAlign w:val="center"/>
            <w:hideMark/>
          </w:tcPr>
          <w:p w14:paraId="0144A9CE" w14:textId="77777777" w:rsidR="00DC174B" w:rsidRDefault="00DC174B">
            <w:r>
              <w:t>To assess</w:t>
            </w:r>
          </w:p>
        </w:tc>
        <w:tc>
          <w:tcPr>
            <w:tcW w:w="0" w:type="auto"/>
            <w:vAlign w:val="center"/>
            <w:hideMark/>
          </w:tcPr>
          <w:p w14:paraId="4232EAA6" w14:textId="77777777" w:rsidR="00DC174B" w:rsidRDefault="00DC174B">
            <w:r>
              <w:t>Counsel review</w:t>
            </w:r>
          </w:p>
        </w:tc>
      </w:tr>
      <w:tr w:rsidR="00DC174B" w14:paraId="7DBC0C68" w14:textId="77777777">
        <w:trPr>
          <w:tblCellSpacing w:w="15" w:type="dxa"/>
        </w:trPr>
        <w:tc>
          <w:tcPr>
            <w:tcW w:w="0" w:type="auto"/>
            <w:vAlign w:val="center"/>
            <w:hideMark/>
          </w:tcPr>
          <w:p w14:paraId="38A2EEA1" w14:textId="77777777" w:rsidR="00DC174B" w:rsidRDefault="00DC174B">
            <w:r>
              <w:t>Structural entitlement gating</w:t>
            </w:r>
          </w:p>
        </w:tc>
        <w:tc>
          <w:tcPr>
            <w:tcW w:w="0" w:type="auto"/>
            <w:vAlign w:val="center"/>
            <w:hideMark/>
          </w:tcPr>
          <w:p w14:paraId="5DA96A1B" w14:textId="77777777" w:rsidR="00DC174B" w:rsidRDefault="00DC174B">
            <w:r>
              <w:t>To assess</w:t>
            </w:r>
          </w:p>
        </w:tc>
        <w:tc>
          <w:tcPr>
            <w:tcW w:w="0" w:type="auto"/>
            <w:vAlign w:val="center"/>
            <w:hideMark/>
          </w:tcPr>
          <w:p w14:paraId="475882EC" w14:textId="77777777" w:rsidR="00DC174B" w:rsidRDefault="00DC174B">
            <w:r>
              <w:t>Potential</w:t>
            </w:r>
          </w:p>
        </w:tc>
        <w:tc>
          <w:tcPr>
            <w:tcW w:w="0" w:type="auto"/>
            <w:vAlign w:val="center"/>
            <w:hideMark/>
          </w:tcPr>
          <w:p w14:paraId="29A36DE7" w14:textId="77777777" w:rsidR="00DC174B" w:rsidRDefault="00DC174B">
            <w:r>
              <w:t>Counsel review</w:t>
            </w:r>
          </w:p>
        </w:tc>
      </w:tr>
    </w:tbl>
    <w:p w14:paraId="3234FBA7" w14:textId="77777777" w:rsidR="00DC174B" w:rsidRDefault="00DC174B" w:rsidP="00DC174B">
      <w:r>
        <w:pict w14:anchorId="17DA9B24">
          <v:rect id="_x0000_i1068" style="width:0;height:1.5pt" o:hralign="center" o:hrstd="t" o:hr="t" fillcolor="#a0a0a0" stroked="f"/>
        </w:pict>
      </w:r>
    </w:p>
    <w:p w14:paraId="35A6F189" w14:textId="77777777" w:rsidR="00DC174B" w:rsidRDefault="00DC174B" w:rsidP="00DC174B">
      <w:pPr>
        <w:pStyle w:val="Heading2"/>
      </w:pPr>
      <w:r>
        <w:t>Action 3 — Prepare Technical Appendices</w:t>
      </w:r>
    </w:p>
    <w:p w14:paraId="608CF3A1" w14:textId="77777777" w:rsidR="00DC174B" w:rsidRDefault="00DC174B" w:rsidP="00DC174B">
      <w:pPr>
        <w:pStyle w:val="NormalWeb"/>
      </w:pPr>
      <w:r>
        <w:t>For each invention family, create:</w:t>
      </w:r>
    </w:p>
    <w:p w14:paraId="1A6B3FAE" w14:textId="77777777" w:rsidR="00DC174B" w:rsidRDefault="00DC174B" w:rsidP="00DC174B">
      <w:pPr>
        <w:pStyle w:val="NormalWeb"/>
        <w:numPr>
          <w:ilvl w:val="0"/>
          <w:numId w:val="43"/>
        </w:numPr>
      </w:pPr>
      <w:r>
        <w:t>system diagram;</w:t>
      </w:r>
    </w:p>
    <w:p w14:paraId="1F76C809" w14:textId="77777777" w:rsidR="00DC174B" w:rsidRDefault="00DC174B" w:rsidP="00DC174B">
      <w:pPr>
        <w:pStyle w:val="NormalWeb"/>
        <w:numPr>
          <w:ilvl w:val="0"/>
          <w:numId w:val="43"/>
        </w:numPr>
      </w:pPr>
      <w:r>
        <w:t>algorithm sequence;</w:t>
      </w:r>
    </w:p>
    <w:p w14:paraId="2AE4C23C" w14:textId="77777777" w:rsidR="00DC174B" w:rsidRDefault="00DC174B" w:rsidP="00DC174B">
      <w:pPr>
        <w:pStyle w:val="NormalWeb"/>
        <w:numPr>
          <w:ilvl w:val="0"/>
          <w:numId w:val="43"/>
        </w:numPr>
      </w:pPr>
      <w:r>
        <w:t>inputs;</w:t>
      </w:r>
    </w:p>
    <w:p w14:paraId="24FC3DC8" w14:textId="77777777" w:rsidR="00DC174B" w:rsidRDefault="00DC174B" w:rsidP="00DC174B">
      <w:pPr>
        <w:pStyle w:val="NormalWeb"/>
        <w:numPr>
          <w:ilvl w:val="0"/>
          <w:numId w:val="43"/>
        </w:numPr>
      </w:pPr>
      <w:r>
        <w:t>transformations;</w:t>
      </w:r>
    </w:p>
    <w:p w14:paraId="7BDAEE28" w14:textId="77777777" w:rsidR="00DC174B" w:rsidRDefault="00DC174B" w:rsidP="00DC174B">
      <w:pPr>
        <w:pStyle w:val="NormalWeb"/>
        <w:numPr>
          <w:ilvl w:val="0"/>
          <w:numId w:val="43"/>
        </w:numPr>
      </w:pPr>
      <w:r>
        <w:t>structural metrics;</w:t>
      </w:r>
    </w:p>
    <w:p w14:paraId="18EF5FD5" w14:textId="77777777" w:rsidR="00DC174B" w:rsidRDefault="00DC174B" w:rsidP="00DC174B">
      <w:pPr>
        <w:pStyle w:val="NormalWeb"/>
        <w:numPr>
          <w:ilvl w:val="0"/>
          <w:numId w:val="43"/>
        </w:numPr>
      </w:pPr>
      <w:r>
        <w:t>outputs;</w:t>
      </w:r>
    </w:p>
    <w:p w14:paraId="323C260D" w14:textId="77777777" w:rsidR="00DC174B" w:rsidRDefault="00DC174B" w:rsidP="00DC174B">
      <w:pPr>
        <w:pStyle w:val="NormalWeb"/>
        <w:numPr>
          <w:ilvl w:val="0"/>
          <w:numId w:val="43"/>
        </w:numPr>
      </w:pPr>
      <w:r>
        <w:t>decision rules;</w:t>
      </w:r>
    </w:p>
    <w:p w14:paraId="488C98FD" w14:textId="77777777" w:rsidR="00DC174B" w:rsidRDefault="00DC174B" w:rsidP="00DC174B">
      <w:pPr>
        <w:pStyle w:val="NormalWeb"/>
        <w:numPr>
          <w:ilvl w:val="0"/>
          <w:numId w:val="43"/>
        </w:numPr>
      </w:pPr>
      <w:r>
        <w:t>alternative embodiments;</w:t>
      </w:r>
    </w:p>
    <w:p w14:paraId="54D5FAB3" w14:textId="77777777" w:rsidR="00DC174B" w:rsidRDefault="00DC174B" w:rsidP="00DC174B">
      <w:pPr>
        <w:pStyle w:val="NormalWeb"/>
        <w:numPr>
          <w:ilvl w:val="0"/>
          <w:numId w:val="43"/>
        </w:numPr>
      </w:pPr>
      <w:r>
        <w:t>known experimental results;</w:t>
      </w:r>
    </w:p>
    <w:p w14:paraId="2FFF883C" w14:textId="77777777" w:rsidR="00DC174B" w:rsidRDefault="00DC174B" w:rsidP="00DC174B">
      <w:pPr>
        <w:pStyle w:val="NormalWeb"/>
        <w:numPr>
          <w:ilvl w:val="0"/>
          <w:numId w:val="43"/>
        </w:numPr>
      </w:pPr>
      <w:r>
        <w:t>known limitations;</w:t>
      </w:r>
    </w:p>
    <w:p w14:paraId="791A2C27" w14:textId="77777777" w:rsidR="00DC174B" w:rsidRDefault="00DC174B" w:rsidP="00DC174B">
      <w:pPr>
        <w:pStyle w:val="NormalWeb"/>
        <w:numPr>
          <w:ilvl w:val="0"/>
          <w:numId w:val="43"/>
        </w:numPr>
      </w:pPr>
      <w:r>
        <w:t>potential commercial uses.</w:t>
      </w:r>
    </w:p>
    <w:p w14:paraId="7C1CC382" w14:textId="77777777" w:rsidR="00DC174B" w:rsidRDefault="00DC174B" w:rsidP="00DC174B">
      <w:r>
        <w:pict w14:anchorId="387E6515">
          <v:rect id="_x0000_i1069" style="width:0;height:1.5pt" o:hralign="center" o:hrstd="t" o:hr="t" fillcolor="#a0a0a0" stroked="f"/>
        </w:pict>
      </w:r>
    </w:p>
    <w:p w14:paraId="76854F6E" w14:textId="77777777" w:rsidR="00DC174B" w:rsidRDefault="00DC174B" w:rsidP="00DC174B">
      <w:pPr>
        <w:pStyle w:val="Heading2"/>
      </w:pPr>
      <w:r>
        <w:t>Action 4 — Conduct Focused Prior-Art Searches</w:t>
      </w:r>
    </w:p>
    <w:p w14:paraId="73451CE1" w14:textId="77777777" w:rsidR="00DC174B" w:rsidRDefault="00DC174B" w:rsidP="00DC174B">
      <w:pPr>
        <w:pStyle w:val="NormalWeb"/>
      </w:pPr>
      <w:r>
        <w:t>Priority topics:</w:t>
      </w:r>
    </w:p>
    <w:p w14:paraId="3D71CF90" w14:textId="77777777" w:rsidR="00DC174B" w:rsidRDefault="00DC174B" w:rsidP="00DC174B">
      <w:pPr>
        <w:pStyle w:val="NormalWeb"/>
        <w:numPr>
          <w:ilvl w:val="0"/>
          <w:numId w:val="44"/>
        </w:numPr>
      </w:pPr>
      <w:r>
        <w:t>graph-based concept drift;</w:t>
      </w:r>
    </w:p>
    <w:p w14:paraId="52348979" w14:textId="77777777" w:rsidR="00DC174B" w:rsidRDefault="00DC174B" w:rsidP="00DC174B">
      <w:pPr>
        <w:pStyle w:val="NormalWeb"/>
        <w:numPr>
          <w:ilvl w:val="0"/>
          <w:numId w:val="44"/>
        </w:numPr>
      </w:pPr>
      <w:r>
        <w:t>topology-based regime detection;</w:t>
      </w:r>
    </w:p>
    <w:p w14:paraId="448ACFB5" w14:textId="77777777" w:rsidR="00DC174B" w:rsidRDefault="00DC174B" w:rsidP="00DC174B">
      <w:pPr>
        <w:pStyle w:val="NormalWeb"/>
        <w:numPr>
          <w:ilvl w:val="0"/>
          <w:numId w:val="44"/>
        </w:numPr>
      </w:pPr>
      <w:r>
        <w:t>latent manifold drift detection;</w:t>
      </w:r>
    </w:p>
    <w:p w14:paraId="1C4F2A0C" w14:textId="77777777" w:rsidR="00DC174B" w:rsidRDefault="00DC174B" w:rsidP="00DC174B">
      <w:pPr>
        <w:pStyle w:val="NormalWeb"/>
        <w:numPr>
          <w:ilvl w:val="0"/>
          <w:numId w:val="44"/>
        </w:numPr>
      </w:pPr>
      <w:r>
        <w:t>dynamic graph change-point detection;</w:t>
      </w:r>
    </w:p>
    <w:p w14:paraId="240CD94A" w14:textId="77777777" w:rsidR="00DC174B" w:rsidRDefault="00DC174B" w:rsidP="00DC174B">
      <w:pPr>
        <w:pStyle w:val="NormalWeb"/>
        <w:numPr>
          <w:ilvl w:val="0"/>
          <w:numId w:val="44"/>
        </w:numPr>
      </w:pPr>
      <w:r>
        <w:t>trajectory and path entropy;</w:t>
      </w:r>
    </w:p>
    <w:p w14:paraId="1BF8B7F0" w14:textId="77777777" w:rsidR="00DC174B" w:rsidRDefault="00DC174B" w:rsidP="00DC174B">
      <w:pPr>
        <w:pStyle w:val="NormalWeb"/>
        <w:numPr>
          <w:ilvl w:val="0"/>
          <w:numId w:val="44"/>
        </w:numPr>
      </w:pPr>
      <w:r>
        <w:t>topological entropy;</w:t>
      </w:r>
    </w:p>
    <w:p w14:paraId="2FB533AD" w14:textId="77777777" w:rsidR="00DC174B" w:rsidRDefault="00DC174B" w:rsidP="00DC174B">
      <w:pPr>
        <w:pStyle w:val="NormalWeb"/>
        <w:numPr>
          <w:ilvl w:val="0"/>
          <w:numId w:val="44"/>
        </w:numPr>
      </w:pPr>
      <w:r>
        <w:lastRenderedPageBreak/>
        <w:t>Markov-state model regime transition detection;</w:t>
      </w:r>
    </w:p>
    <w:p w14:paraId="558C443F" w14:textId="77777777" w:rsidR="00DC174B" w:rsidRDefault="00DC174B" w:rsidP="00DC174B">
      <w:pPr>
        <w:pStyle w:val="NormalWeb"/>
        <w:numPr>
          <w:ilvl w:val="0"/>
          <w:numId w:val="44"/>
        </w:numPr>
      </w:pPr>
      <w:r>
        <w:t>transport topology for model monitoring;</w:t>
      </w:r>
    </w:p>
    <w:p w14:paraId="0122FAE9" w14:textId="77777777" w:rsidR="00DC174B" w:rsidRDefault="00DC174B" w:rsidP="00DC174B">
      <w:pPr>
        <w:pStyle w:val="NormalWeb"/>
        <w:numPr>
          <w:ilvl w:val="0"/>
          <w:numId w:val="44"/>
        </w:numPr>
      </w:pPr>
      <w:r>
        <w:t>prediction abstention based on structural state;</w:t>
      </w:r>
    </w:p>
    <w:p w14:paraId="36005DD7" w14:textId="77777777" w:rsidR="00DC174B" w:rsidRDefault="00DC174B" w:rsidP="00DC174B">
      <w:pPr>
        <w:pStyle w:val="NormalWeb"/>
        <w:numPr>
          <w:ilvl w:val="0"/>
          <w:numId w:val="44"/>
        </w:numPr>
      </w:pPr>
      <w:r>
        <w:t>manifold support and extrapolation-risk detection;</w:t>
      </w:r>
    </w:p>
    <w:p w14:paraId="471CC67D" w14:textId="77777777" w:rsidR="00DC174B" w:rsidRDefault="00DC174B" w:rsidP="00DC174B">
      <w:pPr>
        <w:pStyle w:val="NormalWeb"/>
        <w:numPr>
          <w:ilvl w:val="0"/>
          <w:numId w:val="44"/>
        </w:numPr>
      </w:pPr>
      <w:r>
        <w:t>recovery and reentry classification in state-transition systems.</w:t>
      </w:r>
    </w:p>
    <w:p w14:paraId="35F7965B" w14:textId="77777777" w:rsidR="00DC174B" w:rsidRDefault="00DC174B" w:rsidP="00DC174B">
      <w:r>
        <w:pict w14:anchorId="63F8A886">
          <v:rect id="_x0000_i1070" style="width:0;height:1.5pt" o:hralign="center" o:hrstd="t" o:hr="t" fillcolor="#a0a0a0" stroked="f"/>
        </w:pict>
      </w:r>
    </w:p>
    <w:p w14:paraId="764FFEF1" w14:textId="77777777" w:rsidR="00DC174B" w:rsidRDefault="00DC174B" w:rsidP="00DC174B">
      <w:pPr>
        <w:pStyle w:val="Heading2"/>
      </w:pPr>
      <w:r>
        <w:t>Action 5 — Build an Inventorship Chronology</w:t>
      </w:r>
    </w:p>
    <w:p w14:paraId="75F4543D" w14:textId="77777777" w:rsidR="00DC174B" w:rsidRDefault="00DC174B" w:rsidP="00DC174B">
      <w:pPr>
        <w:pStyle w:val="NormalWeb"/>
      </w:pPr>
      <w:r>
        <w:t>Create a dated record linking:</w:t>
      </w:r>
    </w:p>
    <w:p w14:paraId="3950AF8E" w14:textId="77777777" w:rsidR="00DC174B" w:rsidRDefault="00DC174B" w:rsidP="00DC174B">
      <w:pPr>
        <w:pStyle w:val="NormalWeb"/>
        <w:numPr>
          <w:ilvl w:val="0"/>
          <w:numId w:val="45"/>
        </w:numPr>
      </w:pPr>
      <w:r>
        <w:t>concept;</w:t>
      </w:r>
    </w:p>
    <w:p w14:paraId="676BBD1D" w14:textId="77777777" w:rsidR="00DC174B" w:rsidRDefault="00DC174B" w:rsidP="00DC174B">
      <w:pPr>
        <w:pStyle w:val="NormalWeb"/>
        <w:numPr>
          <w:ilvl w:val="0"/>
          <w:numId w:val="45"/>
        </w:numPr>
      </w:pPr>
      <w:r>
        <w:t>contributor;</w:t>
      </w:r>
    </w:p>
    <w:p w14:paraId="2B42FC45" w14:textId="77777777" w:rsidR="00DC174B" w:rsidRDefault="00DC174B" w:rsidP="00DC174B">
      <w:pPr>
        <w:pStyle w:val="NormalWeb"/>
        <w:numPr>
          <w:ilvl w:val="0"/>
          <w:numId w:val="45"/>
        </w:numPr>
      </w:pPr>
      <w:r>
        <w:t>document or communication;</w:t>
      </w:r>
    </w:p>
    <w:p w14:paraId="43D4AAC6" w14:textId="77777777" w:rsidR="00DC174B" w:rsidRDefault="00DC174B" w:rsidP="00DC174B">
      <w:pPr>
        <w:pStyle w:val="NormalWeb"/>
        <w:numPr>
          <w:ilvl w:val="0"/>
          <w:numId w:val="45"/>
        </w:numPr>
      </w:pPr>
      <w:r>
        <w:t>experiment;</w:t>
      </w:r>
    </w:p>
    <w:p w14:paraId="50A84140" w14:textId="77777777" w:rsidR="00DC174B" w:rsidRDefault="00DC174B" w:rsidP="00DC174B">
      <w:pPr>
        <w:pStyle w:val="NormalWeb"/>
        <w:numPr>
          <w:ilvl w:val="0"/>
          <w:numId w:val="45"/>
        </w:numPr>
      </w:pPr>
      <w:r>
        <w:t>implementation;</w:t>
      </w:r>
    </w:p>
    <w:p w14:paraId="61DC0D7D" w14:textId="77777777" w:rsidR="00DC174B" w:rsidRDefault="00DC174B" w:rsidP="00DC174B">
      <w:pPr>
        <w:pStyle w:val="NormalWeb"/>
        <w:numPr>
          <w:ilvl w:val="0"/>
          <w:numId w:val="45"/>
        </w:numPr>
      </w:pPr>
      <w:r>
        <w:t>refinement;</w:t>
      </w:r>
    </w:p>
    <w:p w14:paraId="51FE5B10" w14:textId="77777777" w:rsidR="00DC174B" w:rsidRDefault="00DC174B" w:rsidP="00DC174B">
      <w:pPr>
        <w:pStyle w:val="NormalWeb"/>
        <w:numPr>
          <w:ilvl w:val="0"/>
          <w:numId w:val="45"/>
        </w:numPr>
      </w:pPr>
      <w:r>
        <w:t>potential claim family.</w:t>
      </w:r>
    </w:p>
    <w:p w14:paraId="25F848CF" w14:textId="77777777" w:rsidR="00DC174B" w:rsidRDefault="00DC174B" w:rsidP="00DC174B">
      <w:r>
        <w:pict w14:anchorId="55660AF9">
          <v:rect id="_x0000_i1071" style="width:0;height:1.5pt" o:hralign="center" o:hrstd="t" o:hr="t" fillcolor="#a0a0a0" stroked="f"/>
        </w:pict>
      </w:r>
    </w:p>
    <w:p w14:paraId="410DF86D" w14:textId="77777777" w:rsidR="00DC174B" w:rsidRDefault="00DC174B" w:rsidP="00DC174B">
      <w:pPr>
        <w:pStyle w:val="Heading1"/>
      </w:pPr>
      <w:r>
        <w:t>19. Preliminary Strategic Assessment</w:t>
      </w:r>
    </w:p>
    <w:p w14:paraId="50005586" w14:textId="77777777" w:rsidR="00DC174B" w:rsidRDefault="00DC174B" w:rsidP="00DC174B">
      <w:pPr>
        <w:pStyle w:val="NormalWeb"/>
      </w:pPr>
      <w:r>
        <w:t>The Phase 4 research appears to do more than provide another application example for RIX.</w:t>
      </w:r>
    </w:p>
    <w:p w14:paraId="37DDCD0C" w14:textId="77777777" w:rsidR="00DC174B" w:rsidRDefault="00DC174B" w:rsidP="00DC174B">
      <w:pPr>
        <w:pStyle w:val="NormalWeb"/>
      </w:pPr>
      <w:r>
        <w:t>It may introduce or materially sharpen a family of computational ideas centered on the proposition that:</w:t>
      </w:r>
    </w:p>
    <w:p w14:paraId="53101741" w14:textId="77777777" w:rsidR="00DC174B" w:rsidRDefault="00DC174B" w:rsidP="00DC174B">
      <w:pPr>
        <w:pStyle w:val="NormalWeb"/>
      </w:pPr>
      <w:r>
        <w:rPr>
          <w:rStyle w:val="Strong"/>
          <w:rFonts w:eastAsiaTheme="majorEastAsia"/>
        </w:rPr>
        <w:t>A system’s relational and transport organization can change independently of the magnitude of movement in its individual state coordinates, and this structural change can be measured and used operationally.</w:t>
      </w:r>
    </w:p>
    <w:p w14:paraId="2B5906E9" w14:textId="77777777" w:rsidR="00DC174B" w:rsidRDefault="00DC174B" w:rsidP="00DC174B">
      <w:pPr>
        <w:pStyle w:val="NormalWeb"/>
      </w:pPr>
      <w:r>
        <w:t>The Polytope Theory discussion broadens the interpretation:</w:t>
      </w:r>
    </w:p>
    <w:p w14:paraId="116ADA82" w14:textId="77777777" w:rsidR="00DC174B" w:rsidRDefault="00DC174B" w:rsidP="00DC174B">
      <w:pPr>
        <w:pStyle w:val="NormalWeb"/>
      </w:pPr>
      <w:r>
        <w:rPr>
          <w:rStyle w:val="Strong"/>
          <w:rFonts w:eastAsiaTheme="majorEastAsia"/>
        </w:rPr>
        <w:t>Complex computational and dynamical systems may be analyzed as structured possibility spaces composed of distinguishable states and constrained transformations among those states.</w:t>
      </w:r>
    </w:p>
    <w:p w14:paraId="4B4D7A1A" w14:textId="77777777" w:rsidR="00DC174B" w:rsidRDefault="00DC174B" w:rsidP="00DC174B">
      <w:pPr>
        <w:pStyle w:val="NormalWeb"/>
      </w:pPr>
      <w:r>
        <w:t>The strongest potential intellectual property position does not appear to be an abstract claim that all systems are polytopes.</w:t>
      </w:r>
    </w:p>
    <w:p w14:paraId="76521F38" w14:textId="77777777" w:rsidR="00DC174B" w:rsidRDefault="00DC174B" w:rsidP="00DC174B">
      <w:pPr>
        <w:pStyle w:val="NormalWeb"/>
      </w:pPr>
      <w:r>
        <w:t>It appears to lie in specific methods that:</w:t>
      </w:r>
    </w:p>
    <w:p w14:paraId="47849723" w14:textId="77777777" w:rsidR="00DC174B" w:rsidRDefault="00DC174B" w:rsidP="00DC174B">
      <w:pPr>
        <w:pStyle w:val="NormalWeb"/>
        <w:numPr>
          <w:ilvl w:val="0"/>
          <w:numId w:val="46"/>
        </w:numPr>
      </w:pPr>
      <w:r>
        <w:t>construct structural organizations from observed systems;</w:t>
      </w:r>
    </w:p>
    <w:p w14:paraId="44A6F3DB" w14:textId="77777777" w:rsidR="00DC174B" w:rsidRDefault="00DC174B" w:rsidP="00DC174B">
      <w:pPr>
        <w:pStyle w:val="NormalWeb"/>
        <w:numPr>
          <w:ilvl w:val="0"/>
          <w:numId w:val="46"/>
        </w:numPr>
      </w:pPr>
      <w:r>
        <w:lastRenderedPageBreak/>
        <w:t>recursively abstract those organizations;</w:t>
      </w:r>
    </w:p>
    <w:p w14:paraId="53E5DFBD" w14:textId="77777777" w:rsidR="00DC174B" w:rsidRDefault="00DC174B" w:rsidP="00DC174B">
      <w:pPr>
        <w:pStyle w:val="NormalWeb"/>
        <w:numPr>
          <w:ilvl w:val="0"/>
          <w:numId w:val="46"/>
        </w:numPr>
      </w:pPr>
      <w:r>
        <w:t>separately measure state and transformation properties;</w:t>
      </w:r>
    </w:p>
    <w:p w14:paraId="34C544EE" w14:textId="77777777" w:rsidR="00DC174B" w:rsidRDefault="00DC174B" w:rsidP="00DC174B">
      <w:pPr>
        <w:pStyle w:val="NormalWeb"/>
        <w:numPr>
          <w:ilvl w:val="0"/>
          <w:numId w:val="46"/>
        </w:numPr>
      </w:pPr>
      <w:r>
        <w:t>compare structural organization across time or condition;</w:t>
      </w:r>
    </w:p>
    <w:p w14:paraId="0EF22E30" w14:textId="77777777" w:rsidR="00DC174B" w:rsidRDefault="00DC174B" w:rsidP="00DC174B">
      <w:pPr>
        <w:pStyle w:val="NormalWeb"/>
        <w:numPr>
          <w:ilvl w:val="0"/>
          <w:numId w:val="46"/>
        </w:numPr>
      </w:pPr>
      <w:r>
        <w:t>identify regime transition, excursion, recovery, or instability;</w:t>
      </w:r>
    </w:p>
    <w:p w14:paraId="7BE2A51A" w14:textId="77777777" w:rsidR="00DC174B" w:rsidRDefault="00DC174B" w:rsidP="00DC174B">
      <w:pPr>
        <w:pStyle w:val="NormalWeb"/>
        <w:numPr>
          <w:ilvl w:val="0"/>
          <w:numId w:val="46"/>
        </w:numPr>
      </w:pPr>
      <w:r>
        <w:t>compare structural change with coordinate change; and</w:t>
      </w:r>
    </w:p>
    <w:p w14:paraId="40E4C317" w14:textId="77777777" w:rsidR="00DC174B" w:rsidRDefault="00DC174B" w:rsidP="00DC174B">
      <w:pPr>
        <w:pStyle w:val="NormalWeb"/>
        <w:numPr>
          <w:ilvl w:val="0"/>
          <w:numId w:val="46"/>
        </w:numPr>
      </w:pPr>
      <w:r>
        <w:t>use the resulting diagnosis to control prediction, extrapolation, intervention, or action.</w:t>
      </w:r>
    </w:p>
    <w:p w14:paraId="231D31E2" w14:textId="77777777" w:rsidR="00DC174B" w:rsidRDefault="00DC174B" w:rsidP="00DC174B">
      <w:r>
        <w:pict w14:anchorId="46BFDAAF">
          <v:rect id="_x0000_i1072" style="width:0;height:1.5pt" o:hralign="center" o:hrstd="t" o:hr="t" fillcolor="#a0a0a0" stroked="f"/>
        </w:pict>
      </w:r>
    </w:p>
    <w:p w14:paraId="320F6D7D" w14:textId="77777777" w:rsidR="00DC174B" w:rsidRDefault="00DC174B" w:rsidP="00DC174B">
      <w:pPr>
        <w:pStyle w:val="Heading1"/>
      </w:pPr>
      <w:r>
        <w:t>20. Proposed Portfolio Structure</w:t>
      </w:r>
    </w:p>
    <w:p w14:paraId="14E82BB4" w14:textId="77777777" w:rsidR="00DC174B" w:rsidRDefault="00DC174B" w:rsidP="00DC174B">
      <w:pPr>
        <w:pStyle w:val="Heading2"/>
      </w:pPr>
      <w:r>
        <w:t>Existing Family</w:t>
      </w:r>
    </w:p>
    <w:p w14:paraId="29E16352" w14:textId="77777777" w:rsidR="00DC174B" w:rsidRDefault="00DC174B" w:rsidP="00DC174B">
      <w:pPr>
        <w:pStyle w:val="Heading3"/>
      </w:pPr>
      <w:r>
        <w:t>Recursive Indexing Systems and Constraint-Preserving Representation Architectures</w:t>
      </w:r>
    </w:p>
    <w:p w14:paraId="46AC0CD7" w14:textId="77777777" w:rsidR="00DC174B" w:rsidRDefault="00DC174B" w:rsidP="00DC174B">
      <w:pPr>
        <w:pStyle w:val="NormalWeb"/>
      </w:pPr>
      <w:r>
        <w:t>Foundational RIX architecture.</w:t>
      </w:r>
    </w:p>
    <w:p w14:paraId="51757BF5" w14:textId="77777777" w:rsidR="00DC174B" w:rsidRDefault="00DC174B" w:rsidP="00DC174B">
      <w:r>
        <w:pict w14:anchorId="49353873">
          <v:rect id="_x0000_i1073" style="width:0;height:1.5pt" o:hralign="center" o:hrstd="t" o:hr="t" fillcolor="#a0a0a0" stroked="f"/>
        </w:pict>
      </w:r>
    </w:p>
    <w:p w14:paraId="23213667" w14:textId="77777777" w:rsidR="00DC174B" w:rsidRDefault="00DC174B" w:rsidP="00DC174B">
      <w:pPr>
        <w:pStyle w:val="Heading2"/>
      </w:pPr>
      <w:r>
        <w:t>Candidate New Family A</w:t>
      </w:r>
    </w:p>
    <w:p w14:paraId="4C30E36F" w14:textId="77777777" w:rsidR="00DC174B" w:rsidRDefault="00DC174B" w:rsidP="00DC174B">
      <w:pPr>
        <w:pStyle w:val="Heading3"/>
      </w:pPr>
      <w:r>
        <w:t>Structural Regime Detection in Learned and Dynamical Systems</w:t>
      </w:r>
    </w:p>
    <w:p w14:paraId="0A92073F" w14:textId="77777777" w:rsidR="00DC174B" w:rsidRDefault="00DC174B" w:rsidP="00DC174B">
      <w:pPr>
        <w:pStyle w:val="NormalWeb"/>
      </w:pPr>
      <w:r>
        <w:t>Focus:</w:t>
      </w:r>
    </w:p>
    <w:p w14:paraId="1F2CC146" w14:textId="77777777" w:rsidR="00DC174B" w:rsidRDefault="00DC174B" w:rsidP="00DC174B">
      <w:pPr>
        <w:pStyle w:val="NormalWeb"/>
        <w:numPr>
          <w:ilvl w:val="0"/>
          <w:numId w:val="47"/>
        </w:numPr>
      </w:pPr>
      <w:r>
        <w:t>structural breakpoint detection;</w:t>
      </w:r>
    </w:p>
    <w:p w14:paraId="12FF558D" w14:textId="77777777" w:rsidR="00DC174B" w:rsidRDefault="00DC174B" w:rsidP="00DC174B">
      <w:pPr>
        <w:pStyle w:val="NormalWeb"/>
        <w:numPr>
          <w:ilvl w:val="0"/>
          <w:numId w:val="47"/>
        </w:numPr>
      </w:pPr>
      <w:r>
        <w:t>neighborhood reorganization;</w:t>
      </w:r>
    </w:p>
    <w:p w14:paraId="6881C1C2" w14:textId="77777777" w:rsidR="00DC174B" w:rsidRDefault="00DC174B" w:rsidP="00DC174B">
      <w:pPr>
        <w:pStyle w:val="NormalWeb"/>
        <w:numPr>
          <w:ilvl w:val="0"/>
          <w:numId w:val="47"/>
        </w:numPr>
      </w:pPr>
      <w:r>
        <w:t>basin reorganization;</w:t>
      </w:r>
    </w:p>
    <w:p w14:paraId="54F330E0" w14:textId="77777777" w:rsidR="00DC174B" w:rsidRDefault="00DC174B" w:rsidP="00DC174B">
      <w:pPr>
        <w:pStyle w:val="NormalWeb"/>
        <w:numPr>
          <w:ilvl w:val="0"/>
          <w:numId w:val="47"/>
        </w:numPr>
      </w:pPr>
      <w:r>
        <w:t>pathway reorganization;</w:t>
      </w:r>
    </w:p>
    <w:p w14:paraId="10A6F5D1" w14:textId="77777777" w:rsidR="00DC174B" w:rsidRDefault="00DC174B" w:rsidP="00DC174B">
      <w:pPr>
        <w:pStyle w:val="NormalWeb"/>
        <w:numPr>
          <w:ilvl w:val="0"/>
          <w:numId w:val="47"/>
        </w:numPr>
      </w:pPr>
      <w:r>
        <w:t>transport regime transition.</w:t>
      </w:r>
    </w:p>
    <w:p w14:paraId="703110BD" w14:textId="77777777" w:rsidR="00DC174B" w:rsidRDefault="00DC174B" w:rsidP="00DC174B">
      <w:r>
        <w:pict w14:anchorId="19C37B8E">
          <v:rect id="_x0000_i1074" style="width:0;height:1.5pt" o:hralign="center" o:hrstd="t" o:hr="t" fillcolor="#a0a0a0" stroked="f"/>
        </w:pict>
      </w:r>
    </w:p>
    <w:p w14:paraId="255C1D3F" w14:textId="77777777" w:rsidR="00DC174B" w:rsidRDefault="00DC174B" w:rsidP="00DC174B">
      <w:pPr>
        <w:pStyle w:val="Heading2"/>
      </w:pPr>
      <w:r>
        <w:t>Candidate New Family B</w:t>
      </w:r>
    </w:p>
    <w:p w14:paraId="59DAB3A8" w14:textId="77777777" w:rsidR="00DC174B" w:rsidRDefault="00DC174B" w:rsidP="00DC174B">
      <w:pPr>
        <w:pStyle w:val="Heading3"/>
      </w:pPr>
      <w:r>
        <w:t>Coordinate–Structure Divergence Detection</w:t>
      </w:r>
    </w:p>
    <w:p w14:paraId="362B0F98" w14:textId="77777777" w:rsidR="00DC174B" w:rsidRDefault="00DC174B" w:rsidP="00DC174B">
      <w:pPr>
        <w:pStyle w:val="NormalWeb"/>
      </w:pPr>
      <w:r>
        <w:t>Focus:</w:t>
      </w:r>
    </w:p>
    <w:p w14:paraId="2D0212B6" w14:textId="77777777" w:rsidR="00DC174B" w:rsidRDefault="00DC174B" w:rsidP="00DC174B">
      <w:pPr>
        <w:pStyle w:val="NormalWeb"/>
        <w:numPr>
          <w:ilvl w:val="0"/>
          <w:numId w:val="48"/>
        </w:numPr>
      </w:pPr>
      <w:r>
        <w:t>pointwise versus relational change;</w:t>
      </w:r>
    </w:p>
    <w:p w14:paraId="43949773" w14:textId="77777777" w:rsidR="00DC174B" w:rsidRDefault="00DC174B" w:rsidP="00DC174B">
      <w:pPr>
        <w:pStyle w:val="NormalWeb"/>
        <w:numPr>
          <w:ilvl w:val="0"/>
          <w:numId w:val="48"/>
        </w:numPr>
      </w:pPr>
      <w:r>
        <w:t>hidden structural transition;</w:t>
      </w:r>
    </w:p>
    <w:p w14:paraId="3682ED9F" w14:textId="77777777" w:rsidR="00DC174B" w:rsidRDefault="00DC174B" w:rsidP="00DC174B">
      <w:pPr>
        <w:pStyle w:val="NormalWeb"/>
        <w:numPr>
          <w:ilvl w:val="0"/>
          <w:numId w:val="48"/>
        </w:numPr>
      </w:pPr>
      <w:r>
        <w:t>differential drift measurement.</w:t>
      </w:r>
    </w:p>
    <w:p w14:paraId="57E2B43E" w14:textId="77777777" w:rsidR="00DC174B" w:rsidRDefault="00DC174B" w:rsidP="00DC174B">
      <w:r>
        <w:pict w14:anchorId="7B67C003">
          <v:rect id="_x0000_i1075" style="width:0;height:1.5pt" o:hralign="center" o:hrstd="t" o:hr="t" fillcolor="#a0a0a0" stroked="f"/>
        </w:pict>
      </w:r>
    </w:p>
    <w:p w14:paraId="2F29934E" w14:textId="77777777" w:rsidR="00DC174B" w:rsidRDefault="00DC174B" w:rsidP="00DC174B">
      <w:pPr>
        <w:pStyle w:val="Heading2"/>
      </w:pPr>
      <w:r>
        <w:lastRenderedPageBreak/>
        <w:t>Candidate New Family C</w:t>
      </w:r>
    </w:p>
    <w:p w14:paraId="6904D693" w14:textId="77777777" w:rsidR="00DC174B" w:rsidRDefault="00DC174B" w:rsidP="00DC174B">
      <w:pPr>
        <w:pStyle w:val="Heading3"/>
      </w:pPr>
      <w:r>
        <w:t>Dual Configuration and Path Information Systems</w:t>
      </w:r>
    </w:p>
    <w:p w14:paraId="79A8AAED" w14:textId="77777777" w:rsidR="00DC174B" w:rsidRDefault="00DC174B" w:rsidP="00DC174B">
      <w:pPr>
        <w:pStyle w:val="NormalWeb"/>
      </w:pPr>
      <w:r>
        <w:t>Focus:</w:t>
      </w:r>
    </w:p>
    <w:p w14:paraId="56B24B05" w14:textId="77777777" w:rsidR="00DC174B" w:rsidRDefault="00DC174B" w:rsidP="00DC174B">
      <w:pPr>
        <w:pStyle w:val="NormalWeb"/>
        <w:numPr>
          <w:ilvl w:val="0"/>
          <w:numId w:val="49"/>
        </w:numPr>
      </w:pPr>
      <w:r>
        <w:t>c-entropy;</w:t>
      </w:r>
    </w:p>
    <w:p w14:paraId="10F4E1A6" w14:textId="77777777" w:rsidR="00DC174B" w:rsidRDefault="00DC174B" w:rsidP="00DC174B">
      <w:pPr>
        <w:pStyle w:val="NormalWeb"/>
        <w:numPr>
          <w:ilvl w:val="0"/>
          <w:numId w:val="49"/>
        </w:numPr>
      </w:pPr>
      <w:r>
        <w:t>p-entropy;</w:t>
      </w:r>
    </w:p>
    <w:p w14:paraId="1D816730" w14:textId="77777777" w:rsidR="00DC174B" w:rsidRDefault="00DC174B" w:rsidP="00DC174B">
      <w:pPr>
        <w:pStyle w:val="NormalWeb"/>
        <w:numPr>
          <w:ilvl w:val="0"/>
          <w:numId w:val="49"/>
        </w:numPr>
      </w:pPr>
      <w:r>
        <w:t>paired state/path uncertainty;</w:t>
      </w:r>
    </w:p>
    <w:p w14:paraId="086053AA" w14:textId="77777777" w:rsidR="00DC174B" w:rsidRDefault="00DC174B" w:rsidP="00DC174B">
      <w:pPr>
        <w:pStyle w:val="NormalWeb"/>
        <w:numPr>
          <w:ilvl w:val="0"/>
          <w:numId w:val="49"/>
        </w:numPr>
      </w:pPr>
      <w:r>
        <w:t>divergence between configuration and transformation organization.</w:t>
      </w:r>
    </w:p>
    <w:p w14:paraId="72764F36" w14:textId="77777777" w:rsidR="00DC174B" w:rsidRDefault="00DC174B" w:rsidP="00DC174B">
      <w:r>
        <w:pict w14:anchorId="563E3397">
          <v:rect id="_x0000_i1076" style="width:0;height:1.5pt" o:hralign="center" o:hrstd="t" o:hr="t" fillcolor="#a0a0a0" stroked="f"/>
        </w:pict>
      </w:r>
    </w:p>
    <w:p w14:paraId="3FC9BC22" w14:textId="77777777" w:rsidR="00DC174B" w:rsidRDefault="00DC174B" w:rsidP="00DC174B">
      <w:pPr>
        <w:pStyle w:val="Heading2"/>
      </w:pPr>
      <w:r>
        <w:t>Candidate New Family D</w:t>
      </w:r>
    </w:p>
    <w:p w14:paraId="39434562" w14:textId="77777777" w:rsidR="00DC174B" w:rsidRDefault="00DC174B" w:rsidP="00DC174B">
      <w:pPr>
        <w:pStyle w:val="Heading3"/>
      </w:pPr>
      <w:r>
        <w:t>Structural Excursion, Recovery, and Reentry Analysis</w:t>
      </w:r>
    </w:p>
    <w:p w14:paraId="64C9A30E" w14:textId="77777777" w:rsidR="00DC174B" w:rsidRDefault="00DC174B" w:rsidP="00DC174B">
      <w:pPr>
        <w:pStyle w:val="NormalWeb"/>
      </w:pPr>
      <w:r>
        <w:t>Focus:</w:t>
      </w:r>
    </w:p>
    <w:p w14:paraId="268143DA" w14:textId="77777777" w:rsidR="00DC174B" w:rsidRDefault="00DC174B" w:rsidP="00DC174B">
      <w:pPr>
        <w:pStyle w:val="NormalWeb"/>
        <w:numPr>
          <w:ilvl w:val="0"/>
          <w:numId w:val="50"/>
        </w:numPr>
      </w:pPr>
      <w:r>
        <w:t>reference regimes;</w:t>
      </w:r>
    </w:p>
    <w:p w14:paraId="4814CE06" w14:textId="77777777" w:rsidR="00DC174B" w:rsidRDefault="00DC174B" w:rsidP="00DC174B">
      <w:pPr>
        <w:pStyle w:val="NormalWeb"/>
        <w:numPr>
          <w:ilvl w:val="0"/>
          <w:numId w:val="50"/>
        </w:numPr>
      </w:pPr>
      <w:r>
        <w:t>excursion;</w:t>
      </w:r>
    </w:p>
    <w:p w14:paraId="61308F20" w14:textId="77777777" w:rsidR="00DC174B" w:rsidRDefault="00DC174B" w:rsidP="00DC174B">
      <w:pPr>
        <w:pStyle w:val="NormalWeb"/>
        <w:numPr>
          <w:ilvl w:val="0"/>
          <w:numId w:val="50"/>
        </w:numPr>
      </w:pPr>
      <w:r>
        <w:t>persistence;</w:t>
      </w:r>
    </w:p>
    <w:p w14:paraId="1EEF9B63" w14:textId="77777777" w:rsidR="00DC174B" w:rsidRDefault="00DC174B" w:rsidP="00DC174B">
      <w:pPr>
        <w:pStyle w:val="NormalWeb"/>
        <w:numPr>
          <w:ilvl w:val="0"/>
          <w:numId w:val="50"/>
        </w:numPr>
      </w:pPr>
      <w:r>
        <w:t>reentry;</w:t>
      </w:r>
    </w:p>
    <w:p w14:paraId="6928F9DB" w14:textId="77777777" w:rsidR="00DC174B" w:rsidRDefault="00DC174B" w:rsidP="00DC174B">
      <w:pPr>
        <w:pStyle w:val="NormalWeb"/>
        <w:numPr>
          <w:ilvl w:val="0"/>
          <w:numId w:val="50"/>
        </w:numPr>
      </w:pPr>
      <w:r>
        <w:t>trajectory-level recovery.</w:t>
      </w:r>
    </w:p>
    <w:p w14:paraId="64063F0B" w14:textId="77777777" w:rsidR="00DC174B" w:rsidRDefault="00DC174B" w:rsidP="00DC174B">
      <w:r>
        <w:pict w14:anchorId="2B4E157A">
          <v:rect id="_x0000_i1077" style="width:0;height:1.5pt" o:hralign="center" o:hrstd="t" o:hr="t" fillcolor="#a0a0a0" stroked="f"/>
        </w:pict>
      </w:r>
    </w:p>
    <w:p w14:paraId="5EAD65D5" w14:textId="77777777" w:rsidR="00DC174B" w:rsidRDefault="00DC174B" w:rsidP="00DC174B">
      <w:pPr>
        <w:pStyle w:val="Heading2"/>
      </w:pPr>
      <w:r>
        <w:t>Candidate New Family E</w:t>
      </w:r>
    </w:p>
    <w:p w14:paraId="3D28783E" w14:textId="77777777" w:rsidR="00DC174B" w:rsidRDefault="00DC174B" w:rsidP="00DC174B">
      <w:pPr>
        <w:pStyle w:val="Heading3"/>
      </w:pPr>
      <w:r>
        <w:t>Structural Entitlement for Prediction and Autonomous Action</w:t>
      </w:r>
    </w:p>
    <w:p w14:paraId="5499B086" w14:textId="77777777" w:rsidR="00DC174B" w:rsidRDefault="00DC174B" w:rsidP="00DC174B">
      <w:pPr>
        <w:pStyle w:val="NormalWeb"/>
      </w:pPr>
      <w:r>
        <w:t>Focus:</w:t>
      </w:r>
    </w:p>
    <w:p w14:paraId="2715E1E4" w14:textId="77777777" w:rsidR="00DC174B" w:rsidRDefault="00DC174B" w:rsidP="00DC174B">
      <w:pPr>
        <w:pStyle w:val="NormalWeb"/>
        <w:numPr>
          <w:ilvl w:val="0"/>
          <w:numId w:val="51"/>
        </w:numPr>
      </w:pPr>
      <w:r>
        <w:t>prediction gating;</w:t>
      </w:r>
    </w:p>
    <w:p w14:paraId="0D87C02C" w14:textId="77777777" w:rsidR="00DC174B" w:rsidRDefault="00DC174B" w:rsidP="00DC174B">
      <w:pPr>
        <w:pStyle w:val="NormalWeb"/>
        <w:numPr>
          <w:ilvl w:val="0"/>
          <w:numId w:val="51"/>
        </w:numPr>
      </w:pPr>
      <w:r>
        <w:t>abstention;</w:t>
      </w:r>
    </w:p>
    <w:p w14:paraId="2BE41162" w14:textId="77777777" w:rsidR="00DC174B" w:rsidRDefault="00DC174B" w:rsidP="00DC174B">
      <w:pPr>
        <w:pStyle w:val="NormalWeb"/>
        <w:numPr>
          <w:ilvl w:val="0"/>
          <w:numId w:val="51"/>
        </w:numPr>
      </w:pPr>
      <w:r>
        <w:t>escalation;</w:t>
      </w:r>
    </w:p>
    <w:p w14:paraId="677B9552" w14:textId="77777777" w:rsidR="00DC174B" w:rsidRDefault="00DC174B" w:rsidP="00DC174B">
      <w:pPr>
        <w:pStyle w:val="NormalWeb"/>
        <w:numPr>
          <w:ilvl w:val="0"/>
          <w:numId w:val="51"/>
        </w:numPr>
      </w:pPr>
      <w:r>
        <w:t>model switching;</w:t>
      </w:r>
    </w:p>
    <w:p w14:paraId="0B1C57E3" w14:textId="77777777" w:rsidR="00DC174B" w:rsidRDefault="00DC174B" w:rsidP="00DC174B">
      <w:pPr>
        <w:pStyle w:val="NormalWeb"/>
        <w:numPr>
          <w:ilvl w:val="0"/>
          <w:numId w:val="51"/>
        </w:numPr>
      </w:pPr>
      <w:r>
        <w:t>intervention;</w:t>
      </w:r>
    </w:p>
    <w:p w14:paraId="596464EC" w14:textId="77777777" w:rsidR="00DC174B" w:rsidRDefault="00DC174B" w:rsidP="00DC174B">
      <w:pPr>
        <w:pStyle w:val="NormalWeb"/>
        <w:numPr>
          <w:ilvl w:val="0"/>
          <w:numId w:val="51"/>
        </w:numPr>
      </w:pPr>
      <w:r>
        <w:t>operational control.</w:t>
      </w:r>
    </w:p>
    <w:p w14:paraId="7B809A2E" w14:textId="77777777" w:rsidR="00DC174B" w:rsidRDefault="00DC174B" w:rsidP="00DC174B">
      <w:r>
        <w:pict w14:anchorId="6D9AB931">
          <v:rect id="_x0000_i1078" style="width:0;height:1.5pt" o:hralign="center" o:hrstd="t" o:hr="t" fillcolor="#a0a0a0" stroked="f"/>
        </w:pict>
      </w:r>
    </w:p>
    <w:p w14:paraId="0FA7DEDC" w14:textId="77777777" w:rsidR="00DC174B" w:rsidRDefault="00DC174B" w:rsidP="00DC174B">
      <w:pPr>
        <w:pStyle w:val="Heading1"/>
      </w:pPr>
      <w:r>
        <w:t>21. Core Questions for Patent Counsel</w:t>
      </w:r>
    </w:p>
    <w:p w14:paraId="361D530C" w14:textId="77777777" w:rsidR="00DC174B" w:rsidRDefault="00DC174B" w:rsidP="00DC174B">
      <w:pPr>
        <w:pStyle w:val="NormalWeb"/>
        <w:numPr>
          <w:ilvl w:val="0"/>
          <w:numId w:val="52"/>
        </w:numPr>
      </w:pPr>
      <w:r>
        <w:t>Which concepts described in this memorandum are already adequately supported by existing RIX filings?</w:t>
      </w:r>
    </w:p>
    <w:p w14:paraId="1E07C4E2" w14:textId="77777777" w:rsidR="00DC174B" w:rsidRDefault="00DC174B" w:rsidP="00DC174B">
      <w:pPr>
        <w:pStyle w:val="NormalWeb"/>
        <w:numPr>
          <w:ilvl w:val="0"/>
          <w:numId w:val="52"/>
        </w:numPr>
      </w:pPr>
      <w:r>
        <w:lastRenderedPageBreak/>
        <w:t>Which concepts appear to constitute new matter?</w:t>
      </w:r>
    </w:p>
    <w:p w14:paraId="2B18DD8E" w14:textId="77777777" w:rsidR="00DC174B" w:rsidRDefault="00DC174B" w:rsidP="00DC174B">
      <w:pPr>
        <w:pStyle w:val="NormalWeb"/>
        <w:numPr>
          <w:ilvl w:val="0"/>
          <w:numId w:val="52"/>
        </w:numPr>
      </w:pPr>
      <w:r>
        <w:t>Which concepts are best addressed through:</w:t>
      </w:r>
    </w:p>
    <w:p w14:paraId="73F8670D" w14:textId="77777777" w:rsidR="00DC174B" w:rsidRDefault="00DC174B" w:rsidP="00DC174B">
      <w:pPr>
        <w:pStyle w:val="NormalWeb"/>
        <w:numPr>
          <w:ilvl w:val="1"/>
          <w:numId w:val="52"/>
        </w:numPr>
      </w:pPr>
      <w:r>
        <w:t>continuation strategy;</w:t>
      </w:r>
    </w:p>
    <w:p w14:paraId="1B964F17" w14:textId="77777777" w:rsidR="00DC174B" w:rsidRDefault="00DC174B" w:rsidP="00DC174B">
      <w:pPr>
        <w:pStyle w:val="NormalWeb"/>
        <w:numPr>
          <w:ilvl w:val="1"/>
          <w:numId w:val="52"/>
        </w:numPr>
      </w:pPr>
      <w:r>
        <w:t>continuation-in-part strategy;</w:t>
      </w:r>
    </w:p>
    <w:p w14:paraId="7064F873" w14:textId="77777777" w:rsidR="00DC174B" w:rsidRDefault="00DC174B" w:rsidP="00DC174B">
      <w:pPr>
        <w:pStyle w:val="NormalWeb"/>
        <w:numPr>
          <w:ilvl w:val="1"/>
          <w:numId w:val="52"/>
        </w:numPr>
      </w:pPr>
      <w:r>
        <w:t>new provisional applications;</w:t>
      </w:r>
    </w:p>
    <w:p w14:paraId="6C9C3E79" w14:textId="77777777" w:rsidR="00DC174B" w:rsidRDefault="00DC174B" w:rsidP="00DC174B">
      <w:pPr>
        <w:pStyle w:val="NormalWeb"/>
        <w:numPr>
          <w:ilvl w:val="1"/>
          <w:numId w:val="52"/>
        </w:numPr>
      </w:pPr>
      <w:r>
        <w:t>trade-secret protection;</w:t>
      </w:r>
    </w:p>
    <w:p w14:paraId="41159AF9" w14:textId="77777777" w:rsidR="00DC174B" w:rsidRDefault="00DC174B" w:rsidP="00DC174B">
      <w:pPr>
        <w:pStyle w:val="NormalWeb"/>
        <w:numPr>
          <w:ilvl w:val="1"/>
          <w:numId w:val="52"/>
        </w:numPr>
      </w:pPr>
      <w:r>
        <w:t>defensive publication;</w:t>
      </w:r>
    </w:p>
    <w:p w14:paraId="74E71566" w14:textId="77777777" w:rsidR="00DC174B" w:rsidRDefault="00DC174B" w:rsidP="00DC174B">
      <w:pPr>
        <w:pStyle w:val="NormalWeb"/>
        <w:numPr>
          <w:ilvl w:val="1"/>
          <w:numId w:val="52"/>
        </w:numPr>
      </w:pPr>
      <w:r>
        <w:t>scientific publication without patent protection?</w:t>
      </w:r>
    </w:p>
    <w:p w14:paraId="602CED2D" w14:textId="77777777" w:rsidR="00DC174B" w:rsidRDefault="00DC174B" w:rsidP="00DC174B">
      <w:pPr>
        <w:pStyle w:val="NormalWeb"/>
        <w:numPr>
          <w:ilvl w:val="0"/>
          <w:numId w:val="52"/>
        </w:numPr>
      </w:pPr>
      <w:r>
        <w:t>Should structural regime detection, coordinate–structure divergence, and structural recovery be treated as:</w:t>
      </w:r>
    </w:p>
    <w:p w14:paraId="3693D2C1" w14:textId="77777777" w:rsidR="00DC174B" w:rsidRDefault="00DC174B" w:rsidP="00DC174B">
      <w:pPr>
        <w:pStyle w:val="NormalWeb"/>
        <w:numPr>
          <w:ilvl w:val="1"/>
          <w:numId w:val="52"/>
        </w:numPr>
      </w:pPr>
      <w:r>
        <w:t>one invention family with multiple claim sets; or</w:t>
      </w:r>
    </w:p>
    <w:p w14:paraId="6009162B" w14:textId="77777777" w:rsidR="00DC174B" w:rsidRDefault="00DC174B" w:rsidP="00DC174B">
      <w:pPr>
        <w:pStyle w:val="NormalWeb"/>
        <w:numPr>
          <w:ilvl w:val="1"/>
          <w:numId w:val="52"/>
        </w:numPr>
      </w:pPr>
      <w:r>
        <w:t>separate families?</w:t>
      </w:r>
    </w:p>
    <w:p w14:paraId="57A46A94" w14:textId="77777777" w:rsidR="00DC174B" w:rsidRDefault="00DC174B" w:rsidP="00DC174B">
      <w:pPr>
        <w:pStyle w:val="NormalWeb"/>
        <w:numPr>
          <w:ilvl w:val="0"/>
          <w:numId w:val="52"/>
        </w:numPr>
      </w:pPr>
      <w:r>
        <w:t>Does the dual c-entropy/p-entropy architecture support a distinct filing?</w:t>
      </w:r>
    </w:p>
    <w:p w14:paraId="59998C60" w14:textId="77777777" w:rsidR="00DC174B" w:rsidRDefault="00DC174B" w:rsidP="00DC174B">
      <w:pPr>
        <w:pStyle w:val="NormalWeb"/>
        <w:numPr>
          <w:ilvl w:val="0"/>
          <w:numId w:val="52"/>
        </w:numPr>
      </w:pPr>
      <w:r>
        <w:t>What degree of mathematical definition is required before filing the entropy architecture?</w:t>
      </w:r>
    </w:p>
    <w:p w14:paraId="72AB2C31" w14:textId="77777777" w:rsidR="00DC174B" w:rsidRDefault="00DC174B" w:rsidP="00DC174B">
      <w:pPr>
        <w:pStyle w:val="NormalWeb"/>
        <w:numPr>
          <w:ilvl w:val="0"/>
          <w:numId w:val="52"/>
        </w:numPr>
      </w:pPr>
      <w:r>
        <w:t>What terminology should be used to avoid unnecessary conflict with established mathematical meanings of “tope” and “polytope”?</w:t>
      </w:r>
    </w:p>
    <w:p w14:paraId="2BCB5487" w14:textId="77777777" w:rsidR="00DC174B" w:rsidRDefault="00DC174B" w:rsidP="00DC174B">
      <w:pPr>
        <w:pStyle w:val="NormalWeb"/>
        <w:numPr>
          <w:ilvl w:val="0"/>
          <w:numId w:val="52"/>
        </w:numPr>
      </w:pPr>
      <w:r>
        <w:t>What additional experiments would materially strengthen enablement or claim scope?</w:t>
      </w:r>
    </w:p>
    <w:p w14:paraId="32769B48" w14:textId="77777777" w:rsidR="00DC174B" w:rsidRDefault="00DC174B" w:rsidP="00DC174B">
      <w:pPr>
        <w:pStyle w:val="NormalWeb"/>
        <w:numPr>
          <w:ilvl w:val="0"/>
          <w:numId w:val="52"/>
        </w:numPr>
      </w:pPr>
      <w:r>
        <w:t>What public disclosures have already occurred, and what impact do they have on domestic and international strategy?</w:t>
      </w:r>
    </w:p>
    <w:p w14:paraId="0B2FE3A3" w14:textId="77777777" w:rsidR="00DC174B" w:rsidRDefault="00DC174B" w:rsidP="00DC174B">
      <w:pPr>
        <w:pStyle w:val="NormalWeb"/>
        <w:numPr>
          <w:ilvl w:val="0"/>
          <w:numId w:val="52"/>
        </w:numPr>
      </w:pPr>
      <w:r>
        <w:t>What is the correct inventorship for each candidate family?</w:t>
      </w:r>
    </w:p>
    <w:p w14:paraId="473CACD2" w14:textId="77777777" w:rsidR="00DC174B" w:rsidRDefault="00DC174B" w:rsidP="00DC174B">
      <w:r>
        <w:pict w14:anchorId="63BF7EC4">
          <v:rect id="_x0000_i1079" style="width:0;height:1.5pt" o:hralign="center" o:hrstd="t" o:hr="t" fillcolor="#a0a0a0" stroked="f"/>
        </w:pict>
      </w:r>
    </w:p>
    <w:p w14:paraId="7DBECE80" w14:textId="77777777" w:rsidR="00DC174B" w:rsidRDefault="00DC174B" w:rsidP="00DC174B">
      <w:pPr>
        <w:pStyle w:val="Heading1"/>
      </w:pPr>
      <w:r>
        <w:t>22. Conclusion</w:t>
      </w:r>
    </w:p>
    <w:p w14:paraId="1C04F904" w14:textId="77777777" w:rsidR="00DC174B" w:rsidRDefault="00DC174B" w:rsidP="00DC174B">
      <w:pPr>
        <w:pStyle w:val="NormalWeb"/>
      </w:pPr>
      <w:r>
        <w:t>AIIA’s Phase 4 research and the emerging Polytope Theory discussion suggest a progression from a single computational technique toward a broader intellectual architecture:</w:t>
      </w:r>
    </w:p>
    <w:p w14:paraId="05D1D351" w14:textId="77777777" w:rsidR="00DC174B" w:rsidRDefault="00DC174B" w:rsidP="00DC174B">
      <w:pPr>
        <w:pStyle w:val="NormalWeb"/>
      </w:pPr>
      <w:r>
        <w:rPr>
          <w:rStyle w:val="Strong"/>
          <w:rFonts w:eastAsiaTheme="majorEastAsia"/>
        </w:rPr>
        <w:t>States</w:t>
      </w:r>
      <w:r>
        <w:br/>
        <w:t>↓</w:t>
      </w:r>
      <w:r>
        <w:br/>
      </w:r>
      <w:r>
        <w:rPr>
          <w:rStyle w:val="Strong"/>
          <w:rFonts w:eastAsiaTheme="majorEastAsia"/>
        </w:rPr>
        <w:t>Relationships</w:t>
      </w:r>
      <w:r>
        <w:br/>
        <w:t>↓</w:t>
      </w:r>
      <w:r>
        <w:br/>
      </w:r>
      <w:r>
        <w:rPr>
          <w:rStyle w:val="Strong"/>
          <w:rFonts w:eastAsiaTheme="majorEastAsia"/>
        </w:rPr>
        <w:t>Transformations</w:t>
      </w:r>
      <w:r>
        <w:br/>
        <w:t>↓</w:t>
      </w:r>
      <w:r>
        <w:br/>
      </w:r>
      <w:r>
        <w:rPr>
          <w:rStyle w:val="Strong"/>
          <w:rFonts w:eastAsiaTheme="majorEastAsia"/>
        </w:rPr>
        <w:t>Paths</w:t>
      </w:r>
      <w:r>
        <w:br/>
        <w:t>↓</w:t>
      </w:r>
      <w:r>
        <w:br/>
      </w:r>
      <w:r>
        <w:rPr>
          <w:rStyle w:val="Strong"/>
          <w:rFonts w:eastAsiaTheme="majorEastAsia"/>
        </w:rPr>
        <w:t>Transport organization</w:t>
      </w:r>
      <w:r>
        <w:br/>
        <w:t>↓</w:t>
      </w:r>
      <w:r>
        <w:br/>
      </w:r>
      <w:r>
        <w:rPr>
          <w:rStyle w:val="Strong"/>
          <w:rFonts w:eastAsiaTheme="majorEastAsia"/>
        </w:rPr>
        <w:t>Structural regimes</w:t>
      </w:r>
      <w:r>
        <w:br/>
        <w:t>↓</w:t>
      </w:r>
      <w:r>
        <w:br/>
      </w:r>
      <w:r>
        <w:rPr>
          <w:rStyle w:val="Strong"/>
          <w:rFonts w:eastAsiaTheme="majorEastAsia"/>
        </w:rPr>
        <w:t>Excursion and recovery</w:t>
      </w:r>
      <w:r>
        <w:br/>
        <w:t>↓</w:t>
      </w:r>
      <w:r>
        <w:br/>
      </w:r>
      <w:r>
        <w:rPr>
          <w:rStyle w:val="Strong"/>
          <w:rFonts w:eastAsiaTheme="majorEastAsia"/>
        </w:rPr>
        <w:t>Prediction and action</w:t>
      </w:r>
    </w:p>
    <w:p w14:paraId="5DA47B21" w14:textId="77777777" w:rsidR="00DC174B" w:rsidRDefault="00DC174B" w:rsidP="00DC174B">
      <w:pPr>
        <w:pStyle w:val="NormalWeb"/>
      </w:pPr>
      <w:r>
        <w:lastRenderedPageBreak/>
        <w:t>RIX provides the computational instrument for detecting and measuring portions of this organization.</w:t>
      </w:r>
    </w:p>
    <w:p w14:paraId="0A147D61" w14:textId="77777777" w:rsidR="00DC174B" w:rsidRDefault="00DC174B" w:rsidP="00DC174B">
      <w:pPr>
        <w:pStyle w:val="NormalWeb"/>
      </w:pPr>
      <w:r>
        <w:t>The emerging Polytope Theory framework may provide a broader mathematical language for describing why those measurements are meaningful.</w:t>
      </w:r>
    </w:p>
    <w:p w14:paraId="4F1AA44A" w14:textId="77777777" w:rsidR="00DC174B" w:rsidRDefault="00DC174B" w:rsidP="00DC174B">
      <w:pPr>
        <w:pStyle w:val="NormalWeb"/>
      </w:pPr>
      <w:r>
        <w:t>The immediate IP opportunity is not necessarily to protect the theory as a whole.</w:t>
      </w:r>
    </w:p>
    <w:p w14:paraId="4C1D919C" w14:textId="77777777" w:rsidR="00DC174B" w:rsidRDefault="00DC174B" w:rsidP="00DC174B">
      <w:pPr>
        <w:pStyle w:val="NormalWeb"/>
      </w:pPr>
      <w:r>
        <w:t>The more actionable opportunity is to identify and protect specific computational methods for:</w:t>
      </w:r>
    </w:p>
    <w:p w14:paraId="2567E8A3" w14:textId="77777777" w:rsidR="00DC174B" w:rsidRDefault="00DC174B" w:rsidP="00DC174B">
      <w:pPr>
        <w:pStyle w:val="NormalWeb"/>
        <w:numPr>
          <w:ilvl w:val="0"/>
          <w:numId w:val="53"/>
        </w:numPr>
      </w:pPr>
      <w:r>
        <w:t>detecting relational reorganization;</w:t>
      </w:r>
    </w:p>
    <w:p w14:paraId="1E547C53" w14:textId="77777777" w:rsidR="00DC174B" w:rsidRDefault="00DC174B" w:rsidP="00DC174B">
      <w:pPr>
        <w:pStyle w:val="NormalWeb"/>
        <w:numPr>
          <w:ilvl w:val="0"/>
          <w:numId w:val="53"/>
        </w:numPr>
      </w:pPr>
      <w:r>
        <w:t>identifying structural regime transitions;</w:t>
      </w:r>
    </w:p>
    <w:p w14:paraId="2A323E17" w14:textId="77777777" w:rsidR="00DC174B" w:rsidRDefault="00DC174B" w:rsidP="00DC174B">
      <w:pPr>
        <w:pStyle w:val="NormalWeb"/>
        <w:numPr>
          <w:ilvl w:val="0"/>
          <w:numId w:val="53"/>
        </w:numPr>
      </w:pPr>
      <w:r>
        <w:t>measuring coordinate–structure divergence;</w:t>
      </w:r>
    </w:p>
    <w:p w14:paraId="6484CC33" w14:textId="77777777" w:rsidR="00DC174B" w:rsidRDefault="00DC174B" w:rsidP="00DC174B">
      <w:pPr>
        <w:pStyle w:val="NormalWeb"/>
        <w:numPr>
          <w:ilvl w:val="0"/>
          <w:numId w:val="53"/>
        </w:numPr>
      </w:pPr>
      <w:r>
        <w:t>distinguishing configuration uncertainty from path uncertainty;</w:t>
      </w:r>
    </w:p>
    <w:p w14:paraId="559AA42E" w14:textId="77777777" w:rsidR="00DC174B" w:rsidRDefault="00DC174B" w:rsidP="00DC174B">
      <w:pPr>
        <w:pStyle w:val="NormalWeb"/>
        <w:numPr>
          <w:ilvl w:val="0"/>
          <w:numId w:val="53"/>
        </w:numPr>
      </w:pPr>
      <w:r>
        <w:t>characterizing structural excursion and recovery;</w:t>
      </w:r>
    </w:p>
    <w:p w14:paraId="289968E1" w14:textId="77777777" w:rsidR="00DC174B" w:rsidRDefault="00DC174B" w:rsidP="00DC174B">
      <w:pPr>
        <w:pStyle w:val="NormalWeb"/>
        <w:numPr>
          <w:ilvl w:val="0"/>
          <w:numId w:val="53"/>
        </w:numPr>
      </w:pPr>
      <w:r>
        <w:t>and controlling prediction or action according to structural regime status.</w:t>
      </w:r>
    </w:p>
    <w:p w14:paraId="2059565C" w14:textId="77777777" w:rsidR="00DC174B" w:rsidRDefault="00DC174B" w:rsidP="00DC174B">
      <w:pPr>
        <w:pStyle w:val="NormalWeb"/>
      </w:pPr>
      <w:r>
        <w:rPr>
          <w:rStyle w:val="Strong"/>
          <w:rFonts w:eastAsiaTheme="majorEastAsia"/>
        </w:rPr>
        <w:t>Preliminary recommendation: conduct immediate patent-counsel review of at least the following four concepts before further detailed public disclosure:</w:t>
      </w:r>
    </w:p>
    <w:p w14:paraId="1E52BA00" w14:textId="77777777" w:rsidR="00DC174B" w:rsidRDefault="00DC174B" w:rsidP="00DC174B">
      <w:pPr>
        <w:pStyle w:val="NormalWeb"/>
        <w:numPr>
          <w:ilvl w:val="0"/>
          <w:numId w:val="54"/>
        </w:numPr>
      </w:pPr>
      <w:r>
        <w:rPr>
          <w:rStyle w:val="Strong"/>
          <w:rFonts w:eastAsiaTheme="majorEastAsia"/>
        </w:rPr>
        <w:t>Coordinate–Structure Divergence Detection</w:t>
      </w:r>
    </w:p>
    <w:p w14:paraId="66B65CC7" w14:textId="77777777" w:rsidR="00DC174B" w:rsidRDefault="00DC174B" w:rsidP="00DC174B">
      <w:pPr>
        <w:pStyle w:val="NormalWeb"/>
        <w:numPr>
          <w:ilvl w:val="0"/>
          <w:numId w:val="54"/>
        </w:numPr>
      </w:pPr>
      <w:r>
        <w:rPr>
          <w:rStyle w:val="Strong"/>
          <w:rFonts w:eastAsiaTheme="majorEastAsia"/>
        </w:rPr>
        <w:t>Dual Configuration and Path Information Architecture</w:t>
      </w:r>
    </w:p>
    <w:p w14:paraId="7D1222C5" w14:textId="77777777" w:rsidR="00DC174B" w:rsidRDefault="00DC174B" w:rsidP="00DC174B">
      <w:pPr>
        <w:pStyle w:val="NormalWeb"/>
        <w:numPr>
          <w:ilvl w:val="0"/>
          <w:numId w:val="54"/>
        </w:numPr>
      </w:pPr>
      <w:r>
        <w:rPr>
          <w:rStyle w:val="Strong"/>
          <w:rFonts w:eastAsiaTheme="majorEastAsia"/>
        </w:rPr>
        <w:t>Structural Excursion, Recovery, and Reentry Detection</w:t>
      </w:r>
    </w:p>
    <w:p w14:paraId="3BCCCFA9" w14:textId="77777777" w:rsidR="00DC174B" w:rsidRDefault="00DC174B" w:rsidP="00DC174B">
      <w:pPr>
        <w:pStyle w:val="NormalWeb"/>
        <w:numPr>
          <w:ilvl w:val="0"/>
          <w:numId w:val="54"/>
        </w:numPr>
      </w:pPr>
      <w:r>
        <w:rPr>
          <w:rStyle w:val="Strong"/>
          <w:rFonts w:eastAsiaTheme="majorEastAsia"/>
        </w:rPr>
        <w:t>Structural Entitlement to Predict, Extrapolate, or Act</w:t>
      </w:r>
    </w:p>
    <w:p w14:paraId="3B47560B" w14:textId="77777777" w:rsidR="00DC174B" w:rsidRDefault="00DC174B" w:rsidP="00DC174B">
      <w:pPr>
        <w:pStyle w:val="NormalWeb"/>
      </w:pPr>
      <w:r>
        <w:t>These concepts appear to be the clearest areas where the Phase 4 experimental work and the emerging theoretical framework may extend beyond a straightforward application of existing RIX methods.</w:t>
      </w:r>
    </w:p>
    <w:p w14:paraId="3ABCC10F" w14:textId="77777777" w:rsidR="00DC174B" w:rsidRDefault="00DC174B" w:rsidP="00DC174B">
      <w:r>
        <w:pict w14:anchorId="446F09AF">
          <v:rect id="_x0000_i1080" style="width:0;height:1.5pt" o:hralign="center" o:hrstd="t" o:hr="t" fillcolor="#a0a0a0" stroked="f"/>
        </w:pict>
      </w:r>
    </w:p>
    <w:p w14:paraId="764726DA" w14:textId="77777777" w:rsidR="00DC174B" w:rsidRDefault="00DC174B" w:rsidP="00DC174B">
      <w:pPr>
        <w:pStyle w:val="NormalWeb"/>
      </w:pPr>
      <w:r>
        <w:rPr>
          <w:rStyle w:val="Strong"/>
          <w:rFonts w:eastAsiaTheme="majorEastAsia"/>
        </w:rPr>
        <w:t>CONFIDENTIAL — INTERNAL INVENTION DISCLOSURE DRAFT</w:t>
      </w:r>
    </w:p>
    <w:p w14:paraId="22AA6133" w14:textId="77777777" w:rsidR="00DC174B" w:rsidRDefault="00DC174B" w:rsidP="00DC174B">
      <w:pPr>
        <w:pStyle w:val="NormalWeb"/>
      </w:pPr>
      <w:r>
        <w:t>This memorandum is a technical and strategic working document prepared to facilitate discussion with qualified patent counsel. It does not constitute a legal opinion regarding patentability, validity, freedom to operate, inventorship, or filing strategy.</w:t>
      </w:r>
    </w:p>
    <w:p w14:paraId="3E231D68" w14:textId="77777777" w:rsidR="0043624D" w:rsidRDefault="0043624D"/>
    <w:sectPr w:rsidR="00436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4BA0"/>
    <w:multiLevelType w:val="multilevel"/>
    <w:tmpl w:val="F46E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35D3C"/>
    <w:multiLevelType w:val="multilevel"/>
    <w:tmpl w:val="299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D4D6C"/>
    <w:multiLevelType w:val="multilevel"/>
    <w:tmpl w:val="C1F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179C9"/>
    <w:multiLevelType w:val="multilevel"/>
    <w:tmpl w:val="E41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F2FA9"/>
    <w:multiLevelType w:val="multilevel"/>
    <w:tmpl w:val="50B0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E57C7"/>
    <w:multiLevelType w:val="multilevel"/>
    <w:tmpl w:val="6654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461F8"/>
    <w:multiLevelType w:val="multilevel"/>
    <w:tmpl w:val="4C4C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76266"/>
    <w:multiLevelType w:val="multilevel"/>
    <w:tmpl w:val="731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67069"/>
    <w:multiLevelType w:val="multilevel"/>
    <w:tmpl w:val="6ED8A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652E6C"/>
    <w:multiLevelType w:val="multilevel"/>
    <w:tmpl w:val="598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3F4A72"/>
    <w:multiLevelType w:val="multilevel"/>
    <w:tmpl w:val="708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C17F9"/>
    <w:multiLevelType w:val="multilevel"/>
    <w:tmpl w:val="B9E4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52BA2"/>
    <w:multiLevelType w:val="multilevel"/>
    <w:tmpl w:val="5542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C126C"/>
    <w:multiLevelType w:val="multilevel"/>
    <w:tmpl w:val="D14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3603F"/>
    <w:multiLevelType w:val="multilevel"/>
    <w:tmpl w:val="4584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DC1522"/>
    <w:multiLevelType w:val="multilevel"/>
    <w:tmpl w:val="F076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0739B"/>
    <w:multiLevelType w:val="multilevel"/>
    <w:tmpl w:val="9C6A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D7B65"/>
    <w:multiLevelType w:val="multilevel"/>
    <w:tmpl w:val="4F12C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F83090"/>
    <w:multiLevelType w:val="multilevel"/>
    <w:tmpl w:val="847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4824EC"/>
    <w:multiLevelType w:val="multilevel"/>
    <w:tmpl w:val="54DE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071DE"/>
    <w:multiLevelType w:val="multilevel"/>
    <w:tmpl w:val="39F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5A1124"/>
    <w:multiLevelType w:val="multilevel"/>
    <w:tmpl w:val="908C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1A17A9"/>
    <w:multiLevelType w:val="multilevel"/>
    <w:tmpl w:val="D010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8184B"/>
    <w:multiLevelType w:val="multilevel"/>
    <w:tmpl w:val="2FF4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904B50"/>
    <w:multiLevelType w:val="multilevel"/>
    <w:tmpl w:val="15B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31437"/>
    <w:multiLevelType w:val="multilevel"/>
    <w:tmpl w:val="6F5C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1645F4"/>
    <w:multiLevelType w:val="multilevel"/>
    <w:tmpl w:val="EEB8A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AB1970"/>
    <w:multiLevelType w:val="multilevel"/>
    <w:tmpl w:val="492C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9C1D2F"/>
    <w:multiLevelType w:val="multilevel"/>
    <w:tmpl w:val="B254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93296B"/>
    <w:multiLevelType w:val="multilevel"/>
    <w:tmpl w:val="43F0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A30094"/>
    <w:multiLevelType w:val="multilevel"/>
    <w:tmpl w:val="B7AA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3C65AB"/>
    <w:multiLevelType w:val="multilevel"/>
    <w:tmpl w:val="2736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6B1F80"/>
    <w:multiLevelType w:val="multilevel"/>
    <w:tmpl w:val="7330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145AAB"/>
    <w:multiLevelType w:val="multilevel"/>
    <w:tmpl w:val="35F6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18464F"/>
    <w:multiLevelType w:val="multilevel"/>
    <w:tmpl w:val="E9FE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DF2FFF"/>
    <w:multiLevelType w:val="multilevel"/>
    <w:tmpl w:val="F356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8F2D44"/>
    <w:multiLevelType w:val="multilevel"/>
    <w:tmpl w:val="9F3E7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DA4C8B"/>
    <w:multiLevelType w:val="multilevel"/>
    <w:tmpl w:val="45F2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30396B"/>
    <w:multiLevelType w:val="multilevel"/>
    <w:tmpl w:val="DF3CB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CB4571"/>
    <w:multiLevelType w:val="multilevel"/>
    <w:tmpl w:val="8182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3F428E"/>
    <w:multiLevelType w:val="multilevel"/>
    <w:tmpl w:val="175A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A018C8"/>
    <w:multiLevelType w:val="multilevel"/>
    <w:tmpl w:val="BEC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F60351"/>
    <w:multiLevelType w:val="multilevel"/>
    <w:tmpl w:val="CEA6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662B91"/>
    <w:multiLevelType w:val="multilevel"/>
    <w:tmpl w:val="48681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D46C5F"/>
    <w:multiLevelType w:val="multilevel"/>
    <w:tmpl w:val="A41A0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8959DC"/>
    <w:multiLevelType w:val="multilevel"/>
    <w:tmpl w:val="244E2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5A6920"/>
    <w:multiLevelType w:val="multilevel"/>
    <w:tmpl w:val="9464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BE016B"/>
    <w:multiLevelType w:val="multilevel"/>
    <w:tmpl w:val="3C8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010C41"/>
    <w:multiLevelType w:val="multilevel"/>
    <w:tmpl w:val="BAD8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2E1D49"/>
    <w:multiLevelType w:val="multilevel"/>
    <w:tmpl w:val="534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A62D36"/>
    <w:multiLevelType w:val="multilevel"/>
    <w:tmpl w:val="567A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AA5C63"/>
    <w:multiLevelType w:val="multilevel"/>
    <w:tmpl w:val="322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B02FE6"/>
    <w:multiLevelType w:val="multilevel"/>
    <w:tmpl w:val="6DF2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8021EB"/>
    <w:multiLevelType w:val="multilevel"/>
    <w:tmpl w:val="F18A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061204">
    <w:abstractNumId w:val="9"/>
  </w:num>
  <w:num w:numId="2" w16cid:durableId="94639601">
    <w:abstractNumId w:val="12"/>
  </w:num>
  <w:num w:numId="3" w16cid:durableId="528026172">
    <w:abstractNumId w:val="52"/>
  </w:num>
  <w:num w:numId="4" w16cid:durableId="1351688305">
    <w:abstractNumId w:val="32"/>
  </w:num>
  <w:num w:numId="5" w16cid:durableId="1535654611">
    <w:abstractNumId w:val="26"/>
  </w:num>
  <w:num w:numId="6" w16cid:durableId="465975997">
    <w:abstractNumId w:val="48"/>
  </w:num>
  <w:num w:numId="7" w16cid:durableId="2075930482">
    <w:abstractNumId w:val="24"/>
  </w:num>
  <w:num w:numId="8" w16cid:durableId="735007361">
    <w:abstractNumId w:val="39"/>
  </w:num>
  <w:num w:numId="9" w16cid:durableId="1883250837">
    <w:abstractNumId w:val="42"/>
  </w:num>
  <w:num w:numId="10" w16cid:durableId="1288581189">
    <w:abstractNumId w:val="11"/>
  </w:num>
  <w:num w:numId="11" w16cid:durableId="7946370">
    <w:abstractNumId w:val="3"/>
  </w:num>
  <w:num w:numId="12" w16cid:durableId="1138298328">
    <w:abstractNumId w:val="53"/>
  </w:num>
  <w:num w:numId="13" w16cid:durableId="1033072255">
    <w:abstractNumId w:val="36"/>
  </w:num>
  <w:num w:numId="14" w16cid:durableId="231501311">
    <w:abstractNumId w:val="31"/>
  </w:num>
  <w:num w:numId="15" w16cid:durableId="1020668936">
    <w:abstractNumId w:val="7"/>
  </w:num>
  <w:num w:numId="16" w16cid:durableId="636954110">
    <w:abstractNumId w:val="50"/>
  </w:num>
  <w:num w:numId="17" w16cid:durableId="2125032265">
    <w:abstractNumId w:val="21"/>
  </w:num>
  <w:num w:numId="18" w16cid:durableId="734857465">
    <w:abstractNumId w:val="15"/>
  </w:num>
  <w:num w:numId="19" w16cid:durableId="968972712">
    <w:abstractNumId w:val="47"/>
  </w:num>
  <w:num w:numId="20" w16cid:durableId="537084614">
    <w:abstractNumId w:val="38"/>
  </w:num>
  <w:num w:numId="21" w16cid:durableId="1386028804">
    <w:abstractNumId w:val="45"/>
  </w:num>
  <w:num w:numId="22" w16cid:durableId="1380782728">
    <w:abstractNumId w:val="5"/>
  </w:num>
  <w:num w:numId="23" w16cid:durableId="1923643686">
    <w:abstractNumId w:val="14"/>
  </w:num>
  <w:num w:numId="24" w16cid:durableId="1866360093">
    <w:abstractNumId w:val="46"/>
  </w:num>
  <w:num w:numId="25" w16cid:durableId="922879000">
    <w:abstractNumId w:val="33"/>
  </w:num>
  <w:num w:numId="26" w16cid:durableId="2008745360">
    <w:abstractNumId w:val="18"/>
  </w:num>
  <w:num w:numId="27" w16cid:durableId="1966932762">
    <w:abstractNumId w:val="6"/>
  </w:num>
  <w:num w:numId="28" w16cid:durableId="296840322">
    <w:abstractNumId w:val="16"/>
  </w:num>
  <w:num w:numId="29" w16cid:durableId="148136738">
    <w:abstractNumId w:val="1"/>
  </w:num>
  <w:num w:numId="30" w16cid:durableId="592128830">
    <w:abstractNumId w:val="34"/>
  </w:num>
  <w:num w:numId="31" w16cid:durableId="497891056">
    <w:abstractNumId w:val="23"/>
  </w:num>
  <w:num w:numId="32" w16cid:durableId="861165560">
    <w:abstractNumId w:val="29"/>
  </w:num>
  <w:num w:numId="33" w16cid:durableId="1809977092">
    <w:abstractNumId w:val="51"/>
  </w:num>
  <w:num w:numId="34" w16cid:durableId="2048410845">
    <w:abstractNumId w:val="30"/>
  </w:num>
  <w:num w:numId="35" w16cid:durableId="2032803184">
    <w:abstractNumId w:val="0"/>
  </w:num>
  <w:num w:numId="36" w16cid:durableId="1192765166">
    <w:abstractNumId w:val="2"/>
  </w:num>
  <w:num w:numId="37" w16cid:durableId="1692294765">
    <w:abstractNumId w:val="28"/>
  </w:num>
  <w:num w:numId="38" w16cid:durableId="1348601844">
    <w:abstractNumId w:val="25"/>
  </w:num>
  <w:num w:numId="39" w16cid:durableId="63263727">
    <w:abstractNumId w:val="27"/>
  </w:num>
  <w:num w:numId="40" w16cid:durableId="124544751">
    <w:abstractNumId w:val="20"/>
  </w:num>
  <w:num w:numId="41" w16cid:durableId="1116606881">
    <w:abstractNumId w:val="13"/>
  </w:num>
  <w:num w:numId="42" w16cid:durableId="1060442158">
    <w:abstractNumId w:val="49"/>
  </w:num>
  <w:num w:numId="43" w16cid:durableId="748967046">
    <w:abstractNumId w:val="35"/>
  </w:num>
  <w:num w:numId="44" w16cid:durableId="1447119967">
    <w:abstractNumId w:val="43"/>
  </w:num>
  <w:num w:numId="45" w16cid:durableId="837429191">
    <w:abstractNumId w:val="4"/>
  </w:num>
  <w:num w:numId="46" w16cid:durableId="1293748166">
    <w:abstractNumId w:val="17"/>
  </w:num>
  <w:num w:numId="47" w16cid:durableId="297885496">
    <w:abstractNumId w:val="40"/>
  </w:num>
  <w:num w:numId="48" w16cid:durableId="502284677">
    <w:abstractNumId w:val="19"/>
  </w:num>
  <w:num w:numId="49" w16cid:durableId="472983528">
    <w:abstractNumId w:val="37"/>
  </w:num>
  <w:num w:numId="50" w16cid:durableId="615677495">
    <w:abstractNumId w:val="22"/>
  </w:num>
  <w:num w:numId="51" w16cid:durableId="993995257">
    <w:abstractNumId w:val="41"/>
  </w:num>
  <w:num w:numId="52" w16cid:durableId="1711954116">
    <w:abstractNumId w:val="44"/>
  </w:num>
  <w:num w:numId="53" w16cid:durableId="1243223554">
    <w:abstractNumId w:val="10"/>
  </w:num>
  <w:num w:numId="54" w16cid:durableId="2078375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74B"/>
    <w:rsid w:val="0043624D"/>
    <w:rsid w:val="005A113C"/>
    <w:rsid w:val="005B7D1E"/>
    <w:rsid w:val="00861B66"/>
    <w:rsid w:val="00DC174B"/>
    <w:rsid w:val="00E57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4E6F6"/>
  <w15:chartTrackingRefBased/>
  <w15:docId w15:val="{03FC2634-0BAB-473A-81EA-09FBC4BCC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7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C17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17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7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7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7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7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7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7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7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7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17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7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7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7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74B"/>
    <w:rPr>
      <w:rFonts w:eastAsiaTheme="majorEastAsia" w:cstheme="majorBidi"/>
      <w:color w:val="272727" w:themeColor="text1" w:themeTint="D8"/>
    </w:rPr>
  </w:style>
  <w:style w:type="paragraph" w:styleId="Title">
    <w:name w:val="Title"/>
    <w:basedOn w:val="Normal"/>
    <w:next w:val="Normal"/>
    <w:link w:val="TitleChar"/>
    <w:uiPriority w:val="10"/>
    <w:qFormat/>
    <w:rsid w:val="00DC17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74B"/>
    <w:pPr>
      <w:spacing w:before="160"/>
      <w:jc w:val="center"/>
    </w:pPr>
    <w:rPr>
      <w:i/>
      <w:iCs/>
      <w:color w:val="404040" w:themeColor="text1" w:themeTint="BF"/>
    </w:rPr>
  </w:style>
  <w:style w:type="character" w:customStyle="1" w:styleId="QuoteChar">
    <w:name w:val="Quote Char"/>
    <w:basedOn w:val="DefaultParagraphFont"/>
    <w:link w:val="Quote"/>
    <w:uiPriority w:val="29"/>
    <w:rsid w:val="00DC174B"/>
    <w:rPr>
      <w:i/>
      <w:iCs/>
      <w:color w:val="404040" w:themeColor="text1" w:themeTint="BF"/>
    </w:rPr>
  </w:style>
  <w:style w:type="paragraph" w:styleId="ListParagraph">
    <w:name w:val="List Paragraph"/>
    <w:basedOn w:val="Normal"/>
    <w:uiPriority w:val="34"/>
    <w:qFormat/>
    <w:rsid w:val="00DC174B"/>
    <w:pPr>
      <w:ind w:left="720"/>
      <w:contextualSpacing/>
    </w:pPr>
  </w:style>
  <w:style w:type="character" w:styleId="IntenseEmphasis">
    <w:name w:val="Intense Emphasis"/>
    <w:basedOn w:val="DefaultParagraphFont"/>
    <w:uiPriority w:val="21"/>
    <w:qFormat/>
    <w:rsid w:val="00DC174B"/>
    <w:rPr>
      <w:i/>
      <w:iCs/>
      <w:color w:val="2F5496" w:themeColor="accent1" w:themeShade="BF"/>
    </w:rPr>
  </w:style>
  <w:style w:type="paragraph" w:styleId="IntenseQuote">
    <w:name w:val="Intense Quote"/>
    <w:basedOn w:val="Normal"/>
    <w:next w:val="Normal"/>
    <w:link w:val="IntenseQuoteChar"/>
    <w:uiPriority w:val="30"/>
    <w:qFormat/>
    <w:rsid w:val="00DC17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74B"/>
    <w:rPr>
      <w:i/>
      <w:iCs/>
      <w:color w:val="2F5496" w:themeColor="accent1" w:themeShade="BF"/>
    </w:rPr>
  </w:style>
  <w:style w:type="character" w:styleId="IntenseReference">
    <w:name w:val="Intense Reference"/>
    <w:basedOn w:val="DefaultParagraphFont"/>
    <w:uiPriority w:val="32"/>
    <w:qFormat/>
    <w:rsid w:val="00DC174B"/>
    <w:rPr>
      <w:b/>
      <w:bCs/>
      <w:smallCaps/>
      <w:color w:val="2F5496" w:themeColor="accent1" w:themeShade="BF"/>
      <w:spacing w:val="5"/>
    </w:rPr>
  </w:style>
  <w:style w:type="paragraph" w:customStyle="1" w:styleId="msonormal0">
    <w:name w:val="msonormal"/>
    <w:basedOn w:val="Normal"/>
    <w:rsid w:val="00DC174B"/>
    <w:pPr>
      <w:spacing w:before="100" w:beforeAutospacing="1" w:after="100" w:afterAutospacing="1"/>
    </w:pPr>
  </w:style>
  <w:style w:type="paragraph" w:styleId="NormalWeb">
    <w:name w:val="Normal (Web)"/>
    <w:basedOn w:val="Normal"/>
    <w:uiPriority w:val="99"/>
    <w:semiHidden/>
    <w:unhideWhenUsed/>
    <w:rsid w:val="00DC174B"/>
    <w:pPr>
      <w:spacing w:before="100" w:beforeAutospacing="1" w:after="100" w:afterAutospacing="1"/>
    </w:pPr>
  </w:style>
  <w:style w:type="character" w:styleId="Strong">
    <w:name w:val="Strong"/>
    <w:basedOn w:val="DefaultParagraphFont"/>
    <w:uiPriority w:val="22"/>
    <w:qFormat/>
    <w:rsid w:val="00DC174B"/>
    <w:rPr>
      <w:b/>
      <w:bCs/>
    </w:rPr>
  </w:style>
  <w:style w:type="character" w:styleId="Emphasis">
    <w:name w:val="Emphasis"/>
    <w:basedOn w:val="DefaultParagraphFont"/>
    <w:uiPriority w:val="20"/>
    <w:qFormat/>
    <w:rsid w:val="00DC17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5327</Words>
  <Characters>30368</Characters>
  <Application>Microsoft Office Word</Application>
  <DocSecurity>0</DocSecurity>
  <Lines>253</Lines>
  <Paragraphs>71</Paragraphs>
  <ScaleCrop>false</ScaleCrop>
  <Company/>
  <LinksUpToDate>false</LinksUpToDate>
  <CharactersWithSpaces>35624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Allbright</dc:creator>
  <cp:keywords/>
  <dc:description/>
  <cp:lastModifiedBy>Scott Allbright</cp:lastModifiedBy>
  <cp:revision>1</cp:revision>
  <dcterms:created xsi:type="dcterms:W3CDTF">2026-07-10T18:57:00Z</dcterms:created>
  <dcterms:modified xsi:type="dcterms:W3CDTF">2026-07-10T19:01:00Z</dcterms:modified>
</cp:coreProperties>
</file>