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60E91" w:rsidRPr="00660E91" w:rsidTr="00C757D2">
        <w:tc>
          <w:tcPr>
            <w:tcW w:w="4675" w:type="dxa"/>
            <w:vAlign w:val="center"/>
          </w:tcPr>
          <w:p w:rsidR="00F22946" w:rsidRPr="00CE7EEB" w:rsidRDefault="00F22946" w:rsidP="00F22946">
            <w:pPr>
              <w:pStyle w:val="GHCDDDECM"/>
              <w:tabs>
                <w:tab w:val="clear" w:pos="2520"/>
                <w:tab w:val="left" w:pos="3600"/>
              </w:tabs>
              <w:spacing w:before="0" w:after="0"/>
              <w:ind w:left="0" w:right="0"/>
              <w:rPr>
                <w:rFonts w:ascii="CG Times" w:hAnsi="CG Times"/>
                <w:b/>
                <w:caps w:val="0"/>
                <w:sz w:val="20"/>
                <w:szCs w:val="20"/>
              </w:rPr>
            </w:pPr>
            <w:r>
              <w:rPr>
                <w:rFonts w:ascii="CG Times" w:hAnsi="CG Times"/>
                <w:b/>
                <w:caps w:val="0"/>
                <w:sz w:val="20"/>
                <w:szCs w:val="20"/>
              </w:rPr>
              <w:t>JOHN A. GIUNCO</w:t>
            </w:r>
            <w:r w:rsidRPr="00CE7EEB">
              <w:rPr>
                <w:rFonts w:ascii="CG Times" w:hAnsi="CG Times"/>
                <w:b/>
                <w:caps w:val="0"/>
                <w:sz w:val="20"/>
                <w:szCs w:val="20"/>
              </w:rPr>
              <w:t>, ESQ.</w:t>
            </w:r>
          </w:p>
          <w:p w:rsidR="00F22946" w:rsidRDefault="00F22946" w:rsidP="00F22946">
            <w:pPr>
              <w:pStyle w:val="BodyText"/>
              <w:spacing w:after="0"/>
              <w:ind w:hanging="18"/>
              <w:rPr>
                <w:rFonts w:ascii="CG Times" w:hAnsi="CG Times"/>
                <w:sz w:val="20"/>
                <w:szCs w:val="20"/>
              </w:rPr>
            </w:pPr>
            <w:r>
              <w:rPr>
                <w:rFonts w:ascii="CG Times" w:hAnsi="CG Times"/>
                <w:sz w:val="20"/>
                <w:szCs w:val="20"/>
              </w:rPr>
              <w:t>SHAREHOLDER</w:t>
            </w:r>
          </w:p>
          <w:p w:rsidR="00F22946" w:rsidRPr="00CE7EEB" w:rsidRDefault="00F22946" w:rsidP="00F22946">
            <w:pPr>
              <w:pStyle w:val="GHCDDDECM"/>
              <w:tabs>
                <w:tab w:val="clear" w:pos="2520"/>
                <w:tab w:val="left" w:pos="3600"/>
              </w:tabs>
              <w:spacing w:before="0" w:after="0"/>
              <w:ind w:left="0" w:right="0"/>
              <w:rPr>
                <w:rFonts w:ascii="CG Times" w:hAnsi="CG Times"/>
                <w:caps w:val="0"/>
                <w:sz w:val="20"/>
                <w:szCs w:val="20"/>
              </w:rPr>
            </w:pPr>
            <w:r>
              <w:rPr>
                <w:rFonts w:ascii="CG Times" w:hAnsi="CG Times"/>
                <w:caps w:val="0"/>
                <w:sz w:val="20"/>
                <w:szCs w:val="20"/>
              </w:rPr>
              <w:t>JGIUNCO</w:t>
            </w:r>
            <w:r w:rsidRPr="00CE7EEB">
              <w:rPr>
                <w:rFonts w:ascii="CG Times" w:hAnsi="CG Times"/>
                <w:caps w:val="0"/>
                <w:sz w:val="20"/>
                <w:szCs w:val="20"/>
              </w:rPr>
              <w:t>@GHCLAW.COM</w:t>
            </w:r>
          </w:p>
          <w:p w:rsidR="003E07A3" w:rsidRPr="00942421" w:rsidRDefault="00F22946" w:rsidP="00F22946">
            <w:pPr>
              <w:rPr>
                <w:rFonts w:ascii="CG Times" w:hAnsi="CG Times"/>
                <w:caps/>
                <w:sz w:val="20"/>
                <w:szCs w:val="20"/>
              </w:rPr>
            </w:pPr>
            <w:r w:rsidRPr="00CE7EEB">
              <w:rPr>
                <w:rFonts w:ascii="CG Times" w:hAnsi="CG Times"/>
                <w:sz w:val="20"/>
                <w:szCs w:val="20"/>
              </w:rPr>
              <w:t>DIRECT DIAL: (732) 219-5496</w:t>
            </w:r>
          </w:p>
        </w:tc>
        <w:tc>
          <w:tcPr>
            <w:tcW w:w="4675" w:type="dxa"/>
          </w:tcPr>
          <w:p w:rsidR="00620093" w:rsidRPr="00693A18" w:rsidRDefault="00620093" w:rsidP="00620093">
            <w:pPr>
              <w:pStyle w:val="BodyText"/>
              <w:spacing w:after="60"/>
              <w:jc w:val="right"/>
              <w:rPr>
                <w:rFonts w:ascii="CG Times" w:hAnsi="CG Times"/>
                <w:i/>
                <w:sz w:val="18"/>
                <w:szCs w:val="18"/>
              </w:rPr>
            </w:pPr>
            <w:r w:rsidRPr="00693A18">
              <w:rPr>
                <w:rFonts w:ascii="CG Times" w:hAnsi="CG Times"/>
                <w:i/>
                <w:sz w:val="18"/>
                <w:szCs w:val="18"/>
              </w:rPr>
              <w:t>Please Reply To:</w:t>
            </w:r>
          </w:p>
          <w:p w:rsidR="00660E91" w:rsidRPr="008333D9" w:rsidRDefault="00620093" w:rsidP="00660E91">
            <w:pPr>
              <w:pStyle w:val="BodyText"/>
              <w:spacing w:after="0"/>
              <w:jc w:val="right"/>
              <w:rPr>
                <w:rFonts w:ascii="CG Times" w:hAnsi="CG Times"/>
                <w:caps/>
                <w:sz w:val="20"/>
                <w:szCs w:val="20"/>
              </w:rPr>
            </w:pPr>
            <w:r w:rsidRPr="008333D9">
              <w:rPr>
                <w:rFonts w:ascii="CG Times" w:hAnsi="CG Times"/>
                <w:caps/>
                <w:sz w:val="20"/>
                <w:szCs w:val="20"/>
              </w:rPr>
              <w:t>125 Half Mile Road</w:t>
            </w:r>
            <w:r w:rsidRPr="008333D9">
              <w:rPr>
                <w:rFonts w:ascii="CG Times" w:hAnsi="CG Times"/>
                <w:caps/>
                <w:sz w:val="20"/>
                <w:szCs w:val="20"/>
              </w:rPr>
              <w:br/>
              <w:t>Suite 300</w:t>
            </w:r>
            <w:r w:rsidRPr="008333D9">
              <w:rPr>
                <w:rFonts w:ascii="CG Times" w:hAnsi="CG Times"/>
                <w:caps/>
                <w:sz w:val="20"/>
                <w:szCs w:val="20"/>
              </w:rPr>
              <w:br/>
              <w:t>Red Bank, NJ 07701</w:t>
            </w:r>
            <w:r w:rsidRPr="008333D9">
              <w:rPr>
                <w:rFonts w:ascii="CG Times" w:hAnsi="CG Times"/>
                <w:caps/>
                <w:sz w:val="20"/>
                <w:szCs w:val="20"/>
              </w:rPr>
              <w:br/>
            </w:r>
            <w:r w:rsidR="00A16033">
              <w:rPr>
                <w:rFonts w:ascii="CG Times" w:hAnsi="CG Times"/>
                <w:caps/>
                <w:sz w:val="20"/>
                <w:szCs w:val="20"/>
              </w:rPr>
              <w:t>(</w:t>
            </w:r>
            <w:r w:rsidRPr="008333D9">
              <w:rPr>
                <w:rFonts w:ascii="CG Times" w:hAnsi="CG Times"/>
                <w:caps/>
                <w:sz w:val="20"/>
                <w:szCs w:val="20"/>
              </w:rPr>
              <w:t>732</w:t>
            </w:r>
            <w:r w:rsidR="00A16033">
              <w:rPr>
                <w:rFonts w:ascii="CG Times" w:hAnsi="CG Times"/>
                <w:caps/>
                <w:sz w:val="20"/>
                <w:szCs w:val="20"/>
              </w:rPr>
              <w:t>)</w:t>
            </w:r>
            <w:r w:rsidR="00001133">
              <w:rPr>
                <w:rFonts w:ascii="CG Times" w:hAnsi="CG Times"/>
                <w:caps/>
                <w:sz w:val="20"/>
                <w:szCs w:val="20"/>
              </w:rPr>
              <w:t xml:space="preserve"> </w:t>
            </w:r>
            <w:r w:rsidRPr="008333D9">
              <w:rPr>
                <w:rFonts w:ascii="CG Times" w:hAnsi="CG Times"/>
                <w:caps/>
                <w:sz w:val="20"/>
                <w:szCs w:val="20"/>
              </w:rPr>
              <w:t>741-3900</w:t>
            </w:r>
          </w:p>
          <w:p w:rsidR="00620093" w:rsidRPr="00660E91" w:rsidRDefault="00A16033" w:rsidP="00660E91">
            <w:pPr>
              <w:pStyle w:val="BodyText"/>
              <w:spacing w:after="0"/>
              <w:jc w:val="right"/>
              <w:rPr>
                <w:sz w:val="20"/>
                <w:szCs w:val="20"/>
              </w:rPr>
            </w:pPr>
            <w:r>
              <w:rPr>
                <w:rFonts w:ascii="CG Times" w:hAnsi="CG Times"/>
                <w:caps/>
                <w:sz w:val="20"/>
                <w:szCs w:val="20"/>
              </w:rPr>
              <w:t xml:space="preserve">Fax: (732) </w:t>
            </w:r>
            <w:r w:rsidR="00620093" w:rsidRPr="008333D9">
              <w:rPr>
                <w:rFonts w:ascii="CG Times" w:hAnsi="CG Times"/>
                <w:caps/>
                <w:sz w:val="20"/>
                <w:szCs w:val="20"/>
              </w:rPr>
              <w:t>224-6599</w:t>
            </w:r>
          </w:p>
        </w:tc>
      </w:tr>
    </w:tbl>
    <w:p w:rsidR="00F66251" w:rsidRDefault="0008658E" w:rsidP="00121172">
      <w:pPr>
        <w:pStyle w:val="GHCDate"/>
      </w:pPr>
      <w:r>
        <w:t>November 21</w:t>
      </w:r>
      <w:r w:rsidR="005B1BE5">
        <w:t>, 2019</w:t>
      </w:r>
    </w:p>
    <w:p w:rsidR="009B710D" w:rsidRDefault="009B710D" w:rsidP="00121172">
      <w:pPr>
        <w:pStyle w:val="GHCClientMatter"/>
      </w:pPr>
      <w:r w:rsidRPr="009B710D">
        <w:t xml:space="preserve">Client/Matter No. </w:t>
      </w:r>
      <w:r w:rsidR="009276DD">
        <w:t>20717-</w:t>
      </w:r>
      <w:r w:rsidR="005930A5">
        <w:t>1</w:t>
      </w:r>
    </w:p>
    <w:p w:rsidR="00496FF2" w:rsidRPr="009276DD" w:rsidRDefault="009276DD" w:rsidP="00121172">
      <w:pPr>
        <w:pStyle w:val="GHCAddressee"/>
        <w:rPr>
          <w:b/>
        </w:rPr>
      </w:pPr>
      <w:r>
        <w:rPr>
          <w:b/>
        </w:rPr>
        <w:t xml:space="preserve">VIA EMAIL: </w:t>
      </w:r>
      <w:r w:rsidR="0008658E" w:rsidRPr="0008658E">
        <w:rPr>
          <w:b/>
        </w:rPr>
        <w:t>JDasti@dmmlawfirm.com</w:t>
      </w:r>
    </w:p>
    <w:p w:rsidR="009276DD" w:rsidRDefault="0008658E" w:rsidP="00496FF2">
      <w:pPr>
        <w:pStyle w:val="GHCAddressee"/>
      </w:pPr>
      <w:r>
        <w:t xml:space="preserve">Jerry Dasti, Esq. </w:t>
      </w:r>
    </w:p>
    <w:p w:rsidR="00AC42C6" w:rsidRDefault="00AC42C6" w:rsidP="00496FF2">
      <w:pPr>
        <w:pStyle w:val="GHCAddressee"/>
      </w:pPr>
    </w:p>
    <w:p w:rsidR="00F40837" w:rsidRDefault="009B710D" w:rsidP="00F40837">
      <w:pPr>
        <w:pStyle w:val="GHCRe"/>
        <w:contextualSpacing/>
        <w:rPr>
          <w:b/>
        </w:rPr>
      </w:pPr>
      <w:r w:rsidRPr="00496FF2">
        <w:rPr>
          <w:b/>
        </w:rPr>
        <w:t>Re:</w:t>
      </w:r>
      <w:r w:rsidRPr="00496FF2">
        <w:rPr>
          <w:b/>
        </w:rPr>
        <w:tab/>
      </w:r>
      <w:r w:rsidR="00496FF2" w:rsidRPr="00496FF2">
        <w:rPr>
          <w:b/>
        </w:rPr>
        <w:t>6</w:t>
      </w:r>
      <w:r w:rsidR="00A05F7D">
        <w:rPr>
          <w:b/>
        </w:rPr>
        <w:t>41</w:t>
      </w:r>
      <w:r w:rsidR="00496FF2" w:rsidRPr="00496FF2">
        <w:rPr>
          <w:b/>
        </w:rPr>
        <w:t xml:space="preserve"> Arnold</w:t>
      </w:r>
      <w:r w:rsidR="00A05F7D">
        <w:rPr>
          <w:b/>
        </w:rPr>
        <w:t xml:space="preserve"> Avenue</w:t>
      </w:r>
      <w:r w:rsidR="000B1CFE">
        <w:rPr>
          <w:b/>
        </w:rPr>
        <w:t>,</w:t>
      </w:r>
      <w:r w:rsidR="00A05F7D">
        <w:rPr>
          <w:b/>
        </w:rPr>
        <w:t xml:space="preserve"> </w:t>
      </w:r>
      <w:r w:rsidR="000B1CFE" w:rsidRPr="00496FF2">
        <w:rPr>
          <w:b/>
        </w:rPr>
        <w:t>Point P</w:t>
      </w:r>
      <w:r w:rsidR="000B1CFE">
        <w:rPr>
          <w:b/>
        </w:rPr>
        <w:t xml:space="preserve">leasant Beach </w:t>
      </w:r>
      <w:r w:rsidR="00A05F7D">
        <w:rPr>
          <w:b/>
        </w:rPr>
        <w:t>(Block 202, Lot 3)</w:t>
      </w:r>
      <w:r w:rsidR="000B1CFE">
        <w:rPr>
          <w:b/>
        </w:rPr>
        <w:t xml:space="preserve"> </w:t>
      </w:r>
      <w:r w:rsidR="0008658E">
        <w:rPr>
          <w:b/>
        </w:rPr>
        <w:br/>
        <w:t>Proposed Settlement Terms</w:t>
      </w:r>
    </w:p>
    <w:p w:rsidR="00F40837" w:rsidRDefault="00F40837" w:rsidP="00F40837">
      <w:pPr>
        <w:pStyle w:val="GHCRe"/>
        <w:ind w:left="0" w:firstLine="0"/>
        <w:contextualSpacing/>
        <w:rPr>
          <w:b/>
        </w:rPr>
      </w:pPr>
    </w:p>
    <w:p w:rsidR="009B710D" w:rsidRPr="009B710D" w:rsidRDefault="00496FF2" w:rsidP="00F40837">
      <w:pPr>
        <w:pStyle w:val="GHCRe"/>
        <w:ind w:left="0" w:firstLine="0"/>
        <w:contextualSpacing/>
      </w:pPr>
      <w:r>
        <w:t xml:space="preserve">Dear Mr. </w:t>
      </w:r>
      <w:proofErr w:type="spellStart"/>
      <w:r w:rsidR="0008658E">
        <w:t>Dasti</w:t>
      </w:r>
      <w:proofErr w:type="spellEnd"/>
      <w:r w:rsidR="009B710D" w:rsidRPr="009B710D">
        <w:t>:</w:t>
      </w:r>
    </w:p>
    <w:p w:rsidR="0008658E" w:rsidRDefault="0008658E" w:rsidP="0008658E">
      <w:pPr>
        <w:spacing w:after="240" w:line="480" w:lineRule="auto"/>
        <w:ind w:firstLine="720"/>
        <w:rPr>
          <w:color w:val="000000" w:themeColor="text1"/>
          <w:szCs w:val="24"/>
        </w:rPr>
      </w:pPr>
      <w:r>
        <w:rPr>
          <w:color w:val="000000" w:themeColor="text1"/>
          <w:szCs w:val="24"/>
        </w:rPr>
        <w:t>As you know, our office represents 637 Arnold Avenue, LLC</w:t>
      </w:r>
      <w:r w:rsidR="00CD27F2">
        <w:rPr>
          <w:color w:val="000000" w:themeColor="text1"/>
          <w:szCs w:val="24"/>
        </w:rPr>
        <w:t xml:space="preserve"> (“</w:t>
      </w:r>
      <w:r w:rsidR="00CD27F2" w:rsidRPr="00CD27F2">
        <w:rPr>
          <w:color w:val="000000" w:themeColor="text1"/>
          <w:szCs w:val="24"/>
          <w:u w:val="single"/>
        </w:rPr>
        <w:t>Arnold Hall</w:t>
      </w:r>
      <w:r w:rsidR="00CD27F2">
        <w:rPr>
          <w:color w:val="000000" w:themeColor="text1"/>
          <w:szCs w:val="24"/>
        </w:rPr>
        <w:t>”)</w:t>
      </w:r>
      <w:r>
        <w:rPr>
          <w:color w:val="000000" w:themeColor="text1"/>
          <w:szCs w:val="24"/>
        </w:rPr>
        <w:t xml:space="preserve">, the owner of certain property located at 637 Arnold Avenue in Point Pleasant Beach identified as Block 202, Lot 3 on the Borough Tax Map.  I understand that you represent the prospective purchaser </w:t>
      </w:r>
      <w:r w:rsidR="00CD27F2">
        <w:rPr>
          <w:color w:val="000000" w:themeColor="text1"/>
          <w:szCs w:val="24"/>
        </w:rPr>
        <w:t>(“</w:t>
      </w:r>
      <w:r w:rsidR="00CD27F2" w:rsidRPr="00CD27F2">
        <w:rPr>
          <w:color w:val="000000" w:themeColor="text1"/>
          <w:szCs w:val="24"/>
          <w:u w:val="single"/>
        </w:rPr>
        <w:t>Purchaser</w:t>
      </w:r>
      <w:r w:rsidR="00CD27F2">
        <w:rPr>
          <w:color w:val="000000" w:themeColor="text1"/>
          <w:szCs w:val="24"/>
        </w:rPr>
        <w:t xml:space="preserve">”) </w:t>
      </w:r>
      <w:r>
        <w:rPr>
          <w:color w:val="000000" w:themeColor="text1"/>
          <w:szCs w:val="24"/>
        </w:rPr>
        <w:t>of the neighboring propert</w:t>
      </w:r>
      <w:r w:rsidR="00CD27F2">
        <w:rPr>
          <w:color w:val="000000" w:themeColor="text1"/>
          <w:szCs w:val="24"/>
        </w:rPr>
        <w:t xml:space="preserve">y located at 641 Arnold Avenue identified as </w:t>
      </w:r>
      <w:r>
        <w:rPr>
          <w:color w:val="000000" w:themeColor="text1"/>
          <w:szCs w:val="24"/>
        </w:rPr>
        <w:t xml:space="preserve">Block 202, Lot 3.  </w:t>
      </w:r>
      <w:r w:rsidR="00CD27F2">
        <w:rPr>
          <w:color w:val="000000" w:themeColor="text1"/>
          <w:szCs w:val="24"/>
        </w:rPr>
        <w:t xml:space="preserve">As </w:t>
      </w:r>
      <w:r w:rsidR="001C5AB6">
        <w:rPr>
          <w:color w:val="000000" w:themeColor="text1"/>
          <w:szCs w:val="24"/>
        </w:rPr>
        <w:t xml:space="preserve">we </w:t>
      </w:r>
      <w:r w:rsidR="00CD27F2">
        <w:rPr>
          <w:color w:val="000000" w:themeColor="text1"/>
          <w:szCs w:val="24"/>
        </w:rPr>
        <w:t xml:space="preserve">discussed, </w:t>
      </w:r>
      <w:r>
        <w:rPr>
          <w:color w:val="000000" w:themeColor="text1"/>
          <w:szCs w:val="24"/>
        </w:rPr>
        <w:t xml:space="preserve">I have spoken with </w:t>
      </w:r>
      <w:r w:rsidR="001C5AB6">
        <w:rPr>
          <w:color w:val="000000" w:themeColor="text1"/>
          <w:szCs w:val="24"/>
        </w:rPr>
        <w:t>Scott Dolan, the principal of Arnold Hall</w:t>
      </w:r>
      <w:r>
        <w:rPr>
          <w:color w:val="000000" w:themeColor="text1"/>
          <w:szCs w:val="24"/>
        </w:rPr>
        <w:t xml:space="preserve">, who is </w:t>
      </w:r>
      <w:r w:rsidR="00CD27F2">
        <w:rPr>
          <w:color w:val="000000" w:themeColor="text1"/>
          <w:szCs w:val="24"/>
        </w:rPr>
        <w:t>willing and able to come to an agreement with the Purchaser regarding pending title dispute and future construction/demolition issues, provided that Purchaser</w:t>
      </w:r>
      <w:r>
        <w:rPr>
          <w:color w:val="000000" w:themeColor="text1"/>
          <w:szCs w:val="24"/>
        </w:rPr>
        <w:t xml:space="preserve"> </w:t>
      </w:r>
      <w:r w:rsidR="00CD27F2">
        <w:rPr>
          <w:color w:val="000000" w:themeColor="text1"/>
          <w:szCs w:val="24"/>
        </w:rPr>
        <w:t>agrees to the</w:t>
      </w:r>
      <w:r>
        <w:rPr>
          <w:color w:val="000000" w:themeColor="text1"/>
          <w:szCs w:val="24"/>
        </w:rPr>
        <w:t xml:space="preserve"> following terms:</w:t>
      </w:r>
    </w:p>
    <w:p w:rsidR="00287E51" w:rsidRDefault="00287E51" w:rsidP="00287E51">
      <w:pPr>
        <w:pStyle w:val="ListParagraph"/>
        <w:numPr>
          <w:ilvl w:val="0"/>
          <w:numId w:val="16"/>
        </w:numPr>
        <w:spacing w:after="240" w:line="480" w:lineRule="auto"/>
        <w:rPr>
          <w:color w:val="000000" w:themeColor="text1"/>
          <w:szCs w:val="24"/>
        </w:rPr>
      </w:pPr>
      <w:r>
        <w:rPr>
          <w:color w:val="000000" w:themeColor="text1"/>
          <w:szCs w:val="24"/>
        </w:rPr>
        <w:t xml:space="preserve">Purchaser and Arnold Hall will enter into a boundary line and settlement agreement (the “Settlement Agreement”) that will (a) establish the boundary line between the properties in a manner that does not result in any encroachments; (b) provide terms for the parties’ conduct in the event of demolition or construction on either property; </w:t>
      </w:r>
      <w:r w:rsidRPr="00A066D8">
        <w:rPr>
          <w:strike/>
          <w:color w:val="000000" w:themeColor="text1"/>
          <w:szCs w:val="24"/>
        </w:rPr>
        <w:lastRenderedPageBreak/>
        <w:t xml:space="preserve">and (c) provide reimbursement to Arnold Hall for expenses incurred to date, as set forth </w:t>
      </w:r>
      <w:r w:rsidR="00AF147D" w:rsidRPr="00A066D8">
        <w:rPr>
          <w:strike/>
          <w:color w:val="000000" w:themeColor="text1"/>
          <w:szCs w:val="24"/>
        </w:rPr>
        <w:t xml:space="preserve">in paragraph 2 </w:t>
      </w:r>
      <w:r w:rsidRPr="00A066D8">
        <w:rPr>
          <w:strike/>
          <w:color w:val="000000" w:themeColor="text1"/>
          <w:szCs w:val="24"/>
        </w:rPr>
        <w:t>below</w:t>
      </w:r>
      <w:r>
        <w:rPr>
          <w:color w:val="000000" w:themeColor="text1"/>
          <w:szCs w:val="24"/>
        </w:rPr>
        <w:t>.</w:t>
      </w:r>
    </w:p>
    <w:p w:rsidR="0008658E" w:rsidRDefault="00287E51" w:rsidP="0008658E">
      <w:pPr>
        <w:pStyle w:val="ListParagraph"/>
        <w:numPr>
          <w:ilvl w:val="0"/>
          <w:numId w:val="16"/>
        </w:numPr>
        <w:spacing w:after="240" w:line="480" w:lineRule="auto"/>
        <w:rPr>
          <w:color w:val="000000" w:themeColor="text1"/>
          <w:szCs w:val="24"/>
        </w:rPr>
      </w:pPr>
      <w:r w:rsidRPr="005C4715">
        <w:rPr>
          <w:strike/>
          <w:color w:val="000000" w:themeColor="text1"/>
          <w:szCs w:val="24"/>
        </w:rPr>
        <w:t>The Settlement Agreement will provide that, a</w:t>
      </w:r>
      <w:r w:rsidR="00CD27F2" w:rsidRPr="005C4715">
        <w:rPr>
          <w:strike/>
          <w:color w:val="000000" w:themeColor="text1"/>
          <w:szCs w:val="24"/>
        </w:rPr>
        <w:t xml:space="preserve">t the time of </w:t>
      </w:r>
      <w:r w:rsidRPr="005C4715">
        <w:rPr>
          <w:strike/>
          <w:color w:val="000000" w:themeColor="text1"/>
          <w:szCs w:val="24"/>
        </w:rPr>
        <w:t xml:space="preserve">Purchaser’s </w:t>
      </w:r>
      <w:r w:rsidR="00CD27F2" w:rsidRPr="005C4715">
        <w:rPr>
          <w:strike/>
          <w:color w:val="000000" w:themeColor="text1"/>
          <w:szCs w:val="24"/>
        </w:rPr>
        <w:t>closing</w:t>
      </w:r>
      <w:r w:rsidRPr="005C4715">
        <w:rPr>
          <w:strike/>
          <w:color w:val="000000" w:themeColor="text1"/>
          <w:szCs w:val="24"/>
        </w:rPr>
        <w:t xml:space="preserve"> on 641 Arnold Avenue</w:t>
      </w:r>
      <w:r w:rsidR="00CD27F2" w:rsidRPr="005C4715">
        <w:rPr>
          <w:strike/>
          <w:color w:val="000000" w:themeColor="text1"/>
          <w:szCs w:val="24"/>
        </w:rPr>
        <w:t>, P</w:t>
      </w:r>
      <w:r w:rsidR="0008658E" w:rsidRPr="005C4715">
        <w:rPr>
          <w:strike/>
          <w:color w:val="000000" w:themeColor="text1"/>
          <w:szCs w:val="24"/>
        </w:rPr>
        <w:t xml:space="preserve">urchaser shall provide </w:t>
      </w:r>
      <w:r w:rsidR="00CD27F2" w:rsidRPr="005C4715">
        <w:rPr>
          <w:strike/>
          <w:color w:val="000000" w:themeColor="text1"/>
          <w:szCs w:val="24"/>
        </w:rPr>
        <w:t>Arnold Hall</w:t>
      </w:r>
      <w:r w:rsidR="0008658E" w:rsidRPr="005C4715">
        <w:rPr>
          <w:strike/>
          <w:color w:val="000000" w:themeColor="text1"/>
          <w:szCs w:val="24"/>
        </w:rPr>
        <w:t xml:space="preserve"> with a one-time cash</w:t>
      </w:r>
      <w:r w:rsidR="00CD27F2" w:rsidRPr="005C4715">
        <w:rPr>
          <w:strike/>
          <w:color w:val="000000" w:themeColor="text1"/>
          <w:szCs w:val="24"/>
        </w:rPr>
        <w:t xml:space="preserve"> payment in the amount of two hundred thousand dollars (</w:t>
      </w:r>
      <w:r w:rsidR="0008658E" w:rsidRPr="005C4715">
        <w:rPr>
          <w:strike/>
          <w:color w:val="000000" w:themeColor="text1"/>
          <w:szCs w:val="24"/>
        </w:rPr>
        <w:t>$200,000</w:t>
      </w:r>
      <w:r w:rsidR="00CD27F2" w:rsidRPr="005C4715">
        <w:rPr>
          <w:strike/>
          <w:color w:val="000000" w:themeColor="text1"/>
          <w:szCs w:val="24"/>
        </w:rPr>
        <w:t>)</w:t>
      </w:r>
      <w:r w:rsidR="0008658E" w:rsidRPr="005C4715">
        <w:rPr>
          <w:strike/>
          <w:color w:val="000000" w:themeColor="text1"/>
          <w:szCs w:val="24"/>
        </w:rPr>
        <w:t xml:space="preserve">, </w:t>
      </w:r>
      <w:r w:rsidR="00CD27F2" w:rsidRPr="005C4715">
        <w:rPr>
          <w:strike/>
          <w:color w:val="000000" w:themeColor="text1"/>
          <w:szCs w:val="24"/>
        </w:rPr>
        <w:t xml:space="preserve">as </w:t>
      </w:r>
      <w:r w:rsidR="00AF147D" w:rsidRPr="005C4715">
        <w:rPr>
          <w:strike/>
          <w:color w:val="000000" w:themeColor="text1"/>
          <w:szCs w:val="24"/>
        </w:rPr>
        <w:t xml:space="preserve">consideration for the Settlement Agreement.  This payment is to provide Arnold Hall with </w:t>
      </w:r>
      <w:r w:rsidR="00CD27F2" w:rsidRPr="005C4715">
        <w:rPr>
          <w:strike/>
          <w:color w:val="000000" w:themeColor="text1"/>
          <w:szCs w:val="24"/>
        </w:rPr>
        <w:t xml:space="preserve">reimbursement </w:t>
      </w:r>
      <w:r w:rsidR="0008658E" w:rsidRPr="005C4715">
        <w:rPr>
          <w:strike/>
          <w:color w:val="000000" w:themeColor="text1"/>
          <w:szCs w:val="24"/>
        </w:rPr>
        <w:t xml:space="preserve">for the costs and expenses </w:t>
      </w:r>
      <w:r w:rsidR="00CD27F2" w:rsidRPr="005C4715">
        <w:rPr>
          <w:strike/>
          <w:color w:val="000000" w:themeColor="text1"/>
          <w:szCs w:val="24"/>
        </w:rPr>
        <w:t>incurred by Arnold Hall as a result of the pending boundary line</w:t>
      </w:r>
      <w:r w:rsidR="0008658E" w:rsidRPr="005C4715">
        <w:rPr>
          <w:strike/>
          <w:color w:val="000000" w:themeColor="text1"/>
          <w:szCs w:val="24"/>
        </w:rPr>
        <w:t xml:space="preserve"> litigation, </w:t>
      </w:r>
      <w:r w:rsidR="00CD27F2" w:rsidRPr="005C4715">
        <w:rPr>
          <w:strike/>
          <w:color w:val="000000" w:themeColor="text1"/>
          <w:szCs w:val="24"/>
        </w:rPr>
        <w:t>zoning board application</w:t>
      </w:r>
      <w:r w:rsidR="0008658E" w:rsidRPr="005C4715">
        <w:rPr>
          <w:strike/>
          <w:color w:val="000000" w:themeColor="text1"/>
          <w:szCs w:val="24"/>
        </w:rPr>
        <w:t xml:space="preserve">, survey issues and claims for damages that </w:t>
      </w:r>
      <w:r w:rsidR="00715C61" w:rsidRPr="005C4715">
        <w:rPr>
          <w:strike/>
          <w:color w:val="000000" w:themeColor="text1"/>
          <w:szCs w:val="24"/>
        </w:rPr>
        <w:t>Arnold Hall</w:t>
      </w:r>
      <w:r w:rsidR="0008658E" w:rsidRPr="005C4715">
        <w:rPr>
          <w:strike/>
          <w:color w:val="000000" w:themeColor="text1"/>
          <w:szCs w:val="24"/>
        </w:rPr>
        <w:t xml:space="preserve"> has incurred to date </w:t>
      </w:r>
      <w:r w:rsidR="00715C61" w:rsidRPr="005C4715">
        <w:rPr>
          <w:strike/>
          <w:color w:val="000000" w:themeColor="text1"/>
          <w:szCs w:val="24"/>
        </w:rPr>
        <w:t xml:space="preserve">as a result of the actions of </w:t>
      </w:r>
      <w:r w:rsidR="0008658E" w:rsidRPr="005C4715">
        <w:rPr>
          <w:strike/>
          <w:color w:val="000000" w:themeColor="text1"/>
          <w:szCs w:val="24"/>
        </w:rPr>
        <w:t>the current owner of the property</w:t>
      </w:r>
      <w:r w:rsidRPr="005C4715">
        <w:rPr>
          <w:strike/>
          <w:color w:val="000000" w:themeColor="text1"/>
          <w:szCs w:val="24"/>
        </w:rPr>
        <w:t xml:space="preserve"> at 641 Arnold Avenue</w:t>
      </w:r>
      <w:r w:rsidR="0008658E">
        <w:rPr>
          <w:color w:val="000000" w:themeColor="text1"/>
          <w:szCs w:val="24"/>
        </w:rPr>
        <w:t xml:space="preserve">.  </w:t>
      </w:r>
    </w:p>
    <w:p w:rsidR="00350D9D" w:rsidRDefault="00715C61" w:rsidP="0008658E">
      <w:pPr>
        <w:pStyle w:val="ListParagraph"/>
        <w:numPr>
          <w:ilvl w:val="0"/>
          <w:numId w:val="16"/>
        </w:numPr>
        <w:spacing w:after="240" w:line="480" w:lineRule="auto"/>
        <w:rPr>
          <w:color w:val="000000" w:themeColor="text1"/>
          <w:szCs w:val="24"/>
        </w:rPr>
      </w:pPr>
      <w:r>
        <w:rPr>
          <w:color w:val="000000" w:themeColor="text1"/>
          <w:szCs w:val="24"/>
        </w:rPr>
        <w:t>The Settlement Agreement will provide that b</w:t>
      </w:r>
      <w:r w:rsidR="00350D9D">
        <w:rPr>
          <w:color w:val="000000" w:themeColor="text1"/>
          <w:szCs w:val="24"/>
        </w:rPr>
        <w:t>oth parties will agree to abide by all construction codes in the process of demolition and future development of their respective properties</w:t>
      </w:r>
      <w:r w:rsidR="00287E51">
        <w:rPr>
          <w:color w:val="000000" w:themeColor="text1"/>
          <w:szCs w:val="24"/>
        </w:rPr>
        <w:t xml:space="preserve"> and will take due care to ensure that their proposed </w:t>
      </w:r>
      <w:r w:rsidR="00AF147D">
        <w:rPr>
          <w:color w:val="000000" w:themeColor="text1"/>
          <w:szCs w:val="24"/>
        </w:rPr>
        <w:t xml:space="preserve">construction/demolition </w:t>
      </w:r>
      <w:r w:rsidR="00287E51">
        <w:rPr>
          <w:color w:val="000000" w:themeColor="text1"/>
          <w:szCs w:val="24"/>
        </w:rPr>
        <w:t xml:space="preserve">plans will not result in damage to the other property.  The parties </w:t>
      </w:r>
      <w:r>
        <w:rPr>
          <w:color w:val="000000" w:themeColor="text1"/>
          <w:szCs w:val="24"/>
        </w:rPr>
        <w:t xml:space="preserve">will </w:t>
      </w:r>
      <w:r w:rsidR="00287E51">
        <w:rPr>
          <w:color w:val="000000" w:themeColor="text1"/>
          <w:szCs w:val="24"/>
        </w:rPr>
        <w:t xml:space="preserve">each </w:t>
      </w:r>
      <w:r>
        <w:rPr>
          <w:color w:val="000000" w:themeColor="text1"/>
          <w:szCs w:val="24"/>
        </w:rPr>
        <w:t xml:space="preserve">be responsible for any damages caused to the other property as a result of </w:t>
      </w:r>
      <w:r w:rsidR="00287E51">
        <w:rPr>
          <w:color w:val="000000" w:themeColor="text1"/>
          <w:szCs w:val="24"/>
        </w:rPr>
        <w:t xml:space="preserve">their respective </w:t>
      </w:r>
      <w:r>
        <w:rPr>
          <w:color w:val="000000" w:themeColor="text1"/>
          <w:szCs w:val="24"/>
        </w:rPr>
        <w:t>demolition or construction activit</w:t>
      </w:r>
      <w:r w:rsidR="00287E51">
        <w:rPr>
          <w:color w:val="000000" w:themeColor="text1"/>
          <w:szCs w:val="24"/>
        </w:rPr>
        <w:t>ies.</w:t>
      </w:r>
    </w:p>
    <w:p w:rsidR="000A622B" w:rsidRDefault="005C4715" w:rsidP="0008658E">
      <w:pPr>
        <w:pStyle w:val="ListParagraph"/>
        <w:numPr>
          <w:ilvl w:val="0"/>
          <w:numId w:val="16"/>
        </w:numPr>
        <w:spacing w:after="240" w:line="480" w:lineRule="auto"/>
        <w:rPr>
          <w:color w:val="000000" w:themeColor="text1"/>
          <w:szCs w:val="24"/>
        </w:rPr>
      </w:pPr>
      <w:r>
        <w:rPr>
          <w:color w:val="000000" w:themeColor="text1"/>
          <w:szCs w:val="24"/>
        </w:rPr>
        <w:t xml:space="preserve">The Settlement Agreement will provide that Purchaser agrees that the existing windows on the building at 641 Arnold Avenue which are along the shared property line shall not restrict Arnold Hall from building up (above the first story) along the shared property line in the future. </w:t>
      </w:r>
    </w:p>
    <w:p w:rsidR="000A622B" w:rsidRDefault="009D02BF" w:rsidP="0008658E">
      <w:pPr>
        <w:pStyle w:val="ListParagraph"/>
        <w:numPr>
          <w:ilvl w:val="0"/>
          <w:numId w:val="16"/>
        </w:numPr>
        <w:spacing w:after="240" w:line="480" w:lineRule="auto"/>
        <w:rPr>
          <w:color w:val="000000" w:themeColor="text1"/>
          <w:szCs w:val="24"/>
        </w:rPr>
      </w:pPr>
      <w:r>
        <w:rPr>
          <w:color w:val="000000" w:themeColor="text1"/>
          <w:szCs w:val="24"/>
        </w:rPr>
        <w:lastRenderedPageBreak/>
        <w:t>The</w:t>
      </w:r>
      <w:r w:rsidR="00715C61">
        <w:rPr>
          <w:color w:val="000000" w:themeColor="text1"/>
          <w:szCs w:val="24"/>
        </w:rPr>
        <w:t xml:space="preserve"> Settlement Agreement will provide that </w:t>
      </w:r>
      <w:r w:rsidR="00287E51">
        <w:rPr>
          <w:color w:val="000000" w:themeColor="text1"/>
          <w:szCs w:val="24"/>
        </w:rPr>
        <w:t xml:space="preserve">Purchaser agrees that </w:t>
      </w:r>
      <w:r w:rsidR="00715C61">
        <w:rPr>
          <w:color w:val="000000" w:themeColor="text1"/>
          <w:szCs w:val="24"/>
        </w:rPr>
        <w:t>the</w:t>
      </w:r>
      <w:r>
        <w:rPr>
          <w:color w:val="000000" w:themeColor="text1"/>
          <w:szCs w:val="24"/>
        </w:rPr>
        <w:t xml:space="preserve"> existing windows </w:t>
      </w:r>
      <w:r w:rsidR="00287E51">
        <w:rPr>
          <w:color w:val="000000" w:themeColor="text1"/>
          <w:szCs w:val="24"/>
        </w:rPr>
        <w:t xml:space="preserve">on the building at 641 Arnold Avenue which are </w:t>
      </w:r>
      <w:r>
        <w:rPr>
          <w:color w:val="000000" w:themeColor="text1"/>
          <w:szCs w:val="24"/>
        </w:rPr>
        <w:t xml:space="preserve">along the shared property line </w:t>
      </w:r>
      <w:r w:rsidR="00946070">
        <w:rPr>
          <w:color w:val="000000" w:themeColor="text1"/>
          <w:szCs w:val="24"/>
        </w:rPr>
        <w:t xml:space="preserve">will be removed at Purchaser’s expense.  </w:t>
      </w:r>
    </w:p>
    <w:p w:rsidR="00287E51" w:rsidRDefault="00946070" w:rsidP="0008658E">
      <w:pPr>
        <w:pStyle w:val="ListParagraph"/>
        <w:numPr>
          <w:ilvl w:val="0"/>
          <w:numId w:val="16"/>
        </w:numPr>
        <w:spacing w:after="240" w:line="480" w:lineRule="auto"/>
        <w:rPr>
          <w:color w:val="000000" w:themeColor="text1"/>
          <w:szCs w:val="24"/>
        </w:rPr>
      </w:pPr>
      <w:r>
        <w:rPr>
          <w:color w:val="000000" w:themeColor="text1"/>
          <w:szCs w:val="24"/>
        </w:rPr>
        <w:t>Purchaser shall</w:t>
      </w:r>
      <w:r w:rsidR="009D02BF">
        <w:rPr>
          <w:color w:val="000000" w:themeColor="text1"/>
          <w:szCs w:val="24"/>
        </w:rPr>
        <w:t xml:space="preserve"> not restrict </w:t>
      </w:r>
      <w:r w:rsidR="00287E51">
        <w:rPr>
          <w:color w:val="000000" w:themeColor="text1"/>
          <w:szCs w:val="24"/>
        </w:rPr>
        <w:t>Arnold Hall</w:t>
      </w:r>
      <w:r w:rsidR="009D02BF">
        <w:rPr>
          <w:color w:val="000000" w:themeColor="text1"/>
          <w:szCs w:val="24"/>
        </w:rPr>
        <w:t xml:space="preserve"> from building </w:t>
      </w:r>
      <w:r w:rsidR="00287E51">
        <w:rPr>
          <w:color w:val="000000" w:themeColor="text1"/>
          <w:szCs w:val="24"/>
        </w:rPr>
        <w:t xml:space="preserve">up </w:t>
      </w:r>
      <w:bookmarkStart w:id="0" w:name="_GoBack"/>
      <w:r w:rsidR="00287E51">
        <w:rPr>
          <w:color w:val="000000" w:themeColor="text1"/>
          <w:szCs w:val="24"/>
        </w:rPr>
        <w:t>(above the first story)</w:t>
      </w:r>
      <w:r w:rsidR="009D02BF">
        <w:rPr>
          <w:color w:val="000000" w:themeColor="text1"/>
          <w:szCs w:val="24"/>
        </w:rPr>
        <w:t xml:space="preserve"> </w:t>
      </w:r>
      <w:bookmarkEnd w:id="0"/>
      <w:r w:rsidR="009D02BF">
        <w:rPr>
          <w:color w:val="000000" w:themeColor="text1"/>
          <w:szCs w:val="24"/>
        </w:rPr>
        <w:t>along the shared property line</w:t>
      </w:r>
      <w:r w:rsidR="00287E51">
        <w:rPr>
          <w:color w:val="000000" w:themeColor="text1"/>
          <w:szCs w:val="24"/>
        </w:rPr>
        <w:t xml:space="preserve"> in the future</w:t>
      </w:r>
      <w:r w:rsidR="009D02BF">
        <w:rPr>
          <w:color w:val="000000" w:themeColor="text1"/>
          <w:szCs w:val="24"/>
        </w:rPr>
        <w:t xml:space="preserve">.  </w:t>
      </w:r>
    </w:p>
    <w:p w:rsidR="0082700C" w:rsidRDefault="0082700C" w:rsidP="0082700C">
      <w:pPr>
        <w:pStyle w:val="ListParagraph"/>
        <w:numPr>
          <w:ilvl w:val="0"/>
          <w:numId w:val="16"/>
        </w:numPr>
        <w:spacing w:after="240" w:line="480" w:lineRule="auto"/>
        <w:rPr>
          <w:color w:val="000000" w:themeColor="text1"/>
          <w:szCs w:val="24"/>
        </w:rPr>
      </w:pPr>
      <w:r>
        <w:rPr>
          <w:color w:val="000000" w:themeColor="text1"/>
          <w:szCs w:val="24"/>
        </w:rPr>
        <w:t xml:space="preserve">The Settlement Agreement will provide that, in the event that construction occurs along the shared property line, the parties will agree to work with one another on a mutually agreeable timeline to perform any maintenance and/or construction on the exterior walls of the buildings.  </w:t>
      </w:r>
    </w:p>
    <w:p w:rsidR="0082700C" w:rsidRDefault="0082700C" w:rsidP="0082700C">
      <w:pPr>
        <w:pStyle w:val="ListParagraph"/>
        <w:spacing w:after="240" w:line="480" w:lineRule="auto"/>
        <w:ind w:left="1080"/>
        <w:rPr>
          <w:color w:val="000000" w:themeColor="text1"/>
          <w:szCs w:val="24"/>
        </w:rPr>
      </w:pPr>
    </w:p>
    <w:p w:rsidR="00DF40FD" w:rsidRDefault="00060D98" w:rsidP="0008658E">
      <w:pPr>
        <w:spacing w:after="240" w:line="480" w:lineRule="auto"/>
        <w:ind w:firstLine="720"/>
        <w:rPr>
          <w:color w:val="000000" w:themeColor="text1"/>
          <w:szCs w:val="24"/>
        </w:rPr>
      </w:pPr>
      <w:r>
        <w:rPr>
          <w:color w:val="000000" w:themeColor="text1"/>
          <w:szCs w:val="24"/>
        </w:rPr>
        <w:t>If the above</w:t>
      </w:r>
      <w:r w:rsidR="00287E51">
        <w:rPr>
          <w:color w:val="000000" w:themeColor="text1"/>
          <w:szCs w:val="24"/>
        </w:rPr>
        <w:t xml:space="preserve"> proposal is acceptable to the P</w:t>
      </w:r>
      <w:r>
        <w:rPr>
          <w:color w:val="000000" w:themeColor="text1"/>
          <w:szCs w:val="24"/>
        </w:rPr>
        <w:t xml:space="preserve">urchaser, please </w:t>
      </w:r>
      <w:proofErr w:type="gramStart"/>
      <w:r>
        <w:rPr>
          <w:color w:val="000000" w:themeColor="text1"/>
          <w:szCs w:val="24"/>
        </w:rPr>
        <w:t>advise</w:t>
      </w:r>
      <w:proofErr w:type="gramEnd"/>
      <w:r>
        <w:rPr>
          <w:color w:val="000000" w:themeColor="text1"/>
          <w:szCs w:val="24"/>
        </w:rPr>
        <w:t xml:space="preserve"> and we can begin preparing the necessary </w:t>
      </w:r>
      <w:r w:rsidR="00287E51">
        <w:rPr>
          <w:color w:val="000000" w:themeColor="text1"/>
          <w:szCs w:val="24"/>
        </w:rPr>
        <w:t>Settlement Agreement</w:t>
      </w:r>
      <w:r>
        <w:rPr>
          <w:color w:val="000000" w:themeColor="text1"/>
          <w:szCs w:val="24"/>
        </w:rPr>
        <w:t>.  Thank you.</w:t>
      </w:r>
    </w:p>
    <w:p w:rsidR="00F22946" w:rsidRDefault="00F22946" w:rsidP="00F22946">
      <w:pPr>
        <w:pStyle w:val="JAGSignature"/>
      </w:pPr>
      <w:r>
        <w:t>Very truly yours,</w:t>
      </w:r>
    </w:p>
    <w:p w:rsidR="00F22946" w:rsidRDefault="00F22946" w:rsidP="00F22946">
      <w:pPr>
        <w:pStyle w:val="JAGSignature"/>
      </w:pPr>
      <w:r>
        <w:rPr>
          <w:noProof/>
        </w:rPr>
        <w:drawing>
          <wp:anchor distT="0" distB="0" distL="114300" distR="114300" simplePos="0" relativeHeight="251659264" behindDoc="1" locked="0" layoutInCell="1" allowOverlap="1">
            <wp:simplePos x="0" y="0"/>
            <wp:positionH relativeFrom="column">
              <wp:posOffset>2680335</wp:posOffset>
            </wp:positionH>
            <wp:positionV relativeFrom="paragraph">
              <wp:posOffset>35560</wp:posOffset>
            </wp:positionV>
            <wp:extent cx="1746250" cy="810895"/>
            <wp:effectExtent l="0" t="0" r="6350" b="825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46250" cy="8108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22946" w:rsidRDefault="00F22946" w:rsidP="00F22946">
      <w:pPr>
        <w:pStyle w:val="JAGSignature"/>
      </w:pPr>
    </w:p>
    <w:p w:rsidR="00F22946" w:rsidRDefault="00F22946" w:rsidP="00F22946">
      <w:pPr>
        <w:pStyle w:val="JAGSignature"/>
      </w:pPr>
    </w:p>
    <w:p w:rsidR="00F22946" w:rsidRDefault="00F22946" w:rsidP="00F22946">
      <w:pPr>
        <w:pStyle w:val="JAGSignature"/>
      </w:pPr>
      <w:r>
        <w:t xml:space="preserve">JOHN A. </w:t>
      </w:r>
      <w:smartTag w:uri="urn:schemas:contacts" w:element="Sn">
        <w:r>
          <w:t>GIUNCO</w:t>
        </w:r>
      </w:smartTag>
    </w:p>
    <w:p w:rsidR="00F22946" w:rsidRDefault="00F22946" w:rsidP="00F22946">
      <w:pPr>
        <w:pStyle w:val="StyleStyleGHCLetterInitialsccLeft0After6pt"/>
        <w:rPr>
          <w:caps/>
          <w:szCs w:val="24"/>
        </w:rPr>
      </w:pPr>
    </w:p>
    <w:p w:rsidR="00CA7690" w:rsidRDefault="00F22946" w:rsidP="00121172">
      <w:pPr>
        <w:pStyle w:val="GHCLetterInitialsCC"/>
      </w:pPr>
      <w:r>
        <w:rPr>
          <w:caps/>
        </w:rPr>
        <w:t>JAG</w:t>
      </w:r>
      <w:r w:rsidR="009276DD">
        <w:rPr>
          <w:caps/>
        </w:rPr>
        <w:t>/</w:t>
      </w:r>
      <w:r w:rsidR="009276DD">
        <w:t>nlc</w:t>
      </w:r>
    </w:p>
    <w:p w:rsidR="00263797" w:rsidRDefault="00496FF2" w:rsidP="00DF40FD">
      <w:pPr>
        <w:pStyle w:val="GHCLetterInitialsCC"/>
      </w:pPr>
      <w:r>
        <w:t xml:space="preserve">cc: </w:t>
      </w:r>
      <w:r>
        <w:tab/>
        <w:t xml:space="preserve">Scott Dolan – </w:t>
      </w:r>
      <w:r w:rsidR="009276DD" w:rsidRPr="009276DD">
        <w:t>scott@arnoldhall.info</w:t>
      </w:r>
    </w:p>
    <w:p w:rsidR="00496FF2" w:rsidRDefault="009276DD" w:rsidP="00121172">
      <w:pPr>
        <w:pStyle w:val="GHCLetterInitialsCC"/>
      </w:pPr>
      <w:r>
        <w:tab/>
      </w:r>
      <w:r w:rsidR="00060D98">
        <w:t>Evan Zimmerman</w:t>
      </w:r>
      <w:r w:rsidR="00D26DF3">
        <w:t xml:space="preserve">, Esq. - </w:t>
      </w:r>
      <w:r w:rsidR="00060D98">
        <w:t>ezimmerman</w:t>
      </w:r>
      <w:r w:rsidR="00AC42C6">
        <w:t>@ghclaw.com</w:t>
      </w:r>
    </w:p>
    <w:p w:rsidR="00496FF2" w:rsidRDefault="009276DD" w:rsidP="00121172">
      <w:pPr>
        <w:pStyle w:val="GHCLetterInitialsCC"/>
      </w:pPr>
      <w:r>
        <w:tab/>
        <w:t>Denise Wegryniak</w:t>
      </w:r>
      <w:r w:rsidR="00CB6D85">
        <w:t xml:space="preserve"> – </w:t>
      </w:r>
      <w:r w:rsidR="00A11EF3" w:rsidRPr="00AC42C6">
        <w:t>dwegryniak@ghclaw.com</w:t>
      </w:r>
    </w:p>
    <w:p w:rsidR="0008658E" w:rsidRDefault="0008658E" w:rsidP="009276DD">
      <w:pPr>
        <w:pStyle w:val="BodyText"/>
        <w:spacing w:after="0"/>
        <w:rPr>
          <w:sz w:val="16"/>
        </w:rPr>
      </w:pPr>
    </w:p>
    <w:p w:rsidR="0008658E" w:rsidRDefault="0008658E" w:rsidP="009276DD">
      <w:pPr>
        <w:pStyle w:val="BodyText"/>
        <w:spacing w:after="0"/>
        <w:rPr>
          <w:sz w:val="16"/>
        </w:rPr>
      </w:pPr>
      <w:proofErr w:type="gramStart"/>
      <w:r>
        <w:rPr>
          <w:sz w:val="16"/>
        </w:rPr>
        <w:t>Docs</w:t>
      </w:r>
      <w:proofErr w:type="gramEnd"/>
      <w:r>
        <w:rPr>
          <w:sz w:val="16"/>
        </w:rPr>
        <w:t xml:space="preserve"> #4066368-v1</w:t>
      </w:r>
    </w:p>
    <w:p w:rsidR="0008658E" w:rsidRPr="0008658E" w:rsidRDefault="0008658E" w:rsidP="009276DD">
      <w:pPr>
        <w:pStyle w:val="BodyText"/>
        <w:spacing w:after="0"/>
        <w:rPr>
          <w:sz w:val="16"/>
        </w:rPr>
      </w:pPr>
    </w:p>
    <w:sectPr w:rsidR="0008658E" w:rsidRPr="0008658E" w:rsidSect="00F22946">
      <w:headerReference w:type="even" r:id="rId9"/>
      <w:headerReference w:type="default" r:id="rId10"/>
      <w:footerReference w:type="even" r:id="rId11"/>
      <w:footerReference w:type="default" r:id="rId12"/>
      <w:headerReference w:type="first" r:id="rId13"/>
      <w:footerReference w:type="first" r:id="rId14"/>
      <w:pgSz w:w="12240" w:h="15840" w:code="1"/>
      <w:pgMar w:top="360" w:right="1440" w:bottom="1296" w:left="1440" w:header="1080" w:footer="288" w:gutter="0"/>
      <w:paperSrc w:first="260" w:other="26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63C20" w:rsidRDefault="00363C20" w:rsidP="00B06B18">
      <w:pPr>
        <w:spacing w:after="0" w:line="240" w:lineRule="auto"/>
      </w:pPr>
      <w:r>
        <w:separator/>
      </w:r>
    </w:p>
  </w:endnote>
  <w:endnote w:type="continuationSeparator" w:id="0">
    <w:p w:rsidR="00363C20" w:rsidRDefault="00363C20" w:rsidP="00B06B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5AB6" w:rsidRDefault="001C5A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5AB6" w:rsidRPr="007E6020" w:rsidRDefault="001C5AB6" w:rsidP="008333D9">
    <w:pPr>
      <w:pStyle w:val="Footer"/>
      <w:pBdr>
        <w:top w:val="single" w:sz="4" w:space="1" w:color="auto"/>
      </w:pBdr>
      <w:jc w:val="center"/>
      <w:rPr>
        <w:rFonts w:ascii="CG Times" w:hAnsi="CG Times" w:cs="Times New Roman"/>
        <w:caps/>
      </w:rPr>
    </w:pPr>
    <w:r w:rsidRPr="007E6020">
      <w:rPr>
        <w:rFonts w:ascii="CG Times" w:hAnsi="CG Times"/>
        <w:caps/>
      </w:rPr>
      <w:t xml:space="preserve">Red Bank   </w:t>
    </w:r>
    <w:r w:rsidRPr="003C48D8">
      <w:rPr>
        <w:rFonts w:cs="Times New Roman"/>
        <w:caps/>
      </w:rPr>
      <w:t>•</w:t>
    </w:r>
    <w:r w:rsidRPr="007E6020">
      <w:rPr>
        <w:rFonts w:ascii="CG Times" w:hAnsi="CG Times" w:cs="Times New Roman"/>
        <w:caps/>
      </w:rPr>
      <w:t xml:space="preserve">   Trenton   </w:t>
    </w:r>
    <w:r w:rsidRPr="003C48D8">
      <w:rPr>
        <w:rFonts w:cs="Times New Roman"/>
        <w:caps/>
      </w:rPr>
      <w:t>•</w:t>
    </w:r>
    <w:r w:rsidRPr="007E6020">
      <w:rPr>
        <w:rFonts w:ascii="CG Times" w:hAnsi="CG Times" w:cs="Times New Roman"/>
        <w:caps/>
      </w:rPr>
      <w:t xml:space="preserve">   New York City</w:t>
    </w:r>
  </w:p>
  <w:p w:rsidR="001C5AB6" w:rsidRPr="007E6020" w:rsidRDefault="001C5AB6" w:rsidP="008333D9">
    <w:pPr>
      <w:pStyle w:val="Footer"/>
      <w:jc w:val="center"/>
      <w:rPr>
        <w:rFonts w:ascii="CG Times" w:hAnsi="CG Times" w:cs="Times New Roman"/>
      </w:rPr>
    </w:pPr>
  </w:p>
  <w:p w:rsidR="001C5AB6" w:rsidRPr="008333D9" w:rsidRDefault="001C5AB6" w:rsidP="008333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5AB6" w:rsidRPr="007E6020" w:rsidRDefault="001C5AB6" w:rsidP="008333D9">
    <w:pPr>
      <w:pStyle w:val="Footer"/>
      <w:pBdr>
        <w:top w:val="single" w:sz="4" w:space="1" w:color="auto"/>
      </w:pBdr>
      <w:jc w:val="center"/>
      <w:rPr>
        <w:rFonts w:ascii="CG Times" w:hAnsi="CG Times" w:cs="Times New Roman"/>
        <w:caps/>
      </w:rPr>
    </w:pPr>
    <w:r w:rsidRPr="007E6020">
      <w:rPr>
        <w:rFonts w:ascii="CG Times" w:hAnsi="CG Times"/>
        <w:caps/>
      </w:rPr>
      <w:t xml:space="preserve">Red Bank   </w:t>
    </w:r>
    <w:r w:rsidRPr="003C48D8">
      <w:rPr>
        <w:rFonts w:cs="Times New Roman"/>
        <w:caps/>
      </w:rPr>
      <w:t>•</w:t>
    </w:r>
    <w:r w:rsidRPr="007E6020">
      <w:rPr>
        <w:rFonts w:ascii="CG Times" w:hAnsi="CG Times" w:cs="Times New Roman"/>
        <w:caps/>
      </w:rPr>
      <w:t xml:space="preserve">   Trenton   </w:t>
    </w:r>
    <w:r w:rsidRPr="003C48D8">
      <w:rPr>
        <w:rFonts w:cs="Times New Roman"/>
        <w:caps/>
      </w:rPr>
      <w:t>•</w:t>
    </w:r>
    <w:r w:rsidRPr="007E6020">
      <w:rPr>
        <w:rFonts w:ascii="CG Times" w:hAnsi="CG Times" w:cs="Times New Roman"/>
        <w:caps/>
      </w:rPr>
      <w:t xml:space="preserve">   New York City</w:t>
    </w:r>
  </w:p>
  <w:p w:rsidR="001C5AB6" w:rsidRPr="007E6020" w:rsidRDefault="001C5AB6" w:rsidP="008333D9">
    <w:pPr>
      <w:pStyle w:val="Footer"/>
      <w:jc w:val="center"/>
      <w:rPr>
        <w:rFonts w:ascii="CG Times" w:hAnsi="CG Times" w:cs="Times New Roman"/>
      </w:rPr>
    </w:pPr>
  </w:p>
  <w:p w:rsidR="001C5AB6" w:rsidRPr="008333D9" w:rsidRDefault="001C5AB6" w:rsidP="008333D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63C20" w:rsidRDefault="00363C20" w:rsidP="00B06B18">
      <w:pPr>
        <w:spacing w:after="0" w:line="240" w:lineRule="auto"/>
      </w:pPr>
      <w:r>
        <w:separator/>
      </w:r>
    </w:p>
  </w:footnote>
  <w:footnote w:type="continuationSeparator" w:id="0">
    <w:p w:rsidR="00363C20" w:rsidRDefault="00363C20" w:rsidP="00B06B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5AB6" w:rsidRDefault="001C5A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5AB6" w:rsidRPr="00EF7A95" w:rsidRDefault="001C5AB6" w:rsidP="00874D75">
    <w:pPr>
      <w:pStyle w:val="Header"/>
      <w:rPr>
        <w:rFonts w:cs="Times New Roman"/>
        <w:smallCaps/>
        <w:sz w:val="26"/>
        <w:szCs w:val="26"/>
      </w:rPr>
    </w:pPr>
    <w:r w:rsidRPr="00EF7A95">
      <w:rPr>
        <w:rFonts w:cs="Times New Roman"/>
        <w:smallCaps/>
        <w:sz w:val="26"/>
        <w:szCs w:val="26"/>
      </w:rPr>
      <w:t>Giordano, Halleran &amp; Ciesla</w:t>
    </w:r>
  </w:p>
  <w:p w:rsidR="001C5AB6" w:rsidRPr="00EF7A95" w:rsidRDefault="001C5AB6" w:rsidP="00EF7A95">
    <w:pPr>
      <w:pStyle w:val="Header"/>
      <w:ind w:left="720"/>
      <w:rPr>
        <w:rFonts w:cs="Times New Roman"/>
        <w:sz w:val="16"/>
        <w:szCs w:val="16"/>
      </w:rPr>
    </w:pPr>
    <w:r w:rsidRPr="00EF7A95">
      <w:rPr>
        <w:rFonts w:cs="Times New Roman"/>
        <w:sz w:val="16"/>
        <w:szCs w:val="16"/>
      </w:rPr>
      <w:t>A Professional Corporation</w:t>
    </w:r>
  </w:p>
  <w:p w:rsidR="001C5AB6" w:rsidRPr="00EF7A95" w:rsidRDefault="001C5AB6" w:rsidP="00CB16DB">
    <w:pPr>
      <w:pStyle w:val="Header"/>
      <w:ind w:left="720"/>
      <w:rPr>
        <w:rFonts w:cs="Times New Roman"/>
        <w:smallCaps/>
        <w:sz w:val="19"/>
        <w:szCs w:val="19"/>
      </w:rPr>
    </w:pPr>
    <w:r w:rsidRPr="00EF7A95">
      <w:rPr>
        <w:rFonts w:cs="Times New Roman"/>
        <w:smallCaps/>
        <w:sz w:val="19"/>
        <w:szCs w:val="19"/>
      </w:rPr>
      <w:t>Attorneys-At-Law</w:t>
    </w:r>
  </w:p>
  <w:p w:rsidR="001C5AB6" w:rsidRDefault="001C5AB6">
    <w:pPr>
      <w:pStyle w:val="Header"/>
      <w:rPr>
        <w:rFonts w:cs="Times New Roman"/>
        <w:szCs w:val="24"/>
      </w:rPr>
    </w:pPr>
  </w:p>
  <w:p w:rsidR="001C5AB6" w:rsidRDefault="001C5AB6">
    <w:pPr>
      <w:pStyle w:val="Header"/>
      <w:rPr>
        <w:rFonts w:cs="Times New Roman"/>
        <w:szCs w:val="24"/>
      </w:rPr>
    </w:pPr>
    <w:r>
      <w:rPr>
        <w:rFonts w:cs="Times New Roman"/>
        <w:szCs w:val="24"/>
      </w:rPr>
      <w:fldChar w:fldCharType="begin"/>
    </w:r>
    <w:r>
      <w:rPr>
        <w:rFonts w:cs="Times New Roman"/>
        <w:szCs w:val="24"/>
      </w:rPr>
      <w:instrText xml:space="preserve"> DATE  \@ "MMMM d, yyyy"  \* MERGEFORMAT </w:instrText>
    </w:r>
    <w:r>
      <w:rPr>
        <w:rFonts w:cs="Times New Roman"/>
        <w:szCs w:val="24"/>
      </w:rPr>
      <w:fldChar w:fldCharType="separate"/>
    </w:r>
    <w:r w:rsidR="000A622B">
      <w:rPr>
        <w:rFonts w:cs="Times New Roman"/>
        <w:noProof/>
        <w:szCs w:val="24"/>
      </w:rPr>
      <w:t>February 20, 2020</w:t>
    </w:r>
    <w:r>
      <w:rPr>
        <w:rFonts w:cs="Times New Roman"/>
        <w:szCs w:val="24"/>
      </w:rPr>
      <w:fldChar w:fldCharType="end"/>
    </w:r>
  </w:p>
  <w:p w:rsidR="001C5AB6" w:rsidRPr="00EF7A95" w:rsidRDefault="001C5AB6" w:rsidP="004178D0">
    <w:pPr>
      <w:pStyle w:val="Header"/>
      <w:spacing w:after="360"/>
      <w:rPr>
        <w:rFonts w:cs="Times New Roman"/>
        <w:szCs w:val="24"/>
      </w:rPr>
    </w:pPr>
    <w:r>
      <w:rPr>
        <w:rFonts w:cs="Times New Roman"/>
        <w:szCs w:val="24"/>
      </w:rPr>
      <w:t xml:space="preserve">Page </w:t>
    </w:r>
    <w:r w:rsidRPr="00712FE9">
      <w:rPr>
        <w:rFonts w:cs="Times New Roman"/>
        <w:szCs w:val="24"/>
      </w:rPr>
      <w:fldChar w:fldCharType="begin"/>
    </w:r>
    <w:r w:rsidRPr="00712FE9">
      <w:rPr>
        <w:rFonts w:cs="Times New Roman"/>
        <w:szCs w:val="24"/>
      </w:rPr>
      <w:instrText xml:space="preserve"> PAGE   \* MERGEFORMAT </w:instrText>
    </w:r>
    <w:r w:rsidRPr="00712FE9">
      <w:rPr>
        <w:rFonts w:cs="Times New Roman"/>
        <w:szCs w:val="24"/>
      </w:rPr>
      <w:fldChar w:fldCharType="separate"/>
    </w:r>
    <w:r w:rsidR="000A622B">
      <w:rPr>
        <w:rFonts w:cs="Times New Roman"/>
        <w:noProof/>
        <w:szCs w:val="24"/>
      </w:rPr>
      <w:t>2</w:t>
    </w:r>
    <w:r w:rsidRPr="00712FE9">
      <w:rPr>
        <w:rFonts w:cs="Times New Roman"/>
        <w:noProof/>
        <w:szCs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5AB6" w:rsidRPr="00C023C5" w:rsidRDefault="00363C20" w:rsidP="00C91874">
    <w:pPr>
      <w:pStyle w:val="Header"/>
      <w:jc w:val="center"/>
      <w:rPr>
        <w:rFonts w:cs="Times New Roman"/>
        <w:smallCaps/>
        <w:color w:val="000000" w:themeColor="text1"/>
        <w:sz w:val="40"/>
        <w:szCs w:val="40"/>
      </w:rPr>
    </w:pPr>
    <w:sdt>
      <w:sdtPr>
        <w:rPr>
          <w:rFonts w:cs="Times New Roman"/>
          <w:smallCaps/>
          <w:color w:val="000000" w:themeColor="text1"/>
          <w:sz w:val="40"/>
          <w:szCs w:val="40"/>
        </w:rPr>
        <w:id w:val="1496536168"/>
        <w:docPartObj>
          <w:docPartGallery w:val="Watermarks"/>
          <w:docPartUnique/>
        </w:docPartObj>
      </w:sdtPr>
      <w:sdtEndPr/>
      <w:sdtContent>
        <w:r>
          <w:rPr>
            <w:rFonts w:cs="Times New Roman"/>
            <w:smallCaps/>
            <w:noProof/>
            <w:color w:val="000000" w:themeColor="text1"/>
            <w:sz w:val="40"/>
            <w:szCs w:val="40"/>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1C5AB6" w:rsidRPr="00C023C5">
      <w:rPr>
        <w:rFonts w:cs="Times New Roman"/>
        <w:smallCaps/>
        <w:color w:val="000000" w:themeColor="text1"/>
        <w:sz w:val="40"/>
        <w:szCs w:val="40"/>
      </w:rPr>
      <w:t xml:space="preserve">Giordano, </w:t>
    </w:r>
    <w:r w:rsidR="001C5AB6" w:rsidRPr="00C023C5">
      <w:rPr>
        <w:rFonts w:eastAsia="Arial Unicode MS" w:cs="Times New Roman"/>
        <w:smallCaps/>
        <w:color w:val="000000" w:themeColor="text1"/>
        <w:sz w:val="40"/>
        <w:szCs w:val="40"/>
      </w:rPr>
      <w:t>Halleran</w:t>
    </w:r>
    <w:r w:rsidR="001C5AB6" w:rsidRPr="00C023C5">
      <w:rPr>
        <w:rFonts w:cs="Times New Roman"/>
        <w:smallCaps/>
        <w:color w:val="000000" w:themeColor="text1"/>
        <w:sz w:val="40"/>
        <w:szCs w:val="40"/>
      </w:rPr>
      <w:t xml:space="preserve"> &amp; Ciesla, P.C.</w:t>
    </w:r>
  </w:p>
  <w:p w:rsidR="001C5AB6" w:rsidRPr="00C023C5" w:rsidRDefault="001C5AB6" w:rsidP="00C91874">
    <w:pPr>
      <w:pStyle w:val="Header"/>
      <w:jc w:val="center"/>
      <w:rPr>
        <w:rFonts w:cs="Times New Roman"/>
        <w:color w:val="000000" w:themeColor="text1"/>
        <w:sz w:val="20"/>
        <w:szCs w:val="20"/>
      </w:rPr>
    </w:pPr>
    <w:r w:rsidRPr="00C023C5">
      <w:rPr>
        <w:rFonts w:cs="Times New Roman"/>
        <w:color w:val="000000" w:themeColor="text1"/>
        <w:sz w:val="20"/>
        <w:szCs w:val="20"/>
      </w:rPr>
      <w:t>A PROFESSIONAL CORPORATION</w:t>
    </w:r>
  </w:p>
  <w:p w:rsidR="001C5AB6" w:rsidRPr="008333D9" w:rsidRDefault="001C5AB6" w:rsidP="00620093">
    <w:pPr>
      <w:pStyle w:val="Header"/>
      <w:spacing w:after="480"/>
      <w:jc w:val="center"/>
      <w:rPr>
        <w:rFonts w:cs="Times New Roman"/>
        <w:caps/>
        <w:sz w:val="16"/>
        <w:szCs w:val="16"/>
      </w:rPr>
    </w:pPr>
    <w:r w:rsidRPr="00C023C5">
      <w:rPr>
        <w:rFonts w:cs="Times New Roman"/>
        <w:color w:val="000000" w:themeColor="text1"/>
        <w:sz w:val="20"/>
        <w:szCs w:val="20"/>
      </w:rPr>
      <w:t>ATTORNEYS AT LAW</w:t>
    </w:r>
    <w:r>
      <w:rPr>
        <w:rFonts w:cs="Times New Roman"/>
        <w:color w:val="000000" w:themeColor="text1"/>
        <w:sz w:val="20"/>
        <w:szCs w:val="20"/>
      </w:rPr>
      <w:br/>
    </w:r>
    <w:r w:rsidRPr="008333D9">
      <w:rPr>
        <w:rFonts w:cs="Times New Roman"/>
        <w:caps/>
        <w:color w:val="000000" w:themeColor="text1"/>
        <w:sz w:val="16"/>
        <w:szCs w:val="16"/>
      </w:rPr>
      <w:t>www.ghclaw.com</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5B54307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F9CDE5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ED4564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B5EE17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90053E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B481E1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04E444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27AC7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BD87E5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00ED61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450686B"/>
    <w:multiLevelType w:val="hybridMultilevel"/>
    <w:tmpl w:val="6FFA6662"/>
    <w:lvl w:ilvl="0" w:tplc="9844D0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E722706"/>
    <w:multiLevelType w:val="hybridMultilevel"/>
    <w:tmpl w:val="3B48C478"/>
    <w:lvl w:ilvl="0" w:tplc="FCEEC5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D3734A5"/>
    <w:multiLevelType w:val="hybridMultilevel"/>
    <w:tmpl w:val="10A0073A"/>
    <w:lvl w:ilvl="0" w:tplc="13AC0F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4EE7600"/>
    <w:multiLevelType w:val="hybridMultilevel"/>
    <w:tmpl w:val="E6BEADD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3B7215"/>
    <w:multiLevelType w:val="hybridMultilevel"/>
    <w:tmpl w:val="0E10D12A"/>
    <w:lvl w:ilvl="0" w:tplc="1D5A6B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D8D5CA3"/>
    <w:multiLevelType w:val="hybridMultilevel"/>
    <w:tmpl w:val="FDD214A6"/>
    <w:lvl w:ilvl="0" w:tplc="5DCA8F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5"/>
  </w:num>
  <w:num w:numId="13">
    <w:abstractNumId w:val="13"/>
  </w:num>
  <w:num w:numId="14">
    <w:abstractNumId w:val="11"/>
  </w:num>
  <w:num w:numId="15">
    <w:abstractNumId w:val="12"/>
  </w:num>
  <w:num w:numId="16">
    <w:abstractNumId w:val="10"/>
  </w:num>
  <w:num w:numId="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6FF2"/>
    <w:rsid w:val="00001133"/>
    <w:rsid w:val="00017B5B"/>
    <w:rsid w:val="000352BC"/>
    <w:rsid w:val="00043EB2"/>
    <w:rsid w:val="00046DA6"/>
    <w:rsid w:val="000544B7"/>
    <w:rsid w:val="000553CD"/>
    <w:rsid w:val="00060D98"/>
    <w:rsid w:val="00063D13"/>
    <w:rsid w:val="000658F9"/>
    <w:rsid w:val="000754A3"/>
    <w:rsid w:val="0008658E"/>
    <w:rsid w:val="0009011E"/>
    <w:rsid w:val="00090C43"/>
    <w:rsid w:val="00096C3C"/>
    <w:rsid w:val="000A622B"/>
    <w:rsid w:val="000B0D3D"/>
    <w:rsid w:val="000B1CFE"/>
    <w:rsid w:val="000D27B4"/>
    <w:rsid w:val="00100478"/>
    <w:rsid w:val="00113AEC"/>
    <w:rsid w:val="00121172"/>
    <w:rsid w:val="001251DA"/>
    <w:rsid w:val="001324EF"/>
    <w:rsid w:val="00134C0D"/>
    <w:rsid w:val="00143BFF"/>
    <w:rsid w:val="00147201"/>
    <w:rsid w:val="00155A7B"/>
    <w:rsid w:val="00181E56"/>
    <w:rsid w:val="00185F65"/>
    <w:rsid w:val="001A5C32"/>
    <w:rsid w:val="001B26E8"/>
    <w:rsid w:val="001B66DB"/>
    <w:rsid w:val="001C5AB6"/>
    <w:rsid w:val="001D2110"/>
    <w:rsid w:val="00232D71"/>
    <w:rsid w:val="002512DD"/>
    <w:rsid w:val="00257EC1"/>
    <w:rsid w:val="00263797"/>
    <w:rsid w:val="002748B5"/>
    <w:rsid w:val="00287E51"/>
    <w:rsid w:val="002959C4"/>
    <w:rsid w:val="002A094E"/>
    <w:rsid w:val="002A23A8"/>
    <w:rsid w:val="002A6C92"/>
    <w:rsid w:val="002B103B"/>
    <w:rsid w:val="002B7781"/>
    <w:rsid w:val="002D1D82"/>
    <w:rsid w:val="002D367F"/>
    <w:rsid w:val="002D7D59"/>
    <w:rsid w:val="002E34FD"/>
    <w:rsid w:val="002E3C12"/>
    <w:rsid w:val="002F30A9"/>
    <w:rsid w:val="002F7B0D"/>
    <w:rsid w:val="00310F8A"/>
    <w:rsid w:val="003245D3"/>
    <w:rsid w:val="00327064"/>
    <w:rsid w:val="0033257B"/>
    <w:rsid w:val="00337368"/>
    <w:rsid w:val="00340662"/>
    <w:rsid w:val="00341023"/>
    <w:rsid w:val="00344A6F"/>
    <w:rsid w:val="00346691"/>
    <w:rsid w:val="00350D9D"/>
    <w:rsid w:val="00356849"/>
    <w:rsid w:val="00361A85"/>
    <w:rsid w:val="00361E63"/>
    <w:rsid w:val="00363C20"/>
    <w:rsid w:val="00380D4D"/>
    <w:rsid w:val="00381F56"/>
    <w:rsid w:val="003B647D"/>
    <w:rsid w:val="003C578A"/>
    <w:rsid w:val="003E07A3"/>
    <w:rsid w:val="003E63F2"/>
    <w:rsid w:val="003F0731"/>
    <w:rsid w:val="004178D0"/>
    <w:rsid w:val="00434F3C"/>
    <w:rsid w:val="00455C12"/>
    <w:rsid w:val="00464C34"/>
    <w:rsid w:val="0046757A"/>
    <w:rsid w:val="004776D6"/>
    <w:rsid w:val="0048655B"/>
    <w:rsid w:val="00490823"/>
    <w:rsid w:val="00494F1D"/>
    <w:rsid w:val="00496FF2"/>
    <w:rsid w:val="004A2F62"/>
    <w:rsid w:val="004B57A3"/>
    <w:rsid w:val="004B5908"/>
    <w:rsid w:val="004D4773"/>
    <w:rsid w:val="004E09BC"/>
    <w:rsid w:val="004F3AF1"/>
    <w:rsid w:val="00500B30"/>
    <w:rsid w:val="005036B6"/>
    <w:rsid w:val="0051286D"/>
    <w:rsid w:val="00512D3D"/>
    <w:rsid w:val="00514191"/>
    <w:rsid w:val="0051576F"/>
    <w:rsid w:val="005272DA"/>
    <w:rsid w:val="005332C3"/>
    <w:rsid w:val="005358F2"/>
    <w:rsid w:val="00551B8F"/>
    <w:rsid w:val="00563785"/>
    <w:rsid w:val="00564224"/>
    <w:rsid w:val="00565AD9"/>
    <w:rsid w:val="0056662C"/>
    <w:rsid w:val="005866B2"/>
    <w:rsid w:val="00587737"/>
    <w:rsid w:val="005930A5"/>
    <w:rsid w:val="005949E8"/>
    <w:rsid w:val="00594AEA"/>
    <w:rsid w:val="005A1194"/>
    <w:rsid w:val="005A6E9D"/>
    <w:rsid w:val="005B1BE5"/>
    <w:rsid w:val="005B2ADB"/>
    <w:rsid w:val="005C374F"/>
    <w:rsid w:val="005C4715"/>
    <w:rsid w:val="006020DF"/>
    <w:rsid w:val="0060474B"/>
    <w:rsid w:val="006049E2"/>
    <w:rsid w:val="00611587"/>
    <w:rsid w:val="00620093"/>
    <w:rsid w:val="00660E91"/>
    <w:rsid w:val="006819C5"/>
    <w:rsid w:val="0068691F"/>
    <w:rsid w:val="00693A18"/>
    <w:rsid w:val="00694C3E"/>
    <w:rsid w:val="00696733"/>
    <w:rsid w:val="006A0374"/>
    <w:rsid w:val="006B41B4"/>
    <w:rsid w:val="006B65E4"/>
    <w:rsid w:val="006C6755"/>
    <w:rsid w:val="006C67FE"/>
    <w:rsid w:val="006E2982"/>
    <w:rsid w:val="006E67E8"/>
    <w:rsid w:val="006F309A"/>
    <w:rsid w:val="006F4AD4"/>
    <w:rsid w:val="006F520F"/>
    <w:rsid w:val="00700875"/>
    <w:rsid w:val="00712FE9"/>
    <w:rsid w:val="00715C61"/>
    <w:rsid w:val="00716219"/>
    <w:rsid w:val="007330E5"/>
    <w:rsid w:val="00735FF6"/>
    <w:rsid w:val="0074399F"/>
    <w:rsid w:val="00744373"/>
    <w:rsid w:val="00744B38"/>
    <w:rsid w:val="007562A4"/>
    <w:rsid w:val="007722BC"/>
    <w:rsid w:val="007722C3"/>
    <w:rsid w:val="007723A1"/>
    <w:rsid w:val="007763AD"/>
    <w:rsid w:val="00790869"/>
    <w:rsid w:val="0079758C"/>
    <w:rsid w:val="007A1E13"/>
    <w:rsid w:val="007B5AA0"/>
    <w:rsid w:val="007E079D"/>
    <w:rsid w:val="007E17EC"/>
    <w:rsid w:val="007F022B"/>
    <w:rsid w:val="007F0F3A"/>
    <w:rsid w:val="007F450E"/>
    <w:rsid w:val="0082133D"/>
    <w:rsid w:val="0082700C"/>
    <w:rsid w:val="008333D9"/>
    <w:rsid w:val="0083458E"/>
    <w:rsid w:val="008364D2"/>
    <w:rsid w:val="008429EF"/>
    <w:rsid w:val="00843E8A"/>
    <w:rsid w:val="00874D75"/>
    <w:rsid w:val="0088123F"/>
    <w:rsid w:val="00887F2D"/>
    <w:rsid w:val="008B1050"/>
    <w:rsid w:val="008B15CF"/>
    <w:rsid w:val="00915736"/>
    <w:rsid w:val="00916CB4"/>
    <w:rsid w:val="00923E6A"/>
    <w:rsid w:val="009276DD"/>
    <w:rsid w:val="009368A4"/>
    <w:rsid w:val="00942421"/>
    <w:rsid w:val="00943E12"/>
    <w:rsid w:val="00946070"/>
    <w:rsid w:val="00947668"/>
    <w:rsid w:val="00952716"/>
    <w:rsid w:val="00991DDE"/>
    <w:rsid w:val="00995D11"/>
    <w:rsid w:val="00995EB1"/>
    <w:rsid w:val="009B710D"/>
    <w:rsid w:val="009B751E"/>
    <w:rsid w:val="009D02BF"/>
    <w:rsid w:val="009E3606"/>
    <w:rsid w:val="009F2ABF"/>
    <w:rsid w:val="00A05F7D"/>
    <w:rsid w:val="00A066D8"/>
    <w:rsid w:val="00A11EF3"/>
    <w:rsid w:val="00A16033"/>
    <w:rsid w:val="00A25917"/>
    <w:rsid w:val="00A52391"/>
    <w:rsid w:val="00A80446"/>
    <w:rsid w:val="00A971DA"/>
    <w:rsid w:val="00AB3266"/>
    <w:rsid w:val="00AB7564"/>
    <w:rsid w:val="00AC42C6"/>
    <w:rsid w:val="00AF147D"/>
    <w:rsid w:val="00AF2F7A"/>
    <w:rsid w:val="00AF6B2C"/>
    <w:rsid w:val="00B0560A"/>
    <w:rsid w:val="00B06B18"/>
    <w:rsid w:val="00B11475"/>
    <w:rsid w:val="00B15EC5"/>
    <w:rsid w:val="00B24C6D"/>
    <w:rsid w:val="00B27FE0"/>
    <w:rsid w:val="00B36583"/>
    <w:rsid w:val="00B43C1F"/>
    <w:rsid w:val="00B44010"/>
    <w:rsid w:val="00B56781"/>
    <w:rsid w:val="00B63836"/>
    <w:rsid w:val="00B65AA0"/>
    <w:rsid w:val="00B74A54"/>
    <w:rsid w:val="00B84DEC"/>
    <w:rsid w:val="00B93065"/>
    <w:rsid w:val="00B94F35"/>
    <w:rsid w:val="00BB03E7"/>
    <w:rsid w:val="00BD07D8"/>
    <w:rsid w:val="00C023C5"/>
    <w:rsid w:val="00C034A4"/>
    <w:rsid w:val="00C34E9E"/>
    <w:rsid w:val="00C451BB"/>
    <w:rsid w:val="00C7383F"/>
    <w:rsid w:val="00C757D2"/>
    <w:rsid w:val="00C75BD3"/>
    <w:rsid w:val="00C91874"/>
    <w:rsid w:val="00C95CDB"/>
    <w:rsid w:val="00C97E21"/>
    <w:rsid w:val="00CA0ECB"/>
    <w:rsid w:val="00CA262C"/>
    <w:rsid w:val="00CA6854"/>
    <w:rsid w:val="00CA7690"/>
    <w:rsid w:val="00CB16DB"/>
    <w:rsid w:val="00CB6D85"/>
    <w:rsid w:val="00CD1A2F"/>
    <w:rsid w:val="00CD27F2"/>
    <w:rsid w:val="00CD3858"/>
    <w:rsid w:val="00CD3D1D"/>
    <w:rsid w:val="00CD5442"/>
    <w:rsid w:val="00CD6A7E"/>
    <w:rsid w:val="00CE0AA8"/>
    <w:rsid w:val="00CE64EB"/>
    <w:rsid w:val="00D12776"/>
    <w:rsid w:val="00D14043"/>
    <w:rsid w:val="00D26DF3"/>
    <w:rsid w:val="00D53D9C"/>
    <w:rsid w:val="00D66E89"/>
    <w:rsid w:val="00D715A2"/>
    <w:rsid w:val="00D71EA1"/>
    <w:rsid w:val="00D75B56"/>
    <w:rsid w:val="00D80E77"/>
    <w:rsid w:val="00DA086D"/>
    <w:rsid w:val="00DB161D"/>
    <w:rsid w:val="00DC1F68"/>
    <w:rsid w:val="00DC2D23"/>
    <w:rsid w:val="00DF40FD"/>
    <w:rsid w:val="00E11EC2"/>
    <w:rsid w:val="00E20214"/>
    <w:rsid w:val="00E22711"/>
    <w:rsid w:val="00E41548"/>
    <w:rsid w:val="00E64D53"/>
    <w:rsid w:val="00E807F8"/>
    <w:rsid w:val="00E87AEA"/>
    <w:rsid w:val="00E95478"/>
    <w:rsid w:val="00EA1C30"/>
    <w:rsid w:val="00ED4716"/>
    <w:rsid w:val="00ED5742"/>
    <w:rsid w:val="00ED5E48"/>
    <w:rsid w:val="00EE4225"/>
    <w:rsid w:val="00EE7D82"/>
    <w:rsid w:val="00EF30DC"/>
    <w:rsid w:val="00EF7A95"/>
    <w:rsid w:val="00F00D43"/>
    <w:rsid w:val="00F055C0"/>
    <w:rsid w:val="00F0739E"/>
    <w:rsid w:val="00F0792C"/>
    <w:rsid w:val="00F168B3"/>
    <w:rsid w:val="00F22561"/>
    <w:rsid w:val="00F22946"/>
    <w:rsid w:val="00F32473"/>
    <w:rsid w:val="00F357B4"/>
    <w:rsid w:val="00F40837"/>
    <w:rsid w:val="00F574A1"/>
    <w:rsid w:val="00F66251"/>
    <w:rsid w:val="00F7548B"/>
    <w:rsid w:val="00FA4589"/>
    <w:rsid w:val="00FB5880"/>
    <w:rsid w:val="00FC4E65"/>
    <w:rsid w:val="00FD0096"/>
    <w:rsid w:val="00FD2FE3"/>
    <w:rsid w:val="00FE46A9"/>
    <w:rsid w:val="00FF74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contacts" w:name="Sn"/>
  <w:shapeDefaults>
    <o:shapedefaults v:ext="edit" spidmax="2050"/>
    <o:shapelayout v:ext="edit">
      <o:idmap v:ext="edit" data="1"/>
    </o:shapelayout>
  </w:shapeDefaults>
  <w:decimalSymbol w:val="."/>
  <w:listSeparator w:val=","/>
  <w14:docId w14:val="736DFAB4"/>
  <w15:chartTrackingRefBased/>
  <w15:docId w15:val="{389789AA-0B67-4E22-BC78-95B3A04E0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735FF6"/>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rsid w:val="00043EB2"/>
    <w:pPr>
      <w:spacing w:after="240" w:line="240" w:lineRule="auto"/>
    </w:pPr>
    <w:rPr>
      <w:color w:val="000000" w:themeColor="text1"/>
    </w:rPr>
  </w:style>
  <w:style w:type="character" w:customStyle="1" w:styleId="BodyTextChar">
    <w:name w:val="Body Text Char"/>
    <w:basedOn w:val="DefaultParagraphFont"/>
    <w:link w:val="BodyText"/>
    <w:uiPriority w:val="99"/>
    <w:rsid w:val="00043EB2"/>
    <w:rPr>
      <w:rFonts w:ascii="Times New Roman" w:hAnsi="Times New Roman"/>
      <w:color w:val="000000" w:themeColor="text1"/>
      <w:sz w:val="24"/>
    </w:rPr>
  </w:style>
  <w:style w:type="paragraph" w:customStyle="1" w:styleId="Tag">
    <w:name w:val="Tag"/>
    <w:basedOn w:val="BodyText"/>
    <w:rsid w:val="002A094E"/>
    <w:pPr>
      <w:spacing w:before="240" w:after="0"/>
    </w:pPr>
    <w:rPr>
      <w:sz w:val="18"/>
    </w:rPr>
  </w:style>
  <w:style w:type="paragraph" w:styleId="Header">
    <w:name w:val="header"/>
    <w:basedOn w:val="Normal"/>
    <w:link w:val="HeaderChar"/>
    <w:unhideWhenUsed/>
    <w:rsid w:val="00B06B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6B18"/>
  </w:style>
  <w:style w:type="paragraph" w:styleId="Footer">
    <w:name w:val="footer"/>
    <w:basedOn w:val="Normal"/>
    <w:link w:val="FooterChar"/>
    <w:uiPriority w:val="99"/>
    <w:unhideWhenUsed/>
    <w:rsid w:val="00B06B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6B18"/>
  </w:style>
  <w:style w:type="table" w:styleId="TableGrid">
    <w:name w:val="Table Grid"/>
    <w:basedOn w:val="TableNormal"/>
    <w:uiPriority w:val="39"/>
    <w:rsid w:val="00660E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HCDate">
    <w:name w:val="GHC Date"/>
    <w:basedOn w:val="BodyText"/>
    <w:next w:val="BodyText"/>
    <w:qFormat/>
    <w:rsid w:val="00043EB2"/>
    <w:pPr>
      <w:spacing w:before="240" w:after="0"/>
      <w:jc w:val="center"/>
    </w:pPr>
  </w:style>
  <w:style w:type="paragraph" w:customStyle="1" w:styleId="GHCClientMatter">
    <w:name w:val="GHC ClientMatter"/>
    <w:basedOn w:val="BodyText"/>
    <w:qFormat/>
    <w:rsid w:val="00043EB2"/>
    <w:pPr>
      <w:spacing w:before="240"/>
      <w:jc w:val="right"/>
    </w:pPr>
    <w:rPr>
      <w:sz w:val="22"/>
    </w:rPr>
  </w:style>
  <w:style w:type="paragraph" w:customStyle="1" w:styleId="GHCAddressee">
    <w:name w:val="GHC Addressee"/>
    <w:basedOn w:val="BodyText"/>
    <w:qFormat/>
    <w:rsid w:val="00043EB2"/>
    <w:pPr>
      <w:spacing w:after="0"/>
    </w:pPr>
    <w:rPr>
      <w:szCs w:val="24"/>
    </w:rPr>
  </w:style>
  <w:style w:type="paragraph" w:customStyle="1" w:styleId="GHCRe">
    <w:name w:val="GHC Re:"/>
    <w:basedOn w:val="BodyText"/>
    <w:qFormat/>
    <w:rsid w:val="00043EB2"/>
    <w:pPr>
      <w:spacing w:before="240"/>
      <w:ind w:left="1440" w:hanging="720"/>
    </w:pPr>
    <w:rPr>
      <w:szCs w:val="24"/>
    </w:rPr>
  </w:style>
  <w:style w:type="paragraph" w:customStyle="1" w:styleId="GHCDear">
    <w:name w:val="GHC Dear"/>
    <w:basedOn w:val="BodyText"/>
    <w:qFormat/>
    <w:rsid w:val="00043EB2"/>
    <w:pPr>
      <w:spacing w:before="240"/>
    </w:pPr>
    <w:rPr>
      <w:szCs w:val="24"/>
    </w:rPr>
  </w:style>
  <w:style w:type="paragraph" w:customStyle="1" w:styleId="GHCLetterBodyText">
    <w:name w:val="GHC Letter Body Text"/>
    <w:basedOn w:val="BodyText"/>
    <w:qFormat/>
    <w:rsid w:val="00043EB2"/>
    <w:pPr>
      <w:ind w:firstLine="720"/>
    </w:pPr>
    <w:rPr>
      <w:szCs w:val="24"/>
    </w:rPr>
  </w:style>
  <w:style w:type="paragraph" w:customStyle="1" w:styleId="GHCVerytrulyyours">
    <w:name w:val="GHC Very truly yours"/>
    <w:basedOn w:val="BodyText"/>
    <w:qFormat/>
    <w:rsid w:val="00043EB2"/>
    <w:pPr>
      <w:spacing w:after="0"/>
      <w:ind w:left="4680"/>
    </w:pPr>
    <w:rPr>
      <w:szCs w:val="24"/>
    </w:rPr>
  </w:style>
  <w:style w:type="paragraph" w:customStyle="1" w:styleId="GHCLetterInitialsCC">
    <w:name w:val="GHC Letter Initials/CC"/>
    <w:basedOn w:val="BodyText"/>
    <w:qFormat/>
    <w:rsid w:val="00043EB2"/>
    <w:pPr>
      <w:spacing w:after="0"/>
    </w:pPr>
    <w:rPr>
      <w:szCs w:val="24"/>
    </w:rPr>
  </w:style>
  <w:style w:type="paragraph" w:styleId="BalloonText">
    <w:name w:val="Balloon Text"/>
    <w:basedOn w:val="Normal"/>
    <w:link w:val="BalloonTextChar"/>
    <w:uiPriority w:val="99"/>
    <w:semiHidden/>
    <w:unhideWhenUsed/>
    <w:rsid w:val="00C738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383F"/>
    <w:rPr>
      <w:rFonts w:ascii="Segoe UI" w:hAnsi="Segoe UI" w:cs="Segoe UI"/>
      <w:sz w:val="18"/>
      <w:szCs w:val="18"/>
    </w:rPr>
  </w:style>
  <w:style w:type="paragraph" w:customStyle="1" w:styleId="GHCDDDECM">
    <w:name w:val="GHC DD/DE/CM"/>
    <w:basedOn w:val="BodyText"/>
    <w:qFormat/>
    <w:rsid w:val="00C95CDB"/>
    <w:pPr>
      <w:tabs>
        <w:tab w:val="left" w:pos="2520"/>
        <w:tab w:val="left" w:pos="8640"/>
      </w:tabs>
      <w:spacing w:before="240" w:after="60"/>
      <w:ind w:left="-720" w:right="-720"/>
    </w:pPr>
    <w:rPr>
      <w:rFonts w:ascii="Garamond" w:eastAsia="Times New Roman" w:hAnsi="Garamond" w:cs="Times New Roman"/>
      <w:caps/>
      <w:color w:val="auto"/>
      <w:sz w:val="14"/>
      <w:szCs w:val="14"/>
    </w:rPr>
  </w:style>
  <w:style w:type="character" w:styleId="PlaceholderText">
    <w:name w:val="Placeholder Text"/>
    <w:basedOn w:val="DefaultParagraphFont"/>
    <w:uiPriority w:val="99"/>
    <w:semiHidden/>
    <w:rsid w:val="00185F65"/>
    <w:rPr>
      <w:color w:val="808080"/>
    </w:rPr>
  </w:style>
  <w:style w:type="paragraph" w:customStyle="1" w:styleId="lhbruno">
    <w:name w:val="lhbruno"/>
    <w:rsid w:val="00587737"/>
    <w:pPr>
      <w:spacing w:after="240" w:line="240" w:lineRule="auto"/>
    </w:pPr>
    <w:rPr>
      <w:rFonts w:ascii="Times New Roman" w:hAnsi="Times New Roman"/>
      <w:color w:val="000000" w:themeColor="text1"/>
      <w:sz w:val="24"/>
    </w:rPr>
  </w:style>
  <w:style w:type="character" w:styleId="Hyperlink">
    <w:name w:val="Hyperlink"/>
    <w:basedOn w:val="DefaultParagraphFont"/>
    <w:uiPriority w:val="99"/>
    <w:unhideWhenUsed/>
    <w:rsid w:val="00CA6854"/>
    <w:rPr>
      <w:color w:val="0563C1"/>
      <w:u w:val="single"/>
    </w:rPr>
  </w:style>
  <w:style w:type="paragraph" w:styleId="NoSpacing">
    <w:name w:val="No Spacing"/>
    <w:basedOn w:val="Normal"/>
    <w:uiPriority w:val="1"/>
    <w:qFormat/>
    <w:rsid w:val="00F7548B"/>
    <w:pPr>
      <w:spacing w:after="0" w:line="240" w:lineRule="auto"/>
    </w:pPr>
    <w:rPr>
      <w:rFonts w:ascii="Calibri" w:hAnsi="Calibri" w:cs="Times New Roman"/>
      <w:sz w:val="22"/>
    </w:rPr>
  </w:style>
  <w:style w:type="paragraph" w:customStyle="1" w:styleId="lhbecker">
    <w:name w:val="lhbecker"/>
    <w:rsid w:val="00E22711"/>
    <w:pPr>
      <w:spacing w:after="240" w:line="240" w:lineRule="auto"/>
    </w:pPr>
    <w:rPr>
      <w:rFonts w:ascii="Times New Roman" w:hAnsi="Times New Roman"/>
      <w:color w:val="000000" w:themeColor="text1"/>
      <w:sz w:val="24"/>
    </w:rPr>
  </w:style>
  <w:style w:type="paragraph" w:customStyle="1" w:styleId="lhcasey">
    <w:name w:val="lhcasey"/>
    <w:rsid w:val="000754A3"/>
    <w:pPr>
      <w:spacing w:after="240" w:line="240" w:lineRule="auto"/>
    </w:pPr>
    <w:rPr>
      <w:rFonts w:ascii="Times New Roman" w:hAnsi="Times New Roman"/>
      <w:color w:val="000000" w:themeColor="text1"/>
      <w:sz w:val="24"/>
    </w:rPr>
  </w:style>
  <w:style w:type="paragraph" w:styleId="ListParagraph">
    <w:name w:val="List Paragraph"/>
    <w:basedOn w:val="Normal"/>
    <w:uiPriority w:val="34"/>
    <w:qFormat/>
    <w:rsid w:val="002748B5"/>
    <w:pPr>
      <w:ind w:left="720"/>
      <w:contextualSpacing/>
    </w:pPr>
  </w:style>
  <w:style w:type="paragraph" w:customStyle="1" w:styleId="JAGSignature">
    <w:name w:val="JAG Signature"/>
    <w:basedOn w:val="BodyText"/>
    <w:rsid w:val="005B1BE5"/>
    <w:pPr>
      <w:spacing w:after="0"/>
      <w:ind w:left="4680"/>
    </w:pPr>
    <w:rPr>
      <w:rFonts w:eastAsia="Times New Roman" w:cs="Times New Roman"/>
      <w:color w:val="auto"/>
      <w:szCs w:val="20"/>
    </w:rPr>
  </w:style>
  <w:style w:type="paragraph" w:customStyle="1" w:styleId="StyleStyleGHCLetterInitialsccLeft0After6pt">
    <w:name w:val="Style Style GHC Letter/Initials/cc + Left:  0&quot; + After:  6 pt"/>
    <w:basedOn w:val="Normal"/>
    <w:rsid w:val="00F22946"/>
    <w:pPr>
      <w:spacing w:after="0" w:line="240" w:lineRule="auto"/>
    </w:pPr>
    <w:rPr>
      <w:rFonts w:eastAsia="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044765">
      <w:bodyDiv w:val="1"/>
      <w:marLeft w:val="0"/>
      <w:marRight w:val="0"/>
      <w:marTop w:val="0"/>
      <w:marBottom w:val="0"/>
      <w:divBdr>
        <w:top w:val="none" w:sz="0" w:space="0" w:color="auto"/>
        <w:left w:val="none" w:sz="0" w:space="0" w:color="auto"/>
        <w:bottom w:val="none" w:sz="0" w:space="0" w:color="auto"/>
        <w:right w:val="none" w:sz="0" w:space="0" w:color="auto"/>
      </w:divBdr>
    </w:div>
    <w:div w:id="216207642">
      <w:bodyDiv w:val="1"/>
      <w:marLeft w:val="0"/>
      <w:marRight w:val="0"/>
      <w:marTop w:val="0"/>
      <w:marBottom w:val="0"/>
      <w:divBdr>
        <w:top w:val="none" w:sz="0" w:space="0" w:color="auto"/>
        <w:left w:val="none" w:sz="0" w:space="0" w:color="auto"/>
        <w:bottom w:val="none" w:sz="0" w:space="0" w:color="auto"/>
        <w:right w:val="none" w:sz="0" w:space="0" w:color="auto"/>
      </w:divBdr>
    </w:div>
    <w:div w:id="247079029">
      <w:bodyDiv w:val="1"/>
      <w:marLeft w:val="0"/>
      <w:marRight w:val="0"/>
      <w:marTop w:val="0"/>
      <w:marBottom w:val="0"/>
      <w:divBdr>
        <w:top w:val="none" w:sz="0" w:space="0" w:color="auto"/>
        <w:left w:val="none" w:sz="0" w:space="0" w:color="auto"/>
        <w:bottom w:val="none" w:sz="0" w:space="0" w:color="auto"/>
        <w:right w:val="none" w:sz="0" w:space="0" w:color="auto"/>
      </w:divBdr>
    </w:div>
    <w:div w:id="492062740">
      <w:bodyDiv w:val="1"/>
      <w:marLeft w:val="0"/>
      <w:marRight w:val="0"/>
      <w:marTop w:val="0"/>
      <w:marBottom w:val="0"/>
      <w:divBdr>
        <w:top w:val="none" w:sz="0" w:space="0" w:color="auto"/>
        <w:left w:val="none" w:sz="0" w:space="0" w:color="auto"/>
        <w:bottom w:val="none" w:sz="0" w:space="0" w:color="auto"/>
        <w:right w:val="none" w:sz="0" w:space="0" w:color="auto"/>
      </w:divBdr>
    </w:div>
    <w:div w:id="808129139">
      <w:bodyDiv w:val="1"/>
      <w:marLeft w:val="0"/>
      <w:marRight w:val="0"/>
      <w:marTop w:val="0"/>
      <w:marBottom w:val="0"/>
      <w:divBdr>
        <w:top w:val="none" w:sz="0" w:space="0" w:color="auto"/>
        <w:left w:val="none" w:sz="0" w:space="0" w:color="auto"/>
        <w:bottom w:val="none" w:sz="0" w:space="0" w:color="auto"/>
        <w:right w:val="none" w:sz="0" w:space="0" w:color="auto"/>
      </w:divBdr>
    </w:div>
    <w:div w:id="815147064">
      <w:bodyDiv w:val="1"/>
      <w:marLeft w:val="0"/>
      <w:marRight w:val="0"/>
      <w:marTop w:val="0"/>
      <w:marBottom w:val="0"/>
      <w:divBdr>
        <w:top w:val="none" w:sz="0" w:space="0" w:color="auto"/>
        <w:left w:val="none" w:sz="0" w:space="0" w:color="auto"/>
        <w:bottom w:val="none" w:sz="0" w:space="0" w:color="auto"/>
        <w:right w:val="none" w:sz="0" w:space="0" w:color="auto"/>
      </w:divBdr>
    </w:div>
    <w:div w:id="1061561690">
      <w:bodyDiv w:val="1"/>
      <w:marLeft w:val="0"/>
      <w:marRight w:val="0"/>
      <w:marTop w:val="0"/>
      <w:marBottom w:val="0"/>
      <w:divBdr>
        <w:top w:val="none" w:sz="0" w:space="0" w:color="auto"/>
        <w:left w:val="none" w:sz="0" w:space="0" w:color="auto"/>
        <w:bottom w:val="none" w:sz="0" w:space="0" w:color="auto"/>
        <w:right w:val="none" w:sz="0" w:space="0" w:color="auto"/>
      </w:divBdr>
    </w:div>
    <w:div w:id="1080325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653299-6449-420A-8141-D94B098045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3</Pages>
  <Words>570</Words>
  <Characters>3251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Dolan, Scott</dc:creator>
  <cp:keywords/>
  <dc:description/>
  <cp:lastModifiedBy>Dolan, Scott</cp:lastModifiedBy>
  <cp:revision>4</cp:revision>
  <dcterms:created xsi:type="dcterms:W3CDTF">2020-02-20T16:08:00Z</dcterms:created>
  <dcterms:modified xsi:type="dcterms:W3CDTF">2020-02-20T16:38:00Z</dcterms:modified>
</cp:coreProperties>
</file>