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908"/>
        <w:gridCol w:w="910"/>
        <w:gridCol w:w="1115"/>
        <w:gridCol w:w="1042"/>
        <w:gridCol w:w="1151"/>
        <w:gridCol w:w="1157"/>
        <w:gridCol w:w="1028"/>
        <w:gridCol w:w="378"/>
        <w:gridCol w:w="876"/>
        <w:gridCol w:w="817"/>
      </w:tblGrid>
      <w:tr w:rsidR="009F52FC" w:rsidTr="009F52FC">
        <w:trPr>
          <w:trHeight w:val="566"/>
        </w:trPr>
        <w:tc>
          <w:tcPr>
            <w:tcW w:w="988" w:type="dxa"/>
            <w:shd w:val="clear" w:color="auto" w:fill="595959" w:themeFill="text1" w:themeFillTint="A6"/>
          </w:tcPr>
          <w:p w:rsidR="00AD5BFC" w:rsidRPr="009F52FC" w:rsidRDefault="009F52FC">
            <w:r>
              <w:t>Tower</w:t>
            </w:r>
          </w:p>
        </w:tc>
        <w:tc>
          <w:tcPr>
            <w:tcW w:w="1341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474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896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151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04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02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475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887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838" w:type="dxa"/>
            <w:shd w:val="clear" w:color="auto" w:fill="595959" w:themeFill="text1" w:themeFillTint="A6"/>
          </w:tcPr>
          <w:p w:rsidR="00AD5BFC" w:rsidRDefault="009F52FC">
            <w:r>
              <w:t>Tower</w:t>
            </w:r>
          </w:p>
        </w:tc>
      </w:tr>
      <w:tr w:rsidR="009F52FC" w:rsidTr="009F52FC">
        <w:trPr>
          <w:trHeight w:val="535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896" w:type="dxa"/>
            <w:shd w:val="clear" w:color="auto" w:fill="ED7D31" w:themeFill="accent2"/>
          </w:tcPr>
          <w:p w:rsidR="00AD5BFC" w:rsidRPr="009F52FC" w:rsidRDefault="00EA65F6">
            <w:r>
              <w:t>cellar</w:t>
            </w:r>
          </w:p>
        </w:tc>
        <w:tc>
          <w:tcPr>
            <w:tcW w:w="1151" w:type="dxa"/>
            <w:shd w:val="clear" w:color="auto" w:fill="ED7D31" w:themeFill="accent2"/>
          </w:tcPr>
          <w:p w:rsidR="00AD5BFC" w:rsidRPr="009F52FC" w:rsidRDefault="00EA65F6">
            <w:r>
              <w:t>Store room</w:t>
            </w:r>
          </w:p>
        </w:tc>
        <w:tc>
          <w:tcPr>
            <w:tcW w:w="1304" w:type="dxa"/>
            <w:shd w:val="clear" w:color="auto" w:fill="ED7D31" w:themeFill="accent2"/>
          </w:tcPr>
          <w:p w:rsidR="00AD5BFC" w:rsidRPr="009F52FC" w:rsidRDefault="009F52FC">
            <w:r>
              <w:t>Hallway</w:t>
            </w:r>
          </w:p>
        </w:tc>
        <w:tc>
          <w:tcPr>
            <w:tcW w:w="1028" w:type="dxa"/>
            <w:shd w:val="clear" w:color="auto" w:fill="ED7D31" w:themeFill="accent2"/>
          </w:tcPr>
          <w:p w:rsidR="00AD5BFC" w:rsidRPr="009F52FC" w:rsidRDefault="009F52FC">
            <w:r>
              <w:t>Dungeon</w:t>
            </w:r>
          </w:p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66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896" w:type="dxa"/>
            <w:shd w:val="clear" w:color="auto" w:fill="ED7D31" w:themeFill="accent2"/>
          </w:tcPr>
          <w:p w:rsidR="00AD5BFC" w:rsidRPr="009F52FC" w:rsidRDefault="009F52FC">
            <w:r>
              <w:t>bedroom</w:t>
            </w:r>
          </w:p>
        </w:tc>
        <w:tc>
          <w:tcPr>
            <w:tcW w:w="1151" w:type="dxa"/>
            <w:shd w:val="clear" w:color="auto" w:fill="ED7D31" w:themeFill="accent2"/>
          </w:tcPr>
          <w:p w:rsidR="00AD5BFC" w:rsidRPr="009F52FC" w:rsidRDefault="009F52FC">
            <w:r>
              <w:t>hallway</w:t>
            </w:r>
          </w:p>
        </w:tc>
        <w:tc>
          <w:tcPr>
            <w:tcW w:w="1304" w:type="dxa"/>
            <w:shd w:val="clear" w:color="auto" w:fill="ED7D31" w:themeFill="accent2"/>
          </w:tcPr>
          <w:p w:rsidR="00AD5BFC" w:rsidRPr="009F52FC" w:rsidRDefault="009F52FC">
            <w:r>
              <w:t>Guard’s room</w:t>
            </w:r>
          </w:p>
        </w:tc>
        <w:tc>
          <w:tcPr>
            <w:tcW w:w="1028" w:type="dxa"/>
            <w:shd w:val="clear" w:color="auto" w:fill="ED7D31" w:themeFill="accent2"/>
          </w:tcPr>
          <w:p w:rsidR="00AD5BFC" w:rsidRPr="009F52FC" w:rsidRDefault="00AD5BFC">
            <w:bookmarkStart w:id="0" w:name="_GoBack"/>
            <w:bookmarkEnd w:id="0"/>
          </w:p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35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  <w:shd w:val="clear" w:color="auto" w:fill="ED7D31" w:themeFill="accent2"/>
          </w:tcPr>
          <w:p w:rsidR="00AD5BFC" w:rsidRPr="009F52FC" w:rsidRDefault="009F52FC">
            <w:r>
              <w:t>Bathroom</w:t>
            </w:r>
          </w:p>
        </w:tc>
        <w:tc>
          <w:tcPr>
            <w:tcW w:w="896" w:type="dxa"/>
            <w:shd w:val="clear" w:color="auto" w:fill="ED7D31" w:themeFill="accent2"/>
          </w:tcPr>
          <w:p w:rsidR="00AD5BFC" w:rsidRPr="009F52FC" w:rsidRDefault="009F52FC">
            <w:r>
              <w:t>kitchens</w:t>
            </w:r>
          </w:p>
        </w:tc>
        <w:tc>
          <w:tcPr>
            <w:tcW w:w="1151" w:type="dxa"/>
            <w:shd w:val="clear" w:color="auto" w:fill="ED7D31" w:themeFill="accent2"/>
          </w:tcPr>
          <w:p w:rsidR="00AD5BFC" w:rsidRPr="009F52FC" w:rsidRDefault="009F52FC">
            <w:r>
              <w:t>The great hall</w:t>
            </w:r>
          </w:p>
        </w:tc>
        <w:tc>
          <w:tcPr>
            <w:tcW w:w="1304" w:type="dxa"/>
            <w:shd w:val="clear" w:color="auto" w:fill="ED7D31" w:themeFill="accent2"/>
          </w:tcPr>
          <w:p w:rsidR="00AD5BFC" w:rsidRPr="009F52FC" w:rsidRDefault="009F52FC">
            <w:r>
              <w:t>hallway</w:t>
            </w:r>
          </w:p>
        </w:tc>
        <w:tc>
          <w:tcPr>
            <w:tcW w:w="1028" w:type="dxa"/>
            <w:shd w:val="clear" w:color="auto" w:fill="ED7D31" w:themeFill="accent2"/>
          </w:tcPr>
          <w:p w:rsidR="00AD5BFC" w:rsidRPr="009F52FC" w:rsidRDefault="00EA65F6">
            <w:r>
              <w:t>chapel</w:t>
            </w:r>
          </w:p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66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896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1151" w:type="dxa"/>
            <w:shd w:val="clear" w:color="auto" w:fill="ED7D31" w:themeFill="accent2"/>
          </w:tcPr>
          <w:p w:rsidR="00AD5BFC" w:rsidRPr="009F52FC" w:rsidRDefault="009F52FC">
            <w:r>
              <w:t>hallway</w:t>
            </w:r>
          </w:p>
        </w:tc>
        <w:tc>
          <w:tcPr>
            <w:tcW w:w="1304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1028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35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896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1151" w:type="dxa"/>
            <w:shd w:val="clear" w:color="auto" w:fill="ED7D31" w:themeFill="accent2"/>
          </w:tcPr>
          <w:p w:rsidR="00AD5BFC" w:rsidRPr="009F52FC" w:rsidRDefault="009F52FC">
            <w:r>
              <w:t>Front door</w:t>
            </w:r>
          </w:p>
        </w:tc>
        <w:tc>
          <w:tcPr>
            <w:tcW w:w="1304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1028" w:type="dxa"/>
            <w:shd w:val="clear" w:color="auto" w:fill="ED7D31" w:themeFill="accent2"/>
          </w:tcPr>
          <w:p w:rsidR="00AD5BFC" w:rsidRPr="009F52FC" w:rsidRDefault="00AD5BFC"/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66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</w:tcPr>
          <w:p w:rsidR="00AD5BFC" w:rsidRDefault="00AD5BFC"/>
        </w:tc>
        <w:tc>
          <w:tcPr>
            <w:tcW w:w="896" w:type="dxa"/>
          </w:tcPr>
          <w:p w:rsidR="00AD5BFC" w:rsidRDefault="00AD5BFC"/>
        </w:tc>
        <w:tc>
          <w:tcPr>
            <w:tcW w:w="1151" w:type="dxa"/>
          </w:tcPr>
          <w:p w:rsidR="00AD5BFC" w:rsidRDefault="00AD5BFC"/>
        </w:tc>
        <w:tc>
          <w:tcPr>
            <w:tcW w:w="1304" w:type="dxa"/>
          </w:tcPr>
          <w:p w:rsidR="00AD5BFC" w:rsidRDefault="00AD5BFC"/>
        </w:tc>
        <w:tc>
          <w:tcPr>
            <w:tcW w:w="1028" w:type="dxa"/>
          </w:tcPr>
          <w:p w:rsidR="00AD5BFC" w:rsidRDefault="00AD5BFC"/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66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</w:tcPr>
          <w:p w:rsidR="00AD5BFC" w:rsidRDefault="00AD5BFC"/>
        </w:tc>
        <w:tc>
          <w:tcPr>
            <w:tcW w:w="896" w:type="dxa"/>
          </w:tcPr>
          <w:p w:rsidR="00AD5BFC" w:rsidRDefault="00AD5BFC"/>
        </w:tc>
        <w:tc>
          <w:tcPr>
            <w:tcW w:w="1151" w:type="dxa"/>
          </w:tcPr>
          <w:p w:rsidR="00AD5BFC" w:rsidRDefault="00AD5BFC"/>
        </w:tc>
        <w:tc>
          <w:tcPr>
            <w:tcW w:w="1304" w:type="dxa"/>
          </w:tcPr>
          <w:p w:rsidR="00AD5BFC" w:rsidRDefault="00AD5BFC"/>
        </w:tc>
        <w:tc>
          <w:tcPr>
            <w:tcW w:w="1028" w:type="dxa"/>
            <w:shd w:val="clear" w:color="auto" w:fill="8EAADB" w:themeFill="accent1" w:themeFillTint="99"/>
          </w:tcPr>
          <w:p w:rsidR="00AD5BFC" w:rsidRDefault="009F52FC">
            <w:r>
              <w:t>well</w:t>
            </w:r>
          </w:p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  <w:shd w:val="clear" w:color="auto" w:fill="A8D08D" w:themeFill="accent6" w:themeFillTint="99"/>
          </w:tcPr>
          <w:p w:rsidR="00AD5BFC" w:rsidRDefault="009F52FC">
            <w:r>
              <w:t>Stables</w:t>
            </w:r>
          </w:p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35"/>
        </w:trPr>
        <w:tc>
          <w:tcPr>
            <w:tcW w:w="98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341" w:type="dxa"/>
          </w:tcPr>
          <w:p w:rsidR="00AD5BFC" w:rsidRDefault="00AD5BFC"/>
        </w:tc>
        <w:tc>
          <w:tcPr>
            <w:tcW w:w="474" w:type="dxa"/>
          </w:tcPr>
          <w:p w:rsidR="00AD5BFC" w:rsidRDefault="00AD5BFC"/>
        </w:tc>
        <w:tc>
          <w:tcPr>
            <w:tcW w:w="896" w:type="dxa"/>
          </w:tcPr>
          <w:p w:rsidR="00AD5BFC" w:rsidRDefault="00AD5BFC"/>
        </w:tc>
        <w:tc>
          <w:tcPr>
            <w:tcW w:w="1151" w:type="dxa"/>
          </w:tcPr>
          <w:p w:rsidR="00AD5BFC" w:rsidRDefault="00AD5BFC"/>
        </w:tc>
        <w:tc>
          <w:tcPr>
            <w:tcW w:w="1304" w:type="dxa"/>
          </w:tcPr>
          <w:p w:rsidR="00AD5BFC" w:rsidRDefault="00AD5BFC"/>
        </w:tc>
        <w:tc>
          <w:tcPr>
            <w:tcW w:w="1028" w:type="dxa"/>
          </w:tcPr>
          <w:p w:rsidR="00AD5BFC" w:rsidRDefault="00AD5BFC"/>
        </w:tc>
        <w:tc>
          <w:tcPr>
            <w:tcW w:w="475" w:type="dxa"/>
          </w:tcPr>
          <w:p w:rsidR="00AD5BFC" w:rsidRDefault="00AD5BFC"/>
        </w:tc>
        <w:tc>
          <w:tcPr>
            <w:tcW w:w="887" w:type="dxa"/>
            <w:shd w:val="clear" w:color="auto" w:fill="A8D08D" w:themeFill="accent6" w:themeFillTint="99"/>
          </w:tcPr>
          <w:p w:rsidR="00AD5BFC" w:rsidRDefault="00AD5BFC"/>
        </w:tc>
        <w:tc>
          <w:tcPr>
            <w:tcW w:w="838" w:type="dxa"/>
            <w:shd w:val="clear" w:color="auto" w:fill="BF8F00" w:themeFill="accent4" w:themeFillShade="BF"/>
          </w:tcPr>
          <w:p w:rsidR="00AD5BFC" w:rsidRDefault="00AD5BFC"/>
        </w:tc>
      </w:tr>
      <w:tr w:rsidR="009F52FC" w:rsidTr="009F52FC">
        <w:trPr>
          <w:trHeight w:val="535"/>
        </w:trPr>
        <w:tc>
          <w:tcPr>
            <w:tcW w:w="988" w:type="dxa"/>
            <w:shd w:val="clear" w:color="auto" w:fill="595959" w:themeFill="text1" w:themeFillTint="A6"/>
          </w:tcPr>
          <w:p w:rsidR="00AD5BFC" w:rsidRDefault="009F52FC">
            <w:r>
              <w:t>Tower</w:t>
            </w:r>
          </w:p>
        </w:tc>
        <w:tc>
          <w:tcPr>
            <w:tcW w:w="1341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474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896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151" w:type="dxa"/>
            <w:shd w:val="clear" w:color="auto" w:fill="BF8F00" w:themeFill="accent4" w:themeFillShade="BF"/>
          </w:tcPr>
          <w:p w:rsidR="00AD5BFC" w:rsidRDefault="009F52FC">
            <w:r>
              <w:t>gatehouse</w:t>
            </w:r>
          </w:p>
        </w:tc>
        <w:tc>
          <w:tcPr>
            <w:tcW w:w="1304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1028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475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887" w:type="dxa"/>
            <w:shd w:val="clear" w:color="auto" w:fill="BF8F00" w:themeFill="accent4" w:themeFillShade="BF"/>
          </w:tcPr>
          <w:p w:rsidR="00AD5BFC" w:rsidRDefault="00AD5BFC"/>
        </w:tc>
        <w:tc>
          <w:tcPr>
            <w:tcW w:w="838" w:type="dxa"/>
            <w:shd w:val="clear" w:color="auto" w:fill="595959" w:themeFill="text1" w:themeFillTint="A6"/>
          </w:tcPr>
          <w:p w:rsidR="00AD5BFC" w:rsidRDefault="009F52FC">
            <w:r>
              <w:t>Tower</w:t>
            </w:r>
          </w:p>
        </w:tc>
      </w:tr>
    </w:tbl>
    <w:p w:rsidR="00200271" w:rsidRDefault="00EA65F6"/>
    <w:sectPr w:rsidR="0020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FC"/>
    <w:rsid w:val="00643103"/>
    <w:rsid w:val="009F52FC"/>
    <w:rsid w:val="009F5426"/>
    <w:rsid w:val="00AD5BFC"/>
    <w:rsid w:val="00E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3543"/>
  <w15:chartTrackingRefBased/>
  <w15:docId w15:val="{4D781DE2-EDF5-4D06-853E-8CDDF096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214EB-081F-4926-AA6C-465ED91A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19A013C6</Template>
  <TotalTime>25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FINDLAY (1905500)</dc:creator>
  <cp:keywords/>
  <dc:description/>
  <cp:lastModifiedBy>ROBERT FINDLAY (1905500)</cp:lastModifiedBy>
  <cp:revision>1</cp:revision>
  <dcterms:created xsi:type="dcterms:W3CDTF">2020-02-22T19:52:00Z</dcterms:created>
  <dcterms:modified xsi:type="dcterms:W3CDTF">2020-02-22T20:17:00Z</dcterms:modified>
</cp:coreProperties>
</file>