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44D7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6B9B888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DE91DBD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3269773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A8D1508" w14:textId="77777777" w:rsidR="00DE0EF5" w:rsidRDefault="00DE0EF5" w:rsidP="00DE0EF5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716CB037" w14:textId="77777777" w:rsidR="00DE0EF5" w:rsidRDefault="00DE0EF5" w:rsidP="00DE0EF5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71B125CA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03A14E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A500EF9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C5B0D92" w14:textId="49B74EFD" w:rsidR="00DE0EF5" w:rsidRPr="004412A2" w:rsidRDefault="00DE0EF5" w:rsidP="00DE0EF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Initial Comparison of the Two Types of Hypotheses</w:t>
      </w:r>
    </w:p>
    <w:p w14:paraId="0C246CD7" w14:textId="77777777" w:rsidR="00DE0EF5" w:rsidRPr="004412A2" w:rsidRDefault="00DE0EF5" w:rsidP="00DE0EF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Scott Miner</w:t>
      </w:r>
    </w:p>
    <w:p w14:paraId="6C701C90" w14:textId="77777777" w:rsidR="00DE0EF5" w:rsidRPr="006C3ABB" w:rsidRDefault="00DE0EF5" w:rsidP="00DE0EF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14:paraId="2404C3D0" w14:textId="77777777" w:rsidR="00DE0EF5" w:rsidRDefault="00DE0EF5" w:rsidP="00DE0EF5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65D8D402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4A3B93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CDC50FE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B1BEAE7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90F7677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1405ED7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832D02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626377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58EBFD8" w14:textId="77777777" w:rsidR="00DE0EF5" w:rsidRDefault="00DE0EF5" w:rsidP="00DE0EF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62A5CD" w14:textId="77777777" w:rsidR="00DE0EF5" w:rsidRDefault="00DE0EF5" w:rsidP="00DE0EF5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37F6544" w14:textId="62ABBAF5" w:rsidR="00DE0EF5" w:rsidRDefault="00DE0EF5" w:rsidP="00DE0EF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Initial Comparison of the Two Types of Hypotheses</w:t>
      </w:r>
    </w:p>
    <w:p w14:paraId="713025D6" w14:textId="176534F4" w:rsidR="00DE0EF5" w:rsidRDefault="008D55B8" w:rsidP="00C71505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paper discusses the two types of </w:t>
      </w:r>
      <w:r w:rsidR="00F82B53">
        <w:rPr>
          <w:rFonts w:ascii="Times New Roman" w:hAnsi="Times New Roman"/>
          <w:sz w:val="24"/>
          <w:szCs w:val="24"/>
        </w:rPr>
        <w:t xml:space="preserve">research studies—qualitative and quantitative studies and how they differ from each other concerning hypothesis generation and testing.  </w:t>
      </w:r>
      <w:r w:rsidR="00E266E3">
        <w:rPr>
          <w:rFonts w:ascii="Times New Roman" w:hAnsi="Times New Roman"/>
          <w:sz w:val="24"/>
          <w:szCs w:val="24"/>
        </w:rPr>
        <w:t>An in-depth case analysis is give</w:t>
      </w:r>
      <w:r w:rsidR="00514DCF">
        <w:rPr>
          <w:rFonts w:ascii="Times New Roman" w:hAnsi="Times New Roman"/>
          <w:sz w:val="24"/>
          <w:szCs w:val="24"/>
        </w:rPr>
        <w:t xml:space="preserve">n of each research methodology, which should </w:t>
      </w:r>
      <w:r w:rsidR="008D6096">
        <w:rPr>
          <w:rFonts w:ascii="Times New Roman" w:hAnsi="Times New Roman"/>
          <w:sz w:val="24"/>
          <w:szCs w:val="24"/>
        </w:rPr>
        <w:t xml:space="preserve">help the reader gain familiarity with the differences in </w:t>
      </w:r>
      <w:r w:rsidR="00971329">
        <w:rPr>
          <w:rFonts w:ascii="Times New Roman" w:hAnsi="Times New Roman"/>
          <w:sz w:val="24"/>
          <w:szCs w:val="24"/>
        </w:rPr>
        <w:t xml:space="preserve">these methodologies.  </w:t>
      </w:r>
      <w:r w:rsidR="00BA42AD">
        <w:rPr>
          <w:rFonts w:ascii="Times New Roman" w:hAnsi="Times New Roman"/>
          <w:sz w:val="24"/>
          <w:szCs w:val="24"/>
        </w:rPr>
        <w:t xml:space="preserve">Finally, a conclusion </w:t>
      </w:r>
      <w:r w:rsidR="00AF40CC">
        <w:rPr>
          <w:rFonts w:ascii="Times New Roman" w:hAnsi="Times New Roman"/>
          <w:sz w:val="24"/>
          <w:szCs w:val="24"/>
        </w:rPr>
        <w:t>reiterates the differences between these methodologies</w:t>
      </w:r>
      <w:r w:rsidR="00A94278">
        <w:rPr>
          <w:rFonts w:ascii="Times New Roman" w:hAnsi="Times New Roman"/>
          <w:sz w:val="24"/>
          <w:szCs w:val="24"/>
        </w:rPr>
        <w:t xml:space="preserve"> </w:t>
      </w:r>
      <w:r w:rsidR="00AD6911">
        <w:rPr>
          <w:rFonts w:ascii="Times New Roman" w:hAnsi="Times New Roman"/>
          <w:sz w:val="24"/>
          <w:szCs w:val="24"/>
        </w:rPr>
        <w:t xml:space="preserve">and how each </w:t>
      </w:r>
      <w:r w:rsidR="009B138D">
        <w:rPr>
          <w:rFonts w:ascii="Times New Roman" w:hAnsi="Times New Roman"/>
          <w:sz w:val="24"/>
          <w:szCs w:val="24"/>
        </w:rPr>
        <w:t xml:space="preserve">relates to </w:t>
      </w:r>
      <w:r w:rsidR="00331FCE">
        <w:rPr>
          <w:rFonts w:ascii="Times New Roman" w:hAnsi="Times New Roman"/>
          <w:sz w:val="24"/>
          <w:szCs w:val="24"/>
        </w:rPr>
        <w:t>research hypotheses.</w:t>
      </w:r>
    </w:p>
    <w:p w14:paraId="57576DC9" w14:textId="2B174DDC" w:rsidR="007A565B" w:rsidRDefault="00471B45" w:rsidP="006A726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Qualitative Studies vs. Quantitative Studies</w:t>
      </w:r>
    </w:p>
    <w:p w14:paraId="1926322A" w14:textId="763E68B2" w:rsidR="00B66B89" w:rsidRDefault="005330F1" w:rsidP="00DE0EF5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67A8B">
        <w:rPr>
          <w:rFonts w:ascii="Times New Roman" w:hAnsi="Times New Roman"/>
          <w:sz w:val="24"/>
          <w:szCs w:val="24"/>
        </w:rPr>
        <w:t xml:space="preserve">The goal of a qualitative study is to </w:t>
      </w:r>
      <w:r w:rsidR="0022488D">
        <w:rPr>
          <w:rFonts w:ascii="Times New Roman" w:hAnsi="Times New Roman"/>
          <w:sz w:val="24"/>
          <w:szCs w:val="24"/>
        </w:rPr>
        <w:t>“understand social phenomena in natural (rather than experimental</w:t>
      </w:r>
      <w:r w:rsidR="00A006E8">
        <w:rPr>
          <w:rFonts w:ascii="Times New Roman" w:hAnsi="Times New Roman"/>
          <w:sz w:val="24"/>
          <w:szCs w:val="24"/>
        </w:rPr>
        <w:t>) settings</w:t>
      </w:r>
      <w:r w:rsidR="00C96B47">
        <w:rPr>
          <w:rFonts w:ascii="Times New Roman" w:hAnsi="Times New Roman"/>
          <w:sz w:val="24"/>
          <w:szCs w:val="24"/>
        </w:rPr>
        <w:t xml:space="preserve">” </w:t>
      </w:r>
      <w:r w:rsidR="00DE122B">
        <w:rPr>
          <w:rFonts w:ascii="Times New Roman" w:hAnsi="Times New Roman"/>
          <w:sz w:val="24"/>
          <w:szCs w:val="24"/>
        </w:rPr>
        <w:t xml:space="preserve">(Huston &amp; Rowan, 1998, p. </w:t>
      </w:r>
      <w:r w:rsidR="00477ED7">
        <w:rPr>
          <w:rFonts w:ascii="Times New Roman" w:hAnsi="Times New Roman"/>
          <w:sz w:val="24"/>
          <w:szCs w:val="24"/>
        </w:rPr>
        <w:t>2454).</w:t>
      </w:r>
      <w:r w:rsidR="00C96B47">
        <w:rPr>
          <w:rFonts w:ascii="Times New Roman" w:hAnsi="Times New Roman"/>
          <w:sz w:val="24"/>
          <w:szCs w:val="24"/>
        </w:rPr>
        <w:t xml:space="preserve"> </w:t>
      </w:r>
      <w:r w:rsidR="00BC73D3">
        <w:rPr>
          <w:rFonts w:ascii="Times New Roman" w:hAnsi="Times New Roman"/>
          <w:sz w:val="24"/>
          <w:szCs w:val="24"/>
        </w:rPr>
        <w:t xml:space="preserve">One main difference between qualitative and quantitative studies </w:t>
      </w:r>
      <w:r w:rsidR="003D5370">
        <w:rPr>
          <w:rFonts w:ascii="Times New Roman" w:hAnsi="Times New Roman"/>
          <w:sz w:val="24"/>
          <w:szCs w:val="24"/>
        </w:rPr>
        <w:t xml:space="preserve">lies in the result: </w:t>
      </w:r>
      <w:r w:rsidR="002F3B19">
        <w:rPr>
          <w:rFonts w:ascii="Times New Roman" w:hAnsi="Times New Roman"/>
          <w:sz w:val="24"/>
          <w:szCs w:val="24"/>
        </w:rPr>
        <w:t>the result of a qualitative study is hypothesis-generating, while the result of a quantitative study is hypothesis-testing</w:t>
      </w:r>
      <w:r w:rsidR="003D7A56">
        <w:rPr>
          <w:rFonts w:ascii="Times New Roman" w:hAnsi="Times New Roman"/>
          <w:sz w:val="24"/>
          <w:szCs w:val="24"/>
        </w:rPr>
        <w:t xml:space="preserve"> (</w:t>
      </w:r>
      <w:r w:rsidR="0083020E">
        <w:rPr>
          <w:rFonts w:ascii="Times New Roman" w:hAnsi="Times New Roman"/>
          <w:sz w:val="24"/>
          <w:szCs w:val="24"/>
        </w:rPr>
        <w:t>Huston &amp; Rowan</w:t>
      </w:r>
      <w:r w:rsidR="0000359A">
        <w:rPr>
          <w:rFonts w:ascii="Times New Roman" w:hAnsi="Times New Roman"/>
          <w:sz w:val="24"/>
          <w:szCs w:val="24"/>
        </w:rPr>
        <w:t>, 1998)</w:t>
      </w:r>
      <w:r w:rsidR="002F3B19">
        <w:rPr>
          <w:rFonts w:ascii="Times New Roman" w:hAnsi="Times New Roman"/>
          <w:sz w:val="24"/>
          <w:szCs w:val="24"/>
        </w:rPr>
        <w:t xml:space="preserve">.  </w:t>
      </w:r>
    </w:p>
    <w:p w14:paraId="3C8BE25E" w14:textId="1C518E32" w:rsidR="00931C1A" w:rsidRDefault="00C67454" w:rsidP="00C6745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Perhaps an example will help better illustrate this.  </w:t>
      </w:r>
      <w:r w:rsidR="00E6621E">
        <w:rPr>
          <w:rFonts w:ascii="Times New Roman" w:hAnsi="Times New Roman"/>
          <w:sz w:val="24"/>
          <w:szCs w:val="24"/>
        </w:rPr>
        <w:t xml:space="preserve">Consider </w:t>
      </w:r>
      <w:r w:rsidR="009B7572">
        <w:rPr>
          <w:rFonts w:ascii="Times New Roman" w:hAnsi="Times New Roman"/>
          <w:sz w:val="24"/>
          <w:szCs w:val="24"/>
        </w:rPr>
        <w:t xml:space="preserve">the </w:t>
      </w:r>
      <w:r w:rsidR="000034FD">
        <w:rPr>
          <w:rFonts w:ascii="Times New Roman" w:hAnsi="Times New Roman"/>
          <w:sz w:val="24"/>
          <w:szCs w:val="24"/>
        </w:rPr>
        <w:t>scenario</w:t>
      </w:r>
      <w:r w:rsidR="009B7572">
        <w:rPr>
          <w:rFonts w:ascii="Times New Roman" w:hAnsi="Times New Roman"/>
          <w:sz w:val="24"/>
          <w:szCs w:val="24"/>
        </w:rPr>
        <w:t xml:space="preserve"> given by Huston and </w:t>
      </w:r>
      <w:r w:rsidR="00E22BAE">
        <w:rPr>
          <w:rFonts w:ascii="Times New Roman" w:hAnsi="Times New Roman"/>
          <w:sz w:val="24"/>
          <w:szCs w:val="24"/>
        </w:rPr>
        <w:t xml:space="preserve">Rowan </w:t>
      </w:r>
      <w:r w:rsidR="009B7572">
        <w:rPr>
          <w:rFonts w:ascii="Times New Roman" w:hAnsi="Times New Roman"/>
          <w:sz w:val="24"/>
          <w:szCs w:val="24"/>
        </w:rPr>
        <w:t>(1998)</w:t>
      </w:r>
      <w:r w:rsidR="0058269C">
        <w:rPr>
          <w:rFonts w:ascii="Times New Roman" w:hAnsi="Times New Roman"/>
          <w:sz w:val="24"/>
          <w:szCs w:val="24"/>
        </w:rPr>
        <w:t xml:space="preserve">; the results of a </w:t>
      </w:r>
      <w:r w:rsidR="00E23D0C">
        <w:rPr>
          <w:rFonts w:ascii="Times New Roman" w:hAnsi="Times New Roman"/>
          <w:sz w:val="24"/>
          <w:szCs w:val="24"/>
        </w:rPr>
        <w:t>quantitative study show</w:t>
      </w:r>
      <w:r w:rsidR="00341041">
        <w:rPr>
          <w:rFonts w:ascii="Times New Roman" w:hAnsi="Times New Roman"/>
          <w:sz w:val="24"/>
          <w:szCs w:val="24"/>
        </w:rPr>
        <w:t xml:space="preserve"> how</w:t>
      </w:r>
      <w:r w:rsidR="00E23D0C">
        <w:rPr>
          <w:rFonts w:ascii="Times New Roman" w:hAnsi="Times New Roman"/>
          <w:sz w:val="24"/>
          <w:szCs w:val="24"/>
        </w:rPr>
        <w:t xml:space="preserve"> </w:t>
      </w:r>
      <w:r w:rsidR="00371C75">
        <w:rPr>
          <w:rFonts w:ascii="Times New Roman" w:hAnsi="Times New Roman"/>
          <w:sz w:val="24"/>
          <w:szCs w:val="24"/>
        </w:rPr>
        <w:t>women can realize significant health benefits</w:t>
      </w:r>
      <w:r w:rsidR="00440917">
        <w:rPr>
          <w:rFonts w:ascii="Times New Roman" w:hAnsi="Times New Roman"/>
          <w:sz w:val="24"/>
          <w:szCs w:val="24"/>
        </w:rPr>
        <w:t xml:space="preserve"> </w:t>
      </w:r>
      <w:r w:rsidR="0093757D">
        <w:rPr>
          <w:rFonts w:ascii="Times New Roman" w:hAnsi="Times New Roman"/>
          <w:sz w:val="24"/>
          <w:szCs w:val="24"/>
        </w:rPr>
        <w:t xml:space="preserve">from hormone replacement therapy (HRT), </w:t>
      </w:r>
      <w:r w:rsidR="004A4C52">
        <w:rPr>
          <w:rFonts w:ascii="Times New Roman" w:hAnsi="Times New Roman"/>
          <w:sz w:val="24"/>
          <w:szCs w:val="24"/>
        </w:rPr>
        <w:t xml:space="preserve">yet few women have implemented this new therapy.  </w:t>
      </w:r>
      <w:r w:rsidR="0053006B">
        <w:rPr>
          <w:rFonts w:ascii="Times New Roman" w:hAnsi="Times New Roman"/>
          <w:sz w:val="24"/>
          <w:szCs w:val="24"/>
        </w:rPr>
        <w:t>Why is this the case</w:t>
      </w:r>
      <w:r w:rsidR="00D8491D">
        <w:rPr>
          <w:rFonts w:ascii="Times New Roman" w:hAnsi="Times New Roman"/>
          <w:sz w:val="24"/>
          <w:szCs w:val="24"/>
        </w:rPr>
        <w:t xml:space="preserve">?  </w:t>
      </w:r>
      <w:r w:rsidR="00FC6311">
        <w:rPr>
          <w:rFonts w:ascii="Times New Roman" w:hAnsi="Times New Roman"/>
          <w:sz w:val="24"/>
          <w:szCs w:val="24"/>
        </w:rPr>
        <w:t>Such</w:t>
      </w:r>
      <w:r w:rsidR="00D8491D">
        <w:rPr>
          <w:rFonts w:ascii="Times New Roman" w:hAnsi="Times New Roman"/>
          <w:sz w:val="24"/>
          <w:szCs w:val="24"/>
        </w:rPr>
        <w:t xml:space="preserve"> </w:t>
      </w:r>
      <w:r w:rsidR="00703472">
        <w:rPr>
          <w:rFonts w:ascii="Times New Roman" w:hAnsi="Times New Roman"/>
          <w:sz w:val="24"/>
          <w:szCs w:val="24"/>
        </w:rPr>
        <w:t>is a question for qualitative research.</w:t>
      </w:r>
      <w:r w:rsidR="00931C1A">
        <w:rPr>
          <w:rFonts w:ascii="Times New Roman" w:hAnsi="Times New Roman"/>
          <w:sz w:val="24"/>
          <w:szCs w:val="24"/>
        </w:rPr>
        <w:t xml:space="preserve"> </w:t>
      </w:r>
    </w:p>
    <w:p w14:paraId="0795DD0F" w14:textId="6753BDEE" w:rsidR="00BA2703" w:rsidRPr="002808CF" w:rsidRDefault="002808CF" w:rsidP="002808CF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2808CF">
        <w:rPr>
          <w:rFonts w:ascii="Times New Roman" w:hAnsi="Times New Roman"/>
          <w:b/>
          <w:bCs/>
          <w:sz w:val="24"/>
          <w:szCs w:val="24"/>
        </w:rPr>
        <w:t>Questions Posed</w:t>
      </w:r>
    </w:p>
    <w:p w14:paraId="7E6AD771" w14:textId="50154E61" w:rsidR="00CF4737" w:rsidRDefault="00931C1A" w:rsidP="005C1168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730991">
        <w:rPr>
          <w:rFonts w:ascii="Times New Roman" w:hAnsi="Times New Roman"/>
          <w:sz w:val="24"/>
          <w:szCs w:val="24"/>
        </w:rPr>
        <w:t xml:space="preserve"> fact, </w:t>
      </w:r>
      <w:r w:rsidR="001D21B5">
        <w:rPr>
          <w:rFonts w:ascii="Times New Roman" w:hAnsi="Times New Roman"/>
          <w:sz w:val="24"/>
          <w:szCs w:val="24"/>
        </w:rPr>
        <w:t>“Why is this happening?”</w:t>
      </w:r>
      <w:r w:rsidR="00D57D55">
        <w:rPr>
          <w:rFonts w:ascii="Times New Roman" w:hAnsi="Times New Roman"/>
          <w:sz w:val="24"/>
          <w:szCs w:val="24"/>
        </w:rPr>
        <w:t xml:space="preserve"> and </w:t>
      </w:r>
      <w:r w:rsidR="00997261">
        <w:rPr>
          <w:rFonts w:ascii="Times New Roman" w:hAnsi="Times New Roman"/>
          <w:sz w:val="24"/>
          <w:szCs w:val="24"/>
        </w:rPr>
        <w:t>“What is going on?”</w:t>
      </w:r>
      <w:r w:rsidR="008B32A8">
        <w:rPr>
          <w:rFonts w:ascii="Times New Roman" w:hAnsi="Times New Roman"/>
          <w:sz w:val="24"/>
          <w:szCs w:val="24"/>
        </w:rPr>
        <w:t xml:space="preserve"> </w:t>
      </w:r>
      <w:r w:rsidR="00997261">
        <w:rPr>
          <w:rFonts w:ascii="Times New Roman" w:hAnsi="Times New Roman"/>
          <w:sz w:val="24"/>
          <w:szCs w:val="24"/>
        </w:rPr>
        <w:t>and “</w:t>
      </w:r>
      <w:r w:rsidR="009E7FCE">
        <w:rPr>
          <w:rFonts w:ascii="Times New Roman" w:hAnsi="Times New Roman"/>
          <w:sz w:val="24"/>
          <w:szCs w:val="24"/>
        </w:rPr>
        <w:t xml:space="preserve">What variations exist?” are all questions </w:t>
      </w:r>
      <w:r w:rsidR="00470B1D">
        <w:rPr>
          <w:rFonts w:ascii="Times New Roman" w:hAnsi="Times New Roman"/>
          <w:sz w:val="24"/>
          <w:szCs w:val="24"/>
        </w:rPr>
        <w:t>posed by</w:t>
      </w:r>
      <w:r w:rsidR="00616092">
        <w:rPr>
          <w:rFonts w:ascii="Times New Roman" w:hAnsi="Times New Roman"/>
          <w:sz w:val="24"/>
          <w:szCs w:val="24"/>
        </w:rPr>
        <w:t xml:space="preserve"> qualitat</w:t>
      </w:r>
      <w:r w:rsidR="005C1168">
        <w:rPr>
          <w:rFonts w:ascii="Times New Roman" w:hAnsi="Times New Roman"/>
          <w:sz w:val="24"/>
          <w:szCs w:val="24"/>
        </w:rPr>
        <w:t>ive research</w:t>
      </w:r>
      <w:r w:rsidR="00B267A3">
        <w:rPr>
          <w:rFonts w:ascii="Times New Roman" w:hAnsi="Times New Roman"/>
          <w:sz w:val="24"/>
          <w:szCs w:val="24"/>
        </w:rPr>
        <w:t xml:space="preserve">.  </w:t>
      </w:r>
      <w:r w:rsidR="00240363">
        <w:rPr>
          <w:rFonts w:ascii="Times New Roman" w:hAnsi="Times New Roman"/>
          <w:sz w:val="24"/>
          <w:szCs w:val="24"/>
        </w:rPr>
        <w:t>Questions such as, “</w:t>
      </w:r>
      <w:r w:rsidR="00FE66E7">
        <w:rPr>
          <w:rFonts w:ascii="Times New Roman" w:hAnsi="Times New Roman"/>
          <w:sz w:val="24"/>
          <w:szCs w:val="24"/>
        </w:rPr>
        <w:t>How many?” or “How much?”</w:t>
      </w:r>
      <w:r w:rsidR="00AB0AC5">
        <w:rPr>
          <w:rFonts w:ascii="Times New Roman" w:hAnsi="Times New Roman"/>
          <w:sz w:val="24"/>
          <w:szCs w:val="24"/>
        </w:rPr>
        <w:t xml:space="preserve"> or “How often?”</w:t>
      </w:r>
      <w:r w:rsidR="002228E4">
        <w:rPr>
          <w:rFonts w:ascii="Times New Roman" w:hAnsi="Times New Roman"/>
          <w:sz w:val="24"/>
          <w:szCs w:val="24"/>
        </w:rPr>
        <w:t xml:space="preserve">, on the other hand, are questions </w:t>
      </w:r>
      <w:r w:rsidR="00470B1D">
        <w:rPr>
          <w:rFonts w:ascii="Times New Roman" w:hAnsi="Times New Roman"/>
          <w:sz w:val="24"/>
          <w:szCs w:val="24"/>
        </w:rPr>
        <w:t>posed by quantitative research</w:t>
      </w:r>
      <w:r w:rsidR="008D164C">
        <w:rPr>
          <w:rFonts w:ascii="Times New Roman" w:hAnsi="Times New Roman"/>
          <w:sz w:val="24"/>
          <w:szCs w:val="24"/>
        </w:rPr>
        <w:t xml:space="preserve">.  Qualitative research </w:t>
      </w:r>
      <w:r w:rsidR="00F433F7">
        <w:rPr>
          <w:rFonts w:ascii="Times New Roman" w:hAnsi="Times New Roman"/>
          <w:sz w:val="24"/>
          <w:szCs w:val="24"/>
        </w:rPr>
        <w:t>is an “interpretive science that seeks to explain social and psychological phenomena</w:t>
      </w:r>
      <w:r w:rsidR="005B1687">
        <w:rPr>
          <w:rFonts w:ascii="Times New Roman" w:hAnsi="Times New Roman"/>
          <w:sz w:val="24"/>
          <w:szCs w:val="24"/>
        </w:rPr>
        <w:t xml:space="preserve">” </w:t>
      </w:r>
      <w:r w:rsidR="003822D1">
        <w:rPr>
          <w:rFonts w:ascii="Times New Roman" w:hAnsi="Times New Roman"/>
          <w:sz w:val="24"/>
          <w:szCs w:val="24"/>
        </w:rPr>
        <w:t>(Huston &amp; Rowan, 1998, p. 2454).</w:t>
      </w:r>
      <w:r w:rsidR="005B1687">
        <w:rPr>
          <w:rFonts w:ascii="Times New Roman" w:hAnsi="Times New Roman"/>
          <w:sz w:val="24"/>
          <w:szCs w:val="24"/>
        </w:rPr>
        <w:t xml:space="preserve"> Contrast this with quantitative research</w:t>
      </w:r>
      <w:r w:rsidR="008E6A53">
        <w:rPr>
          <w:rFonts w:ascii="Times New Roman" w:hAnsi="Times New Roman"/>
          <w:sz w:val="24"/>
          <w:szCs w:val="24"/>
        </w:rPr>
        <w:t>, whic</w:t>
      </w:r>
      <w:r w:rsidR="005B1687">
        <w:rPr>
          <w:rFonts w:ascii="Times New Roman" w:hAnsi="Times New Roman"/>
          <w:sz w:val="24"/>
          <w:szCs w:val="24"/>
        </w:rPr>
        <w:t xml:space="preserve">h is not </w:t>
      </w:r>
      <w:r w:rsidR="00CE384A" w:rsidRPr="003B06BD">
        <w:rPr>
          <w:rFonts w:ascii="Times New Roman" w:hAnsi="Times New Roman"/>
          <w:i/>
          <w:iCs/>
          <w:sz w:val="24"/>
          <w:szCs w:val="24"/>
        </w:rPr>
        <w:t>interpretive</w:t>
      </w:r>
      <w:r w:rsidR="00CE384A">
        <w:rPr>
          <w:rFonts w:ascii="Times New Roman" w:hAnsi="Times New Roman"/>
          <w:sz w:val="24"/>
          <w:szCs w:val="24"/>
        </w:rPr>
        <w:t xml:space="preserve"> but </w:t>
      </w:r>
      <w:r w:rsidR="00CE384A" w:rsidRPr="00CD1AE0">
        <w:rPr>
          <w:rFonts w:ascii="Times New Roman" w:hAnsi="Times New Roman"/>
          <w:i/>
          <w:iCs/>
          <w:sz w:val="24"/>
          <w:szCs w:val="24"/>
        </w:rPr>
        <w:t>statistical</w:t>
      </w:r>
      <w:r w:rsidR="00CE384A">
        <w:rPr>
          <w:rFonts w:ascii="Times New Roman" w:hAnsi="Times New Roman"/>
          <w:sz w:val="24"/>
          <w:szCs w:val="24"/>
        </w:rPr>
        <w:t xml:space="preserve"> in its analyses</w:t>
      </w:r>
      <w:r w:rsidR="0032473F">
        <w:rPr>
          <w:rFonts w:ascii="Times New Roman" w:hAnsi="Times New Roman"/>
          <w:sz w:val="24"/>
          <w:szCs w:val="24"/>
        </w:rPr>
        <w:t xml:space="preserve"> (Huston &amp; Rowan, 1998).  </w:t>
      </w:r>
    </w:p>
    <w:p w14:paraId="5151BA3F" w14:textId="0D4CF753" w:rsidR="00696AEA" w:rsidRPr="00246976" w:rsidRDefault="00246976" w:rsidP="00246976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Philosophical</w:t>
      </w:r>
      <w:r w:rsidR="0046225D">
        <w:rPr>
          <w:rFonts w:ascii="Times New Roman" w:hAnsi="Times New Roman"/>
          <w:b/>
          <w:bCs/>
          <w:sz w:val="24"/>
          <w:szCs w:val="24"/>
        </w:rPr>
        <w:t xml:space="preserve"> Base</w:t>
      </w:r>
    </w:p>
    <w:p w14:paraId="0136E846" w14:textId="331A8EB5" w:rsidR="009D5695" w:rsidRDefault="00ED5F5C" w:rsidP="00C644C3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Each research method is rooted </w:t>
      </w:r>
      <w:r w:rsidR="0048247A">
        <w:rPr>
          <w:rFonts w:ascii="Times New Roman" w:hAnsi="Times New Roman"/>
          <w:sz w:val="24"/>
          <w:szCs w:val="24"/>
        </w:rPr>
        <w:t xml:space="preserve">in </w:t>
      </w:r>
      <w:r w:rsidR="00E92E59">
        <w:rPr>
          <w:rFonts w:ascii="Times New Roman" w:hAnsi="Times New Roman"/>
          <w:sz w:val="24"/>
          <w:szCs w:val="24"/>
        </w:rPr>
        <w:t>its own</w:t>
      </w:r>
      <w:r w:rsidR="0048247A">
        <w:rPr>
          <w:rFonts w:ascii="Times New Roman" w:hAnsi="Times New Roman"/>
          <w:sz w:val="24"/>
          <w:szCs w:val="24"/>
        </w:rPr>
        <w:t xml:space="preserve"> philos</w:t>
      </w:r>
      <w:r w:rsidR="002F2A8B">
        <w:rPr>
          <w:rFonts w:ascii="Times New Roman" w:hAnsi="Times New Roman"/>
          <w:sz w:val="24"/>
          <w:szCs w:val="24"/>
        </w:rPr>
        <w:t>ophy.</w:t>
      </w:r>
      <w:r w:rsidR="006D6739">
        <w:rPr>
          <w:rFonts w:ascii="Times New Roman" w:hAnsi="Times New Roman"/>
          <w:sz w:val="24"/>
          <w:szCs w:val="24"/>
        </w:rPr>
        <w:t xml:space="preserve"> </w:t>
      </w:r>
      <w:r w:rsidR="002D1BB0">
        <w:rPr>
          <w:rFonts w:ascii="Times New Roman" w:hAnsi="Times New Roman"/>
          <w:sz w:val="24"/>
          <w:szCs w:val="24"/>
        </w:rPr>
        <w:t>Qualitativ</w:t>
      </w:r>
      <w:r w:rsidR="003C7D62">
        <w:rPr>
          <w:rFonts w:ascii="Times New Roman" w:hAnsi="Times New Roman"/>
          <w:sz w:val="24"/>
          <w:szCs w:val="24"/>
        </w:rPr>
        <w:t>e</w:t>
      </w:r>
      <w:r w:rsidR="002D1BB0">
        <w:rPr>
          <w:rFonts w:ascii="Times New Roman" w:hAnsi="Times New Roman"/>
          <w:sz w:val="24"/>
          <w:szCs w:val="24"/>
        </w:rPr>
        <w:t xml:space="preserve"> research is rooted in </w:t>
      </w:r>
      <w:r w:rsidR="002D1BB0" w:rsidRPr="00FE6C8A">
        <w:rPr>
          <w:rFonts w:ascii="Times New Roman" w:hAnsi="Times New Roman"/>
          <w:i/>
          <w:iCs/>
          <w:sz w:val="24"/>
          <w:szCs w:val="24"/>
        </w:rPr>
        <w:t>phenomenol</w:t>
      </w:r>
      <w:r w:rsidR="00D85DE8" w:rsidRPr="00FE6C8A">
        <w:rPr>
          <w:rFonts w:ascii="Times New Roman" w:hAnsi="Times New Roman"/>
          <w:i/>
          <w:iCs/>
          <w:sz w:val="24"/>
          <w:szCs w:val="24"/>
        </w:rPr>
        <w:t>ogy</w:t>
      </w:r>
      <w:r w:rsidR="00D85DE8">
        <w:rPr>
          <w:rFonts w:ascii="Times New Roman" w:hAnsi="Times New Roman"/>
          <w:sz w:val="24"/>
          <w:szCs w:val="24"/>
        </w:rPr>
        <w:t>, which is the study of phenom</w:t>
      </w:r>
      <w:r w:rsidR="00D642E6">
        <w:rPr>
          <w:rFonts w:ascii="Times New Roman" w:hAnsi="Times New Roman"/>
          <w:sz w:val="24"/>
          <w:szCs w:val="24"/>
        </w:rPr>
        <w:t xml:space="preserve">ena, </w:t>
      </w:r>
      <w:r w:rsidR="00C35624">
        <w:rPr>
          <w:rFonts w:ascii="Times New Roman" w:hAnsi="Times New Roman"/>
          <w:sz w:val="24"/>
          <w:szCs w:val="24"/>
        </w:rPr>
        <w:t xml:space="preserve">while quantitative research </w:t>
      </w:r>
      <w:r w:rsidR="00022B4C">
        <w:rPr>
          <w:rFonts w:ascii="Times New Roman" w:hAnsi="Times New Roman"/>
          <w:sz w:val="24"/>
          <w:szCs w:val="24"/>
        </w:rPr>
        <w:t xml:space="preserve">is rooted in </w:t>
      </w:r>
      <w:r w:rsidR="00022B4C" w:rsidRPr="00F37827">
        <w:rPr>
          <w:rFonts w:ascii="Times New Roman" w:hAnsi="Times New Roman"/>
          <w:i/>
          <w:iCs/>
          <w:sz w:val="24"/>
          <w:szCs w:val="24"/>
        </w:rPr>
        <w:t>positivism</w:t>
      </w:r>
      <w:r w:rsidR="005A5E4C">
        <w:rPr>
          <w:rFonts w:ascii="Times New Roman" w:hAnsi="Times New Roman"/>
          <w:sz w:val="24"/>
          <w:szCs w:val="24"/>
        </w:rPr>
        <w:t xml:space="preserve">, which </w:t>
      </w:r>
      <w:r w:rsidR="006F2807">
        <w:rPr>
          <w:rFonts w:ascii="Times New Roman" w:hAnsi="Times New Roman"/>
          <w:sz w:val="24"/>
          <w:szCs w:val="24"/>
        </w:rPr>
        <w:t xml:space="preserve">is </w:t>
      </w:r>
      <w:r w:rsidR="009B6360">
        <w:rPr>
          <w:rFonts w:ascii="Times New Roman" w:hAnsi="Times New Roman"/>
          <w:sz w:val="24"/>
          <w:szCs w:val="24"/>
        </w:rPr>
        <w:t>the study of natural phenomena</w:t>
      </w:r>
      <w:r w:rsidR="00AC4B7C">
        <w:rPr>
          <w:rFonts w:ascii="Times New Roman" w:hAnsi="Times New Roman"/>
          <w:sz w:val="24"/>
          <w:szCs w:val="24"/>
        </w:rPr>
        <w:t xml:space="preserve"> as verified by the empirical sciences. </w:t>
      </w:r>
      <w:r w:rsidR="00C41A6A">
        <w:rPr>
          <w:rFonts w:ascii="Times New Roman" w:hAnsi="Times New Roman"/>
          <w:sz w:val="24"/>
          <w:szCs w:val="24"/>
        </w:rPr>
        <w:t>(</w:t>
      </w:r>
      <w:r w:rsidR="00FF1C59">
        <w:rPr>
          <w:rFonts w:ascii="Times New Roman" w:hAnsi="Times New Roman"/>
          <w:sz w:val="24"/>
          <w:szCs w:val="24"/>
        </w:rPr>
        <w:t>“Definition of</w:t>
      </w:r>
      <w:r w:rsidR="00C644C3">
        <w:rPr>
          <w:rFonts w:ascii="Times New Roman" w:hAnsi="Times New Roman"/>
          <w:sz w:val="24"/>
          <w:szCs w:val="24"/>
        </w:rPr>
        <w:t xml:space="preserve"> </w:t>
      </w:r>
      <w:r w:rsidR="00C644C3" w:rsidRPr="00753511">
        <w:rPr>
          <w:rFonts w:ascii="Times New Roman" w:hAnsi="Times New Roman"/>
          <w:sz w:val="24"/>
          <w:szCs w:val="24"/>
        </w:rPr>
        <w:t>POSITIVISM</w:t>
      </w:r>
      <w:r w:rsidR="00C644C3">
        <w:rPr>
          <w:rFonts w:ascii="Times New Roman" w:hAnsi="Times New Roman"/>
          <w:sz w:val="24"/>
          <w:szCs w:val="24"/>
        </w:rPr>
        <w:t>,” n.d.</w:t>
      </w:r>
      <w:r w:rsidR="00C41A6A">
        <w:rPr>
          <w:rFonts w:ascii="Times New Roman" w:hAnsi="Times New Roman"/>
          <w:sz w:val="24"/>
          <w:szCs w:val="24"/>
        </w:rPr>
        <w:t xml:space="preserve">).  </w:t>
      </w:r>
      <w:r w:rsidR="00022B4C">
        <w:rPr>
          <w:rFonts w:ascii="Times New Roman" w:hAnsi="Times New Roman"/>
          <w:sz w:val="24"/>
          <w:szCs w:val="24"/>
        </w:rPr>
        <w:t xml:space="preserve"> </w:t>
      </w:r>
      <w:r w:rsidR="00B86553">
        <w:rPr>
          <w:rFonts w:ascii="Times New Roman" w:hAnsi="Times New Roman"/>
          <w:sz w:val="24"/>
          <w:szCs w:val="24"/>
        </w:rPr>
        <w:t xml:space="preserve">As such, the goal of qualitative research is </w:t>
      </w:r>
      <w:r w:rsidR="00E82752">
        <w:rPr>
          <w:rFonts w:ascii="Times New Roman" w:hAnsi="Times New Roman"/>
          <w:i/>
          <w:iCs/>
          <w:sz w:val="24"/>
          <w:szCs w:val="24"/>
        </w:rPr>
        <w:t>concept development</w:t>
      </w:r>
      <w:r w:rsidR="00037633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037633">
        <w:rPr>
          <w:rFonts w:ascii="Times New Roman" w:hAnsi="Times New Roman"/>
          <w:sz w:val="24"/>
          <w:szCs w:val="24"/>
        </w:rPr>
        <w:t xml:space="preserve">while the goal of quantitative research is </w:t>
      </w:r>
      <w:r w:rsidR="006539D1">
        <w:rPr>
          <w:rFonts w:ascii="Times New Roman" w:hAnsi="Times New Roman"/>
          <w:i/>
          <w:iCs/>
          <w:sz w:val="24"/>
          <w:szCs w:val="24"/>
        </w:rPr>
        <w:t>verification.</w:t>
      </w:r>
      <w:r w:rsidR="00573B19">
        <w:rPr>
          <w:rFonts w:ascii="Times New Roman" w:hAnsi="Times New Roman"/>
          <w:sz w:val="24"/>
          <w:szCs w:val="24"/>
        </w:rPr>
        <w:t xml:space="preserve">  In </w:t>
      </w:r>
      <w:r w:rsidR="00BB309A">
        <w:rPr>
          <w:rFonts w:ascii="Times New Roman" w:hAnsi="Times New Roman"/>
          <w:sz w:val="24"/>
          <w:szCs w:val="24"/>
        </w:rPr>
        <w:t>qualitative research</w:t>
      </w:r>
      <w:r w:rsidR="00F66C5B">
        <w:rPr>
          <w:rFonts w:ascii="Times New Roman" w:hAnsi="Times New Roman"/>
          <w:sz w:val="24"/>
          <w:szCs w:val="24"/>
        </w:rPr>
        <w:t>,</w:t>
      </w:r>
      <w:r w:rsidR="00BB309A">
        <w:rPr>
          <w:rFonts w:ascii="Times New Roman" w:hAnsi="Times New Roman"/>
          <w:sz w:val="24"/>
          <w:szCs w:val="24"/>
        </w:rPr>
        <w:t xml:space="preserve"> the researcher is </w:t>
      </w:r>
      <w:r w:rsidR="002E3C1E">
        <w:rPr>
          <w:rFonts w:ascii="Times New Roman" w:hAnsi="Times New Roman"/>
          <w:sz w:val="24"/>
          <w:szCs w:val="24"/>
        </w:rPr>
        <w:t xml:space="preserve">more </w:t>
      </w:r>
      <w:r w:rsidR="002E3C1E" w:rsidRPr="00D23196">
        <w:rPr>
          <w:rFonts w:ascii="Times New Roman" w:hAnsi="Times New Roman"/>
          <w:i/>
          <w:iCs/>
          <w:sz w:val="24"/>
          <w:szCs w:val="24"/>
        </w:rPr>
        <w:t>involved</w:t>
      </w:r>
      <w:r w:rsidR="002E3C1E">
        <w:rPr>
          <w:rFonts w:ascii="Times New Roman" w:hAnsi="Times New Roman"/>
          <w:sz w:val="24"/>
          <w:szCs w:val="24"/>
        </w:rPr>
        <w:t>, while in quan</w:t>
      </w:r>
      <w:r w:rsidR="00303582">
        <w:rPr>
          <w:rFonts w:ascii="Times New Roman" w:hAnsi="Times New Roman"/>
          <w:sz w:val="24"/>
          <w:szCs w:val="24"/>
        </w:rPr>
        <w:t>ti</w:t>
      </w:r>
      <w:r w:rsidR="002E3C1E">
        <w:rPr>
          <w:rFonts w:ascii="Times New Roman" w:hAnsi="Times New Roman"/>
          <w:sz w:val="24"/>
          <w:szCs w:val="24"/>
        </w:rPr>
        <w:t>tative research</w:t>
      </w:r>
      <w:r w:rsidR="00303582">
        <w:rPr>
          <w:rFonts w:ascii="Times New Roman" w:hAnsi="Times New Roman"/>
          <w:sz w:val="24"/>
          <w:szCs w:val="24"/>
        </w:rPr>
        <w:t>,</w:t>
      </w:r>
      <w:r w:rsidR="002E3C1E">
        <w:rPr>
          <w:rFonts w:ascii="Times New Roman" w:hAnsi="Times New Roman"/>
          <w:sz w:val="24"/>
          <w:szCs w:val="24"/>
        </w:rPr>
        <w:t xml:space="preserve"> the researcher is more </w:t>
      </w:r>
      <w:r w:rsidR="002E3C1E" w:rsidRPr="00D23196">
        <w:rPr>
          <w:rFonts w:ascii="Times New Roman" w:hAnsi="Times New Roman"/>
          <w:i/>
          <w:iCs/>
          <w:sz w:val="24"/>
          <w:szCs w:val="24"/>
        </w:rPr>
        <w:t>distant</w:t>
      </w:r>
      <w:r w:rsidR="001F07FA">
        <w:rPr>
          <w:rFonts w:ascii="Times New Roman" w:hAnsi="Times New Roman"/>
          <w:sz w:val="24"/>
          <w:szCs w:val="24"/>
        </w:rPr>
        <w:t xml:space="preserve"> (Huston &amp; Rowan, 1998).  </w:t>
      </w:r>
    </w:p>
    <w:p w14:paraId="1B266389" w14:textId="651D1153" w:rsidR="00716F84" w:rsidRDefault="00F1582F" w:rsidP="00F1582F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Sampling Techniques</w:t>
      </w:r>
      <w:r w:rsidR="00716F8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B9950D7" w14:textId="4E6A2B65" w:rsidR="00610530" w:rsidRDefault="00B93AC6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information collection methods in qualitative research include observations, interviews, and small-group process</w:t>
      </w:r>
      <w:r w:rsidR="006B3738">
        <w:rPr>
          <w:rFonts w:ascii="Times New Roman" w:hAnsi="Times New Roman"/>
          <w:sz w:val="24"/>
          <w:szCs w:val="24"/>
        </w:rPr>
        <w:t xml:space="preserve">es.  One common method of </w:t>
      </w:r>
      <w:r w:rsidR="00AD1A36">
        <w:rPr>
          <w:rFonts w:ascii="Times New Roman" w:hAnsi="Times New Roman"/>
          <w:sz w:val="24"/>
          <w:szCs w:val="24"/>
        </w:rPr>
        <w:t>observation, partic</w:t>
      </w:r>
      <w:r w:rsidR="007F2A84">
        <w:rPr>
          <w:rFonts w:ascii="Times New Roman" w:hAnsi="Times New Roman"/>
          <w:sz w:val="24"/>
          <w:szCs w:val="24"/>
        </w:rPr>
        <w:t xml:space="preserve">ipant observation, entails researcher </w:t>
      </w:r>
      <w:r w:rsidR="0014101C">
        <w:rPr>
          <w:rFonts w:ascii="Times New Roman" w:hAnsi="Times New Roman"/>
          <w:sz w:val="24"/>
          <w:szCs w:val="24"/>
        </w:rPr>
        <w:t>involvement in the social phenomena studied</w:t>
      </w:r>
      <w:r w:rsidR="00A576DA">
        <w:rPr>
          <w:rFonts w:ascii="Times New Roman" w:hAnsi="Times New Roman"/>
          <w:sz w:val="24"/>
          <w:szCs w:val="24"/>
        </w:rPr>
        <w:t xml:space="preserve">.  </w:t>
      </w:r>
      <w:r w:rsidR="002169BC">
        <w:rPr>
          <w:rFonts w:ascii="Times New Roman" w:hAnsi="Times New Roman"/>
          <w:sz w:val="24"/>
          <w:szCs w:val="24"/>
        </w:rPr>
        <w:t>Such</w:t>
      </w:r>
      <w:r w:rsidR="00A576DA">
        <w:rPr>
          <w:rFonts w:ascii="Times New Roman" w:hAnsi="Times New Roman"/>
          <w:sz w:val="24"/>
          <w:szCs w:val="24"/>
        </w:rPr>
        <w:t xml:space="preserve"> involvement allows </w:t>
      </w:r>
      <w:r w:rsidR="00F57766">
        <w:rPr>
          <w:rFonts w:ascii="Times New Roman" w:hAnsi="Times New Roman"/>
          <w:sz w:val="24"/>
          <w:szCs w:val="24"/>
        </w:rPr>
        <w:t>the researcher</w:t>
      </w:r>
      <w:r w:rsidR="00A576DA">
        <w:rPr>
          <w:rFonts w:ascii="Times New Roman" w:hAnsi="Times New Roman"/>
          <w:sz w:val="24"/>
          <w:szCs w:val="24"/>
        </w:rPr>
        <w:t xml:space="preserve"> to </w:t>
      </w:r>
      <w:r w:rsidR="00DD1FD0">
        <w:rPr>
          <w:rFonts w:ascii="Times New Roman" w:hAnsi="Times New Roman"/>
          <w:sz w:val="24"/>
          <w:szCs w:val="24"/>
        </w:rPr>
        <w:t xml:space="preserve">act as a trusted source that can </w:t>
      </w:r>
      <w:r w:rsidR="003B536A">
        <w:rPr>
          <w:rFonts w:ascii="Times New Roman" w:hAnsi="Times New Roman"/>
          <w:sz w:val="24"/>
          <w:szCs w:val="24"/>
        </w:rPr>
        <w:t xml:space="preserve">bring about insightful answers </w:t>
      </w:r>
      <w:r w:rsidR="00DC6441">
        <w:rPr>
          <w:rFonts w:ascii="Times New Roman" w:hAnsi="Times New Roman"/>
          <w:sz w:val="24"/>
          <w:szCs w:val="24"/>
        </w:rPr>
        <w:t>to interview questions</w:t>
      </w:r>
      <w:r w:rsidR="00BC00D2">
        <w:rPr>
          <w:rFonts w:ascii="Times New Roman" w:hAnsi="Times New Roman"/>
          <w:sz w:val="24"/>
          <w:szCs w:val="24"/>
        </w:rPr>
        <w:t xml:space="preserve"> (Huston &amp; Rowan, 1998).</w:t>
      </w:r>
      <w:r w:rsidR="003B536A">
        <w:rPr>
          <w:rFonts w:ascii="Times New Roman" w:hAnsi="Times New Roman"/>
          <w:sz w:val="24"/>
          <w:szCs w:val="24"/>
        </w:rPr>
        <w:t xml:space="preserve">  </w:t>
      </w:r>
    </w:p>
    <w:p w14:paraId="393C65BC" w14:textId="5AA917F0" w:rsidR="00C72311" w:rsidRDefault="003B536A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focus group</w:t>
      </w:r>
      <w:r w:rsidR="00E0640D">
        <w:rPr>
          <w:rFonts w:ascii="Times New Roman" w:hAnsi="Times New Roman"/>
          <w:sz w:val="24"/>
          <w:szCs w:val="24"/>
        </w:rPr>
        <w:t>,</w:t>
      </w:r>
      <w:r w:rsidR="00A569FD">
        <w:rPr>
          <w:rFonts w:ascii="Times New Roman" w:hAnsi="Times New Roman"/>
          <w:sz w:val="24"/>
          <w:szCs w:val="24"/>
        </w:rPr>
        <w:t xml:space="preserve"> in a qualitative study</w:t>
      </w:r>
      <w:r w:rsidR="00E0640D">
        <w:rPr>
          <w:rFonts w:ascii="Times New Roman" w:hAnsi="Times New Roman"/>
          <w:sz w:val="24"/>
          <w:szCs w:val="24"/>
        </w:rPr>
        <w:t>,</w:t>
      </w:r>
      <w:r w:rsidR="00A569FD">
        <w:rPr>
          <w:rFonts w:ascii="Times New Roman" w:hAnsi="Times New Roman"/>
          <w:sz w:val="24"/>
          <w:szCs w:val="24"/>
        </w:rPr>
        <w:t xml:space="preserve"> </w:t>
      </w:r>
      <w:r w:rsidR="001D1B5E">
        <w:rPr>
          <w:rFonts w:ascii="Times New Roman" w:hAnsi="Times New Roman"/>
          <w:sz w:val="24"/>
          <w:szCs w:val="24"/>
        </w:rPr>
        <w:t xml:space="preserve">is an interview </w:t>
      </w:r>
      <w:r w:rsidR="006E6DAC">
        <w:rPr>
          <w:rFonts w:ascii="Times New Roman" w:hAnsi="Times New Roman"/>
          <w:sz w:val="24"/>
          <w:szCs w:val="24"/>
        </w:rPr>
        <w:t>with a select number of people</w:t>
      </w:r>
      <w:r w:rsidR="004A062B">
        <w:rPr>
          <w:rFonts w:ascii="Times New Roman" w:hAnsi="Times New Roman"/>
          <w:sz w:val="24"/>
          <w:szCs w:val="24"/>
        </w:rPr>
        <w:t>.  While study population</w:t>
      </w:r>
      <w:r w:rsidR="008A6CF4">
        <w:rPr>
          <w:rFonts w:ascii="Times New Roman" w:hAnsi="Times New Roman"/>
          <w:sz w:val="24"/>
          <w:szCs w:val="24"/>
        </w:rPr>
        <w:t>s</w:t>
      </w:r>
      <w:r w:rsidR="004A062B">
        <w:rPr>
          <w:rFonts w:ascii="Times New Roman" w:hAnsi="Times New Roman"/>
          <w:sz w:val="24"/>
          <w:szCs w:val="24"/>
        </w:rPr>
        <w:t xml:space="preserve"> </w:t>
      </w:r>
      <w:r w:rsidR="00D91DCF">
        <w:rPr>
          <w:rFonts w:ascii="Times New Roman" w:hAnsi="Times New Roman"/>
          <w:sz w:val="24"/>
          <w:szCs w:val="24"/>
        </w:rPr>
        <w:t>and sample size</w:t>
      </w:r>
      <w:r w:rsidR="008A6CF4">
        <w:rPr>
          <w:rFonts w:ascii="Times New Roman" w:hAnsi="Times New Roman"/>
          <w:sz w:val="24"/>
          <w:szCs w:val="24"/>
        </w:rPr>
        <w:t>s</w:t>
      </w:r>
      <w:r w:rsidR="00D91DCF">
        <w:rPr>
          <w:rFonts w:ascii="Times New Roman" w:hAnsi="Times New Roman"/>
          <w:sz w:val="24"/>
          <w:szCs w:val="24"/>
        </w:rPr>
        <w:t xml:space="preserve"> </w:t>
      </w:r>
      <w:r w:rsidR="007F55FB">
        <w:rPr>
          <w:rFonts w:ascii="Times New Roman" w:hAnsi="Times New Roman"/>
          <w:sz w:val="24"/>
          <w:szCs w:val="24"/>
        </w:rPr>
        <w:t xml:space="preserve">are often </w:t>
      </w:r>
      <w:r w:rsidR="007F55FB" w:rsidRPr="00765934">
        <w:rPr>
          <w:rFonts w:ascii="Times New Roman" w:hAnsi="Times New Roman"/>
          <w:i/>
          <w:iCs/>
          <w:sz w:val="24"/>
          <w:szCs w:val="24"/>
        </w:rPr>
        <w:t>numerous</w:t>
      </w:r>
      <w:r w:rsidR="007F55FB">
        <w:rPr>
          <w:rFonts w:ascii="Times New Roman" w:hAnsi="Times New Roman"/>
          <w:sz w:val="24"/>
          <w:szCs w:val="24"/>
        </w:rPr>
        <w:t xml:space="preserve"> and </w:t>
      </w:r>
      <w:r w:rsidR="00CE4879" w:rsidRPr="00765934">
        <w:rPr>
          <w:rFonts w:ascii="Times New Roman" w:hAnsi="Times New Roman"/>
          <w:i/>
          <w:iCs/>
          <w:sz w:val="24"/>
          <w:szCs w:val="24"/>
        </w:rPr>
        <w:t>random</w:t>
      </w:r>
      <w:r w:rsidR="00CE4879">
        <w:rPr>
          <w:rFonts w:ascii="Times New Roman" w:hAnsi="Times New Roman"/>
          <w:sz w:val="24"/>
          <w:szCs w:val="24"/>
        </w:rPr>
        <w:t xml:space="preserve"> in quantitative stud</w:t>
      </w:r>
      <w:r w:rsidR="008A6CF4">
        <w:rPr>
          <w:rFonts w:ascii="Times New Roman" w:hAnsi="Times New Roman"/>
          <w:sz w:val="24"/>
          <w:szCs w:val="24"/>
        </w:rPr>
        <w:t>ies</w:t>
      </w:r>
      <w:r w:rsidR="00CE4879">
        <w:rPr>
          <w:rFonts w:ascii="Times New Roman" w:hAnsi="Times New Roman"/>
          <w:sz w:val="24"/>
          <w:szCs w:val="24"/>
        </w:rPr>
        <w:t xml:space="preserve">, </w:t>
      </w:r>
      <w:r w:rsidR="00CF574A">
        <w:rPr>
          <w:rFonts w:ascii="Times New Roman" w:hAnsi="Times New Roman"/>
          <w:sz w:val="24"/>
          <w:szCs w:val="24"/>
        </w:rPr>
        <w:t>study population</w:t>
      </w:r>
      <w:r w:rsidR="008A6CF4">
        <w:rPr>
          <w:rFonts w:ascii="Times New Roman" w:hAnsi="Times New Roman"/>
          <w:sz w:val="24"/>
          <w:szCs w:val="24"/>
        </w:rPr>
        <w:t>s</w:t>
      </w:r>
      <w:r w:rsidR="00CF574A">
        <w:rPr>
          <w:rFonts w:ascii="Times New Roman" w:hAnsi="Times New Roman"/>
          <w:sz w:val="24"/>
          <w:szCs w:val="24"/>
        </w:rPr>
        <w:t xml:space="preserve"> and sample size</w:t>
      </w:r>
      <w:r w:rsidR="00A268BF">
        <w:rPr>
          <w:rFonts w:ascii="Times New Roman" w:hAnsi="Times New Roman"/>
          <w:sz w:val="24"/>
          <w:szCs w:val="24"/>
        </w:rPr>
        <w:t xml:space="preserve">s </w:t>
      </w:r>
      <w:r w:rsidR="00CC10D1">
        <w:rPr>
          <w:rFonts w:ascii="Times New Roman" w:hAnsi="Times New Roman"/>
          <w:sz w:val="24"/>
          <w:szCs w:val="24"/>
        </w:rPr>
        <w:t xml:space="preserve">in qualitative studies </w:t>
      </w:r>
      <w:r w:rsidR="00765934">
        <w:rPr>
          <w:rFonts w:ascii="Times New Roman" w:hAnsi="Times New Roman"/>
          <w:sz w:val="24"/>
          <w:szCs w:val="24"/>
        </w:rPr>
        <w:t xml:space="preserve">are often </w:t>
      </w:r>
      <w:r w:rsidR="00765934">
        <w:rPr>
          <w:rFonts w:ascii="Times New Roman" w:hAnsi="Times New Roman"/>
          <w:i/>
          <w:iCs/>
          <w:sz w:val="24"/>
          <w:szCs w:val="24"/>
        </w:rPr>
        <w:t xml:space="preserve">few </w:t>
      </w:r>
      <w:r w:rsidR="00765934">
        <w:rPr>
          <w:rFonts w:ascii="Times New Roman" w:hAnsi="Times New Roman"/>
          <w:sz w:val="24"/>
          <w:szCs w:val="24"/>
        </w:rPr>
        <w:t xml:space="preserve">and </w:t>
      </w:r>
      <w:r w:rsidR="00765934">
        <w:rPr>
          <w:rFonts w:ascii="Times New Roman" w:hAnsi="Times New Roman"/>
          <w:i/>
          <w:iCs/>
          <w:sz w:val="24"/>
          <w:szCs w:val="24"/>
        </w:rPr>
        <w:t>purposeful</w:t>
      </w:r>
      <w:r w:rsidR="00CC10D1">
        <w:rPr>
          <w:rFonts w:ascii="Times New Roman" w:hAnsi="Times New Roman"/>
          <w:i/>
          <w:iCs/>
          <w:sz w:val="24"/>
          <w:szCs w:val="24"/>
        </w:rPr>
        <w:t xml:space="preserve">; </w:t>
      </w:r>
      <w:r w:rsidR="006B2999">
        <w:rPr>
          <w:rFonts w:ascii="Times New Roman" w:hAnsi="Times New Roman"/>
          <w:sz w:val="24"/>
          <w:szCs w:val="24"/>
        </w:rPr>
        <w:t xml:space="preserve">The approach in </w:t>
      </w:r>
      <w:r w:rsidR="00635039">
        <w:rPr>
          <w:rFonts w:ascii="Times New Roman" w:hAnsi="Times New Roman"/>
          <w:sz w:val="24"/>
          <w:szCs w:val="24"/>
        </w:rPr>
        <w:t>qualitative</w:t>
      </w:r>
      <w:r w:rsidR="00F82607">
        <w:rPr>
          <w:rFonts w:ascii="Times New Roman" w:hAnsi="Times New Roman"/>
          <w:sz w:val="24"/>
          <w:szCs w:val="24"/>
        </w:rPr>
        <w:t xml:space="preserve"> studies is </w:t>
      </w:r>
      <w:r w:rsidR="004422A9" w:rsidRPr="00207807">
        <w:rPr>
          <w:rFonts w:ascii="Times New Roman" w:hAnsi="Times New Roman"/>
          <w:i/>
          <w:iCs/>
          <w:sz w:val="24"/>
          <w:szCs w:val="24"/>
        </w:rPr>
        <w:t>inductive</w:t>
      </w:r>
      <w:r w:rsidR="004422A9">
        <w:rPr>
          <w:rFonts w:ascii="Times New Roman" w:hAnsi="Times New Roman"/>
          <w:sz w:val="24"/>
          <w:szCs w:val="24"/>
        </w:rPr>
        <w:t xml:space="preserve">, </w:t>
      </w:r>
      <w:r w:rsidR="00745485">
        <w:rPr>
          <w:rFonts w:ascii="Times New Roman" w:hAnsi="Times New Roman"/>
          <w:sz w:val="24"/>
          <w:szCs w:val="24"/>
        </w:rPr>
        <w:t xml:space="preserve">where </w:t>
      </w:r>
      <w:r w:rsidR="0085083E">
        <w:rPr>
          <w:rFonts w:ascii="Times New Roman" w:hAnsi="Times New Roman"/>
          <w:sz w:val="24"/>
          <w:szCs w:val="24"/>
        </w:rPr>
        <w:t>analysis</w:t>
      </w:r>
      <w:r w:rsidR="00745485">
        <w:rPr>
          <w:rFonts w:ascii="Times New Roman" w:hAnsi="Times New Roman"/>
          <w:sz w:val="24"/>
          <w:szCs w:val="24"/>
        </w:rPr>
        <w:t xml:space="preserve"> moves from </w:t>
      </w:r>
      <w:r w:rsidR="00EB4283">
        <w:rPr>
          <w:rFonts w:ascii="Times New Roman" w:hAnsi="Times New Roman"/>
          <w:sz w:val="24"/>
          <w:szCs w:val="24"/>
        </w:rPr>
        <w:t>the specific to the general</w:t>
      </w:r>
      <w:r w:rsidR="00D116B1">
        <w:rPr>
          <w:rFonts w:ascii="Times New Roman" w:hAnsi="Times New Roman"/>
          <w:sz w:val="24"/>
          <w:szCs w:val="24"/>
        </w:rPr>
        <w:t xml:space="preserve">.  </w:t>
      </w:r>
      <w:r w:rsidR="003243D0">
        <w:rPr>
          <w:rFonts w:ascii="Times New Roman" w:hAnsi="Times New Roman"/>
          <w:sz w:val="24"/>
          <w:szCs w:val="24"/>
        </w:rPr>
        <w:t xml:space="preserve">In quantitative studies, the approach is </w:t>
      </w:r>
      <w:r w:rsidR="00837A4C">
        <w:rPr>
          <w:rFonts w:ascii="Times New Roman" w:hAnsi="Times New Roman"/>
          <w:i/>
          <w:iCs/>
          <w:sz w:val="24"/>
          <w:szCs w:val="24"/>
        </w:rPr>
        <w:t xml:space="preserve">deductive, </w:t>
      </w:r>
      <w:r w:rsidR="00413523">
        <w:rPr>
          <w:rFonts w:ascii="Times New Roman" w:hAnsi="Times New Roman"/>
          <w:sz w:val="24"/>
          <w:szCs w:val="24"/>
        </w:rPr>
        <w:t xml:space="preserve">moving from a generalized principle to a </w:t>
      </w:r>
      <w:r w:rsidR="001C1EF1">
        <w:rPr>
          <w:rFonts w:ascii="Times New Roman" w:hAnsi="Times New Roman"/>
          <w:sz w:val="24"/>
          <w:szCs w:val="24"/>
        </w:rPr>
        <w:t>true and specific conclusion</w:t>
      </w:r>
      <w:r w:rsidR="002E3005">
        <w:rPr>
          <w:rFonts w:ascii="Times New Roman" w:hAnsi="Times New Roman"/>
          <w:sz w:val="24"/>
          <w:szCs w:val="24"/>
        </w:rPr>
        <w:t xml:space="preserve"> (</w:t>
      </w:r>
      <w:r w:rsidR="004E455E">
        <w:rPr>
          <w:rFonts w:ascii="Times New Roman" w:hAnsi="Times New Roman"/>
          <w:sz w:val="24"/>
          <w:szCs w:val="24"/>
        </w:rPr>
        <w:t xml:space="preserve">Huston &amp; Rowan, 1998).  </w:t>
      </w:r>
      <w:r w:rsidR="00AC521E">
        <w:rPr>
          <w:rFonts w:ascii="Times New Roman" w:hAnsi="Times New Roman"/>
          <w:sz w:val="24"/>
          <w:szCs w:val="24"/>
        </w:rPr>
        <w:t>A few examples will help illustrate these concepts.</w:t>
      </w:r>
      <w:r w:rsidR="00921773">
        <w:rPr>
          <w:rFonts w:ascii="Times New Roman" w:hAnsi="Times New Roman"/>
          <w:sz w:val="24"/>
          <w:szCs w:val="24"/>
        </w:rPr>
        <w:t xml:space="preserve"> </w:t>
      </w:r>
    </w:p>
    <w:p w14:paraId="510FF08B" w14:textId="67FBB458" w:rsidR="008C44D0" w:rsidRPr="00336EB9" w:rsidRDefault="00830DF6" w:rsidP="003474C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Qualitative Research: A Case Study</w:t>
      </w:r>
    </w:p>
    <w:p w14:paraId="3D3B7EAE" w14:textId="2F4AD8C6" w:rsidR="00155E31" w:rsidRDefault="00155E31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Consider, for instance, </w:t>
      </w:r>
      <w:r w:rsidR="00757F45">
        <w:rPr>
          <w:rFonts w:ascii="Times New Roman" w:hAnsi="Times New Roman"/>
          <w:sz w:val="24"/>
          <w:szCs w:val="24"/>
        </w:rPr>
        <w:t xml:space="preserve">the qualitative study of </w:t>
      </w:r>
      <w:proofErr w:type="spellStart"/>
      <w:r>
        <w:rPr>
          <w:rFonts w:ascii="Times New Roman" w:hAnsi="Times New Roman"/>
          <w:sz w:val="24"/>
          <w:szCs w:val="24"/>
        </w:rPr>
        <w:t>Kiener</w:t>
      </w:r>
      <w:proofErr w:type="spellEnd"/>
      <w:r>
        <w:rPr>
          <w:rFonts w:ascii="Times New Roman" w:hAnsi="Times New Roman"/>
          <w:sz w:val="24"/>
          <w:szCs w:val="24"/>
        </w:rPr>
        <w:t xml:space="preserve"> (2019), who </w:t>
      </w:r>
      <w:r w:rsidR="001E71A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examined the effects of a season-long mental skills training program on a midwestern Division II wrestling team”</w:t>
      </w:r>
      <w:r w:rsidR="00495128">
        <w:rPr>
          <w:rFonts w:ascii="Times New Roman" w:hAnsi="Times New Roman"/>
          <w:sz w:val="24"/>
          <w:szCs w:val="24"/>
        </w:rPr>
        <w:t xml:space="preserve"> (p. </w:t>
      </w:r>
      <w:r w:rsidR="00F77948">
        <w:rPr>
          <w:rFonts w:ascii="Times New Roman" w:hAnsi="Times New Roman"/>
          <w:sz w:val="24"/>
          <w:szCs w:val="24"/>
        </w:rPr>
        <w:t>351).</w:t>
      </w:r>
      <w:r w:rsidR="001E71AB">
        <w:rPr>
          <w:rFonts w:ascii="Times New Roman" w:hAnsi="Times New Roman"/>
          <w:sz w:val="24"/>
          <w:szCs w:val="24"/>
        </w:rPr>
        <w:t xml:space="preserve">  </w:t>
      </w:r>
      <w:r w:rsidR="00A12F47">
        <w:rPr>
          <w:rFonts w:ascii="Times New Roman" w:hAnsi="Times New Roman"/>
          <w:sz w:val="24"/>
          <w:szCs w:val="24"/>
        </w:rPr>
        <w:t xml:space="preserve">The participants in </w:t>
      </w:r>
      <w:proofErr w:type="spellStart"/>
      <w:r w:rsidR="00A12F47">
        <w:rPr>
          <w:rFonts w:ascii="Times New Roman" w:hAnsi="Times New Roman"/>
          <w:sz w:val="24"/>
          <w:szCs w:val="24"/>
        </w:rPr>
        <w:t>Kiener’s</w:t>
      </w:r>
      <w:proofErr w:type="spellEnd"/>
      <w:r w:rsidR="00A12F47">
        <w:rPr>
          <w:rFonts w:ascii="Times New Roman" w:hAnsi="Times New Roman"/>
          <w:sz w:val="24"/>
          <w:szCs w:val="24"/>
        </w:rPr>
        <w:t xml:space="preserve"> qualitative study were 28 </w:t>
      </w:r>
      <w:r w:rsidR="00F97537">
        <w:rPr>
          <w:rFonts w:ascii="Times New Roman" w:hAnsi="Times New Roman"/>
          <w:sz w:val="24"/>
          <w:szCs w:val="24"/>
        </w:rPr>
        <w:t>student</w:t>
      </w:r>
      <w:r w:rsidR="00ED734D">
        <w:rPr>
          <w:rFonts w:ascii="Times New Roman" w:hAnsi="Times New Roman"/>
          <w:sz w:val="24"/>
          <w:szCs w:val="24"/>
        </w:rPr>
        <w:t>-</w:t>
      </w:r>
      <w:r w:rsidR="00F97537">
        <w:rPr>
          <w:rFonts w:ascii="Times New Roman" w:hAnsi="Times New Roman"/>
          <w:sz w:val="24"/>
          <w:szCs w:val="24"/>
        </w:rPr>
        <w:t xml:space="preserve">athletes from a medium-sized university in the </w:t>
      </w:r>
      <w:r w:rsidR="000B07DC">
        <w:rPr>
          <w:rFonts w:ascii="Times New Roman" w:hAnsi="Times New Roman"/>
          <w:sz w:val="24"/>
          <w:szCs w:val="24"/>
        </w:rPr>
        <w:t xml:space="preserve">Midwest.  </w:t>
      </w:r>
      <w:proofErr w:type="spellStart"/>
      <w:r w:rsidR="000B07DC">
        <w:rPr>
          <w:rFonts w:ascii="Times New Roman" w:hAnsi="Times New Roman"/>
          <w:sz w:val="24"/>
          <w:szCs w:val="24"/>
        </w:rPr>
        <w:t>Kiener</w:t>
      </w:r>
      <w:proofErr w:type="spellEnd"/>
      <w:r w:rsidR="00596997">
        <w:rPr>
          <w:rFonts w:ascii="Times New Roman" w:hAnsi="Times New Roman"/>
          <w:sz w:val="24"/>
          <w:szCs w:val="24"/>
        </w:rPr>
        <w:t xml:space="preserve"> (2019)</w:t>
      </w:r>
      <w:r w:rsidR="000B07DC">
        <w:rPr>
          <w:rFonts w:ascii="Times New Roman" w:hAnsi="Times New Roman"/>
          <w:sz w:val="24"/>
          <w:szCs w:val="24"/>
        </w:rPr>
        <w:t xml:space="preserve"> utilized </w:t>
      </w:r>
      <w:r w:rsidR="00A13474">
        <w:rPr>
          <w:rFonts w:ascii="Times New Roman" w:hAnsi="Times New Roman"/>
          <w:sz w:val="24"/>
          <w:szCs w:val="24"/>
        </w:rPr>
        <w:t xml:space="preserve">open-ended questions to capture </w:t>
      </w:r>
      <w:r w:rsidR="006B29BD">
        <w:rPr>
          <w:rFonts w:ascii="Times New Roman" w:hAnsi="Times New Roman"/>
          <w:sz w:val="24"/>
          <w:szCs w:val="24"/>
        </w:rPr>
        <w:t xml:space="preserve">the “unique and complex experiences of the participants while collecting </w:t>
      </w:r>
      <w:r w:rsidR="00ED734D">
        <w:rPr>
          <w:rFonts w:ascii="Times New Roman" w:hAnsi="Times New Roman"/>
          <w:sz w:val="24"/>
          <w:szCs w:val="24"/>
        </w:rPr>
        <w:t>data in the natural setting</w:t>
      </w:r>
      <w:r w:rsidR="00BA2181">
        <w:rPr>
          <w:rFonts w:ascii="Times New Roman" w:hAnsi="Times New Roman"/>
          <w:sz w:val="24"/>
          <w:szCs w:val="24"/>
        </w:rPr>
        <w:t>” (p. 353).</w:t>
      </w:r>
    </w:p>
    <w:p w14:paraId="44376B11" w14:textId="7BFE8599" w:rsidR="00300CDF" w:rsidRPr="00D813EF" w:rsidRDefault="00D813EF" w:rsidP="00300CDF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Prior Research</w:t>
      </w:r>
    </w:p>
    <w:p w14:paraId="124DAC76" w14:textId="2D2DB1A2" w:rsidR="00611EA6" w:rsidRDefault="00647824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Prior research paved the way for </w:t>
      </w:r>
      <w:proofErr w:type="spellStart"/>
      <w:r>
        <w:rPr>
          <w:rFonts w:ascii="Times New Roman" w:hAnsi="Times New Roman"/>
          <w:sz w:val="24"/>
          <w:szCs w:val="24"/>
        </w:rPr>
        <w:t>Kiener’s</w:t>
      </w:r>
      <w:proofErr w:type="spellEnd"/>
      <w:r>
        <w:rPr>
          <w:rFonts w:ascii="Times New Roman" w:hAnsi="Times New Roman"/>
          <w:sz w:val="24"/>
          <w:szCs w:val="24"/>
        </w:rPr>
        <w:t xml:space="preserve"> study.  </w:t>
      </w:r>
      <w:proofErr w:type="spellStart"/>
      <w:r w:rsidR="009E0A51">
        <w:rPr>
          <w:rFonts w:ascii="Times New Roman" w:hAnsi="Times New Roman"/>
          <w:sz w:val="24"/>
          <w:szCs w:val="24"/>
        </w:rPr>
        <w:t>Kiener</w:t>
      </w:r>
      <w:proofErr w:type="spellEnd"/>
      <w:r w:rsidR="009E0A51">
        <w:rPr>
          <w:rFonts w:ascii="Times New Roman" w:hAnsi="Times New Roman"/>
          <w:sz w:val="24"/>
          <w:szCs w:val="24"/>
        </w:rPr>
        <w:t xml:space="preserve"> describes </w:t>
      </w:r>
      <w:r w:rsidR="00454BAA">
        <w:rPr>
          <w:rFonts w:ascii="Times New Roman" w:hAnsi="Times New Roman"/>
          <w:sz w:val="24"/>
          <w:szCs w:val="24"/>
        </w:rPr>
        <w:t>a</w:t>
      </w:r>
      <w:r w:rsidR="00B96D7C">
        <w:rPr>
          <w:rFonts w:ascii="Times New Roman" w:hAnsi="Times New Roman"/>
          <w:sz w:val="24"/>
          <w:szCs w:val="24"/>
        </w:rPr>
        <w:t xml:space="preserve"> study</w:t>
      </w:r>
      <w:r w:rsidR="00454BAA">
        <w:rPr>
          <w:rFonts w:ascii="Times New Roman" w:hAnsi="Times New Roman"/>
          <w:sz w:val="24"/>
          <w:szCs w:val="24"/>
        </w:rPr>
        <w:t xml:space="preserve"> by</w:t>
      </w:r>
      <w:r w:rsidR="007D65FD">
        <w:rPr>
          <w:rFonts w:ascii="Times New Roman" w:hAnsi="Times New Roman"/>
          <w:sz w:val="24"/>
          <w:szCs w:val="24"/>
        </w:rPr>
        <w:t xml:space="preserve"> Shannon et al. (2012)</w:t>
      </w:r>
      <w:r w:rsidR="004D27E9">
        <w:rPr>
          <w:rFonts w:ascii="Times New Roman" w:hAnsi="Times New Roman"/>
          <w:sz w:val="24"/>
          <w:szCs w:val="24"/>
        </w:rPr>
        <w:t>,</w:t>
      </w:r>
      <w:r w:rsidR="007F69A7">
        <w:rPr>
          <w:rFonts w:ascii="Times New Roman" w:hAnsi="Times New Roman"/>
          <w:sz w:val="24"/>
          <w:szCs w:val="24"/>
        </w:rPr>
        <w:t xml:space="preserve"> where the mental</w:t>
      </w:r>
      <w:r w:rsidR="003E3FEA">
        <w:rPr>
          <w:rFonts w:ascii="Times New Roman" w:hAnsi="Times New Roman"/>
          <w:sz w:val="24"/>
          <w:szCs w:val="24"/>
        </w:rPr>
        <w:t xml:space="preserve"> training routines </w:t>
      </w:r>
      <w:r w:rsidR="006B0AED">
        <w:rPr>
          <w:rFonts w:ascii="Times New Roman" w:hAnsi="Times New Roman"/>
          <w:sz w:val="24"/>
          <w:szCs w:val="24"/>
        </w:rPr>
        <w:t xml:space="preserve">of six Olympic gold medalists across a variety of sports were analyzed.  </w:t>
      </w:r>
      <w:r w:rsidR="00B404D3">
        <w:rPr>
          <w:rFonts w:ascii="Times New Roman" w:hAnsi="Times New Roman"/>
          <w:sz w:val="24"/>
          <w:szCs w:val="24"/>
        </w:rPr>
        <w:t>The data collection methods in this study incl</w:t>
      </w:r>
      <w:r w:rsidR="00354028">
        <w:rPr>
          <w:rFonts w:ascii="Times New Roman" w:hAnsi="Times New Roman"/>
          <w:sz w:val="24"/>
          <w:szCs w:val="24"/>
        </w:rPr>
        <w:t xml:space="preserve">uded semi-structured interviews </w:t>
      </w:r>
      <w:r w:rsidR="00E63EAD">
        <w:rPr>
          <w:rFonts w:ascii="Times New Roman" w:hAnsi="Times New Roman"/>
          <w:sz w:val="24"/>
          <w:szCs w:val="24"/>
        </w:rPr>
        <w:t xml:space="preserve">lasting approximately 50 minutes, occurring over the phone.  </w:t>
      </w:r>
      <w:r w:rsidR="00D47E8F">
        <w:rPr>
          <w:rFonts w:ascii="Times New Roman" w:hAnsi="Times New Roman"/>
          <w:sz w:val="24"/>
          <w:szCs w:val="24"/>
        </w:rPr>
        <w:t xml:space="preserve">Four </w:t>
      </w:r>
      <w:r w:rsidR="00956643">
        <w:rPr>
          <w:rFonts w:ascii="Times New Roman" w:hAnsi="Times New Roman"/>
          <w:sz w:val="24"/>
          <w:szCs w:val="24"/>
        </w:rPr>
        <w:t>common mental technique</w:t>
      </w:r>
      <w:r w:rsidR="00186DBC">
        <w:rPr>
          <w:rFonts w:ascii="Times New Roman" w:hAnsi="Times New Roman"/>
          <w:sz w:val="24"/>
          <w:szCs w:val="24"/>
        </w:rPr>
        <w:t>s emerged from the result of this qualitative study</w:t>
      </w:r>
      <w:r w:rsidR="00F45779">
        <w:rPr>
          <w:rFonts w:ascii="Times New Roman" w:hAnsi="Times New Roman"/>
          <w:sz w:val="24"/>
          <w:szCs w:val="24"/>
        </w:rPr>
        <w:t xml:space="preserve">: performance imagery, </w:t>
      </w:r>
      <w:r w:rsidR="0027333F">
        <w:rPr>
          <w:rFonts w:ascii="Times New Roman" w:hAnsi="Times New Roman"/>
          <w:sz w:val="24"/>
          <w:szCs w:val="24"/>
        </w:rPr>
        <w:t>positive self-talk, goal setting, and focusing on the task and remaining present in the moment (</w:t>
      </w:r>
      <w:proofErr w:type="spellStart"/>
      <w:r w:rsidR="0088394C">
        <w:rPr>
          <w:rFonts w:ascii="Times New Roman" w:hAnsi="Times New Roman"/>
          <w:sz w:val="24"/>
          <w:szCs w:val="24"/>
        </w:rPr>
        <w:t>Shannen</w:t>
      </w:r>
      <w:proofErr w:type="spellEnd"/>
      <w:r w:rsidR="0088394C">
        <w:rPr>
          <w:rFonts w:ascii="Times New Roman" w:hAnsi="Times New Roman"/>
          <w:sz w:val="24"/>
          <w:szCs w:val="24"/>
        </w:rPr>
        <w:t xml:space="preserve"> et al</w:t>
      </w:r>
      <w:r w:rsidR="00A32560">
        <w:rPr>
          <w:rFonts w:ascii="Times New Roman" w:hAnsi="Times New Roman"/>
          <w:sz w:val="24"/>
          <w:szCs w:val="24"/>
        </w:rPr>
        <w:t xml:space="preserve">., </w:t>
      </w:r>
      <w:r w:rsidR="006528FF">
        <w:rPr>
          <w:rFonts w:ascii="Times New Roman" w:hAnsi="Times New Roman"/>
          <w:sz w:val="24"/>
          <w:szCs w:val="24"/>
        </w:rPr>
        <w:t xml:space="preserve">as cited in </w:t>
      </w:r>
      <w:proofErr w:type="spellStart"/>
      <w:r w:rsidR="0088394C">
        <w:rPr>
          <w:rFonts w:ascii="Times New Roman" w:hAnsi="Times New Roman"/>
          <w:sz w:val="24"/>
          <w:szCs w:val="24"/>
        </w:rPr>
        <w:t>Kiener</w:t>
      </w:r>
      <w:proofErr w:type="spellEnd"/>
      <w:r w:rsidR="0088394C">
        <w:rPr>
          <w:rFonts w:ascii="Times New Roman" w:hAnsi="Times New Roman"/>
          <w:sz w:val="24"/>
          <w:szCs w:val="24"/>
        </w:rPr>
        <w:t>, 2019</w:t>
      </w:r>
      <w:r w:rsidR="009E4661">
        <w:rPr>
          <w:rFonts w:ascii="Times New Roman" w:hAnsi="Times New Roman"/>
          <w:sz w:val="24"/>
          <w:szCs w:val="24"/>
        </w:rPr>
        <w:t xml:space="preserve">).  </w:t>
      </w:r>
    </w:p>
    <w:p w14:paraId="144BE2CB" w14:textId="06CF569B" w:rsidR="0065083B" w:rsidRDefault="00AA1795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Additionally, </w:t>
      </w:r>
      <w:proofErr w:type="spellStart"/>
      <w:r>
        <w:rPr>
          <w:rFonts w:ascii="Times New Roman" w:hAnsi="Times New Roman"/>
          <w:sz w:val="24"/>
          <w:szCs w:val="24"/>
        </w:rPr>
        <w:t>Kiener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3313E">
        <w:rPr>
          <w:rFonts w:ascii="Times New Roman" w:hAnsi="Times New Roman"/>
          <w:sz w:val="24"/>
          <w:szCs w:val="24"/>
        </w:rPr>
        <w:t xml:space="preserve">(2019) </w:t>
      </w:r>
      <w:r>
        <w:rPr>
          <w:rFonts w:ascii="Times New Roman" w:hAnsi="Times New Roman"/>
          <w:sz w:val="24"/>
          <w:szCs w:val="24"/>
        </w:rPr>
        <w:t xml:space="preserve">describes how </w:t>
      </w:r>
      <w:r w:rsidR="00287E89">
        <w:rPr>
          <w:rFonts w:ascii="Times New Roman" w:hAnsi="Times New Roman"/>
          <w:sz w:val="24"/>
          <w:szCs w:val="24"/>
        </w:rPr>
        <w:t xml:space="preserve">Drees and Mack </w:t>
      </w:r>
      <w:r w:rsidR="00CE737A">
        <w:rPr>
          <w:rFonts w:ascii="Times New Roman" w:hAnsi="Times New Roman"/>
          <w:sz w:val="24"/>
          <w:szCs w:val="24"/>
        </w:rPr>
        <w:t xml:space="preserve">used a quantitative study to investigate the mental toughness of 54 high school wrestlers </w:t>
      </w:r>
      <w:r w:rsidR="00EA44CD">
        <w:rPr>
          <w:rFonts w:ascii="Times New Roman" w:hAnsi="Times New Roman"/>
          <w:sz w:val="24"/>
          <w:szCs w:val="24"/>
        </w:rPr>
        <w:t xml:space="preserve">through one season.  </w:t>
      </w:r>
      <w:r w:rsidR="006960D7">
        <w:rPr>
          <w:rFonts w:ascii="Times New Roman" w:hAnsi="Times New Roman"/>
          <w:sz w:val="24"/>
          <w:szCs w:val="24"/>
        </w:rPr>
        <w:t>The result of this research found</w:t>
      </w:r>
      <w:r w:rsidR="00DA156D">
        <w:rPr>
          <w:rFonts w:ascii="Times New Roman" w:hAnsi="Times New Roman"/>
          <w:sz w:val="24"/>
          <w:szCs w:val="24"/>
        </w:rPr>
        <w:t xml:space="preserve"> significant differences existed </w:t>
      </w:r>
      <w:r w:rsidR="00A32FAA">
        <w:rPr>
          <w:rFonts w:ascii="Times New Roman" w:hAnsi="Times New Roman"/>
          <w:sz w:val="24"/>
          <w:szCs w:val="24"/>
        </w:rPr>
        <w:t>between both seniors and freshm</w:t>
      </w:r>
      <w:r w:rsidR="00135545">
        <w:rPr>
          <w:rFonts w:ascii="Times New Roman" w:hAnsi="Times New Roman"/>
          <w:sz w:val="24"/>
          <w:szCs w:val="24"/>
        </w:rPr>
        <w:t>e</w:t>
      </w:r>
      <w:r w:rsidR="00A32FAA">
        <w:rPr>
          <w:rFonts w:ascii="Times New Roman" w:hAnsi="Times New Roman"/>
          <w:sz w:val="24"/>
          <w:szCs w:val="24"/>
        </w:rPr>
        <w:t xml:space="preserve">n, </w:t>
      </w:r>
      <w:r w:rsidR="00D44A98">
        <w:rPr>
          <w:rFonts w:ascii="Times New Roman" w:hAnsi="Times New Roman"/>
          <w:sz w:val="24"/>
          <w:szCs w:val="24"/>
        </w:rPr>
        <w:t xml:space="preserve">and </w:t>
      </w:r>
      <w:r w:rsidR="00135545">
        <w:rPr>
          <w:rFonts w:ascii="Times New Roman" w:hAnsi="Times New Roman"/>
          <w:sz w:val="24"/>
          <w:szCs w:val="24"/>
        </w:rPr>
        <w:t>“</w:t>
      </w:r>
      <w:r w:rsidR="00D44A98">
        <w:rPr>
          <w:rFonts w:ascii="Times New Roman" w:hAnsi="Times New Roman"/>
          <w:sz w:val="24"/>
          <w:szCs w:val="24"/>
        </w:rPr>
        <w:t xml:space="preserve">wrestlers with winning records had higher levels of mental toughness than </w:t>
      </w:r>
      <w:r w:rsidR="00135545">
        <w:rPr>
          <w:rFonts w:ascii="Times New Roman" w:hAnsi="Times New Roman"/>
          <w:sz w:val="24"/>
          <w:szCs w:val="24"/>
        </w:rPr>
        <w:t>wrestlers</w:t>
      </w:r>
      <w:r w:rsidR="00D44A98">
        <w:rPr>
          <w:rFonts w:ascii="Times New Roman" w:hAnsi="Times New Roman"/>
          <w:sz w:val="24"/>
          <w:szCs w:val="24"/>
        </w:rPr>
        <w:t xml:space="preserve"> with losing records”</w:t>
      </w:r>
      <w:r w:rsidR="007A6FB5">
        <w:rPr>
          <w:rFonts w:ascii="Times New Roman" w:hAnsi="Times New Roman"/>
          <w:sz w:val="24"/>
          <w:szCs w:val="24"/>
        </w:rPr>
        <w:t xml:space="preserve"> (</w:t>
      </w:r>
      <w:r w:rsidR="00BA738D">
        <w:rPr>
          <w:rFonts w:ascii="Times New Roman" w:hAnsi="Times New Roman"/>
          <w:sz w:val="24"/>
          <w:szCs w:val="24"/>
        </w:rPr>
        <w:t xml:space="preserve">Drees &amp; Mack, as cited in </w:t>
      </w:r>
      <w:proofErr w:type="spellStart"/>
      <w:r w:rsidR="00BA738D">
        <w:rPr>
          <w:rFonts w:ascii="Times New Roman" w:hAnsi="Times New Roman"/>
          <w:sz w:val="24"/>
          <w:szCs w:val="24"/>
        </w:rPr>
        <w:t>Kiener</w:t>
      </w:r>
      <w:proofErr w:type="spellEnd"/>
      <w:r w:rsidR="00BA738D">
        <w:rPr>
          <w:rFonts w:ascii="Times New Roman" w:hAnsi="Times New Roman"/>
          <w:sz w:val="24"/>
          <w:szCs w:val="24"/>
        </w:rPr>
        <w:t>, 2019</w:t>
      </w:r>
      <w:r w:rsidR="007B7767">
        <w:rPr>
          <w:rFonts w:ascii="Times New Roman" w:hAnsi="Times New Roman"/>
          <w:sz w:val="24"/>
          <w:szCs w:val="24"/>
        </w:rPr>
        <w:t>, p. 352</w:t>
      </w:r>
      <w:r w:rsidR="00BA738D">
        <w:rPr>
          <w:rFonts w:ascii="Times New Roman" w:hAnsi="Times New Roman"/>
          <w:sz w:val="24"/>
          <w:szCs w:val="24"/>
        </w:rPr>
        <w:t>)</w:t>
      </w:r>
      <w:r w:rsidR="001C2210">
        <w:rPr>
          <w:rFonts w:ascii="Times New Roman" w:hAnsi="Times New Roman"/>
          <w:sz w:val="24"/>
          <w:szCs w:val="24"/>
        </w:rPr>
        <w:t>.</w:t>
      </w:r>
    </w:p>
    <w:p w14:paraId="6F232647" w14:textId="3CAEEBBF" w:rsidR="00374093" w:rsidRDefault="00374093" w:rsidP="0037409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Data </w:t>
      </w:r>
      <w:r w:rsidR="003601EE">
        <w:rPr>
          <w:rFonts w:ascii="Times New Roman" w:hAnsi="Times New Roman"/>
          <w:b/>
          <w:bCs/>
          <w:sz w:val="24"/>
          <w:szCs w:val="24"/>
        </w:rPr>
        <w:t>Collection Techniques</w:t>
      </w:r>
      <w:r>
        <w:rPr>
          <w:rFonts w:ascii="Times New Roman" w:hAnsi="Times New Roman"/>
          <w:sz w:val="24"/>
          <w:szCs w:val="24"/>
        </w:rPr>
        <w:tab/>
      </w:r>
    </w:p>
    <w:p w14:paraId="12FA9A10" w14:textId="4C7E979E" w:rsidR="00CE64CA" w:rsidRDefault="001C5395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Further data collection methods in </w:t>
      </w:r>
      <w:proofErr w:type="spellStart"/>
      <w:r w:rsidR="00773FBC">
        <w:rPr>
          <w:rFonts w:ascii="Times New Roman" w:hAnsi="Times New Roman"/>
          <w:sz w:val="24"/>
          <w:szCs w:val="24"/>
        </w:rPr>
        <w:t>Kiener’s</w:t>
      </w:r>
      <w:proofErr w:type="spellEnd"/>
      <w:r w:rsidR="00773FBC">
        <w:rPr>
          <w:rFonts w:ascii="Times New Roman" w:hAnsi="Times New Roman"/>
          <w:sz w:val="24"/>
          <w:szCs w:val="24"/>
        </w:rPr>
        <w:t xml:space="preserve"> study </w:t>
      </w:r>
      <w:r w:rsidR="00100726">
        <w:rPr>
          <w:rFonts w:ascii="Times New Roman" w:hAnsi="Times New Roman"/>
          <w:sz w:val="24"/>
          <w:szCs w:val="24"/>
        </w:rPr>
        <w:t>included</w:t>
      </w:r>
      <w:r w:rsidR="00F62D72">
        <w:rPr>
          <w:rFonts w:ascii="Times New Roman" w:hAnsi="Times New Roman"/>
          <w:sz w:val="24"/>
          <w:szCs w:val="24"/>
        </w:rPr>
        <w:t xml:space="preserve"> student</w:t>
      </w:r>
      <w:r w:rsidR="0071765A">
        <w:rPr>
          <w:rFonts w:ascii="Times New Roman" w:hAnsi="Times New Roman"/>
          <w:sz w:val="24"/>
          <w:szCs w:val="24"/>
        </w:rPr>
        <w:t>-athlete</w:t>
      </w:r>
      <w:r w:rsidR="00F62D72">
        <w:rPr>
          <w:rFonts w:ascii="Times New Roman" w:hAnsi="Times New Roman"/>
          <w:sz w:val="24"/>
          <w:szCs w:val="24"/>
        </w:rPr>
        <w:t xml:space="preserve"> journals, observations of trainings</w:t>
      </w:r>
      <w:r w:rsidR="0093536F">
        <w:rPr>
          <w:rFonts w:ascii="Times New Roman" w:hAnsi="Times New Roman"/>
          <w:sz w:val="24"/>
          <w:szCs w:val="24"/>
        </w:rPr>
        <w:t xml:space="preserve"> and competitions, and post-season evaluations.  </w:t>
      </w:r>
      <w:r w:rsidR="0057636F">
        <w:rPr>
          <w:rFonts w:ascii="Times New Roman" w:hAnsi="Times New Roman"/>
          <w:sz w:val="24"/>
          <w:szCs w:val="24"/>
        </w:rPr>
        <w:t xml:space="preserve">The </w:t>
      </w:r>
      <w:r w:rsidR="0043432D">
        <w:rPr>
          <w:rFonts w:ascii="Times New Roman" w:hAnsi="Times New Roman"/>
          <w:sz w:val="24"/>
          <w:szCs w:val="24"/>
        </w:rPr>
        <w:t>student-athlete</w:t>
      </w:r>
      <w:r w:rsidR="00436C75">
        <w:rPr>
          <w:rFonts w:ascii="Times New Roman" w:hAnsi="Times New Roman"/>
          <w:sz w:val="24"/>
          <w:szCs w:val="24"/>
        </w:rPr>
        <w:t xml:space="preserve">s were monitored for how well they were embracing the </w:t>
      </w:r>
      <w:r w:rsidR="00912EF9">
        <w:rPr>
          <w:rFonts w:ascii="Times New Roman" w:hAnsi="Times New Roman"/>
          <w:sz w:val="24"/>
          <w:szCs w:val="24"/>
        </w:rPr>
        <w:t xml:space="preserve">mental skills training, </w:t>
      </w:r>
      <w:r w:rsidR="003A0352">
        <w:rPr>
          <w:rFonts w:ascii="Times New Roman" w:hAnsi="Times New Roman"/>
          <w:sz w:val="24"/>
          <w:szCs w:val="24"/>
        </w:rPr>
        <w:t xml:space="preserve">their practicing </w:t>
      </w:r>
      <w:r w:rsidR="003A0352">
        <w:rPr>
          <w:rFonts w:ascii="Times New Roman" w:hAnsi="Times New Roman"/>
          <w:sz w:val="24"/>
          <w:szCs w:val="24"/>
        </w:rPr>
        <w:lastRenderedPageBreak/>
        <w:t xml:space="preserve">techniques, </w:t>
      </w:r>
      <w:r w:rsidR="00755C13">
        <w:rPr>
          <w:rFonts w:ascii="Times New Roman" w:hAnsi="Times New Roman"/>
          <w:sz w:val="24"/>
          <w:szCs w:val="24"/>
        </w:rPr>
        <w:t xml:space="preserve">and how well they formed as a team.  </w:t>
      </w:r>
      <w:r w:rsidR="00C31B5F">
        <w:rPr>
          <w:rFonts w:ascii="Times New Roman" w:hAnsi="Times New Roman"/>
          <w:sz w:val="24"/>
          <w:szCs w:val="24"/>
        </w:rPr>
        <w:t>Post-season evaluations were used to determine how and if the wrest</w:t>
      </w:r>
      <w:r w:rsidR="00ED230D">
        <w:rPr>
          <w:rFonts w:ascii="Times New Roman" w:hAnsi="Times New Roman"/>
          <w:sz w:val="24"/>
          <w:szCs w:val="24"/>
        </w:rPr>
        <w:t>lers benefitted from the training</w:t>
      </w:r>
      <w:r w:rsidR="00974FA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974FA7">
        <w:rPr>
          <w:rFonts w:ascii="Times New Roman" w:hAnsi="Times New Roman"/>
          <w:sz w:val="24"/>
          <w:szCs w:val="24"/>
        </w:rPr>
        <w:t>Kiener</w:t>
      </w:r>
      <w:proofErr w:type="spellEnd"/>
      <w:r w:rsidR="00974FA7">
        <w:rPr>
          <w:rFonts w:ascii="Times New Roman" w:hAnsi="Times New Roman"/>
          <w:sz w:val="24"/>
          <w:szCs w:val="24"/>
        </w:rPr>
        <w:t>, 2019)</w:t>
      </w:r>
      <w:r w:rsidR="00ED230D">
        <w:rPr>
          <w:rFonts w:ascii="Times New Roman" w:hAnsi="Times New Roman"/>
          <w:sz w:val="24"/>
          <w:szCs w:val="24"/>
        </w:rPr>
        <w:t xml:space="preserve">. </w:t>
      </w:r>
    </w:p>
    <w:p w14:paraId="4D72A773" w14:textId="4852567B" w:rsidR="00062D39" w:rsidRPr="0040665F" w:rsidRDefault="0040665F" w:rsidP="00062D39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Findings</w:t>
      </w:r>
    </w:p>
    <w:p w14:paraId="10DE477E" w14:textId="1B73A2EF" w:rsidR="00230FB0" w:rsidRDefault="0003315C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Kiene</w:t>
      </w:r>
      <w:r w:rsidR="00A25747">
        <w:rPr>
          <w:rFonts w:ascii="Times New Roman" w:hAnsi="Times New Roman"/>
          <w:sz w:val="24"/>
          <w:szCs w:val="24"/>
        </w:rPr>
        <w:t>r</w:t>
      </w:r>
      <w:proofErr w:type="spellEnd"/>
      <w:r w:rsidR="00A25747">
        <w:rPr>
          <w:rFonts w:ascii="Times New Roman" w:hAnsi="Times New Roman"/>
          <w:sz w:val="24"/>
          <w:szCs w:val="24"/>
        </w:rPr>
        <w:t xml:space="preserve"> (2019)</w:t>
      </w:r>
      <w:r>
        <w:rPr>
          <w:rFonts w:ascii="Times New Roman" w:hAnsi="Times New Roman"/>
          <w:sz w:val="24"/>
          <w:szCs w:val="24"/>
        </w:rPr>
        <w:t xml:space="preserve"> found that the training helped wresters </w:t>
      </w:r>
      <w:r w:rsidR="009B57F1">
        <w:rPr>
          <w:rFonts w:ascii="Times New Roman" w:hAnsi="Times New Roman"/>
          <w:sz w:val="24"/>
          <w:szCs w:val="24"/>
        </w:rPr>
        <w:t xml:space="preserve">self-diagnose their performances, as </w:t>
      </w:r>
      <w:r w:rsidR="00BC31AA">
        <w:rPr>
          <w:rFonts w:ascii="Times New Roman" w:hAnsi="Times New Roman"/>
          <w:sz w:val="24"/>
          <w:szCs w:val="24"/>
        </w:rPr>
        <w:t xml:space="preserve">well as </w:t>
      </w:r>
      <w:r w:rsidR="00196F17">
        <w:rPr>
          <w:rFonts w:ascii="Times New Roman" w:hAnsi="Times New Roman"/>
          <w:sz w:val="24"/>
          <w:szCs w:val="24"/>
        </w:rPr>
        <w:t>create</w:t>
      </w:r>
      <w:r w:rsidR="00BC31AA">
        <w:rPr>
          <w:rFonts w:ascii="Times New Roman" w:hAnsi="Times New Roman"/>
          <w:sz w:val="24"/>
          <w:szCs w:val="24"/>
        </w:rPr>
        <w:t xml:space="preserve"> an action plan </w:t>
      </w:r>
      <w:r w:rsidR="002756AE">
        <w:rPr>
          <w:rFonts w:ascii="Times New Roman" w:hAnsi="Times New Roman"/>
          <w:sz w:val="24"/>
          <w:szCs w:val="24"/>
        </w:rPr>
        <w:t xml:space="preserve">for improvement.  </w:t>
      </w:r>
      <w:r w:rsidR="00871E89">
        <w:rPr>
          <w:rFonts w:ascii="Times New Roman" w:hAnsi="Times New Roman"/>
          <w:sz w:val="24"/>
          <w:szCs w:val="24"/>
        </w:rPr>
        <w:t>Many athletes found the</w:t>
      </w:r>
      <w:r w:rsidR="00196F17">
        <w:rPr>
          <w:rFonts w:ascii="Times New Roman" w:hAnsi="Times New Roman"/>
          <w:sz w:val="24"/>
          <w:szCs w:val="24"/>
        </w:rPr>
        <w:t xml:space="preserve"> </w:t>
      </w:r>
      <w:r w:rsidR="009F3ADA">
        <w:rPr>
          <w:rFonts w:ascii="Times New Roman" w:hAnsi="Times New Roman"/>
          <w:sz w:val="24"/>
          <w:szCs w:val="24"/>
        </w:rPr>
        <w:t>mantras created during mental skills training to be</w:t>
      </w:r>
      <w:r w:rsidR="00570546">
        <w:rPr>
          <w:rFonts w:ascii="Times New Roman" w:hAnsi="Times New Roman"/>
          <w:sz w:val="24"/>
          <w:szCs w:val="24"/>
        </w:rPr>
        <w:t xml:space="preserve"> beneficial in helping them prepare for competition and to stay focused</w:t>
      </w:r>
      <w:r w:rsidR="001B3B5D">
        <w:rPr>
          <w:rFonts w:ascii="Times New Roman" w:hAnsi="Times New Roman"/>
          <w:sz w:val="24"/>
          <w:szCs w:val="24"/>
        </w:rPr>
        <w:t xml:space="preserve">.  </w:t>
      </w:r>
      <w:r w:rsidR="008E2771">
        <w:rPr>
          <w:rFonts w:ascii="Times New Roman" w:hAnsi="Times New Roman"/>
          <w:sz w:val="24"/>
          <w:szCs w:val="24"/>
        </w:rPr>
        <w:t xml:space="preserve">Others found the skills helpful </w:t>
      </w:r>
      <w:r w:rsidR="008D2605">
        <w:rPr>
          <w:rFonts w:ascii="Times New Roman" w:hAnsi="Times New Roman"/>
          <w:sz w:val="24"/>
          <w:szCs w:val="24"/>
        </w:rPr>
        <w:t>in enabling them not to internalize any bad performance</w:t>
      </w:r>
      <w:r w:rsidR="00D85906">
        <w:rPr>
          <w:rFonts w:ascii="Times New Roman" w:hAnsi="Times New Roman"/>
          <w:sz w:val="24"/>
          <w:szCs w:val="24"/>
        </w:rPr>
        <w:t>s (</w:t>
      </w:r>
      <w:proofErr w:type="spellStart"/>
      <w:r w:rsidR="00D85906">
        <w:rPr>
          <w:rFonts w:ascii="Times New Roman" w:hAnsi="Times New Roman"/>
          <w:sz w:val="24"/>
          <w:szCs w:val="24"/>
        </w:rPr>
        <w:t>Kiener</w:t>
      </w:r>
      <w:proofErr w:type="spellEnd"/>
      <w:r w:rsidR="00D85906">
        <w:rPr>
          <w:rFonts w:ascii="Times New Roman" w:hAnsi="Times New Roman"/>
          <w:sz w:val="24"/>
          <w:szCs w:val="24"/>
        </w:rPr>
        <w:t>, 2019)</w:t>
      </w:r>
      <w:r w:rsidR="008D2605">
        <w:rPr>
          <w:rFonts w:ascii="Times New Roman" w:hAnsi="Times New Roman"/>
          <w:sz w:val="24"/>
          <w:szCs w:val="24"/>
        </w:rPr>
        <w:t xml:space="preserve">.  </w:t>
      </w:r>
    </w:p>
    <w:p w14:paraId="1799CFF3" w14:textId="0189E34A" w:rsidR="00062D39" w:rsidRDefault="00E50DE9" w:rsidP="00CA59FC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Kiener</w:t>
      </w:r>
      <w:proofErr w:type="spellEnd"/>
      <w:r w:rsidR="00066BC2">
        <w:rPr>
          <w:rFonts w:ascii="Times New Roman" w:hAnsi="Times New Roman"/>
          <w:sz w:val="24"/>
          <w:szCs w:val="24"/>
        </w:rPr>
        <w:t xml:space="preserve"> (2019)</w:t>
      </w:r>
      <w:r>
        <w:rPr>
          <w:rFonts w:ascii="Times New Roman" w:hAnsi="Times New Roman"/>
          <w:sz w:val="24"/>
          <w:szCs w:val="24"/>
        </w:rPr>
        <w:t xml:space="preserve"> writes, </w:t>
      </w:r>
      <w:r w:rsidR="009B4735">
        <w:rPr>
          <w:rFonts w:ascii="Times New Roman" w:hAnsi="Times New Roman"/>
          <w:sz w:val="24"/>
          <w:szCs w:val="24"/>
        </w:rPr>
        <w:t>“The findings show evidence that participating in mental skills training was embraced by the team as a valued component of athlete development and contributed to team cohesion and tradition.  Moreover, individual student</w:t>
      </w:r>
      <w:r w:rsidR="00C17182">
        <w:rPr>
          <w:rFonts w:ascii="Times New Roman" w:hAnsi="Times New Roman"/>
          <w:sz w:val="24"/>
          <w:szCs w:val="24"/>
        </w:rPr>
        <w:t>-</w:t>
      </w:r>
      <w:r w:rsidR="00830BB6">
        <w:rPr>
          <w:rFonts w:ascii="Times New Roman" w:hAnsi="Times New Roman"/>
          <w:sz w:val="24"/>
          <w:szCs w:val="24"/>
        </w:rPr>
        <w:t xml:space="preserve">athletes were able to demonstrate proactive cognitive strategies, such as self-diagnosing </w:t>
      </w:r>
      <w:r w:rsidR="00C17182">
        <w:rPr>
          <w:rFonts w:ascii="Times New Roman" w:hAnsi="Times New Roman"/>
          <w:sz w:val="24"/>
          <w:szCs w:val="24"/>
        </w:rPr>
        <w:t>areas of improvement, self-talk, negative thought stopping, and utilization of mantras to remain focused</w:t>
      </w:r>
      <w:r w:rsidR="00C55B04">
        <w:rPr>
          <w:rFonts w:ascii="Times New Roman" w:hAnsi="Times New Roman"/>
          <w:sz w:val="24"/>
          <w:szCs w:val="24"/>
        </w:rPr>
        <w:t>”</w:t>
      </w:r>
      <w:r w:rsidR="00CA59FC">
        <w:rPr>
          <w:rFonts w:ascii="Times New Roman" w:hAnsi="Times New Roman"/>
          <w:sz w:val="24"/>
          <w:szCs w:val="24"/>
        </w:rPr>
        <w:t xml:space="preserve"> (p. </w:t>
      </w:r>
      <w:r w:rsidR="007F36A5">
        <w:rPr>
          <w:rFonts w:ascii="Times New Roman" w:hAnsi="Times New Roman"/>
          <w:sz w:val="24"/>
          <w:szCs w:val="24"/>
        </w:rPr>
        <w:t>3</w:t>
      </w:r>
      <w:r w:rsidR="007905E1">
        <w:rPr>
          <w:rFonts w:ascii="Times New Roman" w:hAnsi="Times New Roman"/>
          <w:sz w:val="24"/>
          <w:szCs w:val="24"/>
        </w:rPr>
        <w:t>57).</w:t>
      </w:r>
      <w:r w:rsidR="00C55B04">
        <w:rPr>
          <w:rFonts w:ascii="Times New Roman" w:hAnsi="Times New Roman"/>
          <w:sz w:val="24"/>
          <w:szCs w:val="24"/>
        </w:rPr>
        <w:t xml:space="preserve">  </w:t>
      </w:r>
    </w:p>
    <w:p w14:paraId="29801D72" w14:textId="16B4504E" w:rsidR="001C5395" w:rsidRDefault="00C55B04" w:rsidP="00D86774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</w:t>
      </w:r>
      <w:r w:rsidR="001F77C7">
        <w:rPr>
          <w:rFonts w:ascii="Times New Roman" w:hAnsi="Times New Roman"/>
          <w:sz w:val="24"/>
          <w:szCs w:val="24"/>
        </w:rPr>
        <w:t xml:space="preserve"> such, </w:t>
      </w:r>
      <w:proofErr w:type="spellStart"/>
      <w:r w:rsidR="001F77C7">
        <w:rPr>
          <w:rFonts w:ascii="Times New Roman" w:hAnsi="Times New Roman"/>
          <w:sz w:val="24"/>
          <w:szCs w:val="24"/>
        </w:rPr>
        <w:t>Kiene</w:t>
      </w:r>
      <w:r w:rsidR="006B7812">
        <w:rPr>
          <w:rFonts w:ascii="Times New Roman" w:hAnsi="Times New Roman"/>
          <w:sz w:val="24"/>
          <w:szCs w:val="24"/>
        </w:rPr>
        <w:t>r</w:t>
      </w:r>
      <w:proofErr w:type="spellEnd"/>
      <w:r w:rsidR="006B7812">
        <w:rPr>
          <w:rFonts w:ascii="Times New Roman" w:hAnsi="Times New Roman"/>
          <w:sz w:val="24"/>
          <w:szCs w:val="24"/>
        </w:rPr>
        <w:t xml:space="preserve"> (2019)</w:t>
      </w:r>
      <w:r w:rsidR="001F77C7">
        <w:rPr>
          <w:rFonts w:ascii="Times New Roman" w:hAnsi="Times New Roman"/>
          <w:sz w:val="24"/>
          <w:szCs w:val="24"/>
        </w:rPr>
        <w:t xml:space="preserve"> was able to </w:t>
      </w:r>
      <w:r w:rsidR="00F415CD">
        <w:rPr>
          <w:rFonts w:ascii="Times New Roman" w:hAnsi="Times New Roman"/>
          <w:sz w:val="24"/>
          <w:szCs w:val="24"/>
        </w:rPr>
        <w:t xml:space="preserve">document </w:t>
      </w:r>
      <w:r w:rsidR="003F4B27">
        <w:rPr>
          <w:rFonts w:ascii="Times New Roman" w:hAnsi="Times New Roman"/>
          <w:sz w:val="24"/>
          <w:szCs w:val="24"/>
        </w:rPr>
        <w:t xml:space="preserve">the experiences of </w:t>
      </w:r>
      <w:r w:rsidR="00BD028A">
        <w:rPr>
          <w:rFonts w:ascii="Times New Roman" w:hAnsi="Times New Roman"/>
          <w:sz w:val="24"/>
          <w:szCs w:val="24"/>
        </w:rPr>
        <w:t xml:space="preserve">collegiate </w:t>
      </w:r>
      <w:r w:rsidR="00751763">
        <w:rPr>
          <w:rFonts w:ascii="Times New Roman" w:hAnsi="Times New Roman"/>
          <w:sz w:val="24"/>
          <w:szCs w:val="24"/>
        </w:rPr>
        <w:t>wrest</w:t>
      </w:r>
      <w:r w:rsidR="00A66BFF">
        <w:rPr>
          <w:rFonts w:ascii="Times New Roman" w:hAnsi="Times New Roman"/>
          <w:sz w:val="24"/>
          <w:szCs w:val="24"/>
        </w:rPr>
        <w:t>l</w:t>
      </w:r>
      <w:r w:rsidR="00751763">
        <w:rPr>
          <w:rFonts w:ascii="Times New Roman" w:hAnsi="Times New Roman"/>
          <w:sz w:val="24"/>
          <w:szCs w:val="24"/>
        </w:rPr>
        <w:t xml:space="preserve">ers participating in mental </w:t>
      </w:r>
      <w:proofErr w:type="gramStart"/>
      <w:r w:rsidR="00751763">
        <w:rPr>
          <w:rFonts w:ascii="Times New Roman" w:hAnsi="Times New Roman"/>
          <w:sz w:val="24"/>
          <w:szCs w:val="24"/>
        </w:rPr>
        <w:t>skills training, and</w:t>
      </w:r>
      <w:proofErr w:type="gramEnd"/>
      <w:r w:rsidR="00751763">
        <w:rPr>
          <w:rFonts w:ascii="Times New Roman" w:hAnsi="Times New Roman"/>
          <w:sz w:val="24"/>
          <w:szCs w:val="24"/>
        </w:rPr>
        <w:t xml:space="preserve"> provide </w:t>
      </w:r>
      <w:r w:rsidR="002A3F8C">
        <w:rPr>
          <w:rFonts w:ascii="Times New Roman" w:hAnsi="Times New Roman"/>
          <w:sz w:val="24"/>
          <w:szCs w:val="24"/>
        </w:rPr>
        <w:t xml:space="preserve">the </w:t>
      </w:r>
      <w:r w:rsidR="00751763">
        <w:rPr>
          <w:rFonts w:ascii="Times New Roman" w:hAnsi="Times New Roman"/>
          <w:sz w:val="24"/>
          <w:szCs w:val="24"/>
        </w:rPr>
        <w:t xml:space="preserve">groundwork for </w:t>
      </w:r>
      <w:r w:rsidR="002672DA">
        <w:rPr>
          <w:rFonts w:ascii="Times New Roman" w:hAnsi="Times New Roman"/>
          <w:sz w:val="24"/>
          <w:szCs w:val="24"/>
        </w:rPr>
        <w:t xml:space="preserve">future quantitative studies that might </w:t>
      </w:r>
      <w:r w:rsidR="000737ED">
        <w:rPr>
          <w:rFonts w:ascii="Times New Roman" w:hAnsi="Times New Roman"/>
          <w:sz w:val="24"/>
          <w:szCs w:val="24"/>
        </w:rPr>
        <w:t>follow.</w:t>
      </w:r>
      <w:r w:rsidR="00BF3215">
        <w:rPr>
          <w:rFonts w:ascii="Times New Roman" w:hAnsi="Times New Roman"/>
          <w:sz w:val="24"/>
          <w:szCs w:val="24"/>
        </w:rPr>
        <w:t xml:space="preserve"> Qualitative studies often provide the groundwork for </w:t>
      </w:r>
      <w:r w:rsidR="00A66BFF">
        <w:rPr>
          <w:rFonts w:ascii="Times New Roman" w:hAnsi="Times New Roman"/>
          <w:sz w:val="24"/>
          <w:szCs w:val="24"/>
        </w:rPr>
        <w:t>quantitative studies</w:t>
      </w:r>
      <w:r w:rsidR="00F40B09">
        <w:rPr>
          <w:rFonts w:ascii="Times New Roman" w:hAnsi="Times New Roman"/>
          <w:sz w:val="24"/>
          <w:szCs w:val="24"/>
        </w:rPr>
        <w:t>.</w:t>
      </w:r>
    </w:p>
    <w:p w14:paraId="1B4B35CD" w14:textId="5C71629F" w:rsidR="002A3F8C" w:rsidRPr="006110D2" w:rsidRDefault="003C4566" w:rsidP="00F40B09">
      <w:pPr>
        <w:spacing w:after="0" w:line="48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6110D2">
        <w:rPr>
          <w:rFonts w:ascii="Times New Roman" w:hAnsi="Times New Roman"/>
          <w:b/>
          <w:bCs/>
          <w:sz w:val="24"/>
          <w:szCs w:val="24"/>
        </w:rPr>
        <w:t>Quantitative Research: A Case Study</w:t>
      </w:r>
    </w:p>
    <w:p w14:paraId="458618BD" w14:textId="2DEE38CB" w:rsidR="00CB2E4C" w:rsidRDefault="009B0E90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mentioned previously, </w:t>
      </w:r>
      <w:r w:rsidR="00837A99">
        <w:rPr>
          <w:rFonts w:ascii="Times New Roman" w:hAnsi="Times New Roman" w:cs="Times New Roman"/>
        </w:rPr>
        <w:t xml:space="preserve">the goal of quantitative research is </w:t>
      </w:r>
      <w:r w:rsidR="007F63D8">
        <w:rPr>
          <w:rFonts w:ascii="Times New Roman" w:hAnsi="Times New Roman" w:cs="Times New Roman"/>
        </w:rPr>
        <w:t xml:space="preserve">verification.  </w:t>
      </w:r>
      <w:r w:rsidR="0064231E">
        <w:rPr>
          <w:rFonts w:ascii="Times New Roman" w:hAnsi="Times New Roman" w:cs="Times New Roman"/>
        </w:rPr>
        <w:t xml:space="preserve">Quantitative research makes use of the </w:t>
      </w:r>
      <w:r w:rsidR="009B1CB6">
        <w:rPr>
          <w:rFonts w:ascii="Times New Roman" w:hAnsi="Times New Roman" w:cs="Times New Roman"/>
        </w:rPr>
        <w:t>Null Hypothesis Significance Test (NHST) to</w:t>
      </w:r>
      <w:r w:rsidR="00A22051">
        <w:rPr>
          <w:rFonts w:ascii="Times New Roman" w:hAnsi="Times New Roman" w:cs="Times New Roman"/>
        </w:rPr>
        <w:t xml:space="preserve"> either reject or accept the null hypothesis</w:t>
      </w:r>
      <w:r w:rsidR="009F366E">
        <w:rPr>
          <w:rFonts w:ascii="Times New Roman" w:hAnsi="Times New Roman" w:cs="Times New Roman"/>
        </w:rPr>
        <w:t xml:space="preserve"> </w:t>
      </w:r>
      <w:r w:rsidR="00185277" w:rsidRPr="00185277">
        <w:rPr>
          <w:rFonts w:ascii="Times New Roman" w:hAnsi="Times New Roman" w:cs="Times New Roman"/>
        </w:rPr>
        <w:t xml:space="preserve">(Levine, Weber, </w:t>
      </w:r>
      <w:proofErr w:type="spellStart"/>
      <w:r w:rsidR="00185277" w:rsidRPr="00185277">
        <w:rPr>
          <w:rFonts w:ascii="Times New Roman" w:hAnsi="Times New Roman" w:cs="Times New Roman"/>
        </w:rPr>
        <w:t>Hullett</w:t>
      </w:r>
      <w:proofErr w:type="spellEnd"/>
      <w:r w:rsidR="00185277" w:rsidRPr="00185277">
        <w:rPr>
          <w:rFonts w:ascii="Times New Roman" w:hAnsi="Times New Roman" w:cs="Times New Roman"/>
        </w:rPr>
        <w:t xml:space="preserve">, </w:t>
      </w:r>
      <w:proofErr w:type="spellStart"/>
      <w:r w:rsidR="00185277" w:rsidRPr="00185277">
        <w:rPr>
          <w:rFonts w:ascii="Times New Roman" w:hAnsi="Times New Roman" w:cs="Times New Roman"/>
        </w:rPr>
        <w:t>Hee</w:t>
      </w:r>
      <w:proofErr w:type="spellEnd"/>
      <w:r w:rsidR="00185277" w:rsidRPr="00185277">
        <w:rPr>
          <w:rFonts w:ascii="Times New Roman" w:hAnsi="Times New Roman" w:cs="Times New Roman"/>
        </w:rPr>
        <w:t xml:space="preserve"> Sun Park, &amp; Lindsey, 2008)</w:t>
      </w:r>
      <w:r w:rsidR="00185277">
        <w:rPr>
          <w:rFonts w:ascii="Times New Roman" w:hAnsi="Times New Roman" w:cs="Times New Roman"/>
        </w:rPr>
        <w:t xml:space="preserve">. </w:t>
      </w:r>
      <w:r w:rsidR="00B67F5D">
        <w:rPr>
          <w:rFonts w:ascii="Times New Roman" w:hAnsi="Times New Roman" w:cs="Times New Roman"/>
        </w:rPr>
        <w:t xml:space="preserve">When </w:t>
      </w:r>
      <w:r w:rsidR="00ED3ABB">
        <w:rPr>
          <w:rFonts w:ascii="Times New Roman" w:hAnsi="Times New Roman" w:cs="Times New Roman"/>
        </w:rPr>
        <w:t>creating a hypothesis test, the common assumption is that there is no difference betwe</w:t>
      </w:r>
      <w:r w:rsidR="00212937">
        <w:rPr>
          <w:rFonts w:ascii="Times New Roman" w:hAnsi="Times New Roman" w:cs="Times New Roman"/>
        </w:rPr>
        <w:t>en any</w:t>
      </w:r>
      <w:r w:rsidR="00ED3ABB">
        <w:rPr>
          <w:rFonts w:ascii="Times New Roman" w:hAnsi="Times New Roman" w:cs="Times New Roman"/>
        </w:rPr>
        <w:t xml:space="preserve"> </w:t>
      </w:r>
      <w:proofErr w:type="gramStart"/>
      <w:r w:rsidR="00ED3ABB">
        <w:rPr>
          <w:rFonts w:ascii="Times New Roman" w:hAnsi="Times New Roman" w:cs="Times New Roman"/>
        </w:rPr>
        <w:t xml:space="preserve">two </w:t>
      </w:r>
      <w:r w:rsidR="003B7AC3">
        <w:rPr>
          <w:rFonts w:ascii="Times New Roman" w:hAnsi="Times New Roman" w:cs="Times New Roman"/>
        </w:rPr>
        <w:t>sample</w:t>
      </w:r>
      <w:proofErr w:type="gramEnd"/>
      <w:r w:rsidR="004F3579">
        <w:rPr>
          <w:rFonts w:ascii="Times New Roman" w:hAnsi="Times New Roman" w:cs="Times New Roman"/>
        </w:rPr>
        <w:t xml:space="preserve"> means</w:t>
      </w:r>
      <w:r w:rsidR="00ED3ABB">
        <w:rPr>
          <w:rFonts w:ascii="Times New Roman" w:hAnsi="Times New Roman" w:cs="Times New Roman"/>
        </w:rPr>
        <w:t xml:space="preserve">.  </w:t>
      </w:r>
      <w:r w:rsidR="00BC3D7B">
        <w:rPr>
          <w:rFonts w:ascii="Times New Roman" w:hAnsi="Times New Roman" w:cs="Times New Roman"/>
        </w:rPr>
        <w:t>Such is referred</w:t>
      </w:r>
      <w:r w:rsidR="00554F89">
        <w:rPr>
          <w:rFonts w:ascii="Times New Roman" w:hAnsi="Times New Roman" w:cs="Times New Roman"/>
        </w:rPr>
        <w:t xml:space="preserve"> to as the null hypothesis</w:t>
      </w:r>
      <w:r w:rsidR="00A13C34">
        <w:rPr>
          <w:rFonts w:ascii="Times New Roman" w:hAnsi="Times New Roman" w:cs="Times New Roman"/>
        </w:rPr>
        <w:t xml:space="preserve"> (when there is no difference between </w:t>
      </w:r>
      <w:r w:rsidR="00E9300A">
        <w:rPr>
          <w:rFonts w:ascii="Times New Roman" w:hAnsi="Times New Roman" w:cs="Times New Roman"/>
        </w:rPr>
        <w:t xml:space="preserve">any </w:t>
      </w:r>
      <w:proofErr w:type="gramStart"/>
      <w:r w:rsidR="00E9300A">
        <w:rPr>
          <w:rFonts w:ascii="Times New Roman" w:hAnsi="Times New Roman" w:cs="Times New Roman"/>
        </w:rPr>
        <w:t xml:space="preserve">two </w:t>
      </w:r>
      <w:r w:rsidR="00E9300A">
        <w:rPr>
          <w:rFonts w:ascii="Times New Roman" w:hAnsi="Times New Roman" w:cs="Times New Roman"/>
        </w:rPr>
        <w:lastRenderedPageBreak/>
        <w:t>sample</w:t>
      </w:r>
      <w:proofErr w:type="gramEnd"/>
      <w:r w:rsidR="00E9300A">
        <w:rPr>
          <w:rFonts w:ascii="Times New Roman" w:hAnsi="Times New Roman" w:cs="Times New Roman"/>
        </w:rPr>
        <w:t xml:space="preserve"> means)</w:t>
      </w:r>
      <w:r w:rsidR="00BC3D7B">
        <w:rPr>
          <w:rFonts w:ascii="Times New Roman" w:hAnsi="Times New Roman" w:cs="Times New Roman"/>
        </w:rPr>
        <w:t xml:space="preserve"> </w:t>
      </w:r>
      <w:r w:rsidR="00BC3D7B" w:rsidRPr="00BC3D7B">
        <w:rPr>
          <w:rFonts w:ascii="Times New Roman" w:hAnsi="Times New Roman" w:cs="Times New Roman"/>
        </w:rPr>
        <w:t>(Dietrich, Heller, Yang, &amp; EMC Education Services, 2015)</w:t>
      </w:r>
      <w:r w:rsidR="00554F89">
        <w:rPr>
          <w:rFonts w:ascii="Times New Roman" w:hAnsi="Times New Roman" w:cs="Times New Roman"/>
        </w:rPr>
        <w:t>.</w:t>
      </w:r>
      <w:r w:rsidR="00ED3ABB">
        <w:rPr>
          <w:rFonts w:ascii="Times New Roman" w:hAnsi="Times New Roman" w:cs="Times New Roman"/>
        </w:rPr>
        <w:t xml:space="preserve">  </w:t>
      </w:r>
      <w:r w:rsidR="007C5C3A">
        <w:rPr>
          <w:rFonts w:ascii="Times New Roman" w:hAnsi="Times New Roman" w:cs="Times New Roman"/>
        </w:rPr>
        <w:t xml:space="preserve">The alternative hypothesis typically reflects a </w:t>
      </w:r>
      <w:r w:rsidR="00EC5B2A">
        <w:rPr>
          <w:rFonts w:ascii="Times New Roman" w:hAnsi="Times New Roman" w:cs="Times New Roman"/>
        </w:rPr>
        <w:t>researcher’s predictions</w:t>
      </w:r>
      <w:r w:rsidR="005E12D2">
        <w:rPr>
          <w:rFonts w:ascii="Times New Roman" w:hAnsi="Times New Roman" w:cs="Times New Roman"/>
        </w:rPr>
        <w:t xml:space="preserve"> (Levine et al., </w:t>
      </w:r>
      <w:r w:rsidR="004D5CCB">
        <w:rPr>
          <w:rFonts w:ascii="Times New Roman" w:hAnsi="Times New Roman" w:cs="Times New Roman"/>
        </w:rPr>
        <w:t>2008).</w:t>
      </w:r>
    </w:p>
    <w:p w14:paraId="6CC0064E" w14:textId="4F541D1C" w:rsidR="00DE0EF5" w:rsidRDefault="00026134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collecting data, the researcher can calculate the difference </w:t>
      </w:r>
      <w:r w:rsidR="00EF63BE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means</w:t>
      </w:r>
      <w:r w:rsidR="003C097A">
        <w:rPr>
          <w:rFonts w:ascii="Times New Roman" w:hAnsi="Times New Roman" w:cs="Times New Roman"/>
        </w:rPr>
        <w:t xml:space="preserve"> </w:t>
      </w:r>
      <w:r w:rsidR="00AE4970">
        <w:rPr>
          <w:rFonts w:ascii="Times New Roman" w:hAnsi="Times New Roman" w:cs="Times New Roman"/>
        </w:rPr>
        <w:t xml:space="preserve">and a </w:t>
      </w:r>
      <w:r w:rsidR="00461570">
        <w:rPr>
          <w:rFonts w:ascii="Times New Roman" w:hAnsi="Times New Roman" w:cs="Times New Roman"/>
        </w:rPr>
        <w:t>t-statistic</w:t>
      </w:r>
      <w:r w:rsidR="00D4353B">
        <w:rPr>
          <w:rFonts w:ascii="Times New Roman" w:hAnsi="Times New Roman" w:cs="Times New Roman"/>
        </w:rPr>
        <w:t xml:space="preserve">. </w:t>
      </w:r>
      <w:r w:rsidR="00070A37">
        <w:rPr>
          <w:rFonts w:ascii="Times New Roman" w:hAnsi="Times New Roman" w:cs="Times New Roman"/>
        </w:rPr>
        <w:t>The t-</w:t>
      </w:r>
      <w:r w:rsidR="00AE04BE">
        <w:rPr>
          <w:rFonts w:ascii="Times New Roman" w:hAnsi="Times New Roman" w:cs="Times New Roman"/>
        </w:rPr>
        <w:t xml:space="preserve">statistic can be used along with the p-value to determine the likelihood of such a scenario occurring.  </w:t>
      </w:r>
      <w:r w:rsidR="00C050A0">
        <w:rPr>
          <w:rFonts w:ascii="Times New Roman" w:hAnsi="Times New Roman" w:cs="Times New Roman"/>
        </w:rPr>
        <w:t xml:space="preserve">If the probability of a t-statistic </w:t>
      </w:r>
      <w:r w:rsidR="00D7180D">
        <w:rPr>
          <w:rFonts w:ascii="Times New Roman" w:hAnsi="Times New Roman" w:cs="Times New Roman"/>
        </w:rPr>
        <w:t xml:space="preserve">occurring falls outside of the pre-determined </w:t>
      </w:r>
      <w:r w:rsidR="0031080F">
        <w:rPr>
          <w:rFonts w:ascii="Times New Roman" w:hAnsi="Times New Roman" w:cs="Times New Roman"/>
        </w:rPr>
        <w:t xml:space="preserve">significance level, </w:t>
      </w:r>
      <w:r w:rsidR="002E1BD6">
        <w:rPr>
          <w:rFonts w:ascii="Times New Roman" w:hAnsi="Times New Roman" w:cs="Times New Roman"/>
        </w:rPr>
        <w:t>the researcher can reject the null hypothesis</w:t>
      </w:r>
      <w:r w:rsidR="00C04E04">
        <w:rPr>
          <w:rFonts w:ascii="Times New Roman" w:hAnsi="Times New Roman" w:cs="Times New Roman"/>
        </w:rPr>
        <w:t xml:space="preserve"> </w:t>
      </w:r>
      <w:r w:rsidR="00F551D8">
        <w:rPr>
          <w:rFonts w:ascii="Times New Roman" w:hAnsi="Times New Roman" w:cs="Times New Roman"/>
        </w:rPr>
        <w:t xml:space="preserve">in favor of the </w:t>
      </w:r>
      <w:r w:rsidR="00B96DD2">
        <w:rPr>
          <w:rFonts w:ascii="Times New Roman" w:hAnsi="Times New Roman" w:cs="Times New Roman"/>
        </w:rPr>
        <w:t>alternative hypothesis</w:t>
      </w:r>
      <w:r w:rsidR="006007F6">
        <w:rPr>
          <w:rFonts w:ascii="Times New Roman" w:hAnsi="Times New Roman" w:cs="Times New Roman"/>
        </w:rPr>
        <w:t xml:space="preserve"> </w:t>
      </w:r>
      <w:r w:rsidR="00AE5E28">
        <w:rPr>
          <w:rFonts w:ascii="Times New Roman" w:hAnsi="Times New Roman" w:cs="Times New Roman"/>
        </w:rPr>
        <w:t>(Dietrich et al., 2015).</w:t>
      </w:r>
    </w:p>
    <w:p w14:paraId="50CC203A" w14:textId="6689E459" w:rsidR="0064451A" w:rsidRDefault="0002680E" w:rsidP="00ED4D00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</w:t>
      </w:r>
      <w:r w:rsidR="00B96DD2">
        <w:rPr>
          <w:rFonts w:ascii="Times New Roman" w:hAnsi="Times New Roman" w:cs="Times New Roman"/>
        </w:rPr>
        <w:t xml:space="preserve"> is not to say that </w:t>
      </w:r>
      <w:r w:rsidR="00AD4422">
        <w:rPr>
          <w:rFonts w:ascii="Times New Roman" w:hAnsi="Times New Roman" w:cs="Times New Roman"/>
        </w:rPr>
        <w:t>NHST and quanti</w:t>
      </w:r>
      <w:r w:rsidR="00B74DA7">
        <w:rPr>
          <w:rFonts w:ascii="Times New Roman" w:hAnsi="Times New Roman" w:cs="Times New Roman"/>
        </w:rPr>
        <w:t xml:space="preserve">tative research are not without faults.  </w:t>
      </w:r>
      <w:r w:rsidR="0036172F">
        <w:rPr>
          <w:rFonts w:ascii="Times New Roman" w:hAnsi="Times New Roman" w:cs="Times New Roman"/>
        </w:rPr>
        <w:t>C</w:t>
      </w:r>
      <w:r w:rsidR="000D67F9">
        <w:rPr>
          <w:rFonts w:ascii="Times New Roman" w:hAnsi="Times New Roman" w:cs="Times New Roman"/>
        </w:rPr>
        <w:t xml:space="preserve">ertain types of </w:t>
      </w:r>
      <w:r w:rsidR="005D2ED7">
        <w:rPr>
          <w:rFonts w:ascii="Times New Roman" w:hAnsi="Times New Roman" w:cs="Times New Roman"/>
        </w:rPr>
        <w:t xml:space="preserve">statistical significance can be obtained just by increasing or </w:t>
      </w:r>
      <w:r w:rsidR="000A5BE3">
        <w:rPr>
          <w:rFonts w:ascii="Times New Roman" w:hAnsi="Times New Roman" w:cs="Times New Roman"/>
        </w:rPr>
        <w:t>decreasing</w:t>
      </w:r>
      <w:r w:rsidR="005D2ED7">
        <w:rPr>
          <w:rFonts w:ascii="Times New Roman" w:hAnsi="Times New Roman" w:cs="Times New Roman"/>
        </w:rPr>
        <w:t xml:space="preserve"> the sample size.  As a sample size becomes larger, </w:t>
      </w:r>
      <w:r w:rsidR="007A7503">
        <w:rPr>
          <w:rFonts w:ascii="Times New Roman" w:hAnsi="Times New Roman" w:cs="Times New Roman"/>
        </w:rPr>
        <w:t>the chance for Type I errors increases</w:t>
      </w:r>
      <w:r w:rsidR="00580D30">
        <w:rPr>
          <w:rFonts w:ascii="Times New Roman" w:hAnsi="Times New Roman" w:cs="Times New Roman"/>
        </w:rPr>
        <w:t>,</w:t>
      </w:r>
      <w:r w:rsidR="005D2ED7">
        <w:rPr>
          <w:rFonts w:ascii="Times New Roman" w:hAnsi="Times New Roman" w:cs="Times New Roman"/>
        </w:rPr>
        <w:t xml:space="preserve"> and as a sample size becomes smaller</w:t>
      </w:r>
      <w:r w:rsidR="007A7503">
        <w:rPr>
          <w:rFonts w:ascii="Times New Roman" w:hAnsi="Times New Roman" w:cs="Times New Roman"/>
        </w:rPr>
        <w:t xml:space="preserve"> the chance for Type II errors increases.  </w:t>
      </w:r>
      <w:r w:rsidR="00017DE9">
        <w:rPr>
          <w:rFonts w:ascii="Times New Roman" w:hAnsi="Times New Roman" w:cs="Times New Roman"/>
        </w:rPr>
        <w:t>Also,</w:t>
      </w:r>
      <w:r w:rsidR="00F6015D">
        <w:rPr>
          <w:rFonts w:ascii="Times New Roman" w:hAnsi="Times New Roman" w:cs="Times New Roman"/>
        </w:rPr>
        <w:t xml:space="preserve"> the null hypothesis in the social sciences is almost </w:t>
      </w:r>
      <w:r w:rsidR="00F07C84">
        <w:rPr>
          <w:rFonts w:ascii="Times New Roman" w:hAnsi="Times New Roman" w:cs="Times New Roman"/>
        </w:rPr>
        <w:t xml:space="preserve">always false. </w:t>
      </w:r>
      <w:r w:rsidR="00AB1E97">
        <w:rPr>
          <w:rFonts w:ascii="Times New Roman" w:hAnsi="Times New Roman" w:cs="Times New Roman"/>
        </w:rPr>
        <w:t xml:space="preserve"> </w:t>
      </w:r>
      <w:r w:rsidR="001B6C57">
        <w:rPr>
          <w:rFonts w:ascii="Times New Roman" w:hAnsi="Times New Roman" w:cs="Times New Roman"/>
        </w:rPr>
        <w:t>Thus, dis</w:t>
      </w:r>
      <w:r w:rsidR="006C503E">
        <w:rPr>
          <w:rFonts w:ascii="Times New Roman" w:hAnsi="Times New Roman" w:cs="Times New Roman"/>
        </w:rPr>
        <w:t>proving i</w:t>
      </w:r>
      <w:r w:rsidR="007A1CD5">
        <w:rPr>
          <w:rFonts w:ascii="Times New Roman" w:hAnsi="Times New Roman" w:cs="Times New Roman"/>
        </w:rPr>
        <w:t>t</w:t>
      </w:r>
      <w:r w:rsidR="006C503E">
        <w:rPr>
          <w:rFonts w:ascii="Times New Roman" w:hAnsi="Times New Roman" w:cs="Times New Roman"/>
        </w:rPr>
        <w:t xml:space="preserve"> may </w:t>
      </w:r>
      <w:proofErr w:type="gramStart"/>
      <w:r w:rsidR="006C503E">
        <w:rPr>
          <w:rFonts w:ascii="Times New Roman" w:hAnsi="Times New Roman" w:cs="Times New Roman"/>
        </w:rPr>
        <w:t>be seen as</w:t>
      </w:r>
      <w:proofErr w:type="gramEnd"/>
      <w:r w:rsidR="006C503E">
        <w:rPr>
          <w:rFonts w:ascii="Times New Roman" w:hAnsi="Times New Roman" w:cs="Times New Roman"/>
        </w:rPr>
        <w:t xml:space="preserve"> un</w:t>
      </w:r>
      <w:r w:rsidR="00C86A2C">
        <w:rPr>
          <w:rFonts w:ascii="Times New Roman" w:hAnsi="Times New Roman" w:cs="Times New Roman"/>
        </w:rPr>
        <w:t>impressive and uninformative</w:t>
      </w:r>
      <w:r w:rsidR="00080690">
        <w:rPr>
          <w:rFonts w:ascii="Times New Roman" w:hAnsi="Times New Roman" w:cs="Times New Roman"/>
        </w:rPr>
        <w:t xml:space="preserve"> (Levine et al., 2008).</w:t>
      </w:r>
      <w:r w:rsidR="0032039B">
        <w:rPr>
          <w:rFonts w:ascii="Times New Roman" w:hAnsi="Times New Roman" w:cs="Times New Roman"/>
        </w:rPr>
        <w:t xml:space="preserve">  </w:t>
      </w:r>
      <w:r w:rsidR="00BF0C8D">
        <w:rPr>
          <w:rFonts w:ascii="Times New Roman" w:hAnsi="Times New Roman" w:cs="Times New Roman"/>
        </w:rPr>
        <w:t xml:space="preserve">Nevertheless, NHST and quantitative studies </w:t>
      </w:r>
      <w:r w:rsidR="00721DFD">
        <w:rPr>
          <w:rFonts w:ascii="Times New Roman" w:hAnsi="Times New Roman" w:cs="Times New Roman"/>
        </w:rPr>
        <w:t xml:space="preserve">are a prominent </w:t>
      </w:r>
      <w:r w:rsidR="0032039B">
        <w:rPr>
          <w:rFonts w:ascii="Times New Roman" w:hAnsi="Times New Roman" w:cs="Times New Roman"/>
        </w:rPr>
        <w:t>factor in scientific research.</w:t>
      </w:r>
      <w:r w:rsidR="00DF29D2">
        <w:rPr>
          <w:rFonts w:ascii="Times New Roman" w:hAnsi="Times New Roman" w:cs="Times New Roman"/>
        </w:rPr>
        <w:t xml:space="preserve">  </w:t>
      </w:r>
    </w:p>
    <w:p w14:paraId="5ADC9C23" w14:textId="22760CCD" w:rsidR="00106E4F" w:rsidRDefault="00557EAB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quantitative study of 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E61141">
        <w:rPr>
          <w:rFonts w:ascii="Times New Roman" w:hAnsi="Times New Roman" w:cs="Times New Roman"/>
        </w:rPr>
        <w:t xml:space="preserve"> </w:t>
      </w:r>
      <w:r w:rsidR="00E661EA">
        <w:rPr>
          <w:rFonts w:ascii="Times New Roman" w:hAnsi="Times New Roman" w:cs="Times New Roman"/>
        </w:rPr>
        <w:t xml:space="preserve">(2019), </w:t>
      </w:r>
      <w:r w:rsidR="00ED4D00">
        <w:rPr>
          <w:rFonts w:ascii="Times New Roman" w:hAnsi="Times New Roman" w:cs="Times New Roman"/>
        </w:rPr>
        <w:t xml:space="preserve">who </w:t>
      </w:r>
      <w:r w:rsidR="00E661EA">
        <w:rPr>
          <w:rFonts w:ascii="Times New Roman" w:hAnsi="Times New Roman" w:cs="Times New Roman"/>
        </w:rPr>
        <w:t xml:space="preserve">set out to realize, “What determines the loyalty of airline passengers?” </w:t>
      </w:r>
      <w:r w:rsidR="008E0CC6">
        <w:rPr>
          <w:rFonts w:ascii="Times New Roman" w:hAnsi="Times New Roman" w:cs="Times New Roman"/>
        </w:rPr>
        <w:t xml:space="preserve">Specifically, the study </w:t>
      </w:r>
      <w:r w:rsidR="009614C8">
        <w:rPr>
          <w:rFonts w:ascii="Times New Roman" w:hAnsi="Times New Roman" w:cs="Times New Roman"/>
        </w:rPr>
        <w:t>aims to</w:t>
      </w:r>
      <w:r w:rsidR="006F2CE1">
        <w:rPr>
          <w:rFonts w:ascii="Times New Roman" w:hAnsi="Times New Roman" w:cs="Times New Roman"/>
        </w:rPr>
        <w:t xml:space="preserve"> “verify a deductive linear model which incorporates</w:t>
      </w:r>
      <w:r w:rsidR="00B61046">
        <w:rPr>
          <w:rFonts w:ascii="Times New Roman" w:hAnsi="Times New Roman" w:cs="Times New Roman"/>
        </w:rPr>
        <w:t xml:space="preserve"> the variables to describe perceived airline service quality, perceived value for money, overall satisfaction, and loyalty”</w:t>
      </w:r>
      <w:r w:rsidR="00CF3FF5">
        <w:rPr>
          <w:rFonts w:ascii="Times New Roman" w:hAnsi="Times New Roman" w:cs="Times New Roman"/>
        </w:rPr>
        <w:t xml:space="preserve"> (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8772DF">
        <w:rPr>
          <w:rFonts w:ascii="Times New Roman" w:hAnsi="Times New Roman" w:cs="Times New Roman"/>
        </w:rPr>
        <w:t xml:space="preserve">, 2019, p. </w:t>
      </w:r>
      <w:r w:rsidR="00275140">
        <w:rPr>
          <w:rFonts w:ascii="Times New Roman" w:hAnsi="Times New Roman" w:cs="Times New Roman"/>
        </w:rPr>
        <w:t>25).</w:t>
      </w:r>
    </w:p>
    <w:p w14:paraId="2D835696" w14:textId="53FED045" w:rsidR="008452CC" w:rsidRDefault="0025338B" w:rsidP="008452CC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Prior Research</w:t>
      </w:r>
    </w:p>
    <w:p w14:paraId="7188CF5D" w14:textId="759534AA" w:rsidR="0025338B" w:rsidRDefault="00780505" w:rsidP="008452C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 review of the literature by 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E61141">
        <w:rPr>
          <w:rFonts w:ascii="Times New Roman" w:hAnsi="Times New Roman" w:cs="Times New Roman"/>
        </w:rPr>
        <w:t xml:space="preserve"> </w:t>
      </w:r>
      <w:r w:rsidR="005B784D">
        <w:rPr>
          <w:rFonts w:ascii="Times New Roman" w:hAnsi="Times New Roman" w:cs="Times New Roman"/>
        </w:rPr>
        <w:t>(2019)</w:t>
      </w:r>
      <w:r w:rsidR="00CC4026">
        <w:rPr>
          <w:rFonts w:ascii="Times New Roman" w:hAnsi="Times New Roman" w:cs="Times New Roman"/>
        </w:rPr>
        <w:t xml:space="preserve"> </w:t>
      </w:r>
      <w:r w:rsidR="002007A8">
        <w:rPr>
          <w:rFonts w:ascii="Times New Roman" w:hAnsi="Times New Roman" w:cs="Times New Roman"/>
        </w:rPr>
        <w:t xml:space="preserve">shows how airline service quality has been identified as a multi-factor construct </w:t>
      </w:r>
      <w:r w:rsidR="004C4D04">
        <w:rPr>
          <w:rFonts w:ascii="Times New Roman" w:hAnsi="Times New Roman" w:cs="Times New Roman"/>
        </w:rPr>
        <w:t>in several other studies</w:t>
      </w:r>
      <w:r w:rsidR="007E58B5">
        <w:rPr>
          <w:rFonts w:ascii="Times New Roman" w:hAnsi="Times New Roman" w:cs="Times New Roman"/>
        </w:rPr>
        <w:t xml:space="preserve">, yet no universal consensus exists </w:t>
      </w:r>
      <w:r w:rsidR="00734F71">
        <w:rPr>
          <w:rFonts w:ascii="Times New Roman" w:hAnsi="Times New Roman" w:cs="Times New Roman"/>
        </w:rPr>
        <w:t xml:space="preserve">as to </w:t>
      </w:r>
      <w:r w:rsidR="007E58B5">
        <w:rPr>
          <w:rFonts w:ascii="Times New Roman" w:hAnsi="Times New Roman" w:cs="Times New Roman"/>
        </w:rPr>
        <w:t xml:space="preserve">the structure of </w:t>
      </w:r>
      <w:r w:rsidR="003C593D">
        <w:rPr>
          <w:rFonts w:ascii="Times New Roman" w:hAnsi="Times New Roman" w:cs="Times New Roman"/>
        </w:rPr>
        <w:t xml:space="preserve">airline service quality.  Some common factors </w:t>
      </w:r>
      <w:r w:rsidR="002E20E1">
        <w:rPr>
          <w:rFonts w:ascii="Times New Roman" w:hAnsi="Times New Roman" w:cs="Times New Roman"/>
        </w:rPr>
        <w:t xml:space="preserve">include </w:t>
      </w:r>
      <w:r w:rsidR="009E55AB">
        <w:rPr>
          <w:rFonts w:ascii="Times New Roman" w:hAnsi="Times New Roman" w:cs="Times New Roman"/>
        </w:rPr>
        <w:t>flight comfort</w:t>
      </w:r>
      <w:r w:rsidR="00183818">
        <w:rPr>
          <w:rFonts w:ascii="Times New Roman" w:hAnsi="Times New Roman" w:cs="Times New Roman"/>
        </w:rPr>
        <w:t xml:space="preserve">, </w:t>
      </w:r>
      <w:r w:rsidR="00183818">
        <w:rPr>
          <w:rFonts w:ascii="Times New Roman" w:hAnsi="Times New Roman" w:cs="Times New Roman"/>
        </w:rPr>
        <w:lastRenderedPageBreak/>
        <w:t>safety, staff attitude</w:t>
      </w:r>
      <w:r w:rsidR="00275A5A">
        <w:rPr>
          <w:rFonts w:ascii="Times New Roman" w:hAnsi="Times New Roman" w:cs="Times New Roman"/>
        </w:rPr>
        <w:t xml:space="preserve">, </w:t>
      </w:r>
      <w:r w:rsidR="00D1316A">
        <w:rPr>
          <w:rFonts w:ascii="Times New Roman" w:hAnsi="Times New Roman" w:cs="Times New Roman"/>
        </w:rPr>
        <w:t xml:space="preserve">cleanliness, </w:t>
      </w:r>
      <w:r w:rsidR="0037218F">
        <w:rPr>
          <w:rFonts w:ascii="Times New Roman" w:hAnsi="Times New Roman" w:cs="Times New Roman"/>
        </w:rPr>
        <w:t xml:space="preserve">waiting time, conduct, experience, and </w:t>
      </w:r>
      <w:r w:rsidR="008B35B5">
        <w:rPr>
          <w:rFonts w:ascii="Times New Roman" w:hAnsi="Times New Roman" w:cs="Times New Roman"/>
        </w:rPr>
        <w:t>convenience</w:t>
      </w:r>
      <w:r w:rsidR="00B31183">
        <w:rPr>
          <w:rFonts w:ascii="Times New Roman" w:hAnsi="Times New Roman" w:cs="Times New Roman"/>
        </w:rPr>
        <w:t xml:space="preserve"> (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B31183">
        <w:rPr>
          <w:rFonts w:ascii="Times New Roman" w:hAnsi="Times New Roman" w:cs="Times New Roman"/>
        </w:rPr>
        <w:t xml:space="preserve">, 2019).  </w:t>
      </w:r>
    </w:p>
    <w:p w14:paraId="156F2C01" w14:textId="4172EFAB" w:rsidR="00457692" w:rsidRPr="00780505" w:rsidRDefault="002F2A4A" w:rsidP="008452C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r w:rsidR="00B31183">
        <w:rPr>
          <w:rFonts w:ascii="Times New Roman" w:hAnsi="Times New Roman" w:cs="Times New Roman"/>
        </w:rPr>
        <w:t xml:space="preserve">(2019) </w:t>
      </w:r>
      <w:r>
        <w:rPr>
          <w:rFonts w:ascii="Times New Roman" w:hAnsi="Times New Roman" w:cs="Times New Roman"/>
        </w:rPr>
        <w:t xml:space="preserve">lists </w:t>
      </w:r>
      <w:r w:rsidR="00E84F3F">
        <w:rPr>
          <w:rFonts w:ascii="Times New Roman" w:hAnsi="Times New Roman" w:cs="Times New Roman"/>
        </w:rPr>
        <w:t xml:space="preserve">several studies that have found statistical significance between </w:t>
      </w:r>
      <w:r w:rsidR="00D62DC0">
        <w:rPr>
          <w:rFonts w:ascii="Times New Roman" w:hAnsi="Times New Roman" w:cs="Times New Roman"/>
        </w:rPr>
        <w:t>airline service quality</w:t>
      </w:r>
      <w:r w:rsidR="00143A03">
        <w:rPr>
          <w:rFonts w:ascii="Times New Roman" w:hAnsi="Times New Roman" w:cs="Times New Roman"/>
        </w:rPr>
        <w:t xml:space="preserve"> and </w:t>
      </w:r>
      <w:r w:rsidR="00BB751B">
        <w:rPr>
          <w:rFonts w:ascii="Times New Roman" w:hAnsi="Times New Roman" w:cs="Times New Roman"/>
        </w:rPr>
        <w:t>air passengers’ perceived value for money, satisf</w:t>
      </w:r>
      <w:r w:rsidR="00362B2B">
        <w:rPr>
          <w:rFonts w:ascii="Times New Roman" w:hAnsi="Times New Roman" w:cs="Times New Roman"/>
        </w:rPr>
        <w:t xml:space="preserve">action, and loyalty.  </w:t>
      </w:r>
      <w:r w:rsidR="004A4BA1">
        <w:rPr>
          <w:rFonts w:ascii="Times New Roman" w:hAnsi="Times New Roman" w:cs="Times New Roman"/>
        </w:rPr>
        <w:t xml:space="preserve">Studies conducted by </w:t>
      </w:r>
      <w:proofErr w:type="spellStart"/>
      <w:r w:rsidR="00D91E35">
        <w:rPr>
          <w:rFonts w:ascii="Times New Roman" w:hAnsi="Times New Roman" w:cs="Times New Roman"/>
        </w:rPr>
        <w:t>Kuo</w:t>
      </w:r>
      <w:proofErr w:type="spellEnd"/>
      <w:r w:rsidR="00D91E35">
        <w:rPr>
          <w:rFonts w:ascii="Times New Roman" w:hAnsi="Times New Roman" w:cs="Times New Roman"/>
        </w:rPr>
        <w:t xml:space="preserve"> and Jo</w:t>
      </w:r>
      <w:r w:rsidR="00B65743">
        <w:rPr>
          <w:rFonts w:ascii="Times New Roman" w:hAnsi="Times New Roman" w:cs="Times New Roman"/>
        </w:rPr>
        <w:t xml:space="preserve"> (as cited by 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B65743">
        <w:rPr>
          <w:rFonts w:ascii="Times New Roman" w:hAnsi="Times New Roman" w:cs="Times New Roman"/>
        </w:rPr>
        <w:t>, 2019)</w:t>
      </w:r>
      <w:r w:rsidR="00D91E35">
        <w:rPr>
          <w:rFonts w:ascii="Times New Roman" w:hAnsi="Times New Roman" w:cs="Times New Roman"/>
        </w:rPr>
        <w:t xml:space="preserve">, for example, </w:t>
      </w:r>
      <w:r w:rsidR="002D01D2">
        <w:rPr>
          <w:rFonts w:ascii="Times New Roman" w:hAnsi="Times New Roman" w:cs="Times New Roman"/>
        </w:rPr>
        <w:t xml:space="preserve">found losses and gains in service quality had significant impacts </w:t>
      </w:r>
      <w:r w:rsidR="006711AA">
        <w:rPr>
          <w:rFonts w:ascii="Times New Roman" w:hAnsi="Times New Roman" w:cs="Times New Roman"/>
        </w:rPr>
        <w:t>on perceived value and loy</w:t>
      </w:r>
      <w:r w:rsidR="00087285">
        <w:rPr>
          <w:rFonts w:ascii="Times New Roman" w:hAnsi="Times New Roman" w:cs="Times New Roman"/>
        </w:rPr>
        <w:t>alty for Taiwanese air passengers</w:t>
      </w:r>
      <w:r w:rsidR="00B65743">
        <w:rPr>
          <w:rFonts w:ascii="Times New Roman" w:hAnsi="Times New Roman" w:cs="Times New Roman"/>
        </w:rPr>
        <w:t xml:space="preserve">.  </w:t>
      </w:r>
    </w:p>
    <w:p w14:paraId="2F2A4728" w14:textId="6D9BF417" w:rsidR="005F5B0E" w:rsidRDefault="001066A2" w:rsidP="005F5B0E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Collection Techniques</w:t>
      </w:r>
    </w:p>
    <w:p w14:paraId="12EFF8E4" w14:textId="3EE8F57E" w:rsidR="001066A2" w:rsidRPr="00C02D4C" w:rsidRDefault="00936AD9" w:rsidP="005F5B0E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r w:rsidR="00F5677D">
        <w:rPr>
          <w:rFonts w:ascii="Times New Roman" w:hAnsi="Times New Roman" w:cs="Times New Roman"/>
        </w:rPr>
        <w:t>(2019)</w:t>
      </w:r>
      <w:r w:rsidR="00C02D4C">
        <w:rPr>
          <w:rFonts w:ascii="Times New Roman" w:hAnsi="Times New Roman" w:cs="Times New Roman"/>
        </w:rPr>
        <w:t xml:space="preserve"> </w:t>
      </w:r>
      <w:r w:rsidR="00E301AC">
        <w:rPr>
          <w:rFonts w:ascii="Times New Roman" w:hAnsi="Times New Roman" w:cs="Times New Roman"/>
        </w:rPr>
        <w:t xml:space="preserve">collected </w:t>
      </w:r>
      <w:r w:rsidR="00A44D46">
        <w:rPr>
          <w:rFonts w:ascii="Times New Roman" w:hAnsi="Times New Roman" w:cs="Times New Roman"/>
        </w:rPr>
        <w:t xml:space="preserve">quantitative data from airline passenger reviews posted on airlinequality.com. </w:t>
      </w:r>
      <w:r w:rsidR="00172B68">
        <w:rPr>
          <w:rFonts w:ascii="Times New Roman" w:hAnsi="Times New Roman" w:cs="Times New Roman"/>
        </w:rPr>
        <w:t>This database involves 127 airlines of all rankings (0, 2, 3, 4, and 5 stars)</w:t>
      </w:r>
      <w:r w:rsidR="00D648B7">
        <w:rPr>
          <w:rFonts w:ascii="Times New Roman" w:hAnsi="Times New Roman" w:cs="Times New Roman"/>
        </w:rPr>
        <w:t>. There were no 1</w:t>
      </w:r>
      <w:r w:rsidR="00841673">
        <w:rPr>
          <w:rFonts w:ascii="Times New Roman" w:hAnsi="Times New Roman" w:cs="Times New Roman"/>
        </w:rPr>
        <w:t>-</w:t>
      </w:r>
      <w:r w:rsidR="00D648B7">
        <w:rPr>
          <w:rFonts w:ascii="Times New Roman" w:hAnsi="Times New Roman" w:cs="Times New Roman"/>
        </w:rPr>
        <w:t>star airlines</w:t>
      </w:r>
      <w:r w:rsidR="00841673">
        <w:rPr>
          <w:rFonts w:ascii="Times New Roman" w:hAnsi="Times New Roman" w:cs="Times New Roman"/>
        </w:rPr>
        <w:t xml:space="preserve"> used in this study.</w:t>
      </w:r>
      <w:r w:rsidR="00661056">
        <w:rPr>
          <w:rFonts w:ascii="Times New Roman" w:hAnsi="Times New Roman" w:cs="Times New Roman"/>
        </w:rPr>
        <w:t xml:space="preserve">  Additionally,</w:t>
      </w:r>
      <w:r w:rsidR="00D75BB2">
        <w:rPr>
          <w:rFonts w:ascii="Times New Roman" w:hAnsi="Times New Roman" w:cs="Times New Roman"/>
        </w:rPr>
        <w:t xml:space="preserve"> evaluations were provided to all types of travelers</w:t>
      </w:r>
      <w:r w:rsidR="005B57BC">
        <w:rPr>
          <w:rFonts w:ascii="Times New Roman" w:hAnsi="Times New Roman" w:cs="Times New Roman"/>
        </w:rPr>
        <w:t xml:space="preserve"> (business, couple leisure, family le</w:t>
      </w:r>
      <w:r w:rsidR="00277838">
        <w:rPr>
          <w:rFonts w:ascii="Times New Roman" w:hAnsi="Times New Roman" w:cs="Times New Roman"/>
        </w:rPr>
        <w:t>isure, and solo le</w:t>
      </w:r>
      <w:r w:rsidR="000958E1">
        <w:rPr>
          <w:rFonts w:ascii="Times New Roman" w:hAnsi="Times New Roman" w:cs="Times New Roman"/>
        </w:rPr>
        <w:t>isure) in all types of cabins (</w:t>
      </w:r>
      <w:r w:rsidR="00D451B6">
        <w:rPr>
          <w:rFonts w:ascii="Times New Roman" w:hAnsi="Times New Roman" w:cs="Times New Roman"/>
        </w:rPr>
        <w:t>economy, premium</w:t>
      </w:r>
      <w:r w:rsidR="002E738E">
        <w:rPr>
          <w:rFonts w:ascii="Times New Roman" w:hAnsi="Times New Roman" w:cs="Times New Roman"/>
        </w:rPr>
        <w:t xml:space="preserve"> economy, </w:t>
      </w:r>
      <w:r w:rsidR="00537EC5">
        <w:rPr>
          <w:rFonts w:ascii="Times New Roman" w:hAnsi="Times New Roman" w:cs="Times New Roman"/>
        </w:rPr>
        <w:t>business class, and first</w:t>
      </w:r>
      <w:r w:rsidR="008452CC">
        <w:rPr>
          <w:rFonts w:ascii="Times New Roman" w:hAnsi="Times New Roman" w:cs="Times New Roman"/>
        </w:rPr>
        <w:t>-</w:t>
      </w:r>
      <w:r w:rsidR="00537EC5">
        <w:rPr>
          <w:rFonts w:ascii="Times New Roman" w:hAnsi="Times New Roman" w:cs="Times New Roman"/>
        </w:rPr>
        <w:t>class)</w:t>
      </w:r>
      <w:r w:rsidR="001F1225">
        <w:rPr>
          <w:rFonts w:ascii="Times New Roman" w:hAnsi="Times New Roman" w:cs="Times New Roman"/>
        </w:rPr>
        <w:t xml:space="preserve"> on both direct and connecting flights</w:t>
      </w:r>
      <w:r w:rsidR="00492782">
        <w:rPr>
          <w:rFonts w:ascii="Times New Roman" w:hAnsi="Times New Roman" w:cs="Times New Roman"/>
        </w:rPr>
        <w:t xml:space="preserve"> (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492782">
        <w:rPr>
          <w:rFonts w:ascii="Times New Roman" w:hAnsi="Times New Roman" w:cs="Times New Roman"/>
        </w:rPr>
        <w:t>, 2019)</w:t>
      </w:r>
      <w:r w:rsidR="003B7515">
        <w:rPr>
          <w:rFonts w:ascii="Times New Roman" w:hAnsi="Times New Roman" w:cs="Times New Roman"/>
        </w:rPr>
        <w:t>.</w:t>
      </w:r>
    </w:p>
    <w:p w14:paraId="335F446B" w14:textId="72F94021" w:rsidR="00DE0EF5" w:rsidRDefault="00D6628C" w:rsidP="00902297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reviews were written in English and collected between July 2014 and August 2016.  </w:t>
      </w:r>
      <w:r w:rsidR="00896333">
        <w:rPr>
          <w:rFonts w:ascii="Times New Roman" w:hAnsi="Times New Roman" w:cs="Times New Roman"/>
        </w:rPr>
        <w:t xml:space="preserve">In total, 3,216 </w:t>
      </w:r>
      <w:r w:rsidR="005429C3">
        <w:rPr>
          <w:rFonts w:ascii="Times New Roman" w:hAnsi="Times New Roman" w:cs="Times New Roman"/>
        </w:rPr>
        <w:t xml:space="preserve">evaluations were collected.  </w:t>
      </w:r>
      <w:r w:rsidR="009A0422">
        <w:rPr>
          <w:rFonts w:ascii="Times New Roman" w:hAnsi="Times New Roman" w:cs="Times New Roman"/>
        </w:rPr>
        <w:t>Participants</w:t>
      </w:r>
      <w:r w:rsidR="005429C3">
        <w:rPr>
          <w:rFonts w:ascii="Times New Roman" w:hAnsi="Times New Roman" w:cs="Times New Roman"/>
        </w:rPr>
        <w:t xml:space="preserve"> rated the airlines on </w:t>
      </w:r>
      <w:r w:rsidR="009A0422">
        <w:rPr>
          <w:rFonts w:ascii="Times New Roman" w:hAnsi="Times New Roman" w:cs="Times New Roman"/>
        </w:rPr>
        <w:t>criteria</w:t>
      </w:r>
      <w:r w:rsidR="004C5607">
        <w:rPr>
          <w:rFonts w:ascii="Times New Roman" w:hAnsi="Times New Roman" w:cs="Times New Roman"/>
        </w:rPr>
        <w:t xml:space="preserve"> like seat comfort, cabin staff service, food and beverages, in-flight entertainment, ground ser</w:t>
      </w:r>
      <w:r w:rsidR="002065AF">
        <w:rPr>
          <w:rFonts w:ascii="Times New Roman" w:hAnsi="Times New Roman" w:cs="Times New Roman"/>
        </w:rPr>
        <w:t xml:space="preserve">vice, </w:t>
      </w:r>
      <w:r w:rsidR="000A2B42">
        <w:rPr>
          <w:rFonts w:ascii="Times New Roman" w:hAnsi="Times New Roman" w:cs="Times New Roman"/>
        </w:rPr>
        <w:t xml:space="preserve">and </w:t>
      </w:r>
      <w:r w:rsidR="002065AF">
        <w:rPr>
          <w:rFonts w:ascii="Times New Roman" w:hAnsi="Times New Roman" w:cs="Times New Roman"/>
        </w:rPr>
        <w:t>Wi-Fi connectivity</w:t>
      </w:r>
      <w:r w:rsidR="009A0422">
        <w:rPr>
          <w:rFonts w:ascii="Times New Roman" w:hAnsi="Times New Roman" w:cs="Times New Roman"/>
        </w:rPr>
        <w:t xml:space="preserve">.  </w:t>
      </w:r>
      <w:r w:rsidR="005B47F7">
        <w:rPr>
          <w:rFonts w:ascii="Times New Roman" w:hAnsi="Times New Roman" w:cs="Times New Roman"/>
        </w:rPr>
        <w:t xml:space="preserve">The data was then grouped </w:t>
      </w:r>
      <w:r w:rsidR="00E91A39">
        <w:rPr>
          <w:rFonts w:ascii="Times New Roman" w:hAnsi="Times New Roman" w:cs="Times New Roman"/>
        </w:rPr>
        <w:t xml:space="preserve">by </w:t>
      </w:r>
      <w:r w:rsidR="009340F1">
        <w:rPr>
          <w:rFonts w:ascii="Times New Roman" w:hAnsi="Times New Roman" w:cs="Times New Roman"/>
        </w:rPr>
        <w:t xml:space="preserve">traveler type, </w:t>
      </w:r>
      <w:r w:rsidR="00541A37">
        <w:rPr>
          <w:rFonts w:ascii="Times New Roman" w:hAnsi="Times New Roman" w:cs="Times New Roman"/>
        </w:rPr>
        <w:t>cabin type, route type, airline type, and ranking</w:t>
      </w:r>
      <w:r w:rsidR="002963AD">
        <w:rPr>
          <w:rFonts w:ascii="Times New Roman" w:hAnsi="Times New Roman" w:cs="Times New Roman"/>
        </w:rPr>
        <w:t xml:space="preserve">.  127 airlines around the world were </w:t>
      </w:r>
      <w:r w:rsidR="00904747">
        <w:rPr>
          <w:rFonts w:ascii="Times New Roman" w:hAnsi="Times New Roman" w:cs="Times New Roman"/>
        </w:rPr>
        <w:t>analyzed (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904747">
        <w:rPr>
          <w:rFonts w:ascii="Times New Roman" w:hAnsi="Times New Roman" w:cs="Times New Roman"/>
        </w:rPr>
        <w:t>, 2019).</w:t>
      </w:r>
    </w:p>
    <w:p w14:paraId="6E84F9DF" w14:textId="0E28CAF9" w:rsidR="00B872DF" w:rsidRDefault="00B41F12" w:rsidP="00B41F12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Hypotheses</w:t>
      </w:r>
    </w:p>
    <w:p w14:paraId="4DFF5B84" w14:textId="1B783CCA" w:rsidR="00B41F12" w:rsidRDefault="00B41F12" w:rsidP="00B41F1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hypotheses generated in this research studied are listed as follows:</w:t>
      </w:r>
    </w:p>
    <w:p w14:paraId="6EC0D33E" w14:textId="69834604" w:rsidR="00B41F12" w:rsidRDefault="001A0EB4" w:rsidP="00B41F12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Passenger evaluation </w:t>
      </w:r>
      <w:r w:rsidR="00A52375">
        <w:rPr>
          <w:rFonts w:ascii="Times New Roman" w:hAnsi="Times New Roman" w:cs="Times New Roman"/>
        </w:rPr>
        <w:t xml:space="preserve">of airline service quality significantly affects their perceived value for money, overall satisfaction, and </w:t>
      </w:r>
      <w:r w:rsidR="00C809E0">
        <w:rPr>
          <w:rFonts w:ascii="Times New Roman" w:hAnsi="Times New Roman" w:cs="Times New Roman"/>
        </w:rPr>
        <w:t xml:space="preserve">loyalty. </w:t>
      </w:r>
    </w:p>
    <w:p w14:paraId="4314207A" w14:textId="4B4C46C6" w:rsidR="00C809E0" w:rsidRDefault="00C809E0" w:rsidP="00B41F12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H2: Passenger evaluation of perceived value for money significantly affects their overall satisfaction and loyalty</w:t>
      </w:r>
      <w:r w:rsidR="00595F35">
        <w:rPr>
          <w:rFonts w:ascii="Times New Roman" w:hAnsi="Times New Roman" w:cs="Times New Roman"/>
        </w:rPr>
        <w:t>.</w:t>
      </w:r>
    </w:p>
    <w:p w14:paraId="4843E4DC" w14:textId="5374D361" w:rsidR="00595F35" w:rsidRDefault="00595F35" w:rsidP="00B41F12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H3: Passenger overall satisfaction with airline service quality significantly affects their loyalty.</w:t>
      </w:r>
    </w:p>
    <w:p w14:paraId="43DE1F22" w14:textId="464A4EF9" w:rsidR="00595F35" w:rsidRDefault="00595F35" w:rsidP="00B41F12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H4: Passenger evaluations of airline service quality, perceived value for money, overall satisfaction, and loyalty differ between/among the (a) types of travelers, (b) cabin types, (c) route types, (d) airline stars, and (e) traditional and low-cost airlines</w:t>
      </w:r>
      <w:r w:rsidR="0039087B">
        <w:rPr>
          <w:rFonts w:ascii="Times New Roman" w:hAnsi="Times New Roman" w:cs="Times New Roman"/>
        </w:rPr>
        <w:t xml:space="preserve"> </w:t>
      </w:r>
      <w:r w:rsidR="005A7F68">
        <w:rPr>
          <w:rFonts w:ascii="Times New Roman" w:hAnsi="Times New Roman" w:cs="Times New Roman"/>
        </w:rPr>
        <w:t>(</w:t>
      </w:r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proofErr w:type="spellEnd"/>
      <w:r w:rsidR="005A7F68">
        <w:rPr>
          <w:rFonts w:ascii="Times New Roman" w:hAnsi="Times New Roman" w:cs="Times New Roman"/>
        </w:rPr>
        <w:t xml:space="preserve">, 2019, p. </w:t>
      </w:r>
      <w:r w:rsidR="008A726A">
        <w:rPr>
          <w:rFonts w:ascii="Times New Roman" w:hAnsi="Times New Roman" w:cs="Times New Roman"/>
        </w:rPr>
        <w:t xml:space="preserve">28).  </w:t>
      </w:r>
    </w:p>
    <w:p w14:paraId="3BF0C3E9" w14:textId="2CC1950B" w:rsidR="00595F35" w:rsidRDefault="00420D41" w:rsidP="000731A7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see, </w:t>
      </w:r>
      <w:r w:rsidR="00962F22">
        <w:rPr>
          <w:rFonts w:ascii="Times New Roman" w:hAnsi="Times New Roman" w:cs="Times New Roman"/>
        </w:rPr>
        <w:t xml:space="preserve">this study provides </w:t>
      </w:r>
      <w:r w:rsidR="00D25C34">
        <w:rPr>
          <w:rFonts w:ascii="Times New Roman" w:hAnsi="Times New Roman" w:cs="Times New Roman"/>
        </w:rPr>
        <w:t xml:space="preserve">four </w:t>
      </w:r>
      <w:r w:rsidR="00962F22">
        <w:rPr>
          <w:rFonts w:ascii="Times New Roman" w:hAnsi="Times New Roman" w:cs="Times New Roman"/>
        </w:rPr>
        <w:t>alternative hypotheses</w:t>
      </w:r>
      <w:r w:rsidR="00D25C34">
        <w:rPr>
          <w:rFonts w:ascii="Times New Roman" w:hAnsi="Times New Roman" w:cs="Times New Roman"/>
        </w:rPr>
        <w:t xml:space="preserve">.  </w:t>
      </w:r>
      <w:r w:rsidR="00DA6122">
        <w:rPr>
          <w:rFonts w:ascii="Times New Roman" w:hAnsi="Times New Roman" w:cs="Times New Roman"/>
        </w:rPr>
        <w:t xml:space="preserve">There was not a null hypothesis given in this study.  </w:t>
      </w:r>
      <w:r w:rsidR="003C15E2">
        <w:rPr>
          <w:rFonts w:ascii="Times New Roman" w:hAnsi="Times New Roman" w:cs="Times New Roman"/>
        </w:rPr>
        <w:t xml:space="preserve">The null hypothesis </w:t>
      </w:r>
      <w:r w:rsidR="00130BD8">
        <w:rPr>
          <w:rFonts w:ascii="Times New Roman" w:hAnsi="Times New Roman" w:cs="Times New Roman"/>
        </w:rPr>
        <w:t>would be that there is no difference between passenger evaluations of airline service quality</w:t>
      </w:r>
      <w:r w:rsidR="00D3533B">
        <w:rPr>
          <w:rFonts w:ascii="Times New Roman" w:hAnsi="Times New Roman" w:cs="Times New Roman"/>
        </w:rPr>
        <w:t xml:space="preserve"> and any of the other factors being investigated.  This study </w:t>
      </w:r>
      <w:r w:rsidR="0078486C">
        <w:rPr>
          <w:rFonts w:ascii="Times New Roman" w:hAnsi="Times New Roman" w:cs="Times New Roman"/>
        </w:rPr>
        <w:t xml:space="preserve">makes use of several statistical </w:t>
      </w:r>
      <w:r w:rsidR="006609EC">
        <w:rPr>
          <w:rFonts w:ascii="Times New Roman" w:hAnsi="Times New Roman" w:cs="Times New Roman"/>
        </w:rPr>
        <w:t xml:space="preserve">methods, including ANOVA analysis of variance to </w:t>
      </w:r>
      <w:r w:rsidR="003C256B">
        <w:rPr>
          <w:rFonts w:ascii="Times New Roman" w:hAnsi="Times New Roman" w:cs="Times New Roman"/>
        </w:rPr>
        <w:t>analyze the result</w:t>
      </w:r>
      <w:r w:rsidR="00B434DC">
        <w:rPr>
          <w:rFonts w:ascii="Times New Roman" w:hAnsi="Times New Roman" w:cs="Times New Roman"/>
        </w:rPr>
        <w:t>s</w:t>
      </w:r>
      <w:r w:rsidR="00CF3BBA">
        <w:rPr>
          <w:rFonts w:ascii="Times New Roman" w:hAnsi="Times New Roman" w:cs="Times New Roman"/>
        </w:rPr>
        <w:t xml:space="preserve"> </w:t>
      </w:r>
      <w:r w:rsidR="00E61141" w:rsidRPr="00E61141">
        <w:rPr>
          <w:rFonts w:ascii="Times New Roman" w:hAnsi="Times New Roman" w:cs="Times New Roman"/>
        </w:rPr>
        <w:t>(</w:t>
      </w:r>
      <w:bookmarkStart w:id="0" w:name="_Hlk23091934"/>
      <w:proofErr w:type="spellStart"/>
      <w:r w:rsidR="00E61141" w:rsidRPr="00E61141">
        <w:rPr>
          <w:rFonts w:ascii="Times New Roman" w:hAnsi="Times New Roman" w:cs="Times New Roman"/>
        </w:rPr>
        <w:t>Bình</w:t>
      </w:r>
      <w:proofErr w:type="spellEnd"/>
      <w:r w:rsidR="00E61141" w:rsidRPr="00E61141">
        <w:rPr>
          <w:rFonts w:ascii="Times New Roman" w:hAnsi="Times New Roman" w:cs="Times New Roman"/>
        </w:rPr>
        <w:t xml:space="preserve"> </w:t>
      </w:r>
      <w:proofErr w:type="spellStart"/>
      <w:r w:rsidR="00E61141" w:rsidRPr="00E61141">
        <w:rPr>
          <w:rFonts w:ascii="Times New Roman" w:hAnsi="Times New Roman" w:cs="Times New Roman"/>
        </w:rPr>
        <w:t>Nghiêm-Phú</w:t>
      </w:r>
      <w:bookmarkEnd w:id="0"/>
      <w:proofErr w:type="spellEnd"/>
      <w:r w:rsidR="00E61141" w:rsidRPr="00E61141">
        <w:rPr>
          <w:rFonts w:ascii="Times New Roman" w:hAnsi="Times New Roman" w:cs="Times New Roman"/>
        </w:rPr>
        <w:t>, 2019)</w:t>
      </w:r>
      <w:r w:rsidR="003D5014">
        <w:rPr>
          <w:rFonts w:ascii="Times New Roman" w:hAnsi="Times New Roman" w:cs="Times New Roman"/>
        </w:rPr>
        <w:t>.</w:t>
      </w:r>
    </w:p>
    <w:p w14:paraId="5382E177" w14:textId="27AE8D3F" w:rsidR="00E8338C" w:rsidRDefault="00765004" w:rsidP="000731A7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Findings</w:t>
      </w:r>
    </w:p>
    <w:p w14:paraId="1501CAA6" w14:textId="36CC9641" w:rsidR="00B7521B" w:rsidRPr="00262C7F" w:rsidRDefault="00262C7F" w:rsidP="000731A7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“Wi-Fi</w:t>
      </w:r>
      <w:r w:rsidR="0041218B">
        <w:rPr>
          <w:rFonts w:ascii="Times New Roman" w:hAnsi="Times New Roman" w:cs="Times New Roman"/>
        </w:rPr>
        <w:t xml:space="preserve">/connectivity” was found </w:t>
      </w:r>
      <w:r w:rsidR="00840584">
        <w:rPr>
          <w:rFonts w:ascii="Times New Roman" w:hAnsi="Times New Roman" w:cs="Times New Roman"/>
        </w:rPr>
        <w:t xml:space="preserve">to be the only service quality variable that did not significantly affect either perceived value </w:t>
      </w:r>
      <w:r w:rsidR="00905468">
        <w:rPr>
          <w:rFonts w:ascii="Times New Roman" w:hAnsi="Times New Roman" w:cs="Times New Roman"/>
        </w:rPr>
        <w:t xml:space="preserve">or overall satisfaction among participants.  </w:t>
      </w:r>
      <w:r w:rsidR="0082073C">
        <w:rPr>
          <w:rFonts w:ascii="Times New Roman" w:hAnsi="Times New Roman" w:cs="Times New Roman"/>
        </w:rPr>
        <w:t xml:space="preserve">Perceived value for money turned out to be the most important factor in identifying overall satisfaction.  </w:t>
      </w:r>
      <w:r w:rsidR="009B7627">
        <w:rPr>
          <w:rFonts w:ascii="Times New Roman" w:hAnsi="Times New Roman" w:cs="Times New Roman"/>
        </w:rPr>
        <w:t>Additionally, “</w:t>
      </w:r>
      <w:r w:rsidR="00F115F1">
        <w:rPr>
          <w:rFonts w:ascii="Times New Roman" w:hAnsi="Times New Roman" w:cs="Times New Roman"/>
        </w:rPr>
        <w:t>c</w:t>
      </w:r>
      <w:r w:rsidR="009B7627">
        <w:rPr>
          <w:rFonts w:ascii="Times New Roman" w:hAnsi="Times New Roman" w:cs="Times New Roman"/>
        </w:rPr>
        <w:t>abin staff service”</w:t>
      </w:r>
      <w:r w:rsidR="00CC63A0">
        <w:rPr>
          <w:rFonts w:ascii="Times New Roman" w:hAnsi="Times New Roman" w:cs="Times New Roman"/>
        </w:rPr>
        <w:t xml:space="preserve"> turned out to be the only service quality </w:t>
      </w:r>
      <w:r w:rsidR="00350623">
        <w:rPr>
          <w:rFonts w:ascii="Times New Roman" w:hAnsi="Times New Roman" w:cs="Times New Roman"/>
        </w:rPr>
        <w:t>that could generate a significant impact on customer loyalty.</w:t>
      </w:r>
      <w:r w:rsidR="00D87D29">
        <w:rPr>
          <w:rFonts w:ascii="Times New Roman" w:hAnsi="Times New Roman" w:cs="Times New Roman"/>
        </w:rPr>
        <w:t xml:space="preserve">  </w:t>
      </w:r>
      <w:proofErr w:type="spellStart"/>
      <w:r w:rsidR="00C150AD" w:rsidRPr="00E61141">
        <w:rPr>
          <w:rFonts w:ascii="Times New Roman" w:hAnsi="Times New Roman" w:cs="Times New Roman"/>
        </w:rPr>
        <w:t>Bình</w:t>
      </w:r>
      <w:proofErr w:type="spellEnd"/>
      <w:r w:rsidR="00C150AD" w:rsidRPr="00E61141">
        <w:rPr>
          <w:rFonts w:ascii="Times New Roman" w:hAnsi="Times New Roman" w:cs="Times New Roman"/>
        </w:rPr>
        <w:t xml:space="preserve"> </w:t>
      </w:r>
      <w:proofErr w:type="spellStart"/>
      <w:r w:rsidR="00C150AD" w:rsidRPr="00E61141">
        <w:rPr>
          <w:rFonts w:ascii="Times New Roman" w:hAnsi="Times New Roman" w:cs="Times New Roman"/>
        </w:rPr>
        <w:t>Nghiêm-Phú</w:t>
      </w:r>
      <w:proofErr w:type="spellEnd"/>
      <w:r w:rsidR="00FF1D84">
        <w:rPr>
          <w:rFonts w:ascii="Times New Roman" w:hAnsi="Times New Roman" w:cs="Times New Roman"/>
        </w:rPr>
        <w:t xml:space="preserve"> (2019)</w:t>
      </w:r>
      <w:r w:rsidR="00C150AD">
        <w:rPr>
          <w:rFonts w:ascii="Times New Roman" w:hAnsi="Times New Roman" w:cs="Times New Roman"/>
        </w:rPr>
        <w:t xml:space="preserve"> </w:t>
      </w:r>
      <w:r w:rsidR="003B1ADC">
        <w:rPr>
          <w:rFonts w:ascii="Times New Roman" w:hAnsi="Times New Roman" w:cs="Times New Roman"/>
        </w:rPr>
        <w:t>writes, “</w:t>
      </w:r>
      <w:r w:rsidR="00E1051F">
        <w:rPr>
          <w:rFonts w:ascii="Times New Roman" w:hAnsi="Times New Roman" w:cs="Times New Roman"/>
        </w:rPr>
        <w:t>H1 and H2 were supported, while H3 was partially supporte</w:t>
      </w:r>
      <w:r w:rsidR="00FF1D84">
        <w:rPr>
          <w:rFonts w:ascii="Times New Roman" w:hAnsi="Times New Roman" w:cs="Times New Roman"/>
        </w:rPr>
        <w:t>d</w:t>
      </w:r>
      <w:r w:rsidR="00E1051F">
        <w:rPr>
          <w:rFonts w:ascii="Times New Roman" w:hAnsi="Times New Roman" w:cs="Times New Roman"/>
        </w:rPr>
        <w:t>”</w:t>
      </w:r>
      <w:r w:rsidR="00FF1D84">
        <w:rPr>
          <w:rFonts w:ascii="Times New Roman" w:hAnsi="Times New Roman" w:cs="Times New Roman"/>
        </w:rPr>
        <w:t xml:space="preserve"> (p.</w:t>
      </w:r>
      <w:r w:rsidR="007D63CF">
        <w:rPr>
          <w:rFonts w:ascii="Times New Roman" w:hAnsi="Times New Roman" w:cs="Times New Roman"/>
        </w:rPr>
        <w:t xml:space="preserve"> 29).</w:t>
      </w:r>
      <w:r w:rsidR="00E1051F">
        <w:rPr>
          <w:rFonts w:ascii="Times New Roman" w:hAnsi="Times New Roman" w:cs="Times New Roman"/>
        </w:rPr>
        <w:t xml:space="preserve"> H4 was found to be partially supported as well</w:t>
      </w:r>
      <w:r w:rsidR="003D5014">
        <w:rPr>
          <w:rFonts w:ascii="Times New Roman" w:hAnsi="Times New Roman" w:cs="Times New Roman"/>
        </w:rPr>
        <w:t xml:space="preserve"> </w:t>
      </w:r>
      <w:r w:rsidR="003D5014" w:rsidRPr="00E61141">
        <w:rPr>
          <w:rFonts w:ascii="Times New Roman" w:hAnsi="Times New Roman" w:cs="Times New Roman"/>
        </w:rPr>
        <w:t>(</w:t>
      </w:r>
      <w:proofErr w:type="spellStart"/>
      <w:r w:rsidR="003D5014" w:rsidRPr="00E61141">
        <w:rPr>
          <w:rFonts w:ascii="Times New Roman" w:hAnsi="Times New Roman" w:cs="Times New Roman"/>
        </w:rPr>
        <w:t>Bình</w:t>
      </w:r>
      <w:proofErr w:type="spellEnd"/>
      <w:r w:rsidR="003D5014" w:rsidRPr="00E61141">
        <w:rPr>
          <w:rFonts w:ascii="Times New Roman" w:hAnsi="Times New Roman" w:cs="Times New Roman"/>
        </w:rPr>
        <w:t xml:space="preserve"> </w:t>
      </w:r>
      <w:proofErr w:type="spellStart"/>
      <w:r w:rsidR="003D5014" w:rsidRPr="00E61141">
        <w:rPr>
          <w:rFonts w:ascii="Times New Roman" w:hAnsi="Times New Roman" w:cs="Times New Roman"/>
        </w:rPr>
        <w:t>Nghiêm-Phú</w:t>
      </w:r>
      <w:proofErr w:type="spellEnd"/>
      <w:r w:rsidR="003D5014" w:rsidRPr="00E61141">
        <w:rPr>
          <w:rFonts w:ascii="Times New Roman" w:hAnsi="Times New Roman" w:cs="Times New Roman"/>
        </w:rPr>
        <w:t>, 2019)</w:t>
      </w:r>
      <w:r w:rsidR="00E1051F">
        <w:rPr>
          <w:rFonts w:ascii="Times New Roman" w:hAnsi="Times New Roman" w:cs="Times New Roman"/>
        </w:rPr>
        <w:t>.</w:t>
      </w:r>
      <w:r w:rsidR="00B7521B">
        <w:rPr>
          <w:rFonts w:ascii="Times New Roman" w:hAnsi="Times New Roman" w:cs="Times New Roman"/>
        </w:rPr>
        <w:t xml:space="preserve"> </w:t>
      </w:r>
    </w:p>
    <w:p w14:paraId="22A05368" w14:textId="42CBE923" w:rsidR="00DE0EF5" w:rsidRDefault="00B7521B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Solo </w:t>
      </w:r>
      <w:r w:rsidR="00747DB1">
        <w:rPr>
          <w:rFonts w:ascii="Times New Roman" w:hAnsi="Times New Roman" w:cs="Times New Roman"/>
        </w:rPr>
        <w:t>leisure travelers turned out to be the most generous evaluators,</w:t>
      </w:r>
      <w:r w:rsidR="008C7140">
        <w:rPr>
          <w:rFonts w:ascii="Times New Roman" w:hAnsi="Times New Roman" w:cs="Times New Roman"/>
        </w:rPr>
        <w:t xml:space="preserve"> and business and first-class passengers </w:t>
      </w:r>
      <w:r w:rsidR="004E57EE">
        <w:rPr>
          <w:rFonts w:ascii="Times New Roman" w:hAnsi="Times New Roman" w:cs="Times New Roman"/>
        </w:rPr>
        <w:t xml:space="preserve">were happiest when recalling their experiences.  </w:t>
      </w:r>
      <w:r w:rsidR="00BB3575">
        <w:rPr>
          <w:rFonts w:ascii="Times New Roman" w:hAnsi="Times New Roman" w:cs="Times New Roman"/>
        </w:rPr>
        <w:t xml:space="preserve">Four and </w:t>
      </w:r>
      <w:r w:rsidR="00CF4D47">
        <w:rPr>
          <w:rFonts w:ascii="Times New Roman" w:hAnsi="Times New Roman" w:cs="Times New Roman"/>
        </w:rPr>
        <w:t xml:space="preserve">five-star airlines </w:t>
      </w:r>
      <w:r w:rsidR="00CF4D47">
        <w:rPr>
          <w:rFonts w:ascii="Times New Roman" w:hAnsi="Times New Roman" w:cs="Times New Roman"/>
        </w:rPr>
        <w:lastRenderedPageBreak/>
        <w:t xml:space="preserve">were also seen as offering customers the best value </w:t>
      </w:r>
      <w:r w:rsidR="00406B75">
        <w:rPr>
          <w:rFonts w:ascii="Times New Roman" w:hAnsi="Times New Roman" w:cs="Times New Roman"/>
        </w:rPr>
        <w:t xml:space="preserve">for money and overall satisfaction.  As a result, customers are </w:t>
      </w:r>
      <w:r w:rsidR="00451B7C">
        <w:rPr>
          <w:rFonts w:ascii="Times New Roman" w:hAnsi="Times New Roman" w:cs="Times New Roman"/>
        </w:rPr>
        <w:t>more likely to be loyal to these airlines</w:t>
      </w:r>
      <w:r w:rsidR="00336723">
        <w:rPr>
          <w:rFonts w:ascii="Times New Roman" w:hAnsi="Times New Roman" w:cs="Times New Roman"/>
        </w:rPr>
        <w:t xml:space="preserve"> </w:t>
      </w:r>
      <w:r w:rsidR="00336723" w:rsidRPr="00E61141">
        <w:rPr>
          <w:rFonts w:ascii="Times New Roman" w:hAnsi="Times New Roman" w:cs="Times New Roman"/>
        </w:rPr>
        <w:t>(</w:t>
      </w:r>
      <w:proofErr w:type="spellStart"/>
      <w:r w:rsidR="00336723" w:rsidRPr="00E61141">
        <w:rPr>
          <w:rFonts w:ascii="Times New Roman" w:hAnsi="Times New Roman" w:cs="Times New Roman"/>
        </w:rPr>
        <w:t>Bình</w:t>
      </w:r>
      <w:proofErr w:type="spellEnd"/>
      <w:r w:rsidR="00336723" w:rsidRPr="00E61141">
        <w:rPr>
          <w:rFonts w:ascii="Times New Roman" w:hAnsi="Times New Roman" w:cs="Times New Roman"/>
        </w:rPr>
        <w:t xml:space="preserve"> </w:t>
      </w:r>
      <w:proofErr w:type="spellStart"/>
      <w:r w:rsidR="00336723" w:rsidRPr="00E61141">
        <w:rPr>
          <w:rFonts w:ascii="Times New Roman" w:hAnsi="Times New Roman" w:cs="Times New Roman"/>
        </w:rPr>
        <w:t>Nghiêm-Phú</w:t>
      </w:r>
      <w:proofErr w:type="spellEnd"/>
      <w:r w:rsidR="00336723" w:rsidRPr="00E61141">
        <w:rPr>
          <w:rFonts w:ascii="Times New Roman" w:hAnsi="Times New Roman" w:cs="Times New Roman"/>
        </w:rPr>
        <w:t>, 2019)</w:t>
      </w:r>
      <w:r w:rsidR="00451B7C">
        <w:rPr>
          <w:rFonts w:ascii="Times New Roman" w:hAnsi="Times New Roman" w:cs="Times New Roman"/>
        </w:rPr>
        <w:t>.</w:t>
      </w:r>
      <w:r w:rsidR="001A7694">
        <w:rPr>
          <w:rFonts w:ascii="Times New Roman" w:hAnsi="Times New Roman" w:cs="Times New Roman"/>
        </w:rPr>
        <w:t xml:space="preserve">  </w:t>
      </w:r>
      <w:r w:rsidR="006A0F01">
        <w:rPr>
          <w:rFonts w:ascii="Times New Roman" w:hAnsi="Times New Roman" w:cs="Times New Roman"/>
        </w:rPr>
        <w:t>In fact, “the human facto</w:t>
      </w:r>
      <w:r w:rsidR="00DC3BCA">
        <w:rPr>
          <w:rFonts w:ascii="Times New Roman" w:hAnsi="Times New Roman" w:cs="Times New Roman"/>
        </w:rPr>
        <w:t>r (cabin staff service and ground service)”</w:t>
      </w:r>
      <w:r w:rsidR="00B507EE">
        <w:rPr>
          <w:rFonts w:ascii="Times New Roman" w:hAnsi="Times New Roman" w:cs="Times New Roman"/>
        </w:rPr>
        <w:t xml:space="preserve">, writes </w:t>
      </w:r>
      <w:proofErr w:type="spellStart"/>
      <w:r w:rsidR="00B507EE">
        <w:rPr>
          <w:rFonts w:ascii="Times New Roman" w:hAnsi="Times New Roman" w:cs="Times New Roman"/>
        </w:rPr>
        <w:t>Binh</w:t>
      </w:r>
      <w:proofErr w:type="spellEnd"/>
      <w:r w:rsidR="00B507EE">
        <w:rPr>
          <w:rFonts w:ascii="Times New Roman" w:hAnsi="Times New Roman" w:cs="Times New Roman"/>
        </w:rPr>
        <w:t xml:space="preserve"> </w:t>
      </w:r>
      <w:proofErr w:type="spellStart"/>
      <w:r w:rsidR="00B507EE">
        <w:rPr>
          <w:rFonts w:ascii="Times New Roman" w:hAnsi="Times New Roman" w:cs="Times New Roman"/>
        </w:rPr>
        <w:t>Ngiem-Phu</w:t>
      </w:r>
      <w:proofErr w:type="spellEnd"/>
      <w:r w:rsidR="00A71F3F">
        <w:rPr>
          <w:rFonts w:ascii="Times New Roman" w:hAnsi="Times New Roman" w:cs="Times New Roman"/>
        </w:rPr>
        <w:t xml:space="preserve"> (2019)</w:t>
      </w:r>
      <w:r w:rsidR="00077A20">
        <w:rPr>
          <w:rFonts w:ascii="Times New Roman" w:hAnsi="Times New Roman" w:cs="Times New Roman"/>
        </w:rPr>
        <w:t>, “is the most important identifier of airline passengers’ perceived value for money, overall satisfaction, and loyalty”</w:t>
      </w:r>
      <w:r w:rsidR="001B3A26">
        <w:rPr>
          <w:rFonts w:ascii="Times New Roman" w:hAnsi="Times New Roman" w:cs="Times New Roman"/>
        </w:rPr>
        <w:t xml:space="preserve"> (p. 29).</w:t>
      </w:r>
    </w:p>
    <w:p w14:paraId="24BC9EB9" w14:textId="68D9A06A" w:rsidR="00DE0EF5" w:rsidRDefault="00010409" w:rsidP="008A2A1B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3DB3CBD2" w14:textId="15A540D2" w:rsidR="0033307A" w:rsidRDefault="00010409" w:rsidP="0001040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As you can see, the </w:t>
      </w:r>
      <w:r w:rsidR="00425EFB">
        <w:rPr>
          <w:rFonts w:ascii="Times New Roman" w:hAnsi="Times New Roman" w:cs="Times New Roman"/>
        </w:rPr>
        <w:t xml:space="preserve">analysis performed in </w:t>
      </w:r>
      <w:r w:rsidR="00BD42D6">
        <w:rPr>
          <w:rFonts w:ascii="Times New Roman" w:hAnsi="Times New Roman" w:cs="Times New Roman"/>
        </w:rPr>
        <w:t>this</w:t>
      </w:r>
      <w:r w:rsidR="00425EFB">
        <w:rPr>
          <w:rFonts w:ascii="Times New Roman" w:hAnsi="Times New Roman" w:cs="Times New Roman"/>
        </w:rPr>
        <w:t xml:space="preserve"> quantitative study is much </w:t>
      </w:r>
      <w:r w:rsidR="00620CAF">
        <w:rPr>
          <w:rFonts w:ascii="Times New Roman" w:hAnsi="Times New Roman" w:cs="Times New Roman"/>
        </w:rPr>
        <w:t>more statistica</w:t>
      </w:r>
      <w:r w:rsidR="00BD42D6">
        <w:rPr>
          <w:rFonts w:ascii="Times New Roman" w:hAnsi="Times New Roman" w:cs="Times New Roman"/>
        </w:rPr>
        <w:t>l</w:t>
      </w:r>
      <w:r w:rsidR="00620CAF">
        <w:rPr>
          <w:rFonts w:ascii="Times New Roman" w:hAnsi="Times New Roman" w:cs="Times New Roman"/>
        </w:rPr>
        <w:t xml:space="preserve"> than the interpretive analysis performed in </w:t>
      </w:r>
      <w:r w:rsidR="00B54814">
        <w:rPr>
          <w:rFonts w:ascii="Times New Roman" w:hAnsi="Times New Roman" w:cs="Times New Roman"/>
        </w:rPr>
        <w:t xml:space="preserve">the </w:t>
      </w:r>
      <w:r w:rsidR="00620CAF">
        <w:rPr>
          <w:rFonts w:ascii="Times New Roman" w:hAnsi="Times New Roman" w:cs="Times New Roman"/>
        </w:rPr>
        <w:t>qualitative studies</w:t>
      </w:r>
      <w:r w:rsidR="00B54814">
        <w:rPr>
          <w:rFonts w:ascii="Times New Roman" w:hAnsi="Times New Roman" w:cs="Times New Roman"/>
        </w:rPr>
        <w:t xml:space="preserve"> mentioned</w:t>
      </w:r>
      <w:r w:rsidR="00ED7923">
        <w:rPr>
          <w:rFonts w:ascii="Times New Roman" w:hAnsi="Times New Roman" w:cs="Times New Roman"/>
        </w:rPr>
        <w:t xml:space="preserve"> earlier</w:t>
      </w:r>
      <w:r w:rsidR="00620CAF">
        <w:rPr>
          <w:rFonts w:ascii="Times New Roman" w:hAnsi="Times New Roman" w:cs="Times New Roman"/>
        </w:rPr>
        <w:t xml:space="preserve">.  </w:t>
      </w:r>
      <w:r w:rsidR="007C63D6">
        <w:rPr>
          <w:rFonts w:ascii="Times New Roman" w:hAnsi="Times New Roman" w:cs="Times New Roman"/>
        </w:rPr>
        <w:t>The quantitative study offered</w:t>
      </w:r>
      <w:r w:rsidR="007660EE">
        <w:rPr>
          <w:rFonts w:ascii="Times New Roman" w:hAnsi="Times New Roman" w:cs="Times New Roman"/>
        </w:rPr>
        <w:t xml:space="preserve"> several hypotheses</w:t>
      </w:r>
      <w:r w:rsidR="00BE725C">
        <w:rPr>
          <w:rFonts w:ascii="Times New Roman" w:hAnsi="Times New Roman" w:cs="Times New Roman"/>
        </w:rPr>
        <w:t>,</w:t>
      </w:r>
      <w:r w:rsidR="007660EE">
        <w:rPr>
          <w:rFonts w:ascii="Times New Roman" w:hAnsi="Times New Roman" w:cs="Times New Roman"/>
        </w:rPr>
        <w:t xml:space="preserve"> which were </w:t>
      </w:r>
      <w:r w:rsidR="00276DD5">
        <w:rPr>
          <w:rFonts w:ascii="Times New Roman" w:hAnsi="Times New Roman" w:cs="Times New Roman"/>
        </w:rPr>
        <w:t xml:space="preserve">then tested accordingly.  </w:t>
      </w:r>
      <w:r w:rsidR="00D004F5">
        <w:rPr>
          <w:rFonts w:ascii="Times New Roman" w:hAnsi="Times New Roman" w:cs="Times New Roman"/>
        </w:rPr>
        <w:t xml:space="preserve">Qualitative studies, on the other hand, are exploratory and </w:t>
      </w:r>
      <w:r w:rsidR="00BE725C">
        <w:rPr>
          <w:rFonts w:ascii="Times New Roman" w:hAnsi="Times New Roman" w:cs="Times New Roman"/>
        </w:rPr>
        <w:t>are hypothesis-generatin</w:t>
      </w:r>
      <w:r w:rsidR="001F5C2B">
        <w:rPr>
          <w:rFonts w:ascii="Times New Roman" w:hAnsi="Times New Roman" w:cs="Times New Roman"/>
        </w:rPr>
        <w:t xml:space="preserve">g </w:t>
      </w:r>
      <w:r w:rsidR="001F5C2B">
        <w:rPr>
          <w:rFonts w:ascii="Times New Roman" w:hAnsi="Times New Roman"/>
        </w:rPr>
        <w:t>(Huston &amp; Rowan, 1998)</w:t>
      </w:r>
      <w:r w:rsidR="00BE725C">
        <w:rPr>
          <w:rFonts w:ascii="Times New Roman" w:hAnsi="Times New Roman" w:cs="Times New Roman"/>
        </w:rPr>
        <w:t xml:space="preserve">.  </w:t>
      </w:r>
    </w:p>
    <w:p w14:paraId="28BA31EF" w14:textId="6A508552" w:rsidR="001F5C2B" w:rsidRDefault="00F21123" w:rsidP="0033307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philosophical basis of each methodology forms this distinction; </w:t>
      </w:r>
      <w:r w:rsidR="00B600C3">
        <w:rPr>
          <w:rFonts w:ascii="Times New Roman" w:hAnsi="Times New Roman" w:cs="Times New Roman"/>
        </w:rPr>
        <w:t xml:space="preserve">Quantitative studies are based </w:t>
      </w:r>
      <w:r w:rsidR="0089122A">
        <w:rPr>
          <w:rFonts w:ascii="Times New Roman" w:hAnsi="Times New Roman" w:cs="Times New Roman"/>
        </w:rPr>
        <w:t>o</w:t>
      </w:r>
      <w:r w:rsidR="00B600C3">
        <w:rPr>
          <w:rFonts w:ascii="Times New Roman" w:hAnsi="Times New Roman" w:cs="Times New Roman"/>
        </w:rPr>
        <w:t xml:space="preserve">n positivism, while </w:t>
      </w:r>
      <w:r w:rsidR="00A11A3C">
        <w:rPr>
          <w:rFonts w:ascii="Times New Roman" w:hAnsi="Times New Roman" w:cs="Times New Roman"/>
        </w:rPr>
        <w:t xml:space="preserve">qualitative studies are based </w:t>
      </w:r>
      <w:r w:rsidR="0089122A">
        <w:rPr>
          <w:rFonts w:ascii="Times New Roman" w:hAnsi="Times New Roman" w:cs="Times New Roman"/>
        </w:rPr>
        <w:t>o</w:t>
      </w:r>
      <w:r w:rsidR="00A11A3C">
        <w:rPr>
          <w:rFonts w:ascii="Times New Roman" w:hAnsi="Times New Roman" w:cs="Times New Roman"/>
        </w:rPr>
        <w:t xml:space="preserve">n phenomenology.  </w:t>
      </w:r>
      <w:r w:rsidR="006C7418">
        <w:rPr>
          <w:rFonts w:ascii="Times New Roman" w:hAnsi="Times New Roman" w:cs="Times New Roman"/>
        </w:rPr>
        <w:t>As such, the two serve separate goals; the goal of quantitative research is to verify, while the goal of qualitative research is</w:t>
      </w:r>
      <w:r w:rsidR="00701C5F">
        <w:rPr>
          <w:rFonts w:ascii="Times New Roman" w:hAnsi="Times New Roman" w:cs="Times New Roman"/>
        </w:rPr>
        <w:t xml:space="preserve"> to</w:t>
      </w:r>
      <w:r w:rsidR="006C7418">
        <w:rPr>
          <w:rFonts w:ascii="Times New Roman" w:hAnsi="Times New Roman" w:cs="Times New Roman"/>
        </w:rPr>
        <w:t xml:space="preserve"> develop concepts</w:t>
      </w:r>
      <w:r w:rsidR="001F5C2B">
        <w:rPr>
          <w:rFonts w:ascii="Times New Roman" w:hAnsi="Times New Roman" w:cs="Times New Roman"/>
        </w:rPr>
        <w:t xml:space="preserve"> </w:t>
      </w:r>
      <w:r w:rsidR="001F5C2B">
        <w:rPr>
          <w:rFonts w:ascii="Times New Roman" w:hAnsi="Times New Roman"/>
        </w:rPr>
        <w:t>(Huston &amp; Rowan, 1998).</w:t>
      </w:r>
      <w:r w:rsidR="006C7418">
        <w:rPr>
          <w:rFonts w:ascii="Times New Roman" w:hAnsi="Times New Roman" w:cs="Times New Roman"/>
        </w:rPr>
        <w:t xml:space="preserve"> </w:t>
      </w:r>
    </w:p>
    <w:p w14:paraId="776229CA" w14:textId="65453384" w:rsidR="00DE0EF5" w:rsidRPr="00010409" w:rsidRDefault="0036109A" w:rsidP="0033307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effect, these two methodologies might best be used in tandem—a qualitative study to </w:t>
      </w:r>
      <w:proofErr w:type="spellStart"/>
      <w:r>
        <w:rPr>
          <w:rFonts w:ascii="Times New Roman" w:hAnsi="Times New Roman" w:cs="Times New Roman"/>
        </w:rPr>
        <w:t>asses</w:t>
      </w:r>
      <w:proofErr w:type="spellEnd"/>
      <w:r>
        <w:rPr>
          <w:rFonts w:ascii="Times New Roman" w:hAnsi="Times New Roman" w:cs="Times New Roman"/>
        </w:rPr>
        <w:t xml:space="preserve"> </w:t>
      </w:r>
      <w:r w:rsidR="0043370A">
        <w:rPr>
          <w:rFonts w:ascii="Times New Roman" w:hAnsi="Times New Roman" w:cs="Times New Roman"/>
        </w:rPr>
        <w:t xml:space="preserve">the “Why?” and </w:t>
      </w:r>
      <w:r w:rsidR="0069066C">
        <w:rPr>
          <w:rFonts w:ascii="Times New Roman" w:hAnsi="Times New Roman" w:cs="Times New Roman"/>
        </w:rPr>
        <w:t xml:space="preserve">a quantitative study to </w:t>
      </w:r>
      <w:proofErr w:type="spellStart"/>
      <w:r w:rsidR="0069066C">
        <w:rPr>
          <w:rFonts w:ascii="Times New Roman" w:hAnsi="Times New Roman" w:cs="Times New Roman"/>
        </w:rPr>
        <w:t>asses</w:t>
      </w:r>
      <w:proofErr w:type="spellEnd"/>
      <w:r w:rsidR="0069066C">
        <w:rPr>
          <w:rFonts w:ascii="Times New Roman" w:hAnsi="Times New Roman" w:cs="Times New Roman"/>
        </w:rPr>
        <w:t xml:space="preserve"> the </w:t>
      </w:r>
      <w:r w:rsidR="00F271FD">
        <w:rPr>
          <w:rFonts w:ascii="Times New Roman" w:hAnsi="Times New Roman" w:cs="Times New Roman"/>
        </w:rPr>
        <w:t>“How often?”</w:t>
      </w:r>
      <w:r w:rsidR="0034461C">
        <w:rPr>
          <w:rFonts w:ascii="Times New Roman" w:hAnsi="Times New Roman" w:cs="Times New Roman"/>
        </w:rPr>
        <w:t>.  Many studies</w:t>
      </w:r>
      <w:r w:rsidR="00885882">
        <w:rPr>
          <w:rFonts w:ascii="Times New Roman" w:hAnsi="Times New Roman" w:cs="Times New Roman"/>
        </w:rPr>
        <w:t xml:space="preserve"> utilize this iterative approach to </w:t>
      </w:r>
      <w:r w:rsidR="0012190B">
        <w:rPr>
          <w:rFonts w:ascii="Times New Roman" w:hAnsi="Times New Roman" w:cs="Times New Roman"/>
        </w:rPr>
        <w:t xml:space="preserve">apply the best </w:t>
      </w:r>
      <w:r w:rsidR="008576D4">
        <w:rPr>
          <w:rFonts w:ascii="Times New Roman" w:hAnsi="Times New Roman" w:cs="Times New Roman"/>
        </w:rPr>
        <w:t>research methods currently in existence.</w:t>
      </w:r>
    </w:p>
    <w:p w14:paraId="30DB14F7" w14:textId="5FC01834" w:rsidR="00DE0EF5" w:rsidRDefault="00DE0EF5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</w:p>
    <w:p w14:paraId="676D5FE0" w14:textId="6A03FE2C" w:rsidR="00DE0EF5" w:rsidRDefault="00DE0EF5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</w:p>
    <w:p w14:paraId="363ACA1B" w14:textId="08684BC6" w:rsidR="00DE0EF5" w:rsidRDefault="00DE0EF5" w:rsidP="00DE0EF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</w:p>
    <w:p w14:paraId="7F5B6B2F" w14:textId="689C538E" w:rsidR="00DE0EF5" w:rsidRDefault="00DE0EF5" w:rsidP="00D3529B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503E5889" w14:textId="77777777" w:rsidR="00390C42" w:rsidRPr="00A90272" w:rsidRDefault="00390C42" w:rsidP="00D3529B">
      <w:pPr>
        <w:pStyle w:val="Default"/>
        <w:spacing w:line="480" w:lineRule="auto"/>
        <w:rPr>
          <w:rFonts w:ascii="Times New Roman" w:hAnsi="Times New Roman" w:cs="Times New Roman"/>
        </w:rPr>
      </w:pPr>
      <w:bookmarkStart w:id="1" w:name="_GoBack"/>
      <w:bookmarkEnd w:id="1"/>
    </w:p>
    <w:p w14:paraId="38630D1E" w14:textId="025F5614" w:rsidR="00DE0EF5" w:rsidRDefault="00DE0EF5" w:rsidP="00DE0EF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References</w:t>
      </w:r>
    </w:p>
    <w:p w14:paraId="3D4D355A" w14:textId="77777777" w:rsidR="00DE0EF5" w:rsidRPr="00DE0EF5" w:rsidRDefault="00DE0EF5" w:rsidP="00DE0EF5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DE0EF5">
        <w:rPr>
          <w:rFonts w:ascii="Times New Roman" w:hAnsi="Times New Roman"/>
          <w:sz w:val="24"/>
          <w:szCs w:val="24"/>
        </w:rPr>
        <w:t>Bình</w:t>
      </w:r>
      <w:proofErr w:type="spellEnd"/>
      <w:r w:rsidRPr="00DE0E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0EF5">
        <w:rPr>
          <w:rFonts w:ascii="Times New Roman" w:hAnsi="Times New Roman"/>
          <w:sz w:val="24"/>
          <w:szCs w:val="24"/>
        </w:rPr>
        <w:t>Nghiêm-Phú</w:t>
      </w:r>
      <w:proofErr w:type="spellEnd"/>
      <w:r w:rsidRPr="00DE0EF5">
        <w:rPr>
          <w:rFonts w:ascii="Times New Roman" w:hAnsi="Times New Roman"/>
          <w:sz w:val="24"/>
          <w:szCs w:val="24"/>
        </w:rPr>
        <w:t xml:space="preserve">. (2019). What Determines the Loyalty of Airline Passengers? Findings of a Quantitative Data-Mining Study. </w:t>
      </w:r>
      <w:r w:rsidRPr="00DE0EF5">
        <w:rPr>
          <w:rFonts w:ascii="Times New Roman" w:hAnsi="Times New Roman"/>
          <w:i/>
          <w:iCs/>
          <w:sz w:val="24"/>
          <w:szCs w:val="24"/>
        </w:rPr>
        <w:t>ŠTO ODREĐUJE LOJALNOST PUTNIKAZRAKOPLOVOM? REZULTATI KVANTITATIVNE STUDIJE RUDARENJA PODATAKA.</w:t>
      </w:r>
      <w:r w:rsidRPr="00DE0EF5">
        <w:rPr>
          <w:rFonts w:ascii="Times New Roman" w:hAnsi="Times New Roman"/>
          <w:sz w:val="24"/>
          <w:szCs w:val="24"/>
        </w:rPr>
        <w:t xml:space="preserve">, </w:t>
      </w:r>
      <w:r w:rsidRPr="00DE0EF5">
        <w:rPr>
          <w:rFonts w:ascii="Times New Roman" w:hAnsi="Times New Roman"/>
          <w:i/>
          <w:iCs/>
          <w:sz w:val="24"/>
          <w:szCs w:val="24"/>
        </w:rPr>
        <w:t>31</w:t>
      </w:r>
      <w:r w:rsidRPr="00DE0EF5">
        <w:rPr>
          <w:rFonts w:ascii="Times New Roman" w:hAnsi="Times New Roman"/>
          <w:sz w:val="24"/>
          <w:szCs w:val="24"/>
        </w:rPr>
        <w:t xml:space="preserve">(1), 23–37. </w:t>
      </w:r>
      <w:hyperlink r:id="rId7" w:history="1">
        <w:r w:rsidRPr="00DE0EF5">
          <w:rPr>
            <w:rStyle w:val="Hyperlink"/>
            <w:rFonts w:ascii="Times New Roman" w:hAnsi="Times New Roman"/>
            <w:sz w:val="24"/>
            <w:szCs w:val="24"/>
          </w:rPr>
          <w:t>https://doi.org/10.22598/mt/2019.31.1.23</w:t>
        </w:r>
      </w:hyperlink>
    </w:p>
    <w:p w14:paraId="4A0FA864" w14:textId="715A3114" w:rsidR="00E61178" w:rsidRDefault="00E61178" w:rsidP="00E61178">
      <w:pPr>
        <w:spacing w:line="480" w:lineRule="auto"/>
        <w:rPr>
          <w:rFonts w:ascii="Times New Roman" w:hAnsi="Times New Roman"/>
          <w:sz w:val="24"/>
          <w:szCs w:val="24"/>
        </w:rPr>
      </w:pPr>
      <w:r w:rsidRPr="00753511">
        <w:rPr>
          <w:rFonts w:ascii="Times New Roman" w:hAnsi="Times New Roman"/>
          <w:sz w:val="24"/>
          <w:szCs w:val="24"/>
        </w:rPr>
        <w:t xml:space="preserve">Definition of POSITIVISM. (n.d.). Retrieved October 27, 2019, from </w:t>
      </w:r>
      <w:hyperlink r:id="rId8" w:history="1">
        <w:r w:rsidRPr="00753511">
          <w:rPr>
            <w:rStyle w:val="Hyperlink"/>
            <w:rFonts w:ascii="Times New Roman" w:hAnsi="Times New Roman"/>
            <w:sz w:val="24"/>
            <w:szCs w:val="24"/>
          </w:rPr>
          <w:t>https://www.merriam-webster.com/dictionary/positivism</w:t>
        </w:r>
      </w:hyperlink>
    </w:p>
    <w:p w14:paraId="2C19C354" w14:textId="71DBA57C" w:rsidR="008E18AA" w:rsidRPr="00DE0EF5" w:rsidRDefault="008E18AA" w:rsidP="00E61178">
      <w:pPr>
        <w:spacing w:line="480" w:lineRule="auto"/>
        <w:rPr>
          <w:rFonts w:ascii="Times New Roman" w:hAnsi="Times New Roman"/>
          <w:sz w:val="24"/>
          <w:szCs w:val="24"/>
        </w:rPr>
      </w:pPr>
      <w:r w:rsidRPr="008E18AA">
        <w:rPr>
          <w:rFonts w:ascii="Times New Roman" w:hAnsi="Times New Roman"/>
          <w:sz w:val="24"/>
          <w:szCs w:val="24"/>
        </w:rPr>
        <w:t xml:space="preserve">Dietrich, D., Heller, B., Yang, B., &amp; EMC Education Services (Eds.). (2015). </w:t>
      </w:r>
      <w:r w:rsidRPr="008E18AA">
        <w:rPr>
          <w:rFonts w:ascii="Times New Roman" w:hAnsi="Times New Roman"/>
          <w:i/>
          <w:iCs/>
          <w:sz w:val="24"/>
          <w:szCs w:val="24"/>
        </w:rPr>
        <w:t>Data science &amp; big data analytics: Discovering, analyzing, visualizing and presenting data</w:t>
      </w:r>
      <w:r w:rsidRPr="008E18AA">
        <w:rPr>
          <w:rFonts w:ascii="Times New Roman" w:hAnsi="Times New Roman"/>
          <w:sz w:val="24"/>
          <w:szCs w:val="24"/>
        </w:rPr>
        <w:t>. Indianapolis, IN: Wiley.</w:t>
      </w:r>
    </w:p>
    <w:p w14:paraId="1BD8B320" w14:textId="77777777" w:rsidR="00DE0EF5" w:rsidRPr="00DE0EF5" w:rsidRDefault="00DE0EF5" w:rsidP="00DE0EF5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DE0EF5">
        <w:rPr>
          <w:rFonts w:ascii="Times New Roman" w:hAnsi="Times New Roman"/>
          <w:sz w:val="24"/>
          <w:szCs w:val="24"/>
        </w:rPr>
        <w:t>Kiener</w:t>
      </w:r>
      <w:proofErr w:type="spellEnd"/>
      <w:r w:rsidRPr="00DE0EF5">
        <w:rPr>
          <w:rFonts w:ascii="Times New Roman" w:hAnsi="Times New Roman"/>
          <w:sz w:val="24"/>
          <w:szCs w:val="24"/>
        </w:rPr>
        <w:t xml:space="preserve">, M. (2019). Documenting the Experiences of Collegiate Wrestlers Participating in Mental Skills Training. </w:t>
      </w:r>
      <w:r w:rsidRPr="00DE0EF5">
        <w:rPr>
          <w:rFonts w:ascii="Times New Roman" w:hAnsi="Times New Roman"/>
          <w:i/>
          <w:iCs/>
          <w:sz w:val="24"/>
          <w:szCs w:val="24"/>
        </w:rPr>
        <w:t>College Student Journal</w:t>
      </w:r>
      <w:r w:rsidRPr="00DE0EF5">
        <w:rPr>
          <w:rFonts w:ascii="Times New Roman" w:hAnsi="Times New Roman"/>
          <w:sz w:val="24"/>
          <w:szCs w:val="24"/>
        </w:rPr>
        <w:t xml:space="preserve">, </w:t>
      </w:r>
      <w:r w:rsidRPr="00DE0EF5">
        <w:rPr>
          <w:rFonts w:ascii="Times New Roman" w:hAnsi="Times New Roman"/>
          <w:i/>
          <w:iCs/>
          <w:sz w:val="24"/>
          <w:szCs w:val="24"/>
        </w:rPr>
        <w:t>53</w:t>
      </w:r>
      <w:r w:rsidRPr="00DE0EF5">
        <w:rPr>
          <w:rFonts w:ascii="Times New Roman" w:hAnsi="Times New Roman"/>
          <w:sz w:val="24"/>
          <w:szCs w:val="24"/>
        </w:rPr>
        <w:t>(3), 351–359.</w:t>
      </w:r>
    </w:p>
    <w:p w14:paraId="635CA352" w14:textId="77777777" w:rsidR="00DE0EF5" w:rsidRPr="00DE0EF5" w:rsidRDefault="00DE0EF5" w:rsidP="00DE0EF5">
      <w:pPr>
        <w:spacing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DE0EF5">
        <w:rPr>
          <w:rFonts w:ascii="Times New Roman" w:hAnsi="Times New Roman"/>
          <w:sz w:val="24"/>
          <w:szCs w:val="24"/>
        </w:rPr>
        <w:t xml:space="preserve">Levine, T. R., Weber, R., </w:t>
      </w:r>
      <w:proofErr w:type="spellStart"/>
      <w:r w:rsidRPr="00DE0EF5">
        <w:rPr>
          <w:rFonts w:ascii="Times New Roman" w:hAnsi="Times New Roman"/>
          <w:sz w:val="24"/>
          <w:szCs w:val="24"/>
        </w:rPr>
        <w:t>Hullett</w:t>
      </w:r>
      <w:proofErr w:type="spellEnd"/>
      <w:r w:rsidRPr="00DE0EF5">
        <w:rPr>
          <w:rFonts w:ascii="Times New Roman" w:hAnsi="Times New Roman"/>
          <w:sz w:val="24"/>
          <w:szCs w:val="24"/>
        </w:rPr>
        <w:t xml:space="preserve">, C., </w:t>
      </w:r>
      <w:proofErr w:type="spellStart"/>
      <w:r w:rsidRPr="00DE0EF5">
        <w:rPr>
          <w:rFonts w:ascii="Times New Roman" w:hAnsi="Times New Roman"/>
          <w:sz w:val="24"/>
          <w:szCs w:val="24"/>
        </w:rPr>
        <w:t>Hee</w:t>
      </w:r>
      <w:proofErr w:type="spellEnd"/>
      <w:r w:rsidRPr="00DE0EF5">
        <w:rPr>
          <w:rFonts w:ascii="Times New Roman" w:hAnsi="Times New Roman"/>
          <w:sz w:val="24"/>
          <w:szCs w:val="24"/>
        </w:rPr>
        <w:t xml:space="preserve"> Sun Park, &amp; Lindsey, L. L. M. (2008). A Critical Assessment of Null Hypothesis Significance Testing in Quantitative Communication Research. </w:t>
      </w:r>
      <w:r w:rsidRPr="00DE0EF5">
        <w:rPr>
          <w:rFonts w:ascii="Times New Roman" w:hAnsi="Times New Roman"/>
          <w:i/>
          <w:iCs/>
          <w:sz w:val="24"/>
          <w:szCs w:val="24"/>
        </w:rPr>
        <w:t>Human Communication Research</w:t>
      </w:r>
      <w:r w:rsidRPr="00DE0EF5">
        <w:rPr>
          <w:rFonts w:ascii="Times New Roman" w:hAnsi="Times New Roman"/>
          <w:sz w:val="24"/>
          <w:szCs w:val="24"/>
        </w:rPr>
        <w:t xml:space="preserve">, </w:t>
      </w:r>
      <w:r w:rsidRPr="00DE0EF5">
        <w:rPr>
          <w:rFonts w:ascii="Times New Roman" w:hAnsi="Times New Roman"/>
          <w:i/>
          <w:iCs/>
          <w:sz w:val="24"/>
          <w:szCs w:val="24"/>
        </w:rPr>
        <w:t>34</w:t>
      </w:r>
      <w:r w:rsidRPr="00DE0EF5">
        <w:rPr>
          <w:rFonts w:ascii="Times New Roman" w:hAnsi="Times New Roman"/>
          <w:sz w:val="24"/>
          <w:szCs w:val="24"/>
        </w:rPr>
        <w:t xml:space="preserve">(2), 171–187. </w:t>
      </w:r>
      <w:hyperlink r:id="rId9" w:history="1">
        <w:r w:rsidRPr="00DE0EF5">
          <w:rPr>
            <w:rStyle w:val="Hyperlink"/>
            <w:rFonts w:ascii="Times New Roman" w:hAnsi="Times New Roman"/>
            <w:sz w:val="24"/>
            <w:szCs w:val="24"/>
          </w:rPr>
          <w:t>https://doi.org/10.1111/j.1468-2958.2008.00317.x</w:t>
        </w:r>
      </w:hyperlink>
    </w:p>
    <w:p w14:paraId="586AD3E6" w14:textId="77777777" w:rsidR="008E18AA" w:rsidRPr="00DE0EF5" w:rsidRDefault="008E18AA" w:rsidP="007E48C9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0C646D3" w14:textId="77777777" w:rsidR="00DE0EF5" w:rsidRDefault="00DE0EF5"/>
    <w:sectPr w:rsidR="00DE0EF5" w:rsidSect="00AE189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FCCA" w14:textId="77777777" w:rsidR="009F363F" w:rsidRDefault="009F363F" w:rsidP="00DE0EF5">
      <w:pPr>
        <w:spacing w:after="0" w:line="240" w:lineRule="auto"/>
      </w:pPr>
      <w:r>
        <w:separator/>
      </w:r>
    </w:p>
  </w:endnote>
  <w:endnote w:type="continuationSeparator" w:id="0">
    <w:p w14:paraId="324F6158" w14:textId="77777777" w:rsidR="009F363F" w:rsidRDefault="009F363F" w:rsidP="00D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42A10" w14:textId="77777777" w:rsidR="009F363F" w:rsidRDefault="009F363F" w:rsidP="00DE0EF5">
      <w:pPr>
        <w:spacing w:after="0" w:line="240" w:lineRule="auto"/>
      </w:pPr>
      <w:r>
        <w:separator/>
      </w:r>
    </w:p>
  </w:footnote>
  <w:footnote w:type="continuationSeparator" w:id="0">
    <w:p w14:paraId="7B326063" w14:textId="77777777" w:rsidR="009F363F" w:rsidRDefault="009F363F" w:rsidP="00DE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6F9C" w14:textId="62EB4A52" w:rsidR="00AE189D" w:rsidRPr="00466FD3" w:rsidRDefault="00DE0EF5" w:rsidP="00AE189D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INITITAL COMPARISON OF THE TWO TYPES OF HYPOTHESES</w:t>
    </w:r>
    <w:r w:rsidR="001871B8">
      <w:rPr>
        <w:rFonts w:ascii="Times New Roman" w:hAnsi="Times New Roman"/>
        <w:sz w:val="24"/>
        <w:szCs w:val="24"/>
      </w:rPr>
      <w:tab/>
    </w:r>
    <w:r w:rsidR="001871B8" w:rsidRPr="00466FD3">
      <w:rPr>
        <w:rFonts w:ascii="Times New Roman" w:hAnsi="Times New Roman"/>
        <w:sz w:val="24"/>
        <w:szCs w:val="24"/>
      </w:rPr>
      <w:fldChar w:fldCharType="begin"/>
    </w:r>
    <w:r w:rsidR="001871B8"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="001871B8" w:rsidRPr="00466FD3">
      <w:rPr>
        <w:rFonts w:ascii="Times New Roman" w:hAnsi="Times New Roman"/>
        <w:sz w:val="24"/>
        <w:szCs w:val="24"/>
      </w:rPr>
      <w:fldChar w:fldCharType="separate"/>
    </w:r>
    <w:r w:rsidR="001871B8">
      <w:rPr>
        <w:rFonts w:ascii="Times New Roman" w:hAnsi="Times New Roman"/>
      </w:rPr>
      <w:t>1</w:t>
    </w:r>
    <w:r w:rsidR="001871B8" w:rsidRPr="00466FD3">
      <w:rPr>
        <w:rFonts w:ascii="Times New Roman" w:hAnsi="Times New Roman"/>
        <w:sz w:val="24"/>
        <w:szCs w:val="24"/>
      </w:rPr>
      <w:fldChar w:fldCharType="end"/>
    </w:r>
  </w:p>
  <w:p w14:paraId="0687B72D" w14:textId="77777777" w:rsidR="000B1A9D" w:rsidRDefault="009F3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0E2D2" w14:textId="2BB4FA0F" w:rsidR="00AE189D" w:rsidRPr="00466FD3" w:rsidRDefault="001871B8" w:rsidP="00AE189D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Running head: </w:t>
    </w:r>
    <w:r w:rsidR="00DE0EF5">
      <w:rPr>
        <w:rFonts w:ascii="Times New Roman" w:hAnsi="Times New Roman"/>
        <w:sz w:val="24"/>
        <w:szCs w:val="24"/>
      </w:rPr>
      <w:t>INITITAL COMPARISON OF THE TWO TYPES OF HYPOTHESES</w:t>
    </w:r>
    <w:r>
      <w:rPr>
        <w:rFonts w:ascii="Times New Roman" w:hAnsi="Times New Roman"/>
        <w:sz w:val="24"/>
        <w:szCs w:val="24"/>
      </w:rPr>
      <w:tab/>
    </w:r>
    <w:r w:rsidRPr="000438BB">
      <w:rPr>
        <w:rFonts w:ascii="Times New Roman" w:hAnsi="Times New Roman"/>
        <w:sz w:val="24"/>
        <w:szCs w:val="24"/>
      </w:rPr>
      <w:fldChar w:fldCharType="begin"/>
    </w:r>
    <w:r w:rsidRPr="000438BB">
      <w:rPr>
        <w:rFonts w:ascii="Times New Roman" w:hAnsi="Times New Roman"/>
        <w:sz w:val="24"/>
        <w:szCs w:val="24"/>
      </w:rPr>
      <w:instrText xml:space="preserve"> PAGE   \* MERGEFORMAT </w:instrText>
    </w:r>
    <w:r w:rsidRPr="000438BB">
      <w:rPr>
        <w:rFonts w:ascii="Times New Roman" w:hAnsi="Times New Roman"/>
        <w:sz w:val="24"/>
        <w:szCs w:val="24"/>
      </w:rPr>
      <w:fldChar w:fldCharType="separate"/>
    </w:r>
    <w:r w:rsidRPr="000438BB">
      <w:rPr>
        <w:rFonts w:ascii="Times New Roman" w:hAnsi="Times New Roman"/>
        <w:sz w:val="24"/>
        <w:szCs w:val="24"/>
      </w:rPr>
      <w:t>1</w:t>
    </w:r>
    <w:r w:rsidRPr="000438BB">
      <w:rPr>
        <w:rFonts w:ascii="Times New Roman" w:hAnsi="Times New Roman"/>
        <w:sz w:val="24"/>
        <w:szCs w:val="24"/>
      </w:rPr>
      <w:fldChar w:fldCharType="end"/>
    </w:r>
  </w:p>
  <w:p w14:paraId="755A878D" w14:textId="77777777" w:rsidR="000B1A9D" w:rsidRDefault="009F3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D77"/>
    <w:multiLevelType w:val="hybridMultilevel"/>
    <w:tmpl w:val="48A4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MTIzMjAysDQyNDFR0lEKTi0uzszPAykwqgUAw37vsCwAAAA="/>
  </w:docVars>
  <w:rsids>
    <w:rsidRoot w:val="00DE0EF5"/>
    <w:rsid w:val="000025BA"/>
    <w:rsid w:val="000034FD"/>
    <w:rsid w:val="0000359A"/>
    <w:rsid w:val="00010409"/>
    <w:rsid w:val="00010CBF"/>
    <w:rsid w:val="00016DCF"/>
    <w:rsid w:val="00017DE9"/>
    <w:rsid w:val="00022B4C"/>
    <w:rsid w:val="000244AC"/>
    <w:rsid w:val="00025DF1"/>
    <w:rsid w:val="00026134"/>
    <w:rsid w:val="0002680E"/>
    <w:rsid w:val="0003315C"/>
    <w:rsid w:val="000354AD"/>
    <w:rsid w:val="00037633"/>
    <w:rsid w:val="000404D9"/>
    <w:rsid w:val="00051A71"/>
    <w:rsid w:val="00054407"/>
    <w:rsid w:val="00055873"/>
    <w:rsid w:val="0006062F"/>
    <w:rsid w:val="00062D39"/>
    <w:rsid w:val="00066BC2"/>
    <w:rsid w:val="00067CD2"/>
    <w:rsid w:val="000707F4"/>
    <w:rsid w:val="00070A37"/>
    <w:rsid w:val="00072D3D"/>
    <w:rsid w:val="000731A7"/>
    <w:rsid w:val="000737ED"/>
    <w:rsid w:val="00077A20"/>
    <w:rsid w:val="00080690"/>
    <w:rsid w:val="00084515"/>
    <w:rsid w:val="00087285"/>
    <w:rsid w:val="000958E1"/>
    <w:rsid w:val="000A2B42"/>
    <w:rsid w:val="000A2D11"/>
    <w:rsid w:val="000A5BE3"/>
    <w:rsid w:val="000A5C52"/>
    <w:rsid w:val="000B07DC"/>
    <w:rsid w:val="000B326B"/>
    <w:rsid w:val="000C29D9"/>
    <w:rsid w:val="000D256B"/>
    <w:rsid w:val="000D3EAD"/>
    <w:rsid w:val="000D40B0"/>
    <w:rsid w:val="000D41BD"/>
    <w:rsid w:val="000D67F9"/>
    <w:rsid w:val="000F2A1F"/>
    <w:rsid w:val="000F5D88"/>
    <w:rsid w:val="00100726"/>
    <w:rsid w:val="00102A10"/>
    <w:rsid w:val="00102D61"/>
    <w:rsid w:val="001059B6"/>
    <w:rsid w:val="001066A2"/>
    <w:rsid w:val="00106E4F"/>
    <w:rsid w:val="00107DF9"/>
    <w:rsid w:val="00117C03"/>
    <w:rsid w:val="0012190B"/>
    <w:rsid w:val="00123795"/>
    <w:rsid w:val="00126065"/>
    <w:rsid w:val="00130BD8"/>
    <w:rsid w:val="00135545"/>
    <w:rsid w:val="0014101C"/>
    <w:rsid w:val="00142DC2"/>
    <w:rsid w:val="00143A03"/>
    <w:rsid w:val="00155E31"/>
    <w:rsid w:val="001601F0"/>
    <w:rsid w:val="001602C0"/>
    <w:rsid w:val="001647AB"/>
    <w:rsid w:val="00170FE0"/>
    <w:rsid w:val="00172B68"/>
    <w:rsid w:val="00183818"/>
    <w:rsid w:val="00185277"/>
    <w:rsid w:val="00186DBC"/>
    <w:rsid w:val="001871B8"/>
    <w:rsid w:val="00192F5D"/>
    <w:rsid w:val="00196F17"/>
    <w:rsid w:val="001A0EB4"/>
    <w:rsid w:val="001A7694"/>
    <w:rsid w:val="001A78E1"/>
    <w:rsid w:val="001B3A26"/>
    <w:rsid w:val="001B3B5D"/>
    <w:rsid w:val="001B436B"/>
    <w:rsid w:val="001B6C57"/>
    <w:rsid w:val="001C1EF1"/>
    <w:rsid w:val="001C2210"/>
    <w:rsid w:val="001C5395"/>
    <w:rsid w:val="001C6C55"/>
    <w:rsid w:val="001D020A"/>
    <w:rsid w:val="001D1B5E"/>
    <w:rsid w:val="001D21B5"/>
    <w:rsid w:val="001E1547"/>
    <w:rsid w:val="001E3EB3"/>
    <w:rsid w:val="001E71AB"/>
    <w:rsid w:val="001E7A59"/>
    <w:rsid w:val="001F07FA"/>
    <w:rsid w:val="001F1225"/>
    <w:rsid w:val="001F5C2B"/>
    <w:rsid w:val="001F77C7"/>
    <w:rsid w:val="002007A8"/>
    <w:rsid w:val="002065AF"/>
    <w:rsid w:val="00207807"/>
    <w:rsid w:val="00207AD8"/>
    <w:rsid w:val="00212937"/>
    <w:rsid w:val="00216992"/>
    <w:rsid w:val="002169BC"/>
    <w:rsid w:val="002228E4"/>
    <w:rsid w:val="0022333D"/>
    <w:rsid w:val="0022488D"/>
    <w:rsid w:val="00230FB0"/>
    <w:rsid w:val="00234F4E"/>
    <w:rsid w:val="00237836"/>
    <w:rsid w:val="00237EE9"/>
    <w:rsid w:val="00240363"/>
    <w:rsid w:val="002418EE"/>
    <w:rsid w:val="00241E24"/>
    <w:rsid w:val="00246976"/>
    <w:rsid w:val="0025338B"/>
    <w:rsid w:val="00254561"/>
    <w:rsid w:val="00254B9F"/>
    <w:rsid w:val="00255994"/>
    <w:rsid w:val="00262928"/>
    <w:rsid w:val="00262C7F"/>
    <w:rsid w:val="00264F5F"/>
    <w:rsid w:val="002672DA"/>
    <w:rsid w:val="002700A6"/>
    <w:rsid w:val="0027333F"/>
    <w:rsid w:val="00274554"/>
    <w:rsid w:val="00274C1B"/>
    <w:rsid w:val="00275140"/>
    <w:rsid w:val="002756AE"/>
    <w:rsid w:val="00275A5A"/>
    <w:rsid w:val="00276DD5"/>
    <w:rsid w:val="00277838"/>
    <w:rsid w:val="002806AE"/>
    <w:rsid w:val="002808CF"/>
    <w:rsid w:val="00281E3D"/>
    <w:rsid w:val="002864D3"/>
    <w:rsid w:val="00286B33"/>
    <w:rsid w:val="002876F9"/>
    <w:rsid w:val="00287E89"/>
    <w:rsid w:val="002963AD"/>
    <w:rsid w:val="002A3F8C"/>
    <w:rsid w:val="002A481C"/>
    <w:rsid w:val="002B36F9"/>
    <w:rsid w:val="002B41E6"/>
    <w:rsid w:val="002B615D"/>
    <w:rsid w:val="002B69F5"/>
    <w:rsid w:val="002D01D2"/>
    <w:rsid w:val="002D0232"/>
    <w:rsid w:val="002D081F"/>
    <w:rsid w:val="002D1BB0"/>
    <w:rsid w:val="002E1BD6"/>
    <w:rsid w:val="002E20E1"/>
    <w:rsid w:val="002E3005"/>
    <w:rsid w:val="002E3476"/>
    <w:rsid w:val="002E3C1E"/>
    <w:rsid w:val="002E3F61"/>
    <w:rsid w:val="002E5E1F"/>
    <w:rsid w:val="002E738E"/>
    <w:rsid w:val="002F2A4A"/>
    <w:rsid w:val="002F2A8B"/>
    <w:rsid w:val="002F3B19"/>
    <w:rsid w:val="002F6F62"/>
    <w:rsid w:val="002F7AB8"/>
    <w:rsid w:val="002F7FAA"/>
    <w:rsid w:val="00300CDF"/>
    <w:rsid w:val="00302EBC"/>
    <w:rsid w:val="00303582"/>
    <w:rsid w:val="00305BE9"/>
    <w:rsid w:val="0031080F"/>
    <w:rsid w:val="0032039B"/>
    <w:rsid w:val="00320C45"/>
    <w:rsid w:val="003243D0"/>
    <w:rsid w:val="0032473F"/>
    <w:rsid w:val="0032582E"/>
    <w:rsid w:val="00331FCE"/>
    <w:rsid w:val="0033307A"/>
    <w:rsid w:val="0033313E"/>
    <w:rsid w:val="00336723"/>
    <w:rsid w:val="00336EB9"/>
    <w:rsid w:val="0034099C"/>
    <w:rsid w:val="00340D9D"/>
    <w:rsid w:val="00341041"/>
    <w:rsid w:val="003435F0"/>
    <w:rsid w:val="0034461C"/>
    <w:rsid w:val="003474CD"/>
    <w:rsid w:val="00350623"/>
    <w:rsid w:val="00354028"/>
    <w:rsid w:val="003601EE"/>
    <w:rsid w:val="0036109A"/>
    <w:rsid w:val="0036172F"/>
    <w:rsid w:val="0036179D"/>
    <w:rsid w:val="00362B2B"/>
    <w:rsid w:val="00371C75"/>
    <w:rsid w:val="0037218F"/>
    <w:rsid w:val="00373362"/>
    <w:rsid w:val="00374093"/>
    <w:rsid w:val="00374454"/>
    <w:rsid w:val="00375EDA"/>
    <w:rsid w:val="003822D1"/>
    <w:rsid w:val="00383C21"/>
    <w:rsid w:val="003849F1"/>
    <w:rsid w:val="0039087B"/>
    <w:rsid w:val="00390C42"/>
    <w:rsid w:val="0039166A"/>
    <w:rsid w:val="003975E9"/>
    <w:rsid w:val="003A0352"/>
    <w:rsid w:val="003A776B"/>
    <w:rsid w:val="003B06BD"/>
    <w:rsid w:val="003B1ADC"/>
    <w:rsid w:val="003B536A"/>
    <w:rsid w:val="003B7515"/>
    <w:rsid w:val="003B7A89"/>
    <w:rsid w:val="003B7AC3"/>
    <w:rsid w:val="003C097A"/>
    <w:rsid w:val="003C15E2"/>
    <w:rsid w:val="003C256B"/>
    <w:rsid w:val="003C4566"/>
    <w:rsid w:val="003C4BBB"/>
    <w:rsid w:val="003C593D"/>
    <w:rsid w:val="003C7D62"/>
    <w:rsid w:val="003D5014"/>
    <w:rsid w:val="003D5370"/>
    <w:rsid w:val="003D7097"/>
    <w:rsid w:val="003D7A56"/>
    <w:rsid w:val="003E30A8"/>
    <w:rsid w:val="003E36DF"/>
    <w:rsid w:val="003E3FEA"/>
    <w:rsid w:val="003F27FC"/>
    <w:rsid w:val="003F424C"/>
    <w:rsid w:val="003F4B27"/>
    <w:rsid w:val="00402C3A"/>
    <w:rsid w:val="0040665F"/>
    <w:rsid w:val="00406B75"/>
    <w:rsid w:val="004115F7"/>
    <w:rsid w:val="0041218B"/>
    <w:rsid w:val="004131FA"/>
    <w:rsid w:val="004133B8"/>
    <w:rsid w:val="00413523"/>
    <w:rsid w:val="004170F5"/>
    <w:rsid w:val="00420D41"/>
    <w:rsid w:val="00425EFB"/>
    <w:rsid w:val="0043370A"/>
    <w:rsid w:val="0043432D"/>
    <w:rsid w:val="00435801"/>
    <w:rsid w:val="00436C75"/>
    <w:rsid w:val="0043735D"/>
    <w:rsid w:val="00440917"/>
    <w:rsid w:val="004422A9"/>
    <w:rsid w:val="00442A1B"/>
    <w:rsid w:val="00446EEE"/>
    <w:rsid w:val="00451548"/>
    <w:rsid w:val="00451B7C"/>
    <w:rsid w:val="00453180"/>
    <w:rsid w:val="00454BAA"/>
    <w:rsid w:val="00456B37"/>
    <w:rsid w:val="00457692"/>
    <w:rsid w:val="00461570"/>
    <w:rsid w:val="00461E8C"/>
    <w:rsid w:val="0046225D"/>
    <w:rsid w:val="004622D7"/>
    <w:rsid w:val="00470B1D"/>
    <w:rsid w:val="00471B45"/>
    <w:rsid w:val="00477ED7"/>
    <w:rsid w:val="0048247A"/>
    <w:rsid w:val="00484300"/>
    <w:rsid w:val="004844BD"/>
    <w:rsid w:val="00484869"/>
    <w:rsid w:val="00485406"/>
    <w:rsid w:val="00486577"/>
    <w:rsid w:val="004865F1"/>
    <w:rsid w:val="00486A8D"/>
    <w:rsid w:val="0049216D"/>
    <w:rsid w:val="00492782"/>
    <w:rsid w:val="00492907"/>
    <w:rsid w:val="00495128"/>
    <w:rsid w:val="004A062B"/>
    <w:rsid w:val="004A4BA1"/>
    <w:rsid w:val="004A4C52"/>
    <w:rsid w:val="004C2561"/>
    <w:rsid w:val="004C3175"/>
    <w:rsid w:val="004C47DE"/>
    <w:rsid w:val="004C4D04"/>
    <w:rsid w:val="004C5607"/>
    <w:rsid w:val="004C6F39"/>
    <w:rsid w:val="004D27E9"/>
    <w:rsid w:val="004D5CCB"/>
    <w:rsid w:val="004E2ED6"/>
    <w:rsid w:val="004E455E"/>
    <w:rsid w:val="004E57EE"/>
    <w:rsid w:val="004F02DD"/>
    <w:rsid w:val="004F0C3A"/>
    <w:rsid w:val="004F3579"/>
    <w:rsid w:val="0050590D"/>
    <w:rsid w:val="00513918"/>
    <w:rsid w:val="00514DCF"/>
    <w:rsid w:val="0052134F"/>
    <w:rsid w:val="0052254A"/>
    <w:rsid w:val="005262CA"/>
    <w:rsid w:val="0053006B"/>
    <w:rsid w:val="005330F1"/>
    <w:rsid w:val="00537EC5"/>
    <w:rsid w:val="00541A37"/>
    <w:rsid w:val="005422C1"/>
    <w:rsid w:val="005429C3"/>
    <w:rsid w:val="005526E0"/>
    <w:rsid w:val="005529BF"/>
    <w:rsid w:val="00554F89"/>
    <w:rsid w:val="00556F43"/>
    <w:rsid w:val="00557EAB"/>
    <w:rsid w:val="00565DC6"/>
    <w:rsid w:val="00570546"/>
    <w:rsid w:val="005708A6"/>
    <w:rsid w:val="00571D3B"/>
    <w:rsid w:val="00573B19"/>
    <w:rsid w:val="00573C7F"/>
    <w:rsid w:val="0057636F"/>
    <w:rsid w:val="00580D30"/>
    <w:rsid w:val="0058269C"/>
    <w:rsid w:val="0059599E"/>
    <w:rsid w:val="00595F35"/>
    <w:rsid w:val="00596997"/>
    <w:rsid w:val="005977D5"/>
    <w:rsid w:val="005A3D27"/>
    <w:rsid w:val="005A4886"/>
    <w:rsid w:val="005A5E4C"/>
    <w:rsid w:val="005A7F68"/>
    <w:rsid w:val="005B1635"/>
    <w:rsid w:val="005B1687"/>
    <w:rsid w:val="005B47F7"/>
    <w:rsid w:val="005B57BC"/>
    <w:rsid w:val="005B784D"/>
    <w:rsid w:val="005C1168"/>
    <w:rsid w:val="005C5E6E"/>
    <w:rsid w:val="005D2ED7"/>
    <w:rsid w:val="005D6BF9"/>
    <w:rsid w:val="005E12D2"/>
    <w:rsid w:val="005F4A94"/>
    <w:rsid w:val="005F5B0E"/>
    <w:rsid w:val="006007F6"/>
    <w:rsid w:val="00606A9A"/>
    <w:rsid w:val="00610530"/>
    <w:rsid w:val="006110D2"/>
    <w:rsid w:val="00611EA6"/>
    <w:rsid w:val="00614055"/>
    <w:rsid w:val="00616092"/>
    <w:rsid w:val="00620CAF"/>
    <w:rsid w:val="006317FE"/>
    <w:rsid w:val="00632A7D"/>
    <w:rsid w:val="0063464D"/>
    <w:rsid w:val="00635039"/>
    <w:rsid w:val="00635698"/>
    <w:rsid w:val="00637DD2"/>
    <w:rsid w:val="0064231E"/>
    <w:rsid w:val="0064451A"/>
    <w:rsid w:val="0064505F"/>
    <w:rsid w:val="00647824"/>
    <w:rsid w:val="0065083B"/>
    <w:rsid w:val="006528FF"/>
    <w:rsid w:val="006539D1"/>
    <w:rsid w:val="006609EC"/>
    <w:rsid w:val="00661056"/>
    <w:rsid w:val="0066183F"/>
    <w:rsid w:val="00667A8B"/>
    <w:rsid w:val="006711AA"/>
    <w:rsid w:val="00677F19"/>
    <w:rsid w:val="00683130"/>
    <w:rsid w:val="0069066C"/>
    <w:rsid w:val="00692984"/>
    <w:rsid w:val="006960D7"/>
    <w:rsid w:val="00696AEA"/>
    <w:rsid w:val="006978DB"/>
    <w:rsid w:val="006A0F01"/>
    <w:rsid w:val="006A726D"/>
    <w:rsid w:val="006B0AED"/>
    <w:rsid w:val="006B2999"/>
    <w:rsid w:val="006B29BD"/>
    <w:rsid w:val="006B3738"/>
    <w:rsid w:val="006B6231"/>
    <w:rsid w:val="006B6791"/>
    <w:rsid w:val="006B7363"/>
    <w:rsid w:val="006B7812"/>
    <w:rsid w:val="006C1FAC"/>
    <w:rsid w:val="006C503E"/>
    <w:rsid w:val="006C5D4F"/>
    <w:rsid w:val="006C7418"/>
    <w:rsid w:val="006D6739"/>
    <w:rsid w:val="006E1F1E"/>
    <w:rsid w:val="006E3D8F"/>
    <w:rsid w:val="006E6DAC"/>
    <w:rsid w:val="006F2807"/>
    <w:rsid w:val="006F2CE1"/>
    <w:rsid w:val="006F3A80"/>
    <w:rsid w:val="00701C5F"/>
    <w:rsid w:val="00703472"/>
    <w:rsid w:val="00716F84"/>
    <w:rsid w:val="0071765A"/>
    <w:rsid w:val="00721DFD"/>
    <w:rsid w:val="00723161"/>
    <w:rsid w:val="00730991"/>
    <w:rsid w:val="00734F71"/>
    <w:rsid w:val="0073589A"/>
    <w:rsid w:val="00737148"/>
    <w:rsid w:val="00737873"/>
    <w:rsid w:val="00743284"/>
    <w:rsid w:val="00745485"/>
    <w:rsid w:val="00747DB1"/>
    <w:rsid w:val="00751763"/>
    <w:rsid w:val="00753511"/>
    <w:rsid w:val="007535DC"/>
    <w:rsid w:val="00755C13"/>
    <w:rsid w:val="00757F45"/>
    <w:rsid w:val="00760B76"/>
    <w:rsid w:val="00763DDA"/>
    <w:rsid w:val="007641CC"/>
    <w:rsid w:val="00765004"/>
    <w:rsid w:val="00765934"/>
    <w:rsid w:val="007660EE"/>
    <w:rsid w:val="00773FBC"/>
    <w:rsid w:val="00780505"/>
    <w:rsid w:val="0078486C"/>
    <w:rsid w:val="0079013F"/>
    <w:rsid w:val="007905E1"/>
    <w:rsid w:val="007A1BAD"/>
    <w:rsid w:val="007A1CD5"/>
    <w:rsid w:val="007A1D4F"/>
    <w:rsid w:val="007A565B"/>
    <w:rsid w:val="007A6FB5"/>
    <w:rsid w:val="007A7503"/>
    <w:rsid w:val="007A783B"/>
    <w:rsid w:val="007B5CEA"/>
    <w:rsid w:val="007B7767"/>
    <w:rsid w:val="007C5C3A"/>
    <w:rsid w:val="007C63D6"/>
    <w:rsid w:val="007C74E9"/>
    <w:rsid w:val="007D5F0B"/>
    <w:rsid w:val="007D63CF"/>
    <w:rsid w:val="007D6582"/>
    <w:rsid w:val="007D65FD"/>
    <w:rsid w:val="007D7496"/>
    <w:rsid w:val="007E48C9"/>
    <w:rsid w:val="007E58B5"/>
    <w:rsid w:val="007F2A84"/>
    <w:rsid w:val="007F36A5"/>
    <w:rsid w:val="007F3DA6"/>
    <w:rsid w:val="007F55FB"/>
    <w:rsid w:val="007F63D8"/>
    <w:rsid w:val="007F69A7"/>
    <w:rsid w:val="00801BA3"/>
    <w:rsid w:val="0080408D"/>
    <w:rsid w:val="0082073C"/>
    <w:rsid w:val="008219E2"/>
    <w:rsid w:val="008233D9"/>
    <w:rsid w:val="0083020E"/>
    <w:rsid w:val="0083094C"/>
    <w:rsid w:val="00830BB6"/>
    <w:rsid w:val="00830DF6"/>
    <w:rsid w:val="0083509F"/>
    <w:rsid w:val="00837A4C"/>
    <w:rsid w:val="00837A99"/>
    <w:rsid w:val="00840584"/>
    <w:rsid w:val="00841673"/>
    <w:rsid w:val="00842328"/>
    <w:rsid w:val="0084325E"/>
    <w:rsid w:val="00843C5E"/>
    <w:rsid w:val="0084519C"/>
    <w:rsid w:val="008452CC"/>
    <w:rsid w:val="0085083E"/>
    <w:rsid w:val="0085222F"/>
    <w:rsid w:val="008576D4"/>
    <w:rsid w:val="00870B4C"/>
    <w:rsid w:val="00871E89"/>
    <w:rsid w:val="00876CC0"/>
    <w:rsid w:val="008772DF"/>
    <w:rsid w:val="00882913"/>
    <w:rsid w:val="008834EE"/>
    <w:rsid w:val="0088394C"/>
    <w:rsid w:val="00885633"/>
    <w:rsid w:val="00885882"/>
    <w:rsid w:val="008865E9"/>
    <w:rsid w:val="0089122A"/>
    <w:rsid w:val="00891D0E"/>
    <w:rsid w:val="008960A2"/>
    <w:rsid w:val="00896333"/>
    <w:rsid w:val="008A0EAA"/>
    <w:rsid w:val="008A2A1B"/>
    <w:rsid w:val="008A481D"/>
    <w:rsid w:val="008A6CF4"/>
    <w:rsid w:val="008A726A"/>
    <w:rsid w:val="008B32A8"/>
    <w:rsid w:val="008B35B5"/>
    <w:rsid w:val="008C44D0"/>
    <w:rsid w:val="008C6076"/>
    <w:rsid w:val="008C7140"/>
    <w:rsid w:val="008D164C"/>
    <w:rsid w:val="008D2605"/>
    <w:rsid w:val="008D55B8"/>
    <w:rsid w:val="008D6096"/>
    <w:rsid w:val="008D6CB1"/>
    <w:rsid w:val="008E0CC6"/>
    <w:rsid w:val="008E18AA"/>
    <w:rsid w:val="008E2771"/>
    <w:rsid w:val="008E61CA"/>
    <w:rsid w:val="008E6A53"/>
    <w:rsid w:val="008F03D8"/>
    <w:rsid w:val="008F3210"/>
    <w:rsid w:val="008F3A49"/>
    <w:rsid w:val="008F761E"/>
    <w:rsid w:val="00902297"/>
    <w:rsid w:val="009032D3"/>
    <w:rsid w:val="00904747"/>
    <w:rsid w:val="00905468"/>
    <w:rsid w:val="00912EF9"/>
    <w:rsid w:val="00917BC9"/>
    <w:rsid w:val="00921773"/>
    <w:rsid w:val="0092344E"/>
    <w:rsid w:val="00923965"/>
    <w:rsid w:val="00927EDE"/>
    <w:rsid w:val="00931C1A"/>
    <w:rsid w:val="009340F1"/>
    <w:rsid w:val="00935182"/>
    <w:rsid w:val="0093536F"/>
    <w:rsid w:val="00936AD9"/>
    <w:rsid w:val="0093757D"/>
    <w:rsid w:val="0094248F"/>
    <w:rsid w:val="00944EAB"/>
    <w:rsid w:val="00953C4F"/>
    <w:rsid w:val="00956643"/>
    <w:rsid w:val="009614C8"/>
    <w:rsid w:val="00962F22"/>
    <w:rsid w:val="009677C0"/>
    <w:rsid w:val="00971329"/>
    <w:rsid w:val="0097188E"/>
    <w:rsid w:val="00974FA7"/>
    <w:rsid w:val="00975775"/>
    <w:rsid w:val="00991487"/>
    <w:rsid w:val="00997261"/>
    <w:rsid w:val="009A0422"/>
    <w:rsid w:val="009A72F9"/>
    <w:rsid w:val="009B0E90"/>
    <w:rsid w:val="009B138D"/>
    <w:rsid w:val="009B1CB6"/>
    <w:rsid w:val="009B4735"/>
    <w:rsid w:val="009B57F1"/>
    <w:rsid w:val="009B6360"/>
    <w:rsid w:val="009B6D97"/>
    <w:rsid w:val="009B7572"/>
    <w:rsid w:val="009B7627"/>
    <w:rsid w:val="009B7FDC"/>
    <w:rsid w:val="009C0E76"/>
    <w:rsid w:val="009C76CA"/>
    <w:rsid w:val="009D066A"/>
    <w:rsid w:val="009D5695"/>
    <w:rsid w:val="009E0A51"/>
    <w:rsid w:val="009E4661"/>
    <w:rsid w:val="009E55AB"/>
    <w:rsid w:val="009E7FCE"/>
    <w:rsid w:val="009F363F"/>
    <w:rsid w:val="009F366E"/>
    <w:rsid w:val="009F3ADA"/>
    <w:rsid w:val="009F5BD8"/>
    <w:rsid w:val="00A006E8"/>
    <w:rsid w:val="00A04514"/>
    <w:rsid w:val="00A11A3C"/>
    <w:rsid w:val="00A12F47"/>
    <w:rsid w:val="00A13474"/>
    <w:rsid w:val="00A13C34"/>
    <w:rsid w:val="00A22051"/>
    <w:rsid w:val="00A25747"/>
    <w:rsid w:val="00A268BF"/>
    <w:rsid w:val="00A30FB4"/>
    <w:rsid w:val="00A31BA3"/>
    <w:rsid w:val="00A31C3B"/>
    <w:rsid w:val="00A32560"/>
    <w:rsid w:val="00A32CE6"/>
    <w:rsid w:val="00A32FAA"/>
    <w:rsid w:val="00A3745D"/>
    <w:rsid w:val="00A44D46"/>
    <w:rsid w:val="00A44F1D"/>
    <w:rsid w:val="00A45F80"/>
    <w:rsid w:val="00A47F23"/>
    <w:rsid w:val="00A500D4"/>
    <w:rsid w:val="00A52375"/>
    <w:rsid w:val="00A569FD"/>
    <w:rsid w:val="00A576DA"/>
    <w:rsid w:val="00A66BFF"/>
    <w:rsid w:val="00A71F3F"/>
    <w:rsid w:val="00A74F76"/>
    <w:rsid w:val="00A76DEC"/>
    <w:rsid w:val="00A94278"/>
    <w:rsid w:val="00AA00FA"/>
    <w:rsid w:val="00AA044B"/>
    <w:rsid w:val="00AA1795"/>
    <w:rsid w:val="00AB0AC5"/>
    <w:rsid w:val="00AB1E97"/>
    <w:rsid w:val="00AB2060"/>
    <w:rsid w:val="00AB2AA7"/>
    <w:rsid w:val="00AC10CE"/>
    <w:rsid w:val="00AC3614"/>
    <w:rsid w:val="00AC4B7C"/>
    <w:rsid w:val="00AC521E"/>
    <w:rsid w:val="00AD1A36"/>
    <w:rsid w:val="00AD4422"/>
    <w:rsid w:val="00AD6911"/>
    <w:rsid w:val="00AD7A3F"/>
    <w:rsid w:val="00AD7BC8"/>
    <w:rsid w:val="00AE04BE"/>
    <w:rsid w:val="00AE4970"/>
    <w:rsid w:val="00AE5E28"/>
    <w:rsid w:val="00AF40CC"/>
    <w:rsid w:val="00B0394C"/>
    <w:rsid w:val="00B1137C"/>
    <w:rsid w:val="00B13B9E"/>
    <w:rsid w:val="00B17F4F"/>
    <w:rsid w:val="00B21F23"/>
    <w:rsid w:val="00B267A3"/>
    <w:rsid w:val="00B27825"/>
    <w:rsid w:val="00B31183"/>
    <w:rsid w:val="00B36242"/>
    <w:rsid w:val="00B37762"/>
    <w:rsid w:val="00B404D3"/>
    <w:rsid w:val="00B40E38"/>
    <w:rsid w:val="00B41921"/>
    <w:rsid w:val="00B41F12"/>
    <w:rsid w:val="00B434DC"/>
    <w:rsid w:val="00B50638"/>
    <w:rsid w:val="00B507EE"/>
    <w:rsid w:val="00B54814"/>
    <w:rsid w:val="00B57F10"/>
    <w:rsid w:val="00B600C3"/>
    <w:rsid w:val="00B601E7"/>
    <w:rsid w:val="00B61046"/>
    <w:rsid w:val="00B65743"/>
    <w:rsid w:val="00B65B55"/>
    <w:rsid w:val="00B66362"/>
    <w:rsid w:val="00B66B89"/>
    <w:rsid w:val="00B67A03"/>
    <w:rsid w:val="00B67F5D"/>
    <w:rsid w:val="00B74DA7"/>
    <w:rsid w:val="00B7521B"/>
    <w:rsid w:val="00B82F20"/>
    <w:rsid w:val="00B8428E"/>
    <w:rsid w:val="00B86553"/>
    <w:rsid w:val="00B872DF"/>
    <w:rsid w:val="00B92194"/>
    <w:rsid w:val="00B93AC6"/>
    <w:rsid w:val="00B950E2"/>
    <w:rsid w:val="00B96D7C"/>
    <w:rsid w:val="00B96DD2"/>
    <w:rsid w:val="00BA0253"/>
    <w:rsid w:val="00BA2181"/>
    <w:rsid w:val="00BA2703"/>
    <w:rsid w:val="00BA42AD"/>
    <w:rsid w:val="00BA560B"/>
    <w:rsid w:val="00BA738D"/>
    <w:rsid w:val="00BB309A"/>
    <w:rsid w:val="00BB3575"/>
    <w:rsid w:val="00BB5960"/>
    <w:rsid w:val="00BB5EDE"/>
    <w:rsid w:val="00BB751B"/>
    <w:rsid w:val="00BC00D2"/>
    <w:rsid w:val="00BC31AA"/>
    <w:rsid w:val="00BC38C1"/>
    <w:rsid w:val="00BC3D7B"/>
    <w:rsid w:val="00BC4272"/>
    <w:rsid w:val="00BC73D3"/>
    <w:rsid w:val="00BC7F6C"/>
    <w:rsid w:val="00BD028A"/>
    <w:rsid w:val="00BD12D2"/>
    <w:rsid w:val="00BD42D6"/>
    <w:rsid w:val="00BE12F0"/>
    <w:rsid w:val="00BE34EE"/>
    <w:rsid w:val="00BE5BF0"/>
    <w:rsid w:val="00BE725C"/>
    <w:rsid w:val="00BF0C8D"/>
    <w:rsid w:val="00BF3215"/>
    <w:rsid w:val="00BF3A6A"/>
    <w:rsid w:val="00BF6342"/>
    <w:rsid w:val="00C01B88"/>
    <w:rsid w:val="00C02D4C"/>
    <w:rsid w:val="00C04E04"/>
    <w:rsid w:val="00C050A0"/>
    <w:rsid w:val="00C050BE"/>
    <w:rsid w:val="00C07A76"/>
    <w:rsid w:val="00C150AD"/>
    <w:rsid w:val="00C1609C"/>
    <w:rsid w:val="00C17182"/>
    <w:rsid w:val="00C172C4"/>
    <w:rsid w:val="00C241F9"/>
    <w:rsid w:val="00C31B5F"/>
    <w:rsid w:val="00C32789"/>
    <w:rsid w:val="00C35624"/>
    <w:rsid w:val="00C41A6A"/>
    <w:rsid w:val="00C426FD"/>
    <w:rsid w:val="00C4284D"/>
    <w:rsid w:val="00C5298E"/>
    <w:rsid w:val="00C55597"/>
    <w:rsid w:val="00C55B04"/>
    <w:rsid w:val="00C62CDE"/>
    <w:rsid w:val="00C644C3"/>
    <w:rsid w:val="00C67454"/>
    <w:rsid w:val="00C71505"/>
    <w:rsid w:val="00C72311"/>
    <w:rsid w:val="00C7680A"/>
    <w:rsid w:val="00C809E0"/>
    <w:rsid w:val="00C86A2C"/>
    <w:rsid w:val="00C9386F"/>
    <w:rsid w:val="00C943EC"/>
    <w:rsid w:val="00C96B47"/>
    <w:rsid w:val="00C96E37"/>
    <w:rsid w:val="00CA01B7"/>
    <w:rsid w:val="00CA0BD5"/>
    <w:rsid w:val="00CA2B1F"/>
    <w:rsid w:val="00CA59FC"/>
    <w:rsid w:val="00CA7407"/>
    <w:rsid w:val="00CB1094"/>
    <w:rsid w:val="00CB2E4C"/>
    <w:rsid w:val="00CB5281"/>
    <w:rsid w:val="00CC10D1"/>
    <w:rsid w:val="00CC3865"/>
    <w:rsid w:val="00CC4026"/>
    <w:rsid w:val="00CC4FCD"/>
    <w:rsid w:val="00CC63A0"/>
    <w:rsid w:val="00CD1AE0"/>
    <w:rsid w:val="00CD76C8"/>
    <w:rsid w:val="00CE2096"/>
    <w:rsid w:val="00CE384A"/>
    <w:rsid w:val="00CE4879"/>
    <w:rsid w:val="00CE64CA"/>
    <w:rsid w:val="00CE737A"/>
    <w:rsid w:val="00CF3BBA"/>
    <w:rsid w:val="00CF3FF5"/>
    <w:rsid w:val="00CF4737"/>
    <w:rsid w:val="00CF4D47"/>
    <w:rsid w:val="00CF574A"/>
    <w:rsid w:val="00CF5D53"/>
    <w:rsid w:val="00CF626F"/>
    <w:rsid w:val="00D004F5"/>
    <w:rsid w:val="00D04109"/>
    <w:rsid w:val="00D116B1"/>
    <w:rsid w:val="00D12F67"/>
    <w:rsid w:val="00D1316A"/>
    <w:rsid w:val="00D16C53"/>
    <w:rsid w:val="00D22814"/>
    <w:rsid w:val="00D23196"/>
    <w:rsid w:val="00D25693"/>
    <w:rsid w:val="00D25C34"/>
    <w:rsid w:val="00D313FF"/>
    <w:rsid w:val="00D33DFF"/>
    <w:rsid w:val="00D33F7D"/>
    <w:rsid w:val="00D3529B"/>
    <w:rsid w:val="00D3533B"/>
    <w:rsid w:val="00D4353B"/>
    <w:rsid w:val="00D44A98"/>
    <w:rsid w:val="00D451B6"/>
    <w:rsid w:val="00D47E8F"/>
    <w:rsid w:val="00D5243E"/>
    <w:rsid w:val="00D57D55"/>
    <w:rsid w:val="00D62DC0"/>
    <w:rsid w:val="00D642E6"/>
    <w:rsid w:val="00D648B7"/>
    <w:rsid w:val="00D6628C"/>
    <w:rsid w:val="00D7180D"/>
    <w:rsid w:val="00D75BB2"/>
    <w:rsid w:val="00D813EF"/>
    <w:rsid w:val="00D8491D"/>
    <w:rsid w:val="00D85763"/>
    <w:rsid w:val="00D85906"/>
    <w:rsid w:val="00D85DE8"/>
    <w:rsid w:val="00D86774"/>
    <w:rsid w:val="00D87D29"/>
    <w:rsid w:val="00D91DCF"/>
    <w:rsid w:val="00D91E35"/>
    <w:rsid w:val="00D91EAA"/>
    <w:rsid w:val="00D96A4E"/>
    <w:rsid w:val="00DA156D"/>
    <w:rsid w:val="00DA2B35"/>
    <w:rsid w:val="00DA31B5"/>
    <w:rsid w:val="00DA47A0"/>
    <w:rsid w:val="00DA6122"/>
    <w:rsid w:val="00DA68FC"/>
    <w:rsid w:val="00DA6A23"/>
    <w:rsid w:val="00DB587C"/>
    <w:rsid w:val="00DB6BC8"/>
    <w:rsid w:val="00DC3BCA"/>
    <w:rsid w:val="00DC558D"/>
    <w:rsid w:val="00DC6441"/>
    <w:rsid w:val="00DD1FD0"/>
    <w:rsid w:val="00DE0EF5"/>
    <w:rsid w:val="00DE122B"/>
    <w:rsid w:val="00DE2C92"/>
    <w:rsid w:val="00DE4759"/>
    <w:rsid w:val="00DE752B"/>
    <w:rsid w:val="00DF29D2"/>
    <w:rsid w:val="00DF65BD"/>
    <w:rsid w:val="00DF6C1A"/>
    <w:rsid w:val="00E0640D"/>
    <w:rsid w:val="00E1051F"/>
    <w:rsid w:val="00E13B3D"/>
    <w:rsid w:val="00E146DF"/>
    <w:rsid w:val="00E171E2"/>
    <w:rsid w:val="00E20B45"/>
    <w:rsid w:val="00E22BAE"/>
    <w:rsid w:val="00E23D0C"/>
    <w:rsid w:val="00E241D3"/>
    <w:rsid w:val="00E266E3"/>
    <w:rsid w:val="00E30051"/>
    <w:rsid w:val="00E301AC"/>
    <w:rsid w:val="00E34A77"/>
    <w:rsid w:val="00E4236A"/>
    <w:rsid w:val="00E43312"/>
    <w:rsid w:val="00E44E60"/>
    <w:rsid w:val="00E50DE9"/>
    <w:rsid w:val="00E51006"/>
    <w:rsid w:val="00E52F41"/>
    <w:rsid w:val="00E56027"/>
    <w:rsid w:val="00E61141"/>
    <w:rsid w:val="00E61178"/>
    <w:rsid w:val="00E61B51"/>
    <w:rsid w:val="00E63EAD"/>
    <w:rsid w:val="00E661EA"/>
    <w:rsid w:val="00E6621E"/>
    <w:rsid w:val="00E71B9E"/>
    <w:rsid w:val="00E7289D"/>
    <w:rsid w:val="00E82752"/>
    <w:rsid w:val="00E8306E"/>
    <w:rsid w:val="00E8338C"/>
    <w:rsid w:val="00E84F3F"/>
    <w:rsid w:val="00E8621F"/>
    <w:rsid w:val="00E91A39"/>
    <w:rsid w:val="00E92E59"/>
    <w:rsid w:val="00E9300A"/>
    <w:rsid w:val="00EA2EE5"/>
    <w:rsid w:val="00EA4260"/>
    <w:rsid w:val="00EA44CD"/>
    <w:rsid w:val="00EB4283"/>
    <w:rsid w:val="00EC0BD3"/>
    <w:rsid w:val="00EC0E65"/>
    <w:rsid w:val="00EC5B2A"/>
    <w:rsid w:val="00EC76C6"/>
    <w:rsid w:val="00ED1048"/>
    <w:rsid w:val="00ED230D"/>
    <w:rsid w:val="00ED3ABB"/>
    <w:rsid w:val="00ED4D00"/>
    <w:rsid w:val="00ED5F5C"/>
    <w:rsid w:val="00ED734D"/>
    <w:rsid w:val="00ED7923"/>
    <w:rsid w:val="00EE1016"/>
    <w:rsid w:val="00EE188F"/>
    <w:rsid w:val="00EF0AC8"/>
    <w:rsid w:val="00EF63BE"/>
    <w:rsid w:val="00EF7C7C"/>
    <w:rsid w:val="00F0018B"/>
    <w:rsid w:val="00F03373"/>
    <w:rsid w:val="00F03B46"/>
    <w:rsid w:val="00F07C84"/>
    <w:rsid w:val="00F115F1"/>
    <w:rsid w:val="00F1582F"/>
    <w:rsid w:val="00F1612C"/>
    <w:rsid w:val="00F21123"/>
    <w:rsid w:val="00F2584C"/>
    <w:rsid w:val="00F271FD"/>
    <w:rsid w:val="00F31C7B"/>
    <w:rsid w:val="00F32309"/>
    <w:rsid w:val="00F362B7"/>
    <w:rsid w:val="00F37827"/>
    <w:rsid w:val="00F40B09"/>
    <w:rsid w:val="00F415CD"/>
    <w:rsid w:val="00F433F7"/>
    <w:rsid w:val="00F45779"/>
    <w:rsid w:val="00F52721"/>
    <w:rsid w:val="00F551D8"/>
    <w:rsid w:val="00F5677D"/>
    <w:rsid w:val="00F57766"/>
    <w:rsid w:val="00F6015D"/>
    <w:rsid w:val="00F62D72"/>
    <w:rsid w:val="00F62EE0"/>
    <w:rsid w:val="00F66C5B"/>
    <w:rsid w:val="00F7669B"/>
    <w:rsid w:val="00F77948"/>
    <w:rsid w:val="00F82607"/>
    <w:rsid w:val="00F82B53"/>
    <w:rsid w:val="00F830C9"/>
    <w:rsid w:val="00F83E42"/>
    <w:rsid w:val="00F8729C"/>
    <w:rsid w:val="00F95CD1"/>
    <w:rsid w:val="00F97537"/>
    <w:rsid w:val="00FA0B63"/>
    <w:rsid w:val="00FA3166"/>
    <w:rsid w:val="00FA5B1F"/>
    <w:rsid w:val="00FB07CB"/>
    <w:rsid w:val="00FB0EAE"/>
    <w:rsid w:val="00FB1453"/>
    <w:rsid w:val="00FB2F79"/>
    <w:rsid w:val="00FB40CC"/>
    <w:rsid w:val="00FB6C73"/>
    <w:rsid w:val="00FC6311"/>
    <w:rsid w:val="00FD56F9"/>
    <w:rsid w:val="00FE66E7"/>
    <w:rsid w:val="00FE6C8A"/>
    <w:rsid w:val="00FF1C59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64FFD"/>
  <w15:chartTrackingRefBased/>
  <w15:docId w15:val="{60672831-7A67-4518-A677-623646BD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0E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E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0E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EF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F5"/>
    <w:rPr>
      <w:rFonts w:ascii="Calibri" w:eastAsia="Calibri" w:hAnsi="Calibri" w:cs="Times New Roman"/>
    </w:rPr>
  </w:style>
  <w:style w:type="character" w:customStyle="1" w:styleId="fnt0">
    <w:name w:val="fnt0"/>
    <w:rsid w:val="00DE0EF5"/>
    <w:rPr>
      <w:color w:val="000000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DE0E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D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positiv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22598/mt/2019.31.1.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468-2958.2008.00317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2269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Miner</dc:creator>
  <cp:keywords/>
  <dc:description/>
  <cp:lastModifiedBy>Scott Miner</cp:lastModifiedBy>
  <cp:revision>899</cp:revision>
  <cp:lastPrinted>2019-10-28T00:41:00Z</cp:lastPrinted>
  <dcterms:created xsi:type="dcterms:W3CDTF">2019-10-27T09:36:00Z</dcterms:created>
  <dcterms:modified xsi:type="dcterms:W3CDTF">2019-10-28T01:19:00Z</dcterms:modified>
</cp:coreProperties>
</file>