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FB3A3" w14:textId="3973DB5B" w:rsidR="00C462A1" w:rsidRDefault="00E53195" w:rsidP="00C462A1">
      <w:pPr>
        <w:spacing w:after="0" w:line="480" w:lineRule="auto"/>
        <w:jc w:val="center"/>
      </w:pPr>
      <w:r>
        <w:t>Option #1: Credit Data Mining</w:t>
      </w:r>
    </w:p>
    <w:p w14:paraId="031B1F01" w14:textId="77777777" w:rsidR="00C462A1" w:rsidRPr="00173365" w:rsidRDefault="00C462A1" w:rsidP="00C462A1">
      <w:pPr>
        <w:spacing w:after="0" w:line="480" w:lineRule="auto"/>
        <w:jc w:val="center"/>
        <w:rPr>
          <w:rStyle w:val="fnt0"/>
          <w:rFonts w:cs="Times New Roman"/>
          <w:szCs w:val="24"/>
        </w:rPr>
      </w:pPr>
      <w:r w:rsidRPr="00173365">
        <w:rPr>
          <w:rStyle w:val="fnt0"/>
          <w:rFonts w:cs="Times New Roman"/>
          <w:szCs w:val="24"/>
        </w:rPr>
        <w:t>Scott Miner</w:t>
      </w:r>
    </w:p>
    <w:p w14:paraId="428111F9" w14:textId="77777777" w:rsidR="005F3F88" w:rsidRDefault="00C462A1" w:rsidP="00C462A1">
      <w:pPr>
        <w:spacing w:after="0" w:line="480" w:lineRule="auto"/>
        <w:jc w:val="center"/>
        <w:rPr>
          <w:rStyle w:val="fnt0"/>
          <w:rFonts w:cs="Times New Roman"/>
          <w:szCs w:val="24"/>
        </w:rPr>
        <w:sectPr w:rsidR="005F3F88" w:rsidSect="005F3F88">
          <w:headerReference w:type="default" r:id="rId7"/>
          <w:headerReference w:type="first" r:id="rId8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  <w:r w:rsidRPr="00173365">
        <w:rPr>
          <w:rStyle w:val="fnt0"/>
          <w:rFonts w:cs="Times New Roman"/>
          <w:szCs w:val="24"/>
        </w:rPr>
        <w:t>Colorado State University – Global Campus</w:t>
      </w:r>
    </w:p>
    <w:p w14:paraId="6C9B6888" w14:textId="3080F8D9" w:rsidR="00C462A1" w:rsidRDefault="00E53195" w:rsidP="00C462A1">
      <w:pPr>
        <w:spacing w:after="0" w:line="480" w:lineRule="auto"/>
        <w:jc w:val="center"/>
        <w:rPr>
          <w:rStyle w:val="fnt0"/>
          <w:rFonts w:cs="Times New Roman"/>
          <w:b/>
          <w:szCs w:val="24"/>
        </w:rPr>
      </w:pPr>
      <w:r w:rsidRPr="00E53195">
        <w:rPr>
          <w:rStyle w:val="fnt0"/>
          <w:rFonts w:cs="Times New Roman"/>
          <w:b/>
          <w:szCs w:val="24"/>
        </w:rPr>
        <w:lastRenderedPageBreak/>
        <w:t xml:space="preserve">Option </w:t>
      </w:r>
      <w:r>
        <w:rPr>
          <w:rStyle w:val="fnt0"/>
          <w:rFonts w:cs="Times New Roman"/>
          <w:b/>
          <w:szCs w:val="24"/>
        </w:rPr>
        <w:t>#</w:t>
      </w:r>
      <w:r w:rsidRPr="00E53195">
        <w:rPr>
          <w:rStyle w:val="fnt0"/>
          <w:rFonts w:cs="Times New Roman"/>
          <w:b/>
          <w:szCs w:val="24"/>
        </w:rPr>
        <w:t>1: Credit Data Mining</w:t>
      </w:r>
    </w:p>
    <w:p w14:paraId="141FD4A6" w14:textId="37078E8B" w:rsidR="000D50D9" w:rsidRDefault="00E53195" w:rsidP="000D50D9">
      <w:pPr>
        <w:spacing w:after="0" w:line="480" w:lineRule="auto"/>
        <w:rPr>
          <w:rStyle w:val="fnt0"/>
          <w:rFonts w:cs="Times New Roman"/>
          <w:szCs w:val="24"/>
        </w:rPr>
      </w:pPr>
      <w:r>
        <w:rPr>
          <w:rStyle w:val="fnt0"/>
          <w:rFonts w:cs="Times New Roman"/>
          <w:szCs w:val="24"/>
        </w:rPr>
        <w:tab/>
        <w:t>The assignment asks the student to submit what he will be doing for his portfolio project.  I plan to pursue option #1</w:t>
      </w:r>
      <w:r w:rsidR="00984BE4">
        <w:rPr>
          <w:rStyle w:val="fnt0"/>
          <w:rFonts w:cs="Times New Roman"/>
          <w:szCs w:val="24"/>
        </w:rPr>
        <w:t xml:space="preserve">. </w:t>
      </w:r>
      <w:r>
        <w:rPr>
          <w:rStyle w:val="fnt0"/>
          <w:rFonts w:cs="Times New Roman"/>
          <w:szCs w:val="24"/>
        </w:rPr>
        <w:t xml:space="preserve"> </w:t>
      </w:r>
      <w:r w:rsidR="00784C85">
        <w:rPr>
          <w:rStyle w:val="fnt0"/>
          <w:rFonts w:cs="Times New Roman"/>
          <w:szCs w:val="24"/>
        </w:rPr>
        <w:t>Option #1 asks the student to perform exploratory data analysis</w:t>
      </w:r>
      <w:r w:rsidR="002B7726">
        <w:rPr>
          <w:rStyle w:val="fnt0"/>
          <w:rFonts w:cs="Times New Roman"/>
          <w:szCs w:val="24"/>
        </w:rPr>
        <w:t xml:space="preserve"> (EDA)</w:t>
      </w:r>
      <w:r w:rsidR="00784C85">
        <w:rPr>
          <w:rStyle w:val="fnt0"/>
          <w:rFonts w:cs="Times New Roman"/>
          <w:szCs w:val="24"/>
        </w:rPr>
        <w:t xml:space="preserve"> on a file titled, </w:t>
      </w:r>
      <w:r w:rsidR="00784C85">
        <w:rPr>
          <w:rStyle w:val="fnt0"/>
          <w:rFonts w:cs="Times New Roman"/>
          <w:b/>
          <w:bCs/>
          <w:i/>
          <w:iCs/>
          <w:szCs w:val="24"/>
        </w:rPr>
        <w:t>GermanCredit.csv</w:t>
      </w:r>
      <w:r w:rsidR="00784C85">
        <w:rPr>
          <w:rStyle w:val="fnt0"/>
          <w:rFonts w:cs="Times New Roman"/>
          <w:szCs w:val="24"/>
        </w:rPr>
        <w:t xml:space="preserve"> </w:t>
      </w:r>
      <w:r w:rsidR="005561C4">
        <w:t>(</w:t>
      </w:r>
      <w:r w:rsidR="005561C4">
        <w:rPr>
          <w:i/>
          <w:iCs/>
        </w:rPr>
        <w:t>Module 8: Portfolio Project</w:t>
      </w:r>
      <w:r w:rsidR="005561C4">
        <w:t xml:space="preserve">, n.d.). </w:t>
      </w:r>
      <w:r w:rsidR="00784C85">
        <w:rPr>
          <w:rStyle w:val="fnt0"/>
          <w:rFonts w:cs="Times New Roman"/>
          <w:szCs w:val="24"/>
        </w:rPr>
        <w:t xml:space="preserve"> Shumeli et al. (n.d.) describe </w:t>
      </w:r>
      <w:r w:rsidR="000D50D9">
        <w:rPr>
          <w:rStyle w:val="fnt0"/>
          <w:rFonts w:cs="Times New Roman"/>
          <w:szCs w:val="24"/>
        </w:rPr>
        <w:t>the</w:t>
      </w:r>
      <w:r w:rsidR="00784C85">
        <w:rPr>
          <w:rStyle w:val="fnt0"/>
          <w:rFonts w:cs="Times New Roman"/>
          <w:szCs w:val="24"/>
        </w:rPr>
        <w:t xml:space="preserve"> </w:t>
      </w:r>
      <w:r w:rsidR="000D50D9">
        <w:rPr>
          <w:rStyle w:val="fnt0"/>
          <w:rFonts w:cs="Times New Roman"/>
          <w:szCs w:val="24"/>
        </w:rPr>
        <w:t>data</w:t>
      </w:r>
      <w:r w:rsidR="00784C85">
        <w:rPr>
          <w:rStyle w:val="fnt0"/>
          <w:rFonts w:cs="Times New Roman"/>
          <w:szCs w:val="24"/>
        </w:rPr>
        <w:t xml:space="preserve"> as </w:t>
      </w:r>
      <w:r w:rsidR="000D50D9">
        <w:rPr>
          <w:rStyle w:val="fnt0"/>
          <w:rFonts w:cs="Times New Roman"/>
          <w:szCs w:val="24"/>
        </w:rPr>
        <w:t xml:space="preserve">having </w:t>
      </w:r>
      <w:r w:rsidR="00784C85">
        <w:rPr>
          <w:rStyle w:val="fnt0"/>
          <w:rFonts w:cs="Times New Roman"/>
          <w:szCs w:val="24"/>
        </w:rPr>
        <w:t>1000 records and 30 variables</w:t>
      </w:r>
      <w:r w:rsidR="000D50D9">
        <w:rPr>
          <w:rStyle w:val="fnt0"/>
          <w:rFonts w:cs="Times New Roman"/>
          <w:szCs w:val="24"/>
        </w:rPr>
        <w:t xml:space="preserve">, each record corresponding to a prior </w:t>
      </w:r>
      <w:r w:rsidR="00700696">
        <w:rPr>
          <w:rStyle w:val="fnt0"/>
          <w:rFonts w:cs="Times New Roman"/>
          <w:szCs w:val="24"/>
        </w:rPr>
        <w:t>credit application</w:t>
      </w:r>
      <w:r w:rsidR="000D50D9">
        <w:rPr>
          <w:rStyle w:val="fnt0"/>
          <w:rFonts w:cs="Times New Roman"/>
          <w:szCs w:val="24"/>
        </w:rPr>
        <w:t xml:space="preserve"> and is labeled either as “good</w:t>
      </w:r>
      <w:r w:rsidR="00700696">
        <w:rPr>
          <w:rStyle w:val="fnt0"/>
          <w:rFonts w:cs="Times New Roman"/>
          <w:szCs w:val="24"/>
        </w:rPr>
        <w:t xml:space="preserve"> credit</w:t>
      </w:r>
      <w:r w:rsidR="000D50D9">
        <w:rPr>
          <w:rStyle w:val="fnt0"/>
          <w:rFonts w:cs="Times New Roman"/>
          <w:szCs w:val="24"/>
        </w:rPr>
        <w:t>” (700 cases) or “bad</w:t>
      </w:r>
      <w:r w:rsidR="00700696">
        <w:rPr>
          <w:rStyle w:val="fnt0"/>
          <w:rFonts w:cs="Times New Roman"/>
          <w:szCs w:val="24"/>
        </w:rPr>
        <w:t xml:space="preserve"> credit</w:t>
      </w:r>
      <w:r w:rsidR="000D50D9">
        <w:rPr>
          <w:rStyle w:val="fnt0"/>
          <w:rFonts w:cs="Times New Roman"/>
          <w:szCs w:val="24"/>
        </w:rPr>
        <w:t>” (300 cases).</w:t>
      </w:r>
      <w:r w:rsidR="00784C85">
        <w:rPr>
          <w:rStyle w:val="fnt0"/>
          <w:rFonts w:cs="Times New Roman"/>
          <w:szCs w:val="24"/>
        </w:rPr>
        <w:t xml:space="preserve"> </w:t>
      </w:r>
      <w:r w:rsidR="000D50D9">
        <w:rPr>
          <w:rStyle w:val="fnt0"/>
          <w:rFonts w:cs="Times New Roman"/>
          <w:szCs w:val="24"/>
        </w:rPr>
        <w:t xml:space="preserve"> I will use histograms to display the distributions of all numerical variables.  The section </w:t>
      </w:r>
      <w:r w:rsidR="00552AEB">
        <w:rPr>
          <w:rStyle w:val="fnt0"/>
          <w:rFonts w:cs="Times New Roman"/>
          <w:szCs w:val="24"/>
        </w:rPr>
        <w:t>titled</w:t>
      </w:r>
      <w:r w:rsidR="000D50D9">
        <w:rPr>
          <w:rStyle w:val="fnt0"/>
          <w:rFonts w:cs="Times New Roman"/>
          <w:szCs w:val="24"/>
        </w:rPr>
        <w:t xml:space="preserve"> </w:t>
      </w:r>
      <w:r w:rsidR="000D50D9">
        <w:rPr>
          <w:rStyle w:val="fnt0"/>
          <w:rFonts w:cs="Times New Roman"/>
          <w:i/>
          <w:iCs/>
          <w:szCs w:val="24"/>
        </w:rPr>
        <w:t xml:space="preserve">Distribution Plots: Boxplots and Histograms </w:t>
      </w:r>
      <w:r w:rsidR="000D50D9">
        <w:rPr>
          <w:rStyle w:val="fnt0"/>
          <w:rFonts w:cs="Times New Roman"/>
          <w:szCs w:val="24"/>
        </w:rPr>
        <w:t xml:space="preserve">in our text of Section 3.3 will help in coding these visualizations.  I will use side-by-side boxplots to evaluate the potential of numerical </w:t>
      </w:r>
      <w:r w:rsidR="00552AEB">
        <w:rPr>
          <w:rStyle w:val="fnt0"/>
          <w:rFonts w:cs="Times New Roman"/>
          <w:szCs w:val="24"/>
        </w:rPr>
        <w:t>predictor variables</w:t>
      </w:r>
      <w:r w:rsidR="000D50D9">
        <w:rPr>
          <w:rStyle w:val="fnt0"/>
          <w:rFonts w:cs="Times New Roman"/>
          <w:szCs w:val="24"/>
        </w:rPr>
        <w:t>.  Pairs most separated represent potentially useful predictors.  Figure 3.3 in Section 3.3 of our text will be of assistance when coding these visualizations.  Figure 3.4 in Section 3.3</w:t>
      </w:r>
      <w:r w:rsidR="00452FA1">
        <w:rPr>
          <w:rStyle w:val="fnt0"/>
          <w:rFonts w:cs="Times New Roman"/>
          <w:szCs w:val="24"/>
        </w:rPr>
        <w:t xml:space="preserve"> of our text</w:t>
      </w:r>
      <w:r w:rsidR="000D50D9">
        <w:rPr>
          <w:rStyle w:val="fnt0"/>
          <w:rFonts w:cs="Times New Roman"/>
          <w:szCs w:val="24"/>
        </w:rPr>
        <w:t xml:space="preserve"> will aid</w:t>
      </w:r>
      <w:r w:rsidR="001D4604">
        <w:rPr>
          <w:rStyle w:val="fnt0"/>
          <w:rFonts w:cs="Times New Roman"/>
          <w:szCs w:val="24"/>
        </w:rPr>
        <w:t xml:space="preserve"> in</w:t>
      </w:r>
      <w:r w:rsidR="000D50D9">
        <w:rPr>
          <w:rStyle w:val="fnt0"/>
          <w:rFonts w:cs="Times New Roman"/>
          <w:szCs w:val="24"/>
        </w:rPr>
        <w:t xml:space="preserve"> </w:t>
      </w:r>
      <w:r w:rsidR="00EC559B">
        <w:rPr>
          <w:rStyle w:val="fnt0"/>
          <w:rFonts w:cs="Times New Roman"/>
          <w:szCs w:val="24"/>
        </w:rPr>
        <w:t xml:space="preserve">visualizing </w:t>
      </w:r>
      <w:r w:rsidR="001D4604">
        <w:rPr>
          <w:rStyle w:val="fnt0"/>
          <w:rFonts w:cs="Times New Roman"/>
          <w:szCs w:val="24"/>
        </w:rPr>
        <w:t>correlation tables via heatmaps</w:t>
      </w:r>
      <w:r w:rsidR="000D50D9">
        <w:rPr>
          <w:rStyle w:val="fnt0"/>
          <w:rFonts w:cs="Times New Roman"/>
          <w:szCs w:val="24"/>
        </w:rPr>
        <w:t>.</w:t>
      </w:r>
    </w:p>
    <w:p w14:paraId="2106098B" w14:textId="30EC04FE" w:rsidR="003E5A39" w:rsidRDefault="000D50D9" w:rsidP="000D50D9">
      <w:pPr>
        <w:spacing w:after="0" w:line="480" w:lineRule="auto"/>
        <w:ind w:firstLine="720"/>
        <w:rPr>
          <w:rStyle w:val="fnt0"/>
          <w:rFonts w:cs="Times New Roman"/>
          <w:szCs w:val="24"/>
        </w:rPr>
      </w:pPr>
      <w:r>
        <w:rPr>
          <w:rStyle w:val="fnt0"/>
          <w:rFonts w:cs="Times New Roman"/>
          <w:szCs w:val="24"/>
        </w:rPr>
        <w:t>A</w:t>
      </w:r>
      <w:r w:rsidR="00784C85">
        <w:rPr>
          <w:rStyle w:val="fnt0"/>
          <w:rFonts w:cs="Times New Roman"/>
          <w:szCs w:val="24"/>
        </w:rPr>
        <w:t xml:space="preserve">fter performing </w:t>
      </w:r>
      <w:r w:rsidR="002B7726">
        <w:rPr>
          <w:rStyle w:val="fnt0"/>
          <w:rFonts w:cs="Times New Roman"/>
          <w:szCs w:val="24"/>
        </w:rPr>
        <w:t>EDA</w:t>
      </w:r>
      <w:r w:rsidR="00784C85">
        <w:rPr>
          <w:rStyle w:val="fnt0"/>
          <w:rFonts w:cs="Times New Roman"/>
          <w:szCs w:val="24"/>
        </w:rPr>
        <w:t xml:space="preserve"> on the </w:t>
      </w:r>
      <w:r w:rsidR="00784C85">
        <w:rPr>
          <w:rStyle w:val="fnt0"/>
          <w:rFonts w:cs="Times New Roman"/>
          <w:b/>
          <w:bCs/>
          <w:i/>
          <w:iCs/>
          <w:szCs w:val="24"/>
        </w:rPr>
        <w:t xml:space="preserve">GermanCredit.csv </w:t>
      </w:r>
      <w:r w:rsidR="00784C85">
        <w:rPr>
          <w:rStyle w:val="fnt0"/>
          <w:rFonts w:cs="Times New Roman"/>
          <w:szCs w:val="24"/>
        </w:rPr>
        <w:t>file, t</w:t>
      </w:r>
      <w:r w:rsidR="00EA5ABE">
        <w:rPr>
          <w:rStyle w:val="fnt0"/>
          <w:rFonts w:cs="Times New Roman"/>
          <w:szCs w:val="24"/>
        </w:rPr>
        <w:t xml:space="preserve">he student will divide the data into training and validation </w:t>
      </w:r>
      <w:r>
        <w:rPr>
          <w:rStyle w:val="fnt0"/>
          <w:rFonts w:cs="Times New Roman"/>
          <w:szCs w:val="24"/>
        </w:rPr>
        <w:t>sets</w:t>
      </w:r>
      <w:r w:rsidR="00EA5ABE">
        <w:rPr>
          <w:rStyle w:val="fnt0"/>
          <w:rFonts w:cs="Times New Roman"/>
          <w:szCs w:val="24"/>
        </w:rPr>
        <w:t xml:space="preserve">.  The student will </w:t>
      </w:r>
      <w:r w:rsidR="00984BE4">
        <w:rPr>
          <w:rStyle w:val="fnt0"/>
          <w:rFonts w:cs="Times New Roman"/>
          <w:szCs w:val="24"/>
        </w:rPr>
        <w:t xml:space="preserve">use logistic regression, classification trees, and neural networks to </w:t>
      </w:r>
      <w:r w:rsidR="00784C85">
        <w:rPr>
          <w:rStyle w:val="fnt0"/>
          <w:rFonts w:cs="Times New Roman"/>
          <w:szCs w:val="24"/>
        </w:rPr>
        <w:t>assess</w:t>
      </w:r>
      <w:r w:rsidR="00984BE4">
        <w:rPr>
          <w:rStyle w:val="fnt0"/>
          <w:rFonts w:cs="Times New Roman"/>
          <w:szCs w:val="24"/>
        </w:rPr>
        <w:t xml:space="preserve"> classification models </w:t>
      </w:r>
      <w:r w:rsidR="00784C85">
        <w:rPr>
          <w:rStyle w:val="fnt0"/>
          <w:rFonts w:cs="Times New Roman"/>
          <w:szCs w:val="24"/>
        </w:rPr>
        <w:t xml:space="preserve">and </w:t>
      </w:r>
      <w:r w:rsidR="00984BE4">
        <w:rPr>
          <w:rStyle w:val="fnt0"/>
          <w:rFonts w:cs="Times New Roman"/>
          <w:szCs w:val="24"/>
        </w:rPr>
        <w:t xml:space="preserve">will describe the two most accurate </w:t>
      </w:r>
      <w:r>
        <w:rPr>
          <w:rStyle w:val="fnt0"/>
          <w:rFonts w:cs="Times New Roman"/>
          <w:szCs w:val="24"/>
        </w:rPr>
        <w:t>classification</w:t>
      </w:r>
      <w:r w:rsidR="00784C85">
        <w:rPr>
          <w:rStyle w:val="fnt0"/>
          <w:rFonts w:cs="Times New Roman"/>
          <w:szCs w:val="24"/>
        </w:rPr>
        <w:t xml:space="preserve"> techniques</w:t>
      </w:r>
      <w:r w:rsidR="00984BE4">
        <w:rPr>
          <w:rStyle w:val="fnt0"/>
          <w:rFonts w:cs="Times New Roman"/>
          <w:szCs w:val="24"/>
        </w:rPr>
        <w:t>.</w:t>
      </w:r>
      <w:r w:rsidR="00784C85">
        <w:rPr>
          <w:rStyle w:val="fnt0"/>
          <w:rFonts w:cs="Times New Roman"/>
          <w:szCs w:val="24"/>
        </w:rPr>
        <w:t xml:space="preserve">  </w:t>
      </w:r>
      <w:r>
        <w:rPr>
          <w:rStyle w:val="fnt0"/>
          <w:rFonts w:cs="Times New Roman"/>
          <w:szCs w:val="24"/>
        </w:rPr>
        <w:t xml:space="preserve">Chapters 9, 10, and 11 of our text </w:t>
      </w:r>
      <w:r w:rsidR="00C26725">
        <w:rPr>
          <w:rStyle w:val="fnt0"/>
          <w:rFonts w:cs="Times New Roman"/>
          <w:szCs w:val="24"/>
        </w:rPr>
        <w:t>are</w:t>
      </w:r>
      <w:bookmarkStart w:id="0" w:name="_GoBack"/>
      <w:bookmarkEnd w:id="0"/>
      <w:r>
        <w:rPr>
          <w:rStyle w:val="fnt0"/>
          <w:rFonts w:cs="Times New Roman"/>
          <w:szCs w:val="24"/>
        </w:rPr>
        <w:t xml:space="preserve"> dedicated to classification trees, logistic regression, and neural </w:t>
      </w:r>
      <w:r w:rsidR="00700696">
        <w:rPr>
          <w:rStyle w:val="fnt0"/>
          <w:rFonts w:cs="Times New Roman"/>
          <w:szCs w:val="24"/>
        </w:rPr>
        <w:t>networks</w:t>
      </w:r>
      <w:r>
        <w:rPr>
          <w:rStyle w:val="fnt0"/>
          <w:rFonts w:cs="Times New Roman"/>
          <w:szCs w:val="24"/>
        </w:rPr>
        <w:t xml:space="preserve">, respectively.  </w:t>
      </w:r>
      <w:r w:rsidR="00784C85">
        <w:rPr>
          <w:rStyle w:val="fnt0"/>
          <w:rFonts w:cs="Times New Roman"/>
          <w:szCs w:val="24"/>
        </w:rPr>
        <w:t xml:space="preserve">Useful metrics and visualizations for determining model performance include lift charts, decile-wise lift charts, confusion matrices, ROC (Receiver Operating Characteristic) curves, and the AUC (Area Under Curve) metric.  </w:t>
      </w:r>
      <w:r>
        <w:rPr>
          <w:rStyle w:val="fnt0"/>
          <w:rFonts w:cs="Times New Roman"/>
          <w:szCs w:val="24"/>
        </w:rPr>
        <w:t xml:space="preserve">Section 5.2 of our text, titled </w:t>
      </w:r>
      <w:r>
        <w:rPr>
          <w:rStyle w:val="fnt0"/>
          <w:rFonts w:cs="Times New Roman"/>
          <w:i/>
          <w:iCs/>
          <w:szCs w:val="24"/>
        </w:rPr>
        <w:t>Evaluating Predictive Performance,</w:t>
      </w:r>
      <w:r>
        <w:t xml:space="preserve"> covers predictive accuracy measures</w:t>
      </w:r>
      <w:r w:rsidR="00700696">
        <w:t xml:space="preserve"> and visualizations</w:t>
      </w:r>
      <w:r>
        <w:t xml:space="preserve">. </w:t>
      </w:r>
      <w:r w:rsidR="00784C85">
        <w:rPr>
          <w:rStyle w:val="fnt0"/>
          <w:rFonts w:cs="Times New Roman"/>
          <w:szCs w:val="24"/>
        </w:rPr>
        <w:t xml:space="preserve">The final document will include appropriate R comments and R Markdown headers and will be output to Microsoft Word using the </w:t>
      </w:r>
      <w:r w:rsidR="00784C85">
        <w:rPr>
          <w:rStyle w:val="fnt0"/>
          <w:rFonts w:cs="Times New Roman"/>
          <w:i/>
          <w:iCs/>
          <w:szCs w:val="24"/>
        </w:rPr>
        <w:t xml:space="preserve">Knit to Word </w:t>
      </w:r>
      <w:r w:rsidR="00784C85">
        <w:rPr>
          <w:rStyle w:val="fnt0"/>
          <w:rFonts w:cs="Times New Roman"/>
          <w:szCs w:val="24"/>
        </w:rPr>
        <w:t>function within RStudio.</w:t>
      </w:r>
      <w:r>
        <w:rPr>
          <w:rStyle w:val="fnt0"/>
          <w:rFonts w:cs="Times New Roman"/>
          <w:szCs w:val="24"/>
        </w:rPr>
        <w:t xml:space="preserve">  I do not have any questions regarding the assignment </w:t>
      </w:r>
      <w:r w:rsidR="00695181">
        <w:rPr>
          <w:rStyle w:val="fnt0"/>
          <w:rFonts w:cs="Times New Roman"/>
          <w:szCs w:val="24"/>
        </w:rPr>
        <w:t>currently</w:t>
      </w:r>
      <w:r>
        <w:rPr>
          <w:rStyle w:val="fnt0"/>
          <w:rFonts w:cs="Times New Roman"/>
          <w:szCs w:val="24"/>
        </w:rPr>
        <w:t>.</w:t>
      </w:r>
    </w:p>
    <w:p w14:paraId="231276FB" w14:textId="55DC42DB" w:rsidR="002F3527" w:rsidRDefault="00784C85" w:rsidP="002F3527">
      <w:pPr>
        <w:spacing w:after="0" w:line="480" w:lineRule="auto"/>
        <w:jc w:val="center"/>
        <w:rPr>
          <w:rStyle w:val="fnt0"/>
          <w:rFonts w:cs="Times New Roman"/>
          <w:szCs w:val="24"/>
        </w:rPr>
      </w:pPr>
      <w:r>
        <w:rPr>
          <w:rStyle w:val="fnt0"/>
          <w:rFonts w:cs="Times New Roman"/>
          <w:szCs w:val="24"/>
        </w:rPr>
        <w:lastRenderedPageBreak/>
        <w:t>References</w:t>
      </w:r>
    </w:p>
    <w:p w14:paraId="7DFDA3F8" w14:textId="720F0DBA" w:rsidR="002F3527" w:rsidRDefault="000C57DC" w:rsidP="00403F80">
      <w:pPr>
        <w:spacing w:after="0" w:line="480" w:lineRule="auto"/>
        <w:ind w:left="720" w:hanging="720"/>
        <w:rPr>
          <w:rStyle w:val="fnt0"/>
          <w:rFonts w:cs="Times New Roman"/>
          <w:szCs w:val="24"/>
        </w:rPr>
      </w:pPr>
      <w:r w:rsidRPr="000C57DC">
        <w:rPr>
          <w:rStyle w:val="fnt0"/>
          <w:rFonts w:cs="Times New Roman"/>
          <w:szCs w:val="24"/>
        </w:rPr>
        <w:t>Module 8: Portfolio Project. (n.d.). Retrieved March 7, 2020, from https://csuglobal.instructure.com/courses/18808/assignments/382129?module_item_id=919911</w:t>
      </w:r>
    </w:p>
    <w:p w14:paraId="044A5FA1" w14:textId="4838EFD4" w:rsidR="00784C85" w:rsidRPr="00784C85" w:rsidRDefault="00784C85" w:rsidP="00695181">
      <w:pPr>
        <w:spacing w:after="0" w:line="480" w:lineRule="auto"/>
        <w:ind w:left="720" w:hanging="720"/>
        <w:rPr>
          <w:rStyle w:val="fnt0"/>
          <w:rFonts w:cs="Times New Roman"/>
          <w:szCs w:val="24"/>
        </w:rPr>
      </w:pPr>
      <w:r w:rsidRPr="00784C85">
        <w:rPr>
          <w:rStyle w:val="fnt0"/>
          <w:rFonts w:cs="Times New Roman"/>
          <w:szCs w:val="24"/>
        </w:rPr>
        <w:t xml:space="preserve">Shmueli, G., Bruce, P. C., Yahav, I., Patel, N. R., Lichtendahl, K. C., &amp; Jr. (n.d.). Data Mining for Business Analytics. Retrieved from </w:t>
      </w:r>
      <w:hyperlink r:id="rId9" w:history="1">
        <w:r w:rsidRPr="00E238FE">
          <w:rPr>
            <w:rStyle w:val="Hyperlink"/>
            <w:rFonts w:cs="Times New Roman"/>
            <w:szCs w:val="24"/>
            <w:shd w:val="clear" w:color="auto" w:fill="FFFFFF"/>
          </w:rPr>
          <w:t>https://platform.virdocs.com/r/s/0/doc/503437/sp/21743566/mi/74416482?cfi=%2F4%2F2%2F10%2F20%2F12%2F4%2F9%3A408&amp;menu=search&amp;q=area%20under%20curve</w:t>
        </w:r>
      </w:hyperlink>
    </w:p>
    <w:sectPr w:rsidR="00784C85" w:rsidRPr="00784C85" w:rsidSect="002E46E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37E81" w14:textId="77777777" w:rsidR="006B09D0" w:rsidRDefault="006B09D0" w:rsidP="005F3F88">
      <w:pPr>
        <w:spacing w:after="0" w:line="240" w:lineRule="auto"/>
      </w:pPr>
      <w:r>
        <w:separator/>
      </w:r>
    </w:p>
  </w:endnote>
  <w:endnote w:type="continuationSeparator" w:id="0">
    <w:p w14:paraId="470B7CB8" w14:textId="77777777" w:rsidR="006B09D0" w:rsidRDefault="006B09D0" w:rsidP="005F3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87472" w14:textId="77777777" w:rsidR="006B09D0" w:rsidRDefault="006B09D0" w:rsidP="005F3F88">
      <w:pPr>
        <w:spacing w:after="0" w:line="240" w:lineRule="auto"/>
      </w:pPr>
      <w:r>
        <w:separator/>
      </w:r>
    </w:p>
  </w:footnote>
  <w:footnote w:type="continuationSeparator" w:id="0">
    <w:p w14:paraId="3C2D4CBB" w14:textId="77777777" w:rsidR="006B09D0" w:rsidRDefault="006B09D0" w:rsidP="005F3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F0556" w14:textId="30755F76" w:rsidR="005F3F88" w:rsidRDefault="00E53195" w:rsidP="005F3F88">
    <w:pPr>
      <w:pStyle w:val="Header"/>
    </w:pPr>
    <w:r>
      <w:t>OPTION #1: CREDIT DATA MINING</w:t>
    </w:r>
    <w:r w:rsidR="005F3F88">
      <w:tab/>
    </w:r>
    <w:r w:rsidR="005F3F88">
      <w:tab/>
    </w:r>
    <w:sdt>
      <w:sdtPr>
        <w:id w:val="-90313616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5F3F88">
          <w:fldChar w:fldCharType="begin"/>
        </w:r>
        <w:r w:rsidR="005F3F88">
          <w:instrText xml:space="preserve"> PAGE   \* MERGEFORMAT </w:instrText>
        </w:r>
        <w:r w:rsidR="005F3F88">
          <w:fldChar w:fldCharType="separate"/>
        </w:r>
        <w:r w:rsidR="005F3F88">
          <w:rPr>
            <w:noProof/>
          </w:rPr>
          <w:t>2</w:t>
        </w:r>
        <w:r w:rsidR="005F3F88">
          <w:rPr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FAA46" w14:textId="3894D33B" w:rsidR="005F3F88" w:rsidRDefault="005F3F88" w:rsidP="005F3F88">
    <w:pPr>
      <w:pStyle w:val="Header"/>
    </w:pPr>
    <w:r>
      <w:t xml:space="preserve">Running head: </w:t>
    </w:r>
    <w:r w:rsidR="00E53195">
      <w:t>OPTION #1: CREDIT DATA MINING</w:t>
    </w:r>
    <w:r>
      <w:tab/>
    </w:r>
    <w:sdt>
      <w:sdtPr>
        <w:id w:val="168601728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70121"/>
    <w:multiLevelType w:val="hybridMultilevel"/>
    <w:tmpl w:val="E78A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F670C"/>
    <w:multiLevelType w:val="hybridMultilevel"/>
    <w:tmpl w:val="021C2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337E9"/>
    <w:multiLevelType w:val="hybridMultilevel"/>
    <w:tmpl w:val="43047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S2MLAwMra0MLC0NDBS0lEKTi0uzszPAykwqwUAQtMRQCwAAAA="/>
  </w:docVars>
  <w:rsids>
    <w:rsidRoot w:val="00E53195"/>
    <w:rsid w:val="000C57DC"/>
    <w:rsid w:val="000D50D9"/>
    <w:rsid w:val="001D4604"/>
    <w:rsid w:val="002A03DF"/>
    <w:rsid w:val="002B0F23"/>
    <w:rsid w:val="002B7726"/>
    <w:rsid w:val="002E46E8"/>
    <w:rsid w:val="002F3527"/>
    <w:rsid w:val="00350372"/>
    <w:rsid w:val="00394166"/>
    <w:rsid w:val="003C442B"/>
    <w:rsid w:val="003E5A39"/>
    <w:rsid w:val="00403F80"/>
    <w:rsid w:val="0041089B"/>
    <w:rsid w:val="00452FA1"/>
    <w:rsid w:val="004673C4"/>
    <w:rsid w:val="00552AEB"/>
    <w:rsid w:val="005561C4"/>
    <w:rsid w:val="005E69D4"/>
    <w:rsid w:val="005F3F88"/>
    <w:rsid w:val="006236C8"/>
    <w:rsid w:val="00695181"/>
    <w:rsid w:val="006B09D0"/>
    <w:rsid w:val="006D68D8"/>
    <w:rsid w:val="006F1377"/>
    <w:rsid w:val="00700696"/>
    <w:rsid w:val="0071406D"/>
    <w:rsid w:val="007413E2"/>
    <w:rsid w:val="00774880"/>
    <w:rsid w:val="00784C85"/>
    <w:rsid w:val="00893A1D"/>
    <w:rsid w:val="008E73D1"/>
    <w:rsid w:val="00984BE4"/>
    <w:rsid w:val="009C01C6"/>
    <w:rsid w:val="00B110A3"/>
    <w:rsid w:val="00B635C5"/>
    <w:rsid w:val="00C26725"/>
    <w:rsid w:val="00C462A1"/>
    <w:rsid w:val="00D5569F"/>
    <w:rsid w:val="00E53195"/>
    <w:rsid w:val="00E57D74"/>
    <w:rsid w:val="00EA5ABE"/>
    <w:rsid w:val="00EC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E5F68"/>
  <w15:chartTrackingRefBased/>
  <w15:docId w15:val="{5D8DAC07-B595-4E1E-AD07-FE46583A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nt0">
    <w:name w:val="fnt0"/>
    <w:rsid w:val="00C462A1"/>
    <w:rPr>
      <w:color w:val="00000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5F3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F88"/>
  </w:style>
  <w:style w:type="paragraph" w:styleId="Footer">
    <w:name w:val="footer"/>
    <w:basedOn w:val="Normal"/>
    <w:link w:val="FooterChar"/>
    <w:uiPriority w:val="99"/>
    <w:unhideWhenUsed/>
    <w:rsid w:val="005F3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F88"/>
  </w:style>
  <w:style w:type="character" w:styleId="Hyperlink">
    <w:name w:val="Hyperlink"/>
    <w:basedOn w:val="DefaultParagraphFont"/>
    <w:uiPriority w:val="99"/>
    <w:unhideWhenUsed/>
    <w:rsid w:val="00784C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C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4C85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893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6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4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0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6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atform.virdocs.com/r/s/0/doc/503437/sp/21743566/mi/74416482?cfi=%2F4%2F2%2F10%2F20%2F12%2F4%2F9%3A408&amp;menu=search&amp;q=area%20under%20curv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5b8edcfd5ce8d99e/Documents/Custom%20Office%20Templates/APA-Cover-Page-Template-New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APA-Cover-Page-Template-New.dotm</Template>
  <TotalTime>204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 Miner</cp:lastModifiedBy>
  <cp:revision>19</cp:revision>
  <dcterms:created xsi:type="dcterms:W3CDTF">2020-03-07T15:40:00Z</dcterms:created>
  <dcterms:modified xsi:type="dcterms:W3CDTF">2020-03-07T19:32:00Z</dcterms:modified>
</cp:coreProperties>
</file>