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7CDBB43C" w14:textId="38DF13EA" w:rsidR="00816479" w:rsidRDefault="00232F10" w:rsidP="0081002F">
      <w:pPr>
        <w:jc w:val="center"/>
        <w:rPr>
          <w:sz w:val="24"/>
          <w:szCs w:val="24"/>
        </w:rPr>
      </w:pPr>
      <w:r>
        <w:rPr>
          <w:sz w:val="24"/>
          <w:szCs w:val="24"/>
        </w:rPr>
        <w:t xml:space="preserve">Module # </w:t>
      </w:r>
      <w:r w:rsidR="0081002F">
        <w:rPr>
          <w:sz w:val="24"/>
          <w:szCs w:val="24"/>
        </w:rPr>
        <w:t>8</w:t>
      </w:r>
      <w:r w:rsidR="00495179">
        <w:rPr>
          <w:sz w:val="24"/>
          <w:szCs w:val="24"/>
        </w:rPr>
        <w:t xml:space="preserve">: Problems </w:t>
      </w:r>
      <w:r w:rsidR="0081002F" w:rsidRPr="0081002F">
        <w:rPr>
          <w:sz w:val="24"/>
          <w:szCs w:val="24"/>
        </w:rPr>
        <w:t>8.3, 8.4, 8.5, 8.6, 8.8, 8.9</w:t>
      </w:r>
    </w:p>
    <w:p w14:paraId="139E50D8" w14:textId="77777777" w:rsidR="00816479" w:rsidRDefault="00816479" w:rsidP="00CF2A4C">
      <w:pPr>
        <w:rPr>
          <w:sz w:val="24"/>
          <w:szCs w:val="24"/>
        </w:rPr>
      </w:pP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5A24B250" w14:textId="77777777" w:rsidR="00930F1A" w:rsidRDefault="00930F1A" w:rsidP="00BA52FE"/>
    <w:p w14:paraId="7D35C73E" w14:textId="67670B34" w:rsidR="00842B3D" w:rsidRDefault="00BA52FE" w:rsidP="00170AC6">
      <w:pPr>
        <w:rPr>
          <w:rFonts w:eastAsiaTheme="minorEastAsia"/>
          <w:sz w:val="24"/>
          <w:szCs w:val="24"/>
        </w:rPr>
      </w:pPr>
      <w:r>
        <w:t xml:space="preserve"> </w:t>
      </w:r>
    </w:p>
    <w:p w14:paraId="0E8BBF11" w14:textId="77777777" w:rsidR="003E6C1D" w:rsidRDefault="0001661F" w:rsidP="0001661F">
      <w:pPr>
        <w:rPr>
          <w:sz w:val="24"/>
          <w:szCs w:val="24"/>
        </w:rPr>
      </w:pPr>
      <w:r w:rsidRPr="0001661F">
        <w:rPr>
          <w:sz w:val="24"/>
          <w:szCs w:val="24"/>
        </w:rPr>
        <w:lastRenderedPageBreak/>
        <w:t xml:space="preserve">8.3. Why is it desirable to </w:t>
      </w:r>
      <w:r w:rsidRPr="0001661F">
        <w:rPr>
          <w:sz w:val="24"/>
          <w:szCs w:val="24"/>
        </w:rPr>
        <w:t>down convert</w:t>
      </w:r>
      <w:r w:rsidRPr="0001661F">
        <w:rPr>
          <w:sz w:val="24"/>
          <w:szCs w:val="24"/>
        </w:rPr>
        <w:t xml:space="preserve"> the satellite TV signal received at the</w:t>
      </w:r>
      <w:r>
        <w:rPr>
          <w:sz w:val="24"/>
          <w:szCs w:val="24"/>
        </w:rPr>
        <w:t xml:space="preserve"> </w:t>
      </w:r>
      <w:r w:rsidRPr="0001661F">
        <w:rPr>
          <w:sz w:val="24"/>
          <w:szCs w:val="24"/>
        </w:rPr>
        <w:t>antenna?</w:t>
      </w:r>
    </w:p>
    <w:p w14:paraId="5BB37D25" w14:textId="77777777" w:rsidR="003E6C1D" w:rsidRDefault="003E6C1D" w:rsidP="0001661F">
      <w:pPr>
        <w:rPr>
          <w:sz w:val="24"/>
          <w:szCs w:val="24"/>
        </w:rPr>
      </w:pPr>
      <w:r w:rsidRPr="003E6C1D">
        <w:rPr>
          <w:sz w:val="24"/>
          <w:szCs w:val="24"/>
        </w:rPr>
        <w:t xml:space="preserve">The satellite TV signal received at the antenna is </w:t>
      </w:r>
      <w:proofErr w:type="spellStart"/>
      <w:r w:rsidRPr="003E6C1D">
        <w:rPr>
          <w:sz w:val="24"/>
          <w:szCs w:val="24"/>
        </w:rPr>
        <w:t>downconverted</w:t>
      </w:r>
      <w:proofErr w:type="spellEnd"/>
      <w:r w:rsidRPr="003E6C1D">
        <w:rPr>
          <w:sz w:val="24"/>
          <w:szCs w:val="24"/>
        </w:rPr>
        <w:t xml:space="preserve"> to a lower frequency range, typically 950 to 1450 MHz, by the low-noise block (LNB). This </w:t>
      </w:r>
      <w:proofErr w:type="spellStart"/>
      <w:r w:rsidRPr="003E6C1D">
        <w:rPr>
          <w:sz w:val="24"/>
          <w:szCs w:val="24"/>
        </w:rPr>
        <w:t>downconversion</w:t>
      </w:r>
      <w:proofErr w:type="spellEnd"/>
      <w:r w:rsidRPr="003E6C1D">
        <w:rPr>
          <w:sz w:val="24"/>
          <w:szCs w:val="24"/>
        </w:rPr>
        <w:t xml:space="preserve"> is desirable because it enables the use of a low-cost coaxial cable as the feeder to the indoor unit, making the system more economical.</w:t>
      </w:r>
    </w:p>
    <w:p w14:paraId="5B45A8B7" w14:textId="77777777" w:rsidR="003E6C1D" w:rsidRDefault="003E6C1D" w:rsidP="0001661F">
      <w:pPr>
        <w:rPr>
          <w:sz w:val="24"/>
          <w:szCs w:val="24"/>
        </w:rPr>
      </w:pPr>
    </w:p>
    <w:p w14:paraId="62B4D5E3" w14:textId="77777777" w:rsidR="003E6C1D" w:rsidRDefault="003E6C1D" w:rsidP="0001661F">
      <w:pPr>
        <w:rPr>
          <w:sz w:val="24"/>
          <w:szCs w:val="24"/>
        </w:rPr>
      </w:pPr>
    </w:p>
    <w:p w14:paraId="5FB65DD2" w14:textId="77777777" w:rsidR="003E6C1D" w:rsidRDefault="003E6C1D" w:rsidP="0001661F">
      <w:pPr>
        <w:rPr>
          <w:sz w:val="24"/>
          <w:szCs w:val="24"/>
        </w:rPr>
      </w:pPr>
    </w:p>
    <w:p w14:paraId="3CB65590" w14:textId="77777777" w:rsidR="003E6C1D" w:rsidRDefault="003E6C1D" w:rsidP="0001661F">
      <w:pPr>
        <w:rPr>
          <w:sz w:val="24"/>
          <w:szCs w:val="24"/>
        </w:rPr>
      </w:pPr>
    </w:p>
    <w:p w14:paraId="44C9E8BD" w14:textId="77777777" w:rsidR="003E6C1D" w:rsidRDefault="003E6C1D" w:rsidP="0001661F">
      <w:pPr>
        <w:rPr>
          <w:sz w:val="24"/>
          <w:szCs w:val="24"/>
        </w:rPr>
      </w:pPr>
    </w:p>
    <w:p w14:paraId="3FAE6CB5" w14:textId="77777777" w:rsidR="003E6C1D" w:rsidRDefault="003E6C1D" w:rsidP="0001661F">
      <w:pPr>
        <w:rPr>
          <w:sz w:val="24"/>
          <w:szCs w:val="24"/>
        </w:rPr>
      </w:pPr>
    </w:p>
    <w:p w14:paraId="41C0D4B8" w14:textId="77777777" w:rsidR="003E6C1D" w:rsidRDefault="003E6C1D" w:rsidP="0001661F">
      <w:pPr>
        <w:rPr>
          <w:sz w:val="24"/>
          <w:szCs w:val="24"/>
        </w:rPr>
      </w:pPr>
    </w:p>
    <w:p w14:paraId="20028FAF" w14:textId="77777777" w:rsidR="003E6C1D" w:rsidRDefault="003E6C1D" w:rsidP="0001661F">
      <w:pPr>
        <w:rPr>
          <w:sz w:val="24"/>
          <w:szCs w:val="24"/>
        </w:rPr>
      </w:pPr>
    </w:p>
    <w:p w14:paraId="75BCA6FA" w14:textId="77777777" w:rsidR="003E6C1D" w:rsidRDefault="003E6C1D" w:rsidP="0001661F">
      <w:pPr>
        <w:rPr>
          <w:sz w:val="24"/>
          <w:szCs w:val="24"/>
        </w:rPr>
      </w:pPr>
    </w:p>
    <w:p w14:paraId="0C827FE1" w14:textId="77777777" w:rsidR="003E6C1D" w:rsidRDefault="003E6C1D" w:rsidP="0001661F">
      <w:pPr>
        <w:rPr>
          <w:sz w:val="24"/>
          <w:szCs w:val="24"/>
        </w:rPr>
      </w:pPr>
    </w:p>
    <w:p w14:paraId="480A1CCD" w14:textId="77777777" w:rsidR="003E6C1D" w:rsidRDefault="003E6C1D" w:rsidP="0001661F">
      <w:pPr>
        <w:rPr>
          <w:sz w:val="24"/>
          <w:szCs w:val="24"/>
        </w:rPr>
      </w:pPr>
    </w:p>
    <w:p w14:paraId="5D73E661" w14:textId="77777777" w:rsidR="003E6C1D" w:rsidRDefault="003E6C1D" w:rsidP="0001661F">
      <w:pPr>
        <w:rPr>
          <w:sz w:val="24"/>
          <w:szCs w:val="24"/>
        </w:rPr>
      </w:pPr>
    </w:p>
    <w:p w14:paraId="0FE139AC" w14:textId="77777777" w:rsidR="003E6C1D" w:rsidRDefault="003E6C1D" w:rsidP="0001661F">
      <w:pPr>
        <w:rPr>
          <w:sz w:val="24"/>
          <w:szCs w:val="24"/>
        </w:rPr>
      </w:pPr>
    </w:p>
    <w:p w14:paraId="7698E7AE" w14:textId="77777777" w:rsidR="003E6C1D" w:rsidRDefault="003E6C1D" w:rsidP="0001661F">
      <w:pPr>
        <w:rPr>
          <w:sz w:val="24"/>
          <w:szCs w:val="24"/>
        </w:rPr>
      </w:pPr>
    </w:p>
    <w:p w14:paraId="1C71746F" w14:textId="77777777" w:rsidR="003E6C1D" w:rsidRDefault="003E6C1D" w:rsidP="0001661F">
      <w:pPr>
        <w:rPr>
          <w:sz w:val="24"/>
          <w:szCs w:val="24"/>
        </w:rPr>
      </w:pPr>
    </w:p>
    <w:p w14:paraId="77BB6A81" w14:textId="77777777" w:rsidR="003E6C1D" w:rsidRDefault="003E6C1D" w:rsidP="0001661F">
      <w:pPr>
        <w:rPr>
          <w:sz w:val="24"/>
          <w:szCs w:val="24"/>
        </w:rPr>
      </w:pPr>
    </w:p>
    <w:p w14:paraId="395E4721" w14:textId="77777777" w:rsidR="003E6C1D" w:rsidRDefault="003E6C1D" w:rsidP="0001661F">
      <w:pPr>
        <w:rPr>
          <w:sz w:val="24"/>
          <w:szCs w:val="24"/>
        </w:rPr>
      </w:pPr>
    </w:p>
    <w:p w14:paraId="34C88295" w14:textId="77777777" w:rsidR="003E6C1D" w:rsidRDefault="003E6C1D" w:rsidP="0001661F">
      <w:pPr>
        <w:rPr>
          <w:sz w:val="24"/>
          <w:szCs w:val="24"/>
        </w:rPr>
      </w:pPr>
    </w:p>
    <w:p w14:paraId="26CA69DF" w14:textId="77777777" w:rsidR="003E6C1D" w:rsidRDefault="003E6C1D" w:rsidP="0001661F">
      <w:pPr>
        <w:rPr>
          <w:sz w:val="24"/>
          <w:szCs w:val="24"/>
        </w:rPr>
      </w:pPr>
    </w:p>
    <w:p w14:paraId="687ACE73" w14:textId="1DFF06C5" w:rsidR="0001661F" w:rsidRDefault="0001661F" w:rsidP="0001661F">
      <w:pPr>
        <w:rPr>
          <w:sz w:val="24"/>
          <w:szCs w:val="24"/>
        </w:rPr>
      </w:pPr>
      <w:r w:rsidRPr="0001661F">
        <w:rPr>
          <w:sz w:val="24"/>
          <w:szCs w:val="24"/>
        </w:rPr>
        <w:lastRenderedPageBreak/>
        <w:cr/>
        <w:t>8.4. Explain why the LNA in a satellite receiving system is placed at the antenna end of the feeder cable.</w:t>
      </w:r>
    </w:p>
    <w:p w14:paraId="6701FB08" w14:textId="4F8438D9" w:rsidR="003E6C1D" w:rsidRDefault="003E6C1D" w:rsidP="0001661F">
      <w:pPr>
        <w:rPr>
          <w:sz w:val="24"/>
          <w:szCs w:val="24"/>
        </w:rPr>
      </w:pPr>
      <w:r w:rsidRPr="003E6C1D">
        <w:rPr>
          <w:sz w:val="24"/>
          <w:szCs w:val="24"/>
        </w:rPr>
        <w:t xml:space="preserve">The LNA (low-noise amplifier) in a satellite receiving system is placed at the antenna end of the feeder cable </w:t>
      </w:r>
      <w:proofErr w:type="gramStart"/>
      <w:r w:rsidRPr="003E6C1D">
        <w:rPr>
          <w:sz w:val="24"/>
          <w:szCs w:val="24"/>
        </w:rPr>
        <w:t>in order to</w:t>
      </w:r>
      <w:proofErr w:type="gramEnd"/>
      <w:r w:rsidRPr="003E6C1D">
        <w:rPr>
          <w:sz w:val="24"/>
          <w:szCs w:val="24"/>
        </w:rPr>
        <w:t xml:space="preserve"> maintain a satisfactory signal-to-noise ratio. If the LNA were placed at the indoor end of the cable, it would also amplify the cable's thermal noise, which would be undesirable.</w:t>
      </w:r>
    </w:p>
    <w:p w14:paraId="12077E95" w14:textId="77777777" w:rsidR="003E6C1D" w:rsidRDefault="003E6C1D" w:rsidP="0001661F">
      <w:pPr>
        <w:rPr>
          <w:sz w:val="24"/>
          <w:szCs w:val="24"/>
        </w:rPr>
      </w:pPr>
    </w:p>
    <w:p w14:paraId="5ADE0FD8" w14:textId="77777777" w:rsidR="003E6C1D" w:rsidRDefault="003E6C1D" w:rsidP="0001661F">
      <w:pPr>
        <w:rPr>
          <w:sz w:val="24"/>
          <w:szCs w:val="24"/>
        </w:rPr>
      </w:pPr>
    </w:p>
    <w:p w14:paraId="2B540699" w14:textId="77777777" w:rsidR="003E6C1D" w:rsidRDefault="003E6C1D" w:rsidP="0001661F">
      <w:pPr>
        <w:rPr>
          <w:sz w:val="24"/>
          <w:szCs w:val="24"/>
        </w:rPr>
      </w:pPr>
    </w:p>
    <w:p w14:paraId="4A472D5C" w14:textId="77777777" w:rsidR="003E6C1D" w:rsidRDefault="003E6C1D" w:rsidP="0001661F">
      <w:pPr>
        <w:rPr>
          <w:sz w:val="24"/>
          <w:szCs w:val="24"/>
        </w:rPr>
      </w:pPr>
    </w:p>
    <w:p w14:paraId="598A2294" w14:textId="77777777" w:rsidR="003E6C1D" w:rsidRDefault="003E6C1D" w:rsidP="0001661F">
      <w:pPr>
        <w:rPr>
          <w:sz w:val="24"/>
          <w:szCs w:val="24"/>
        </w:rPr>
      </w:pPr>
    </w:p>
    <w:p w14:paraId="5333A96D" w14:textId="77777777" w:rsidR="003E6C1D" w:rsidRDefault="003E6C1D" w:rsidP="0001661F">
      <w:pPr>
        <w:rPr>
          <w:sz w:val="24"/>
          <w:szCs w:val="24"/>
        </w:rPr>
      </w:pPr>
    </w:p>
    <w:p w14:paraId="56BEAD1A" w14:textId="77777777" w:rsidR="003E6C1D" w:rsidRDefault="003E6C1D" w:rsidP="0001661F">
      <w:pPr>
        <w:rPr>
          <w:sz w:val="24"/>
          <w:szCs w:val="24"/>
        </w:rPr>
      </w:pPr>
    </w:p>
    <w:p w14:paraId="624EEAAC" w14:textId="77777777" w:rsidR="003E6C1D" w:rsidRDefault="003E6C1D" w:rsidP="0001661F">
      <w:pPr>
        <w:rPr>
          <w:sz w:val="24"/>
          <w:szCs w:val="24"/>
        </w:rPr>
      </w:pPr>
    </w:p>
    <w:p w14:paraId="3D2E951A" w14:textId="77777777" w:rsidR="003E6C1D" w:rsidRDefault="003E6C1D" w:rsidP="0001661F">
      <w:pPr>
        <w:rPr>
          <w:sz w:val="24"/>
          <w:szCs w:val="24"/>
        </w:rPr>
      </w:pPr>
    </w:p>
    <w:p w14:paraId="01AB89C5" w14:textId="77777777" w:rsidR="003E6C1D" w:rsidRDefault="003E6C1D" w:rsidP="0001661F">
      <w:pPr>
        <w:rPr>
          <w:sz w:val="24"/>
          <w:szCs w:val="24"/>
        </w:rPr>
      </w:pPr>
    </w:p>
    <w:p w14:paraId="67DFC6FB" w14:textId="77777777" w:rsidR="003E6C1D" w:rsidRDefault="003E6C1D" w:rsidP="0001661F">
      <w:pPr>
        <w:rPr>
          <w:sz w:val="24"/>
          <w:szCs w:val="24"/>
        </w:rPr>
      </w:pPr>
    </w:p>
    <w:p w14:paraId="79C7B382" w14:textId="77777777" w:rsidR="003E6C1D" w:rsidRDefault="003E6C1D" w:rsidP="0001661F">
      <w:pPr>
        <w:rPr>
          <w:sz w:val="24"/>
          <w:szCs w:val="24"/>
        </w:rPr>
      </w:pPr>
    </w:p>
    <w:p w14:paraId="63A29652" w14:textId="77777777" w:rsidR="003E6C1D" w:rsidRDefault="003E6C1D" w:rsidP="0001661F">
      <w:pPr>
        <w:rPr>
          <w:sz w:val="24"/>
          <w:szCs w:val="24"/>
        </w:rPr>
      </w:pPr>
    </w:p>
    <w:p w14:paraId="60C3B6C6" w14:textId="77777777" w:rsidR="003E6C1D" w:rsidRDefault="003E6C1D" w:rsidP="0001661F">
      <w:pPr>
        <w:rPr>
          <w:sz w:val="24"/>
          <w:szCs w:val="24"/>
        </w:rPr>
      </w:pPr>
    </w:p>
    <w:p w14:paraId="0B4883E5" w14:textId="77777777" w:rsidR="003E6C1D" w:rsidRDefault="003E6C1D" w:rsidP="0001661F">
      <w:pPr>
        <w:rPr>
          <w:sz w:val="24"/>
          <w:szCs w:val="24"/>
        </w:rPr>
      </w:pPr>
    </w:p>
    <w:p w14:paraId="19BD66AC" w14:textId="77777777" w:rsidR="003E6C1D" w:rsidRDefault="003E6C1D" w:rsidP="0001661F">
      <w:pPr>
        <w:rPr>
          <w:sz w:val="24"/>
          <w:szCs w:val="24"/>
        </w:rPr>
      </w:pPr>
    </w:p>
    <w:p w14:paraId="5C3D29E6" w14:textId="77777777" w:rsidR="003E6C1D" w:rsidRDefault="003E6C1D" w:rsidP="0001661F">
      <w:pPr>
        <w:rPr>
          <w:sz w:val="24"/>
          <w:szCs w:val="24"/>
        </w:rPr>
      </w:pPr>
    </w:p>
    <w:p w14:paraId="2DF83735" w14:textId="77777777" w:rsidR="003E6C1D" w:rsidRDefault="003E6C1D" w:rsidP="0001661F">
      <w:pPr>
        <w:rPr>
          <w:sz w:val="24"/>
          <w:szCs w:val="24"/>
        </w:rPr>
      </w:pPr>
    </w:p>
    <w:p w14:paraId="7F5AA88A" w14:textId="564FB8B0" w:rsidR="003E6C1D" w:rsidRDefault="0001661F" w:rsidP="0001661F">
      <w:pPr>
        <w:rPr>
          <w:sz w:val="24"/>
          <w:szCs w:val="24"/>
        </w:rPr>
      </w:pPr>
      <w:r w:rsidRPr="0001661F">
        <w:rPr>
          <w:sz w:val="24"/>
          <w:szCs w:val="24"/>
        </w:rPr>
        <w:lastRenderedPageBreak/>
        <w:t>8.5. With the aid of a block schematic, briefly describe the functioning of the indoor receiving unit of a satellite TV/FM receiving system intended for home reception.</w:t>
      </w:r>
    </w:p>
    <w:p w14:paraId="31641485" w14:textId="181C33B3" w:rsidR="003E6C1D" w:rsidRPr="003E6C1D" w:rsidRDefault="003E6C1D" w:rsidP="003E6C1D">
      <w:pPr>
        <w:rPr>
          <w:sz w:val="24"/>
          <w:szCs w:val="24"/>
        </w:rPr>
      </w:pPr>
      <w:r>
        <w:rPr>
          <w:noProof/>
          <w:sz w:val="24"/>
          <w:szCs w:val="24"/>
        </w:rPr>
        <w:drawing>
          <wp:anchor distT="0" distB="0" distL="114300" distR="114300" simplePos="0" relativeHeight="251658240" behindDoc="1" locked="0" layoutInCell="1" allowOverlap="1" wp14:anchorId="24D2591B" wp14:editId="49B3D3E5">
            <wp:simplePos x="0" y="0"/>
            <wp:positionH relativeFrom="column">
              <wp:posOffset>-190500</wp:posOffset>
            </wp:positionH>
            <wp:positionV relativeFrom="paragraph">
              <wp:posOffset>3810</wp:posOffset>
            </wp:positionV>
            <wp:extent cx="3013710" cy="4330700"/>
            <wp:effectExtent l="0" t="0" r="0" b="0"/>
            <wp:wrapTight wrapText="bothSides">
              <wp:wrapPolygon edited="0">
                <wp:start x="0" y="0"/>
                <wp:lineTo x="0" y="21473"/>
                <wp:lineTo x="21436" y="21473"/>
                <wp:lineTo x="21436" y="0"/>
                <wp:lineTo x="0" y="0"/>
              </wp:wrapPolygon>
            </wp:wrapTight>
            <wp:docPr id="670164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710" cy="433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6C1D">
        <w:rPr>
          <w:sz w:val="24"/>
          <w:szCs w:val="24"/>
        </w:rPr>
        <w:t xml:space="preserve">The indoor receiving unit of a home satellite TV/FM system, as depicted in the block schematic, begins its operation by taking in a wideband signal spanning 950 to 1450 MHz, which it receives from the outdoor unit. This incoming signal is first routed through an amplifier, where its strength is boosted. Following this initial amplification, the signal enters the tracking filter and downconverter. Here, in conjunction with a tunable oscillator, the specific desired channel is precisely selected and subsequently converted down to a fixed intermediate frequency, most commonly 70 </w:t>
      </w:r>
      <w:proofErr w:type="spellStart"/>
      <w:r w:rsidRPr="003E6C1D">
        <w:rPr>
          <w:sz w:val="24"/>
          <w:szCs w:val="24"/>
        </w:rPr>
        <w:t>MHz.</w:t>
      </w:r>
      <w:proofErr w:type="spellEnd"/>
      <w:r w:rsidRPr="003E6C1D">
        <w:rPr>
          <w:sz w:val="24"/>
          <w:szCs w:val="24"/>
        </w:rPr>
        <w:t xml:space="preserve"> The channel selection and display component of the system governs the tunable oscillator, allowing users to choose their preferred programming.</w:t>
      </w:r>
    </w:p>
    <w:p w14:paraId="677408EE" w14:textId="77777777" w:rsidR="003E6C1D" w:rsidRDefault="003E6C1D" w:rsidP="003E6C1D">
      <w:pPr>
        <w:rPr>
          <w:sz w:val="24"/>
          <w:szCs w:val="24"/>
        </w:rPr>
      </w:pPr>
    </w:p>
    <w:p w14:paraId="0BC6C01D" w14:textId="77777777" w:rsidR="003E6C1D" w:rsidRPr="003E6C1D" w:rsidRDefault="003E6C1D" w:rsidP="003E6C1D">
      <w:pPr>
        <w:rPr>
          <w:sz w:val="24"/>
          <w:szCs w:val="24"/>
        </w:rPr>
      </w:pPr>
    </w:p>
    <w:p w14:paraId="39F857A5" w14:textId="5E442753" w:rsidR="003E6C1D" w:rsidRDefault="003E6C1D" w:rsidP="003E6C1D">
      <w:pPr>
        <w:rPr>
          <w:sz w:val="24"/>
          <w:szCs w:val="24"/>
        </w:rPr>
      </w:pPr>
      <w:r w:rsidRPr="003E6C1D">
        <w:rPr>
          <w:sz w:val="24"/>
          <w:szCs w:val="24"/>
        </w:rPr>
        <w:t>Once at the 70-MHz IF, the signal undergoes further amplification within the 70-MHz IF block. As satellite television employs frequency modulation, the amplified IF signal then proceeds to an FM demodulator, where the raw video and audio baseband signals are extracted. These demodulated signals are then re-modulated into an AM (amplitude modulated) VSSB (vestigial single sideband) format, preparing them for compatibility with standard home television sets. This final VSSB signal is then fed into one of the TV's VHF or UHF channels, completing the reception process. The indoor unit also manages the DC power supply to the external components of the system.</w:t>
      </w:r>
    </w:p>
    <w:p w14:paraId="51111DDF" w14:textId="77777777" w:rsidR="003E6C1D" w:rsidRDefault="003E6C1D" w:rsidP="0001661F">
      <w:pPr>
        <w:rPr>
          <w:sz w:val="24"/>
          <w:szCs w:val="24"/>
        </w:rPr>
      </w:pPr>
    </w:p>
    <w:p w14:paraId="449F595C" w14:textId="77777777" w:rsidR="003E6C1D" w:rsidRDefault="003E6C1D" w:rsidP="0001661F">
      <w:pPr>
        <w:rPr>
          <w:sz w:val="24"/>
          <w:szCs w:val="24"/>
        </w:rPr>
      </w:pPr>
    </w:p>
    <w:p w14:paraId="54241B62" w14:textId="77777777" w:rsidR="003E6C1D" w:rsidRDefault="003E6C1D" w:rsidP="0001661F">
      <w:pPr>
        <w:rPr>
          <w:sz w:val="24"/>
          <w:szCs w:val="24"/>
        </w:rPr>
      </w:pPr>
    </w:p>
    <w:p w14:paraId="68609159" w14:textId="77777777" w:rsidR="003E6C1D" w:rsidRDefault="003E6C1D" w:rsidP="0001661F">
      <w:pPr>
        <w:rPr>
          <w:sz w:val="24"/>
          <w:szCs w:val="24"/>
        </w:rPr>
      </w:pPr>
    </w:p>
    <w:p w14:paraId="498F195D" w14:textId="77777777" w:rsidR="003E6C1D" w:rsidRDefault="003E6C1D" w:rsidP="0001661F">
      <w:pPr>
        <w:rPr>
          <w:sz w:val="24"/>
          <w:szCs w:val="24"/>
        </w:rPr>
      </w:pPr>
    </w:p>
    <w:p w14:paraId="7DD2B748" w14:textId="77777777" w:rsidR="003E6C1D" w:rsidRDefault="003E6C1D" w:rsidP="0001661F">
      <w:pPr>
        <w:rPr>
          <w:sz w:val="24"/>
          <w:szCs w:val="24"/>
        </w:rPr>
      </w:pPr>
    </w:p>
    <w:p w14:paraId="5F16CE71" w14:textId="77777777" w:rsidR="003E6C1D" w:rsidRDefault="003E6C1D" w:rsidP="0001661F">
      <w:pPr>
        <w:rPr>
          <w:sz w:val="24"/>
          <w:szCs w:val="24"/>
        </w:rPr>
      </w:pPr>
    </w:p>
    <w:p w14:paraId="12B3F6BC" w14:textId="77777777" w:rsidR="003E6C1D" w:rsidRDefault="003E6C1D" w:rsidP="0001661F">
      <w:pPr>
        <w:rPr>
          <w:sz w:val="24"/>
          <w:szCs w:val="24"/>
        </w:rPr>
      </w:pPr>
    </w:p>
    <w:p w14:paraId="2140F882" w14:textId="77777777" w:rsidR="003E6C1D" w:rsidRDefault="003E6C1D" w:rsidP="0001661F">
      <w:pPr>
        <w:rPr>
          <w:sz w:val="24"/>
          <w:szCs w:val="24"/>
        </w:rPr>
      </w:pPr>
    </w:p>
    <w:p w14:paraId="59624691" w14:textId="77777777" w:rsidR="003E6C1D" w:rsidRDefault="003E6C1D" w:rsidP="0001661F">
      <w:pPr>
        <w:rPr>
          <w:sz w:val="24"/>
          <w:szCs w:val="24"/>
        </w:rPr>
      </w:pPr>
    </w:p>
    <w:p w14:paraId="121A0A1D" w14:textId="77777777" w:rsidR="003E6C1D" w:rsidRDefault="003E6C1D" w:rsidP="0001661F">
      <w:pPr>
        <w:rPr>
          <w:sz w:val="24"/>
          <w:szCs w:val="24"/>
        </w:rPr>
      </w:pPr>
    </w:p>
    <w:p w14:paraId="60C2F944" w14:textId="77777777" w:rsidR="003E6C1D" w:rsidRDefault="003E6C1D" w:rsidP="0001661F">
      <w:pPr>
        <w:rPr>
          <w:sz w:val="24"/>
          <w:szCs w:val="24"/>
        </w:rPr>
      </w:pPr>
    </w:p>
    <w:p w14:paraId="10DB1E2E" w14:textId="77777777" w:rsidR="003E6C1D" w:rsidRDefault="003E6C1D" w:rsidP="0001661F">
      <w:pPr>
        <w:rPr>
          <w:sz w:val="24"/>
          <w:szCs w:val="24"/>
        </w:rPr>
      </w:pPr>
    </w:p>
    <w:p w14:paraId="3C20F28D" w14:textId="77777777" w:rsidR="003E6C1D" w:rsidRDefault="003E6C1D" w:rsidP="0001661F">
      <w:pPr>
        <w:rPr>
          <w:sz w:val="24"/>
          <w:szCs w:val="24"/>
        </w:rPr>
      </w:pPr>
    </w:p>
    <w:p w14:paraId="173753BD" w14:textId="77777777" w:rsidR="003E6C1D" w:rsidRDefault="003E6C1D" w:rsidP="0001661F">
      <w:pPr>
        <w:rPr>
          <w:sz w:val="24"/>
          <w:szCs w:val="24"/>
        </w:rPr>
      </w:pPr>
    </w:p>
    <w:p w14:paraId="117FF346" w14:textId="77777777" w:rsidR="003E6C1D" w:rsidRDefault="003E6C1D" w:rsidP="0001661F">
      <w:pPr>
        <w:rPr>
          <w:sz w:val="24"/>
          <w:szCs w:val="24"/>
        </w:rPr>
      </w:pPr>
    </w:p>
    <w:p w14:paraId="334A8055" w14:textId="77777777" w:rsidR="003E6C1D" w:rsidRDefault="003E6C1D" w:rsidP="0001661F">
      <w:pPr>
        <w:rPr>
          <w:sz w:val="24"/>
          <w:szCs w:val="24"/>
        </w:rPr>
      </w:pPr>
    </w:p>
    <w:p w14:paraId="033DFEF9" w14:textId="77777777" w:rsidR="003E6C1D" w:rsidRDefault="003E6C1D" w:rsidP="0001661F">
      <w:pPr>
        <w:rPr>
          <w:sz w:val="24"/>
          <w:szCs w:val="24"/>
        </w:rPr>
      </w:pPr>
    </w:p>
    <w:p w14:paraId="2F5C5919" w14:textId="3A2C2556" w:rsidR="0001661F" w:rsidRDefault="0001661F" w:rsidP="0001661F">
      <w:pPr>
        <w:rPr>
          <w:sz w:val="24"/>
          <w:szCs w:val="24"/>
        </w:rPr>
      </w:pPr>
      <w:r w:rsidRPr="0001661F">
        <w:rPr>
          <w:sz w:val="24"/>
          <w:szCs w:val="24"/>
        </w:rPr>
        <w:t xml:space="preserve">8.6. In most satellite TV </w:t>
      </w:r>
      <w:proofErr w:type="gramStart"/>
      <w:r w:rsidRPr="0001661F">
        <w:rPr>
          <w:sz w:val="24"/>
          <w:szCs w:val="24"/>
        </w:rPr>
        <w:t>receivers</w:t>
      </w:r>
      <w:proofErr w:type="gramEnd"/>
      <w:r w:rsidRPr="0001661F">
        <w:rPr>
          <w:sz w:val="24"/>
          <w:szCs w:val="24"/>
        </w:rPr>
        <w:t xml:space="preserve"> the first IF band is converted to a second, fixed IF. Why is this second frequency conversion required?</w:t>
      </w:r>
    </w:p>
    <w:p w14:paraId="1862268F" w14:textId="115AD9D9" w:rsidR="003E6C1D" w:rsidRDefault="003E6C1D" w:rsidP="0001661F">
      <w:pPr>
        <w:rPr>
          <w:sz w:val="24"/>
          <w:szCs w:val="24"/>
        </w:rPr>
      </w:pPr>
      <w:r w:rsidRPr="003E6C1D">
        <w:rPr>
          <w:sz w:val="24"/>
          <w:szCs w:val="24"/>
        </w:rPr>
        <w:t>The second frequency conversion in most satellite TV receivers, taking the first IF band to a fixed second IF, is necessary to simplify the task of the tracking filter. This process narrows down the frequency range, making channel selection more precise and efficient, especially with polarization interleaving where alternate channels are well separated in frequency.</w:t>
      </w:r>
    </w:p>
    <w:p w14:paraId="38D28097" w14:textId="77777777" w:rsidR="003E6C1D" w:rsidRDefault="003E6C1D" w:rsidP="0001661F">
      <w:pPr>
        <w:rPr>
          <w:sz w:val="24"/>
          <w:szCs w:val="24"/>
        </w:rPr>
      </w:pPr>
    </w:p>
    <w:p w14:paraId="3DA5F619" w14:textId="77777777" w:rsidR="003E6C1D" w:rsidRDefault="003E6C1D" w:rsidP="0001661F">
      <w:pPr>
        <w:rPr>
          <w:sz w:val="24"/>
          <w:szCs w:val="24"/>
        </w:rPr>
      </w:pPr>
    </w:p>
    <w:p w14:paraId="60C4759C" w14:textId="77777777" w:rsidR="003E6C1D" w:rsidRDefault="003E6C1D" w:rsidP="0001661F">
      <w:pPr>
        <w:rPr>
          <w:sz w:val="24"/>
          <w:szCs w:val="24"/>
        </w:rPr>
      </w:pPr>
    </w:p>
    <w:p w14:paraId="28CE1385" w14:textId="77777777" w:rsidR="003E6C1D" w:rsidRDefault="003E6C1D" w:rsidP="0001661F">
      <w:pPr>
        <w:rPr>
          <w:sz w:val="24"/>
          <w:szCs w:val="24"/>
        </w:rPr>
      </w:pPr>
    </w:p>
    <w:p w14:paraId="2D03F447" w14:textId="77777777" w:rsidR="003E6C1D" w:rsidRDefault="003E6C1D" w:rsidP="0001661F">
      <w:pPr>
        <w:rPr>
          <w:sz w:val="24"/>
          <w:szCs w:val="24"/>
        </w:rPr>
      </w:pPr>
    </w:p>
    <w:p w14:paraId="39B18C9E" w14:textId="77777777" w:rsidR="003E6C1D" w:rsidRDefault="003E6C1D" w:rsidP="0001661F">
      <w:pPr>
        <w:rPr>
          <w:sz w:val="24"/>
          <w:szCs w:val="24"/>
        </w:rPr>
      </w:pPr>
    </w:p>
    <w:p w14:paraId="36B7FD63" w14:textId="77777777" w:rsidR="003E6C1D" w:rsidRDefault="003E6C1D" w:rsidP="0001661F">
      <w:pPr>
        <w:rPr>
          <w:sz w:val="24"/>
          <w:szCs w:val="24"/>
        </w:rPr>
      </w:pPr>
    </w:p>
    <w:p w14:paraId="1DF77995" w14:textId="77777777" w:rsidR="003E6C1D" w:rsidRDefault="003E6C1D" w:rsidP="0001661F">
      <w:pPr>
        <w:rPr>
          <w:sz w:val="24"/>
          <w:szCs w:val="24"/>
        </w:rPr>
      </w:pPr>
    </w:p>
    <w:p w14:paraId="2D81CCDC" w14:textId="77777777" w:rsidR="003E6C1D" w:rsidRDefault="003E6C1D" w:rsidP="0001661F">
      <w:pPr>
        <w:rPr>
          <w:sz w:val="24"/>
          <w:szCs w:val="24"/>
        </w:rPr>
      </w:pPr>
    </w:p>
    <w:p w14:paraId="08EA3412" w14:textId="77777777" w:rsidR="003E6C1D" w:rsidRDefault="003E6C1D" w:rsidP="0001661F">
      <w:pPr>
        <w:rPr>
          <w:sz w:val="24"/>
          <w:szCs w:val="24"/>
        </w:rPr>
      </w:pPr>
    </w:p>
    <w:p w14:paraId="6B8F1E74" w14:textId="77777777" w:rsidR="003E6C1D" w:rsidRDefault="003E6C1D" w:rsidP="0001661F">
      <w:pPr>
        <w:rPr>
          <w:sz w:val="24"/>
          <w:szCs w:val="24"/>
        </w:rPr>
      </w:pPr>
    </w:p>
    <w:p w14:paraId="72A7D294" w14:textId="77777777" w:rsidR="003E6C1D" w:rsidRDefault="003E6C1D" w:rsidP="0001661F">
      <w:pPr>
        <w:rPr>
          <w:sz w:val="24"/>
          <w:szCs w:val="24"/>
        </w:rPr>
      </w:pPr>
    </w:p>
    <w:p w14:paraId="4A21AF15" w14:textId="77777777" w:rsidR="003E6C1D" w:rsidRDefault="003E6C1D" w:rsidP="0001661F">
      <w:pPr>
        <w:rPr>
          <w:sz w:val="24"/>
          <w:szCs w:val="24"/>
        </w:rPr>
      </w:pPr>
    </w:p>
    <w:p w14:paraId="71D8897F" w14:textId="77777777" w:rsidR="003E6C1D" w:rsidRDefault="003E6C1D" w:rsidP="0001661F">
      <w:pPr>
        <w:rPr>
          <w:sz w:val="24"/>
          <w:szCs w:val="24"/>
        </w:rPr>
      </w:pPr>
    </w:p>
    <w:p w14:paraId="2EDBAB5B" w14:textId="77777777" w:rsidR="003E6C1D" w:rsidRDefault="003E6C1D" w:rsidP="0001661F">
      <w:pPr>
        <w:rPr>
          <w:sz w:val="24"/>
          <w:szCs w:val="24"/>
        </w:rPr>
      </w:pPr>
    </w:p>
    <w:p w14:paraId="6C7ED44A" w14:textId="77777777" w:rsidR="003E6C1D" w:rsidRDefault="003E6C1D" w:rsidP="0001661F">
      <w:pPr>
        <w:rPr>
          <w:sz w:val="24"/>
          <w:szCs w:val="24"/>
        </w:rPr>
      </w:pPr>
    </w:p>
    <w:p w14:paraId="004AFB19" w14:textId="77777777" w:rsidR="003E6C1D" w:rsidRDefault="003E6C1D" w:rsidP="0001661F">
      <w:pPr>
        <w:rPr>
          <w:sz w:val="24"/>
          <w:szCs w:val="24"/>
        </w:rPr>
      </w:pPr>
    </w:p>
    <w:p w14:paraId="39A37A3D" w14:textId="77777777" w:rsidR="003E6C1D" w:rsidRDefault="003E6C1D" w:rsidP="0001661F">
      <w:pPr>
        <w:rPr>
          <w:sz w:val="24"/>
          <w:szCs w:val="24"/>
        </w:rPr>
      </w:pPr>
    </w:p>
    <w:p w14:paraId="2DF44421" w14:textId="77777777" w:rsidR="003E6C1D" w:rsidRDefault="003E6C1D" w:rsidP="0001661F">
      <w:pPr>
        <w:rPr>
          <w:sz w:val="24"/>
          <w:szCs w:val="24"/>
        </w:rPr>
      </w:pPr>
    </w:p>
    <w:p w14:paraId="3BEDD7C0" w14:textId="77777777" w:rsidR="003E6C1D" w:rsidRDefault="003E6C1D" w:rsidP="0001661F">
      <w:pPr>
        <w:rPr>
          <w:sz w:val="24"/>
          <w:szCs w:val="24"/>
        </w:rPr>
      </w:pPr>
    </w:p>
    <w:p w14:paraId="64229BD9" w14:textId="1AB91CC6" w:rsidR="0001661F" w:rsidRDefault="0001661F" w:rsidP="0001661F">
      <w:pPr>
        <w:rPr>
          <w:sz w:val="24"/>
          <w:szCs w:val="24"/>
        </w:rPr>
      </w:pPr>
      <w:r w:rsidRPr="0001661F">
        <w:rPr>
          <w:sz w:val="24"/>
          <w:szCs w:val="24"/>
        </w:rPr>
        <w:t>8.8. Describe and compare the MATV and the CATV systems.</w:t>
      </w:r>
    </w:p>
    <w:p w14:paraId="6DF01AA7" w14:textId="31C00DC9" w:rsidR="003E6C1D" w:rsidRPr="003E6C1D" w:rsidRDefault="003E6C1D" w:rsidP="003E6C1D">
      <w:pPr>
        <w:rPr>
          <w:sz w:val="24"/>
          <w:szCs w:val="24"/>
        </w:rPr>
      </w:pPr>
      <w:r w:rsidRPr="003E6C1D">
        <w:rPr>
          <w:sz w:val="24"/>
          <w:szCs w:val="24"/>
        </w:rPr>
        <w:t xml:space="preserve">The Master Antenna TV (MATV) system is designed to provide satellite TV/FM channel reception to a small group of users, such as tenants in an apartment building. It utilizes a single outdoor unit (antenna and LNA/C) that feeds </w:t>
      </w:r>
      <w:proofErr w:type="gramStart"/>
      <w:r w:rsidRPr="003E6C1D">
        <w:rPr>
          <w:sz w:val="24"/>
          <w:szCs w:val="24"/>
        </w:rPr>
        <w:t>a number of</w:t>
      </w:r>
      <w:proofErr w:type="gramEnd"/>
      <w:r w:rsidRPr="003E6C1D">
        <w:rPr>
          <w:sz w:val="24"/>
          <w:szCs w:val="24"/>
        </w:rPr>
        <w:t xml:space="preserve"> indoor units. Each user has independent access to all the channels. While only one outdoor unit is needed, separate LNA/Cs and feeder cables are required for each sense of polarization. MATV systems typically require a larger antenna (2- to 3-m diameter) compared to single-user systems to maintain a good signal-to-noise ratio at all indoor units. Local programming material cannot be distributed through </w:t>
      </w:r>
      <w:proofErr w:type="gramStart"/>
      <w:r w:rsidRPr="003E6C1D">
        <w:rPr>
          <w:sz w:val="24"/>
          <w:szCs w:val="24"/>
        </w:rPr>
        <w:t>an</w:t>
      </w:r>
      <w:proofErr w:type="gramEnd"/>
      <w:r w:rsidRPr="003E6C1D">
        <w:rPr>
          <w:sz w:val="24"/>
          <w:szCs w:val="24"/>
        </w:rPr>
        <w:t xml:space="preserve"> MATV system.</w:t>
      </w:r>
    </w:p>
    <w:p w14:paraId="71BF4214" w14:textId="2F3B5DAC" w:rsidR="003E6C1D" w:rsidRDefault="003E6C1D" w:rsidP="003E6C1D">
      <w:pPr>
        <w:rPr>
          <w:sz w:val="24"/>
          <w:szCs w:val="24"/>
        </w:rPr>
      </w:pPr>
      <w:r w:rsidRPr="003E6C1D">
        <w:rPr>
          <w:sz w:val="24"/>
          <w:szCs w:val="24"/>
        </w:rPr>
        <w:t xml:space="preserve">The Community Antenna TV (CATV) system also employs a single outdoor unit with separate feeds for each sense of polarization, ensuring all channels are simultaneously available. However, unlike MATV, CATV systems do not have a separate receiver for each user. Instead, all carriers are demodulated in a common receiver-filter system. The channels are then combined into a standard multiplexed signal for transmission over cable to subscribers. In remote areas without cable distribution, the signal can be rebroadcast from a low-power VHF TV transmitter, </w:t>
      </w:r>
      <w:r w:rsidRPr="003E6C1D">
        <w:rPr>
          <w:sz w:val="24"/>
          <w:szCs w:val="24"/>
        </w:rPr>
        <w:lastRenderedPageBreak/>
        <w:t>often using an 8-m antenna for C-band reception. A key difference from MATV is that CATV systems do allow for the distribution of local programming material to subscribers.</w:t>
      </w:r>
    </w:p>
    <w:p w14:paraId="62B5E7DD" w14:textId="77777777" w:rsidR="003E6C1D" w:rsidRDefault="003E6C1D" w:rsidP="003E6C1D">
      <w:pPr>
        <w:rPr>
          <w:sz w:val="24"/>
          <w:szCs w:val="24"/>
        </w:rPr>
      </w:pPr>
    </w:p>
    <w:p w14:paraId="783637A4" w14:textId="77777777" w:rsidR="003E6C1D" w:rsidRDefault="003E6C1D" w:rsidP="003E6C1D">
      <w:pPr>
        <w:rPr>
          <w:sz w:val="24"/>
          <w:szCs w:val="24"/>
        </w:rPr>
      </w:pPr>
    </w:p>
    <w:p w14:paraId="7B907A44" w14:textId="77777777" w:rsidR="003E6C1D" w:rsidRDefault="003E6C1D" w:rsidP="003E6C1D">
      <w:pPr>
        <w:rPr>
          <w:sz w:val="24"/>
          <w:szCs w:val="24"/>
        </w:rPr>
      </w:pPr>
    </w:p>
    <w:p w14:paraId="164106FF" w14:textId="77777777" w:rsidR="003E6C1D" w:rsidRDefault="003E6C1D" w:rsidP="003E6C1D">
      <w:pPr>
        <w:rPr>
          <w:sz w:val="24"/>
          <w:szCs w:val="24"/>
        </w:rPr>
      </w:pPr>
    </w:p>
    <w:p w14:paraId="01E449E6" w14:textId="77777777" w:rsidR="003E6C1D" w:rsidRDefault="003E6C1D" w:rsidP="003E6C1D">
      <w:pPr>
        <w:rPr>
          <w:sz w:val="24"/>
          <w:szCs w:val="24"/>
        </w:rPr>
      </w:pPr>
    </w:p>
    <w:p w14:paraId="77844249" w14:textId="77777777" w:rsidR="003E6C1D" w:rsidRDefault="003E6C1D" w:rsidP="003E6C1D">
      <w:pPr>
        <w:rPr>
          <w:sz w:val="24"/>
          <w:szCs w:val="24"/>
        </w:rPr>
      </w:pPr>
    </w:p>
    <w:p w14:paraId="39E72EB6" w14:textId="77777777" w:rsidR="003E6C1D" w:rsidRDefault="003E6C1D" w:rsidP="003E6C1D">
      <w:pPr>
        <w:rPr>
          <w:sz w:val="24"/>
          <w:szCs w:val="24"/>
        </w:rPr>
      </w:pPr>
    </w:p>
    <w:p w14:paraId="61651A5B" w14:textId="77777777" w:rsidR="003E6C1D" w:rsidRDefault="003E6C1D" w:rsidP="003E6C1D">
      <w:pPr>
        <w:rPr>
          <w:sz w:val="24"/>
          <w:szCs w:val="24"/>
        </w:rPr>
      </w:pPr>
    </w:p>
    <w:p w14:paraId="69A94719" w14:textId="77777777" w:rsidR="003E6C1D" w:rsidRDefault="003E6C1D" w:rsidP="003E6C1D">
      <w:pPr>
        <w:rPr>
          <w:sz w:val="24"/>
          <w:szCs w:val="24"/>
        </w:rPr>
      </w:pPr>
    </w:p>
    <w:p w14:paraId="51378E18" w14:textId="77777777" w:rsidR="003E6C1D" w:rsidRDefault="003E6C1D" w:rsidP="003E6C1D">
      <w:pPr>
        <w:rPr>
          <w:sz w:val="24"/>
          <w:szCs w:val="24"/>
        </w:rPr>
      </w:pPr>
    </w:p>
    <w:p w14:paraId="61BFE8E6" w14:textId="77777777" w:rsidR="003E6C1D" w:rsidRDefault="003E6C1D" w:rsidP="003E6C1D">
      <w:pPr>
        <w:rPr>
          <w:sz w:val="24"/>
          <w:szCs w:val="24"/>
        </w:rPr>
      </w:pPr>
    </w:p>
    <w:p w14:paraId="095E3150" w14:textId="19E3C858" w:rsidR="003E6C1D" w:rsidRDefault="003E6C1D" w:rsidP="003E6C1D">
      <w:pPr>
        <w:rPr>
          <w:sz w:val="24"/>
          <w:szCs w:val="24"/>
        </w:rPr>
      </w:pPr>
      <w:r>
        <w:rPr>
          <w:noProof/>
          <w:sz w:val="24"/>
          <w:szCs w:val="24"/>
        </w:rPr>
        <w:lastRenderedPageBreak/>
        <w:drawing>
          <wp:inline distT="0" distB="0" distL="0" distR="0" wp14:anchorId="3411493C" wp14:editId="6AD57483">
            <wp:extent cx="4419600" cy="6350000"/>
            <wp:effectExtent l="0" t="0" r="0" b="0"/>
            <wp:docPr id="1164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6350000"/>
                    </a:xfrm>
                    <a:prstGeom prst="rect">
                      <a:avLst/>
                    </a:prstGeom>
                    <a:noFill/>
                    <a:ln>
                      <a:noFill/>
                    </a:ln>
                  </pic:spPr>
                </pic:pic>
              </a:graphicData>
            </a:graphic>
          </wp:inline>
        </w:drawing>
      </w:r>
    </w:p>
    <w:p w14:paraId="5DA587A8" w14:textId="4F456B88" w:rsidR="0001661F" w:rsidRDefault="0001661F" w:rsidP="0001661F">
      <w:pPr>
        <w:rPr>
          <w:sz w:val="24"/>
          <w:szCs w:val="24"/>
        </w:rPr>
      </w:pPr>
      <w:r w:rsidRPr="0001661F">
        <w:rPr>
          <w:sz w:val="24"/>
          <w:szCs w:val="24"/>
        </w:rPr>
        <w:t>8.9. Explain what is meant by the term redundant earth station.</w:t>
      </w:r>
    </w:p>
    <w:p w14:paraId="45DF83EB" w14:textId="70F56A50" w:rsidR="003E6C1D" w:rsidRPr="00842B3D" w:rsidRDefault="003E6C1D" w:rsidP="0001661F">
      <w:pPr>
        <w:rPr>
          <w:sz w:val="24"/>
          <w:szCs w:val="24"/>
        </w:rPr>
      </w:pPr>
      <w:r w:rsidRPr="003E6C1D">
        <w:rPr>
          <w:sz w:val="24"/>
          <w:szCs w:val="24"/>
        </w:rPr>
        <w:t>A redundant earth station refers to a system where certain units are duplicated. If a primary unit fails, a duplicate or redundant unit is automatically switched into the circuit to replace it, ensuring continuity of operation.</w:t>
      </w:r>
    </w:p>
    <w:sectPr w:rsidR="003E6C1D" w:rsidRPr="00842B3D"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DBDC6" w14:textId="77777777" w:rsidR="007F3C5C" w:rsidRDefault="007F3C5C" w:rsidP="00495179">
      <w:pPr>
        <w:spacing w:after="0" w:line="240" w:lineRule="auto"/>
      </w:pPr>
      <w:r>
        <w:separator/>
      </w:r>
    </w:p>
  </w:endnote>
  <w:endnote w:type="continuationSeparator" w:id="0">
    <w:p w14:paraId="52C15C18" w14:textId="77777777" w:rsidR="007F3C5C" w:rsidRDefault="007F3C5C"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A6EBB" w14:textId="77777777" w:rsidR="007F3C5C" w:rsidRDefault="007F3C5C" w:rsidP="00495179">
      <w:pPr>
        <w:spacing w:after="0" w:line="240" w:lineRule="auto"/>
      </w:pPr>
      <w:r>
        <w:separator/>
      </w:r>
    </w:p>
  </w:footnote>
  <w:footnote w:type="continuationSeparator" w:id="0">
    <w:p w14:paraId="1154C6CF" w14:textId="77777777" w:rsidR="007F3C5C" w:rsidRDefault="007F3C5C"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C4C"/>
    <w:multiLevelType w:val="hybridMultilevel"/>
    <w:tmpl w:val="F10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07264"/>
    <w:multiLevelType w:val="hybridMultilevel"/>
    <w:tmpl w:val="483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EB9"/>
    <w:multiLevelType w:val="hybridMultilevel"/>
    <w:tmpl w:val="584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C6248"/>
    <w:multiLevelType w:val="hybridMultilevel"/>
    <w:tmpl w:val="4FA8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18A5"/>
    <w:multiLevelType w:val="hybridMultilevel"/>
    <w:tmpl w:val="72B2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16A6"/>
    <w:multiLevelType w:val="hybridMultilevel"/>
    <w:tmpl w:val="095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A3B05"/>
    <w:multiLevelType w:val="hybridMultilevel"/>
    <w:tmpl w:val="D94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D2B9A"/>
    <w:multiLevelType w:val="hybridMultilevel"/>
    <w:tmpl w:val="E2E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82392"/>
    <w:multiLevelType w:val="hybridMultilevel"/>
    <w:tmpl w:val="AA48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F5EF9"/>
    <w:multiLevelType w:val="hybridMultilevel"/>
    <w:tmpl w:val="894E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D23F9"/>
    <w:multiLevelType w:val="hybridMultilevel"/>
    <w:tmpl w:val="68C0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C271C"/>
    <w:multiLevelType w:val="hybridMultilevel"/>
    <w:tmpl w:val="528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F7D92"/>
    <w:multiLevelType w:val="hybridMultilevel"/>
    <w:tmpl w:val="4876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3E46CF"/>
    <w:multiLevelType w:val="hybridMultilevel"/>
    <w:tmpl w:val="908A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D0841"/>
    <w:multiLevelType w:val="hybridMultilevel"/>
    <w:tmpl w:val="B1E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278"/>
    <w:multiLevelType w:val="hybridMultilevel"/>
    <w:tmpl w:val="D2C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A5630"/>
    <w:multiLevelType w:val="hybridMultilevel"/>
    <w:tmpl w:val="86A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16EF5"/>
    <w:multiLevelType w:val="hybridMultilevel"/>
    <w:tmpl w:val="1468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A23BC"/>
    <w:multiLevelType w:val="hybridMultilevel"/>
    <w:tmpl w:val="301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5D2A"/>
    <w:multiLevelType w:val="hybridMultilevel"/>
    <w:tmpl w:val="A170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F52DB"/>
    <w:multiLevelType w:val="hybridMultilevel"/>
    <w:tmpl w:val="EA681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B21B1"/>
    <w:multiLevelType w:val="hybridMultilevel"/>
    <w:tmpl w:val="6FD4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C239D"/>
    <w:multiLevelType w:val="hybridMultilevel"/>
    <w:tmpl w:val="D9A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12"/>
  </w:num>
  <w:num w:numId="2" w16cid:durableId="588276744">
    <w:abstractNumId w:val="23"/>
  </w:num>
  <w:num w:numId="3" w16cid:durableId="2113939502">
    <w:abstractNumId w:val="7"/>
  </w:num>
  <w:num w:numId="4" w16cid:durableId="558905871">
    <w:abstractNumId w:val="39"/>
  </w:num>
  <w:num w:numId="5" w16cid:durableId="239027975">
    <w:abstractNumId w:val="4"/>
  </w:num>
  <w:num w:numId="6" w16cid:durableId="211888826">
    <w:abstractNumId w:val="21"/>
  </w:num>
  <w:num w:numId="7" w16cid:durableId="1529566887">
    <w:abstractNumId w:val="1"/>
  </w:num>
  <w:num w:numId="8" w16cid:durableId="304818232">
    <w:abstractNumId w:val="15"/>
  </w:num>
  <w:num w:numId="9" w16cid:durableId="680353968">
    <w:abstractNumId w:val="41"/>
  </w:num>
  <w:num w:numId="10" w16cid:durableId="506987727">
    <w:abstractNumId w:val="8"/>
  </w:num>
  <w:num w:numId="11" w16cid:durableId="2028024988">
    <w:abstractNumId w:val="37"/>
  </w:num>
  <w:num w:numId="12" w16cid:durableId="277414404">
    <w:abstractNumId w:val="32"/>
  </w:num>
  <w:num w:numId="13" w16cid:durableId="565846112">
    <w:abstractNumId w:val="16"/>
  </w:num>
  <w:num w:numId="14" w16cid:durableId="441993049">
    <w:abstractNumId w:val="31"/>
  </w:num>
  <w:num w:numId="15" w16cid:durableId="678778951">
    <w:abstractNumId w:val="26"/>
  </w:num>
  <w:num w:numId="16" w16cid:durableId="429160332">
    <w:abstractNumId w:val="38"/>
  </w:num>
  <w:num w:numId="17" w16cid:durableId="1840533658">
    <w:abstractNumId w:val="34"/>
  </w:num>
  <w:num w:numId="18" w16cid:durableId="213666213">
    <w:abstractNumId w:val="35"/>
  </w:num>
  <w:num w:numId="19" w16cid:durableId="938414995">
    <w:abstractNumId w:val="13"/>
  </w:num>
  <w:num w:numId="20" w16cid:durableId="1174953823">
    <w:abstractNumId w:val="3"/>
  </w:num>
  <w:num w:numId="21" w16cid:durableId="2140030670">
    <w:abstractNumId w:val="6"/>
  </w:num>
  <w:num w:numId="22" w16cid:durableId="873274570">
    <w:abstractNumId w:val="17"/>
  </w:num>
  <w:num w:numId="23" w16cid:durableId="1162966627">
    <w:abstractNumId w:val="40"/>
  </w:num>
  <w:num w:numId="24" w16cid:durableId="185950550">
    <w:abstractNumId w:val="29"/>
  </w:num>
  <w:num w:numId="25" w16cid:durableId="72901457">
    <w:abstractNumId w:val="25"/>
  </w:num>
  <w:num w:numId="26" w16cid:durableId="1850832452">
    <w:abstractNumId w:val="28"/>
  </w:num>
  <w:num w:numId="27" w16cid:durableId="1975023633">
    <w:abstractNumId w:val="36"/>
  </w:num>
  <w:num w:numId="28" w16cid:durableId="629671644">
    <w:abstractNumId w:val="22"/>
  </w:num>
  <w:num w:numId="29" w16cid:durableId="1432235946">
    <w:abstractNumId w:val="24"/>
  </w:num>
  <w:num w:numId="30" w16cid:durableId="1109620799">
    <w:abstractNumId w:val="27"/>
  </w:num>
  <w:num w:numId="31" w16cid:durableId="1937247089">
    <w:abstractNumId w:val="5"/>
  </w:num>
  <w:num w:numId="32" w16cid:durableId="1622885395">
    <w:abstractNumId w:val="20"/>
  </w:num>
  <w:num w:numId="33" w16cid:durableId="2014645179">
    <w:abstractNumId w:val="18"/>
  </w:num>
  <w:num w:numId="34" w16cid:durableId="808939464">
    <w:abstractNumId w:val="14"/>
  </w:num>
  <w:num w:numId="35" w16cid:durableId="1907497398">
    <w:abstractNumId w:val="2"/>
  </w:num>
  <w:num w:numId="36" w16cid:durableId="1500190156">
    <w:abstractNumId w:val="33"/>
  </w:num>
  <w:num w:numId="37" w16cid:durableId="1777095265">
    <w:abstractNumId w:val="10"/>
  </w:num>
  <w:num w:numId="38" w16cid:durableId="1850564464">
    <w:abstractNumId w:val="11"/>
  </w:num>
  <w:num w:numId="39" w16cid:durableId="420953462">
    <w:abstractNumId w:val="9"/>
  </w:num>
  <w:num w:numId="40" w16cid:durableId="1116799597">
    <w:abstractNumId w:val="19"/>
  </w:num>
  <w:num w:numId="41" w16cid:durableId="1232732902">
    <w:abstractNumId w:val="30"/>
  </w:num>
  <w:num w:numId="42" w16cid:durableId="137411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1661F"/>
    <w:rsid w:val="00043CB7"/>
    <w:rsid w:val="00044B08"/>
    <w:rsid w:val="00070103"/>
    <w:rsid w:val="0007188B"/>
    <w:rsid w:val="000A1C55"/>
    <w:rsid w:val="000A707F"/>
    <w:rsid w:val="000B3EFD"/>
    <w:rsid w:val="000E79CB"/>
    <w:rsid w:val="00101670"/>
    <w:rsid w:val="00106890"/>
    <w:rsid w:val="00127DFB"/>
    <w:rsid w:val="00154099"/>
    <w:rsid w:val="00164AD8"/>
    <w:rsid w:val="00170AC6"/>
    <w:rsid w:val="00191BE2"/>
    <w:rsid w:val="001B2DD4"/>
    <w:rsid w:val="001F77B5"/>
    <w:rsid w:val="002115C2"/>
    <w:rsid w:val="00212C3C"/>
    <w:rsid w:val="00222540"/>
    <w:rsid w:val="00232F10"/>
    <w:rsid w:val="0025393C"/>
    <w:rsid w:val="002558D1"/>
    <w:rsid w:val="002629C6"/>
    <w:rsid w:val="00263827"/>
    <w:rsid w:val="00283271"/>
    <w:rsid w:val="002A2DD4"/>
    <w:rsid w:val="002B0925"/>
    <w:rsid w:val="002C797C"/>
    <w:rsid w:val="002D4264"/>
    <w:rsid w:val="0031245C"/>
    <w:rsid w:val="003220F5"/>
    <w:rsid w:val="003424F8"/>
    <w:rsid w:val="00363765"/>
    <w:rsid w:val="00372AEE"/>
    <w:rsid w:val="00383B6B"/>
    <w:rsid w:val="003B1584"/>
    <w:rsid w:val="003C5784"/>
    <w:rsid w:val="003D7ED1"/>
    <w:rsid w:val="003E1FF6"/>
    <w:rsid w:val="003E5DB7"/>
    <w:rsid w:val="003E6C1D"/>
    <w:rsid w:val="003F43C9"/>
    <w:rsid w:val="00422DF8"/>
    <w:rsid w:val="00447C9C"/>
    <w:rsid w:val="00454E42"/>
    <w:rsid w:val="00483598"/>
    <w:rsid w:val="00495179"/>
    <w:rsid w:val="004959F7"/>
    <w:rsid w:val="004B4732"/>
    <w:rsid w:val="004D06E0"/>
    <w:rsid w:val="004E2017"/>
    <w:rsid w:val="004F315B"/>
    <w:rsid w:val="0050342B"/>
    <w:rsid w:val="00535EAE"/>
    <w:rsid w:val="00550A81"/>
    <w:rsid w:val="00553C2B"/>
    <w:rsid w:val="0058024F"/>
    <w:rsid w:val="0058044D"/>
    <w:rsid w:val="005921CE"/>
    <w:rsid w:val="00592A39"/>
    <w:rsid w:val="005B4EC5"/>
    <w:rsid w:val="005C2893"/>
    <w:rsid w:val="005D41FA"/>
    <w:rsid w:val="005D708B"/>
    <w:rsid w:val="005F05B5"/>
    <w:rsid w:val="00634125"/>
    <w:rsid w:val="00654F5A"/>
    <w:rsid w:val="0066196E"/>
    <w:rsid w:val="006663BE"/>
    <w:rsid w:val="006A003E"/>
    <w:rsid w:val="006E3EDC"/>
    <w:rsid w:val="006F08FB"/>
    <w:rsid w:val="006F3AA6"/>
    <w:rsid w:val="007223D2"/>
    <w:rsid w:val="00753121"/>
    <w:rsid w:val="00770B39"/>
    <w:rsid w:val="007A096E"/>
    <w:rsid w:val="007A65A2"/>
    <w:rsid w:val="007B6B14"/>
    <w:rsid w:val="007C5666"/>
    <w:rsid w:val="007D44BA"/>
    <w:rsid w:val="007D5ADE"/>
    <w:rsid w:val="007F3C5C"/>
    <w:rsid w:val="007F6AD8"/>
    <w:rsid w:val="0080289D"/>
    <w:rsid w:val="008063C5"/>
    <w:rsid w:val="0081002F"/>
    <w:rsid w:val="00816479"/>
    <w:rsid w:val="0083587E"/>
    <w:rsid w:val="00842B3D"/>
    <w:rsid w:val="00852944"/>
    <w:rsid w:val="00862117"/>
    <w:rsid w:val="00871CA2"/>
    <w:rsid w:val="0088346D"/>
    <w:rsid w:val="008C4A57"/>
    <w:rsid w:val="008E2EC2"/>
    <w:rsid w:val="008E4397"/>
    <w:rsid w:val="008F5FC8"/>
    <w:rsid w:val="00900166"/>
    <w:rsid w:val="009156D0"/>
    <w:rsid w:val="0091615A"/>
    <w:rsid w:val="00930F1A"/>
    <w:rsid w:val="00945EC8"/>
    <w:rsid w:val="009466BC"/>
    <w:rsid w:val="0095497E"/>
    <w:rsid w:val="00966F47"/>
    <w:rsid w:val="00980978"/>
    <w:rsid w:val="009C21EC"/>
    <w:rsid w:val="00A00827"/>
    <w:rsid w:val="00A10582"/>
    <w:rsid w:val="00A16BE0"/>
    <w:rsid w:val="00A47705"/>
    <w:rsid w:val="00A70DF5"/>
    <w:rsid w:val="00A7430B"/>
    <w:rsid w:val="00A75D17"/>
    <w:rsid w:val="00A8421B"/>
    <w:rsid w:val="00A90685"/>
    <w:rsid w:val="00A935F4"/>
    <w:rsid w:val="00A9759A"/>
    <w:rsid w:val="00AB2630"/>
    <w:rsid w:val="00AB2987"/>
    <w:rsid w:val="00AD0512"/>
    <w:rsid w:val="00AE7E09"/>
    <w:rsid w:val="00AF40D8"/>
    <w:rsid w:val="00B50B77"/>
    <w:rsid w:val="00B54364"/>
    <w:rsid w:val="00B655CF"/>
    <w:rsid w:val="00B81886"/>
    <w:rsid w:val="00B900CD"/>
    <w:rsid w:val="00BA52FE"/>
    <w:rsid w:val="00BB0D72"/>
    <w:rsid w:val="00BC49D2"/>
    <w:rsid w:val="00BE755E"/>
    <w:rsid w:val="00C112EC"/>
    <w:rsid w:val="00C53FB0"/>
    <w:rsid w:val="00C57DF4"/>
    <w:rsid w:val="00C76C26"/>
    <w:rsid w:val="00CC6EB5"/>
    <w:rsid w:val="00CD4A9C"/>
    <w:rsid w:val="00CF080C"/>
    <w:rsid w:val="00CF2A4C"/>
    <w:rsid w:val="00D0089B"/>
    <w:rsid w:val="00D1026D"/>
    <w:rsid w:val="00D15D8D"/>
    <w:rsid w:val="00D26D37"/>
    <w:rsid w:val="00D27033"/>
    <w:rsid w:val="00D326D3"/>
    <w:rsid w:val="00D53C6E"/>
    <w:rsid w:val="00D61BE1"/>
    <w:rsid w:val="00D6254B"/>
    <w:rsid w:val="00D70158"/>
    <w:rsid w:val="00D91A17"/>
    <w:rsid w:val="00DA3248"/>
    <w:rsid w:val="00DE3D54"/>
    <w:rsid w:val="00E10ED8"/>
    <w:rsid w:val="00E148DE"/>
    <w:rsid w:val="00E14CA6"/>
    <w:rsid w:val="00E2309B"/>
    <w:rsid w:val="00E67790"/>
    <w:rsid w:val="00E851B4"/>
    <w:rsid w:val="00E91A7E"/>
    <w:rsid w:val="00EC402E"/>
    <w:rsid w:val="00EE2C1F"/>
    <w:rsid w:val="00F02D1B"/>
    <w:rsid w:val="00F13645"/>
    <w:rsid w:val="00F33570"/>
    <w:rsid w:val="00F673F0"/>
    <w:rsid w:val="00F72A5A"/>
    <w:rsid w:val="00F772FA"/>
    <w:rsid w:val="00FB407A"/>
    <w:rsid w:val="00FC3FDF"/>
    <w:rsid w:val="00FD53ED"/>
    <w:rsid w:val="00FF2E2B"/>
    <w:rsid w:val="00FF7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 w:type="character" w:styleId="PlaceholderText">
    <w:name w:val="Placeholder Text"/>
    <w:basedOn w:val="DefaultParagraphFont"/>
    <w:uiPriority w:val="99"/>
    <w:semiHidden/>
    <w:rsid w:val="00842B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032347">
      <w:bodyDiv w:val="1"/>
      <w:marLeft w:val="0"/>
      <w:marRight w:val="0"/>
      <w:marTop w:val="0"/>
      <w:marBottom w:val="0"/>
      <w:divBdr>
        <w:top w:val="none" w:sz="0" w:space="0" w:color="auto"/>
        <w:left w:val="none" w:sz="0" w:space="0" w:color="auto"/>
        <w:bottom w:val="none" w:sz="0" w:space="0" w:color="auto"/>
        <w:right w:val="none" w:sz="0" w:space="0" w:color="auto"/>
      </w:divBdr>
    </w:div>
    <w:div w:id="330524595">
      <w:bodyDiv w:val="1"/>
      <w:marLeft w:val="0"/>
      <w:marRight w:val="0"/>
      <w:marTop w:val="0"/>
      <w:marBottom w:val="0"/>
      <w:divBdr>
        <w:top w:val="none" w:sz="0" w:space="0" w:color="auto"/>
        <w:left w:val="none" w:sz="0" w:space="0" w:color="auto"/>
        <w:bottom w:val="none" w:sz="0" w:space="0" w:color="auto"/>
        <w:right w:val="none" w:sz="0" w:space="0" w:color="auto"/>
      </w:divBdr>
    </w:div>
    <w:div w:id="593515230">
      <w:bodyDiv w:val="1"/>
      <w:marLeft w:val="0"/>
      <w:marRight w:val="0"/>
      <w:marTop w:val="0"/>
      <w:marBottom w:val="0"/>
      <w:divBdr>
        <w:top w:val="none" w:sz="0" w:space="0" w:color="auto"/>
        <w:left w:val="none" w:sz="0" w:space="0" w:color="auto"/>
        <w:bottom w:val="none" w:sz="0" w:space="0" w:color="auto"/>
        <w:right w:val="none" w:sz="0" w:space="0" w:color="auto"/>
      </w:divBdr>
      <w:divsChild>
        <w:div w:id="1597177963">
          <w:marLeft w:val="0"/>
          <w:marRight w:val="0"/>
          <w:marTop w:val="0"/>
          <w:marBottom w:val="0"/>
          <w:divBdr>
            <w:top w:val="none" w:sz="0" w:space="0" w:color="auto"/>
            <w:left w:val="none" w:sz="0" w:space="0" w:color="auto"/>
            <w:bottom w:val="none" w:sz="0" w:space="0" w:color="auto"/>
            <w:right w:val="none" w:sz="0" w:space="0" w:color="auto"/>
          </w:divBdr>
          <w:divsChild>
            <w:div w:id="1012950938">
              <w:marLeft w:val="0"/>
              <w:marRight w:val="0"/>
              <w:marTop w:val="0"/>
              <w:marBottom w:val="0"/>
              <w:divBdr>
                <w:top w:val="none" w:sz="0" w:space="0" w:color="auto"/>
                <w:left w:val="none" w:sz="0" w:space="0" w:color="auto"/>
                <w:bottom w:val="none" w:sz="0" w:space="0" w:color="auto"/>
                <w:right w:val="none" w:sz="0" w:space="0" w:color="auto"/>
              </w:divBdr>
            </w:div>
            <w:div w:id="391077598">
              <w:marLeft w:val="0"/>
              <w:marRight w:val="0"/>
              <w:marTop w:val="0"/>
              <w:marBottom w:val="0"/>
              <w:divBdr>
                <w:top w:val="none" w:sz="0" w:space="0" w:color="auto"/>
                <w:left w:val="none" w:sz="0" w:space="0" w:color="auto"/>
                <w:bottom w:val="none" w:sz="0" w:space="0" w:color="auto"/>
                <w:right w:val="none" w:sz="0" w:space="0" w:color="auto"/>
              </w:divBdr>
            </w:div>
            <w:div w:id="438331422">
              <w:marLeft w:val="0"/>
              <w:marRight w:val="0"/>
              <w:marTop w:val="0"/>
              <w:marBottom w:val="0"/>
              <w:divBdr>
                <w:top w:val="none" w:sz="0" w:space="0" w:color="auto"/>
                <w:left w:val="none" w:sz="0" w:space="0" w:color="auto"/>
                <w:bottom w:val="none" w:sz="0" w:space="0" w:color="auto"/>
                <w:right w:val="none" w:sz="0" w:space="0" w:color="auto"/>
              </w:divBdr>
            </w:div>
            <w:div w:id="2086411808">
              <w:marLeft w:val="0"/>
              <w:marRight w:val="0"/>
              <w:marTop w:val="0"/>
              <w:marBottom w:val="0"/>
              <w:divBdr>
                <w:top w:val="none" w:sz="0" w:space="0" w:color="auto"/>
                <w:left w:val="none" w:sz="0" w:space="0" w:color="auto"/>
                <w:bottom w:val="none" w:sz="0" w:space="0" w:color="auto"/>
                <w:right w:val="none" w:sz="0" w:space="0" w:color="auto"/>
              </w:divBdr>
            </w:div>
            <w:div w:id="1192769926">
              <w:marLeft w:val="0"/>
              <w:marRight w:val="0"/>
              <w:marTop w:val="0"/>
              <w:marBottom w:val="0"/>
              <w:divBdr>
                <w:top w:val="none" w:sz="0" w:space="0" w:color="auto"/>
                <w:left w:val="none" w:sz="0" w:space="0" w:color="auto"/>
                <w:bottom w:val="none" w:sz="0" w:space="0" w:color="auto"/>
                <w:right w:val="none" w:sz="0" w:space="0" w:color="auto"/>
              </w:divBdr>
            </w:div>
            <w:div w:id="1636371793">
              <w:marLeft w:val="0"/>
              <w:marRight w:val="0"/>
              <w:marTop w:val="0"/>
              <w:marBottom w:val="0"/>
              <w:divBdr>
                <w:top w:val="none" w:sz="0" w:space="0" w:color="auto"/>
                <w:left w:val="none" w:sz="0" w:space="0" w:color="auto"/>
                <w:bottom w:val="none" w:sz="0" w:space="0" w:color="auto"/>
                <w:right w:val="none" w:sz="0" w:space="0" w:color="auto"/>
              </w:divBdr>
            </w:div>
            <w:div w:id="1798601111">
              <w:marLeft w:val="0"/>
              <w:marRight w:val="0"/>
              <w:marTop w:val="0"/>
              <w:marBottom w:val="0"/>
              <w:divBdr>
                <w:top w:val="none" w:sz="0" w:space="0" w:color="auto"/>
                <w:left w:val="none" w:sz="0" w:space="0" w:color="auto"/>
                <w:bottom w:val="none" w:sz="0" w:space="0" w:color="auto"/>
                <w:right w:val="none" w:sz="0" w:space="0" w:color="auto"/>
              </w:divBdr>
            </w:div>
            <w:div w:id="1027366252">
              <w:marLeft w:val="0"/>
              <w:marRight w:val="0"/>
              <w:marTop w:val="0"/>
              <w:marBottom w:val="0"/>
              <w:divBdr>
                <w:top w:val="none" w:sz="0" w:space="0" w:color="auto"/>
                <w:left w:val="none" w:sz="0" w:space="0" w:color="auto"/>
                <w:bottom w:val="none" w:sz="0" w:space="0" w:color="auto"/>
                <w:right w:val="none" w:sz="0" w:space="0" w:color="auto"/>
              </w:divBdr>
            </w:div>
            <w:div w:id="729809988">
              <w:marLeft w:val="0"/>
              <w:marRight w:val="0"/>
              <w:marTop w:val="0"/>
              <w:marBottom w:val="0"/>
              <w:divBdr>
                <w:top w:val="none" w:sz="0" w:space="0" w:color="auto"/>
                <w:left w:val="none" w:sz="0" w:space="0" w:color="auto"/>
                <w:bottom w:val="none" w:sz="0" w:space="0" w:color="auto"/>
                <w:right w:val="none" w:sz="0" w:space="0" w:color="auto"/>
              </w:divBdr>
            </w:div>
            <w:div w:id="777413298">
              <w:marLeft w:val="0"/>
              <w:marRight w:val="0"/>
              <w:marTop w:val="0"/>
              <w:marBottom w:val="0"/>
              <w:divBdr>
                <w:top w:val="none" w:sz="0" w:space="0" w:color="auto"/>
                <w:left w:val="none" w:sz="0" w:space="0" w:color="auto"/>
                <w:bottom w:val="none" w:sz="0" w:space="0" w:color="auto"/>
                <w:right w:val="none" w:sz="0" w:space="0" w:color="auto"/>
              </w:divBdr>
            </w:div>
            <w:div w:id="1712261099">
              <w:marLeft w:val="0"/>
              <w:marRight w:val="0"/>
              <w:marTop w:val="0"/>
              <w:marBottom w:val="0"/>
              <w:divBdr>
                <w:top w:val="none" w:sz="0" w:space="0" w:color="auto"/>
                <w:left w:val="none" w:sz="0" w:space="0" w:color="auto"/>
                <w:bottom w:val="none" w:sz="0" w:space="0" w:color="auto"/>
                <w:right w:val="none" w:sz="0" w:space="0" w:color="auto"/>
              </w:divBdr>
            </w:div>
            <w:div w:id="1578595018">
              <w:marLeft w:val="0"/>
              <w:marRight w:val="0"/>
              <w:marTop w:val="0"/>
              <w:marBottom w:val="0"/>
              <w:divBdr>
                <w:top w:val="none" w:sz="0" w:space="0" w:color="auto"/>
                <w:left w:val="none" w:sz="0" w:space="0" w:color="auto"/>
                <w:bottom w:val="none" w:sz="0" w:space="0" w:color="auto"/>
                <w:right w:val="none" w:sz="0" w:space="0" w:color="auto"/>
              </w:divBdr>
            </w:div>
            <w:div w:id="1564750367">
              <w:marLeft w:val="0"/>
              <w:marRight w:val="0"/>
              <w:marTop w:val="0"/>
              <w:marBottom w:val="0"/>
              <w:divBdr>
                <w:top w:val="none" w:sz="0" w:space="0" w:color="auto"/>
                <w:left w:val="none" w:sz="0" w:space="0" w:color="auto"/>
                <w:bottom w:val="none" w:sz="0" w:space="0" w:color="auto"/>
                <w:right w:val="none" w:sz="0" w:space="0" w:color="auto"/>
              </w:divBdr>
            </w:div>
            <w:div w:id="1715230544">
              <w:marLeft w:val="0"/>
              <w:marRight w:val="0"/>
              <w:marTop w:val="0"/>
              <w:marBottom w:val="0"/>
              <w:divBdr>
                <w:top w:val="none" w:sz="0" w:space="0" w:color="auto"/>
                <w:left w:val="none" w:sz="0" w:space="0" w:color="auto"/>
                <w:bottom w:val="none" w:sz="0" w:space="0" w:color="auto"/>
                <w:right w:val="none" w:sz="0" w:space="0" w:color="auto"/>
              </w:divBdr>
            </w:div>
            <w:div w:id="1177034219">
              <w:marLeft w:val="0"/>
              <w:marRight w:val="0"/>
              <w:marTop w:val="0"/>
              <w:marBottom w:val="0"/>
              <w:divBdr>
                <w:top w:val="none" w:sz="0" w:space="0" w:color="auto"/>
                <w:left w:val="none" w:sz="0" w:space="0" w:color="auto"/>
                <w:bottom w:val="none" w:sz="0" w:space="0" w:color="auto"/>
                <w:right w:val="none" w:sz="0" w:space="0" w:color="auto"/>
              </w:divBdr>
            </w:div>
            <w:div w:id="1054886807">
              <w:marLeft w:val="0"/>
              <w:marRight w:val="0"/>
              <w:marTop w:val="0"/>
              <w:marBottom w:val="0"/>
              <w:divBdr>
                <w:top w:val="none" w:sz="0" w:space="0" w:color="auto"/>
                <w:left w:val="none" w:sz="0" w:space="0" w:color="auto"/>
                <w:bottom w:val="none" w:sz="0" w:space="0" w:color="auto"/>
                <w:right w:val="none" w:sz="0" w:space="0" w:color="auto"/>
              </w:divBdr>
            </w:div>
            <w:div w:id="1855724074">
              <w:marLeft w:val="0"/>
              <w:marRight w:val="0"/>
              <w:marTop w:val="0"/>
              <w:marBottom w:val="0"/>
              <w:divBdr>
                <w:top w:val="none" w:sz="0" w:space="0" w:color="auto"/>
                <w:left w:val="none" w:sz="0" w:space="0" w:color="auto"/>
                <w:bottom w:val="none" w:sz="0" w:space="0" w:color="auto"/>
                <w:right w:val="none" w:sz="0" w:space="0" w:color="auto"/>
              </w:divBdr>
            </w:div>
            <w:div w:id="122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675381050">
      <w:bodyDiv w:val="1"/>
      <w:marLeft w:val="0"/>
      <w:marRight w:val="0"/>
      <w:marTop w:val="0"/>
      <w:marBottom w:val="0"/>
      <w:divBdr>
        <w:top w:val="none" w:sz="0" w:space="0" w:color="auto"/>
        <w:left w:val="none" w:sz="0" w:space="0" w:color="auto"/>
        <w:bottom w:val="none" w:sz="0" w:space="0" w:color="auto"/>
        <w:right w:val="none" w:sz="0" w:space="0" w:color="auto"/>
      </w:divBdr>
      <w:divsChild>
        <w:div w:id="1552037723">
          <w:marLeft w:val="0"/>
          <w:marRight w:val="0"/>
          <w:marTop w:val="0"/>
          <w:marBottom w:val="0"/>
          <w:divBdr>
            <w:top w:val="none" w:sz="0" w:space="0" w:color="auto"/>
            <w:left w:val="none" w:sz="0" w:space="0" w:color="auto"/>
            <w:bottom w:val="none" w:sz="0" w:space="0" w:color="auto"/>
            <w:right w:val="none" w:sz="0" w:space="0" w:color="auto"/>
          </w:divBdr>
          <w:divsChild>
            <w:div w:id="100537997">
              <w:marLeft w:val="0"/>
              <w:marRight w:val="0"/>
              <w:marTop w:val="0"/>
              <w:marBottom w:val="0"/>
              <w:divBdr>
                <w:top w:val="none" w:sz="0" w:space="0" w:color="auto"/>
                <w:left w:val="none" w:sz="0" w:space="0" w:color="auto"/>
                <w:bottom w:val="none" w:sz="0" w:space="0" w:color="auto"/>
                <w:right w:val="none" w:sz="0" w:space="0" w:color="auto"/>
              </w:divBdr>
            </w:div>
            <w:div w:id="729118018">
              <w:marLeft w:val="0"/>
              <w:marRight w:val="0"/>
              <w:marTop w:val="0"/>
              <w:marBottom w:val="0"/>
              <w:divBdr>
                <w:top w:val="none" w:sz="0" w:space="0" w:color="auto"/>
                <w:left w:val="none" w:sz="0" w:space="0" w:color="auto"/>
                <w:bottom w:val="none" w:sz="0" w:space="0" w:color="auto"/>
                <w:right w:val="none" w:sz="0" w:space="0" w:color="auto"/>
              </w:divBdr>
            </w:div>
            <w:div w:id="342780514">
              <w:marLeft w:val="0"/>
              <w:marRight w:val="0"/>
              <w:marTop w:val="0"/>
              <w:marBottom w:val="0"/>
              <w:divBdr>
                <w:top w:val="none" w:sz="0" w:space="0" w:color="auto"/>
                <w:left w:val="none" w:sz="0" w:space="0" w:color="auto"/>
                <w:bottom w:val="none" w:sz="0" w:space="0" w:color="auto"/>
                <w:right w:val="none" w:sz="0" w:space="0" w:color="auto"/>
              </w:divBdr>
            </w:div>
            <w:div w:id="1477796154">
              <w:marLeft w:val="0"/>
              <w:marRight w:val="0"/>
              <w:marTop w:val="0"/>
              <w:marBottom w:val="0"/>
              <w:divBdr>
                <w:top w:val="none" w:sz="0" w:space="0" w:color="auto"/>
                <w:left w:val="none" w:sz="0" w:space="0" w:color="auto"/>
                <w:bottom w:val="none" w:sz="0" w:space="0" w:color="auto"/>
                <w:right w:val="none" w:sz="0" w:space="0" w:color="auto"/>
              </w:divBdr>
            </w:div>
            <w:div w:id="89546911">
              <w:marLeft w:val="0"/>
              <w:marRight w:val="0"/>
              <w:marTop w:val="0"/>
              <w:marBottom w:val="0"/>
              <w:divBdr>
                <w:top w:val="none" w:sz="0" w:space="0" w:color="auto"/>
                <w:left w:val="none" w:sz="0" w:space="0" w:color="auto"/>
                <w:bottom w:val="none" w:sz="0" w:space="0" w:color="auto"/>
                <w:right w:val="none" w:sz="0" w:space="0" w:color="auto"/>
              </w:divBdr>
            </w:div>
            <w:div w:id="1610315688">
              <w:marLeft w:val="0"/>
              <w:marRight w:val="0"/>
              <w:marTop w:val="0"/>
              <w:marBottom w:val="0"/>
              <w:divBdr>
                <w:top w:val="none" w:sz="0" w:space="0" w:color="auto"/>
                <w:left w:val="none" w:sz="0" w:space="0" w:color="auto"/>
                <w:bottom w:val="none" w:sz="0" w:space="0" w:color="auto"/>
                <w:right w:val="none" w:sz="0" w:space="0" w:color="auto"/>
              </w:divBdr>
            </w:div>
            <w:div w:id="64575679">
              <w:marLeft w:val="0"/>
              <w:marRight w:val="0"/>
              <w:marTop w:val="0"/>
              <w:marBottom w:val="0"/>
              <w:divBdr>
                <w:top w:val="none" w:sz="0" w:space="0" w:color="auto"/>
                <w:left w:val="none" w:sz="0" w:space="0" w:color="auto"/>
                <w:bottom w:val="none" w:sz="0" w:space="0" w:color="auto"/>
                <w:right w:val="none" w:sz="0" w:space="0" w:color="auto"/>
              </w:divBdr>
            </w:div>
            <w:div w:id="1116364641">
              <w:marLeft w:val="0"/>
              <w:marRight w:val="0"/>
              <w:marTop w:val="0"/>
              <w:marBottom w:val="0"/>
              <w:divBdr>
                <w:top w:val="none" w:sz="0" w:space="0" w:color="auto"/>
                <w:left w:val="none" w:sz="0" w:space="0" w:color="auto"/>
                <w:bottom w:val="none" w:sz="0" w:space="0" w:color="auto"/>
                <w:right w:val="none" w:sz="0" w:space="0" w:color="auto"/>
              </w:divBdr>
            </w:div>
            <w:div w:id="605503243">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
            <w:div w:id="352079566">
              <w:marLeft w:val="0"/>
              <w:marRight w:val="0"/>
              <w:marTop w:val="0"/>
              <w:marBottom w:val="0"/>
              <w:divBdr>
                <w:top w:val="none" w:sz="0" w:space="0" w:color="auto"/>
                <w:left w:val="none" w:sz="0" w:space="0" w:color="auto"/>
                <w:bottom w:val="none" w:sz="0" w:space="0" w:color="auto"/>
                <w:right w:val="none" w:sz="0" w:space="0" w:color="auto"/>
              </w:divBdr>
            </w:div>
            <w:div w:id="1215971183">
              <w:marLeft w:val="0"/>
              <w:marRight w:val="0"/>
              <w:marTop w:val="0"/>
              <w:marBottom w:val="0"/>
              <w:divBdr>
                <w:top w:val="none" w:sz="0" w:space="0" w:color="auto"/>
                <w:left w:val="none" w:sz="0" w:space="0" w:color="auto"/>
                <w:bottom w:val="none" w:sz="0" w:space="0" w:color="auto"/>
                <w:right w:val="none" w:sz="0" w:space="0" w:color="auto"/>
              </w:divBdr>
            </w:div>
            <w:div w:id="291326456">
              <w:marLeft w:val="0"/>
              <w:marRight w:val="0"/>
              <w:marTop w:val="0"/>
              <w:marBottom w:val="0"/>
              <w:divBdr>
                <w:top w:val="none" w:sz="0" w:space="0" w:color="auto"/>
                <w:left w:val="none" w:sz="0" w:space="0" w:color="auto"/>
                <w:bottom w:val="none" w:sz="0" w:space="0" w:color="auto"/>
                <w:right w:val="none" w:sz="0" w:space="0" w:color="auto"/>
              </w:divBdr>
            </w:div>
            <w:div w:id="1032848100">
              <w:marLeft w:val="0"/>
              <w:marRight w:val="0"/>
              <w:marTop w:val="0"/>
              <w:marBottom w:val="0"/>
              <w:divBdr>
                <w:top w:val="none" w:sz="0" w:space="0" w:color="auto"/>
                <w:left w:val="none" w:sz="0" w:space="0" w:color="auto"/>
                <w:bottom w:val="none" w:sz="0" w:space="0" w:color="auto"/>
                <w:right w:val="none" w:sz="0" w:space="0" w:color="auto"/>
              </w:divBdr>
            </w:div>
            <w:div w:id="1987977911">
              <w:marLeft w:val="0"/>
              <w:marRight w:val="0"/>
              <w:marTop w:val="0"/>
              <w:marBottom w:val="0"/>
              <w:divBdr>
                <w:top w:val="none" w:sz="0" w:space="0" w:color="auto"/>
                <w:left w:val="none" w:sz="0" w:space="0" w:color="auto"/>
                <w:bottom w:val="none" w:sz="0" w:space="0" w:color="auto"/>
                <w:right w:val="none" w:sz="0" w:space="0" w:color="auto"/>
              </w:divBdr>
            </w:div>
            <w:div w:id="1198814366">
              <w:marLeft w:val="0"/>
              <w:marRight w:val="0"/>
              <w:marTop w:val="0"/>
              <w:marBottom w:val="0"/>
              <w:divBdr>
                <w:top w:val="none" w:sz="0" w:space="0" w:color="auto"/>
                <w:left w:val="none" w:sz="0" w:space="0" w:color="auto"/>
                <w:bottom w:val="none" w:sz="0" w:space="0" w:color="auto"/>
                <w:right w:val="none" w:sz="0" w:space="0" w:color="auto"/>
              </w:divBdr>
            </w:div>
            <w:div w:id="1889486668">
              <w:marLeft w:val="0"/>
              <w:marRight w:val="0"/>
              <w:marTop w:val="0"/>
              <w:marBottom w:val="0"/>
              <w:divBdr>
                <w:top w:val="none" w:sz="0" w:space="0" w:color="auto"/>
                <w:left w:val="none" w:sz="0" w:space="0" w:color="auto"/>
                <w:bottom w:val="none" w:sz="0" w:space="0" w:color="auto"/>
                <w:right w:val="none" w:sz="0" w:space="0" w:color="auto"/>
              </w:divBdr>
            </w:div>
            <w:div w:id="1189880096">
              <w:marLeft w:val="0"/>
              <w:marRight w:val="0"/>
              <w:marTop w:val="0"/>
              <w:marBottom w:val="0"/>
              <w:divBdr>
                <w:top w:val="none" w:sz="0" w:space="0" w:color="auto"/>
                <w:left w:val="none" w:sz="0" w:space="0" w:color="auto"/>
                <w:bottom w:val="none" w:sz="0" w:space="0" w:color="auto"/>
                <w:right w:val="none" w:sz="0" w:space="0" w:color="auto"/>
              </w:divBdr>
            </w:div>
            <w:div w:id="1293095904">
              <w:marLeft w:val="0"/>
              <w:marRight w:val="0"/>
              <w:marTop w:val="0"/>
              <w:marBottom w:val="0"/>
              <w:divBdr>
                <w:top w:val="none" w:sz="0" w:space="0" w:color="auto"/>
                <w:left w:val="none" w:sz="0" w:space="0" w:color="auto"/>
                <w:bottom w:val="none" w:sz="0" w:space="0" w:color="auto"/>
                <w:right w:val="none" w:sz="0" w:space="0" w:color="auto"/>
              </w:divBdr>
            </w:div>
            <w:div w:id="146165510">
              <w:marLeft w:val="0"/>
              <w:marRight w:val="0"/>
              <w:marTop w:val="0"/>
              <w:marBottom w:val="0"/>
              <w:divBdr>
                <w:top w:val="none" w:sz="0" w:space="0" w:color="auto"/>
                <w:left w:val="none" w:sz="0" w:space="0" w:color="auto"/>
                <w:bottom w:val="none" w:sz="0" w:space="0" w:color="auto"/>
                <w:right w:val="none" w:sz="0" w:space="0" w:color="auto"/>
              </w:divBdr>
            </w:div>
            <w:div w:id="718355995">
              <w:marLeft w:val="0"/>
              <w:marRight w:val="0"/>
              <w:marTop w:val="0"/>
              <w:marBottom w:val="0"/>
              <w:divBdr>
                <w:top w:val="none" w:sz="0" w:space="0" w:color="auto"/>
                <w:left w:val="none" w:sz="0" w:space="0" w:color="auto"/>
                <w:bottom w:val="none" w:sz="0" w:space="0" w:color="auto"/>
                <w:right w:val="none" w:sz="0" w:space="0" w:color="auto"/>
              </w:divBdr>
            </w:div>
            <w:div w:id="965544374">
              <w:marLeft w:val="0"/>
              <w:marRight w:val="0"/>
              <w:marTop w:val="0"/>
              <w:marBottom w:val="0"/>
              <w:divBdr>
                <w:top w:val="none" w:sz="0" w:space="0" w:color="auto"/>
                <w:left w:val="none" w:sz="0" w:space="0" w:color="auto"/>
                <w:bottom w:val="none" w:sz="0" w:space="0" w:color="auto"/>
                <w:right w:val="none" w:sz="0" w:space="0" w:color="auto"/>
              </w:divBdr>
            </w:div>
            <w:div w:id="160699748">
              <w:marLeft w:val="0"/>
              <w:marRight w:val="0"/>
              <w:marTop w:val="0"/>
              <w:marBottom w:val="0"/>
              <w:divBdr>
                <w:top w:val="none" w:sz="0" w:space="0" w:color="auto"/>
                <w:left w:val="none" w:sz="0" w:space="0" w:color="auto"/>
                <w:bottom w:val="none" w:sz="0" w:space="0" w:color="auto"/>
                <w:right w:val="none" w:sz="0" w:space="0" w:color="auto"/>
              </w:divBdr>
            </w:div>
            <w:div w:id="998533791">
              <w:marLeft w:val="0"/>
              <w:marRight w:val="0"/>
              <w:marTop w:val="0"/>
              <w:marBottom w:val="0"/>
              <w:divBdr>
                <w:top w:val="none" w:sz="0" w:space="0" w:color="auto"/>
                <w:left w:val="none" w:sz="0" w:space="0" w:color="auto"/>
                <w:bottom w:val="none" w:sz="0" w:space="0" w:color="auto"/>
                <w:right w:val="none" w:sz="0" w:space="0" w:color="auto"/>
              </w:divBdr>
            </w:div>
            <w:div w:id="86997739">
              <w:marLeft w:val="0"/>
              <w:marRight w:val="0"/>
              <w:marTop w:val="0"/>
              <w:marBottom w:val="0"/>
              <w:divBdr>
                <w:top w:val="none" w:sz="0" w:space="0" w:color="auto"/>
                <w:left w:val="none" w:sz="0" w:space="0" w:color="auto"/>
                <w:bottom w:val="none" w:sz="0" w:space="0" w:color="auto"/>
                <w:right w:val="none" w:sz="0" w:space="0" w:color="auto"/>
              </w:divBdr>
            </w:div>
            <w:div w:id="692536218">
              <w:marLeft w:val="0"/>
              <w:marRight w:val="0"/>
              <w:marTop w:val="0"/>
              <w:marBottom w:val="0"/>
              <w:divBdr>
                <w:top w:val="none" w:sz="0" w:space="0" w:color="auto"/>
                <w:left w:val="none" w:sz="0" w:space="0" w:color="auto"/>
                <w:bottom w:val="none" w:sz="0" w:space="0" w:color="auto"/>
                <w:right w:val="none" w:sz="0" w:space="0" w:color="auto"/>
              </w:divBdr>
            </w:div>
            <w:div w:id="275721245">
              <w:marLeft w:val="0"/>
              <w:marRight w:val="0"/>
              <w:marTop w:val="0"/>
              <w:marBottom w:val="0"/>
              <w:divBdr>
                <w:top w:val="none" w:sz="0" w:space="0" w:color="auto"/>
                <w:left w:val="none" w:sz="0" w:space="0" w:color="auto"/>
                <w:bottom w:val="none" w:sz="0" w:space="0" w:color="auto"/>
                <w:right w:val="none" w:sz="0" w:space="0" w:color="auto"/>
              </w:divBdr>
            </w:div>
            <w:div w:id="1869102566">
              <w:marLeft w:val="0"/>
              <w:marRight w:val="0"/>
              <w:marTop w:val="0"/>
              <w:marBottom w:val="0"/>
              <w:divBdr>
                <w:top w:val="none" w:sz="0" w:space="0" w:color="auto"/>
                <w:left w:val="none" w:sz="0" w:space="0" w:color="auto"/>
                <w:bottom w:val="none" w:sz="0" w:space="0" w:color="auto"/>
                <w:right w:val="none" w:sz="0" w:space="0" w:color="auto"/>
              </w:divBdr>
            </w:div>
            <w:div w:id="852762780">
              <w:marLeft w:val="0"/>
              <w:marRight w:val="0"/>
              <w:marTop w:val="0"/>
              <w:marBottom w:val="0"/>
              <w:divBdr>
                <w:top w:val="none" w:sz="0" w:space="0" w:color="auto"/>
                <w:left w:val="none" w:sz="0" w:space="0" w:color="auto"/>
                <w:bottom w:val="none" w:sz="0" w:space="0" w:color="auto"/>
                <w:right w:val="none" w:sz="0" w:space="0" w:color="auto"/>
              </w:divBdr>
            </w:div>
            <w:div w:id="407267926">
              <w:marLeft w:val="0"/>
              <w:marRight w:val="0"/>
              <w:marTop w:val="0"/>
              <w:marBottom w:val="0"/>
              <w:divBdr>
                <w:top w:val="none" w:sz="0" w:space="0" w:color="auto"/>
                <w:left w:val="none" w:sz="0" w:space="0" w:color="auto"/>
                <w:bottom w:val="none" w:sz="0" w:space="0" w:color="auto"/>
                <w:right w:val="none" w:sz="0" w:space="0" w:color="auto"/>
              </w:divBdr>
            </w:div>
            <w:div w:id="168058290">
              <w:marLeft w:val="0"/>
              <w:marRight w:val="0"/>
              <w:marTop w:val="0"/>
              <w:marBottom w:val="0"/>
              <w:divBdr>
                <w:top w:val="none" w:sz="0" w:space="0" w:color="auto"/>
                <w:left w:val="none" w:sz="0" w:space="0" w:color="auto"/>
                <w:bottom w:val="none" w:sz="0" w:space="0" w:color="auto"/>
                <w:right w:val="none" w:sz="0" w:space="0" w:color="auto"/>
              </w:divBdr>
            </w:div>
            <w:div w:id="143355026">
              <w:marLeft w:val="0"/>
              <w:marRight w:val="0"/>
              <w:marTop w:val="0"/>
              <w:marBottom w:val="0"/>
              <w:divBdr>
                <w:top w:val="none" w:sz="0" w:space="0" w:color="auto"/>
                <w:left w:val="none" w:sz="0" w:space="0" w:color="auto"/>
                <w:bottom w:val="none" w:sz="0" w:space="0" w:color="auto"/>
                <w:right w:val="none" w:sz="0" w:space="0" w:color="auto"/>
              </w:divBdr>
            </w:div>
            <w:div w:id="139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260">
      <w:bodyDiv w:val="1"/>
      <w:marLeft w:val="0"/>
      <w:marRight w:val="0"/>
      <w:marTop w:val="0"/>
      <w:marBottom w:val="0"/>
      <w:divBdr>
        <w:top w:val="none" w:sz="0" w:space="0" w:color="auto"/>
        <w:left w:val="none" w:sz="0" w:space="0" w:color="auto"/>
        <w:bottom w:val="none" w:sz="0" w:space="0" w:color="auto"/>
        <w:right w:val="none" w:sz="0" w:space="0" w:color="auto"/>
      </w:divBdr>
    </w:div>
    <w:div w:id="1144472716">
      <w:bodyDiv w:val="1"/>
      <w:marLeft w:val="0"/>
      <w:marRight w:val="0"/>
      <w:marTop w:val="0"/>
      <w:marBottom w:val="0"/>
      <w:divBdr>
        <w:top w:val="none" w:sz="0" w:space="0" w:color="auto"/>
        <w:left w:val="none" w:sz="0" w:space="0" w:color="auto"/>
        <w:bottom w:val="none" w:sz="0" w:space="0" w:color="auto"/>
        <w:right w:val="none" w:sz="0" w:space="0" w:color="auto"/>
      </w:divBdr>
    </w:div>
    <w:div w:id="1791388981">
      <w:bodyDiv w:val="1"/>
      <w:marLeft w:val="0"/>
      <w:marRight w:val="0"/>
      <w:marTop w:val="0"/>
      <w:marBottom w:val="0"/>
      <w:divBdr>
        <w:top w:val="none" w:sz="0" w:space="0" w:color="auto"/>
        <w:left w:val="none" w:sz="0" w:space="0" w:color="auto"/>
        <w:bottom w:val="none" w:sz="0" w:space="0" w:color="auto"/>
        <w:right w:val="none" w:sz="0" w:space="0" w:color="auto"/>
      </w:divBdr>
    </w:div>
    <w:div w:id="1904951460">
      <w:bodyDiv w:val="1"/>
      <w:marLeft w:val="0"/>
      <w:marRight w:val="0"/>
      <w:marTop w:val="0"/>
      <w:marBottom w:val="0"/>
      <w:divBdr>
        <w:top w:val="none" w:sz="0" w:space="0" w:color="auto"/>
        <w:left w:val="none" w:sz="0" w:space="0" w:color="auto"/>
        <w:bottom w:val="none" w:sz="0" w:space="0" w:color="auto"/>
        <w:right w:val="none" w:sz="0" w:space="0" w:color="auto"/>
      </w:divBdr>
      <w:divsChild>
        <w:div w:id="95758035">
          <w:marLeft w:val="0"/>
          <w:marRight w:val="0"/>
          <w:marTop w:val="0"/>
          <w:marBottom w:val="0"/>
          <w:divBdr>
            <w:top w:val="none" w:sz="0" w:space="0" w:color="auto"/>
            <w:left w:val="none" w:sz="0" w:space="0" w:color="auto"/>
            <w:bottom w:val="none" w:sz="0" w:space="0" w:color="auto"/>
            <w:right w:val="none" w:sz="0" w:space="0" w:color="auto"/>
          </w:divBdr>
          <w:divsChild>
            <w:div w:id="956062465">
              <w:marLeft w:val="0"/>
              <w:marRight w:val="0"/>
              <w:marTop w:val="0"/>
              <w:marBottom w:val="0"/>
              <w:divBdr>
                <w:top w:val="none" w:sz="0" w:space="0" w:color="auto"/>
                <w:left w:val="none" w:sz="0" w:space="0" w:color="auto"/>
                <w:bottom w:val="none" w:sz="0" w:space="0" w:color="auto"/>
                <w:right w:val="none" w:sz="0" w:space="0" w:color="auto"/>
              </w:divBdr>
            </w:div>
            <w:div w:id="1438476903">
              <w:marLeft w:val="0"/>
              <w:marRight w:val="0"/>
              <w:marTop w:val="0"/>
              <w:marBottom w:val="0"/>
              <w:divBdr>
                <w:top w:val="none" w:sz="0" w:space="0" w:color="auto"/>
                <w:left w:val="none" w:sz="0" w:space="0" w:color="auto"/>
                <w:bottom w:val="none" w:sz="0" w:space="0" w:color="auto"/>
                <w:right w:val="none" w:sz="0" w:space="0" w:color="auto"/>
              </w:divBdr>
            </w:div>
            <w:div w:id="585916930">
              <w:marLeft w:val="0"/>
              <w:marRight w:val="0"/>
              <w:marTop w:val="0"/>
              <w:marBottom w:val="0"/>
              <w:divBdr>
                <w:top w:val="none" w:sz="0" w:space="0" w:color="auto"/>
                <w:left w:val="none" w:sz="0" w:space="0" w:color="auto"/>
                <w:bottom w:val="none" w:sz="0" w:space="0" w:color="auto"/>
                <w:right w:val="none" w:sz="0" w:space="0" w:color="auto"/>
              </w:divBdr>
            </w:div>
            <w:div w:id="291641233">
              <w:marLeft w:val="0"/>
              <w:marRight w:val="0"/>
              <w:marTop w:val="0"/>
              <w:marBottom w:val="0"/>
              <w:divBdr>
                <w:top w:val="none" w:sz="0" w:space="0" w:color="auto"/>
                <w:left w:val="none" w:sz="0" w:space="0" w:color="auto"/>
                <w:bottom w:val="none" w:sz="0" w:space="0" w:color="auto"/>
                <w:right w:val="none" w:sz="0" w:space="0" w:color="auto"/>
              </w:divBdr>
            </w:div>
            <w:div w:id="866215925">
              <w:marLeft w:val="0"/>
              <w:marRight w:val="0"/>
              <w:marTop w:val="0"/>
              <w:marBottom w:val="0"/>
              <w:divBdr>
                <w:top w:val="none" w:sz="0" w:space="0" w:color="auto"/>
                <w:left w:val="none" w:sz="0" w:space="0" w:color="auto"/>
                <w:bottom w:val="none" w:sz="0" w:space="0" w:color="auto"/>
                <w:right w:val="none" w:sz="0" w:space="0" w:color="auto"/>
              </w:divBdr>
            </w:div>
            <w:div w:id="1355615086">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623272334">
              <w:marLeft w:val="0"/>
              <w:marRight w:val="0"/>
              <w:marTop w:val="0"/>
              <w:marBottom w:val="0"/>
              <w:divBdr>
                <w:top w:val="none" w:sz="0" w:space="0" w:color="auto"/>
                <w:left w:val="none" w:sz="0" w:space="0" w:color="auto"/>
                <w:bottom w:val="none" w:sz="0" w:space="0" w:color="auto"/>
                <w:right w:val="none" w:sz="0" w:space="0" w:color="auto"/>
              </w:divBdr>
            </w:div>
            <w:div w:id="1015618694">
              <w:marLeft w:val="0"/>
              <w:marRight w:val="0"/>
              <w:marTop w:val="0"/>
              <w:marBottom w:val="0"/>
              <w:divBdr>
                <w:top w:val="none" w:sz="0" w:space="0" w:color="auto"/>
                <w:left w:val="none" w:sz="0" w:space="0" w:color="auto"/>
                <w:bottom w:val="none" w:sz="0" w:space="0" w:color="auto"/>
                <w:right w:val="none" w:sz="0" w:space="0" w:color="auto"/>
              </w:divBdr>
            </w:div>
            <w:div w:id="1550722796">
              <w:marLeft w:val="0"/>
              <w:marRight w:val="0"/>
              <w:marTop w:val="0"/>
              <w:marBottom w:val="0"/>
              <w:divBdr>
                <w:top w:val="none" w:sz="0" w:space="0" w:color="auto"/>
                <w:left w:val="none" w:sz="0" w:space="0" w:color="auto"/>
                <w:bottom w:val="none" w:sz="0" w:space="0" w:color="auto"/>
                <w:right w:val="none" w:sz="0" w:space="0" w:color="auto"/>
              </w:divBdr>
            </w:div>
            <w:div w:id="1296334374">
              <w:marLeft w:val="0"/>
              <w:marRight w:val="0"/>
              <w:marTop w:val="0"/>
              <w:marBottom w:val="0"/>
              <w:divBdr>
                <w:top w:val="none" w:sz="0" w:space="0" w:color="auto"/>
                <w:left w:val="none" w:sz="0" w:space="0" w:color="auto"/>
                <w:bottom w:val="none" w:sz="0" w:space="0" w:color="auto"/>
                <w:right w:val="none" w:sz="0" w:space="0" w:color="auto"/>
              </w:divBdr>
            </w:div>
            <w:div w:id="624849618">
              <w:marLeft w:val="0"/>
              <w:marRight w:val="0"/>
              <w:marTop w:val="0"/>
              <w:marBottom w:val="0"/>
              <w:divBdr>
                <w:top w:val="none" w:sz="0" w:space="0" w:color="auto"/>
                <w:left w:val="none" w:sz="0" w:space="0" w:color="auto"/>
                <w:bottom w:val="none" w:sz="0" w:space="0" w:color="auto"/>
                <w:right w:val="none" w:sz="0" w:space="0" w:color="auto"/>
              </w:divBdr>
            </w:div>
            <w:div w:id="410808452">
              <w:marLeft w:val="0"/>
              <w:marRight w:val="0"/>
              <w:marTop w:val="0"/>
              <w:marBottom w:val="0"/>
              <w:divBdr>
                <w:top w:val="none" w:sz="0" w:space="0" w:color="auto"/>
                <w:left w:val="none" w:sz="0" w:space="0" w:color="auto"/>
                <w:bottom w:val="none" w:sz="0" w:space="0" w:color="auto"/>
                <w:right w:val="none" w:sz="0" w:space="0" w:color="auto"/>
              </w:divBdr>
            </w:div>
            <w:div w:id="588000422">
              <w:marLeft w:val="0"/>
              <w:marRight w:val="0"/>
              <w:marTop w:val="0"/>
              <w:marBottom w:val="0"/>
              <w:divBdr>
                <w:top w:val="none" w:sz="0" w:space="0" w:color="auto"/>
                <w:left w:val="none" w:sz="0" w:space="0" w:color="auto"/>
                <w:bottom w:val="none" w:sz="0" w:space="0" w:color="auto"/>
                <w:right w:val="none" w:sz="0" w:space="0" w:color="auto"/>
              </w:divBdr>
            </w:div>
            <w:div w:id="1960641184">
              <w:marLeft w:val="0"/>
              <w:marRight w:val="0"/>
              <w:marTop w:val="0"/>
              <w:marBottom w:val="0"/>
              <w:divBdr>
                <w:top w:val="none" w:sz="0" w:space="0" w:color="auto"/>
                <w:left w:val="none" w:sz="0" w:space="0" w:color="auto"/>
                <w:bottom w:val="none" w:sz="0" w:space="0" w:color="auto"/>
                <w:right w:val="none" w:sz="0" w:space="0" w:color="auto"/>
              </w:divBdr>
            </w:div>
            <w:div w:id="842624768">
              <w:marLeft w:val="0"/>
              <w:marRight w:val="0"/>
              <w:marTop w:val="0"/>
              <w:marBottom w:val="0"/>
              <w:divBdr>
                <w:top w:val="none" w:sz="0" w:space="0" w:color="auto"/>
                <w:left w:val="none" w:sz="0" w:space="0" w:color="auto"/>
                <w:bottom w:val="none" w:sz="0" w:space="0" w:color="auto"/>
                <w:right w:val="none" w:sz="0" w:space="0" w:color="auto"/>
              </w:divBdr>
            </w:div>
            <w:div w:id="1868522597">
              <w:marLeft w:val="0"/>
              <w:marRight w:val="0"/>
              <w:marTop w:val="0"/>
              <w:marBottom w:val="0"/>
              <w:divBdr>
                <w:top w:val="none" w:sz="0" w:space="0" w:color="auto"/>
                <w:left w:val="none" w:sz="0" w:space="0" w:color="auto"/>
                <w:bottom w:val="none" w:sz="0" w:space="0" w:color="auto"/>
                <w:right w:val="none" w:sz="0" w:space="0" w:color="auto"/>
              </w:divBdr>
            </w:div>
            <w:div w:id="780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9">
          <w:marLeft w:val="0"/>
          <w:marRight w:val="0"/>
          <w:marTop w:val="0"/>
          <w:marBottom w:val="0"/>
          <w:divBdr>
            <w:top w:val="none" w:sz="0" w:space="0" w:color="auto"/>
            <w:left w:val="none" w:sz="0" w:space="0" w:color="auto"/>
            <w:bottom w:val="none" w:sz="0" w:space="0" w:color="auto"/>
            <w:right w:val="none" w:sz="0" w:space="0" w:color="auto"/>
          </w:divBdr>
          <w:divsChild>
            <w:div w:id="1623919207">
              <w:marLeft w:val="0"/>
              <w:marRight w:val="0"/>
              <w:marTop w:val="0"/>
              <w:marBottom w:val="0"/>
              <w:divBdr>
                <w:top w:val="none" w:sz="0" w:space="0" w:color="auto"/>
                <w:left w:val="none" w:sz="0" w:space="0" w:color="auto"/>
                <w:bottom w:val="none" w:sz="0" w:space="0" w:color="auto"/>
                <w:right w:val="none" w:sz="0" w:space="0" w:color="auto"/>
              </w:divBdr>
            </w:div>
            <w:div w:id="281033686">
              <w:marLeft w:val="0"/>
              <w:marRight w:val="0"/>
              <w:marTop w:val="0"/>
              <w:marBottom w:val="0"/>
              <w:divBdr>
                <w:top w:val="none" w:sz="0" w:space="0" w:color="auto"/>
                <w:left w:val="none" w:sz="0" w:space="0" w:color="auto"/>
                <w:bottom w:val="none" w:sz="0" w:space="0" w:color="auto"/>
                <w:right w:val="none" w:sz="0" w:space="0" w:color="auto"/>
              </w:divBdr>
            </w:div>
            <w:div w:id="324167171">
              <w:marLeft w:val="0"/>
              <w:marRight w:val="0"/>
              <w:marTop w:val="0"/>
              <w:marBottom w:val="0"/>
              <w:divBdr>
                <w:top w:val="none" w:sz="0" w:space="0" w:color="auto"/>
                <w:left w:val="none" w:sz="0" w:space="0" w:color="auto"/>
                <w:bottom w:val="none" w:sz="0" w:space="0" w:color="auto"/>
                <w:right w:val="none" w:sz="0" w:space="0" w:color="auto"/>
              </w:divBdr>
            </w:div>
            <w:div w:id="387924838">
              <w:marLeft w:val="0"/>
              <w:marRight w:val="0"/>
              <w:marTop w:val="0"/>
              <w:marBottom w:val="0"/>
              <w:divBdr>
                <w:top w:val="none" w:sz="0" w:space="0" w:color="auto"/>
                <w:left w:val="none" w:sz="0" w:space="0" w:color="auto"/>
                <w:bottom w:val="none" w:sz="0" w:space="0" w:color="auto"/>
                <w:right w:val="none" w:sz="0" w:space="0" w:color="auto"/>
              </w:divBdr>
            </w:div>
            <w:div w:id="1128861908">
              <w:marLeft w:val="0"/>
              <w:marRight w:val="0"/>
              <w:marTop w:val="0"/>
              <w:marBottom w:val="0"/>
              <w:divBdr>
                <w:top w:val="none" w:sz="0" w:space="0" w:color="auto"/>
                <w:left w:val="none" w:sz="0" w:space="0" w:color="auto"/>
                <w:bottom w:val="none" w:sz="0" w:space="0" w:color="auto"/>
                <w:right w:val="none" w:sz="0" w:space="0" w:color="auto"/>
              </w:divBdr>
            </w:div>
            <w:div w:id="515197031">
              <w:marLeft w:val="0"/>
              <w:marRight w:val="0"/>
              <w:marTop w:val="0"/>
              <w:marBottom w:val="0"/>
              <w:divBdr>
                <w:top w:val="none" w:sz="0" w:space="0" w:color="auto"/>
                <w:left w:val="none" w:sz="0" w:space="0" w:color="auto"/>
                <w:bottom w:val="none" w:sz="0" w:space="0" w:color="auto"/>
                <w:right w:val="none" w:sz="0" w:space="0" w:color="auto"/>
              </w:divBdr>
            </w:div>
            <w:div w:id="946154265">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057818290">
              <w:marLeft w:val="0"/>
              <w:marRight w:val="0"/>
              <w:marTop w:val="0"/>
              <w:marBottom w:val="0"/>
              <w:divBdr>
                <w:top w:val="none" w:sz="0" w:space="0" w:color="auto"/>
                <w:left w:val="none" w:sz="0" w:space="0" w:color="auto"/>
                <w:bottom w:val="none" w:sz="0" w:space="0" w:color="auto"/>
                <w:right w:val="none" w:sz="0" w:space="0" w:color="auto"/>
              </w:divBdr>
            </w:div>
            <w:div w:id="1987709680">
              <w:marLeft w:val="0"/>
              <w:marRight w:val="0"/>
              <w:marTop w:val="0"/>
              <w:marBottom w:val="0"/>
              <w:divBdr>
                <w:top w:val="none" w:sz="0" w:space="0" w:color="auto"/>
                <w:left w:val="none" w:sz="0" w:space="0" w:color="auto"/>
                <w:bottom w:val="none" w:sz="0" w:space="0" w:color="auto"/>
                <w:right w:val="none" w:sz="0" w:space="0" w:color="auto"/>
              </w:divBdr>
            </w:div>
            <w:div w:id="544299127">
              <w:marLeft w:val="0"/>
              <w:marRight w:val="0"/>
              <w:marTop w:val="0"/>
              <w:marBottom w:val="0"/>
              <w:divBdr>
                <w:top w:val="none" w:sz="0" w:space="0" w:color="auto"/>
                <w:left w:val="none" w:sz="0" w:space="0" w:color="auto"/>
                <w:bottom w:val="none" w:sz="0" w:space="0" w:color="auto"/>
                <w:right w:val="none" w:sz="0" w:space="0" w:color="auto"/>
              </w:divBdr>
            </w:div>
            <w:div w:id="1988391244">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35249312">
              <w:marLeft w:val="0"/>
              <w:marRight w:val="0"/>
              <w:marTop w:val="0"/>
              <w:marBottom w:val="0"/>
              <w:divBdr>
                <w:top w:val="none" w:sz="0" w:space="0" w:color="auto"/>
                <w:left w:val="none" w:sz="0" w:space="0" w:color="auto"/>
                <w:bottom w:val="none" w:sz="0" w:space="0" w:color="auto"/>
                <w:right w:val="none" w:sz="0" w:space="0" w:color="auto"/>
              </w:divBdr>
            </w:div>
            <w:div w:id="123738642">
              <w:marLeft w:val="0"/>
              <w:marRight w:val="0"/>
              <w:marTop w:val="0"/>
              <w:marBottom w:val="0"/>
              <w:divBdr>
                <w:top w:val="none" w:sz="0" w:space="0" w:color="auto"/>
                <w:left w:val="none" w:sz="0" w:space="0" w:color="auto"/>
                <w:bottom w:val="none" w:sz="0" w:space="0" w:color="auto"/>
                <w:right w:val="none" w:sz="0" w:space="0" w:color="auto"/>
              </w:divBdr>
            </w:div>
            <w:div w:id="619185009">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00960176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639411983">
              <w:marLeft w:val="0"/>
              <w:marRight w:val="0"/>
              <w:marTop w:val="0"/>
              <w:marBottom w:val="0"/>
              <w:divBdr>
                <w:top w:val="none" w:sz="0" w:space="0" w:color="auto"/>
                <w:left w:val="none" w:sz="0" w:space="0" w:color="auto"/>
                <w:bottom w:val="none" w:sz="0" w:space="0" w:color="auto"/>
                <w:right w:val="none" w:sz="0" w:space="0" w:color="auto"/>
              </w:divBdr>
            </w:div>
            <w:div w:id="1994329182">
              <w:marLeft w:val="0"/>
              <w:marRight w:val="0"/>
              <w:marTop w:val="0"/>
              <w:marBottom w:val="0"/>
              <w:divBdr>
                <w:top w:val="none" w:sz="0" w:space="0" w:color="auto"/>
                <w:left w:val="none" w:sz="0" w:space="0" w:color="auto"/>
                <w:bottom w:val="none" w:sz="0" w:space="0" w:color="auto"/>
                <w:right w:val="none" w:sz="0" w:space="0" w:color="auto"/>
              </w:divBdr>
            </w:div>
            <w:div w:id="1971784500">
              <w:marLeft w:val="0"/>
              <w:marRight w:val="0"/>
              <w:marTop w:val="0"/>
              <w:marBottom w:val="0"/>
              <w:divBdr>
                <w:top w:val="none" w:sz="0" w:space="0" w:color="auto"/>
                <w:left w:val="none" w:sz="0" w:space="0" w:color="auto"/>
                <w:bottom w:val="none" w:sz="0" w:space="0" w:color="auto"/>
                <w:right w:val="none" w:sz="0" w:space="0" w:color="auto"/>
              </w:divBdr>
            </w:div>
            <w:div w:id="1564826121">
              <w:marLeft w:val="0"/>
              <w:marRight w:val="0"/>
              <w:marTop w:val="0"/>
              <w:marBottom w:val="0"/>
              <w:divBdr>
                <w:top w:val="none" w:sz="0" w:space="0" w:color="auto"/>
                <w:left w:val="none" w:sz="0" w:space="0" w:color="auto"/>
                <w:bottom w:val="none" w:sz="0" w:space="0" w:color="auto"/>
                <w:right w:val="none" w:sz="0" w:space="0" w:color="auto"/>
              </w:divBdr>
            </w:div>
            <w:div w:id="1013990023">
              <w:marLeft w:val="0"/>
              <w:marRight w:val="0"/>
              <w:marTop w:val="0"/>
              <w:marBottom w:val="0"/>
              <w:divBdr>
                <w:top w:val="none" w:sz="0" w:space="0" w:color="auto"/>
                <w:left w:val="none" w:sz="0" w:space="0" w:color="auto"/>
                <w:bottom w:val="none" w:sz="0" w:space="0" w:color="auto"/>
                <w:right w:val="none" w:sz="0" w:space="0" w:color="auto"/>
              </w:divBdr>
            </w:div>
            <w:div w:id="1621692377">
              <w:marLeft w:val="0"/>
              <w:marRight w:val="0"/>
              <w:marTop w:val="0"/>
              <w:marBottom w:val="0"/>
              <w:divBdr>
                <w:top w:val="none" w:sz="0" w:space="0" w:color="auto"/>
                <w:left w:val="none" w:sz="0" w:space="0" w:color="auto"/>
                <w:bottom w:val="none" w:sz="0" w:space="0" w:color="auto"/>
                <w:right w:val="none" w:sz="0" w:space="0" w:color="auto"/>
              </w:divBdr>
            </w:div>
            <w:div w:id="139346366">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279336920">
              <w:marLeft w:val="0"/>
              <w:marRight w:val="0"/>
              <w:marTop w:val="0"/>
              <w:marBottom w:val="0"/>
              <w:divBdr>
                <w:top w:val="none" w:sz="0" w:space="0" w:color="auto"/>
                <w:left w:val="none" w:sz="0" w:space="0" w:color="auto"/>
                <w:bottom w:val="none" w:sz="0" w:space="0" w:color="auto"/>
                <w:right w:val="none" w:sz="0" w:space="0" w:color="auto"/>
              </w:divBdr>
            </w:div>
            <w:div w:id="1674720317">
              <w:marLeft w:val="0"/>
              <w:marRight w:val="0"/>
              <w:marTop w:val="0"/>
              <w:marBottom w:val="0"/>
              <w:divBdr>
                <w:top w:val="none" w:sz="0" w:space="0" w:color="auto"/>
                <w:left w:val="none" w:sz="0" w:space="0" w:color="auto"/>
                <w:bottom w:val="none" w:sz="0" w:space="0" w:color="auto"/>
                <w:right w:val="none" w:sz="0" w:space="0" w:color="auto"/>
              </w:divBdr>
            </w:div>
            <w:div w:id="714543433">
              <w:marLeft w:val="0"/>
              <w:marRight w:val="0"/>
              <w:marTop w:val="0"/>
              <w:marBottom w:val="0"/>
              <w:divBdr>
                <w:top w:val="none" w:sz="0" w:space="0" w:color="auto"/>
                <w:left w:val="none" w:sz="0" w:space="0" w:color="auto"/>
                <w:bottom w:val="none" w:sz="0" w:space="0" w:color="auto"/>
                <w:right w:val="none" w:sz="0" w:space="0" w:color="auto"/>
              </w:divBdr>
            </w:div>
            <w:div w:id="441262846">
              <w:marLeft w:val="0"/>
              <w:marRight w:val="0"/>
              <w:marTop w:val="0"/>
              <w:marBottom w:val="0"/>
              <w:divBdr>
                <w:top w:val="none" w:sz="0" w:space="0" w:color="auto"/>
                <w:left w:val="none" w:sz="0" w:space="0" w:color="auto"/>
                <w:bottom w:val="none" w:sz="0" w:space="0" w:color="auto"/>
                <w:right w:val="none" w:sz="0" w:space="0" w:color="auto"/>
              </w:divBdr>
            </w:div>
            <w:div w:id="18745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2966</TotalTime>
  <Pages>8</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117</cp:revision>
  <dcterms:created xsi:type="dcterms:W3CDTF">2025-06-04T03:38:00Z</dcterms:created>
  <dcterms:modified xsi:type="dcterms:W3CDTF">2025-07-05T21:19:00Z</dcterms:modified>
</cp:coreProperties>
</file>