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43A9B" w14:textId="77777777" w:rsidR="00E67790" w:rsidRDefault="00E67790" w:rsidP="00E67790">
      <w:pPr>
        <w:jc w:val="center"/>
        <w:rPr>
          <w:b/>
          <w:sz w:val="32"/>
          <w:szCs w:val="32"/>
        </w:rPr>
      </w:pPr>
      <w:r>
        <w:rPr>
          <w:b/>
          <w:sz w:val="32"/>
          <w:szCs w:val="32"/>
        </w:rPr>
        <w:t>The University of New Mexico</w:t>
      </w:r>
    </w:p>
    <w:p w14:paraId="3A392865" w14:textId="77777777" w:rsidR="00E67790" w:rsidRDefault="00E67790" w:rsidP="00E67790">
      <w:pPr>
        <w:jc w:val="center"/>
        <w:rPr>
          <w:b/>
          <w:sz w:val="32"/>
          <w:szCs w:val="32"/>
        </w:rPr>
      </w:pPr>
      <w:r w:rsidRPr="00816479">
        <w:rPr>
          <w:b/>
          <w:sz w:val="32"/>
          <w:szCs w:val="32"/>
        </w:rPr>
        <w:t>School of Engineering</w:t>
      </w:r>
    </w:p>
    <w:p w14:paraId="3DCF8D99" w14:textId="77777777" w:rsidR="00CF2A4C" w:rsidRPr="00816479" w:rsidRDefault="00CF2A4C" w:rsidP="00E67790">
      <w:pPr>
        <w:jc w:val="center"/>
        <w:rPr>
          <w:b/>
          <w:sz w:val="32"/>
          <w:szCs w:val="32"/>
        </w:rPr>
      </w:pPr>
      <w:r>
        <w:rPr>
          <w:b/>
          <w:sz w:val="32"/>
          <w:szCs w:val="32"/>
        </w:rPr>
        <w:t>Electrical and Computer Engineering Department</w:t>
      </w:r>
    </w:p>
    <w:p w14:paraId="5E77F76E" w14:textId="77777777" w:rsidR="00E67790" w:rsidRDefault="00E67790" w:rsidP="00E67790">
      <w:pPr>
        <w:jc w:val="center"/>
      </w:pPr>
    </w:p>
    <w:p w14:paraId="3B5C106D" w14:textId="77777777" w:rsidR="00E67790" w:rsidRPr="00816479" w:rsidRDefault="00232F10" w:rsidP="00E67790">
      <w:pPr>
        <w:jc w:val="center"/>
        <w:rPr>
          <w:b/>
          <w:sz w:val="32"/>
          <w:szCs w:val="32"/>
        </w:rPr>
      </w:pPr>
      <w:r>
        <w:rPr>
          <w:b/>
          <w:sz w:val="32"/>
          <w:szCs w:val="32"/>
        </w:rPr>
        <w:t>ECE 535 Satellite Communications</w:t>
      </w:r>
    </w:p>
    <w:p w14:paraId="55EEFACA" w14:textId="77777777" w:rsidR="00E67790" w:rsidRDefault="00E67790" w:rsidP="00E67790">
      <w:pPr>
        <w:jc w:val="center"/>
      </w:pPr>
    </w:p>
    <w:p w14:paraId="4C180561" w14:textId="77777777" w:rsidR="00816479" w:rsidRDefault="00816479" w:rsidP="00E67790">
      <w:pPr>
        <w:jc w:val="center"/>
      </w:pPr>
    </w:p>
    <w:p w14:paraId="50932697" w14:textId="77777777" w:rsidR="00816479" w:rsidRDefault="00816479" w:rsidP="00E67790">
      <w:pPr>
        <w:jc w:val="center"/>
      </w:pPr>
    </w:p>
    <w:p w14:paraId="383C4C38" w14:textId="77777777" w:rsidR="00816479" w:rsidRDefault="00816479" w:rsidP="00E67790">
      <w:pPr>
        <w:jc w:val="center"/>
      </w:pPr>
    </w:p>
    <w:p w14:paraId="7C44C041" w14:textId="716A3579" w:rsidR="00E67790" w:rsidRPr="00816479" w:rsidRDefault="00E67790" w:rsidP="00E67790">
      <w:pPr>
        <w:jc w:val="center"/>
        <w:rPr>
          <w:b/>
          <w:sz w:val="28"/>
          <w:szCs w:val="28"/>
        </w:rPr>
      </w:pPr>
      <w:r w:rsidRPr="00816479">
        <w:rPr>
          <w:b/>
          <w:sz w:val="28"/>
          <w:szCs w:val="28"/>
        </w:rPr>
        <w:t>Student Name:</w:t>
      </w:r>
      <w:r w:rsidR="00A75D17">
        <w:rPr>
          <w:b/>
          <w:sz w:val="28"/>
          <w:szCs w:val="28"/>
        </w:rPr>
        <w:t xml:space="preserve"> Scott Nguyen</w:t>
      </w:r>
    </w:p>
    <w:p w14:paraId="74907B7D" w14:textId="2DF5E460" w:rsidR="00E67790" w:rsidRDefault="00E67790" w:rsidP="00E67790">
      <w:pPr>
        <w:jc w:val="center"/>
        <w:rPr>
          <w:sz w:val="24"/>
          <w:szCs w:val="24"/>
        </w:rPr>
      </w:pPr>
    </w:p>
    <w:p w14:paraId="65DE709B" w14:textId="77777777" w:rsidR="00E67790" w:rsidRDefault="00E67790" w:rsidP="00E67790">
      <w:pPr>
        <w:jc w:val="center"/>
        <w:rPr>
          <w:sz w:val="24"/>
          <w:szCs w:val="24"/>
        </w:rPr>
      </w:pPr>
    </w:p>
    <w:p w14:paraId="2192D070" w14:textId="77777777" w:rsidR="00816479" w:rsidRDefault="00816479" w:rsidP="00E67790">
      <w:pPr>
        <w:jc w:val="center"/>
        <w:rPr>
          <w:sz w:val="24"/>
          <w:szCs w:val="24"/>
        </w:rPr>
      </w:pPr>
    </w:p>
    <w:p w14:paraId="18532245" w14:textId="77777777" w:rsidR="00816479" w:rsidRDefault="00816479" w:rsidP="00E67790">
      <w:pPr>
        <w:jc w:val="center"/>
        <w:rPr>
          <w:sz w:val="24"/>
          <w:szCs w:val="24"/>
        </w:rPr>
      </w:pPr>
    </w:p>
    <w:p w14:paraId="7CDBB43C" w14:textId="212212BD" w:rsidR="00816479" w:rsidRDefault="00232F10" w:rsidP="0081002F">
      <w:pPr>
        <w:jc w:val="center"/>
        <w:rPr>
          <w:sz w:val="24"/>
          <w:szCs w:val="24"/>
        </w:rPr>
      </w:pPr>
      <w:r>
        <w:rPr>
          <w:sz w:val="24"/>
          <w:szCs w:val="24"/>
        </w:rPr>
        <w:t xml:space="preserve">Module # </w:t>
      </w:r>
      <w:r w:rsidR="00742CCE">
        <w:rPr>
          <w:sz w:val="24"/>
          <w:szCs w:val="24"/>
        </w:rPr>
        <w:t>14</w:t>
      </w:r>
      <w:r w:rsidR="00495179">
        <w:rPr>
          <w:sz w:val="24"/>
          <w:szCs w:val="24"/>
        </w:rPr>
        <w:t xml:space="preserve">: Problems </w:t>
      </w:r>
      <w:r w:rsidR="00165114" w:rsidRPr="00165114">
        <w:rPr>
          <w:sz w:val="24"/>
          <w:szCs w:val="24"/>
        </w:rPr>
        <w:t>14.9, 14.14, 14.16, 14.17, 14.18, 14.38, 14.48</w:t>
      </w:r>
    </w:p>
    <w:p w14:paraId="139E50D8" w14:textId="77777777" w:rsidR="00816479" w:rsidRDefault="00816479" w:rsidP="00CF2A4C">
      <w:pPr>
        <w:rPr>
          <w:sz w:val="24"/>
          <w:szCs w:val="24"/>
        </w:rPr>
      </w:pPr>
    </w:p>
    <w:p w14:paraId="3B902970" w14:textId="77777777" w:rsidR="00816479" w:rsidRDefault="00816479" w:rsidP="00E67790">
      <w:pPr>
        <w:jc w:val="center"/>
        <w:rPr>
          <w:sz w:val="24"/>
          <w:szCs w:val="24"/>
        </w:rPr>
      </w:pPr>
    </w:p>
    <w:p w14:paraId="249285A8" w14:textId="77777777" w:rsidR="00816479" w:rsidRDefault="00816479" w:rsidP="00E67790">
      <w:pPr>
        <w:jc w:val="center"/>
        <w:rPr>
          <w:sz w:val="24"/>
          <w:szCs w:val="24"/>
        </w:rPr>
      </w:pPr>
    </w:p>
    <w:p w14:paraId="241E3AF3" w14:textId="0B286DD3" w:rsidR="00E67790" w:rsidRDefault="00B81886" w:rsidP="00E67790">
      <w:pPr>
        <w:jc w:val="center"/>
        <w:rPr>
          <w:sz w:val="24"/>
          <w:szCs w:val="24"/>
        </w:rPr>
      </w:pPr>
      <w:r>
        <w:rPr>
          <w:sz w:val="24"/>
          <w:szCs w:val="24"/>
        </w:rPr>
        <w:t>Summer</w:t>
      </w:r>
      <w:r w:rsidR="00862117">
        <w:rPr>
          <w:sz w:val="24"/>
          <w:szCs w:val="24"/>
        </w:rPr>
        <w:t xml:space="preserve"> 202</w:t>
      </w:r>
      <w:r w:rsidR="00FD53ED">
        <w:rPr>
          <w:sz w:val="24"/>
          <w:szCs w:val="24"/>
        </w:rPr>
        <w:t>5</w:t>
      </w:r>
    </w:p>
    <w:p w14:paraId="36C8499B" w14:textId="77777777" w:rsidR="00E67790" w:rsidRDefault="00E67790" w:rsidP="00E67790">
      <w:pPr>
        <w:jc w:val="center"/>
      </w:pPr>
    </w:p>
    <w:p w14:paraId="3CBC842B" w14:textId="77777777" w:rsidR="00E67790" w:rsidRDefault="00E67790" w:rsidP="00E67790">
      <w:pPr>
        <w:jc w:val="center"/>
        <w:rPr>
          <w:b/>
          <w:sz w:val="24"/>
          <w:szCs w:val="24"/>
        </w:rPr>
      </w:pPr>
      <w:r>
        <w:rPr>
          <w:b/>
          <w:sz w:val="24"/>
          <w:szCs w:val="24"/>
        </w:rPr>
        <w:t xml:space="preserve">Prof. </w:t>
      </w:r>
      <w:proofErr w:type="spellStart"/>
      <w:r>
        <w:rPr>
          <w:b/>
          <w:sz w:val="24"/>
          <w:szCs w:val="24"/>
        </w:rPr>
        <w:t>Tarief</w:t>
      </w:r>
      <w:proofErr w:type="spellEnd"/>
      <w:r>
        <w:rPr>
          <w:b/>
          <w:sz w:val="24"/>
          <w:szCs w:val="24"/>
        </w:rPr>
        <w:t xml:space="preserve"> </w:t>
      </w:r>
      <w:proofErr w:type="spellStart"/>
      <w:r>
        <w:rPr>
          <w:b/>
          <w:sz w:val="24"/>
          <w:szCs w:val="24"/>
        </w:rPr>
        <w:t>Elshafiey</w:t>
      </w:r>
      <w:proofErr w:type="spellEnd"/>
    </w:p>
    <w:p w14:paraId="27273CB1" w14:textId="77777777" w:rsidR="00164AD8" w:rsidRDefault="00164AD8"/>
    <w:p w14:paraId="5A24B250" w14:textId="77777777" w:rsidR="00930F1A" w:rsidRDefault="00930F1A" w:rsidP="00BA52FE"/>
    <w:p w14:paraId="7D35C73E" w14:textId="67670B34" w:rsidR="00842B3D" w:rsidRDefault="00BA52FE" w:rsidP="00170AC6">
      <w:r>
        <w:t xml:space="preserve"> </w:t>
      </w:r>
    </w:p>
    <w:p w14:paraId="1D6F75F9" w14:textId="6B949DDF" w:rsidR="00165114" w:rsidRDefault="00165114" w:rsidP="00170AC6">
      <w:pPr>
        <w:rPr>
          <w:rFonts w:eastAsiaTheme="minorEastAsia"/>
          <w:sz w:val="24"/>
          <w:szCs w:val="24"/>
        </w:rPr>
      </w:pPr>
      <w:r w:rsidRPr="00165114">
        <w:rPr>
          <w:rFonts w:eastAsiaTheme="minorEastAsia"/>
          <w:sz w:val="24"/>
          <w:szCs w:val="24"/>
        </w:rPr>
        <w:lastRenderedPageBreak/>
        <w:t xml:space="preserve">14.9. A satellite transponder has a saturation EIRP of 25 </w:t>
      </w:r>
      <w:proofErr w:type="spellStart"/>
      <w:r w:rsidRPr="00165114">
        <w:rPr>
          <w:rFonts w:eastAsiaTheme="minorEastAsia"/>
          <w:sz w:val="24"/>
          <w:szCs w:val="24"/>
        </w:rPr>
        <w:t>dBW</w:t>
      </w:r>
      <w:proofErr w:type="spellEnd"/>
      <w:r w:rsidRPr="00165114">
        <w:rPr>
          <w:rFonts w:eastAsiaTheme="minorEastAsia"/>
          <w:sz w:val="24"/>
          <w:szCs w:val="24"/>
        </w:rPr>
        <w:t xml:space="preserve"> and a bandwidth of 27 </w:t>
      </w:r>
      <w:proofErr w:type="spellStart"/>
      <w:r w:rsidRPr="00165114">
        <w:rPr>
          <w:rFonts w:eastAsiaTheme="minorEastAsia"/>
          <w:sz w:val="24"/>
          <w:szCs w:val="24"/>
        </w:rPr>
        <w:t>MHz.</w:t>
      </w:r>
      <w:proofErr w:type="spellEnd"/>
      <w:r w:rsidRPr="00165114">
        <w:rPr>
          <w:rFonts w:eastAsiaTheme="minorEastAsia"/>
          <w:sz w:val="24"/>
          <w:szCs w:val="24"/>
        </w:rPr>
        <w:t xml:space="preserve"> The transponder resources are shared equally by </w:t>
      </w:r>
      <w:proofErr w:type="gramStart"/>
      <w:r w:rsidRPr="00165114">
        <w:rPr>
          <w:rFonts w:eastAsiaTheme="minorEastAsia"/>
          <w:sz w:val="24"/>
          <w:szCs w:val="24"/>
        </w:rPr>
        <w:t>a number of</w:t>
      </w:r>
      <w:proofErr w:type="gramEnd"/>
      <w:r w:rsidRPr="00165114">
        <w:rPr>
          <w:rFonts w:eastAsiaTheme="minorEastAsia"/>
          <w:sz w:val="24"/>
          <w:szCs w:val="24"/>
        </w:rPr>
        <w:t xml:space="preserve"> FDMA carriers, </w:t>
      </w:r>
      <w:proofErr w:type="gramStart"/>
      <w:r w:rsidRPr="00165114">
        <w:rPr>
          <w:rFonts w:eastAsiaTheme="minorEastAsia"/>
          <w:sz w:val="24"/>
          <w:szCs w:val="24"/>
        </w:rPr>
        <w:t>each of bandwidth</w:t>
      </w:r>
      <w:proofErr w:type="gramEnd"/>
      <w:r w:rsidRPr="00165114">
        <w:rPr>
          <w:rFonts w:eastAsiaTheme="minorEastAsia"/>
          <w:sz w:val="24"/>
          <w:szCs w:val="24"/>
        </w:rPr>
        <w:t xml:space="preserve"> 3 MHz, and each requiring a minimum EIRP of 12 </w:t>
      </w:r>
      <w:proofErr w:type="spellStart"/>
      <w:r w:rsidRPr="00165114">
        <w:rPr>
          <w:rFonts w:eastAsiaTheme="minorEastAsia"/>
          <w:sz w:val="24"/>
          <w:szCs w:val="24"/>
        </w:rPr>
        <w:t>dBW</w:t>
      </w:r>
      <w:proofErr w:type="spellEnd"/>
      <w:r w:rsidRPr="00165114">
        <w:rPr>
          <w:rFonts w:eastAsiaTheme="minorEastAsia"/>
          <w:sz w:val="24"/>
          <w:szCs w:val="24"/>
        </w:rPr>
        <w:t>. If 7 dB output backoff is required, determine the number of carriers that can be accommodated.</w:t>
      </w:r>
    </w:p>
    <w:p w14:paraId="55A79144" w14:textId="0447F33F" w:rsidR="009A2EAA" w:rsidRPr="002D72A0" w:rsidRDefault="002D72A0" w:rsidP="00165114">
      <w:pPr>
        <w:rPr>
          <w:rFonts w:eastAsiaTheme="minorEastAsia"/>
          <w:sz w:val="24"/>
          <w:szCs w:val="24"/>
        </w:rPr>
      </w:pPr>
      <m:oMathPara>
        <m:oMath>
          <m:r>
            <m:rPr>
              <m:nor/>
            </m:rPr>
            <w:rPr>
              <w:rFonts w:ascii="Cambria Math" w:hAnsi="Cambria Math"/>
              <w:sz w:val="24"/>
              <w:szCs w:val="24"/>
            </w:rPr>
            <m:t>Saturation EIRP</m:t>
          </m:r>
          <m:r>
            <w:rPr>
              <w:rFonts w:ascii="Cambria Math" w:hAnsi="Cambria Math"/>
              <w:sz w:val="24"/>
              <w:szCs w:val="24"/>
            </w:rPr>
            <m:t> = 25 </m:t>
          </m:r>
          <m:r>
            <m:rPr>
              <m:nor/>
            </m:rPr>
            <w:rPr>
              <w:rFonts w:ascii="Cambria Math" w:hAnsi="Cambria Math"/>
              <w:sz w:val="24"/>
              <w:szCs w:val="24"/>
            </w:rPr>
            <m:t>dBW</m:t>
          </m:r>
        </m:oMath>
      </m:oMathPara>
    </w:p>
    <w:p w14:paraId="4862BCB8" w14:textId="31E74BE0" w:rsidR="00165114" w:rsidRPr="00165114" w:rsidRDefault="002D72A0" w:rsidP="00165114">
      <w:pPr>
        <w:rPr>
          <w:rFonts w:eastAsiaTheme="minorEastAsia"/>
          <w:sz w:val="24"/>
          <w:szCs w:val="24"/>
        </w:rPr>
      </w:pPr>
      <m:oMathPara>
        <m:oMath>
          <m:r>
            <m:rPr>
              <m:nor/>
            </m:rPr>
            <w:rPr>
              <w:rFonts w:ascii="Cambria Math" w:hAnsi="Cambria Math"/>
              <w:sz w:val="24"/>
              <w:szCs w:val="24"/>
            </w:rPr>
            <m:t>Output backoff</m:t>
          </m:r>
          <m:r>
            <w:rPr>
              <w:rFonts w:ascii="Cambria Math" w:hAnsi="Cambria Math"/>
              <w:sz w:val="24"/>
              <w:szCs w:val="24"/>
            </w:rPr>
            <m:t>=7 </m:t>
          </m:r>
          <m:r>
            <m:rPr>
              <m:nor/>
            </m:rPr>
            <w:rPr>
              <w:rFonts w:ascii="Cambria Math" w:hAnsi="Cambria Math"/>
              <w:sz w:val="24"/>
              <w:szCs w:val="24"/>
            </w:rPr>
            <m:t>dB</m:t>
          </m:r>
        </m:oMath>
      </m:oMathPara>
    </w:p>
    <w:p w14:paraId="3A615B71" w14:textId="4667BC9E" w:rsidR="00165114" w:rsidRPr="002D72A0" w:rsidRDefault="002D72A0" w:rsidP="00165114">
      <w:pPr>
        <w:rPr>
          <w:rFonts w:eastAsiaTheme="minorEastAsia"/>
          <w:sz w:val="24"/>
          <w:szCs w:val="24"/>
        </w:rPr>
      </w:pPr>
      <m:oMathPara>
        <m:oMath>
          <m:r>
            <m:rPr>
              <m:sty m:val="p"/>
            </m:rPr>
            <w:rPr>
              <w:rFonts w:ascii="Cambria Math" w:hAnsi="Cambria Math"/>
              <w:sz w:val="24"/>
              <w:szCs w:val="24"/>
            </w:rPr>
            <m:t>Available</m:t>
          </m:r>
          <m:r>
            <m:rPr>
              <m:nor/>
            </m:rPr>
            <w:rPr>
              <w:rFonts w:ascii="Cambria Math" w:hAnsi="Cambria Math"/>
              <w:sz w:val="24"/>
              <w:szCs w:val="24"/>
            </w:rPr>
            <m:t> EIRP</m:t>
          </m:r>
          <m:r>
            <w:rPr>
              <w:rFonts w:ascii="Cambria Math" w:hAnsi="Cambria Math"/>
              <w:sz w:val="24"/>
              <w:szCs w:val="24"/>
            </w:rPr>
            <m:t>=25-7=18 </m:t>
          </m:r>
          <m:r>
            <m:rPr>
              <m:nor/>
            </m:rPr>
            <w:rPr>
              <w:rFonts w:ascii="Cambria Math" w:hAnsi="Cambria Math"/>
              <w:sz w:val="24"/>
              <w:szCs w:val="24"/>
            </w:rPr>
            <m:t>dBW</m:t>
          </m:r>
        </m:oMath>
      </m:oMathPara>
    </w:p>
    <w:p w14:paraId="4FC29095" w14:textId="28FDF679" w:rsidR="00165114" w:rsidRPr="002D72A0" w:rsidRDefault="002D72A0" w:rsidP="00165114">
      <w:pPr>
        <w:rPr>
          <w:rFonts w:eastAsiaTheme="minorEastAsia"/>
          <w:sz w:val="24"/>
          <w:szCs w:val="24"/>
        </w:rPr>
      </w:pPr>
      <m:oMathPara>
        <m:oMath>
          <m:r>
            <m:rPr>
              <m:nor/>
            </m:rPr>
            <w:rPr>
              <w:rFonts w:ascii="Cambria Math" w:hAnsi="Cambria Math"/>
              <w:sz w:val="24"/>
              <w:szCs w:val="24"/>
            </w:rPr>
            <m:t>EIRP required per carrier</m:t>
          </m:r>
          <m:r>
            <w:rPr>
              <w:rFonts w:ascii="Cambria Math" w:hAnsi="Cambria Math"/>
              <w:sz w:val="24"/>
              <w:szCs w:val="24"/>
            </w:rPr>
            <m:t>=12 </m:t>
          </m:r>
          <m:r>
            <m:rPr>
              <m:nor/>
            </m:rPr>
            <w:rPr>
              <w:rFonts w:ascii="Cambria Math" w:hAnsi="Cambria Math"/>
              <w:sz w:val="24"/>
              <w:szCs w:val="24"/>
            </w:rPr>
            <m:t>dBW</m:t>
          </m:r>
        </m:oMath>
      </m:oMathPara>
    </w:p>
    <w:p w14:paraId="59217276" w14:textId="2357CB2D" w:rsidR="00165114" w:rsidRPr="00165114" w:rsidRDefault="002D72A0" w:rsidP="00165114">
      <w:pPr>
        <w:rPr>
          <w:rFonts w:eastAsiaTheme="minorEastAsia"/>
          <w:sz w:val="24"/>
          <w:szCs w:val="24"/>
        </w:rPr>
      </w:pPr>
      <m:oMathPara>
        <m:oMath>
          <m:r>
            <m:rPr>
              <m:nor/>
            </m:rPr>
            <w:rPr>
              <w:rFonts w:ascii="Cambria Math" w:hAnsi="Cambria Math"/>
              <w:sz w:val="24"/>
              <w:szCs w:val="24"/>
            </w:rPr>
            <m:t>Max carriers by power</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18-12</m:t>
              </m:r>
            </m:num>
            <m:den>
              <m:r>
                <w:rPr>
                  <w:rFonts w:ascii="Cambria Math" w:hAnsi="Cambria Math"/>
                  <w:sz w:val="24"/>
                  <w:szCs w:val="24"/>
                </w:rPr>
                <m:t>0</m:t>
              </m:r>
            </m:den>
          </m:f>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10</m:t>
              </m:r>
            </m:e>
            <m:sup>
              <m:f>
                <m:fPr>
                  <m:ctrlPr>
                    <w:rPr>
                      <w:rFonts w:ascii="Cambria Math" w:hAnsi="Cambria Math"/>
                      <w:sz w:val="24"/>
                      <w:szCs w:val="24"/>
                    </w:rPr>
                  </m:ctrlPr>
                </m:fPr>
                <m:num>
                  <m:r>
                    <w:rPr>
                      <w:rFonts w:ascii="Cambria Math" w:hAnsi="Cambria Math"/>
                      <w:sz w:val="24"/>
                      <w:szCs w:val="24"/>
                    </w:rPr>
                    <m:t>18-12</m:t>
                  </m:r>
                </m:num>
                <m:den>
                  <m:r>
                    <w:rPr>
                      <w:rFonts w:ascii="Cambria Math" w:hAnsi="Cambria Math"/>
                      <w:sz w:val="24"/>
                      <w:szCs w:val="24"/>
                    </w:rPr>
                    <m:t>10</m:t>
                  </m:r>
                </m:den>
              </m:f>
            </m:sup>
          </m:sSup>
          <m:r>
            <w:rPr>
              <w:rFonts w:ascii="Cambria Math" w:hAnsi="Cambria Math"/>
              <w:sz w:val="24"/>
              <w:szCs w:val="24"/>
            </w:rPr>
            <m:t>=3.98</m:t>
          </m:r>
          <m:r>
            <m:rPr>
              <m:sty m:val="p"/>
            </m:rPr>
            <w:rPr>
              <w:rFonts w:ascii="Cambria Math" w:hAnsi="Cambria Math"/>
              <w:sz w:val="24"/>
              <w:szCs w:val="24"/>
            </w:rPr>
            <m:t>≈</m:t>
          </m:r>
          <m:r>
            <w:rPr>
              <w:rFonts w:ascii="Cambria Math" w:hAnsi="Cambria Math"/>
              <w:sz w:val="24"/>
              <w:szCs w:val="24"/>
            </w:rPr>
            <m:t>3 </m:t>
          </m:r>
          <m:r>
            <m:rPr>
              <m:nor/>
            </m:rPr>
            <w:rPr>
              <w:rFonts w:ascii="Cambria Math" w:hAnsi="Cambria Math"/>
              <w:sz w:val="24"/>
              <w:szCs w:val="24"/>
            </w:rPr>
            <m:t>carriers</m:t>
          </m:r>
        </m:oMath>
      </m:oMathPara>
    </w:p>
    <w:p w14:paraId="0152F39B" w14:textId="69F7B2B0" w:rsidR="00165114" w:rsidRPr="002D72A0" w:rsidRDefault="002D72A0" w:rsidP="00165114">
      <w:pPr>
        <w:rPr>
          <w:rFonts w:eastAsiaTheme="minorEastAsia"/>
          <w:sz w:val="24"/>
          <w:szCs w:val="24"/>
        </w:rPr>
      </w:pPr>
      <m:oMathPara>
        <m:oMath>
          <m:r>
            <m:rPr>
              <m:nor/>
            </m:rPr>
            <w:rPr>
              <w:rFonts w:ascii="Cambria Math" w:hAnsi="Cambria Math"/>
              <w:sz w:val="24"/>
              <w:szCs w:val="24"/>
            </w:rPr>
            <m:t>Transponder bandwidth</m:t>
          </m:r>
          <m:r>
            <w:rPr>
              <w:rFonts w:ascii="Cambria Math" w:hAnsi="Cambria Math"/>
              <w:sz w:val="24"/>
              <w:szCs w:val="24"/>
            </w:rPr>
            <m:t>=27 </m:t>
          </m:r>
          <m:r>
            <m:rPr>
              <m:nor/>
            </m:rPr>
            <w:rPr>
              <w:rFonts w:ascii="Cambria Math" w:hAnsi="Cambria Math"/>
              <w:sz w:val="24"/>
              <w:szCs w:val="24"/>
            </w:rPr>
            <m:t>MHz</m:t>
          </m:r>
        </m:oMath>
      </m:oMathPara>
    </w:p>
    <w:p w14:paraId="59C8D21C" w14:textId="173BEF4C" w:rsidR="00165114" w:rsidRPr="002D72A0" w:rsidRDefault="002D72A0" w:rsidP="00165114">
      <w:pPr>
        <w:rPr>
          <w:rFonts w:eastAsiaTheme="minorEastAsia"/>
          <w:sz w:val="24"/>
          <w:szCs w:val="24"/>
        </w:rPr>
      </w:pPr>
      <m:oMathPara>
        <m:oMath>
          <m:r>
            <m:rPr>
              <m:nor/>
            </m:rPr>
            <w:rPr>
              <w:rFonts w:ascii="Cambria Math" w:hAnsi="Cambria Math"/>
              <w:sz w:val="24"/>
              <w:szCs w:val="24"/>
            </w:rPr>
            <m:t>Carrier bandwidth</m:t>
          </m:r>
          <m:r>
            <w:rPr>
              <w:rFonts w:ascii="Cambria Math" w:hAnsi="Cambria Math"/>
              <w:sz w:val="24"/>
              <w:szCs w:val="24"/>
            </w:rPr>
            <m:t>=3 </m:t>
          </m:r>
          <m:r>
            <m:rPr>
              <m:nor/>
            </m:rPr>
            <w:rPr>
              <w:rFonts w:ascii="Cambria Math" w:hAnsi="Cambria Math"/>
              <w:sz w:val="24"/>
              <w:szCs w:val="24"/>
            </w:rPr>
            <m:t>MHz</m:t>
          </m:r>
        </m:oMath>
      </m:oMathPara>
    </w:p>
    <w:p w14:paraId="23680558" w14:textId="43E2E834" w:rsidR="00165114" w:rsidRPr="00165114" w:rsidRDefault="002D72A0" w:rsidP="00165114">
      <w:pPr>
        <w:rPr>
          <w:rFonts w:eastAsiaTheme="minorEastAsia"/>
          <w:sz w:val="24"/>
          <w:szCs w:val="24"/>
        </w:rPr>
      </w:pPr>
      <m:oMathPara>
        <m:oMath>
          <m:r>
            <m:rPr>
              <m:nor/>
            </m:rPr>
            <w:rPr>
              <w:rFonts w:ascii="Cambria Math" w:hAnsi="Cambria Math"/>
              <w:sz w:val="24"/>
              <w:szCs w:val="24"/>
            </w:rPr>
            <m:t>Max carriers by bandwidth</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27</m:t>
              </m:r>
            </m:num>
            <m:den>
              <m:r>
                <w:rPr>
                  <w:rFonts w:ascii="Cambria Math" w:hAnsi="Cambria Math"/>
                  <w:sz w:val="24"/>
                  <w:szCs w:val="24"/>
                </w:rPr>
                <m:t>3</m:t>
              </m:r>
            </m:den>
          </m:f>
          <m:r>
            <w:rPr>
              <w:rFonts w:ascii="Cambria Math" w:hAnsi="Cambria Math"/>
              <w:sz w:val="24"/>
              <w:szCs w:val="24"/>
            </w:rPr>
            <m:t>=9</m:t>
          </m:r>
        </m:oMath>
      </m:oMathPara>
    </w:p>
    <w:p w14:paraId="568DE0A2" w14:textId="6327BBFB" w:rsidR="00165114" w:rsidRPr="00165114" w:rsidRDefault="002D72A0" w:rsidP="00165114">
      <w:pPr>
        <w:rPr>
          <w:rFonts w:eastAsiaTheme="minorEastAsia"/>
          <w:sz w:val="24"/>
          <w:szCs w:val="24"/>
        </w:rPr>
      </w:pPr>
      <m:oMathPara>
        <m:oMath>
          <m:r>
            <m:rPr>
              <m:nor/>
            </m:rPr>
            <w:rPr>
              <w:rFonts w:ascii="Cambria Math" w:hAnsi="Cambria Math"/>
              <w:sz w:val="24"/>
              <w:szCs w:val="24"/>
              <w:highlight w:val="yellow"/>
            </w:rPr>
            <m:t>Result:</m:t>
          </m:r>
          <m:r>
            <w:rPr>
              <w:rFonts w:ascii="Cambria Math" w:hAnsi="Cambria Math"/>
              <w:sz w:val="24"/>
              <w:szCs w:val="24"/>
              <w:highlight w:val="yellow"/>
            </w:rPr>
            <m:t> </m:t>
          </m:r>
          <m:r>
            <m:rPr>
              <m:nor/>
            </m:rPr>
            <w:rPr>
              <w:rFonts w:ascii="Cambria Math" w:hAnsi="Cambria Math"/>
              <w:sz w:val="24"/>
              <w:szCs w:val="24"/>
              <w:highlight w:val="yellow"/>
            </w:rPr>
            <m:t>Number of carriers</m:t>
          </m:r>
          <m:r>
            <w:rPr>
              <w:rFonts w:ascii="Cambria Math" w:hAnsi="Cambria Math"/>
              <w:sz w:val="24"/>
              <w:szCs w:val="24"/>
              <w:highlight w:val="yellow"/>
            </w:rPr>
            <m:t>=</m:t>
          </m:r>
          <m:func>
            <m:funcPr>
              <m:ctrlPr>
                <w:rPr>
                  <w:rFonts w:ascii="Cambria Math" w:hAnsi="Cambria Math"/>
                  <w:sz w:val="24"/>
                  <w:szCs w:val="24"/>
                  <w:highlight w:val="yellow"/>
                </w:rPr>
              </m:ctrlPr>
            </m:funcPr>
            <m:fName>
              <m:r>
                <m:rPr>
                  <m:sty m:val="p"/>
                </m:rPr>
                <w:rPr>
                  <w:rFonts w:ascii="Cambria Math" w:hAnsi="Cambria Math"/>
                  <w:sz w:val="24"/>
                  <w:szCs w:val="24"/>
                  <w:highlight w:val="yellow"/>
                </w:rPr>
                <m:t>min</m:t>
              </m:r>
            </m:fName>
            <m:e>
              <m:d>
                <m:dPr>
                  <m:ctrlPr>
                    <w:rPr>
                      <w:rFonts w:ascii="Cambria Math" w:hAnsi="Cambria Math"/>
                      <w:sz w:val="24"/>
                      <w:szCs w:val="24"/>
                      <w:highlight w:val="yellow"/>
                    </w:rPr>
                  </m:ctrlPr>
                </m:dPr>
                <m:e>
                  <m:r>
                    <w:rPr>
                      <w:rFonts w:ascii="Cambria Math" w:hAnsi="Cambria Math"/>
                      <w:sz w:val="24"/>
                      <w:szCs w:val="24"/>
                      <w:highlight w:val="yellow"/>
                    </w:rPr>
                    <m:t>3,9</m:t>
                  </m:r>
                  <m:ctrlPr>
                    <w:rPr>
                      <w:rFonts w:ascii="Cambria Math" w:hAnsi="Cambria Math"/>
                      <w:i/>
                      <w:sz w:val="24"/>
                      <w:szCs w:val="24"/>
                      <w:highlight w:val="yellow"/>
                    </w:rPr>
                  </m:ctrlPr>
                </m:e>
              </m:d>
            </m:e>
          </m:func>
          <m:r>
            <w:rPr>
              <w:rFonts w:ascii="Cambria Math" w:hAnsi="Cambria Math"/>
              <w:sz w:val="24"/>
              <w:szCs w:val="24"/>
              <w:highlight w:val="yellow"/>
            </w:rPr>
            <m:t>=3</m:t>
          </m:r>
        </m:oMath>
      </m:oMathPara>
    </w:p>
    <w:p w14:paraId="41B7E36B" w14:textId="77777777" w:rsidR="00165114" w:rsidRDefault="00165114" w:rsidP="00165114">
      <w:pPr>
        <w:rPr>
          <w:rFonts w:eastAsiaTheme="minorEastAsia"/>
          <w:sz w:val="24"/>
          <w:szCs w:val="24"/>
        </w:rPr>
      </w:pPr>
    </w:p>
    <w:p w14:paraId="76B49217" w14:textId="77777777" w:rsidR="00165114" w:rsidRDefault="00165114" w:rsidP="00165114">
      <w:pPr>
        <w:rPr>
          <w:rFonts w:eastAsiaTheme="minorEastAsia"/>
          <w:sz w:val="24"/>
          <w:szCs w:val="24"/>
        </w:rPr>
      </w:pPr>
    </w:p>
    <w:p w14:paraId="4F1A53D7" w14:textId="77777777" w:rsidR="00165114" w:rsidRDefault="00165114" w:rsidP="00165114">
      <w:pPr>
        <w:rPr>
          <w:rFonts w:eastAsiaTheme="minorEastAsia"/>
          <w:sz w:val="24"/>
          <w:szCs w:val="24"/>
        </w:rPr>
      </w:pPr>
    </w:p>
    <w:p w14:paraId="254FF356" w14:textId="77777777" w:rsidR="00165114" w:rsidRDefault="00165114" w:rsidP="00165114">
      <w:pPr>
        <w:rPr>
          <w:rFonts w:eastAsiaTheme="minorEastAsia"/>
          <w:sz w:val="24"/>
          <w:szCs w:val="24"/>
        </w:rPr>
      </w:pPr>
    </w:p>
    <w:p w14:paraId="5FF0017D" w14:textId="77777777" w:rsidR="00165114" w:rsidRDefault="00165114" w:rsidP="00165114">
      <w:pPr>
        <w:rPr>
          <w:rFonts w:eastAsiaTheme="minorEastAsia"/>
          <w:sz w:val="24"/>
          <w:szCs w:val="24"/>
        </w:rPr>
      </w:pPr>
    </w:p>
    <w:p w14:paraId="68D8730D" w14:textId="77777777" w:rsidR="00165114" w:rsidRDefault="00165114" w:rsidP="00165114">
      <w:pPr>
        <w:rPr>
          <w:rFonts w:eastAsiaTheme="minorEastAsia"/>
          <w:sz w:val="24"/>
          <w:szCs w:val="24"/>
        </w:rPr>
      </w:pPr>
    </w:p>
    <w:p w14:paraId="0E30A6A7" w14:textId="77777777" w:rsidR="00165114" w:rsidRDefault="00165114" w:rsidP="00165114">
      <w:pPr>
        <w:rPr>
          <w:rFonts w:eastAsiaTheme="minorEastAsia"/>
          <w:sz w:val="24"/>
          <w:szCs w:val="24"/>
        </w:rPr>
      </w:pPr>
    </w:p>
    <w:p w14:paraId="788DF758" w14:textId="77777777" w:rsidR="00165114" w:rsidRDefault="00165114" w:rsidP="00165114">
      <w:pPr>
        <w:rPr>
          <w:rFonts w:eastAsiaTheme="minorEastAsia"/>
          <w:sz w:val="24"/>
          <w:szCs w:val="24"/>
        </w:rPr>
      </w:pPr>
    </w:p>
    <w:p w14:paraId="1751FFAE" w14:textId="77777777" w:rsidR="00165114" w:rsidRDefault="00165114" w:rsidP="00165114">
      <w:pPr>
        <w:rPr>
          <w:rFonts w:eastAsiaTheme="minorEastAsia"/>
          <w:sz w:val="24"/>
          <w:szCs w:val="24"/>
        </w:rPr>
      </w:pPr>
    </w:p>
    <w:p w14:paraId="57056B6A" w14:textId="77777777" w:rsidR="00165114" w:rsidRDefault="00165114" w:rsidP="00165114">
      <w:pPr>
        <w:rPr>
          <w:rFonts w:eastAsiaTheme="minorEastAsia"/>
          <w:sz w:val="24"/>
          <w:szCs w:val="24"/>
        </w:rPr>
      </w:pPr>
    </w:p>
    <w:p w14:paraId="61536FC3" w14:textId="77777777" w:rsidR="00165114" w:rsidRDefault="00165114" w:rsidP="00165114">
      <w:pPr>
        <w:rPr>
          <w:rFonts w:eastAsiaTheme="minorEastAsia"/>
          <w:sz w:val="24"/>
          <w:szCs w:val="24"/>
        </w:rPr>
      </w:pPr>
    </w:p>
    <w:p w14:paraId="0C6857B2" w14:textId="78530D4A" w:rsidR="00165114" w:rsidRDefault="00165114" w:rsidP="00165114">
      <w:pPr>
        <w:rPr>
          <w:sz w:val="24"/>
          <w:szCs w:val="24"/>
        </w:rPr>
      </w:pPr>
      <w:r w:rsidRPr="00165114">
        <w:rPr>
          <w:sz w:val="24"/>
          <w:szCs w:val="24"/>
        </w:rPr>
        <w:lastRenderedPageBreak/>
        <w:t>14.14. Determine how many carriers can access an 80-MHz transponder in the FDMA mode, given that each carrier requires a bandwidth of 6 MHz, allowing for 6.5-dB output backoff. Compare this number with the number of carriers possible without backoff.</w:t>
      </w:r>
    </w:p>
    <w:p w14:paraId="05F37CB3" w14:textId="0C49B48A" w:rsidR="00165114" w:rsidRPr="002D72A0" w:rsidRDefault="002D72A0" w:rsidP="00165114">
      <w:pPr>
        <w:rPr>
          <w:rFonts w:eastAsiaTheme="minorEastAsia"/>
          <w:sz w:val="24"/>
          <w:szCs w:val="24"/>
        </w:rPr>
      </w:pPr>
      <m:oMathPara>
        <m:oMath>
          <m:r>
            <m:rPr>
              <m:nor/>
            </m:rPr>
            <w:rPr>
              <w:rFonts w:ascii="Cambria Math" w:hAnsi="Cambria Math"/>
              <w:sz w:val="24"/>
              <w:szCs w:val="24"/>
            </w:rPr>
            <m:t>Transponder bandwidth</m:t>
          </m:r>
          <m:r>
            <w:rPr>
              <w:rFonts w:ascii="Cambria Math" w:hAnsi="Cambria Math"/>
              <w:sz w:val="24"/>
              <w:szCs w:val="24"/>
            </w:rPr>
            <m:t> = 80 </m:t>
          </m:r>
          <m:r>
            <m:rPr>
              <m:nor/>
            </m:rPr>
            <w:rPr>
              <w:rFonts w:ascii="Cambria Math" w:hAnsi="Cambria Math"/>
              <w:sz w:val="24"/>
              <w:szCs w:val="24"/>
            </w:rPr>
            <m:t>MHz</m:t>
          </m:r>
        </m:oMath>
      </m:oMathPara>
    </w:p>
    <w:p w14:paraId="6B482025" w14:textId="5B86AEBC" w:rsidR="002D72A0" w:rsidRPr="002D72A0" w:rsidRDefault="002D72A0" w:rsidP="00165114">
      <w:pPr>
        <w:rPr>
          <w:rFonts w:eastAsiaTheme="minorEastAsia"/>
          <w:sz w:val="24"/>
          <w:szCs w:val="24"/>
        </w:rPr>
      </w:pPr>
      <m:oMathPara>
        <m:oMath>
          <m:r>
            <m:rPr>
              <m:nor/>
            </m:rPr>
            <w:rPr>
              <w:rFonts w:ascii="Cambria Math" w:hAnsi="Cambria Math"/>
              <w:sz w:val="24"/>
              <w:szCs w:val="24"/>
            </w:rPr>
            <m:t>Carrier bandwidth</m:t>
          </m:r>
          <m:r>
            <w:rPr>
              <w:rFonts w:ascii="Cambria Math" w:hAnsi="Cambria Math"/>
              <w:sz w:val="24"/>
              <w:szCs w:val="24"/>
            </w:rPr>
            <m:t> = 6 </m:t>
          </m:r>
          <m:r>
            <m:rPr>
              <m:nor/>
            </m:rPr>
            <w:rPr>
              <w:rFonts w:ascii="Cambria Math" w:hAnsi="Cambria Math"/>
              <w:sz w:val="24"/>
              <w:szCs w:val="24"/>
            </w:rPr>
            <m:t>MHz</m:t>
          </m:r>
        </m:oMath>
      </m:oMathPara>
    </w:p>
    <w:p w14:paraId="554A4081" w14:textId="33228B1B" w:rsidR="002D72A0" w:rsidRPr="002D72A0" w:rsidRDefault="002D72A0" w:rsidP="00165114">
      <w:pPr>
        <w:rPr>
          <w:rFonts w:eastAsiaTheme="minorEastAsia"/>
          <w:sz w:val="24"/>
          <w:szCs w:val="24"/>
        </w:rPr>
      </w:pPr>
      <m:oMathPara>
        <m:oMath>
          <m:r>
            <m:rPr>
              <m:nor/>
            </m:rPr>
            <w:rPr>
              <w:rFonts w:ascii="Cambria Math" w:hAnsi="Cambria Math"/>
              <w:sz w:val="24"/>
              <w:szCs w:val="24"/>
            </w:rPr>
            <m:t>Without backoff:</m:t>
          </m:r>
        </m:oMath>
      </m:oMathPara>
    </w:p>
    <w:p w14:paraId="25FC0D5F" w14:textId="6962188E" w:rsidR="002D72A0" w:rsidRPr="002D72A0" w:rsidRDefault="002D72A0" w:rsidP="00165114">
      <w:pPr>
        <w:rPr>
          <w:rFonts w:eastAsiaTheme="minorEastAsia"/>
          <w:sz w:val="24"/>
          <w:szCs w:val="24"/>
        </w:rPr>
      </w:pPr>
      <m:oMathPara>
        <m:oMath>
          <m:r>
            <m:rPr>
              <m:nor/>
            </m:rPr>
            <w:rPr>
              <w:rFonts w:ascii="Cambria Math" w:hAnsi="Cambria Math"/>
              <w:sz w:val="24"/>
              <w:szCs w:val="24"/>
              <w:highlight w:val="yellow"/>
            </w:rPr>
            <m:t>Number of carriers</m:t>
          </m:r>
          <m:r>
            <w:rPr>
              <w:rFonts w:ascii="Cambria Math" w:hAnsi="Cambria Math"/>
              <w:sz w:val="24"/>
              <w:szCs w:val="24"/>
              <w:highlight w:val="yellow"/>
            </w:rPr>
            <m:t> = </m:t>
          </m:r>
          <m:d>
            <m:dPr>
              <m:begChr m:val="⌊"/>
              <m:endChr m:val="⌋"/>
              <m:ctrlPr>
                <w:rPr>
                  <w:rFonts w:ascii="Cambria Math" w:hAnsi="Cambria Math"/>
                  <w:sz w:val="24"/>
                  <w:szCs w:val="24"/>
                  <w:highlight w:val="yellow"/>
                </w:rPr>
              </m:ctrlPr>
            </m:dPr>
            <m:e>
              <m:r>
                <w:rPr>
                  <w:rFonts w:ascii="Cambria Math" w:hAnsi="Cambria Math"/>
                  <w:sz w:val="24"/>
                  <w:szCs w:val="24"/>
                  <w:highlight w:val="yellow"/>
                </w:rPr>
                <m:t> </m:t>
              </m:r>
              <m:f>
                <m:fPr>
                  <m:ctrlPr>
                    <w:rPr>
                      <w:rFonts w:ascii="Cambria Math" w:hAnsi="Cambria Math"/>
                      <w:sz w:val="24"/>
                      <w:szCs w:val="24"/>
                      <w:highlight w:val="yellow"/>
                    </w:rPr>
                  </m:ctrlPr>
                </m:fPr>
                <m:num>
                  <m:r>
                    <w:rPr>
                      <w:rFonts w:ascii="Cambria Math" w:hAnsi="Cambria Math"/>
                      <w:sz w:val="24"/>
                      <w:szCs w:val="24"/>
                      <w:highlight w:val="yellow"/>
                    </w:rPr>
                    <m:t>80</m:t>
                  </m:r>
                  <m:ctrlPr>
                    <w:rPr>
                      <w:rFonts w:ascii="Cambria Math" w:hAnsi="Cambria Math"/>
                      <w:i/>
                      <w:sz w:val="24"/>
                      <w:szCs w:val="24"/>
                      <w:highlight w:val="yellow"/>
                    </w:rPr>
                  </m:ctrlPr>
                </m:num>
                <m:den>
                  <m:r>
                    <w:rPr>
                      <w:rFonts w:ascii="Cambria Math" w:hAnsi="Cambria Math"/>
                      <w:sz w:val="24"/>
                      <w:szCs w:val="24"/>
                      <w:highlight w:val="yellow"/>
                    </w:rPr>
                    <m:t>6</m:t>
                  </m:r>
                  <m:ctrlPr>
                    <w:rPr>
                      <w:rFonts w:ascii="Cambria Math" w:hAnsi="Cambria Math"/>
                      <w:i/>
                      <w:sz w:val="24"/>
                      <w:szCs w:val="24"/>
                      <w:highlight w:val="yellow"/>
                    </w:rPr>
                  </m:ctrlPr>
                </m:den>
              </m:f>
              <m:r>
                <w:rPr>
                  <w:rFonts w:ascii="Cambria Math" w:hAnsi="Cambria Math"/>
                  <w:sz w:val="24"/>
                  <w:szCs w:val="24"/>
                  <w:highlight w:val="yellow"/>
                </w:rPr>
                <m:t> </m:t>
              </m:r>
            </m:e>
          </m:d>
          <m:r>
            <w:rPr>
              <w:rFonts w:ascii="Cambria Math" w:hAnsi="Cambria Math"/>
              <w:sz w:val="24"/>
              <w:szCs w:val="24"/>
              <w:highlight w:val="yellow"/>
            </w:rPr>
            <m:t> = 13</m:t>
          </m:r>
        </m:oMath>
      </m:oMathPara>
    </w:p>
    <w:p w14:paraId="737371E6" w14:textId="77383E80" w:rsidR="002D72A0" w:rsidRPr="002D72A0" w:rsidRDefault="002D72A0" w:rsidP="00165114">
      <w:pPr>
        <w:rPr>
          <w:rFonts w:eastAsiaTheme="minorEastAsia"/>
          <w:sz w:val="24"/>
          <w:szCs w:val="24"/>
        </w:rPr>
      </w:pPr>
      <m:oMathPara>
        <m:oMath>
          <m:r>
            <m:rPr>
              <m:nor/>
            </m:rPr>
            <w:rPr>
              <w:rFonts w:ascii="Cambria Math" w:hAnsi="Cambria Math"/>
              <w:sz w:val="24"/>
              <w:szCs w:val="24"/>
            </w:rPr>
            <m:t>With 6.5 dB backoff:</m:t>
          </m:r>
        </m:oMath>
      </m:oMathPara>
    </w:p>
    <w:p w14:paraId="4DB47F9F" w14:textId="173B2AB4" w:rsidR="002D72A0" w:rsidRPr="002D72A0" w:rsidRDefault="002D72A0" w:rsidP="00165114">
      <w:pPr>
        <w:rPr>
          <w:rFonts w:eastAsiaTheme="minorEastAsia"/>
          <w:sz w:val="24"/>
          <w:szCs w:val="24"/>
        </w:rPr>
      </w:pPr>
      <m:oMathPara>
        <m:oMath>
          <m:r>
            <m:rPr>
              <m:nor/>
            </m:rPr>
            <w:rPr>
              <w:rFonts w:ascii="Cambria Math" w:hAnsi="Cambria Math"/>
              <w:sz w:val="24"/>
              <w:szCs w:val="24"/>
            </w:rPr>
            <m:t>Backoff loss per carrier (in</m:t>
          </m:r>
          <m:r>
            <m:rPr>
              <m:nor/>
            </m:rPr>
            <w:rPr>
              <w:rFonts w:ascii="Cambria Math" w:hAnsi="Cambria Math"/>
              <w:sz w:val="24"/>
              <w:szCs w:val="24"/>
            </w:rPr>
            <m:t xml:space="preserve"> </m:t>
          </m:r>
          <m:r>
            <m:rPr>
              <m:nor/>
            </m:rPr>
            <w:rPr>
              <w:rFonts w:ascii="Cambria Math" w:hAnsi="Cambria Math"/>
              <w:sz w:val="24"/>
              <w:szCs w:val="24"/>
            </w:rPr>
            <m:t>linear)</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f>
                <m:fPr>
                  <m:ctrlPr>
                    <w:rPr>
                      <w:rFonts w:ascii="Cambria Math" w:hAnsi="Cambria Math"/>
                      <w:i/>
                      <w:sz w:val="24"/>
                      <w:szCs w:val="24"/>
                    </w:rPr>
                  </m:ctrlPr>
                </m:fPr>
                <m:num>
                  <m:r>
                    <w:rPr>
                      <w:rFonts w:ascii="Cambria Math" w:hAnsi="Cambria Math"/>
                      <w:sz w:val="24"/>
                      <w:szCs w:val="24"/>
                    </w:rPr>
                    <m:t>6.5</m:t>
                  </m:r>
                </m:num>
                <m:den>
                  <m:r>
                    <w:rPr>
                      <w:rFonts w:ascii="Cambria Math" w:hAnsi="Cambria Math"/>
                      <w:sz w:val="24"/>
                      <w:szCs w:val="24"/>
                    </w:rPr>
                    <m:t>10</m:t>
                  </m:r>
                </m:den>
              </m:f>
            </m:sup>
          </m:sSup>
          <m:r>
            <w:rPr>
              <w:rFonts w:ascii="Cambria Math" w:hAnsi="Cambria Math"/>
              <w:sz w:val="24"/>
              <w:szCs w:val="24"/>
            </w:rPr>
            <m:t>=4.47</m:t>
          </m:r>
        </m:oMath>
      </m:oMathPara>
    </w:p>
    <w:p w14:paraId="4C1C2707" w14:textId="52C83478" w:rsidR="002D72A0" w:rsidRPr="002D72A0" w:rsidRDefault="002D72A0" w:rsidP="00165114">
      <w:pPr>
        <w:rPr>
          <w:rFonts w:eastAsiaTheme="minorEastAsia"/>
          <w:sz w:val="24"/>
          <w:szCs w:val="24"/>
        </w:rPr>
      </w:pPr>
      <m:oMathPara>
        <m:oMath>
          <m:r>
            <m:rPr>
              <m:nor/>
            </m:rPr>
            <w:rPr>
              <w:rFonts w:ascii="Cambria Math" w:hAnsi="Cambria Math"/>
              <w:sz w:val="24"/>
              <w:szCs w:val="24"/>
            </w:rPr>
            <m:t>Effective bandwidth per carrier</m:t>
          </m:r>
          <m:r>
            <w:rPr>
              <w:rFonts w:ascii="Cambria Math" w:hAnsi="Cambria Math"/>
              <w:sz w:val="24"/>
              <w:szCs w:val="24"/>
            </w:rPr>
            <m:t> = 6 </m:t>
          </m:r>
          <m:r>
            <m:rPr>
              <m:sty m:val="p"/>
            </m:rPr>
            <w:rPr>
              <w:rFonts w:ascii="Cambria Math" w:hAnsi="Cambria Math"/>
              <w:sz w:val="24"/>
              <w:szCs w:val="24"/>
            </w:rPr>
            <m:t>×</m:t>
          </m:r>
          <m:r>
            <w:rPr>
              <w:rFonts w:ascii="Cambria Math" w:hAnsi="Cambria Math"/>
              <w:sz w:val="24"/>
              <w:szCs w:val="24"/>
            </w:rPr>
            <m:t> 4.47 = 26.8 </m:t>
          </m:r>
          <m:r>
            <m:rPr>
              <m:nor/>
            </m:rPr>
            <w:rPr>
              <w:rFonts w:ascii="Cambria Math" w:hAnsi="Cambria Math"/>
              <w:sz w:val="24"/>
              <w:szCs w:val="24"/>
            </w:rPr>
            <m:t>MHz</m:t>
          </m:r>
        </m:oMath>
      </m:oMathPara>
    </w:p>
    <w:p w14:paraId="5155EC1F" w14:textId="495386EC" w:rsidR="002D72A0" w:rsidRPr="002D72A0" w:rsidRDefault="002D72A0" w:rsidP="00165114">
      <w:pPr>
        <w:rPr>
          <w:rFonts w:eastAsiaTheme="minorEastAsia"/>
          <w:sz w:val="24"/>
          <w:szCs w:val="24"/>
        </w:rPr>
      </w:pPr>
      <m:oMathPara>
        <m:oMath>
          <m:r>
            <m:rPr>
              <m:nor/>
            </m:rPr>
            <w:rPr>
              <w:rFonts w:ascii="Cambria Math" w:hAnsi="Cambria Math"/>
              <w:sz w:val="24"/>
              <w:szCs w:val="24"/>
              <w:highlight w:val="yellow"/>
            </w:rPr>
            <m:t>Number of carriers</m:t>
          </m:r>
          <m:r>
            <w:rPr>
              <w:rFonts w:ascii="Cambria Math" w:hAnsi="Cambria Math"/>
              <w:sz w:val="24"/>
              <w:szCs w:val="24"/>
              <w:highlight w:val="yellow"/>
            </w:rPr>
            <m:t> = </m:t>
          </m:r>
          <m:d>
            <m:dPr>
              <m:begChr m:val="⌊"/>
              <m:endChr m:val="⌋"/>
              <m:ctrlPr>
                <w:rPr>
                  <w:rFonts w:ascii="Cambria Math" w:hAnsi="Cambria Math"/>
                  <w:sz w:val="24"/>
                  <w:szCs w:val="24"/>
                  <w:highlight w:val="yellow"/>
                </w:rPr>
              </m:ctrlPr>
            </m:dPr>
            <m:e>
              <m:r>
                <w:rPr>
                  <w:rFonts w:ascii="Cambria Math" w:hAnsi="Cambria Math"/>
                  <w:sz w:val="24"/>
                  <w:szCs w:val="24"/>
                  <w:highlight w:val="yellow"/>
                </w:rPr>
                <m:t> </m:t>
              </m:r>
              <m:f>
                <m:fPr>
                  <m:ctrlPr>
                    <w:rPr>
                      <w:rFonts w:ascii="Cambria Math" w:hAnsi="Cambria Math"/>
                      <w:sz w:val="24"/>
                      <w:szCs w:val="24"/>
                      <w:highlight w:val="yellow"/>
                    </w:rPr>
                  </m:ctrlPr>
                </m:fPr>
                <m:num>
                  <m:r>
                    <w:rPr>
                      <w:rFonts w:ascii="Cambria Math" w:hAnsi="Cambria Math"/>
                      <w:sz w:val="24"/>
                      <w:szCs w:val="24"/>
                      <w:highlight w:val="yellow"/>
                    </w:rPr>
                    <m:t>80</m:t>
                  </m:r>
                  <m:ctrlPr>
                    <w:rPr>
                      <w:rFonts w:ascii="Cambria Math" w:hAnsi="Cambria Math"/>
                      <w:i/>
                      <w:sz w:val="24"/>
                      <w:szCs w:val="24"/>
                      <w:highlight w:val="yellow"/>
                    </w:rPr>
                  </m:ctrlPr>
                </m:num>
                <m:den>
                  <m:r>
                    <w:rPr>
                      <w:rFonts w:ascii="Cambria Math" w:hAnsi="Cambria Math"/>
                      <w:sz w:val="24"/>
                      <w:szCs w:val="24"/>
                      <w:highlight w:val="yellow"/>
                    </w:rPr>
                    <m:t>26.8</m:t>
                  </m:r>
                  <m:ctrlPr>
                    <w:rPr>
                      <w:rFonts w:ascii="Cambria Math" w:hAnsi="Cambria Math"/>
                      <w:i/>
                      <w:sz w:val="24"/>
                      <w:szCs w:val="24"/>
                      <w:highlight w:val="yellow"/>
                    </w:rPr>
                  </m:ctrlPr>
                </m:den>
              </m:f>
              <m:r>
                <w:rPr>
                  <w:rFonts w:ascii="Cambria Math" w:hAnsi="Cambria Math"/>
                  <w:sz w:val="24"/>
                  <w:szCs w:val="24"/>
                  <w:highlight w:val="yellow"/>
                </w:rPr>
                <m:t> </m:t>
              </m:r>
            </m:e>
          </m:d>
          <m:r>
            <w:rPr>
              <w:rFonts w:ascii="Cambria Math" w:hAnsi="Cambria Math"/>
              <w:sz w:val="24"/>
              <w:szCs w:val="24"/>
              <w:highlight w:val="yellow"/>
            </w:rPr>
            <m:t> = 2</m:t>
          </m:r>
        </m:oMath>
      </m:oMathPara>
    </w:p>
    <w:p w14:paraId="1DE8E892" w14:textId="77777777" w:rsidR="002D72A0" w:rsidRDefault="002D72A0" w:rsidP="00165114">
      <w:pPr>
        <w:rPr>
          <w:rFonts w:eastAsiaTheme="minorEastAsia"/>
          <w:sz w:val="24"/>
          <w:szCs w:val="24"/>
        </w:rPr>
      </w:pPr>
    </w:p>
    <w:p w14:paraId="24D36BD1" w14:textId="77777777" w:rsidR="002D72A0" w:rsidRDefault="002D72A0" w:rsidP="00165114">
      <w:pPr>
        <w:rPr>
          <w:rFonts w:eastAsiaTheme="minorEastAsia"/>
          <w:sz w:val="24"/>
          <w:szCs w:val="24"/>
        </w:rPr>
      </w:pPr>
    </w:p>
    <w:p w14:paraId="5D6AB4D0" w14:textId="77777777" w:rsidR="002D72A0" w:rsidRDefault="002D72A0" w:rsidP="00165114">
      <w:pPr>
        <w:rPr>
          <w:rFonts w:eastAsiaTheme="minorEastAsia"/>
          <w:sz w:val="24"/>
          <w:szCs w:val="24"/>
        </w:rPr>
      </w:pPr>
    </w:p>
    <w:p w14:paraId="71F5DE62" w14:textId="77777777" w:rsidR="002D72A0" w:rsidRDefault="002D72A0" w:rsidP="00165114">
      <w:pPr>
        <w:rPr>
          <w:rFonts w:eastAsiaTheme="minorEastAsia"/>
          <w:sz w:val="24"/>
          <w:szCs w:val="24"/>
        </w:rPr>
      </w:pPr>
    </w:p>
    <w:p w14:paraId="3133F0DD" w14:textId="77777777" w:rsidR="002D72A0" w:rsidRDefault="002D72A0" w:rsidP="00165114">
      <w:pPr>
        <w:rPr>
          <w:rFonts w:eastAsiaTheme="minorEastAsia"/>
          <w:sz w:val="24"/>
          <w:szCs w:val="24"/>
        </w:rPr>
      </w:pPr>
    </w:p>
    <w:p w14:paraId="54647806" w14:textId="77777777" w:rsidR="002D72A0" w:rsidRDefault="002D72A0" w:rsidP="00165114">
      <w:pPr>
        <w:rPr>
          <w:rFonts w:eastAsiaTheme="minorEastAsia"/>
          <w:sz w:val="24"/>
          <w:szCs w:val="24"/>
        </w:rPr>
      </w:pPr>
    </w:p>
    <w:p w14:paraId="714E6641" w14:textId="77777777" w:rsidR="002D72A0" w:rsidRDefault="002D72A0" w:rsidP="00165114">
      <w:pPr>
        <w:rPr>
          <w:rFonts w:eastAsiaTheme="minorEastAsia"/>
          <w:sz w:val="24"/>
          <w:szCs w:val="24"/>
        </w:rPr>
      </w:pPr>
    </w:p>
    <w:p w14:paraId="4056B0EB" w14:textId="77777777" w:rsidR="002D72A0" w:rsidRDefault="002D72A0" w:rsidP="00165114">
      <w:pPr>
        <w:rPr>
          <w:rFonts w:eastAsiaTheme="minorEastAsia"/>
          <w:sz w:val="24"/>
          <w:szCs w:val="24"/>
        </w:rPr>
      </w:pPr>
    </w:p>
    <w:p w14:paraId="70597A13" w14:textId="77777777" w:rsidR="002D72A0" w:rsidRDefault="002D72A0" w:rsidP="00165114">
      <w:pPr>
        <w:rPr>
          <w:rFonts w:eastAsiaTheme="minorEastAsia"/>
          <w:sz w:val="24"/>
          <w:szCs w:val="24"/>
        </w:rPr>
      </w:pPr>
    </w:p>
    <w:p w14:paraId="120B82A2" w14:textId="77777777" w:rsidR="002D72A0" w:rsidRDefault="002D72A0" w:rsidP="00165114">
      <w:pPr>
        <w:rPr>
          <w:rFonts w:eastAsiaTheme="minorEastAsia"/>
          <w:sz w:val="24"/>
          <w:szCs w:val="24"/>
        </w:rPr>
      </w:pPr>
    </w:p>
    <w:p w14:paraId="208CBF50" w14:textId="77777777" w:rsidR="002D72A0" w:rsidRDefault="002D72A0" w:rsidP="00165114">
      <w:pPr>
        <w:rPr>
          <w:rFonts w:eastAsiaTheme="minorEastAsia"/>
          <w:sz w:val="24"/>
          <w:szCs w:val="24"/>
        </w:rPr>
      </w:pPr>
    </w:p>
    <w:p w14:paraId="19D7979A" w14:textId="77777777" w:rsidR="002D72A0" w:rsidRDefault="002D72A0" w:rsidP="00165114">
      <w:pPr>
        <w:rPr>
          <w:rFonts w:eastAsiaTheme="minorEastAsia"/>
          <w:sz w:val="24"/>
          <w:szCs w:val="24"/>
        </w:rPr>
      </w:pPr>
    </w:p>
    <w:p w14:paraId="68E1C74E" w14:textId="77777777" w:rsidR="002D72A0" w:rsidRDefault="002D72A0" w:rsidP="00165114">
      <w:pPr>
        <w:rPr>
          <w:rFonts w:eastAsiaTheme="minorEastAsia"/>
          <w:sz w:val="24"/>
          <w:szCs w:val="24"/>
        </w:rPr>
      </w:pPr>
    </w:p>
    <w:p w14:paraId="1A67A87D" w14:textId="4B77383A" w:rsidR="002D72A0" w:rsidRDefault="002D72A0" w:rsidP="00165114">
      <w:pPr>
        <w:rPr>
          <w:sz w:val="24"/>
          <w:szCs w:val="24"/>
        </w:rPr>
      </w:pPr>
      <w:r w:rsidRPr="002D72A0">
        <w:rPr>
          <w:sz w:val="24"/>
          <w:szCs w:val="24"/>
        </w:rPr>
        <w:lastRenderedPageBreak/>
        <w:t>14.16. Describe the general operating principles of a TDMA network. Show how the transmission bit rate is related to the input bit rate.</w:t>
      </w:r>
    </w:p>
    <w:p w14:paraId="416EFE24" w14:textId="6CF91133" w:rsidR="002D72A0" w:rsidRDefault="002D72A0" w:rsidP="00165114">
      <w:pPr>
        <w:rPr>
          <w:sz w:val="24"/>
          <w:szCs w:val="24"/>
        </w:rPr>
      </w:pPr>
      <w:r w:rsidRPr="002D72A0">
        <w:rPr>
          <w:sz w:val="24"/>
          <w:szCs w:val="24"/>
        </w:rPr>
        <w:t>A TDMA (Time Division Multiple Access) network works by dividing time on a single carrier into distinct time slots, with each earth station assigned one or more of these slots for transmission. Instead of sharing frequency like in FDMA, TDMA users take turns using the same frequency channel</w:t>
      </w:r>
      <w:r w:rsidR="00100CC2">
        <w:rPr>
          <w:sz w:val="24"/>
          <w:szCs w:val="24"/>
        </w:rPr>
        <w:t xml:space="preserve"> </w:t>
      </w:r>
      <w:r w:rsidRPr="002D72A0">
        <w:rPr>
          <w:sz w:val="24"/>
          <w:szCs w:val="24"/>
        </w:rPr>
        <w:t xml:space="preserve">but at different times. This helps avoid interference and allows many users to share the same transponder efficiently. During its assigned time slot, a station transmits a burst of data at a much higher bit rate than the original input rate to ensure that </w:t>
      </w:r>
      <w:r w:rsidR="00100CC2" w:rsidRPr="002D72A0">
        <w:rPr>
          <w:sz w:val="24"/>
          <w:szCs w:val="24"/>
        </w:rPr>
        <w:t>all</w:t>
      </w:r>
      <w:r w:rsidRPr="002D72A0">
        <w:rPr>
          <w:sz w:val="24"/>
          <w:szCs w:val="24"/>
        </w:rPr>
        <w:t xml:space="preserve"> its data fits into its short time window.</w:t>
      </w:r>
    </w:p>
    <w:p w14:paraId="3B71A207" w14:textId="645C7903" w:rsidR="00100CC2" w:rsidRPr="00100CC2" w:rsidRDefault="00100CC2" w:rsidP="00100CC2">
      <w:pPr>
        <w:rPr>
          <w:rFonts w:eastAsiaTheme="minorEastAsia"/>
          <w:sz w:val="24"/>
          <w:szCs w:val="24"/>
        </w:rPr>
      </w:pPr>
      <m:oMathPara>
        <m:oMath>
          <m:sSub>
            <m:sSubPr>
              <m:ctrlPr>
                <w:rPr>
                  <w:rFonts w:ascii="Cambria Math" w:hAnsi="Cambria Math"/>
                  <w:i/>
                  <w:sz w:val="24"/>
                  <w:szCs w:val="24"/>
                  <w:highlight w:val="yellow"/>
                </w:rPr>
              </m:ctrlPr>
            </m:sSubPr>
            <m:e>
              <m:r>
                <w:rPr>
                  <w:rFonts w:ascii="Cambria Math" w:hAnsi="Cambria Math"/>
                  <w:sz w:val="24"/>
                  <w:szCs w:val="24"/>
                  <w:highlight w:val="yellow"/>
                </w:rPr>
                <m:t>R</m:t>
              </m:r>
            </m:e>
            <m:sub>
              <m:r>
                <w:rPr>
                  <w:rFonts w:ascii="Cambria Math" w:hAnsi="Cambria Math"/>
                  <w:sz w:val="24"/>
                  <w:szCs w:val="24"/>
                  <w:highlight w:val="yellow"/>
                </w:rPr>
                <m:t>t</m:t>
              </m:r>
            </m:sub>
          </m:sSub>
          <m:r>
            <w:rPr>
              <w:rFonts w:ascii="Cambria Math" w:hAnsi="Cambria Math"/>
              <w:sz w:val="24"/>
              <w:szCs w:val="24"/>
              <w:highlight w:val="yellow"/>
            </w:rPr>
            <m:t>=N</m:t>
          </m:r>
          <m:r>
            <m:rPr>
              <m:sty m:val="p"/>
            </m:rP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R</m:t>
              </m:r>
              <m:ctrlPr>
                <w:rPr>
                  <w:rFonts w:ascii="Cambria Math" w:hAnsi="Cambria Math"/>
                  <w:sz w:val="24"/>
                  <w:szCs w:val="24"/>
                  <w:highlight w:val="yellow"/>
                </w:rPr>
              </m:ctrlPr>
            </m:e>
            <m:sub>
              <m:r>
                <w:rPr>
                  <w:rFonts w:ascii="Cambria Math" w:hAnsi="Cambria Math"/>
                  <w:sz w:val="24"/>
                  <w:szCs w:val="24"/>
                  <w:highlight w:val="yellow"/>
                </w:rPr>
                <m:t>i</m:t>
              </m:r>
            </m:sub>
          </m:sSub>
        </m:oMath>
      </m:oMathPara>
    </w:p>
    <w:p w14:paraId="77728060" w14:textId="77777777" w:rsidR="00100CC2" w:rsidRDefault="00100CC2" w:rsidP="00100CC2">
      <w:pPr>
        <w:rPr>
          <w:rFonts w:eastAsiaTheme="minorEastAsia"/>
          <w:sz w:val="24"/>
          <w:szCs w:val="24"/>
        </w:rPr>
      </w:pPr>
    </w:p>
    <w:p w14:paraId="56ADE17E" w14:textId="77777777" w:rsidR="00100CC2" w:rsidRDefault="00100CC2" w:rsidP="00100CC2">
      <w:pPr>
        <w:rPr>
          <w:rFonts w:eastAsiaTheme="minorEastAsia"/>
          <w:sz w:val="24"/>
          <w:szCs w:val="24"/>
        </w:rPr>
      </w:pPr>
    </w:p>
    <w:p w14:paraId="7757F8FB" w14:textId="77777777" w:rsidR="00100CC2" w:rsidRDefault="00100CC2" w:rsidP="00100CC2">
      <w:pPr>
        <w:rPr>
          <w:rFonts w:eastAsiaTheme="minorEastAsia"/>
          <w:sz w:val="24"/>
          <w:szCs w:val="24"/>
        </w:rPr>
      </w:pPr>
    </w:p>
    <w:p w14:paraId="2D2D31C4" w14:textId="77777777" w:rsidR="00100CC2" w:rsidRDefault="00100CC2" w:rsidP="00100CC2">
      <w:pPr>
        <w:rPr>
          <w:rFonts w:eastAsiaTheme="minorEastAsia"/>
          <w:sz w:val="24"/>
          <w:szCs w:val="24"/>
        </w:rPr>
      </w:pPr>
    </w:p>
    <w:p w14:paraId="20BA9A3C" w14:textId="77777777" w:rsidR="00100CC2" w:rsidRDefault="00100CC2" w:rsidP="00100CC2">
      <w:pPr>
        <w:rPr>
          <w:rFonts w:eastAsiaTheme="minorEastAsia"/>
          <w:sz w:val="24"/>
          <w:szCs w:val="24"/>
        </w:rPr>
      </w:pPr>
    </w:p>
    <w:p w14:paraId="06D82194" w14:textId="77777777" w:rsidR="00100CC2" w:rsidRDefault="00100CC2" w:rsidP="00100CC2">
      <w:pPr>
        <w:rPr>
          <w:rFonts w:eastAsiaTheme="minorEastAsia"/>
          <w:sz w:val="24"/>
          <w:szCs w:val="24"/>
        </w:rPr>
      </w:pPr>
    </w:p>
    <w:p w14:paraId="34871311" w14:textId="77777777" w:rsidR="00100CC2" w:rsidRDefault="00100CC2" w:rsidP="00100CC2">
      <w:pPr>
        <w:rPr>
          <w:rFonts w:eastAsiaTheme="minorEastAsia"/>
          <w:sz w:val="24"/>
          <w:szCs w:val="24"/>
        </w:rPr>
      </w:pPr>
    </w:p>
    <w:p w14:paraId="5988AA89" w14:textId="77777777" w:rsidR="00100CC2" w:rsidRDefault="00100CC2" w:rsidP="00100CC2">
      <w:pPr>
        <w:rPr>
          <w:rFonts w:eastAsiaTheme="minorEastAsia"/>
          <w:sz w:val="24"/>
          <w:szCs w:val="24"/>
        </w:rPr>
      </w:pPr>
    </w:p>
    <w:p w14:paraId="71DBD074" w14:textId="77777777" w:rsidR="00100CC2" w:rsidRDefault="00100CC2" w:rsidP="00100CC2">
      <w:pPr>
        <w:rPr>
          <w:rFonts w:eastAsiaTheme="minorEastAsia"/>
          <w:sz w:val="24"/>
          <w:szCs w:val="24"/>
        </w:rPr>
      </w:pPr>
    </w:p>
    <w:p w14:paraId="55407271" w14:textId="77777777" w:rsidR="00100CC2" w:rsidRDefault="00100CC2" w:rsidP="00100CC2">
      <w:pPr>
        <w:rPr>
          <w:rFonts w:eastAsiaTheme="minorEastAsia"/>
          <w:sz w:val="24"/>
          <w:szCs w:val="24"/>
        </w:rPr>
      </w:pPr>
    </w:p>
    <w:p w14:paraId="710CD6AA" w14:textId="77777777" w:rsidR="00100CC2" w:rsidRDefault="00100CC2" w:rsidP="00100CC2">
      <w:pPr>
        <w:rPr>
          <w:rFonts w:eastAsiaTheme="minorEastAsia"/>
          <w:sz w:val="24"/>
          <w:szCs w:val="24"/>
        </w:rPr>
      </w:pPr>
    </w:p>
    <w:p w14:paraId="11D830B6" w14:textId="77777777" w:rsidR="00100CC2" w:rsidRDefault="00100CC2" w:rsidP="00100CC2">
      <w:pPr>
        <w:rPr>
          <w:rFonts w:eastAsiaTheme="minorEastAsia"/>
          <w:sz w:val="24"/>
          <w:szCs w:val="24"/>
        </w:rPr>
      </w:pPr>
    </w:p>
    <w:p w14:paraId="566AD6C7" w14:textId="77777777" w:rsidR="00100CC2" w:rsidRDefault="00100CC2" w:rsidP="00100CC2">
      <w:pPr>
        <w:rPr>
          <w:rFonts w:eastAsiaTheme="minorEastAsia"/>
          <w:sz w:val="24"/>
          <w:szCs w:val="24"/>
        </w:rPr>
      </w:pPr>
    </w:p>
    <w:p w14:paraId="337046B9" w14:textId="77777777" w:rsidR="00100CC2" w:rsidRDefault="00100CC2" w:rsidP="00100CC2">
      <w:pPr>
        <w:rPr>
          <w:rFonts w:eastAsiaTheme="minorEastAsia"/>
          <w:sz w:val="24"/>
          <w:szCs w:val="24"/>
        </w:rPr>
      </w:pPr>
    </w:p>
    <w:p w14:paraId="7D0EB693" w14:textId="77777777" w:rsidR="00100CC2" w:rsidRDefault="00100CC2" w:rsidP="00100CC2">
      <w:pPr>
        <w:rPr>
          <w:rFonts w:eastAsiaTheme="minorEastAsia"/>
          <w:sz w:val="24"/>
          <w:szCs w:val="24"/>
        </w:rPr>
      </w:pPr>
    </w:p>
    <w:p w14:paraId="0014C598" w14:textId="77777777" w:rsidR="00100CC2" w:rsidRDefault="00100CC2" w:rsidP="00100CC2">
      <w:pPr>
        <w:rPr>
          <w:rFonts w:eastAsiaTheme="minorEastAsia"/>
          <w:sz w:val="24"/>
          <w:szCs w:val="24"/>
        </w:rPr>
      </w:pPr>
    </w:p>
    <w:p w14:paraId="1D64CC24" w14:textId="77777777" w:rsidR="00100CC2" w:rsidRDefault="00100CC2" w:rsidP="00100CC2">
      <w:pPr>
        <w:rPr>
          <w:rFonts w:eastAsiaTheme="minorEastAsia"/>
          <w:sz w:val="24"/>
          <w:szCs w:val="24"/>
        </w:rPr>
      </w:pPr>
    </w:p>
    <w:p w14:paraId="53585982" w14:textId="29E5E320" w:rsidR="00100CC2" w:rsidRDefault="00100CC2" w:rsidP="00100CC2">
      <w:pPr>
        <w:rPr>
          <w:sz w:val="24"/>
          <w:szCs w:val="24"/>
        </w:rPr>
      </w:pPr>
      <w:r w:rsidRPr="00100CC2">
        <w:rPr>
          <w:sz w:val="24"/>
          <w:szCs w:val="24"/>
        </w:rPr>
        <w:lastRenderedPageBreak/>
        <w:t>14.17. Explain the need for a reference burst in a TDMA system.</w:t>
      </w:r>
    </w:p>
    <w:p w14:paraId="3BF2354A" w14:textId="28F92182" w:rsidR="00A92D5F" w:rsidRDefault="00A92D5F" w:rsidP="00100CC2">
      <w:pPr>
        <w:rPr>
          <w:sz w:val="24"/>
          <w:szCs w:val="24"/>
        </w:rPr>
      </w:pPr>
      <w:r w:rsidRPr="00A92D5F">
        <w:rPr>
          <w:sz w:val="24"/>
          <w:szCs w:val="24"/>
        </w:rPr>
        <w:t xml:space="preserve">In a TDMA system, a reference burst is essential for keeping all the users in sync. Since multiple earth stations transmit in different time slots on the same frequency, timing </w:t>
      </w:r>
      <w:r w:rsidR="00314183" w:rsidRPr="00A92D5F">
        <w:rPr>
          <w:sz w:val="24"/>
          <w:szCs w:val="24"/>
        </w:rPr>
        <w:t>must</w:t>
      </w:r>
      <w:r w:rsidRPr="00A92D5F">
        <w:rPr>
          <w:sz w:val="24"/>
          <w:szCs w:val="24"/>
        </w:rPr>
        <w:t xml:space="preserve"> be incredibly precise so that the bursts don’t overlap. The reference burst acts like a timing </w:t>
      </w:r>
      <w:r w:rsidR="00314183" w:rsidRPr="00A92D5F">
        <w:rPr>
          <w:sz w:val="24"/>
          <w:szCs w:val="24"/>
        </w:rPr>
        <w:t>anchor</w:t>
      </w:r>
      <w:r w:rsidR="00314183">
        <w:rPr>
          <w:sz w:val="24"/>
          <w:szCs w:val="24"/>
        </w:rPr>
        <w:t>;</w:t>
      </w:r>
      <w:r w:rsidR="00D47714">
        <w:rPr>
          <w:sz w:val="24"/>
          <w:szCs w:val="24"/>
        </w:rPr>
        <w:t xml:space="preserve"> </w:t>
      </w:r>
      <w:r w:rsidRPr="00A92D5F">
        <w:rPr>
          <w:sz w:val="24"/>
          <w:szCs w:val="24"/>
        </w:rPr>
        <w:t>it’s sent by a master station or timing source and helps all other stations adjust their transmissions to line up correctly in the overall frame. Without the reference burst, stations could drift out of sync, leading to interference between time slots and a breakdown of the whole system.</w:t>
      </w:r>
    </w:p>
    <w:p w14:paraId="76EB69F3" w14:textId="77777777" w:rsidR="00D47714" w:rsidRDefault="00D47714" w:rsidP="00100CC2">
      <w:pPr>
        <w:rPr>
          <w:sz w:val="24"/>
          <w:szCs w:val="24"/>
        </w:rPr>
      </w:pPr>
    </w:p>
    <w:p w14:paraId="5306E091" w14:textId="77777777" w:rsidR="00D47714" w:rsidRDefault="00D47714" w:rsidP="00100CC2">
      <w:pPr>
        <w:rPr>
          <w:sz w:val="24"/>
          <w:szCs w:val="24"/>
        </w:rPr>
      </w:pPr>
    </w:p>
    <w:p w14:paraId="7D96504D" w14:textId="77777777" w:rsidR="00D47714" w:rsidRDefault="00D47714" w:rsidP="00100CC2">
      <w:pPr>
        <w:rPr>
          <w:sz w:val="24"/>
          <w:szCs w:val="24"/>
        </w:rPr>
      </w:pPr>
    </w:p>
    <w:p w14:paraId="5B1E6710" w14:textId="77777777" w:rsidR="00D47714" w:rsidRDefault="00D47714" w:rsidP="00100CC2">
      <w:pPr>
        <w:rPr>
          <w:sz w:val="24"/>
          <w:szCs w:val="24"/>
        </w:rPr>
      </w:pPr>
    </w:p>
    <w:p w14:paraId="09F92E93" w14:textId="77777777" w:rsidR="00D47714" w:rsidRDefault="00D47714" w:rsidP="00100CC2">
      <w:pPr>
        <w:rPr>
          <w:sz w:val="24"/>
          <w:szCs w:val="24"/>
        </w:rPr>
      </w:pPr>
    </w:p>
    <w:p w14:paraId="3D3C8B50" w14:textId="77777777" w:rsidR="00D47714" w:rsidRDefault="00D47714" w:rsidP="00100CC2">
      <w:pPr>
        <w:rPr>
          <w:sz w:val="24"/>
          <w:szCs w:val="24"/>
        </w:rPr>
      </w:pPr>
    </w:p>
    <w:p w14:paraId="20BC5E19" w14:textId="77777777" w:rsidR="00D47714" w:rsidRDefault="00D47714" w:rsidP="00100CC2">
      <w:pPr>
        <w:rPr>
          <w:sz w:val="24"/>
          <w:szCs w:val="24"/>
        </w:rPr>
      </w:pPr>
    </w:p>
    <w:p w14:paraId="4BEE2E1B" w14:textId="77777777" w:rsidR="00D47714" w:rsidRDefault="00D47714" w:rsidP="00100CC2">
      <w:pPr>
        <w:rPr>
          <w:sz w:val="24"/>
          <w:szCs w:val="24"/>
        </w:rPr>
      </w:pPr>
    </w:p>
    <w:p w14:paraId="3D2A5F5A" w14:textId="77777777" w:rsidR="00D47714" w:rsidRDefault="00D47714" w:rsidP="00100CC2">
      <w:pPr>
        <w:rPr>
          <w:sz w:val="24"/>
          <w:szCs w:val="24"/>
        </w:rPr>
      </w:pPr>
    </w:p>
    <w:p w14:paraId="0C346A91" w14:textId="77777777" w:rsidR="00D47714" w:rsidRDefault="00D47714" w:rsidP="00100CC2">
      <w:pPr>
        <w:rPr>
          <w:sz w:val="24"/>
          <w:szCs w:val="24"/>
        </w:rPr>
      </w:pPr>
    </w:p>
    <w:p w14:paraId="6EF8E95B" w14:textId="77777777" w:rsidR="00D47714" w:rsidRDefault="00D47714" w:rsidP="00100CC2">
      <w:pPr>
        <w:rPr>
          <w:sz w:val="24"/>
          <w:szCs w:val="24"/>
        </w:rPr>
      </w:pPr>
    </w:p>
    <w:p w14:paraId="23B7CC1B" w14:textId="77777777" w:rsidR="00D47714" w:rsidRDefault="00D47714" w:rsidP="00100CC2">
      <w:pPr>
        <w:rPr>
          <w:sz w:val="24"/>
          <w:szCs w:val="24"/>
        </w:rPr>
      </w:pPr>
    </w:p>
    <w:p w14:paraId="6237FA3A" w14:textId="77777777" w:rsidR="00D47714" w:rsidRDefault="00D47714" w:rsidP="00100CC2">
      <w:pPr>
        <w:rPr>
          <w:sz w:val="24"/>
          <w:szCs w:val="24"/>
        </w:rPr>
      </w:pPr>
    </w:p>
    <w:p w14:paraId="1DEFB234" w14:textId="77777777" w:rsidR="00D47714" w:rsidRDefault="00D47714" w:rsidP="00100CC2">
      <w:pPr>
        <w:rPr>
          <w:sz w:val="24"/>
          <w:szCs w:val="24"/>
        </w:rPr>
      </w:pPr>
    </w:p>
    <w:p w14:paraId="456CA6D3" w14:textId="77777777" w:rsidR="00D47714" w:rsidRDefault="00D47714" w:rsidP="00100CC2">
      <w:pPr>
        <w:rPr>
          <w:sz w:val="24"/>
          <w:szCs w:val="24"/>
        </w:rPr>
      </w:pPr>
    </w:p>
    <w:p w14:paraId="2694C5B7" w14:textId="77777777" w:rsidR="00D47714" w:rsidRDefault="00D47714" w:rsidP="00100CC2">
      <w:pPr>
        <w:rPr>
          <w:sz w:val="24"/>
          <w:szCs w:val="24"/>
        </w:rPr>
      </w:pPr>
    </w:p>
    <w:p w14:paraId="0BB2153E" w14:textId="77777777" w:rsidR="00D47714" w:rsidRDefault="00D47714" w:rsidP="00100CC2">
      <w:pPr>
        <w:rPr>
          <w:sz w:val="24"/>
          <w:szCs w:val="24"/>
        </w:rPr>
      </w:pPr>
    </w:p>
    <w:p w14:paraId="725AC445" w14:textId="77777777" w:rsidR="00D47714" w:rsidRDefault="00D47714" w:rsidP="00100CC2">
      <w:pPr>
        <w:rPr>
          <w:sz w:val="24"/>
          <w:szCs w:val="24"/>
        </w:rPr>
      </w:pPr>
    </w:p>
    <w:p w14:paraId="6E1DEE4C" w14:textId="17F6CA60" w:rsidR="00D47714" w:rsidRDefault="00D47714" w:rsidP="00100CC2">
      <w:pPr>
        <w:rPr>
          <w:sz w:val="24"/>
          <w:szCs w:val="24"/>
        </w:rPr>
      </w:pPr>
      <w:r w:rsidRPr="00D47714">
        <w:rPr>
          <w:sz w:val="24"/>
          <w:szCs w:val="24"/>
        </w:rPr>
        <w:lastRenderedPageBreak/>
        <w:t>14.18. Explain the function of the preamble in a TDMA traffic burst. Describe and compare the channels carried in a preamble with those carried in a reference burst.</w:t>
      </w:r>
    </w:p>
    <w:p w14:paraId="4562D55C" w14:textId="77777777" w:rsidR="00D47714" w:rsidRPr="00D47714" w:rsidRDefault="00D47714" w:rsidP="00D47714">
      <w:pPr>
        <w:rPr>
          <w:sz w:val="24"/>
          <w:szCs w:val="24"/>
        </w:rPr>
      </w:pPr>
      <w:r w:rsidRPr="00D47714">
        <w:rPr>
          <w:sz w:val="24"/>
          <w:szCs w:val="24"/>
        </w:rPr>
        <w:t>In a TDMA system, the preamble at the start of each traffic burst plays a critical role in getting everything ready before the actual data arrives. It contains things like burst identification, timing information, and station address, which help the receiver lock onto the signal, align timing, and know who the data is coming from.</w:t>
      </w:r>
    </w:p>
    <w:p w14:paraId="7B9FF62C" w14:textId="7AA8DE41" w:rsidR="00D47714" w:rsidRDefault="00D47714" w:rsidP="00D47714">
      <w:pPr>
        <w:rPr>
          <w:sz w:val="24"/>
          <w:szCs w:val="24"/>
        </w:rPr>
      </w:pPr>
      <w:r w:rsidRPr="00D47714">
        <w:rPr>
          <w:sz w:val="24"/>
          <w:szCs w:val="24"/>
        </w:rPr>
        <w:t xml:space="preserve">The reference burst also includes a preamble, but it usually carries extra information. In addition to the basics found in regular traffic bursts, the reference burst’s preamble often includes network synchronization information that helps all other stations adjust their timing. </w:t>
      </w:r>
      <w:r w:rsidR="00215569" w:rsidRPr="00D47714">
        <w:rPr>
          <w:sz w:val="24"/>
          <w:szCs w:val="24"/>
        </w:rPr>
        <w:t>So,</w:t>
      </w:r>
      <w:r w:rsidRPr="00D47714">
        <w:rPr>
          <w:sz w:val="24"/>
          <w:szCs w:val="24"/>
        </w:rPr>
        <w:t xml:space="preserve"> while both types of preambles handle identification and timing, the reference burst’s preamble also acts like the “clock” for the entire TDMA network, making sure everything stays in sync.</w:t>
      </w:r>
    </w:p>
    <w:p w14:paraId="6BA640F3" w14:textId="77777777" w:rsidR="00215569" w:rsidRDefault="00215569" w:rsidP="00D47714">
      <w:pPr>
        <w:rPr>
          <w:sz w:val="24"/>
          <w:szCs w:val="24"/>
        </w:rPr>
      </w:pPr>
    </w:p>
    <w:p w14:paraId="546624B4" w14:textId="77777777" w:rsidR="00215569" w:rsidRDefault="00215569" w:rsidP="00D47714">
      <w:pPr>
        <w:rPr>
          <w:sz w:val="24"/>
          <w:szCs w:val="24"/>
        </w:rPr>
      </w:pPr>
    </w:p>
    <w:p w14:paraId="6BAB2856" w14:textId="77777777" w:rsidR="00215569" w:rsidRDefault="00215569" w:rsidP="00D47714">
      <w:pPr>
        <w:rPr>
          <w:sz w:val="24"/>
          <w:szCs w:val="24"/>
        </w:rPr>
      </w:pPr>
    </w:p>
    <w:p w14:paraId="049E3A27" w14:textId="77777777" w:rsidR="00215569" w:rsidRDefault="00215569" w:rsidP="00D47714">
      <w:pPr>
        <w:rPr>
          <w:sz w:val="24"/>
          <w:szCs w:val="24"/>
        </w:rPr>
      </w:pPr>
    </w:p>
    <w:p w14:paraId="6A99DD34" w14:textId="77777777" w:rsidR="00215569" w:rsidRDefault="00215569" w:rsidP="00D47714">
      <w:pPr>
        <w:rPr>
          <w:sz w:val="24"/>
          <w:szCs w:val="24"/>
        </w:rPr>
      </w:pPr>
    </w:p>
    <w:p w14:paraId="3319EC86" w14:textId="77777777" w:rsidR="00215569" w:rsidRDefault="00215569" w:rsidP="00D47714">
      <w:pPr>
        <w:rPr>
          <w:sz w:val="24"/>
          <w:szCs w:val="24"/>
        </w:rPr>
      </w:pPr>
    </w:p>
    <w:p w14:paraId="301B60D3" w14:textId="77777777" w:rsidR="00215569" w:rsidRDefault="00215569" w:rsidP="00D47714">
      <w:pPr>
        <w:rPr>
          <w:sz w:val="24"/>
          <w:szCs w:val="24"/>
        </w:rPr>
      </w:pPr>
    </w:p>
    <w:p w14:paraId="2F954A06" w14:textId="77777777" w:rsidR="00215569" w:rsidRDefault="00215569" w:rsidP="00D47714">
      <w:pPr>
        <w:rPr>
          <w:sz w:val="24"/>
          <w:szCs w:val="24"/>
        </w:rPr>
      </w:pPr>
    </w:p>
    <w:p w14:paraId="4248D84B" w14:textId="77777777" w:rsidR="00215569" w:rsidRDefault="00215569" w:rsidP="00D47714">
      <w:pPr>
        <w:rPr>
          <w:sz w:val="24"/>
          <w:szCs w:val="24"/>
        </w:rPr>
      </w:pPr>
    </w:p>
    <w:p w14:paraId="7EB9499F" w14:textId="77777777" w:rsidR="00215569" w:rsidRDefault="00215569" w:rsidP="00D47714">
      <w:pPr>
        <w:rPr>
          <w:sz w:val="24"/>
          <w:szCs w:val="24"/>
        </w:rPr>
      </w:pPr>
    </w:p>
    <w:p w14:paraId="2EAB9FD8" w14:textId="77777777" w:rsidR="00215569" w:rsidRDefault="00215569" w:rsidP="00D47714">
      <w:pPr>
        <w:rPr>
          <w:sz w:val="24"/>
          <w:szCs w:val="24"/>
        </w:rPr>
      </w:pPr>
    </w:p>
    <w:p w14:paraId="27A8DD86" w14:textId="77777777" w:rsidR="00215569" w:rsidRDefault="00215569" w:rsidP="00D47714">
      <w:pPr>
        <w:rPr>
          <w:sz w:val="24"/>
          <w:szCs w:val="24"/>
        </w:rPr>
      </w:pPr>
    </w:p>
    <w:p w14:paraId="094F7055" w14:textId="77777777" w:rsidR="00215569" w:rsidRDefault="00215569" w:rsidP="00D47714">
      <w:pPr>
        <w:rPr>
          <w:sz w:val="24"/>
          <w:szCs w:val="24"/>
        </w:rPr>
      </w:pPr>
    </w:p>
    <w:p w14:paraId="3D6087BE" w14:textId="77777777" w:rsidR="00215569" w:rsidRDefault="00215569" w:rsidP="00D47714">
      <w:pPr>
        <w:rPr>
          <w:sz w:val="24"/>
          <w:szCs w:val="24"/>
        </w:rPr>
      </w:pPr>
    </w:p>
    <w:p w14:paraId="478CE792" w14:textId="77777777" w:rsidR="00215569" w:rsidRDefault="00215569" w:rsidP="00D47714">
      <w:pPr>
        <w:rPr>
          <w:sz w:val="24"/>
          <w:szCs w:val="24"/>
        </w:rPr>
      </w:pPr>
    </w:p>
    <w:p w14:paraId="2C4F5201" w14:textId="3B2CE6AB" w:rsidR="00215569" w:rsidRDefault="00215569" w:rsidP="00D47714">
      <w:pPr>
        <w:rPr>
          <w:sz w:val="24"/>
          <w:szCs w:val="24"/>
        </w:rPr>
      </w:pPr>
      <w:r w:rsidRPr="00215569">
        <w:rPr>
          <w:sz w:val="24"/>
          <w:szCs w:val="24"/>
        </w:rPr>
        <w:lastRenderedPageBreak/>
        <w:t>14.38. (a) Describe the general features of an on-board signal processing transponder that would allow a network to operate with FDMA uplinks and a TDMA downlink. (b) In such a network, the overall BER must not exceed 10</w:t>
      </w:r>
      <w:r w:rsidRPr="00215569">
        <w:rPr>
          <w:sz w:val="24"/>
          <w:szCs w:val="24"/>
        </w:rPr>
        <w:t/>
      </w:r>
      <w:proofErr w:type="gramStart"/>
      <w:r w:rsidRPr="00215569">
        <w:rPr>
          <w:sz w:val="24"/>
          <w:szCs w:val="24"/>
        </w:rPr>
        <w:t>5 .</w:t>
      </w:r>
      <w:proofErr w:type="gramEnd"/>
      <w:r w:rsidRPr="00215569">
        <w:rPr>
          <w:sz w:val="24"/>
          <w:szCs w:val="24"/>
        </w:rPr>
        <w:t xml:space="preserve"> Calculate the maximum permissible BER of each link, </w:t>
      </w:r>
      <w:proofErr w:type="gramStart"/>
      <w:r w:rsidRPr="00215569">
        <w:rPr>
          <w:sz w:val="24"/>
          <w:szCs w:val="24"/>
        </w:rPr>
        <w:t>assuming that</w:t>
      </w:r>
      <w:proofErr w:type="gramEnd"/>
      <w:r w:rsidRPr="00215569">
        <w:rPr>
          <w:sz w:val="24"/>
          <w:szCs w:val="24"/>
        </w:rPr>
        <w:t xml:space="preserve"> each link contributes equally to the overall value.</w:t>
      </w:r>
    </w:p>
    <w:p w14:paraId="68CCB255" w14:textId="5E202B12" w:rsidR="00215569" w:rsidRPr="00D47714" w:rsidRDefault="00215569" w:rsidP="00D47714">
      <w:pPr>
        <w:rPr>
          <w:sz w:val="24"/>
          <w:szCs w:val="24"/>
        </w:rPr>
      </w:pPr>
      <w:r w:rsidRPr="00215569">
        <w:rPr>
          <w:sz w:val="24"/>
          <w:szCs w:val="24"/>
        </w:rPr>
        <w:t>(a)</w:t>
      </w:r>
      <w:r w:rsidRPr="00215569">
        <w:rPr>
          <w:sz w:val="24"/>
          <w:szCs w:val="24"/>
        </w:rPr>
        <w:br/>
        <w:t>To support FDMA uplinks and a TDMA downlink, an on-board signal processing transponder must be able to demultiplex and regenerate the incoming FDMA signals before reassembling and transmitting them in TDMA format. On the uplink, different earth stations transmit on different frequencies, and the transponder separates each signal and digitally processes or switches the data. Once all the incoming signals are decoded or buffered, the satellite then re-times and re-encodes them into time slots for the TDMA downlink. This requires frequency-to-time conversion, digital baseband switching, and precise timing control. The result is a more efficient downlink that can handle burst-mode transmissions to multiple users over a single shared channel.</w:t>
      </w:r>
    </w:p>
    <w:p w14:paraId="47EF6818" w14:textId="1F2E4CF1" w:rsidR="00D47714" w:rsidRPr="00215569" w:rsidRDefault="00215569" w:rsidP="00100CC2">
      <w:pPr>
        <w:rPr>
          <w:sz w:val="24"/>
          <w:szCs w:val="24"/>
        </w:rPr>
      </w:pPr>
      <w:r w:rsidRPr="00215569">
        <w:rPr>
          <w:sz w:val="24"/>
          <w:szCs w:val="24"/>
        </w:rPr>
        <w:t>(b)</w:t>
      </w:r>
      <w:r w:rsidRPr="00215569">
        <w:rPr>
          <w:sz w:val="24"/>
          <w:szCs w:val="24"/>
        </w:rPr>
        <w:br/>
        <w:t>The overall BER (Bit Error Rate) must not exceed:</w:t>
      </w:r>
    </w:p>
    <w:p w14:paraId="4A828AA0" w14:textId="5B69451F" w:rsidR="00215569" w:rsidRPr="00215569" w:rsidRDefault="00215569" w:rsidP="00215569">
      <w:pPr>
        <w:rPr>
          <w:rFonts w:eastAsiaTheme="minorEastAsia"/>
          <w:sz w:val="24"/>
          <w:szCs w:val="24"/>
        </w:rPr>
      </w:pPr>
      <m:oMathPara>
        <m:oMath>
          <m:r>
            <m:rPr>
              <m:sty m:val="p"/>
            </m:rPr>
            <w:rPr>
              <w:rFonts w:ascii="Cambria Math" w:hAnsi="Cambria Math"/>
              <w:sz w:val="24"/>
              <w:szCs w:val="24"/>
            </w:rPr>
            <m:t>BE</m:t>
          </m:r>
          <m:sSub>
            <m:sSubPr>
              <m:ctrlPr>
                <w:rPr>
                  <w:rFonts w:ascii="Cambria Math" w:hAnsi="Cambria Math"/>
                  <w:i/>
                  <w:sz w:val="24"/>
                  <w:szCs w:val="24"/>
                </w:rPr>
              </m:ctrlPr>
            </m:sSubPr>
            <m:e>
              <m:r>
                <m:rPr>
                  <m:sty m:val="p"/>
                </m:rPr>
                <w:rPr>
                  <w:rFonts w:ascii="Cambria Math" w:hAnsi="Cambria Math"/>
                  <w:sz w:val="24"/>
                  <w:szCs w:val="24"/>
                </w:rPr>
                <m:t>R</m:t>
              </m:r>
              <m:ctrlPr>
                <w:rPr>
                  <w:rFonts w:ascii="Cambria Math" w:hAnsi="Cambria Math"/>
                  <w:sz w:val="24"/>
                  <w:szCs w:val="24"/>
                </w:rPr>
              </m:ctrlPr>
            </m:e>
            <m:sub>
              <m:r>
                <m:rPr>
                  <m:sty m:val="p"/>
                </m:rPr>
                <w:rPr>
                  <w:rFonts w:ascii="Cambria Math" w:hAnsi="Cambria Math"/>
                  <w:sz w:val="24"/>
                  <w:szCs w:val="24"/>
                </w:rPr>
                <m:t>t</m:t>
              </m:r>
              <m:r>
                <m:rPr>
                  <m:sty m:val="p"/>
                </m:rPr>
                <w:rPr>
                  <w:rFonts w:ascii="Cambria Math" w:hAnsi="Cambria Math"/>
                  <w:sz w:val="24"/>
                  <w:szCs w:val="24"/>
                </w:rPr>
                <m:t>otal</m:t>
              </m:r>
            </m:sub>
          </m:sSub>
          <m:r>
            <w:rPr>
              <w:rFonts w:ascii="Cambria Math" w:hAnsi="Cambria Math"/>
              <w:sz w:val="24"/>
              <w:szCs w:val="24"/>
            </w:rPr>
            <m:t>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m:oMathPara>
    </w:p>
    <w:p w14:paraId="6E8B6E4F" w14:textId="5DDADE3C" w:rsidR="00215569" w:rsidRDefault="00215569" w:rsidP="00215569">
      <w:pPr>
        <w:rPr>
          <w:sz w:val="24"/>
          <w:szCs w:val="24"/>
        </w:rPr>
      </w:pPr>
      <w:r w:rsidRPr="00215569">
        <w:rPr>
          <w:sz w:val="24"/>
          <w:szCs w:val="24"/>
        </w:rPr>
        <w:t>Assuming the system has two major links</w:t>
      </w:r>
      <w:r w:rsidR="00314183">
        <w:rPr>
          <w:sz w:val="24"/>
          <w:szCs w:val="24"/>
        </w:rPr>
        <w:t xml:space="preserve">, </w:t>
      </w:r>
      <w:r w:rsidRPr="00215569">
        <w:rPr>
          <w:sz w:val="24"/>
          <w:szCs w:val="24"/>
        </w:rPr>
        <w:t>uplink and downlink</w:t>
      </w:r>
      <w:r w:rsidR="00314183">
        <w:rPr>
          <w:sz w:val="24"/>
          <w:szCs w:val="24"/>
        </w:rPr>
        <w:t xml:space="preserve">, </w:t>
      </w:r>
      <w:r w:rsidRPr="00215569">
        <w:rPr>
          <w:sz w:val="24"/>
          <w:szCs w:val="24"/>
        </w:rPr>
        <w:t>and each contributes equally to the overall BER, we model the total BER as the sum of the two independent error sources:</w:t>
      </w:r>
    </w:p>
    <w:p w14:paraId="0CC0DE04" w14:textId="0A192B64" w:rsidR="00215569" w:rsidRPr="00215569" w:rsidRDefault="00215569" w:rsidP="00215569">
      <w:pPr>
        <w:rPr>
          <w:rFonts w:eastAsiaTheme="minorEastAsia"/>
          <w:sz w:val="24"/>
          <w:szCs w:val="24"/>
        </w:rPr>
      </w:pPr>
      <m:oMathPara>
        <m:oMath>
          <m:sSub>
            <m:sSubPr>
              <m:ctrlPr>
                <w:rPr>
                  <w:rFonts w:ascii="Cambria Math" w:hAnsi="Cambria Math"/>
                  <w:i/>
                  <w:sz w:val="24"/>
                  <w:szCs w:val="24"/>
                </w:rPr>
              </m:ctrlPr>
            </m:sSubPr>
            <m:e>
              <m:r>
                <m:rPr>
                  <m:nor/>
                </m:rPr>
                <w:rPr>
                  <w:rFonts w:ascii="Cambria Math" w:hAnsi="Cambria Math"/>
                  <w:sz w:val="24"/>
                  <w:szCs w:val="24"/>
                </w:rPr>
                <m:t>BER</m:t>
              </m:r>
              <m:ctrlPr>
                <w:rPr>
                  <w:rFonts w:ascii="Cambria Math" w:hAnsi="Cambria Math"/>
                  <w:sz w:val="24"/>
                  <w:szCs w:val="24"/>
                </w:rPr>
              </m:ctrlPr>
            </m:e>
            <m:sub>
              <m:r>
                <m:rPr>
                  <m:nor/>
                </m:rPr>
                <w:rPr>
                  <w:rFonts w:ascii="Cambria Math" w:hAnsi="Cambria Math"/>
                  <w:sz w:val="24"/>
                  <w:szCs w:val="24"/>
                </w:rPr>
                <m:t>total</m:t>
              </m:r>
            </m:sub>
          </m:sSub>
          <m:r>
            <w:rPr>
              <w:rFonts w:ascii="Cambria Math" w:hAnsi="Cambria Math"/>
              <w:sz w:val="24"/>
              <w:szCs w:val="24"/>
            </w:rPr>
            <m:t> = </m:t>
          </m:r>
          <m:sSub>
            <m:sSubPr>
              <m:ctrlPr>
                <w:rPr>
                  <w:rFonts w:ascii="Cambria Math" w:hAnsi="Cambria Math"/>
                  <w:i/>
                  <w:sz w:val="24"/>
                  <w:szCs w:val="24"/>
                </w:rPr>
              </m:ctrlPr>
            </m:sSubPr>
            <m:e>
              <m:r>
                <m:rPr>
                  <m:nor/>
                </m:rPr>
                <w:rPr>
                  <w:rFonts w:ascii="Cambria Math" w:hAnsi="Cambria Math"/>
                  <w:sz w:val="24"/>
                  <w:szCs w:val="24"/>
                </w:rPr>
                <m:t>BER</m:t>
              </m:r>
            </m:e>
            <m:sub>
              <m:r>
                <m:rPr>
                  <m:nor/>
                </m:rPr>
                <w:rPr>
                  <w:rFonts w:ascii="Cambria Math" w:hAnsi="Cambria Math"/>
                  <w:sz w:val="24"/>
                  <w:szCs w:val="24"/>
                </w:rPr>
                <m:t>uplink</m:t>
              </m:r>
            </m:sub>
          </m:sSub>
          <m:r>
            <w:rPr>
              <w:rFonts w:ascii="Cambria Math" w:hAnsi="Cambria Math"/>
              <w:sz w:val="24"/>
              <w:szCs w:val="24"/>
            </w:rPr>
            <m:t> + </m:t>
          </m:r>
          <m:sSub>
            <m:sSubPr>
              <m:ctrlPr>
                <w:rPr>
                  <w:rFonts w:ascii="Cambria Math" w:hAnsi="Cambria Math"/>
                  <w:i/>
                  <w:sz w:val="24"/>
                  <w:szCs w:val="24"/>
                </w:rPr>
              </m:ctrlPr>
            </m:sSubPr>
            <m:e>
              <m:r>
                <m:rPr>
                  <m:nor/>
                </m:rPr>
                <w:rPr>
                  <w:rFonts w:ascii="Cambria Math" w:hAnsi="Cambria Math"/>
                  <w:sz w:val="24"/>
                  <w:szCs w:val="24"/>
                </w:rPr>
                <m:t>BER</m:t>
              </m:r>
            </m:e>
            <m:sub>
              <m:r>
                <m:rPr>
                  <m:nor/>
                </m:rPr>
                <w:rPr>
                  <w:rFonts w:ascii="Cambria Math" w:hAnsi="Cambria Math"/>
                  <w:sz w:val="24"/>
                  <w:szCs w:val="24"/>
                </w:rPr>
                <m:t>downlink</m:t>
              </m:r>
            </m:sub>
          </m:sSub>
        </m:oMath>
      </m:oMathPara>
    </w:p>
    <w:p w14:paraId="5B35D976" w14:textId="77777777" w:rsidR="00215569" w:rsidRPr="00215569" w:rsidRDefault="00215569" w:rsidP="00215569">
      <w:pPr>
        <w:rPr>
          <w:sz w:val="24"/>
          <w:szCs w:val="24"/>
        </w:rPr>
      </w:pPr>
      <w:r w:rsidRPr="00215569">
        <w:rPr>
          <w:sz w:val="24"/>
          <w:szCs w:val="24"/>
        </w:rPr>
        <w:t>If both are equal:</w:t>
      </w:r>
    </w:p>
    <w:p w14:paraId="0D78C9CC" w14:textId="47901D13" w:rsidR="00215569" w:rsidRPr="00215569" w:rsidRDefault="00215569" w:rsidP="00215569">
      <w:pPr>
        <w:rPr>
          <w:rFonts w:eastAsiaTheme="minorEastAsia"/>
          <w:sz w:val="24"/>
          <w:szCs w:val="24"/>
        </w:rPr>
      </w:pPr>
      <m:oMathPara>
        <m:oMath>
          <m:sSub>
            <m:sSubPr>
              <m:ctrlPr>
                <w:rPr>
                  <w:rFonts w:ascii="Cambria Math" w:hAnsi="Cambria Math"/>
                  <w:i/>
                  <w:sz w:val="24"/>
                  <w:szCs w:val="24"/>
                </w:rPr>
              </m:ctrlPr>
            </m:sSubPr>
            <m:e>
              <m:r>
                <m:rPr>
                  <m:nor/>
                </m:rPr>
                <w:rPr>
                  <w:rFonts w:ascii="Cambria Math" w:hAnsi="Cambria Math"/>
                  <w:sz w:val="24"/>
                  <w:szCs w:val="24"/>
                </w:rPr>
                <m:t>BER</m:t>
              </m:r>
              <m:ctrlPr>
                <w:rPr>
                  <w:rFonts w:ascii="Cambria Math" w:hAnsi="Cambria Math"/>
                  <w:sz w:val="24"/>
                  <w:szCs w:val="24"/>
                </w:rPr>
              </m:ctrlPr>
            </m:e>
            <m:sub>
              <m:r>
                <m:rPr>
                  <m:nor/>
                </m:rPr>
                <w:rPr>
                  <w:rFonts w:ascii="Cambria Math" w:hAnsi="Cambria Math"/>
                  <w:sz w:val="24"/>
                  <w:szCs w:val="24"/>
                </w:rPr>
                <m:t>uplink</m:t>
              </m:r>
            </m:sub>
          </m:sSub>
          <m:r>
            <w:rPr>
              <w:rFonts w:ascii="Cambria Math" w:hAnsi="Cambria Math"/>
              <w:sz w:val="24"/>
              <w:szCs w:val="24"/>
            </w:rPr>
            <m:t> = </m:t>
          </m:r>
          <m:sSub>
            <m:sSubPr>
              <m:ctrlPr>
                <w:rPr>
                  <w:rFonts w:ascii="Cambria Math" w:hAnsi="Cambria Math"/>
                  <w:i/>
                  <w:sz w:val="24"/>
                  <w:szCs w:val="24"/>
                </w:rPr>
              </m:ctrlPr>
            </m:sSubPr>
            <m:e>
              <m:r>
                <m:rPr>
                  <m:nor/>
                </m:rPr>
                <w:rPr>
                  <w:rFonts w:ascii="Cambria Math" w:hAnsi="Cambria Math"/>
                  <w:sz w:val="24"/>
                  <w:szCs w:val="24"/>
                </w:rPr>
                <m:t>BER</m:t>
              </m:r>
            </m:e>
            <m:sub>
              <m:r>
                <m:rPr>
                  <m:nor/>
                </m:rPr>
                <w:rPr>
                  <w:rFonts w:ascii="Cambria Math" w:hAnsi="Cambria Math"/>
                  <w:sz w:val="24"/>
                  <w:szCs w:val="24"/>
                </w:rPr>
                <m:t>downlink</m:t>
              </m:r>
            </m:sub>
          </m:sSub>
          <m:r>
            <w:rPr>
              <w:rFonts w:ascii="Cambria Math" w:hAnsi="Cambria Math"/>
              <w:sz w:val="24"/>
              <w:szCs w:val="24"/>
            </w:rPr>
            <m:t> = </m:t>
          </m:r>
          <m:r>
            <m:rPr>
              <m:sty m:val="p"/>
            </m:rPr>
            <w:rPr>
              <w:rFonts w:ascii="Cambria Math" w:hAnsi="Cambria Math"/>
              <w:sz w:val="24"/>
              <w:szCs w:val="24"/>
            </w:rPr>
            <m:t>x</m:t>
          </m:r>
        </m:oMath>
      </m:oMathPara>
    </w:p>
    <w:p w14:paraId="75CDACA3" w14:textId="2FD0213B" w:rsidR="00215569" w:rsidRDefault="00215569" w:rsidP="00215569">
      <w:pPr>
        <w:rPr>
          <w:sz w:val="24"/>
          <w:szCs w:val="24"/>
        </w:rPr>
      </w:pPr>
      <w:r w:rsidRPr="00215569">
        <w:rPr>
          <w:sz w:val="24"/>
          <w:szCs w:val="24"/>
        </w:rPr>
        <w:t>Then:</w:t>
      </w:r>
    </w:p>
    <w:p w14:paraId="038AC4F7" w14:textId="64E45EB9" w:rsidR="00215569" w:rsidRPr="00215569" w:rsidRDefault="00215569" w:rsidP="00215569">
      <w:pPr>
        <w:rPr>
          <w:rFonts w:eastAsiaTheme="minorEastAsia"/>
          <w:sz w:val="24"/>
          <w:szCs w:val="24"/>
        </w:rPr>
      </w:pPr>
      <m:oMathPara>
        <m:oMath>
          <m:r>
            <m:rPr>
              <m:sty m:val="p"/>
            </m:rPr>
            <w:rPr>
              <w:rFonts w:ascii="Cambria Math" w:hAnsi="Cambria Math"/>
              <w:sz w:val="24"/>
              <w:szCs w:val="24"/>
            </w:rPr>
            <m:t>x</m:t>
          </m:r>
          <m:r>
            <w:rPr>
              <w:rFonts w:ascii="Cambria Math" w:hAnsi="Cambria Math"/>
              <w:sz w:val="24"/>
              <w:szCs w:val="24"/>
            </w:rPr>
            <m:t> + </m:t>
          </m:r>
          <m:r>
            <m:rPr>
              <m:sty m:val="p"/>
            </m:rPr>
            <w:rPr>
              <w:rFonts w:ascii="Cambria Math" w:hAnsi="Cambria Math"/>
              <w:sz w:val="24"/>
              <w:szCs w:val="24"/>
            </w:rPr>
            <m:t>x</m:t>
          </m:r>
          <m:r>
            <w:rPr>
              <w:rFonts w:ascii="Cambria Math" w:hAnsi="Cambria Math"/>
              <w:sz w:val="24"/>
              <w:szCs w:val="24"/>
            </w:rPr>
            <m:t> = 2</m:t>
          </m:r>
          <m:r>
            <m:rPr>
              <m:sty m:val="p"/>
            </m:rPr>
            <w:rPr>
              <w:rFonts w:ascii="Cambria Math" w:hAnsi="Cambria Math"/>
              <w:sz w:val="24"/>
              <w:szCs w:val="24"/>
            </w:rPr>
            <m:t>x</m:t>
          </m:r>
          <m:r>
            <w:rPr>
              <w:rFonts w:ascii="Cambria Math" w:hAnsi="Cambria Math"/>
              <w:sz w:val="24"/>
              <w:szCs w:val="24"/>
            </w:rPr>
            <m:t>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m:oMathPara>
    </w:p>
    <w:p w14:paraId="22082E7F" w14:textId="171F5D2A" w:rsidR="00215569" w:rsidRPr="00215569" w:rsidRDefault="00215569" w:rsidP="00215569">
      <w:pPr>
        <w:rPr>
          <w:rFonts w:eastAsiaTheme="minorEastAsia"/>
          <w:sz w:val="24"/>
          <w:szCs w:val="24"/>
        </w:rPr>
      </w:pPr>
      <m:oMathPara>
        <m:oMath>
          <m:r>
            <m:rPr>
              <m:sty m:val="p"/>
            </m:rPr>
            <w:rPr>
              <w:rFonts w:ascii="Cambria Math" w:hAnsi="Cambria Math"/>
              <w:sz w:val="24"/>
              <w:szCs w:val="24"/>
              <w:highlight w:val="yellow"/>
            </w:rPr>
            <m:t>x</m:t>
          </m:r>
          <m:r>
            <w:rPr>
              <w:rFonts w:ascii="Cambria Math" w:hAnsi="Cambria Math"/>
              <w:sz w:val="24"/>
              <w:szCs w:val="24"/>
              <w:highlight w:val="yellow"/>
            </w:rPr>
            <m:t> = </m:t>
          </m:r>
          <m:f>
            <m:fPr>
              <m:ctrlPr>
                <w:rPr>
                  <w:rFonts w:ascii="Cambria Math" w:hAnsi="Cambria Math"/>
                  <w:sz w:val="24"/>
                  <w:szCs w:val="24"/>
                  <w:highlight w:val="yellow"/>
                </w:rPr>
              </m:ctrlPr>
            </m:fPr>
            <m:num>
              <m:sSup>
                <m:sSupPr>
                  <m:ctrlPr>
                    <w:rPr>
                      <w:rFonts w:ascii="Cambria Math" w:hAnsi="Cambria Math"/>
                      <w:i/>
                      <w:sz w:val="24"/>
                      <w:szCs w:val="24"/>
                      <w:highlight w:val="yellow"/>
                    </w:rPr>
                  </m:ctrlPr>
                </m:sSupPr>
                <m:e>
                  <m:r>
                    <w:rPr>
                      <w:rFonts w:ascii="Cambria Math" w:hAnsi="Cambria Math"/>
                      <w:sz w:val="24"/>
                      <w:szCs w:val="24"/>
                      <w:highlight w:val="yellow"/>
                    </w:rPr>
                    <m:t>10</m:t>
                  </m:r>
                </m:e>
                <m:sup>
                  <m:r>
                    <w:rPr>
                      <w:rFonts w:ascii="Cambria Math" w:hAnsi="Cambria Math"/>
                      <w:sz w:val="24"/>
                      <w:szCs w:val="24"/>
                      <w:highlight w:val="yellow"/>
                    </w:rPr>
                    <m:t>-5</m:t>
                  </m:r>
                </m:sup>
              </m:sSup>
              <m:ctrlPr>
                <w:rPr>
                  <w:rFonts w:ascii="Cambria Math" w:hAnsi="Cambria Math"/>
                  <w:i/>
                  <w:sz w:val="24"/>
                  <w:szCs w:val="24"/>
                  <w:highlight w:val="yellow"/>
                </w:rPr>
              </m:ctrlPr>
            </m:num>
            <m:den>
              <m:r>
                <w:rPr>
                  <w:rFonts w:ascii="Cambria Math" w:hAnsi="Cambria Math"/>
                  <w:sz w:val="24"/>
                  <w:szCs w:val="24"/>
                  <w:highlight w:val="yellow"/>
                </w:rPr>
                <m:t>2</m:t>
              </m:r>
              <m:ctrlPr>
                <w:rPr>
                  <w:rFonts w:ascii="Cambria Math" w:hAnsi="Cambria Math"/>
                  <w:i/>
                  <w:sz w:val="24"/>
                  <w:szCs w:val="24"/>
                  <w:highlight w:val="yellow"/>
                </w:rPr>
              </m:ctrlPr>
            </m:den>
          </m:f>
          <m:r>
            <w:rPr>
              <w:rFonts w:ascii="Cambria Math" w:hAnsi="Cambria Math"/>
              <w:sz w:val="24"/>
              <w:szCs w:val="24"/>
              <w:highlight w:val="yellow"/>
            </w:rPr>
            <m:t> = 5 </m:t>
          </m:r>
          <m:r>
            <m:rPr>
              <m:sty m:val="p"/>
            </m:rPr>
            <w:rPr>
              <w:rFonts w:ascii="Cambria Math" w:hAnsi="Cambria Math"/>
              <w:sz w:val="24"/>
              <w:szCs w:val="24"/>
              <w:highlight w:val="yellow"/>
            </w:rPr>
            <m:t>×</m:t>
          </m:r>
          <m:r>
            <w:rPr>
              <w:rFonts w:ascii="Cambria Math" w:hAnsi="Cambria Math"/>
              <w:sz w:val="24"/>
              <w:szCs w:val="24"/>
              <w:highlight w:val="yellow"/>
            </w:rPr>
            <m:t> </m:t>
          </m:r>
          <m:sSup>
            <m:sSupPr>
              <m:ctrlPr>
                <w:rPr>
                  <w:rFonts w:ascii="Cambria Math" w:hAnsi="Cambria Math"/>
                  <w:i/>
                  <w:sz w:val="24"/>
                  <w:szCs w:val="24"/>
                  <w:highlight w:val="yellow"/>
                </w:rPr>
              </m:ctrlPr>
            </m:sSupPr>
            <m:e>
              <m:r>
                <w:rPr>
                  <w:rFonts w:ascii="Cambria Math" w:hAnsi="Cambria Math"/>
                  <w:sz w:val="24"/>
                  <w:szCs w:val="24"/>
                  <w:highlight w:val="yellow"/>
                </w:rPr>
                <m:t>10</m:t>
              </m:r>
            </m:e>
            <m:sup>
              <m:r>
                <w:rPr>
                  <w:rFonts w:ascii="Cambria Math" w:hAnsi="Cambria Math"/>
                  <w:sz w:val="24"/>
                  <w:szCs w:val="24"/>
                  <w:highlight w:val="yellow"/>
                </w:rPr>
                <m:t>-6</m:t>
              </m:r>
            </m:sup>
          </m:sSup>
        </m:oMath>
      </m:oMathPara>
    </w:p>
    <w:p w14:paraId="3EF236E0" w14:textId="77777777" w:rsidR="00215569" w:rsidRDefault="00215569" w:rsidP="00215569">
      <w:pPr>
        <w:rPr>
          <w:rFonts w:eastAsiaTheme="minorEastAsia"/>
          <w:sz w:val="24"/>
          <w:szCs w:val="24"/>
        </w:rPr>
      </w:pPr>
    </w:p>
    <w:p w14:paraId="681A866D" w14:textId="77777777" w:rsidR="00215569" w:rsidRDefault="00215569" w:rsidP="00215569">
      <w:pPr>
        <w:rPr>
          <w:rFonts w:eastAsiaTheme="minorEastAsia"/>
          <w:sz w:val="24"/>
          <w:szCs w:val="24"/>
        </w:rPr>
      </w:pPr>
    </w:p>
    <w:p w14:paraId="166FD7FB" w14:textId="77777777" w:rsidR="00215569" w:rsidRDefault="00215569" w:rsidP="00215569">
      <w:pPr>
        <w:rPr>
          <w:rFonts w:eastAsiaTheme="minorEastAsia"/>
          <w:sz w:val="24"/>
          <w:szCs w:val="24"/>
        </w:rPr>
      </w:pPr>
    </w:p>
    <w:p w14:paraId="0FEBA0A2" w14:textId="33D092D1" w:rsidR="00215569" w:rsidRDefault="00215569" w:rsidP="00215569">
      <w:pPr>
        <w:rPr>
          <w:sz w:val="24"/>
          <w:szCs w:val="24"/>
        </w:rPr>
      </w:pPr>
      <w:r w:rsidRPr="00215569">
        <w:rPr>
          <w:sz w:val="24"/>
          <w:szCs w:val="24"/>
        </w:rPr>
        <w:lastRenderedPageBreak/>
        <w:t xml:space="preserve">14.48. Explain the principle behind spectrum spreading and </w:t>
      </w:r>
      <w:proofErr w:type="spellStart"/>
      <w:r w:rsidRPr="00215569">
        <w:rPr>
          <w:sz w:val="24"/>
          <w:szCs w:val="24"/>
        </w:rPr>
        <w:t>despreading</w:t>
      </w:r>
      <w:proofErr w:type="spellEnd"/>
      <w:r w:rsidRPr="00215569">
        <w:rPr>
          <w:sz w:val="24"/>
          <w:szCs w:val="24"/>
        </w:rPr>
        <w:t xml:space="preserve"> and how this is used to minimize interference in a CDMA system.</w:t>
      </w:r>
    </w:p>
    <w:p w14:paraId="423DA513" w14:textId="37F2044A" w:rsidR="00215569" w:rsidRPr="00215569" w:rsidRDefault="00215569" w:rsidP="00215569">
      <w:pPr>
        <w:rPr>
          <w:sz w:val="24"/>
          <w:szCs w:val="24"/>
        </w:rPr>
      </w:pPr>
      <w:r w:rsidRPr="00215569">
        <w:rPr>
          <w:sz w:val="24"/>
          <w:szCs w:val="24"/>
        </w:rPr>
        <w:t xml:space="preserve">Spectrum spreading in a CDMA system works by taking a narrowband signal and spreading it across a much wider frequency band using a pseudorandom code. This process, called spreading, makes the signal look like low-level noise to anyone not using the correct code. At the receiver, the same code is used to </w:t>
      </w:r>
      <w:proofErr w:type="spellStart"/>
      <w:r w:rsidRPr="00215569">
        <w:rPr>
          <w:sz w:val="24"/>
          <w:szCs w:val="24"/>
        </w:rPr>
        <w:t>despread</w:t>
      </w:r>
      <w:proofErr w:type="spellEnd"/>
      <w:r w:rsidRPr="00215569">
        <w:rPr>
          <w:sz w:val="24"/>
          <w:szCs w:val="24"/>
        </w:rPr>
        <w:t xml:space="preserve"> the signal. This technique has two big advantages: it reduces interference between users (since each user has a unique spreading code) and makes the system more resistant to jamming and noise. </w:t>
      </w:r>
    </w:p>
    <w:sectPr w:rsidR="00215569" w:rsidRPr="00215569" w:rsidSect="0049517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1FA28" w14:textId="77777777" w:rsidR="00E1393F" w:rsidRDefault="00E1393F" w:rsidP="00495179">
      <w:pPr>
        <w:spacing w:after="0" w:line="240" w:lineRule="auto"/>
      </w:pPr>
      <w:r>
        <w:separator/>
      </w:r>
    </w:p>
  </w:endnote>
  <w:endnote w:type="continuationSeparator" w:id="0">
    <w:p w14:paraId="1DDED85A" w14:textId="77777777" w:rsidR="00E1393F" w:rsidRDefault="00E1393F" w:rsidP="0049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B8837" w14:textId="77777777" w:rsidR="00E1393F" w:rsidRDefault="00E1393F" w:rsidP="00495179">
      <w:pPr>
        <w:spacing w:after="0" w:line="240" w:lineRule="auto"/>
      </w:pPr>
      <w:r>
        <w:separator/>
      </w:r>
    </w:p>
  </w:footnote>
  <w:footnote w:type="continuationSeparator" w:id="0">
    <w:p w14:paraId="2E6BC871" w14:textId="77777777" w:rsidR="00E1393F" w:rsidRDefault="00E1393F" w:rsidP="0049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C4C"/>
    <w:multiLevelType w:val="hybridMultilevel"/>
    <w:tmpl w:val="F10A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E5ADE"/>
    <w:multiLevelType w:val="hybridMultilevel"/>
    <w:tmpl w:val="7F10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07264"/>
    <w:multiLevelType w:val="hybridMultilevel"/>
    <w:tmpl w:val="483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62EB9"/>
    <w:multiLevelType w:val="hybridMultilevel"/>
    <w:tmpl w:val="5842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B2B7E"/>
    <w:multiLevelType w:val="hybridMultilevel"/>
    <w:tmpl w:val="5F5A8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C6248"/>
    <w:multiLevelType w:val="hybridMultilevel"/>
    <w:tmpl w:val="4FA8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718A5"/>
    <w:multiLevelType w:val="hybridMultilevel"/>
    <w:tmpl w:val="72B28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433E7"/>
    <w:multiLevelType w:val="hybridMultilevel"/>
    <w:tmpl w:val="9FA28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E6771"/>
    <w:multiLevelType w:val="hybridMultilevel"/>
    <w:tmpl w:val="55D2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616A6"/>
    <w:multiLevelType w:val="hybridMultilevel"/>
    <w:tmpl w:val="0952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A3B05"/>
    <w:multiLevelType w:val="hybridMultilevel"/>
    <w:tmpl w:val="D94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D2B9A"/>
    <w:multiLevelType w:val="hybridMultilevel"/>
    <w:tmpl w:val="E2EE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D49B7"/>
    <w:multiLevelType w:val="hybridMultilevel"/>
    <w:tmpl w:val="4E3C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69E7"/>
    <w:multiLevelType w:val="hybridMultilevel"/>
    <w:tmpl w:val="0B30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82392"/>
    <w:multiLevelType w:val="hybridMultilevel"/>
    <w:tmpl w:val="AA48F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C5D5E"/>
    <w:multiLevelType w:val="hybridMultilevel"/>
    <w:tmpl w:val="6FAE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17BEC"/>
    <w:multiLevelType w:val="hybridMultilevel"/>
    <w:tmpl w:val="BCA4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DF5EF9"/>
    <w:multiLevelType w:val="hybridMultilevel"/>
    <w:tmpl w:val="894ED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D23F9"/>
    <w:multiLevelType w:val="hybridMultilevel"/>
    <w:tmpl w:val="68C0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C271C"/>
    <w:multiLevelType w:val="hybridMultilevel"/>
    <w:tmpl w:val="5288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F7D92"/>
    <w:multiLevelType w:val="hybridMultilevel"/>
    <w:tmpl w:val="4876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92DA5"/>
    <w:multiLevelType w:val="hybridMultilevel"/>
    <w:tmpl w:val="A78AC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3E46CF"/>
    <w:multiLevelType w:val="hybridMultilevel"/>
    <w:tmpl w:val="908A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D4A4D"/>
    <w:multiLevelType w:val="hybridMultilevel"/>
    <w:tmpl w:val="4636D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D0841"/>
    <w:multiLevelType w:val="hybridMultilevel"/>
    <w:tmpl w:val="B1E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06278"/>
    <w:multiLevelType w:val="hybridMultilevel"/>
    <w:tmpl w:val="D2C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16D56"/>
    <w:multiLevelType w:val="hybridMultilevel"/>
    <w:tmpl w:val="1324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A5630"/>
    <w:multiLevelType w:val="hybridMultilevel"/>
    <w:tmpl w:val="86AE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16EF5"/>
    <w:multiLevelType w:val="hybridMultilevel"/>
    <w:tmpl w:val="1468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A23BC"/>
    <w:multiLevelType w:val="hybridMultilevel"/>
    <w:tmpl w:val="301A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75D2A"/>
    <w:multiLevelType w:val="hybridMultilevel"/>
    <w:tmpl w:val="A170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420028"/>
    <w:multiLevelType w:val="hybridMultilevel"/>
    <w:tmpl w:val="692C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70316"/>
    <w:multiLevelType w:val="hybridMultilevel"/>
    <w:tmpl w:val="2AD0F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F52DB"/>
    <w:multiLevelType w:val="hybridMultilevel"/>
    <w:tmpl w:val="EA681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FEC12E0"/>
    <w:multiLevelType w:val="hybridMultilevel"/>
    <w:tmpl w:val="85A2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252085"/>
    <w:multiLevelType w:val="hybridMultilevel"/>
    <w:tmpl w:val="69A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6B21B1"/>
    <w:multiLevelType w:val="hybridMultilevel"/>
    <w:tmpl w:val="6FD4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A62AF"/>
    <w:multiLevelType w:val="hybridMultilevel"/>
    <w:tmpl w:val="42C84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27168"/>
    <w:multiLevelType w:val="hybridMultilevel"/>
    <w:tmpl w:val="EEA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C154A"/>
    <w:multiLevelType w:val="hybridMultilevel"/>
    <w:tmpl w:val="2CB46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DC239D"/>
    <w:multiLevelType w:val="hybridMultilevel"/>
    <w:tmpl w:val="D9A0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FA7574"/>
    <w:multiLevelType w:val="hybridMultilevel"/>
    <w:tmpl w:val="49AE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675927">
    <w:abstractNumId w:val="12"/>
  </w:num>
  <w:num w:numId="2" w16cid:durableId="588276744">
    <w:abstractNumId w:val="23"/>
  </w:num>
  <w:num w:numId="3" w16cid:durableId="2113939502">
    <w:abstractNumId w:val="7"/>
  </w:num>
  <w:num w:numId="4" w16cid:durableId="558905871">
    <w:abstractNumId w:val="39"/>
  </w:num>
  <w:num w:numId="5" w16cid:durableId="239027975">
    <w:abstractNumId w:val="4"/>
  </w:num>
  <w:num w:numId="6" w16cid:durableId="211888826">
    <w:abstractNumId w:val="21"/>
  </w:num>
  <w:num w:numId="7" w16cid:durableId="1529566887">
    <w:abstractNumId w:val="1"/>
  </w:num>
  <w:num w:numId="8" w16cid:durableId="304818232">
    <w:abstractNumId w:val="15"/>
  </w:num>
  <w:num w:numId="9" w16cid:durableId="680353968">
    <w:abstractNumId w:val="41"/>
  </w:num>
  <w:num w:numId="10" w16cid:durableId="506987727">
    <w:abstractNumId w:val="8"/>
  </w:num>
  <w:num w:numId="11" w16cid:durableId="2028024988">
    <w:abstractNumId w:val="37"/>
  </w:num>
  <w:num w:numId="12" w16cid:durableId="277414404">
    <w:abstractNumId w:val="32"/>
  </w:num>
  <w:num w:numId="13" w16cid:durableId="565846112">
    <w:abstractNumId w:val="16"/>
  </w:num>
  <w:num w:numId="14" w16cid:durableId="441993049">
    <w:abstractNumId w:val="31"/>
  </w:num>
  <w:num w:numId="15" w16cid:durableId="678778951">
    <w:abstractNumId w:val="26"/>
  </w:num>
  <w:num w:numId="16" w16cid:durableId="429160332">
    <w:abstractNumId w:val="38"/>
  </w:num>
  <w:num w:numId="17" w16cid:durableId="1840533658">
    <w:abstractNumId w:val="34"/>
  </w:num>
  <w:num w:numId="18" w16cid:durableId="213666213">
    <w:abstractNumId w:val="35"/>
  </w:num>
  <w:num w:numId="19" w16cid:durableId="938414995">
    <w:abstractNumId w:val="13"/>
  </w:num>
  <w:num w:numId="20" w16cid:durableId="1174953823">
    <w:abstractNumId w:val="3"/>
  </w:num>
  <w:num w:numId="21" w16cid:durableId="2140030670">
    <w:abstractNumId w:val="6"/>
  </w:num>
  <w:num w:numId="22" w16cid:durableId="873274570">
    <w:abstractNumId w:val="17"/>
  </w:num>
  <w:num w:numId="23" w16cid:durableId="1162966627">
    <w:abstractNumId w:val="40"/>
  </w:num>
  <w:num w:numId="24" w16cid:durableId="185950550">
    <w:abstractNumId w:val="29"/>
  </w:num>
  <w:num w:numId="25" w16cid:durableId="72901457">
    <w:abstractNumId w:val="25"/>
  </w:num>
  <w:num w:numId="26" w16cid:durableId="1850832452">
    <w:abstractNumId w:val="28"/>
  </w:num>
  <w:num w:numId="27" w16cid:durableId="1975023633">
    <w:abstractNumId w:val="36"/>
  </w:num>
  <w:num w:numId="28" w16cid:durableId="629671644">
    <w:abstractNumId w:val="22"/>
  </w:num>
  <w:num w:numId="29" w16cid:durableId="1432235946">
    <w:abstractNumId w:val="24"/>
  </w:num>
  <w:num w:numId="30" w16cid:durableId="1109620799">
    <w:abstractNumId w:val="27"/>
  </w:num>
  <w:num w:numId="31" w16cid:durableId="1937247089">
    <w:abstractNumId w:val="5"/>
  </w:num>
  <w:num w:numId="32" w16cid:durableId="1622885395">
    <w:abstractNumId w:val="20"/>
  </w:num>
  <w:num w:numId="33" w16cid:durableId="2014645179">
    <w:abstractNumId w:val="18"/>
  </w:num>
  <w:num w:numId="34" w16cid:durableId="808939464">
    <w:abstractNumId w:val="14"/>
  </w:num>
  <w:num w:numId="35" w16cid:durableId="1907497398">
    <w:abstractNumId w:val="2"/>
  </w:num>
  <w:num w:numId="36" w16cid:durableId="1500190156">
    <w:abstractNumId w:val="33"/>
  </w:num>
  <w:num w:numId="37" w16cid:durableId="1777095265">
    <w:abstractNumId w:val="10"/>
  </w:num>
  <w:num w:numId="38" w16cid:durableId="1850564464">
    <w:abstractNumId w:val="11"/>
  </w:num>
  <w:num w:numId="39" w16cid:durableId="420953462">
    <w:abstractNumId w:val="9"/>
  </w:num>
  <w:num w:numId="40" w16cid:durableId="1116799597">
    <w:abstractNumId w:val="19"/>
  </w:num>
  <w:num w:numId="41" w16cid:durableId="1232732902">
    <w:abstractNumId w:val="30"/>
  </w:num>
  <w:num w:numId="42" w16cid:durableId="137411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B5"/>
    <w:rsid w:val="0001661F"/>
    <w:rsid w:val="00043CB7"/>
    <w:rsid w:val="00044B08"/>
    <w:rsid w:val="00070103"/>
    <w:rsid w:val="0007188B"/>
    <w:rsid w:val="000A1C55"/>
    <w:rsid w:val="000A707F"/>
    <w:rsid w:val="000B3EFD"/>
    <w:rsid w:val="000E6CB4"/>
    <w:rsid w:val="000E79CB"/>
    <w:rsid w:val="00100CC2"/>
    <w:rsid w:val="00101670"/>
    <w:rsid w:val="00106890"/>
    <w:rsid w:val="00127DFB"/>
    <w:rsid w:val="00151A93"/>
    <w:rsid w:val="00154099"/>
    <w:rsid w:val="00164AD8"/>
    <w:rsid w:val="00165114"/>
    <w:rsid w:val="00170AC6"/>
    <w:rsid w:val="00175733"/>
    <w:rsid w:val="00185C68"/>
    <w:rsid w:val="00191BE2"/>
    <w:rsid w:val="001A5B2D"/>
    <w:rsid w:val="001B2DD4"/>
    <w:rsid w:val="001F77B5"/>
    <w:rsid w:val="002115C2"/>
    <w:rsid w:val="00212C3C"/>
    <w:rsid w:val="00215569"/>
    <w:rsid w:val="00222540"/>
    <w:rsid w:val="00232F10"/>
    <w:rsid w:val="0025393C"/>
    <w:rsid w:val="002558D1"/>
    <w:rsid w:val="002629C6"/>
    <w:rsid w:val="00263827"/>
    <w:rsid w:val="00283271"/>
    <w:rsid w:val="002A2DD4"/>
    <w:rsid w:val="002B0925"/>
    <w:rsid w:val="002C797C"/>
    <w:rsid w:val="002D4264"/>
    <w:rsid w:val="002D72A0"/>
    <w:rsid w:val="0031245C"/>
    <w:rsid w:val="00314183"/>
    <w:rsid w:val="003220F5"/>
    <w:rsid w:val="003424F8"/>
    <w:rsid w:val="00363765"/>
    <w:rsid w:val="00372AEE"/>
    <w:rsid w:val="00383B6B"/>
    <w:rsid w:val="003B1584"/>
    <w:rsid w:val="003C5784"/>
    <w:rsid w:val="003D7ED1"/>
    <w:rsid w:val="003E1FF6"/>
    <w:rsid w:val="003E5DB7"/>
    <w:rsid w:val="003E6C1D"/>
    <w:rsid w:val="003F43C9"/>
    <w:rsid w:val="00422DF8"/>
    <w:rsid w:val="00436FF7"/>
    <w:rsid w:val="00447C9C"/>
    <w:rsid w:val="00454E42"/>
    <w:rsid w:val="004607C4"/>
    <w:rsid w:val="00471E9C"/>
    <w:rsid w:val="00483598"/>
    <w:rsid w:val="00495179"/>
    <w:rsid w:val="004959F7"/>
    <w:rsid w:val="004B4732"/>
    <w:rsid w:val="004D06E0"/>
    <w:rsid w:val="004E2017"/>
    <w:rsid w:val="004F315B"/>
    <w:rsid w:val="0050342B"/>
    <w:rsid w:val="00535EAE"/>
    <w:rsid w:val="00550A81"/>
    <w:rsid w:val="00553C2B"/>
    <w:rsid w:val="0058024F"/>
    <w:rsid w:val="0058044D"/>
    <w:rsid w:val="005921CE"/>
    <w:rsid w:val="00592A39"/>
    <w:rsid w:val="005B4EC5"/>
    <w:rsid w:val="005C2893"/>
    <w:rsid w:val="005D41FA"/>
    <w:rsid w:val="005D708B"/>
    <w:rsid w:val="005F05B5"/>
    <w:rsid w:val="00634125"/>
    <w:rsid w:val="00654F5A"/>
    <w:rsid w:val="0066196E"/>
    <w:rsid w:val="006663BE"/>
    <w:rsid w:val="00693110"/>
    <w:rsid w:val="00696EF5"/>
    <w:rsid w:val="006A003E"/>
    <w:rsid w:val="006E3EDC"/>
    <w:rsid w:val="006F08FB"/>
    <w:rsid w:val="006F3AA6"/>
    <w:rsid w:val="007223D2"/>
    <w:rsid w:val="00742CCE"/>
    <w:rsid w:val="00753121"/>
    <w:rsid w:val="00755612"/>
    <w:rsid w:val="00770B39"/>
    <w:rsid w:val="00797D3C"/>
    <w:rsid w:val="007A096E"/>
    <w:rsid w:val="007A65A2"/>
    <w:rsid w:val="007B6B14"/>
    <w:rsid w:val="007C5666"/>
    <w:rsid w:val="007D44BA"/>
    <w:rsid w:val="007D5ADE"/>
    <w:rsid w:val="007F3C5C"/>
    <w:rsid w:val="007F6AD8"/>
    <w:rsid w:val="0080289D"/>
    <w:rsid w:val="008063C5"/>
    <w:rsid w:val="0081002F"/>
    <w:rsid w:val="00816479"/>
    <w:rsid w:val="0083587E"/>
    <w:rsid w:val="00842B3D"/>
    <w:rsid w:val="00852944"/>
    <w:rsid w:val="00853F9D"/>
    <w:rsid w:val="00862117"/>
    <w:rsid w:val="0086533C"/>
    <w:rsid w:val="00871CA2"/>
    <w:rsid w:val="0088346D"/>
    <w:rsid w:val="0089633D"/>
    <w:rsid w:val="00896E3F"/>
    <w:rsid w:val="008B088E"/>
    <w:rsid w:val="008C4A57"/>
    <w:rsid w:val="008D2ABC"/>
    <w:rsid w:val="008E2EC2"/>
    <w:rsid w:val="008E4397"/>
    <w:rsid w:val="008F5FC8"/>
    <w:rsid w:val="00900166"/>
    <w:rsid w:val="0090575C"/>
    <w:rsid w:val="009156D0"/>
    <w:rsid w:val="0091615A"/>
    <w:rsid w:val="00927DB2"/>
    <w:rsid w:val="00930F1A"/>
    <w:rsid w:val="00945EC8"/>
    <w:rsid w:val="009466BC"/>
    <w:rsid w:val="0095497E"/>
    <w:rsid w:val="00966F47"/>
    <w:rsid w:val="009732BA"/>
    <w:rsid w:val="00980978"/>
    <w:rsid w:val="009A2EAA"/>
    <w:rsid w:val="009C21EC"/>
    <w:rsid w:val="00A00827"/>
    <w:rsid w:val="00A10582"/>
    <w:rsid w:val="00A16BE0"/>
    <w:rsid w:val="00A20483"/>
    <w:rsid w:val="00A47705"/>
    <w:rsid w:val="00A70DF5"/>
    <w:rsid w:val="00A7430B"/>
    <w:rsid w:val="00A75D17"/>
    <w:rsid w:val="00A8421B"/>
    <w:rsid w:val="00A90685"/>
    <w:rsid w:val="00A92D5F"/>
    <w:rsid w:val="00A935F4"/>
    <w:rsid w:val="00A9759A"/>
    <w:rsid w:val="00AB2630"/>
    <w:rsid w:val="00AB2987"/>
    <w:rsid w:val="00AD0512"/>
    <w:rsid w:val="00AE7E09"/>
    <w:rsid w:val="00AF40D8"/>
    <w:rsid w:val="00B50B77"/>
    <w:rsid w:val="00B54364"/>
    <w:rsid w:val="00B655CF"/>
    <w:rsid w:val="00B81886"/>
    <w:rsid w:val="00B900CD"/>
    <w:rsid w:val="00BA52FE"/>
    <w:rsid w:val="00BB0D72"/>
    <w:rsid w:val="00BC49D2"/>
    <w:rsid w:val="00BE755E"/>
    <w:rsid w:val="00C03811"/>
    <w:rsid w:val="00C112EC"/>
    <w:rsid w:val="00C53FB0"/>
    <w:rsid w:val="00C57DF4"/>
    <w:rsid w:val="00C76C26"/>
    <w:rsid w:val="00C8087B"/>
    <w:rsid w:val="00CC6EB5"/>
    <w:rsid w:val="00CD4A9C"/>
    <w:rsid w:val="00CF080C"/>
    <w:rsid w:val="00CF2A4C"/>
    <w:rsid w:val="00D0089B"/>
    <w:rsid w:val="00D1026D"/>
    <w:rsid w:val="00D15D8D"/>
    <w:rsid w:val="00D26D37"/>
    <w:rsid w:val="00D27033"/>
    <w:rsid w:val="00D326D3"/>
    <w:rsid w:val="00D47714"/>
    <w:rsid w:val="00D53C6E"/>
    <w:rsid w:val="00D61BE1"/>
    <w:rsid w:val="00D6254B"/>
    <w:rsid w:val="00D70158"/>
    <w:rsid w:val="00D91A17"/>
    <w:rsid w:val="00DA3248"/>
    <w:rsid w:val="00DE3D54"/>
    <w:rsid w:val="00E10ED8"/>
    <w:rsid w:val="00E1393F"/>
    <w:rsid w:val="00E148DE"/>
    <w:rsid w:val="00E14CA6"/>
    <w:rsid w:val="00E2309B"/>
    <w:rsid w:val="00E67790"/>
    <w:rsid w:val="00E851B4"/>
    <w:rsid w:val="00E91A7E"/>
    <w:rsid w:val="00EC402E"/>
    <w:rsid w:val="00EE2C1F"/>
    <w:rsid w:val="00F02D1B"/>
    <w:rsid w:val="00F13645"/>
    <w:rsid w:val="00F33570"/>
    <w:rsid w:val="00F673F0"/>
    <w:rsid w:val="00F72A5A"/>
    <w:rsid w:val="00F772FA"/>
    <w:rsid w:val="00FB407A"/>
    <w:rsid w:val="00FC3FDF"/>
    <w:rsid w:val="00FD53ED"/>
    <w:rsid w:val="00FF1F88"/>
    <w:rsid w:val="00FF2E2B"/>
    <w:rsid w:val="00FF7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79"/>
  </w:style>
  <w:style w:type="paragraph" w:styleId="Footer">
    <w:name w:val="footer"/>
    <w:basedOn w:val="Normal"/>
    <w:link w:val="FooterChar"/>
    <w:uiPriority w:val="99"/>
    <w:unhideWhenUsed/>
    <w:rsid w:val="0049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79"/>
  </w:style>
  <w:style w:type="paragraph" w:styleId="ListParagraph">
    <w:name w:val="List Paragraph"/>
    <w:basedOn w:val="Normal"/>
    <w:uiPriority w:val="34"/>
    <w:qFormat/>
    <w:rsid w:val="00495179"/>
    <w:pPr>
      <w:spacing w:after="160" w:line="259" w:lineRule="auto"/>
      <w:ind w:left="720"/>
      <w:contextualSpacing/>
    </w:pPr>
  </w:style>
  <w:style w:type="character" w:styleId="PlaceholderText">
    <w:name w:val="Placeholder Text"/>
    <w:basedOn w:val="DefaultParagraphFont"/>
    <w:uiPriority w:val="99"/>
    <w:semiHidden/>
    <w:rsid w:val="00842B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032347">
      <w:bodyDiv w:val="1"/>
      <w:marLeft w:val="0"/>
      <w:marRight w:val="0"/>
      <w:marTop w:val="0"/>
      <w:marBottom w:val="0"/>
      <w:divBdr>
        <w:top w:val="none" w:sz="0" w:space="0" w:color="auto"/>
        <w:left w:val="none" w:sz="0" w:space="0" w:color="auto"/>
        <w:bottom w:val="none" w:sz="0" w:space="0" w:color="auto"/>
        <w:right w:val="none" w:sz="0" w:space="0" w:color="auto"/>
      </w:divBdr>
    </w:div>
    <w:div w:id="330524595">
      <w:bodyDiv w:val="1"/>
      <w:marLeft w:val="0"/>
      <w:marRight w:val="0"/>
      <w:marTop w:val="0"/>
      <w:marBottom w:val="0"/>
      <w:divBdr>
        <w:top w:val="none" w:sz="0" w:space="0" w:color="auto"/>
        <w:left w:val="none" w:sz="0" w:space="0" w:color="auto"/>
        <w:bottom w:val="none" w:sz="0" w:space="0" w:color="auto"/>
        <w:right w:val="none" w:sz="0" w:space="0" w:color="auto"/>
      </w:divBdr>
    </w:div>
    <w:div w:id="384724031">
      <w:bodyDiv w:val="1"/>
      <w:marLeft w:val="0"/>
      <w:marRight w:val="0"/>
      <w:marTop w:val="0"/>
      <w:marBottom w:val="0"/>
      <w:divBdr>
        <w:top w:val="none" w:sz="0" w:space="0" w:color="auto"/>
        <w:left w:val="none" w:sz="0" w:space="0" w:color="auto"/>
        <w:bottom w:val="none" w:sz="0" w:space="0" w:color="auto"/>
        <w:right w:val="none" w:sz="0" w:space="0" w:color="auto"/>
      </w:divBdr>
      <w:divsChild>
        <w:div w:id="1469083856">
          <w:marLeft w:val="0"/>
          <w:marRight w:val="0"/>
          <w:marTop w:val="0"/>
          <w:marBottom w:val="0"/>
          <w:divBdr>
            <w:top w:val="none" w:sz="0" w:space="0" w:color="auto"/>
            <w:left w:val="none" w:sz="0" w:space="0" w:color="auto"/>
            <w:bottom w:val="none" w:sz="0" w:space="0" w:color="auto"/>
            <w:right w:val="none" w:sz="0" w:space="0" w:color="auto"/>
          </w:divBdr>
          <w:divsChild>
            <w:div w:id="1684013705">
              <w:marLeft w:val="0"/>
              <w:marRight w:val="0"/>
              <w:marTop w:val="0"/>
              <w:marBottom w:val="0"/>
              <w:divBdr>
                <w:top w:val="none" w:sz="0" w:space="0" w:color="auto"/>
                <w:left w:val="none" w:sz="0" w:space="0" w:color="auto"/>
                <w:bottom w:val="none" w:sz="0" w:space="0" w:color="auto"/>
                <w:right w:val="none" w:sz="0" w:space="0" w:color="auto"/>
              </w:divBdr>
            </w:div>
            <w:div w:id="221527513">
              <w:marLeft w:val="0"/>
              <w:marRight w:val="0"/>
              <w:marTop w:val="0"/>
              <w:marBottom w:val="0"/>
              <w:divBdr>
                <w:top w:val="none" w:sz="0" w:space="0" w:color="auto"/>
                <w:left w:val="none" w:sz="0" w:space="0" w:color="auto"/>
                <w:bottom w:val="none" w:sz="0" w:space="0" w:color="auto"/>
                <w:right w:val="none" w:sz="0" w:space="0" w:color="auto"/>
              </w:divBdr>
              <w:divsChild>
                <w:div w:id="610624049">
                  <w:marLeft w:val="0"/>
                  <w:marRight w:val="0"/>
                  <w:marTop w:val="0"/>
                  <w:marBottom w:val="0"/>
                  <w:divBdr>
                    <w:top w:val="none" w:sz="0" w:space="0" w:color="auto"/>
                    <w:left w:val="none" w:sz="0" w:space="0" w:color="auto"/>
                    <w:bottom w:val="none" w:sz="0" w:space="0" w:color="auto"/>
                    <w:right w:val="none" w:sz="0" w:space="0" w:color="auto"/>
                  </w:divBdr>
                  <w:divsChild>
                    <w:div w:id="13548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1350">
      <w:bodyDiv w:val="1"/>
      <w:marLeft w:val="0"/>
      <w:marRight w:val="0"/>
      <w:marTop w:val="0"/>
      <w:marBottom w:val="0"/>
      <w:divBdr>
        <w:top w:val="none" w:sz="0" w:space="0" w:color="auto"/>
        <w:left w:val="none" w:sz="0" w:space="0" w:color="auto"/>
        <w:bottom w:val="none" w:sz="0" w:space="0" w:color="auto"/>
        <w:right w:val="none" w:sz="0" w:space="0" w:color="auto"/>
      </w:divBdr>
      <w:divsChild>
        <w:div w:id="487595464">
          <w:marLeft w:val="0"/>
          <w:marRight w:val="0"/>
          <w:marTop w:val="0"/>
          <w:marBottom w:val="0"/>
          <w:divBdr>
            <w:top w:val="none" w:sz="0" w:space="0" w:color="auto"/>
            <w:left w:val="none" w:sz="0" w:space="0" w:color="auto"/>
            <w:bottom w:val="none" w:sz="0" w:space="0" w:color="auto"/>
            <w:right w:val="none" w:sz="0" w:space="0" w:color="auto"/>
          </w:divBdr>
          <w:divsChild>
            <w:div w:id="1404452101">
              <w:marLeft w:val="0"/>
              <w:marRight w:val="0"/>
              <w:marTop w:val="0"/>
              <w:marBottom w:val="0"/>
              <w:divBdr>
                <w:top w:val="none" w:sz="0" w:space="0" w:color="auto"/>
                <w:left w:val="none" w:sz="0" w:space="0" w:color="auto"/>
                <w:bottom w:val="none" w:sz="0" w:space="0" w:color="auto"/>
                <w:right w:val="none" w:sz="0" w:space="0" w:color="auto"/>
              </w:divBdr>
            </w:div>
            <w:div w:id="984429576">
              <w:marLeft w:val="0"/>
              <w:marRight w:val="0"/>
              <w:marTop w:val="0"/>
              <w:marBottom w:val="0"/>
              <w:divBdr>
                <w:top w:val="none" w:sz="0" w:space="0" w:color="auto"/>
                <w:left w:val="none" w:sz="0" w:space="0" w:color="auto"/>
                <w:bottom w:val="none" w:sz="0" w:space="0" w:color="auto"/>
                <w:right w:val="none" w:sz="0" w:space="0" w:color="auto"/>
              </w:divBdr>
              <w:divsChild>
                <w:div w:id="1652636611">
                  <w:marLeft w:val="0"/>
                  <w:marRight w:val="0"/>
                  <w:marTop w:val="0"/>
                  <w:marBottom w:val="0"/>
                  <w:divBdr>
                    <w:top w:val="none" w:sz="0" w:space="0" w:color="auto"/>
                    <w:left w:val="none" w:sz="0" w:space="0" w:color="auto"/>
                    <w:bottom w:val="none" w:sz="0" w:space="0" w:color="auto"/>
                    <w:right w:val="none" w:sz="0" w:space="0" w:color="auto"/>
                  </w:divBdr>
                  <w:divsChild>
                    <w:div w:id="20913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515230">
      <w:bodyDiv w:val="1"/>
      <w:marLeft w:val="0"/>
      <w:marRight w:val="0"/>
      <w:marTop w:val="0"/>
      <w:marBottom w:val="0"/>
      <w:divBdr>
        <w:top w:val="none" w:sz="0" w:space="0" w:color="auto"/>
        <w:left w:val="none" w:sz="0" w:space="0" w:color="auto"/>
        <w:bottom w:val="none" w:sz="0" w:space="0" w:color="auto"/>
        <w:right w:val="none" w:sz="0" w:space="0" w:color="auto"/>
      </w:divBdr>
      <w:divsChild>
        <w:div w:id="1597177963">
          <w:marLeft w:val="0"/>
          <w:marRight w:val="0"/>
          <w:marTop w:val="0"/>
          <w:marBottom w:val="0"/>
          <w:divBdr>
            <w:top w:val="none" w:sz="0" w:space="0" w:color="auto"/>
            <w:left w:val="none" w:sz="0" w:space="0" w:color="auto"/>
            <w:bottom w:val="none" w:sz="0" w:space="0" w:color="auto"/>
            <w:right w:val="none" w:sz="0" w:space="0" w:color="auto"/>
          </w:divBdr>
          <w:divsChild>
            <w:div w:id="1012950938">
              <w:marLeft w:val="0"/>
              <w:marRight w:val="0"/>
              <w:marTop w:val="0"/>
              <w:marBottom w:val="0"/>
              <w:divBdr>
                <w:top w:val="none" w:sz="0" w:space="0" w:color="auto"/>
                <w:left w:val="none" w:sz="0" w:space="0" w:color="auto"/>
                <w:bottom w:val="none" w:sz="0" w:space="0" w:color="auto"/>
                <w:right w:val="none" w:sz="0" w:space="0" w:color="auto"/>
              </w:divBdr>
            </w:div>
            <w:div w:id="391077598">
              <w:marLeft w:val="0"/>
              <w:marRight w:val="0"/>
              <w:marTop w:val="0"/>
              <w:marBottom w:val="0"/>
              <w:divBdr>
                <w:top w:val="none" w:sz="0" w:space="0" w:color="auto"/>
                <w:left w:val="none" w:sz="0" w:space="0" w:color="auto"/>
                <w:bottom w:val="none" w:sz="0" w:space="0" w:color="auto"/>
                <w:right w:val="none" w:sz="0" w:space="0" w:color="auto"/>
              </w:divBdr>
            </w:div>
            <w:div w:id="438331422">
              <w:marLeft w:val="0"/>
              <w:marRight w:val="0"/>
              <w:marTop w:val="0"/>
              <w:marBottom w:val="0"/>
              <w:divBdr>
                <w:top w:val="none" w:sz="0" w:space="0" w:color="auto"/>
                <w:left w:val="none" w:sz="0" w:space="0" w:color="auto"/>
                <w:bottom w:val="none" w:sz="0" w:space="0" w:color="auto"/>
                <w:right w:val="none" w:sz="0" w:space="0" w:color="auto"/>
              </w:divBdr>
            </w:div>
            <w:div w:id="2086411808">
              <w:marLeft w:val="0"/>
              <w:marRight w:val="0"/>
              <w:marTop w:val="0"/>
              <w:marBottom w:val="0"/>
              <w:divBdr>
                <w:top w:val="none" w:sz="0" w:space="0" w:color="auto"/>
                <w:left w:val="none" w:sz="0" w:space="0" w:color="auto"/>
                <w:bottom w:val="none" w:sz="0" w:space="0" w:color="auto"/>
                <w:right w:val="none" w:sz="0" w:space="0" w:color="auto"/>
              </w:divBdr>
            </w:div>
            <w:div w:id="1192769926">
              <w:marLeft w:val="0"/>
              <w:marRight w:val="0"/>
              <w:marTop w:val="0"/>
              <w:marBottom w:val="0"/>
              <w:divBdr>
                <w:top w:val="none" w:sz="0" w:space="0" w:color="auto"/>
                <w:left w:val="none" w:sz="0" w:space="0" w:color="auto"/>
                <w:bottom w:val="none" w:sz="0" w:space="0" w:color="auto"/>
                <w:right w:val="none" w:sz="0" w:space="0" w:color="auto"/>
              </w:divBdr>
            </w:div>
            <w:div w:id="1636371793">
              <w:marLeft w:val="0"/>
              <w:marRight w:val="0"/>
              <w:marTop w:val="0"/>
              <w:marBottom w:val="0"/>
              <w:divBdr>
                <w:top w:val="none" w:sz="0" w:space="0" w:color="auto"/>
                <w:left w:val="none" w:sz="0" w:space="0" w:color="auto"/>
                <w:bottom w:val="none" w:sz="0" w:space="0" w:color="auto"/>
                <w:right w:val="none" w:sz="0" w:space="0" w:color="auto"/>
              </w:divBdr>
            </w:div>
            <w:div w:id="1798601111">
              <w:marLeft w:val="0"/>
              <w:marRight w:val="0"/>
              <w:marTop w:val="0"/>
              <w:marBottom w:val="0"/>
              <w:divBdr>
                <w:top w:val="none" w:sz="0" w:space="0" w:color="auto"/>
                <w:left w:val="none" w:sz="0" w:space="0" w:color="auto"/>
                <w:bottom w:val="none" w:sz="0" w:space="0" w:color="auto"/>
                <w:right w:val="none" w:sz="0" w:space="0" w:color="auto"/>
              </w:divBdr>
            </w:div>
            <w:div w:id="1027366252">
              <w:marLeft w:val="0"/>
              <w:marRight w:val="0"/>
              <w:marTop w:val="0"/>
              <w:marBottom w:val="0"/>
              <w:divBdr>
                <w:top w:val="none" w:sz="0" w:space="0" w:color="auto"/>
                <w:left w:val="none" w:sz="0" w:space="0" w:color="auto"/>
                <w:bottom w:val="none" w:sz="0" w:space="0" w:color="auto"/>
                <w:right w:val="none" w:sz="0" w:space="0" w:color="auto"/>
              </w:divBdr>
            </w:div>
            <w:div w:id="729809988">
              <w:marLeft w:val="0"/>
              <w:marRight w:val="0"/>
              <w:marTop w:val="0"/>
              <w:marBottom w:val="0"/>
              <w:divBdr>
                <w:top w:val="none" w:sz="0" w:space="0" w:color="auto"/>
                <w:left w:val="none" w:sz="0" w:space="0" w:color="auto"/>
                <w:bottom w:val="none" w:sz="0" w:space="0" w:color="auto"/>
                <w:right w:val="none" w:sz="0" w:space="0" w:color="auto"/>
              </w:divBdr>
            </w:div>
            <w:div w:id="777413298">
              <w:marLeft w:val="0"/>
              <w:marRight w:val="0"/>
              <w:marTop w:val="0"/>
              <w:marBottom w:val="0"/>
              <w:divBdr>
                <w:top w:val="none" w:sz="0" w:space="0" w:color="auto"/>
                <w:left w:val="none" w:sz="0" w:space="0" w:color="auto"/>
                <w:bottom w:val="none" w:sz="0" w:space="0" w:color="auto"/>
                <w:right w:val="none" w:sz="0" w:space="0" w:color="auto"/>
              </w:divBdr>
            </w:div>
            <w:div w:id="1712261099">
              <w:marLeft w:val="0"/>
              <w:marRight w:val="0"/>
              <w:marTop w:val="0"/>
              <w:marBottom w:val="0"/>
              <w:divBdr>
                <w:top w:val="none" w:sz="0" w:space="0" w:color="auto"/>
                <w:left w:val="none" w:sz="0" w:space="0" w:color="auto"/>
                <w:bottom w:val="none" w:sz="0" w:space="0" w:color="auto"/>
                <w:right w:val="none" w:sz="0" w:space="0" w:color="auto"/>
              </w:divBdr>
            </w:div>
            <w:div w:id="1578595018">
              <w:marLeft w:val="0"/>
              <w:marRight w:val="0"/>
              <w:marTop w:val="0"/>
              <w:marBottom w:val="0"/>
              <w:divBdr>
                <w:top w:val="none" w:sz="0" w:space="0" w:color="auto"/>
                <w:left w:val="none" w:sz="0" w:space="0" w:color="auto"/>
                <w:bottom w:val="none" w:sz="0" w:space="0" w:color="auto"/>
                <w:right w:val="none" w:sz="0" w:space="0" w:color="auto"/>
              </w:divBdr>
            </w:div>
            <w:div w:id="1564750367">
              <w:marLeft w:val="0"/>
              <w:marRight w:val="0"/>
              <w:marTop w:val="0"/>
              <w:marBottom w:val="0"/>
              <w:divBdr>
                <w:top w:val="none" w:sz="0" w:space="0" w:color="auto"/>
                <w:left w:val="none" w:sz="0" w:space="0" w:color="auto"/>
                <w:bottom w:val="none" w:sz="0" w:space="0" w:color="auto"/>
                <w:right w:val="none" w:sz="0" w:space="0" w:color="auto"/>
              </w:divBdr>
            </w:div>
            <w:div w:id="1715230544">
              <w:marLeft w:val="0"/>
              <w:marRight w:val="0"/>
              <w:marTop w:val="0"/>
              <w:marBottom w:val="0"/>
              <w:divBdr>
                <w:top w:val="none" w:sz="0" w:space="0" w:color="auto"/>
                <w:left w:val="none" w:sz="0" w:space="0" w:color="auto"/>
                <w:bottom w:val="none" w:sz="0" w:space="0" w:color="auto"/>
                <w:right w:val="none" w:sz="0" w:space="0" w:color="auto"/>
              </w:divBdr>
            </w:div>
            <w:div w:id="1177034219">
              <w:marLeft w:val="0"/>
              <w:marRight w:val="0"/>
              <w:marTop w:val="0"/>
              <w:marBottom w:val="0"/>
              <w:divBdr>
                <w:top w:val="none" w:sz="0" w:space="0" w:color="auto"/>
                <w:left w:val="none" w:sz="0" w:space="0" w:color="auto"/>
                <w:bottom w:val="none" w:sz="0" w:space="0" w:color="auto"/>
                <w:right w:val="none" w:sz="0" w:space="0" w:color="auto"/>
              </w:divBdr>
            </w:div>
            <w:div w:id="1054886807">
              <w:marLeft w:val="0"/>
              <w:marRight w:val="0"/>
              <w:marTop w:val="0"/>
              <w:marBottom w:val="0"/>
              <w:divBdr>
                <w:top w:val="none" w:sz="0" w:space="0" w:color="auto"/>
                <w:left w:val="none" w:sz="0" w:space="0" w:color="auto"/>
                <w:bottom w:val="none" w:sz="0" w:space="0" w:color="auto"/>
                <w:right w:val="none" w:sz="0" w:space="0" w:color="auto"/>
              </w:divBdr>
            </w:div>
            <w:div w:id="1855724074">
              <w:marLeft w:val="0"/>
              <w:marRight w:val="0"/>
              <w:marTop w:val="0"/>
              <w:marBottom w:val="0"/>
              <w:divBdr>
                <w:top w:val="none" w:sz="0" w:space="0" w:color="auto"/>
                <w:left w:val="none" w:sz="0" w:space="0" w:color="auto"/>
                <w:bottom w:val="none" w:sz="0" w:space="0" w:color="auto"/>
                <w:right w:val="none" w:sz="0" w:space="0" w:color="auto"/>
              </w:divBdr>
            </w:div>
            <w:div w:id="12252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6993">
      <w:bodyDiv w:val="1"/>
      <w:marLeft w:val="0"/>
      <w:marRight w:val="0"/>
      <w:marTop w:val="0"/>
      <w:marBottom w:val="0"/>
      <w:divBdr>
        <w:top w:val="none" w:sz="0" w:space="0" w:color="auto"/>
        <w:left w:val="none" w:sz="0" w:space="0" w:color="auto"/>
        <w:bottom w:val="none" w:sz="0" w:space="0" w:color="auto"/>
        <w:right w:val="none" w:sz="0" w:space="0" w:color="auto"/>
      </w:divBdr>
      <w:divsChild>
        <w:div w:id="1306736985">
          <w:marLeft w:val="0"/>
          <w:marRight w:val="0"/>
          <w:marTop w:val="0"/>
          <w:marBottom w:val="0"/>
          <w:divBdr>
            <w:top w:val="none" w:sz="0" w:space="0" w:color="auto"/>
            <w:left w:val="none" w:sz="0" w:space="0" w:color="auto"/>
            <w:bottom w:val="none" w:sz="0" w:space="0" w:color="auto"/>
            <w:right w:val="none" w:sz="0" w:space="0" w:color="auto"/>
          </w:divBdr>
          <w:divsChild>
            <w:div w:id="758797053">
              <w:marLeft w:val="0"/>
              <w:marRight w:val="0"/>
              <w:marTop w:val="0"/>
              <w:marBottom w:val="0"/>
              <w:divBdr>
                <w:top w:val="none" w:sz="0" w:space="0" w:color="auto"/>
                <w:left w:val="none" w:sz="0" w:space="0" w:color="auto"/>
                <w:bottom w:val="none" w:sz="0" w:space="0" w:color="auto"/>
                <w:right w:val="none" w:sz="0" w:space="0" w:color="auto"/>
              </w:divBdr>
            </w:div>
            <w:div w:id="1874810054">
              <w:marLeft w:val="0"/>
              <w:marRight w:val="0"/>
              <w:marTop w:val="0"/>
              <w:marBottom w:val="0"/>
              <w:divBdr>
                <w:top w:val="none" w:sz="0" w:space="0" w:color="auto"/>
                <w:left w:val="none" w:sz="0" w:space="0" w:color="auto"/>
                <w:bottom w:val="none" w:sz="0" w:space="0" w:color="auto"/>
                <w:right w:val="none" w:sz="0" w:space="0" w:color="auto"/>
              </w:divBdr>
              <w:divsChild>
                <w:div w:id="1785734506">
                  <w:marLeft w:val="0"/>
                  <w:marRight w:val="0"/>
                  <w:marTop w:val="0"/>
                  <w:marBottom w:val="0"/>
                  <w:divBdr>
                    <w:top w:val="none" w:sz="0" w:space="0" w:color="auto"/>
                    <w:left w:val="none" w:sz="0" w:space="0" w:color="auto"/>
                    <w:bottom w:val="none" w:sz="0" w:space="0" w:color="auto"/>
                    <w:right w:val="none" w:sz="0" w:space="0" w:color="auto"/>
                  </w:divBdr>
                  <w:divsChild>
                    <w:div w:id="14270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 w:id="675381050">
      <w:bodyDiv w:val="1"/>
      <w:marLeft w:val="0"/>
      <w:marRight w:val="0"/>
      <w:marTop w:val="0"/>
      <w:marBottom w:val="0"/>
      <w:divBdr>
        <w:top w:val="none" w:sz="0" w:space="0" w:color="auto"/>
        <w:left w:val="none" w:sz="0" w:space="0" w:color="auto"/>
        <w:bottom w:val="none" w:sz="0" w:space="0" w:color="auto"/>
        <w:right w:val="none" w:sz="0" w:space="0" w:color="auto"/>
      </w:divBdr>
      <w:divsChild>
        <w:div w:id="1552037723">
          <w:marLeft w:val="0"/>
          <w:marRight w:val="0"/>
          <w:marTop w:val="0"/>
          <w:marBottom w:val="0"/>
          <w:divBdr>
            <w:top w:val="none" w:sz="0" w:space="0" w:color="auto"/>
            <w:left w:val="none" w:sz="0" w:space="0" w:color="auto"/>
            <w:bottom w:val="none" w:sz="0" w:space="0" w:color="auto"/>
            <w:right w:val="none" w:sz="0" w:space="0" w:color="auto"/>
          </w:divBdr>
          <w:divsChild>
            <w:div w:id="100537997">
              <w:marLeft w:val="0"/>
              <w:marRight w:val="0"/>
              <w:marTop w:val="0"/>
              <w:marBottom w:val="0"/>
              <w:divBdr>
                <w:top w:val="none" w:sz="0" w:space="0" w:color="auto"/>
                <w:left w:val="none" w:sz="0" w:space="0" w:color="auto"/>
                <w:bottom w:val="none" w:sz="0" w:space="0" w:color="auto"/>
                <w:right w:val="none" w:sz="0" w:space="0" w:color="auto"/>
              </w:divBdr>
            </w:div>
            <w:div w:id="729118018">
              <w:marLeft w:val="0"/>
              <w:marRight w:val="0"/>
              <w:marTop w:val="0"/>
              <w:marBottom w:val="0"/>
              <w:divBdr>
                <w:top w:val="none" w:sz="0" w:space="0" w:color="auto"/>
                <w:left w:val="none" w:sz="0" w:space="0" w:color="auto"/>
                <w:bottom w:val="none" w:sz="0" w:space="0" w:color="auto"/>
                <w:right w:val="none" w:sz="0" w:space="0" w:color="auto"/>
              </w:divBdr>
            </w:div>
            <w:div w:id="342780514">
              <w:marLeft w:val="0"/>
              <w:marRight w:val="0"/>
              <w:marTop w:val="0"/>
              <w:marBottom w:val="0"/>
              <w:divBdr>
                <w:top w:val="none" w:sz="0" w:space="0" w:color="auto"/>
                <w:left w:val="none" w:sz="0" w:space="0" w:color="auto"/>
                <w:bottom w:val="none" w:sz="0" w:space="0" w:color="auto"/>
                <w:right w:val="none" w:sz="0" w:space="0" w:color="auto"/>
              </w:divBdr>
            </w:div>
            <w:div w:id="1477796154">
              <w:marLeft w:val="0"/>
              <w:marRight w:val="0"/>
              <w:marTop w:val="0"/>
              <w:marBottom w:val="0"/>
              <w:divBdr>
                <w:top w:val="none" w:sz="0" w:space="0" w:color="auto"/>
                <w:left w:val="none" w:sz="0" w:space="0" w:color="auto"/>
                <w:bottom w:val="none" w:sz="0" w:space="0" w:color="auto"/>
                <w:right w:val="none" w:sz="0" w:space="0" w:color="auto"/>
              </w:divBdr>
            </w:div>
            <w:div w:id="89546911">
              <w:marLeft w:val="0"/>
              <w:marRight w:val="0"/>
              <w:marTop w:val="0"/>
              <w:marBottom w:val="0"/>
              <w:divBdr>
                <w:top w:val="none" w:sz="0" w:space="0" w:color="auto"/>
                <w:left w:val="none" w:sz="0" w:space="0" w:color="auto"/>
                <w:bottom w:val="none" w:sz="0" w:space="0" w:color="auto"/>
                <w:right w:val="none" w:sz="0" w:space="0" w:color="auto"/>
              </w:divBdr>
            </w:div>
            <w:div w:id="1610315688">
              <w:marLeft w:val="0"/>
              <w:marRight w:val="0"/>
              <w:marTop w:val="0"/>
              <w:marBottom w:val="0"/>
              <w:divBdr>
                <w:top w:val="none" w:sz="0" w:space="0" w:color="auto"/>
                <w:left w:val="none" w:sz="0" w:space="0" w:color="auto"/>
                <w:bottom w:val="none" w:sz="0" w:space="0" w:color="auto"/>
                <w:right w:val="none" w:sz="0" w:space="0" w:color="auto"/>
              </w:divBdr>
            </w:div>
            <w:div w:id="64575679">
              <w:marLeft w:val="0"/>
              <w:marRight w:val="0"/>
              <w:marTop w:val="0"/>
              <w:marBottom w:val="0"/>
              <w:divBdr>
                <w:top w:val="none" w:sz="0" w:space="0" w:color="auto"/>
                <w:left w:val="none" w:sz="0" w:space="0" w:color="auto"/>
                <w:bottom w:val="none" w:sz="0" w:space="0" w:color="auto"/>
                <w:right w:val="none" w:sz="0" w:space="0" w:color="auto"/>
              </w:divBdr>
            </w:div>
            <w:div w:id="1116364641">
              <w:marLeft w:val="0"/>
              <w:marRight w:val="0"/>
              <w:marTop w:val="0"/>
              <w:marBottom w:val="0"/>
              <w:divBdr>
                <w:top w:val="none" w:sz="0" w:space="0" w:color="auto"/>
                <w:left w:val="none" w:sz="0" w:space="0" w:color="auto"/>
                <w:bottom w:val="none" w:sz="0" w:space="0" w:color="auto"/>
                <w:right w:val="none" w:sz="0" w:space="0" w:color="auto"/>
              </w:divBdr>
            </w:div>
            <w:div w:id="605503243">
              <w:marLeft w:val="0"/>
              <w:marRight w:val="0"/>
              <w:marTop w:val="0"/>
              <w:marBottom w:val="0"/>
              <w:divBdr>
                <w:top w:val="none" w:sz="0" w:space="0" w:color="auto"/>
                <w:left w:val="none" w:sz="0" w:space="0" w:color="auto"/>
                <w:bottom w:val="none" w:sz="0" w:space="0" w:color="auto"/>
                <w:right w:val="none" w:sz="0" w:space="0" w:color="auto"/>
              </w:divBdr>
            </w:div>
            <w:div w:id="440420317">
              <w:marLeft w:val="0"/>
              <w:marRight w:val="0"/>
              <w:marTop w:val="0"/>
              <w:marBottom w:val="0"/>
              <w:divBdr>
                <w:top w:val="none" w:sz="0" w:space="0" w:color="auto"/>
                <w:left w:val="none" w:sz="0" w:space="0" w:color="auto"/>
                <w:bottom w:val="none" w:sz="0" w:space="0" w:color="auto"/>
                <w:right w:val="none" w:sz="0" w:space="0" w:color="auto"/>
              </w:divBdr>
            </w:div>
            <w:div w:id="352079566">
              <w:marLeft w:val="0"/>
              <w:marRight w:val="0"/>
              <w:marTop w:val="0"/>
              <w:marBottom w:val="0"/>
              <w:divBdr>
                <w:top w:val="none" w:sz="0" w:space="0" w:color="auto"/>
                <w:left w:val="none" w:sz="0" w:space="0" w:color="auto"/>
                <w:bottom w:val="none" w:sz="0" w:space="0" w:color="auto"/>
                <w:right w:val="none" w:sz="0" w:space="0" w:color="auto"/>
              </w:divBdr>
            </w:div>
            <w:div w:id="1215971183">
              <w:marLeft w:val="0"/>
              <w:marRight w:val="0"/>
              <w:marTop w:val="0"/>
              <w:marBottom w:val="0"/>
              <w:divBdr>
                <w:top w:val="none" w:sz="0" w:space="0" w:color="auto"/>
                <w:left w:val="none" w:sz="0" w:space="0" w:color="auto"/>
                <w:bottom w:val="none" w:sz="0" w:space="0" w:color="auto"/>
                <w:right w:val="none" w:sz="0" w:space="0" w:color="auto"/>
              </w:divBdr>
            </w:div>
            <w:div w:id="291326456">
              <w:marLeft w:val="0"/>
              <w:marRight w:val="0"/>
              <w:marTop w:val="0"/>
              <w:marBottom w:val="0"/>
              <w:divBdr>
                <w:top w:val="none" w:sz="0" w:space="0" w:color="auto"/>
                <w:left w:val="none" w:sz="0" w:space="0" w:color="auto"/>
                <w:bottom w:val="none" w:sz="0" w:space="0" w:color="auto"/>
                <w:right w:val="none" w:sz="0" w:space="0" w:color="auto"/>
              </w:divBdr>
            </w:div>
            <w:div w:id="1032848100">
              <w:marLeft w:val="0"/>
              <w:marRight w:val="0"/>
              <w:marTop w:val="0"/>
              <w:marBottom w:val="0"/>
              <w:divBdr>
                <w:top w:val="none" w:sz="0" w:space="0" w:color="auto"/>
                <w:left w:val="none" w:sz="0" w:space="0" w:color="auto"/>
                <w:bottom w:val="none" w:sz="0" w:space="0" w:color="auto"/>
                <w:right w:val="none" w:sz="0" w:space="0" w:color="auto"/>
              </w:divBdr>
            </w:div>
            <w:div w:id="1987977911">
              <w:marLeft w:val="0"/>
              <w:marRight w:val="0"/>
              <w:marTop w:val="0"/>
              <w:marBottom w:val="0"/>
              <w:divBdr>
                <w:top w:val="none" w:sz="0" w:space="0" w:color="auto"/>
                <w:left w:val="none" w:sz="0" w:space="0" w:color="auto"/>
                <w:bottom w:val="none" w:sz="0" w:space="0" w:color="auto"/>
                <w:right w:val="none" w:sz="0" w:space="0" w:color="auto"/>
              </w:divBdr>
            </w:div>
            <w:div w:id="1198814366">
              <w:marLeft w:val="0"/>
              <w:marRight w:val="0"/>
              <w:marTop w:val="0"/>
              <w:marBottom w:val="0"/>
              <w:divBdr>
                <w:top w:val="none" w:sz="0" w:space="0" w:color="auto"/>
                <w:left w:val="none" w:sz="0" w:space="0" w:color="auto"/>
                <w:bottom w:val="none" w:sz="0" w:space="0" w:color="auto"/>
                <w:right w:val="none" w:sz="0" w:space="0" w:color="auto"/>
              </w:divBdr>
            </w:div>
            <w:div w:id="1889486668">
              <w:marLeft w:val="0"/>
              <w:marRight w:val="0"/>
              <w:marTop w:val="0"/>
              <w:marBottom w:val="0"/>
              <w:divBdr>
                <w:top w:val="none" w:sz="0" w:space="0" w:color="auto"/>
                <w:left w:val="none" w:sz="0" w:space="0" w:color="auto"/>
                <w:bottom w:val="none" w:sz="0" w:space="0" w:color="auto"/>
                <w:right w:val="none" w:sz="0" w:space="0" w:color="auto"/>
              </w:divBdr>
            </w:div>
            <w:div w:id="1189880096">
              <w:marLeft w:val="0"/>
              <w:marRight w:val="0"/>
              <w:marTop w:val="0"/>
              <w:marBottom w:val="0"/>
              <w:divBdr>
                <w:top w:val="none" w:sz="0" w:space="0" w:color="auto"/>
                <w:left w:val="none" w:sz="0" w:space="0" w:color="auto"/>
                <w:bottom w:val="none" w:sz="0" w:space="0" w:color="auto"/>
                <w:right w:val="none" w:sz="0" w:space="0" w:color="auto"/>
              </w:divBdr>
            </w:div>
            <w:div w:id="1293095904">
              <w:marLeft w:val="0"/>
              <w:marRight w:val="0"/>
              <w:marTop w:val="0"/>
              <w:marBottom w:val="0"/>
              <w:divBdr>
                <w:top w:val="none" w:sz="0" w:space="0" w:color="auto"/>
                <w:left w:val="none" w:sz="0" w:space="0" w:color="auto"/>
                <w:bottom w:val="none" w:sz="0" w:space="0" w:color="auto"/>
                <w:right w:val="none" w:sz="0" w:space="0" w:color="auto"/>
              </w:divBdr>
            </w:div>
            <w:div w:id="146165510">
              <w:marLeft w:val="0"/>
              <w:marRight w:val="0"/>
              <w:marTop w:val="0"/>
              <w:marBottom w:val="0"/>
              <w:divBdr>
                <w:top w:val="none" w:sz="0" w:space="0" w:color="auto"/>
                <w:left w:val="none" w:sz="0" w:space="0" w:color="auto"/>
                <w:bottom w:val="none" w:sz="0" w:space="0" w:color="auto"/>
                <w:right w:val="none" w:sz="0" w:space="0" w:color="auto"/>
              </w:divBdr>
            </w:div>
            <w:div w:id="718355995">
              <w:marLeft w:val="0"/>
              <w:marRight w:val="0"/>
              <w:marTop w:val="0"/>
              <w:marBottom w:val="0"/>
              <w:divBdr>
                <w:top w:val="none" w:sz="0" w:space="0" w:color="auto"/>
                <w:left w:val="none" w:sz="0" w:space="0" w:color="auto"/>
                <w:bottom w:val="none" w:sz="0" w:space="0" w:color="auto"/>
                <w:right w:val="none" w:sz="0" w:space="0" w:color="auto"/>
              </w:divBdr>
            </w:div>
            <w:div w:id="965544374">
              <w:marLeft w:val="0"/>
              <w:marRight w:val="0"/>
              <w:marTop w:val="0"/>
              <w:marBottom w:val="0"/>
              <w:divBdr>
                <w:top w:val="none" w:sz="0" w:space="0" w:color="auto"/>
                <w:left w:val="none" w:sz="0" w:space="0" w:color="auto"/>
                <w:bottom w:val="none" w:sz="0" w:space="0" w:color="auto"/>
                <w:right w:val="none" w:sz="0" w:space="0" w:color="auto"/>
              </w:divBdr>
            </w:div>
            <w:div w:id="160699748">
              <w:marLeft w:val="0"/>
              <w:marRight w:val="0"/>
              <w:marTop w:val="0"/>
              <w:marBottom w:val="0"/>
              <w:divBdr>
                <w:top w:val="none" w:sz="0" w:space="0" w:color="auto"/>
                <w:left w:val="none" w:sz="0" w:space="0" w:color="auto"/>
                <w:bottom w:val="none" w:sz="0" w:space="0" w:color="auto"/>
                <w:right w:val="none" w:sz="0" w:space="0" w:color="auto"/>
              </w:divBdr>
            </w:div>
            <w:div w:id="998533791">
              <w:marLeft w:val="0"/>
              <w:marRight w:val="0"/>
              <w:marTop w:val="0"/>
              <w:marBottom w:val="0"/>
              <w:divBdr>
                <w:top w:val="none" w:sz="0" w:space="0" w:color="auto"/>
                <w:left w:val="none" w:sz="0" w:space="0" w:color="auto"/>
                <w:bottom w:val="none" w:sz="0" w:space="0" w:color="auto"/>
                <w:right w:val="none" w:sz="0" w:space="0" w:color="auto"/>
              </w:divBdr>
            </w:div>
            <w:div w:id="86997739">
              <w:marLeft w:val="0"/>
              <w:marRight w:val="0"/>
              <w:marTop w:val="0"/>
              <w:marBottom w:val="0"/>
              <w:divBdr>
                <w:top w:val="none" w:sz="0" w:space="0" w:color="auto"/>
                <w:left w:val="none" w:sz="0" w:space="0" w:color="auto"/>
                <w:bottom w:val="none" w:sz="0" w:space="0" w:color="auto"/>
                <w:right w:val="none" w:sz="0" w:space="0" w:color="auto"/>
              </w:divBdr>
            </w:div>
            <w:div w:id="692536218">
              <w:marLeft w:val="0"/>
              <w:marRight w:val="0"/>
              <w:marTop w:val="0"/>
              <w:marBottom w:val="0"/>
              <w:divBdr>
                <w:top w:val="none" w:sz="0" w:space="0" w:color="auto"/>
                <w:left w:val="none" w:sz="0" w:space="0" w:color="auto"/>
                <w:bottom w:val="none" w:sz="0" w:space="0" w:color="auto"/>
                <w:right w:val="none" w:sz="0" w:space="0" w:color="auto"/>
              </w:divBdr>
            </w:div>
            <w:div w:id="275721245">
              <w:marLeft w:val="0"/>
              <w:marRight w:val="0"/>
              <w:marTop w:val="0"/>
              <w:marBottom w:val="0"/>
              <w:divBdr>
                <w:top w:val="none" w:sz="0" w:space="0" w:color="auto"/>
                <w:left w:val="none" w:sz="0" w:space="0" w:color="auto"/>
                <w:bottom w:val="none" w:sz="0" w:space="0" w:color="auto"/>
                <w:right w:val="none" w:sz="0" w:space="0" w:color="auto"/>
              </w:divBdr>
            </w:div>
            <w:div w:id="1869102566">
              <w:marLeft w:val="0"/>
              <w:marRight w:val="0"/>
              <w:marTop w:val="0"/>
              <w:marBottom w:val="0"/>
              <w:divBdr>
                <w:top w:val="none" w:sz="0" w:space="0" w:color="auto"/>
                <w:left w:val="none" w:sz="0" w:space="0" w:color="auto"/>
                <w:bottom w:val="none" w:sz="0" w:space="0" w:color="auto"/>
                <w:right w:val="none" w:sz="0" w:space="0" w:color="auto"/>
              </w:divBdr>
            </w:div>
            <w:div w:id="852762780">
              <w:marLeft w:val="0"/>
              <w:marRight w:val="0"/>
              <w:marTop w:val="0"/>
              <w:marBottom w:val="0"/>
              <w:divBdr>
                <w:top w:val="none" w:sz="0" w:space="0" w:color="auto"/>
                <w:left w:val="none" w:sz="0" w:space="0" w:color="auto"/>
                <w:bottom w:val="none" w:sz="0" w:space="0" w:color="auto"/>
                <w:right w:val="none" w:sz="0" w:space="0" w:color="auto"/>
              </w:divBdr>
            </w:div>
            <w:div w:id="407267926">
              <w:marLeft w:val="0"/>
              <w:marRight w:val="0"/>
              <w:marTop w:val="0"/>
              <w:marBottom w:val="0"/>
              <w:divBdr>
                <w:top w:val="none" w:sz="0" w:space="0" w:color="auto"/>
                <w:left w:val="none" w:sz="0" w:space="0" w:color="auto"/>
                <w:bottom w:val="none" w:sz="0" w:space="0" w:color="auto"/>
                <w:right w:val="none" w:sz="0" w:space="0" w:color="auto"/>
              </w:divBdr>
            </w:div>
            <w:div w:id="168058290">
              <w:marLeft w:val="0"/>
              <w:marRight w:val="0"/>
              <w:marTop w:val="0"/>
              <w:marBottom w:val="0"/>
              <w:divBdr>
                <w:top w:val="none" w:sz="0" w:space="0" w:color="auto"/>
                <w:left w:val="none" w:sz="0" w:space="0" w:color="auto"/>
                <w:bottom w:val="none" w:sz="0" w:space="0" w:color="auto"/>
                <w:right w:val="none" w:sz="0" w:space="0" w:color="auto"/>
              </w:divBdr>
            </w:div>
            <w:div w:id="143355026">
              <w:marLeft w:val="0"/>
              <w:marRight w:val="0"/>
              <w:marTop w:val="0"/>
              <w:marBottom w:val="0"/>
              <w:divBdr>
                <w:top w:val="none" w:sz="0" w:space="0" w:color="auto"/>
                <w:left w:val="none" w:sz="0" w:space="0" w:color="auto"/>
                <w:bottom w:val="none" w:sz="0" w:space="0" w:color="auto"/>
                <w:right w:val="none" w:sz="0" w:space="0" w:color="auto"/>
              </w:divBdr>
            </w:div>
            <w:div w:id="13909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079">
      <w:bodyDiv w:val="1"/>
      <w:marLeft w:val="0"/>
      <w:marRight w:val="0"/>
      <w:marTop w:val="0"/>
      <w:marBottom w:val="0"/>
      <w:divBdr>
        <w:top w:val="none" w:sz="0" w:space="0" w:color="auto"/>
        <w:left w:val="none" w:sz="0" w:space="0" w:color="auto"/>
        <w:bottom w:val="none" w:sz="0" w:space="0" w:color="auto"/>
        <w:right w:val="none" w:sz="0" w:space="0" w:color="auto"/>
      </w:divBdr>
      <w:divsChild>
        <w:div w:id="1521436515">
          <w:marLeft w:val="0"/>
          <w:marRight w:val="0"/>
          <w:marTop w:val="0"/>
          <w:marBottom w:val="0"/>
          <w:divBdr>
            <w:top w:val="none" w:sz="0" w:space="0" w:color="auto"/>
            <w:left w:val="none" w:sz="0" w:space="0" w:color="auto"/>
            <w:bottom w:val="none" w:sz="0" w:space="0" w:color="auto"/>
            <w:right w:val="none" w:sz="0" w:space="0" w:color="auto"/>
          </w:divBdr>
          <w:divsChild>
            <w:div w:id="582951634">
              <w:marLeft w:val="0"/>
              <w:marRight w:val="0"/>
              <w:marTop w:val="0"/>
              <w:marBottom w:val="0"/>
              <w:divBdr>
                <w:top w:val="none" w:sz="0" w:space="0" w:color="auto"/>
                <w:left w:val="none" w:sz="0" w:space="0" w:color="auto"/>
                <w:bottom w:val="none" w:sz="0" w:space="0" w:color="auto"/>
                <w:right w:val="none" w:sz="0" w:space="0" w:color="auto"/>
              </w:divBdr>
            </w:div>
            <w:div w:id="2021661970">
              <w:marLeft w:val="0"/>
              <w:marRight w:val="0"/>
              <w:marTop w:val="0"/>
              <w:marBottom w:val="0"/>
              <w:divBdr>
                <w:top w:val="none" w:sz="0" w:space="0" w:color="auto"/>
                <w:left w:val="none" w:sz="0" w:space="0" w:color="auto"/>
                <w:bottom w:val="none" w:sz="0" w:space="0" w:color="auto"/>
                <w:right w:val="none" w:sz="0" w:space="0" w:color="auto"/>
              </w:divBdr>
              <w:divsChild>
                <w:div w:id="1478567204">
                  <w:marLeft w:val="0"/>
                  <w:marRight w:val="0"/>
                  <w:marTop w:val="0"/>
                  <w:marBottom w:val="0"/>
                  <w:divBdr>
                    <w:top w:val="none" w:sz="0" w:space="0" w:color="auto"/>
                    <w:left w:val="none" w:sz="0" w:space="0" w:color="auto"/>
                    <w:bottom w:val="none" w:sz="0" w:space="0" w:color="auto"/>
                    <w:right w:val="none" w:sz="0" w:space="0" w:color="auto"/>
                  </w:divBdr>
                  <w:divsChild>
                    <w:div w:id="17561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43064">
      <w:bodyDiv w:val="1"/>
      <w:marLeft w:val="0"/>
      <w:marRight w:val="0"/>
      <w:marTop w:val="0"/>
      <w:marBottom w:val="0"/>
      <w:divBdr>
        <w:top w:val="none" w:sz="0" w:space="0" w:color="auto"/>
        <w:left w:val="none" w:sz="0" w:space="0" w:color="auto"/>
        <w:bottom w:val="none" w:sz="0" w:space="0" w:color="auto"/>
        <w:right w:val="none" w:sz="0" w:space="0" w:color="auto"/>
      </w:divBdr>
    </w:div>
    <w:div w:id="1074163260">
      <w:bodyDiv w:val="1"/>
      <w:marLeft w:val="0"/>
      <w:marRight w:val="0"/>
      <w:marTop w:val="0"/>
      <w:marBottom w:val="0"/>
      <w:divBdr>
        <w:top w:val="none" w:sz="0" w:space="0" w:color="auto"/>
        <w:left w:val="none" w:sz="0" w:space="0" w:color="auto"/>
        <w:bottom w:val="none" w:sz="0" w:space="0" w:color="auto"/>
        <w:right w:val="none" w:sz="0" w:space="0" w:color="auto"/>
      </w:divBdr>
    </w:div>
    <w:div w:id="1144472716">
      <w:bodyDiv w:val="1"/>
      <w:marLeft w:val="0"/>
      <w:marRight w:val="0"/>
      <w:marTop w:val="0"/>
      <w:marBottom w:val="0"/>
      <w:divBdr>
        <w:top w:val="none" w:sz="0" w:space="0" w:color="auto"/>
        <w:left w:val="none" w:sz="0" w:space="0" w:color="auto"/>
        <w:bottom w:val="none" w:sz="0" w:space="0" w:color="auto"/>
        <w:right w:val="none" w:sz="0" w:space="0" w:color="auto"/>
      </w:divBdr>
    </w:div>
    <w:div w:id="1791388981">
      <w:bodyDiv w:val="1"/>
      <w:marLeft w:val="0"/>
      <w:marRight w:val="0"/>
      <w:marTop w:val="0"/>
      <w:marBottom w:val="0"/>
      <w:divBdr>
        <w:top w:val="none" w:sz="0" w:space="0" w:color="auto"/>
        <w:left w:val="none" w:sz="0" w:space="0" w:color="auto"/>
        <w:bottom w:val="none" w:sz="0" w:space="0" w:color="auto"/>
        <w:right w:val="none" w:sz="0" w:space="0" w:color="auto"/>
      </w:divBdr>
    </w:div>
    <w:div w:id="1904951460">
      <w:bodyDiv w:val="1"/>
      <w:marLeft w:val="0"/>
      <w:marRight w:val="0"/>
      <w:marTop w:val="0"/>
      <w:marBottom w:val="0"/>
      <w:divBdr>
        <w:top w:val="none" w:sz="0" w:space="0" w:color="auto"/>
        <w:left w:val="none" w:sz="0" w:space="0" w:color="auto"/>
        <w:bottom w:val="none" w:sz="0" w:space="0" w:color="auto"/>
        <w:right w:val="none" w:sz="0" w:space="0" w:color="auto"/>
      </w:divBdr>
      <w:divsChild>
        <w:div w:id="95758035">
          <w:marLeft w:val="0"/>
          <w:marRight w:val="0"/>
          <w:marTop w:val="0"/>
          <w:marBottom w:val="0"/>
          <w:divBdr>
            <w:top w:val="none" w:sz="0" w:space="0" w:color="auto"/>
            <w:left w:val="none" w:sz="0" w:space="0" w:color="auto"/>
            <w:bottom w:val="none" w:sz="0" w:space="0" w:color="auto"/>
            <w:right w:val="none" w:sz="0" w:space="0" w:color="auto"/>
          </w:divBdr>
          <w:divsChild>
            <w:div w:id="956062465">
              <w:marLeft w:val="0"/>
              <w:marRight w:val="0"/>
              <w:marTop w:val="0"/>
              <w:marBottom w:val="0"/>
              <w:divBdr>
                <w:top w:val="none" w:sz="0" w:space="0" w:color="auto"/>
                <w:left w:val="none" w:sz="0" w:space="0" w:color="auto"/>
                <w:bottom w:val="none" w:sz="0" w:space="0" w:color="auto"/>
                <w:right w:val="none" w:sz="0" w:space="0" w:color="auto"/>
              </w:divBdr>
            </w:div>
            <w:div w:id="1438476903">
              <w:marLeft w:val="0"/>
              <w:marRight w:val="0"/>
              <w:marTop w:val="0"/>
              <w:marBottom w:val="0"/>
              <w:divBdr>
                <w:top w:val="none" w:sz="0" w:space="0" w:color="auto"/>
                <w:left w:val="none" w:sz="0" w:space="0" w:color="auto"/>
                <w:bottom w:val="none" w:sz="0" w:space="0" w:color="auto"/>
                <w:right w:val="none" w:sz="0" w:space="0" w:color="auto"/>
              </w:divBdr>
            </w:div>
            <w:div w:id="585916930">
              <w:marLeft w:val="0"/>
              <w:marRight w:val="0"/>
              <w:marTop w:val="0"/>
              <w:marBottom w:val="0"/>
              <w:divBdr>
                <w:top w:val="none" w:sz="0" w:space="0" w:color="auto"/>
                <w:left w:val="none" w:sz="0" w:space="0" w:color="auto"/>
                <w:bottom w:val="none" w:sz="0" w:space="0" w:color="auto"/>
                <w:right w:val="none" w:sz="0" w:space="0" w:color="auto"/>
              </w:divBdr>
            </w:div>
            <w:div w:id="291641233">
              <w:marLeft w:val="0"/>
              <w:marRight w:val="0"/>
              <w:marTop w:val="0"/>
              <w:marBottom w:val="0"/>
              <w:divBdr>
                <w:top w:val="none" w:sz="0" w:space="0" w:color="auto"/>
                <w:left w:val="none" w:sz="0" w:space="0" w:color="auto"/>
                <w:bottom w:val="none" w:sz="0" w:space="0" w:color="auto"/>
                <w:right w:val="none" w:sz="0" w:space="0" w:color="auto"/>
              </w:divBdr>
            </w:div>
            <w:div w:id="866215925">
              <w:marLeft w:val="0"/>
              <w:marRight w:val="0"/>
              <w:marTop w:val="0"/>
              <w:marBottom w:val="0"/>
              <w:divBdr>
                <w:top w:val="none" w:sz="0" w:space="0" w:color="auto"/>
                <w:left w:val="none" w:sz="0" w:space="0" w:color="auto"/>
                <w:bottom w:val="none" w:sz="0" w:space="0" w:color="auto"/>
                <w:right w:val="none" w:sz="0" w:space="0" w:color="auto"/>
              </w:divBdr>
            </w:div>
            <w:div w:id="1355615086">
              <w:marLeft w:val="0"/>
              <w:marRight w:val="0"/>
              <w:marTop w:val="0"/>
              <w:marBottom w:val="0"/>
              <w:divBdr>
                <w:top w:val="none" w:sz="0" w:space="0" w:color="auto"/>
                <w:left w:val="none" w:sz="0" w:space="0" w:color="auto"/>
                <w:bottom w:val="none" w:sz="0" w:space="0" w:color="auto"/>
                <w:right w:val="none" w:sz="0" w:space="0" w:color="auto"/>
              </w:divBdr>
            </w:div>
            <w:div w:id="151220736">
              <w:marLeft w:val="0"/>
              <w:marRight w:val="0"/>
              <w:marTop w:val="0"/>
              <w:marBottom w:val="0"/>
              <w:divBdr>
                <w:top w:val="none" w:sz="0" w:space="0" w:color="auto"/>
                <w:left w:val="none" w:sz="0" w:space="0" w:color="auto"/>
                <w:bottom w:val="none" w:sz="0" w:space="0" w:color="auto"/>
                <w:right w:val="none" w:sz="0" w:space="0" w:color="auto"/>
              </w:divBdr>
            </w:div>
            <w:div w:id="623272334">
              <w:marLeft w:val="0"/>
              <w:marRight w:val="0"/>
              <w:marTop w:val="0"/>
              <w:marBottom w:val="0"/>
              <w:divBdr>
                <w:top w:val="none" w:sz="0" w:space="0" w:color="auto"/>
                <w:left w:val="none" w:sz="0" w:space="0" w:color="auto"/>
                <w:bottom w:val="none" w:sz="0" w:space="0" w:color="auto"/>
                <w:right w:val="none" w:sz="0" w:space="0" w:color="auto"/>
              </w:divBdr>
            </w:div>
            <w:div w:id="1015618694">
              <w:marLeft w:val="0"/>
              <w:marRight w:val="0"/>
              <w:marTop w:val="0"/>
              <w:marBottom w:val="0"/>
              <w:divBdr>
                <w:top w:val="none" w:sz="0" w:space="0" w:color="auto"/>
                <w:left w:val="none" w:sz="0" w:space="0" w:color="auto"/>
                <w:bottom w:val="none" w:sz="0" w:space="0" w:color="auto"/>
                <w:right w:val="none" w:sz="0" w:space="0" w:color="auto"/>
              </w:divBdr>
            </w:div>
            <w:div w:id="1550722796">
              <w:marLeft w:val="0"/>
              <w:marRight w:val="0"/>
              <w:marTop w:val="0"/>
              <w:marBottom w:val="0"/>
              <w:divBdr>
                <w:top w:val="none" w:sz="0" w:space="0" w:color="auto"/>
                <w:left w:val="none" w:sz="0" w:space="0" w:color="auto"/>
                <w:bottom w:val="none" w:sz="0" w:space="0" w:color="auto"/>
                <w:right w:val="none" w:sz="0" w:space="0" w:color="auto"/>
              </w:divBdr>
            </w:div>
            <w:div w:id="1296334374">
              <w:marLeft w:val="0"/>
              <w:marRight w:val="0"/>
              <w:marTop w:val="0"/>
              <w:marBottom w:val="0"/>
              <w:divBdr>
                <w:top w:val="none" w:sz="0" w:space="0" w:color="auto"/>
                <w:left w:val="none" w:sz="0" w:space="0" w:color="auto"/>
                <w:bottom w:val="none" w:sz="0" w:space="0" w:color="auto"/>
                <w:right w:val="none" w:sz="0" w:space="0" w:color="auto"/>
              </w:divBdr>
            </w:div>
            <w:div w:id="624849618">
              <w:marLeft w:val="0"/>
              <w:marRight w:val="0"/>
              <w:marTop w:val="0"/>
              <w:marBottom w:val="0"/>
              <w:divBdr>
                <w:top w:val="none" w:sz="0" w:space="0" w:color="auto"/>
                <w:left w:val="none" w:sz="0" w:space="0" w:color="auto"/>
                <w:bottom w:val="none" w:sz="0" w:space="0" w:color="auto"/>
                <w:right w:val="none" w:sz="0" w:space="0" w:color="auto"/>
              </w:divBdr>
            </w:div>
            <w:div w:id="410808452">
              <w:marLeft w:val="0"/>
              <w:marRight w:val="0"/>
              <w:marTop w:val="0"/>
              <w:marBottom w:val="0"/>
              <w:divBdr>
                <w:top w:val="none" w:sz="0" w:space="0" w:color="auto"/>
                <w:left w:val="none" w:sz="0" w:space="0" w:color="auto"/>
                <w:bottom w:val="none" w:sz="0" w:space="0" w:color="auto"/>
                <w:right w:val="none" w:sz="0" w:space="0" w:color="auto"/>
              </w:divBdr>
            </w:div>
            <w:div w:id="588000422">
              <w:marLeft w:val="0"/>
              <w:marRight w:val="0"/>
              <w:marTop w:val="0"/>
              <w:marBottom w:val="0"/>
              <w:divBdr>
                <w:top w:val="none" w:sz="0" w:space="0" w:color="auto"/>
                <w:left w:val="none" w:sz="0" w:space="0" w:color="auto"/>
                <w:bottom w:val="none" w:sz="0" w:space="0" w:color="auto"/>
                <w:right w:val="none" w:sz="0" w:space="0" w:color="auto"/>
              </w:divBdr>
            </w:div>
            <w:div w:id="1960641184">
              <w:marLeft w:val="0"/>
              <w:marRight w:val="0"/>
              <w:marTop w:val="0"/>
              <w:marBottom w:val="0"/>
              <w:divBdr>
                <w:top w:val="none" w:sz="0" w:space="0" w:color="auto"/>
                <w:left w:val="none" w:sz="0" w:space="0" w:color="auto"/>
                <w:bottom w:val="none" w:sz="0" w:space="0" w:color="auto"/>
                <w:right w:val="none" w:sz="0" w:space="0" w:color="auto"/>
              </w:divBdr>
            </w:div>
            <w:div w:id="842624768">
              <w:marLeft w:val="0"/>
              <w:marRight w:val="0"/>
              <w:marTop w:val="0"/>
              <w:marBottom w:val="0"/>
              <w:divBdr>
                <w:top w:val="none" w:sz="0" w:space="0" w:color="auto"/>
                <w:left w:val="none" w:sz="0" w:space="0" w:color="auto"/>
                <w:bottom w:val="none" w:sz="0" w:space="0" w:color="auto"/>
                <w:right w:val="none" w:sz="0" w:space="0" w:color="auto"/>
              </w:divBdr>
            </w:div>
            <w:div w:id="1868522597">
              <w:marLeft w:val="0"/>
              <w:marRight w:val="0"/>
              <w:marTop w:val="0"/>
              <w:marBottom w:val="0"/>
              <w:divBdr>
                <w:top w:val="none" w:sz="0" w:space="0" w:color="auto"/>
                <w:left w:val="none" w:sz="0" w:space="0" w:color="auto"/>
                <w:bottom w:val="none" w:sz="0" w:space="0" w:color="auto"/>
                <w:right w:val="none" w:sz="0" w:space="0" w:color="auto"/>
              </w:divBdr>
            </w:div>
            <w:div w:id="780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30716">
      <w:bodyDiv w:val="1"/>
      <w:marLeft w:val="0"/>
      <w:marRight w:val="0"/>
      <w:marTop w:val="0"/>
      <w:marBottom w:val="0"/>
      <w:divBdr>
        <w:top w:val="none" w:sz="0" w:space="0" w:color="auto"/>
        <w:left w:val="none" w:sz="0" w:space="0" w:color="auto"/>
        <w:bottom w:val="none" w:sz="0" w:space="0" w:color="auto"/>
        <w:right w:val="none" w:sz="0" w:space="0" w:color="auto"/>
      </w:divBdr>
    </w:div>
    <w:div w:id="2119256710">
      <w:bodyDiv w:val="1"/>
      <w:marLeft w:val="0"/>
      <w:marRight w:val="0"/>
      <w:marTop w:val="0"/>
      <w:marBottom w:val="0"/>
      <w:divBdr>
        <w:top w:val="none" w:sz="0" w:space="0" w:color="auto"/>
        <w:left w:val="none" w:sz="0" w:space="0" w:color="auto"/>
        <w:bottom w:val="none" w:sz="0" w:space="0" w:color="auto"/>
        <w:right w:val="none" w:sz="0" w:space="0" w:color="auto"/>
      </w:divBdr>
      <w:divsChild>
        <w:div w:id="280117489">
          <w:marLeft w:val="0"/>
          <w:marRight w:val="0"/>
          <w:marTop w:val="0"/>
          <w:marBottom w:val="0"/>
          <w:divBdr>
            <w:top w:val="none" w:sz="0" w:space="0" w:color="auto"/>
            <w:left w:val="none" w:sz="0" w:space="0" w:color="auto"/>
            <w:bottom w:val="none" w:sz="0" w:space="0" w:color="auto"/>
            <w:right w:val="none" w:sz="0" w:space="0" w:color="auto"/>
          </w:divBdr>
          <w:divsChild>
            <w:div w:id="1623919207">
              <w:marLeft w:val="0"/>
              <w:marRight w:val="0"/>
              <w:marTop w:val="0"/>
              <w:marBottom w:val="0"/>
              <w:divBdr>
                <w:top w:val="none" w:sz="0" w:space="0" w:color="auto"/>
                <w:left w:val="none" w:sz="0" w:space="0" w:color="auto"/>
                <w:bottom w:val="none" w:sz="0" w:space="0" w:color="auto"/>
                <w:right w:val="none" w:sz="0" w:space="0" w:color="auto"/>
              </w:divBdr>
            </w:div>
            <w:div w:id="281033686">
              <w:marLeft w:val="0"/>
              <w:marRight w:val="0"/>
              <w:marTop w:val="0"/>
              <w:marBottom w:val="0"/>
              <w:divBdr>
                <w:top w:val="none" w:sz="0" w:space="0" w:color="auto"/>
                <w:left w:val="none" w:sz="0" w:space="0" w:color="auto"/>
                <w:bottom w:val="none" w:sz="0" w:space="0" w:color="auto"/>
                <w:right w:val="none" w:sz="0" w:space="0" w:color="auto"/>
              </w:divBdr>
            </w:div>
            <w:div w:id="324167171">
              <w:marLeft w:val="0"/>
              <w:marRight w:val="0"/>
              <w:marTop w:val="0"/>
              <w:marBottom w:val="0"/>
              <w:divBdr>
                <w:top w:val="none" w:sz="0" w:space="0" w:color="auto"/>
                <w:left w:val="none" w:sz="0" w:space="0" w:color="auto"/>
                <w:bottom w:val="none" w:sz="0" w:space="0" w:color="auto"/>
                <w:right w:val="none" w:sz="0" w:space="0" w:color="auto"/>
              </w:divBdr>
            </w:div>
            <w:div w:id="387924838">
              <w:marLeft w:val="0"/>
              <w:marRight w:val="0"/>
              <w:marTop w:val="0"/>
              <w:marBottom w:val="0"/>
              <w:divBdr>
                <w:top w:val="none" w:sz="0" w:space="0" w:color="auto"/>
                <w:left w:val="none" w:sz="0" w:space="0" w:color="auto"/>
                <w:bottom w:val="none" w:sz="0" w:space="0" w:color="auto"/>
                <w:right w:val="none" w:sz="0" w:space="0" w:color="auto"/>
              </w:divBdr>
            </w:div>
            <w:div w:id="1128861908">
              <w:marLeft w:val="0"/>
              <w:marRight w:val="0"/>
              <w:marTop w:val="0"/>
              <w:marBottom w:val="0"/>
              <w:divBdr>
                <w:top w:val="none" w:sz="0" w:space="0" w:color="auto"/>
                <w:left w:val="none" w:sz="0" w:space="0" w:color="auto"/>
                <w:bottom w:val="none" w:sz="0" w:space="0" w:color="auto"/>
                <w:right w:val="none" w:sz="0" w:space="0" w:color="auto"/>
              </w:divBdr>
            </w:div>
            <w:div w:id="515197031">
              <w:marLeft w:val="0"/>
              <w:marRight w:val="0"/>
              <w:marTop w:val="0"/>
              <w:marBottom w:val="0"/>
              <w:divBdr>
                <w:top w:val="none" w:sz="0" w:space="0" w:color="auto"/>
                <w:left w:val="none" w:sz="0" w:space="0" w:color="auto"/>
                <w:bottom w:val="none" w:sz="0" w:space="0" w:color="auto"/>
                <w:right w:val="none" w:sz="0" w:space="0" w:color="auto"/>
              </w:divBdr>
            </w:div>
            <w:div w:id="946154265">
              <w:marLeft w:val="0"/>
              <w:marRight w:val="0"/>
              <w:marTop w:val="0"/>
              <w:marBottom w:val="0"/>
              <w:divBdr>
                <w:top w:val="none" w:sz="0" w:space="0" w:color="auto"/>
                <w:left w:val="none" w:sz="0" w:space="0" w:color="auto"/>
                <w:bottom w:val="none" w:sz="0" w:space="0" w:color="auto"/>
                <w:right w:val="none" w:sz="0" w:space="0" w:color="auto"/>
              </w:divBdr>
            </w:div>
            <w:div w:id="2075396769">
              <w:marLeft w:val="0"/>
              <w:marRight w:val="0"/>
              <w:marTop w:val="0"/>
              <w:marBottom w:val="0"/>
              <w:divBdr>
                <w:top w:val="none" w:sz="0" w:space="0" w:color="auto"/>
                <w:left w:val="none" w:sz="0" w:space="0" w:color="auto"/>
                <w:bottom w:val="none" w:sz="0" w:space="0" w:color="auto"/>
                <w:right w:val="none" w:sz="0" w:space="0" w:color="auto"/>
              </w:divBdr>
            </w:div>
            <w:div w:id="1057818290">
              <w:marLeft w:val="0"/>
              <w:marRight w:val="0"/>
              <w:marTop w:val="0"/>
              <w:marBottom w:val="0"/>
              <w:divBdr>
                <w:top w:val="none" w:sz="0" w:space="0" w:color="auto"/>
                <w:left w:val="none" w:sz="0" w:space="0" w:color="auto"/>
                <w:bottom w:val="none" w:sz="0" w:space="0" w:color="auto"/>
                <w:right w:val="none" w:sz="0" w:space="0" w:color="auto"/>
              </w:divBdr>
            </w:div>
            <w:div w:id="1987709680">
              <w:marLeft w:val="0"/>
              <w:marRight w:val="0"/>
              <w:marTop w:val="0"/>
              <w:marBottom w:val="0"/>
              <w:divBdr>
                <w:top w:val="none" w:sz="0" w:space="0" w:color="auto"/>
                <w:left w:val="none" w:sz="0" w:space="0" w:color="auto"/>
                <w:bottom w:val="none" w:sz="0" w:space="0" w:color="auto"/>
                <w:right w:val="none" w:sz="0" w:space="0" w:color="auto"/>
              </w:divBdr>
            </w:div>
            <w:div w:id="544299127">
              <w:marLeft w:val="0"/>
              <w:marRight w:val="0"/>
              <w:marTop w:val="0"/>
              <w:marBottom w:val="0"/>
              <w:divBdr>
                <w:top w:val="none" w:sz="0" w:space="0" w:color="auto"/>
                <w:left w:val="none" w:sz="0" w:space="0" w:color="auto"/>
                <w:bottom w:val="none" w:sz="0" w:space="0" w:color="auto"/>
                <w:right w:val="none" w:sz="0" w:space="0" w:color="auto"/>
              </w:divBdr>
            </w:div>
            <w:div w:id="1988391244">
              <w:marLeft w:val="0"/>
              <w:marRight w:val="0"/>
              <w:marTop w:val="0"/>
              <w:marBottom w:val="0"/>
              <w:divBdr>
                <w:top w:val="none" w:sz="0" w:space="0" w:color="auto"/>
                <w:left w:val="none" w:sz="0" w:space="0" w:color="auto"/>
                <w:bottom w:val="none" w:sz="0" w:space="0" w:color="auto"/>
                <w:right w:val="none" w:sz="0" w:space="0" w:color="auto"/>
              </w:divBdr>
            </w:div>
            <w:div w:id="300620616">
              <w:marLeft w:val="0"/>
              <w:marRight w:val="0"/>
              <w:marTop w:val="0"/>
              <w:marBottom w:val="0"/>
              <w:divBdr>
                <w:top w:val="none" w:sz="0" w:space="0" w:color="auto"/>
                <w:left w:val="none" w:sz="0" w:space="0" w:color="auto"/>
                <w:bottom w:val="none" w:sz="0" w:space="0" w:color="auto"/>
                <w:right w:val="none" w:sz="0" w:space="0" w:color="auto"/>
              </w:divBdr>
            </w:div>
            <w:div w:id="435249312">
              <w:marLeft w:val="0"/>
              <w:marRight w:val="0"/>
              <w:marTop w:val="0"/>
              <w:marBottom w:val="0"/>
              <w:divBdr>
                <w:top w:val="none" w:sz="0" w:space="0" w:color="auto"/>
                <w:left w:val="none" w:sz="0" w:space="0" w:color="auto"/>
                <w:bottom w:val="none" w:sz="0" w:space="0" w:color="auto"/>
                <w:right w:val="none" w:sz="0" w:space="0" w:color="auto"/>
              </w:divBdr>
            </w:div>
            <w:div w:id="123738642">
              <w:marLeft w:val="0"/>
              <w:marRight w:val="0"/>
              <w:marTop w:val="0"/>
              <w:marBottom w:val="0"/>
              <w:divBdr>
                <w:top w:val="none" w:sz="0" w:space="0" w:color="auto"/>
                <w:left w:val="none" w:sz="0" w:space="0" w:color="auto"/>
                <w:bottom w:val="none" w:sz="0" w:space="0" w:color="auto"/>
                <w:right w:val="none" w:sz="0" w:space="0" w:color="auto"/>
              </w:divBdr>
            </w:div>
            <w:div w:id="619185009">
              <w:marLeft w:val="0"/>
              <w:marRight w:val="0"/>
              <w:marTop w:val="0"/>
              <w:marBottom w:val="0"/>
              <w:divBdr>
                <w:top w:val="none" w:sz="0" w:space="0" w:color="auto"/>
                <w:left w:val="none" w:sz="0" w:space="0" w:color="auto"/>
                <w:bottom w:val="none" w:sz="0" w:space="0" w:color="auto"/>
                <w:right w:val="none" w:sz="0" w:space="0" w:color="auto"/>
              </w:divBdr>
            </w:div>
            <w:div w:id="418332598">
              <w:marLeft w:val="0"/>
              <w:marRight w:val="0"/>
              <w:marTop w:val="0"/>
              <w:marBottom w:val="0"/>
              <w:divBdr>
                <w:top w:val="none" w:sz="0" w:space="0" w:color="auto"/>
                <w:left w:val="none" w:sz="0" w:space="0" w:color="auto"/>
                <w:bottom w:val="none" w:sz="0" w:space="0" w:color="auto"/>
                <w:right w:val="none" w:sz="0" w:space="0" w:color="auto"/>
              </w:divBdr>
            </w:div>
            <w:div w:id="1009601766">
              <w:marLeft w:val="0"/>
              <w:marRight w:val="0"/>
              <w:marTop w:val="0"/>
              <w:marBottom w:val="0"/>
              <w:divBdr>
                <w:top w:val="none" w:sz="0" w:space="0" w:color="auto"/>
                <w:left w:val="none" w:sz="0" w:space="0" w:color="auto"/>
                <w:bottom w:val="none" w:sz="0" w:space="0" w:color="auto"/>
                <w:right w:val="none" w:sz="0" w:space="0" w:color="auto"/>
              </w:divBdr>
            </w:div>
            <w:div w:id="1005283264">
              <w:marLeft w:val="0"/>
              <w:marRight w:val="0"/>
              <w:marTop w:val="0"/>
              <w:marBottom w:val="0"/>
              <w:divBdr>
                <w:top w:val="none" w:sz="0" w:space="0" w:color="auto"/>
                <w:left w:val="none" w:sz="0" w:space="0" w:color="auto"/>
                <w:bottom w:val="none" w:sz="0" w:space="0" w:color="auto"/>
                <w:right w:val="none" w:sz="0" w:space="0" w:color="auto"/>
              </w:divBdr>
            </w:div>
            <w:div w:id="1639411983">
              <w:marLeft w:val="0"/>
              <w:marRight w:val="0"/>
              <w:marTop w:val="0"/>
              <w:marBottom w:val="0"/>
              <w:divBdr>
                <w:top w:val="none" w:sz="0" w:space="0" w:color="auto"/>
                <w:left w:val="none" w:sz="0" w:space="0" w:color="auto"/>
                <w:bottom w:val="none" w:sz="0" w:space="0" w:color="auto"/>
                <w:right w:val="none" w:sz="0" w:space="0" w:color="auto"/>
              </w:divBdr>
            </w:div>
            <w:div w:id="1994329182">
              <w:marLeft w:val="0"/>
              <w:marRight w:val="0"/>
              <w:marTop w:val="0"/>
              <w:marBottom w:val="0"/>
              <w:divBdr>
                <w:top w:val="none" w:sz="0" w:space="0" w:color="auto"/>
                <w:left w:val="none" w:sz="0" w:space="0" w:color="auto"/>
                <w:bottom w:val="none" w:sz="0" w:space="0" w:color="auto"/>
                <w:right w:val="none" w:sz="0" w:space="0" w:color="auto"/>
              </w:divBdr>
            </w:div>
            <w:div w:id="1971784500">
              <w:marLeft w:val="0"/>
              <w:marRight w:val="0"/>
              <w:marTop w:val="0"/>
              <w:marBottom w:val="0"/>
              <w:divBdr>
                <w:top w:val="none" w:sz="0" w:space="0" w:color="auto"/>
                <w:left w:val="none" w:sz="0" w:space="0" w:color="auto"/>
                <w:bottom w:val="none" w:sz="0" w:space="0" w:color="auto"/>
                <w:right w:val="none" w:sz="0" w:space="0" w:color="auto"/>
              </w:divBdr>
            </w:div>
            <w:div w:id="1564826121">
              <w:marLeft w:val="0"/>
              <w:marRight w:val="0"/>
              <w:marTop w:val="0"/>
              <w:marBottom w:val="0"/>
              <w:divBdr>
                <w:top w:val="none" w:sz="0" w:space="0" w:color="auto"/>
                <w:left w:val="none" w:sz="0" w:space="0" w:color="auto"/>
                <w:bottom w:val="none" w:sz="0" w:space="0" w:color="auto"/>
                <w:right w:val="none" w:sz="0" w:space="0" w:color="auto"/>
              </w:divBdr>
            </w:div>
            <w:div w:id="1013990023">
              <w:marLeft w:val="0"/>
              <w:marRight w:val="0"/>
              <w:marTop w:val="0"/>
              <w:marBottom w:val="0"/>
              <w:divBdr>
                <w:top w:val="none" w:sz="0" w:space="0" w:color="auto"/>
                <w:left w:val="none" w:sz="0" w:space="0" w:color="auto"/>
                <w:bottom w:val="none" w:sz="0" w:space="0" w:color="auto"/>
                <w:right w:val="none" w:sz="0" w:space="0" w:color="auto"/>
              </w:divBdr>
            </w:div>
            <w:div w:id="1621692377">
              <w:marLeft w:val="0"/>
              <w:marRight w:val="0"/>
              <w:marTop w:val="0"/>
              <w:marBottom w:val="0"/>
              <w:divBdr>
                <w:top w:val="none" w:sz="0" w:space="0" w:color="auto"/>
                <w:left w:val="none" w:sz="0" w:space="0" w:color="auto"/>
                <w:bottom w:val="none" w:sz="0" w:space="0" w:color="auto"/>
                <w:right w:val="none" w:sz="0" w:space="0" w:color="auto"/>
              </w:divBdr>
            </w:div>
            <w:div w:id="139346366">
              <w:marLeft w:val="0"/>
              <w:marRight w:val="0"/>
              <w:marTop w:val="0"/>
              <w:marBottom w:val="0"/>
              <w:divBdr>
                <w:top w:val="none" w:sz="0" w:space="0" w:color="auto"/>
                <w:left w:val="none" w:sz="0" w:space="0" w:color="auto"/>
                <w:bottom w:val="none" w:sz="0" w:space="0" w:color="auto"/>
                <w:right w:val="none" w:sz="0" w:space="0" w:color="auto"/>
              </w:divBdr>
            </w:div>
            <w:div w:id="638220801">
              <w:marLeft w:val="0"/>
              <w:marRight w:val="0"/>
              <w:marTop w:val="0"/>
              <w:marBottom w:val="0"/>
              <w:divBdr>
                <w:top w:val="none" w:sz="0" w:space="0" w:color="auto"/>
                <w:left w:val="none" w:sz="0" w:space="0" w:color="auto"/>
                <w:bottom w:val="none" w:sz="0" w:space="0" w:color="auto"/>
                <w:right w:val="none" w:sz="0" w:space="0" w:color="auto"/>
              </w:divBdr>
            </w:div>
            <w:div w:id="499665677">
              <w:marLeft w:val="0"/>
              <w:marRight w:val="0"/>
              <w:marTop w:val="0"/>
              <w:marBottom w:val="0"/>
              <w:divBdr>
                <w:top w:val="none" w:sz="0" w:space="0" w:color="auto"/>
                <w:left w:val="none" w:sz="0" w:space="0" w:color="auto"/>
                <w:bottom w:val="none" w:sz="0" w:space="0" w:color="auto"/>
                <w:right w:val="none" w:sz="0" w:space="0" w:color="auto"/>
              </w:divBdr>
            </w:div>
            <w:div w:id="1279336920">
              <w:marLeft w:val="0"/>
              <w:marRight w:val="0"/>
              <w:marTop w:val="0"/>
              <w:marBottom w:val="0"/>
              <w:divBdr>
                <w:top w:val="none" w:sz="0" w:space="0" w:color="auto"/>
                <w:left w:val="none" w:sz="0" w:space="0" w:color="auto"/>
                <w:bottom w:val="none" w:sz="0" w:space="0" w:color="auto"/>
                <w:right w:val="none" w:sz="0" w:space="0" w:color="auto"/>
              </w:divBdr>
            </w:div>
            <w:div w:id="1674720317">
              <w:marLeft w:val="0"/>
              <w:marRight w:val="0"/>
              <w:marTop w:val="0"/>
              <w:marBottom w:val="0"/>
              <w:divBdr>
                <w:top w:val="none" w:sz="0" w:space="0" w:color="auto"/>
                <w:left w:val="none" w:sz="0" w:space="0" w:color="auto"/>
                <w:bottom w:val="none" w:sz="0" w:space="0" w:color="auto"/>
                <w:right w:val="none" w:sz="0" w:space="0" w:color="auto"/>
              </w:divBdr>
            </w:div>
            <w:div w:id="714543433">
              <w:marLeft w:val="0"/>
              <w:marRight w:val="0"/>
              <w:marTop w:val="0"/>
              <w:marBottom w:val="0"/>
              <w:divBdr>
                <w:top w:val="none" w:sz="0" w:space="0" w:color="auto"/>
                <w:left w:val="none" w:sz="0" w:space="0" w:color="auto"/>
                <w:bottom w:val="none" w:sz="0" w:space="0" w:color="auto"/>
                <w:right w:val="none" w:sz="0" w:space="0" w:color="auto"/>
              </w:divBdr>
            </w:div>
            <w:div w:id="441262846">
              <w:marLeft w:val="0"/>
              <w:marRight w:val="0"/>
              <w:marTop w:val="0"/>
              <w:marBottom w:val="0"/>
              <w:divBdr>
                <w:top w:val="none" w:sz="0" w:space="0" w:color="auto"/>
                <w:left w:val="none" w:sz="0" w:space="0" w:color="auto"/>
                <w:bottom w:val="none" w:sz="0" w:space="0" w:color="auto"/>
                <w:right w:val="none" w:sz="0" w:space="0" w:color="auto"/>
              </w:divBdr>
            </w:div>
            <w:div w:id="18745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3099</TotalTime>
  <Pages>8</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Tarief Elshafiey</dc:creator>
  <cp:lastModifiedBy>Nguyen, Scott</cp:lastModifiedBy>
  <cp:revision>144</cp:revision>
  <dcterms:created xsi:type="dcterms:W3CDTF">2025-06-04T03:38:00Z</dcterms:created>
  <dcterms:modified xsi:type="dcterms:W3CDTF">2025-07-19T15:20:00Z</dcterms:modified>
</cp:coreProperties>
</file>