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C2647" w14:textId="3A8B5CEC" w:rsidR="00C81CF3" w:rsidRDefault="00C81CF3" w:rsidP="00C81CF3">
      <w:pPr>
        <w:spacing w:after="45" w:line="238" w:lineRule="auto"/>
        <w:ind w:left="2479" w:right="2396" w:firstLine="0"/>
        <w:jc w:val="center"/>
      </w:pPr>
      <w:r>
        <w:rPr>
          <w:b/>
          <w:sz w:val="32"/>
        </w:rPr>
        <w:t>Title Page (Name and Title)</w:t>
      </w:r>
    </w:p>
    <w:p w14:paraId="09D2AF69" w14:textId="77777777" w:rsidR="00B5658D" w:rsidRDefault="00B5658D">
      <w:pPr>
        <w:rPr>
          <w:bCs/>
        </w:rPr>
      </w:pPr>
    </w:p>
    <w:p w14:paraId="7E167959" w14:textId="77777777" w:rsidR="00B5658D" w:rsidRDefault="00B5658D">
      <w:pPr>
        <w:spacing w:after="160" w:line="259" w:lineRule="auto"/>
        <w:ind w:left="0" w:firstLine="0"/>
        <w:rPr>
          <w:b/>
        </w:rPr>
      </w:pPr>
      <w:r>
        <w:rPr>
          <w:b/>
        </w:rPr>
        <w:br w:type="page"/>
      </w:r>
    </w:p>
    <w:p w14:paraId="0EFB071B" w14:textId="2F0BC928" w:rsidR="00891FDA" w:rsidRPr="00AB7015" w:rsidRDefault="00891FDA" w:rsidP="00891FDA">
      <w:pPr>
        <w:pStyle w:val="Heading1"/>
        <w:spacing w:after="96"/>
        <w:ind w:left="-5"/>
        <w:rPr>
          <w:b w:val="0"/>
          <w:bCs/>
        </w:rPr>
      </w:pPr>
      <w:r>
        <w:lastRenderedPageBreak/>
        <w:t xml:space="preserve">Table of Contents </w:t>
      </w:r>
      <w:r w:rsidRPr="003772C2">
        <w:rPr>
          <w:b w:val="0"/>
        </w:rPr>
        <w:t>(</w:t>
      </w:r>
      <w:r w:rsidRPr="00891FDA">
        <w:rPr>
          <w:b w:val="0"/>
          <w:bCs/>
        </w:rPr>
        <w:t xml:space="preserve">Microsoft Word will do this for you if you use Heading </w:t>
      </w:r>
      <w:r w:rsidRPr="00AB7015">
        <w:rPr>
          <w:b w:val="0"/>
          <w:bCs/>
        </w:rPr>
        <w:t xml:space="preserve">Styles correctly) </w:t>
      </w:r>
    </w:p>
    <w:p w14:paraId="44158CDC" w14:textId="72105C54" w:rsidR="009A1A95" w:rsidRDefault="007F69FF">
      <w:pPr>
        <w:ind w:left="445"/>
      </w:pPr>
      <w:r w:rsidRPr="00AB7015">
        <w:rPr>
          <w:bCs/>
        </w:rPr>
        <w:t xml:space="preserve">Number each page in the report.  </w:t>
      </w:r>
      <w:r w:rsidR="00B5658D" w:rsidRPr="00AB7015">
        <w:rPr>
          <w:bCs/>
        </w:rPr>
        <w:t>Include every element of the report below here</w:t>
      </w:r>
      <w:r w:rsidR="00B5658D">
        <w:t xml:space="preserve"> (starting </w:t>
      </w:r>
      <w:r w:rsidR="00B5658D" w:rsidRPr="00B5658D">
        <w:t xml:space="preserve">with List </w:t>
      </w:r>
      <w:r w:rsidR="00B5658D" w:rsidRPr="00934D82">
        <w:t>of Figures) in the</w:t>
      </w:r>
      <w:r w:rsidRPr="00934D82">
        <w:t xml:space="preserve"> </w:t>
      </w:r>
      <w:r w:rsidR="00934D82" w:rsidRPr="00934D82">
        <w:t>Table of Contents</w:t>
      </w:r>
      <w:r>
        <w:t xml:space="preserve">. </w:t>
      </w:r>
      <w:r w:rsidR="00841780">
        <w:t>You may include each section of each chapter in the</w:t>
      </w:r>
      <w:r w:rsidR="00841780" w:rsidRPr="00841780">
        <w:t xml:space="preserve"> </w:t>
      </w:r>
      <w:r w:rsidR="00841780" w:rsidRPr="00934D82">
        <w:t>Table of Contents</w:t>
      </w:r>
      <w:r w:rsidR="00841780">
        <w:t xml:space="preserve"> if you like, but at least</w:t>
      </w:r>
      <w:r w:rsidR="00841780" w:rsidRPr="00841780">
        <w:t xml:space="preserve"> </w:t>
      </w:r>
      <w:r w:rsidR="00841780">
        <w:t>include each chapter.</w:t>
      </w:r>
    </w:p>
    <w:p w14:paraId="03C47DE4" w14:textId="77777777" w:rsidR="00841780" w:rsidRDefault="00841780">
      <w:pPr>
        <w:spacing w:after="160" w:line="259" w:lineRule="auto"/>
        <w:ind w:left="0" w:firstLine="0"/>
        <w:rPr>
          <w:b/>
        </w:rPr>
      </w:pPr>
      <w:r>
        <w:rPr>
          <w:b/>
        </w:rPr>
        <w:br w:type="page"/>
      </w:r>
    </w:p>
    <w:p w14:paraId="72B99084" w14:textId="03BF4BE1" w:rsidR="00891FDA" w:rsidRDefault="00891FDA" w:rsidP="00891FDA">
      <w:pPr>
        <w:pStyle w:val="Heading1"/>
        <w:spacing w:after="96"/>
        <w:ind w:left="-5"/>
      </w:pPr>
      <w:r>
        <w:lastRenderedPageBreak/>
        <w:t xml:space="preserve">List of Figures </w:t>
      </w:r>
      <w:r w:rsidRPr="003772C2">
        <w:rPr>
          <w:b w:val="0"/>
        </w:rPr>
        <w:t>(</w:t>
      </w:r>
      <w:r w:rsidRPr="00891FDA">
        <w:rPr>
          <w:b w:val="0"/>
          <w:bCs/>
        </w:rPr>
        <w:t>MS Word might do this, but you’ll probably need to do it manually</w:t>
      </w:r>
      <w:r w:rsidRPr="003772C2">
        <w:rPr>
          <w:b w:val="0"/>
        </w:rPr>
        <w:t>)</w:t>
      </w:r>
      <w:r>
        <w:rPr>
          <w:b w:val="0"/>
        </w:rPr>
        <w:t xml:space="preserve"> </w:t>
      </w:r>
    </w:p>
    <w:p w14:paraId="09C9BC9A" w14:textId="59B38953" w:rsidR="009A1A95" w:rsidRDefault="00891FDA" w:rsidP="00891FDA">
      <w:pPr>
        <w:spacing w:after="0" w:line="342" w:lineRule="auto"/>
        <w:ind w:left="450" w:right="1104" w:hanging="450"/>
      </w:pPr>
      <w:r>
        <w:t>This list begins on a new page</w:t>
      </w:r>
      <w:r w:rsidRPr="00891FDA">
        <w:t xml:space="preserve"> </w:t>
      </w:r>
      <w:r>
        <w:t xml:space="preserve">and should be formatted as follows: </w:t>
      </w:r>
    </w:p>
    <w:p w14:paraId="594A4D02" w14:textId="77777777" w:rsidR="00841780" w:rsidRDefault="00841780" w:rsidP="00841780">
      <w:pPr>
        <w:tabs>
          <w:tab w:val="center" w:pos="854"/>
          <w:tab w:val="center" w:pos="4627"/>
          <w:tab w:val="right" w:pos="9356"/>
        </w:tabs>
        <w:spacing w:after="142"/>
        <w:ind w:left="0" w:firstLine="0"/>
        <w:rPr>
          <w:b/>
        </w:rPr>
      </w:pPr>
    </w:p>
    <w:p w14:paraId="3A10331B" w14:textId="5E8617C2" w:rsidR="00841780" w:rsidRPr="00841780" w:rsidRDefault="00841780" w:rsidP="00841780">
      <w:pPr>
        <w:tabs>
          <w:tab w:val="center" w:pos="854"/>
          <w:tab w:val="center" w:pos="4627"/>
          <w:tab w:val="right" w:pos="9356"/>
        </w:tabs>
        <w:spacing w:after="142"/>
        <w:ind w:left="0" w:firstLine="0"/>
        <w:rPr>
          <w:b/>
          <w:bCs/>
        </w:rPr>
      </w:pPr>
      <w:r w:rsidRPr="00841780">
        <w:rPr>
          <w:b/>
          <w:bCs/>
        </w:rPr>
        <w:t xml:space="preserve">Figure No. </w:t>
      </w:r>
      <w:r w:rsidRPr="00841780">
        <w:rPr>
          <w:b/>
          <w:bCs/>
        </w:rPr>
        <w:tab/>
        <w:t xml:space="preserve">Caption </w:t>
      </w:r>
      <w:r w:rsidRPr="00841780">
        <w:rPr>
          <w:b/>
          <w:bCs/>
        </w:rPr>
        <w:tab/>
        <w:t>Page #</w:t>
      </w:r>
    </w:p>
    <w:p w14:paraId="12FC7107" w14:textId="5BC6037E" w:rsidR="007E307C" w:rsidRDefault="007E307C" w:rsidP="007E307C">
      <w:pPr>
        <w:tabs>
          <w:tab w:val="center" w:pos="854"/>
          <w:tab w:val="center" w:pos="4627"/>
          <w:tab w:val="right" w:pos="9356"/>
        </w:tabs>
        <w:spacing w:after="142"/>
        <w:ind w:left="0" w:firstLine="0"/>
      </w:pPr>
      <w:r>
        <w:t xml:space="preserve">Figure 1 </w:t>
      </w:r>
      <w:r>
        <w:tab/>
        <w:t>Cylindrical Model</w:t>
      </w:r>
      <w:r>
        <w:tab/>
        <w:t>2</w:t>
      </w:r>
    </w:p>
    <w:p w14:paraId="7F9D008E" w14:textId="13A92266" w:rsidR="009A1A95" w:rsidRDefault="00841780" w:rsidP="00841780">
      <w:pPr>
        <w:tabs>
          <w:tab w:val="center" w:pos="854"/>
          <w:tab w:val="center" w:pos="4627"/>
          <w:tab w:val="right" w:pos="9356"/>
        </w:tabs>
        <w:spacing w:after="142"/>
        <w:ind w:left="0" w:firstLine="0"/>
      </w:pPr>
      <w:r>
        <w:t xml:space="preserve">Figure </w:t>
      </w:r>
      <w:r w:rsidR="007E307C">
        <w:t>2</w:t>
      </w:r>
      <w:r>
        <w:t xml:space="preserve"> </w:t>
      </w:r>
      <w:r>
        <w:tab/>
        <w:t xml:space="preserve">Isometric View of Satellite </w:t>
      </w:r>
      <w:r>
        <w:tab/>
        <w:t>4</w:t>
      </w:r>
    </w:p>
    <w:p w14:paraId="33F9CD91" w14:textId="4B8D438E" w:rsidR="00841780" w:rsidRDefault="00841780" w:rsidP="00841780">
      <w:pPr>
        <w:tabs>
          <w:tab w:val="center" w:pos="854"/>
          <w:tab w:val="center" w:pos="4627"/>
          <w:tab w:val="right" w:pos="9356"/>
        </w:tabs>
        <w:spacing w:after="142"/>
        <w:ind w:left="0" w:firstLine="0"/>
      </w:pPr>
      <w:r>
        <w:t xml:space="preserve">Figure </w:t>
      </w:r>
      <w:r w:rsidR="007E307C">
        <w:t>3</w:t>
      </w:r>
      <w:r>
        <w:t xml:space="preserve"> </w:t>
      </w:r>
      <w:r>
        <w:tab/>
        <w:t xml:space="preserve">Cost Budget </w:t>
      </w:r>
      <w:r>
        <w:tab/>
        <w:t>10</w:t>
      </w:r>
    </w:p>
    <w:p w14:paraId="3B1F1F1F" w14:textId="12BBA283" w:rsidR="00841780" w:rsidRDefault="00841780" w:rsidP="00841780">
      <w:pPr>
        <w:tabs>
          <w:tab w:val="center" w:pos="854"/>
          <w:tab w:val="center" w:pos="4627"/>
          <w:tab w:val="right" w:pos="9356"/>
        </w:tabs>
        <w:spacing w:after="142"/>
        <w:ind w:left="0" w:firstLine="0"/>
      </w:pPr>
      <w:r>
        <w:t>Etc…</w:t>
      </w:r>
    </w:p>
    <w:p w14:paraId="254EC616" w14:textId="43563D9A" w:rsidR="009A1A95" w:rsidRDefault="009A1A95" w:rsidP="00841780">
      <w:pPr>
        <w:spacing w:after="140" w:line="259" w:lineRule="auto"/>
      </w:pPr>
    </w:p>
    <w:p w14:paraId="5A11EEBE" w14:textId="66B9D011" w:rsidR="009A1A95" w:rsidRDefault="007F69FF">
      <w:pPr>
        <w:spacing w:after="0" w:line="252" w:lineRule="auto"/>
        <w:ind w:left="450" w:right="399" w:firstLine="0"/>
        <w:jc w:val="both"/>
      </w:pPr>
      <w:r>
        <w:t>Each figure in the report should have a figure number</w:t>
      </w:r>
      <w:r w:rsidR="00CC7BDD" w:rsidRPr="00CC7BDD">
        <w:t xml:space="preserve"> </w:t>
      </w:r>
      <w:r w:rsidR="00CC7BDD">
        <w:t>and a caption</w:t>
      </w:r>
      <w:r>
        <w:t xml:space="preserve"> (</w:t>
      </w:r>
      <w:r>
        <w:rPr>
          <w:i/>
        </w:rPr>
        <w:t>below</w:t>
      </w:r>
      <w:r>
        <w:t xml:space="preserve"> the figure, numbered 1 through </w:t>
      </w:r>
      <w:r>
        <w:rPr>
          <w:i/>
        </w:rPr>
        <w:t>N</w:t>
      </w:r>
      <w:r>
        <w:t xml:space="preserve"> in order of appearance in the report).  The caption should have a short part and possibly a longer description.  The short part is what appears in the List of Figures.  For example</w:t>
      </w:r>
      <w:r w:rsidR="00DF42E2">
        <w:t>:</w:t>
      </w:r>
      <w:r>
        <w:t xml:space="preserve"> </w:t>
      </w:r>
    </w:p>
    <w:p w14:paraId="017001A2" w14:textId="77777777" w:rsidR="00DF42E2" w:rsidRDefault="00DF42E2">
      <w:pPr>
        <w:spacing w:after="0" w:line="252" w:lineRule="auto"/>
        <w:ind w:left="450" w:right="399" w:firstLine="0"/>
        <w:jc w:val="both"/>
      </w:pPr>
    </w:p>
    <w:p w14:paraId="7D00C410" w14:textId="77777777" w:rsidR="009A1A95" w:rsidRDefault="007F69FF">
      <w:pPr>
        <w:spacing w:after="0" w:line="259" w:lineRule="auto"/>
        <w:ind w:left="3680" w:firstLine="0"/>
      </w:pPr>
      <w:r>
        <w:rPr>
          <w:rFonts w:ascii="Calibri" w:eastAsia="Calibri" w:hAnsi="Calibri" w:cs="Calibri"/>
          <w:noProof/>
          <w:sz w:val="22"/>
        </w:rPr>
        <mc:AlternateContent>
          <mc:Choice Requires="wpg">
            <w:drawing>
              <wp:inline distT="0" distB="0" distL="0" distR="0" wp14:anchorId="291B916C" wp14:editId="21A6B7E0">
                <wp:extent cx="914400" cy="457200"/>
                <wp:effectExtent l="0" t="0" r="0" b="0"/>
                <wp:docPr id="2371" name="Group 2371"/>
                <wp:cNvGraphicFramePr/>
                <a:graphic xmlns:a="http://schemas.openxmlformats.org/drawingml/2006/main">
                  <a:graphicData uri="http://schemas.microsoft.com/office/word/2010/wordprocessingGroup">
                    <wpg:wgp>
                      <wpg:cNvGrpSpPr/>
                      <wpg:grpSpPr>
                        <a:xfrm>
                          <a:off x="0" y="0"/>
                          <a:ext cx="914400" cy="457200"/>
                          <a:chOff x="0" y="0"/>
                          <a:chExt cx="914400" cy="457200"/>
                        </a:xfrm>
                      </wpg:grpSpPr>
                      <wps:wsp>
                        <wps:cNvPr id="58" name="Shape 58"/>
                        <wps:cNvSpPr/>
                        <wps:spPr>
                          <a:xfrm>
                            <a:off x="0" y="0"/>
                            <a:ext cx="914400" cy="457200"/>
                          </a:xfrm>
                          <a:custGeom>
                            <a:avLst/>
                            <a:gdLst/>
                            <a:ahLst/>
                            <a:cxnLst/>
                            <a:rect l="0" t="0" r="0" b="0"/>
                            <a:pathLst>
                              <a:path w="914400" h="457200">
                                <a:moveTo>
                                  <a:pt x="457200" y="0"/>
                                </a:moveTo>
                                <a:cubicBezTo>
                                  <a:pt x="204978" y="0"/>
                                  <a:pt x="0" y="25908"/>
                                  <a:pt x="0" y="57150"/>
                                </a:cubicBezTo>
                                <a:lnTo>
                                  <a:pt x="0" y="400050"/>
                                </a:lnTo>
                                <a:cubicBezTo>
                                  <a:pt x="0" y="431292"/>
                                  <a:pt x="204978" y="457200"/>
                                  <a:pt x="457200" y="457200"/>
                                </a:cubicBezTo>
                                <a:cubicBezTo>
                                  <a:pt x="710184" y="457200"/>
                                  <a:pt x="914400" y="431292"/>
                                  <a:pt x="914400" y="400050"/>
                                </a:cubicBezTo>
                                <a:lnTo>
                                  <a:pt x="914400" y="57150"/>
                                </a:lnTo>
                                <a:cubicBezTo>
                                  <a:pt x="914400" y="25908"/>
                                  <a:pt x="710184" y="0"/>
                                  <a:pt x="457200" y="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9" name="Shape 59"/>
                        <wps:cNvSpPr/>
                        <wps:spPr>
                          <a:xfrm>
                            <a:off x="0" y="57150"/>
                            <a:ext cx="914400" cy="57150"/>
                          </a:xfrm>
                          <a:custGeom>
                            <a:avLst/>
                            <a:gdLst/>
                            <a:ahLst/>
                            <a:cxnLst/>
                            <a:rect l="0" t="0" r="0" b="0"/>
                            <a:pathLst>
                              <a:path w="914400" h="57150">
                                <a:moveTo>
                                  <a:pt x="0" y="0"/>
                                </a:moveTo>
                                <a:cubicBezTo>
                                  <a:pt x="0" y="31242"/>
                                  <a:pt x="204978" y="57150"/>
                                  <a:pt x="457200" y="57150"/>
                                </a:cubicBezTo>
                                <a:cubicBezTo>
                                  <a:pt x="710184" y="57150"/>
                                  <a:pt x="914400" y="31242"/>
                                  <a:pt x="914400" y="0"/>
                                </a:cubicBez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6E3784A" id="Group 2371" o:spid="_x0000_s1026" style="width:1in;height:36pt;mso-position-horizontal-relative:char;mso-position-vertical-relative:line" coordsize="9144,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">
                <v:shape id="Shape 58" o:spid="_x0000_s1027" style="position:absolute;width:9144;height:4572;visibility:visible;mso-wrap-style:square;v-text-anchor:top" coordsize="9144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" path="m457200,c204978,,,25908,,57150l,400050v,31242,204978,57150,457200,57150c710184,457200,914400,431292,914400,400050r,-342900c914400,25908,710184,,457200,xe" filled="f">
                  <v:path arrowok="t" textboxrect="0,0,914400,457200"/>
                </v:shape>
                <v:shape id="Shape 59" o:spid="_x0000_s1028" style="position:absolute;top:571;width:9144;height:572;visibility:visible;mso-wrap-style:square;v-text-anchor:top" coordsize="9144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" path="m,c,31242,204978,57150,457200,57150,710184,57150,914400,31242,914400,e" filled="f">
                  <v:path arrowok="t" textboxrect="0,0,914400,57150"/>
                </v:shape>
                <w10:anchorlock/>
              </v:group>
            </w:pict>
          </mc:Fallback>
        </mc:AlternateContent>
      </w:r>
    </w:p>
    <w:p w14:paraId="216EA03C" w14:textId="77777777" w:rsidR="009A1A95" w:rsidRDefault="007F69FF">
      <w:pPr>
        <w:spacing w:after="137" w:line="259" w:lineRule="auto"/>
        <w:ind w:left="0" w:right="4236" w:firstLine="0"/>
      </w:pPr>
      <w:r>
        <w:rPr>
          <w:b/>
          <w:sz w:val="20"/>
        </w:rPr>
        <w:t xml:space="preserve"> </w:t>
      </w:r>
    </w:p>
    <w:p w14:paraId="2C05F28B" w14:textId="18857871" w:rsidR="009A1A95" w:rsidRDefault="007F69FF">
      <w:pPr>
        <w:ind w:left="1450" w:right="798"/>
      </w:pPr>
      <w:r>
        <w:t>Figure 1.  Cylindrical Model.  This cylinder represents an oblate axisymmetric rigid body, such as might be used to model a spin</w:t>
      </w:r>
      <w:r w:rsidR="00034134">
        <w:t>-</w:t>
      </w:r>
      <w:r>
        <w:t xml:space="preserve">stabilized satellite. </w:t>
      </w:r>
    </w:p>
    <w:p w14:paraId="7B3682AD" w14:textId="536A471D" w:rsidR="009A1A95" w:rsidRDefault="007F69FF">
      <w:pPr>
        <w:ind w:left="445"/>
      </w:pPr>
      <w:r>
        <w:t xml:space="preserve">For this example, the List of Figures would use “Cylindrical Model” as the Caption. </w:t>
      </w:r>
    </w:p>
    <w:p w14:paraId="5BFBD129" w14:textId="77777777" w:rsidR="00034134" w:rsidRDefault="00034134" w:rsidP="00034134">
      <w:pPr>
        <w:ind w:left="445"/>
      </w:pPr>
    </w:p>
    <w:p w14:paraId="2F3708FD" w14:textId="7E7EA7E4" w:rsidR="00034134" w:rsidRDefault="00034134" w:rsidP="00034134">
      <w:pPr>
        <w:ind w:left="445"/>
      </w:pPr>
      <w:r>
        <w:t xml:space="preserve">Be sure to introduce each of your figures in the text of your report, i.e. make mention of each figure </w:t>
      </w:r>
      <w:r w:rsidRPr="00F76BCB">
        <w:rPr>
          <w:i/>
          <w:iCs/>
        </w:rPr>
        <w:t>before</w:t>
      </w:r>
      <w:r>
        <w:t xml:space="preserve"> it appears: “Figure 1 shows…”</w:t>
      </w:r>
    </w:p>
    <w:p w14:paraId="53B05E01" w14:textId="77777777" w:rsidR="00034134" w:rsidRDefault="00034134" w:rsidP="00034134">
      <w:pPr>
        <w:ind w:left="445"/>
      </w:pPr>
    </w:p>
    <w:p w14:paraId="4A2D3239" w14:textId="1025D5A9" w:rsidR="00034134" w:rsidRDefault="00034134" w:rsidP="00034134">
      <w:pPr>
        <w:ind w:left="445"/>
      </w:pPr>
      <w:r>
        <w:t xml:space="preserve">For each figure you took from another source (i.e. did not generate on your own), be sure to cite the reference from which you took the figure at the end of the caption using brackets: “Figure 3.  Model </w:t>
      </w:r>
      <w:r w:rsidR="00F76BCB">
        <w:t>21-75B</w:t>
      </w:r>
      <w:r>
        <w:t xml:space="preserve"> ADCS Package Developed by CubeSpace [5].”</w:t>
      </w:r>
    </w:p>
    <w:p w14:paraId="2F8987D8" w14:textId="77777777" w:rsidR="00034134" w:rsidRDefault="00034134" w:rsidP="00034134">
      <w:pPr>
        <w:ind w:left="445"/>
      </w:pPr>
    </w:p>
    <w:p w14:paraId="25F8598D" w14:textId="77777777" w:rsidR="000A57F3" w:rsidRDefault="000A57F3">
      <w:pPr>
        <w:spacing w:after="160" w:line="259" w:lineRule="auto"/>
        <w:ind w:left="0" w:firstLine="0"/>
        <w:rPr>
          <w:b/>
        </w:rPr>
      </w:pPr>
      <w:r>
        <w:rPr>
          <w:b/>
        </w:rPr>
        <w:br w:type="page"/>
      </w:r>
    </w:p>
    <w:p w14:paraId="75403249" w14:textId="319D184A" w:rsidR="009A1A95" w:rsidRPr="00891FDA" w:rsidRDefault="00891FDA" w:rsidP="00891FDA">
      <w:pPr>
        <w:pStyle w:val="Heading1"/>
        <w:spacing w:after="96"/>
        <w:ind w:left="-5"/>
        <w:rPr>
          <w:b w:val="0"/>
        </w:rPr>
      </w:pPr>
      <w:r>
        <w:lastRenderedPageBreak/>
        <w:t>List of Tables (</w:t>
      </w:r>
      <w:r w:rsidR="003772C2" w:rsidRPr="00891FDA">
        <w:rPr>
          <w:b w:val="0"/>
          <w:bCs/>
        </w:rPr>
        <w:t>MS Word might do this, but you’ll probably need to do it manually</w:t>
      </w:r>
      <w:r>
        <w:t xml:space="preserve">) </w:t>
      </w:r>
    </w:p>
    <w:p w14:paraId="3AD61C12" w14:textId="0C318F97" w:rsidR="009A1A95" w:rsidRDefault="007F69FF">
      <w:pPr>
        <w:ind w:left="445"/>
      </w:pPr>
      <w:r>
        <w:t xml:space="preserve">This </w:t>
      </w:r>
      <w:r w:rsidR="00FB332B">
        <w:t>l</w:t>
      </w:r>
      <w:r>
        <w:t>ist begins on a new page</w:t>
      </w:r>
      <w:r w:rsidR="00891FDA" w:rsidRPr="00891FDA">
        <w:t xml:space="preserve"> </w:t>
      </w:r>
      <w:r w:rsidR="00891FDA">
        <w:t>and should be formatted the same as</w:t>
      </w:r>
      <w:r w:rsidR="00891FDA" w:rsidRPr="00891FDA">
        <w:t xml:space="preserve"> </w:t>
      </w:r>
      <w:r w:rsidR="00891FDA">
        <w:t>the List of Figures</w:t>
      </w:r>
      <w:r>
        <w:t xml:space="preserve">.  Each table in the report should have a </w:t>
      </w:r>
      <w:r w:rsidR="007E307C">
        <w:t>table number</w:t>
      </w:r>
      <w:r w:rsidR="007E307C" w:rsidRPr="00CC7BDD">
        <w:t xml:space="preserve"> </w:t>
      </w:r>
      <w:r w:rsidR="007E307C">
        <w:t>and a caption</w:t>
      </w:r>
      <w:r>
        <w:t xml:space="preserve"> (</w:t>
      </w:r>
      <w:r>
        <w:rPr>
          <w:i/>
        </w:rPr>
        <w:t>above</w:t>
      </w:r>
      <w:r>
        <w:t xml:space="preserve"> the table, numbered 1 through </w:t>
      </w:r>
      <w:r>
        <w:rPr>
          <w:i/>
        </w:rPr>
        <w:t>N</w:t>
      </w:r>
      <w:r>
        <w:t xml:space="preserve"> in order of appearance in the report).  </w:t>
      </w:r>
      <w:r w:rsidR="00FB332B">
        <w:t>For each table, you may choose</w:t>
      </w:r>
      <w:r>
        <w:t xml:space="preserve"> the simple style shown </w:t>
      </w:r>
      <w:r w:rsidR="00FB332B">
        <w:t>below or place</w:t>
      </w:r>
      <w:r>
        <w:t xml:space="preserve"> horizontal and vertical </w:t>
      </w:r>
      <w:r w:rsidR="00FB332B">
        <w:t>borders</w:t>
      </w:r>
      <w:r>
        <w:t xml:space="preserve"> between every “cell” of the table.  The caption should have a short part and possibly a longer description.  The short part is what appears in the List of Tables.  For example</w:t>
      </w:r>
      <w:r w:rsidR="007E307C">
        <w:t>:</w:t>
      </w:r>
    </w:p>
    <w:p w14:paraId="4DB22530" w14:textId="77777777" w:rsidR="007E307C" w:rsidRDefault="007E307C">
      <w:pPr>
        <w:ind w:left="445"/>
      </w:pPr>
    </w:p>
    <w:p w14:paraId="42FFBAA0" w14:textId="77777777" w:rsidR="009A1A95" w:rsidRDefault="007F69FF">
      <w:pPr>
        <w:spacing w:after="10"/>
        <w:ind w:left="1540"/>
      </w:pPr>
      <w:r>
        <w:t xml:space="preserve">Table 1.  Typical Temperature Ranges for Selected Spacecraft </w:t>
      </w:r>
    </w:p>
    <w:p w14:paraId="67A76F07" w14:textId="5726BD5A" w:rsidR="009A1A95" w:rsidRDefault="007F69FF">
      <w:pPr>
        <w:spacing w:after="10"/>
        <w:ind w:left="1540"/>
      </w:pPr>
      <w:r>
        <w:t xml:space="preserve">Components.  Adapted from Table 11-40 of </w:t>
      </w:r>
      <w:r w:rsidR="00FB332B">
        <w:t>[7]</w:t>
      </w:r>
      <w:r w:rsidR="00F76BCB">
        <w:t>.</w:t>
      </w:r>
    </w:p>
    <w:tbl>
      <w:tblPr>
        <w:tblStyle w:val="TableGrid"/>
        <w:tblW w:w="6228" w:type="dxa"/>
        <w:tblInd w:w="1566" w:type="dxa"/>
        <w:tblCellMar>
          <w:top w:w="65" w:type="dxa"/>
          <w:right w:w="115" w:type="dxa"/>
        </w:tblCellMar>
        <w:tblLook w:val="04A0" w:firstRow="1" w:lastRow="0" w:firstColumn="1" w:lastColumn="0" w:noHBand="0" w:noVBand="1"/>
      </w:tblPr>
      <w:tblGrid>
        <w:gridCol w:w="1946"/>
        <w:gridCol w:w="4282"/>
      </w:tblGrid>
      <w:tr w:rsidR="009A1A95" w14:paraId="51C219F5" w14:textId="77777777">
        <w:trPr>
          <w:trHeight w:val="436"/>
        </w:trPr>
        <w:tc>
          <w:tcPr>
            <w:tcW w:w="1946" w:type="dxa"/>
            <w:tcBorders>
              <w:top w:val="single" w:sz="12" w:space="0" w:color="007F00"/>
              <w:left w:val="nil"/>
              <w:bottom w:val="single" w:sz="6" w:space="0" w:color="007F00"/>
              <w:right w:val="nil"/>
            </w:tcBorders>
          </w:tcPr>
          <w:p w14:paraId="1D5B56C2" w14:textId="77777777" w:rsidR="009A1A95" w:rsidRDefault="007F69FF">
            <w:pPr>
              <w:spacing w:after="0" w:line="259" w:lineRule="auto"/>
              <w:ind w:left="108" w:firstLine="0"/>
            </w:pPr>
            <w:r>
              <w:rPr>
                <w:b/>
              </w:rPr>
              <w:t xml:space="preserve">Components </w:t>
            </w:r>
          </w:p>
        </w:tc>
        <w:tc>
          <w:tcPr>
            <w:tcW w:w="4282" w:type="dxa"/>
            <w:tcBorders>
              <w:top w:val="single" w:sz="12" w:space="0" w:color="007F00"/>
              <w:left w:val="nil"/>
              <w:bottom w:val="single" w:sz="6" w:space="0" w:color="007F00"/>
              <w:right w:val="nil"/>
            </w:tcBorders>
          </w:tcPr>
          <w:p w14:paraId="541C0394" w14:textId="2233FA91" w:rsidR="009A1A95" w:rsidRDefault="007F69FF">
            <w:pPr>
              <w:spacing w:after="0" w:line="259" w:lineRule="auto"/>
              <w:ind w:left="0" w:firstLine="0"/>
            </w:pPr>
            <w:r>
              <w:rPr>
                <w:b/>
              </w:rPr>
              <w:t xml:space="preserve">Typical Temperature Range, </w:t>
            </w:r>
            <w:r w:rsidR="00F76BCB">
              <w:rPr>
                <w:b/>
              </w:rPr>
              <w:t>°</w:t>
            </w:r>
            <w:r>
              <w:rPr>
                <w:b/>
              </w:rPr>
              <w:t xml:space="preserve">C </w:t>
            </w:r>
          </w:p>
        </w:tc>
      </w:tr>
      <w:tr w:rsidR="009A1A95" w14:paraId="4826800E" w14:textId="77777777">
        <w:trPr>
          <w:trHeight w:val="372"/>
        </w:trPr>
        <w:tc>
          <w:tcPr>
            <w:tcW w:w="1946" w:type="dxa"/>
            <w:tcBorders>
              <w:top w:val="single" w:sz="6" w:space="0" w:color="007F00"/>
              <w:left w:val="nil"/>
              <w:bottom w:val="nil"/>
              <w:right w:val="nil"/>
            </w:tcBorders>
          </w:tcPr>
          <w:p w14:paraId="1E6ABA00" w14:textId="77777777" w:rsidR="009A1A95" w:rsidRDefault="007F69FF">
            <w:pPr>
              <w:spacing w:after="0" w:line="259" w:lineRule="auto"/>
              <w:ind w:left="108" w:firstLine="0"/>
            </w:pPr>
            <w:r>
              <w:t xml:space="preserve">Electronics </w:t>
            </w:r>
          </w:p>
        </w:tc>
        <w:tc>
          <w:tcPr>
            <w:tcW w:w="4282" w:type="dxa"/>
            <w:tcBorders>
              <w:top w:val="single" w:sz="6" w:space="0" w:color="007F00"/>
              <w:left w:val="nil"/>
              <w:bottom w:val="nil"/>
              <w:right w:val="nil"/>
            </w:tcBorders>
          </w:tcPr>
          <w:p w14:paraId="7F6E5E59" w14:textId="77777777" w:rsidR="009A1A95" w:rsidRDefault="007F69FF">
            <w:pPr>
              <w:spacing w:after="0" w:line="259" w:lineRule="auto"/>
              <w:ind w:left="5" w:firstLine="0"/>
              <w:jc w:val="center"/>
            </w:pPr>
            <w:r>
              <w:t xml:space="preserve">0 to 40 </w:t>
            </w:r>
          </w:p>
        </w:tc>
      </w:tr>
      <w:tr w:rsidR="009A1A95" w14:paraId="58B33F96" w14:textId="77777777">
        <w:trPr>
          <w:trHeight w:val="442"/>
        </w:trPr>
        <w:tc>
          <w:tcPr>
            <w:tcW w:w="1946" w:type="dxa"/>
            <w:tcBorders>
              <w:top w:val="nil"/>
              <w:left w:val="nil"/>
              <w:bottom w:val="single" w:sz="12" w:space="0" w:color="007F00"/>
              <w:right w:val="nil"/>
            </w:tcBorders>
          </w:tcPr>
          <w:p w14:paraId="080B7F84" w14:textId="77777777" w:rsidR="009A1A95" w:rsidRDefault="007F69FF">
            <w:pPr>
              <w:spacing w:after="0" w:line="259" w:lineRule="auto"/>
              <w:ind w:left="108" w:firstLine="0"/>
            </w:pPr>
            <w:r>
              <w:t xml:space="preserve">Batteries </w:t>
            </w:r>
          </w:p>
        </w:tc>
        <w:tc>
          <w:tcPr>
            <w:tcW w:w="4282" w:type="dxa"/>
            <w:tcBorders>
              <w:top w:val="nil"/>
              <w:left w:val="nil"/>
              <w:bottom w:val="single" w:sz="12" w:space="0" w:color="007F00"/>
              <w:right w:val="nil"/>
            </w:tcBorders>
          </w:tcPr>
          <w:p w14:paraId="3C27AA0B" w14:textId="77777777" w:rsidR="009A1A95" w:rsidRDefault="007F69FF">
            <w:pPr>
              <w:spacing w:after="0" w:line="259" w:lineRule="auto"/>
              <w:ind w:left="5" w:firstLine="0"/>
              <w:jc w:val="center"/>
            </w:pPr>
            <w:r>
              <w:t xml:space="preserve">5 to 20 </w:t>
            </w:r>
          </w:p>
        </w:tc>
      </w:tr>
    </w:tbl>
    <w:p w14:paraId="6F9B444B" w14:textId="77777777" w:rsidR="009A1A95" w:rsidRDefault="007F69FF">
      <w:pPr>
        <w:spacing w:after="96" w:line="259" w:lineRule="auto"/>
        <w:ind w:left="450" w:firstLine="0"/>
      </w:pPr>
      <w:r>
        <w:t xml:space="preserve"> </w:t>
      </w:r>
    </w:p>
    <w:p w14:paraId="3297D32E" w14:textId="4F0BDAE1" w:rsidR="009A1A95" w:rsidRDefault="007F69FF">
      <w:pPr>
        <w:ind w:left="445"/>
      </w:pPr>
      <w:r>
        <w:t>For this example, the List of Tables would use “Typical Temperature Ranges</w:t>
      </w:r>
      <w:r w:rsidR="007E307C" w:rsidRPr="007E307C">
        <w:t xml:space="preserve"> for Selected Spacecraft Components</w:t>
      </w:r>
      <w:r>
        <w:t xml:space="preserve">” for the caption. </w:t>
      </w:r>
    </w:p>
    <w:p w14:paraId="3BCBB560" w14:textId="10F9F10E" w:rsidR="00FB332B" w:rsidRDefault="00FB332B">
      <w:pPr>
        <w:ind w:left="445"/>
      </w:pPr>
    </w:p>
    <w:p w14:paraId="4C79F509" w14:textId="5CBEC94E" w:rsidR="00FB332B" w:rsidRDefault="00FB332B" w:rsidP="00FB332B">
      <w:pPr>
        <w:ind w:left="445"/>
      </w:pPr>
      <w:r>
        <w:t xml:space="preserve">Be sure to introduce each of your tables in the text of your report, i.e. make mention of each table </w:t>
      </w:r>
      <w:r w:rsidRPr="00F76BCB">
        <w:rPr>
          <w:i/>
          <w:iCs/>
        </w:rPr>
        <w:t>before</w:t>
      </w:r>
      <w:r>
        <w:t xml:space="preserve"> it appears: “Table 1 shows…”</w:t>
      </w:r>
    </w:p>
    <w:p w14:paraId="7DBA35E7" w14:textId="77777777" w:rsidR="00FB332B" w:rsidRDefault="00FB332B" w:rsidP="00FB332B">
      <w:pPr>
        <w:ind w:left="445"/>
      </w:pPr>
    </w:p>
    <w:p w14:paraId="5FA15D02" w14:textId="3FF48E50" w:rsidR="00FB332B" w:rsidRDefault="00FB332B" w:rsidP="00FB332B">
      <w:pPr>
        <w:ind w:left="445"/>
      </w:pPr>
      <w:r>
        <w:t>For each table you took from another source or loosely based on</w:t>
      </w:r>
      <w:r w:rsidRPr="00FB332B">
        <w:t xml:space="preserve"> </w:t>
      </w:r>
      <w:r>
        <w:t>another source, be sure to cite the reference from which you took (or based) the table at the end of the caption using brackets, as is done above.</w:t>
      </w:r>
    </w:p>
    <w:p w14:paraId="058D4EC7" w14:textId="77777777" w:rsidR="009A1A95" w:rsidRDefault="007F69FF">
      <w:pPr>
        <w:spacing w:after="97" w:line="259" w:lineRule="auto"/>
        <w:ind w:left="0" w:firstLine="0"/>
      </w:pPr>
      <w:r>
        <w:rPr>
          <w:b/>
        </w:rPr>
        <w:t xml:space="preserve"> </w:t>
      </w:r>
    </w:p>
    <w:p w14:paraId="120EAAFB" w14:textId="77777777" w:rsidR="000A57F3" w:rsidRDefault="000A57F3">
      <w:pPr>
        <w:spacing w:after="160" w:line="259" w:lineRule="auto"/>
        <w:ind w:left="0" w:firstLine="0"/>
        <w:rPr>
          <w:b/>
        </w:rPr>
      </w:pPr>
      <w:r>
        <w:rPr>
          <w:b/>
        </w:rPr>
        <w:br w:type="page"/>
      </w:r>
    </w:p>
    <w:p w14:paraId="1913CB36" w14:textId="3F55880E" w:rsidR="009A1A95" w:rsidRPr="00891FDA" w:rsidRDefault="00891FDA" w:rsidP="00891FDA">
      <w:pPr>
        <w:pStyle w:val="Heading1"/>
        <w:spacing w:after="96"/>
        <w:ind w:left="-5"/>
        <w:rPr>
          <w:b w:val="0"/>
        </w:rPr>
      </w:pPr>
      <w:r>
        <w:lastRenderedPageBreak/>
        <w:t>List of A</w:t>
      </w:r>
      <w:r w:rsidR="00F409BA">
        <w:t>cronyms/A</w:t>
      </w:r>
      <w:r>
        <w:t>bbreviations (</w:t>
      </w:r>
      <w:r w:rsidRPr="00891FDA">
        <w:rPr>
          <w:b w:val="0"/>
          <w:bCs/>
        </w:rPr>
        <w:t xml:space="preserve">make this as you go, </w:t>
      </w:r>
      <w:r w:rsidR="003772C2" w:rsidRPr="00891FDA">
        <w:rPr>
          <w:b w:val="0"/>
          <w:bCs/>
        </w:rPr>
        <w:t xml:space="preserve">then </w:t>
      </w:r>
      <w:r w:rsidRPr="00891FDA">
        <w:rPr>
          <w:b w:val="0"/>
          <w:bCs/>
        </w:rPr>
        <w:t>alphabeti</w:t>
      </w:r>
      <w:r w:rsidR="003772C2" w:rsidRPr="00891FDA">
        <w:rPr>
          <w:b w:val="0"/>
          <w:bCs/>
        </w:rPr>
        <w:t>ze</w:t>
      </w:r>
      <w:r>
        <w:t xml:space="preserve">) </w:t>
      </w:r>
    </w:p>
    <w:p w14:paraId="2767A2D2" w14:textId="7A343BF2" w:rsidR="009A1A95" w:rsidRDefault="007F69FF">
      <w:pPr>
        <w:spacing w:after="139"/>
        <w:ind w:left="445"/>
      </w:pPr>
      <w:r>
        <w:t xml:space="preserve">This </w:t>
      </w:r>
      <w:r w:rsidR="00E161C4">
        <w:t>l</w:t>
      </w:r>
      <w:r>
        <w:t xml:space="preserve">ist begins on a new page.  Define each </w:t>
      </w:r>
      <w:r w:rsidR="00F409BA">
        <w:t xml:space="preserve">acronym or </w:t>
      </w:r>
      <w:r>
        <w:t xml:space="preserve">abbreviation </w:t>
      </w:r>
      <w:r w:rsidR="00E161C4">
        <w:t xml:space="preserve">used </w:t>
      </w:r>
      <w:r>
        <w:t xml:space="preserve">in the text </w:t>
      </w:r>
      <w:r w:rsidR="00E161C4">
        <w:t>of your report</w:t>
      </w:r>
      <w:r>
        <w:t>.  For example</w:t>
      </w:r>
      <w:r w:rsidR="003772C2">
        <w:t>:</w:t>
      </w:r>
      <w:r>
        <w:t xml:space="preserve"> </w:t>
      </w:r>
    </w:p>
    <w:p w14:paraId="4DDE21B6" w14:textId="77777777" w:rsidR="009A1A95" w:rsidRDefault="007F69FF">
      <w:pPr>
        <w:tabs>
          <w:tab w:val="center" w:pos="770"/>
          <w:tab w:val="center" w:pos="1441"/>
          <w:tab w:val="center" w:pos="4261"/>
        </w:tabs>
        <w:spacing w:after="22"/>
        <w:ind w:left="0" w:firstLine="0"/>
      </w:pPr>
      <w:r>
        <w:rPr>
          <w:rFonts w:ascii="Calibri" w:eastAsia="Calibri" w:hAnsi="Calibri" w:cs="Calibri"/>
          <w:sz w:val="22"/>
        </w:rPr>
        <w:tab/>
      </w:r>
      <w:r>
        <w:t xml:space="preserve">ADCS </w:t>
      </w:r>
      <w:r>
        <w:tab/>
        <w:t xml:space="preserve"> </w:t>
      </w:r>
      <w:r>
        <w:tab/>
        <w:t xml:space="preserve">Attitude Determination and Control System </w:t>
      </w:r>
    </w:p>
    <w:p w14:paraId="4A3A7D17" w14:textId="77777777" w:rsidR="00E161C4" w:rsidRDefault="007F69FF">
      <w:pPr>
        <w:ind w:left="445" w:right="2463"/>
      </w:pPr>
      <w:r>
        <w:t xml:space="preserve">IGRF </w:t>
      </w:r>
      <w:r>
        <w:tab/>
        <w:t xml:space="preserve"> </w:t>
      </w:r>
      <w:r>
        <w:tab/>
        <w:t xml:space="preserve">International Geomagnetic Reference Field </w:t>
      </w:r>
    </w:p>
    <w:p w14:paraId="5DC031A3" w14:textId="5B18A366" w:rsidR="009A1A95" w:rsidRDefault="007F69FF">
      <w:pPr>
        <w:ind w:left="445" w:right="2463"/>
      </w:pPr>
      <w:r>
        <w:t>NiC</w:t>
      </w:r>
      <w:r w:rsidR="00E161C4">
        <w:t>a</w:t>
      </w:r>
      <w:r>
        <w:t xml:space="preserve">d </w:t>
      </w:r>
      <w:r>
        <w:tab/>
        <w:t xml:space="preserve"> </w:t>
      </w:r>
      <w:r>
        <w:tab/>
        <w:t xml:space="preserve">Nickel-Cadmium batteries </w:t>
      </w:r>
    </w:p>
    <w:p w14:paraId="5B41716B" w14:textId="78A90F40" w:rsidR="003772C2" w:rsidRDefault="003772C2">
      <w:pPr>
        <w:ind w:left="445" w:right="2463"/>
      </w:pPr>
    </w:p>
    <w:p w14:paraId="08BB1459" w14:textId="7C5127D7" w:rsidR="003772C2" w:rsidRDefault="003772C2">
      <w:pPr>
        <w:ind w:left="445" w:right="2463"/>
      </w:pPr>
      <w:r>
        <w:t>Only list</w:t>
      </w:r>
      <w:r w:rsidR="00A34C0A" w:rsidRPr="00A34C0A">
        <w:t xml:space="preserve"> </w:t>
      </w:r>
      <w:r w:rsidR="00A34C0A">
        <w:t>acronyms and</w:t>
      </w:r>
      <w:r>
        <w:t xml:space="preserve"> abbreviations that you actually use in your</w:t>
      </w:r>
      <w:r w:rsidR="00891FDA">
        <w:t xml:space="preserve"> </w:t>
      </w:r>
      <w:r>
        <w:t>report.</w:t>
      </w:r>
    </w:p>
    <w:p w14:paraId="4AAED670" w14:textId="77777777" w:rsidR="000A57F3" w:rsidRDefault="000A57F3" w:rsidP="003772C2">
      <w:pPr>
        <w:spacing w:after="160" w:line="259" w:lineRule="auto"/>
        <w:ind w:left="0" w:firstLine="0"/>
        <w:jc w:val="both"/>
        <w:rPr>
          <w:b/>
        </w:rPr>
      </w:pPr>
      <w:r>
        <w:br w:type="page"/>
      </w:r>
    </w:p>
    <w:p w14:paraId="313D10FC" w14:textId="1EC6965E" w:rsidR="009A1A95" w:rsidRDefault="007F69FF">
      <w:pPr>
        <w:pStyle w:val="Heading1"/>
        <w:spacing w:after="96"/>
        <w:ind w:left="-5"/>
      </w:pPr>
      <w:r>
        <w:lastRenderedPageBreak/>
        <w:t>List of Symbols</w:t>
      </w:r>
      <w:r>
        <w:rPr>
          <w:b w:val="0"/>
        </w:rPr>
        <w:t xml:space="preserve"> </w:t>
      </w:r>
      <w:r w:rsidRPr="003772C2">
        <w:rPr>
          <w:b w:val="0"/>
        </w:rPr>
        <w:t>(</w:t>
      </w:r>
      <w:r w:rsidR="003772C2" w:rsidRPr="003772C2">
        <w:rPr>
          <w:b w:val="0"/>
        </w:rPr>
        <w:t>make this as you go, then alphabetize</w:t>
      </w:r>
      <w:r w:rsidRPr="003772C2">
        <w:rPr>
          <w:b w:val="0"/>
        </w:rPr>
        <w:t>)</w:t>
      </w:r>
      <w:r>
        <w:rPr>
          <w:b w:val="0"/>
        </w:rPr>
        <w:t xml:space="preserve"> </w:t>
      </w:r>
    </w:p>
    <w:p w14:paraId="6373E05A" w14:textId="114828F9" w:rsidR="003772C2" w:rsidRDefault="007F69FF">
      <w:pPr>
        <w:spacing w:after="48"/>
        <w:ind w:left="445" w:right="128"/>
      </w:pPr>
      <w:r>
        <w:t xml:space="preserve">This </w:t>
      </w:r>
      <w:r w:rsidR="003772C2">
        <w:t>l</w:t>
      </w:r>
      <w:r>
        <w:t xml:space="preserve">ist begins on a new page.  Define each symbol </w:t>
      </w:r>
      <w:r w:rsidR="003772C2">
        <w:t>used in the text of your report</w:t>
      </w:r>
      <w:r>
        <w:t xml:space="preserve">.  Alphabetize </w:t>
      </w:r>
      <w:r w:rsidR="003772C2">
        <w:t>as follows:</w:t>
      </w:r>
      <w:r>
        <w:t xml:space="preserve"> </w:t>
      </w:r>
      <w:r>
        <w:rPr>
          <w:i/>
        </w:rPr>
        <w:t>a-z</w:t>
      </w:r>
      <w:r>
        <w:t xml:space="preserve">, A-Z, </w:t>
      </w:r>
      <w:r w:rsidR="003772C2">
        <w:t>lowercase Greek,</w:t>
      </w:r>
      <w:r w:rsidR="003772C2" w:rsidRPr="003772C2">
        <w:t xml:space="preserve"> </w:t>
      </w:r>
      <w:r w:rsidR="003772C2">
        <w:t>uppercase Greek</w:t>
      </w:r>
      <w:r>
        <w:t>.  For example</w:t>
      </w:r>
      <w:r w:rsidR="003772C2">
        <w:t>:</w:t>
      </w:r>
      <w:r>
        <w:t xml:space="preserve"> </w:t>
      </w:r>
    </w:p>
    <w:p w14:paraId="221E916C" w14:textId="77777777" w:rsidR="003772C2" w:rsidRDefault="003772C2">
      <w:pPr>
        <w:spacing w:after="48"/>
        <w:ind w:left="445" w:right="128"/>
      </w:pPr>
    </w:p>
    <w:p w14:paraId="482A6454" w14:textId="77777777" w:rsidR="003772C2" w:rsidRDefault="007F69FF">
      <w:pPr>
        <w:spacing w:after="48"/>
        <w:ind w:left="445" w:right="128"/>
      </w:pPr>
      <w:r>
        <w:rPr>
          <w:i/>
        </w:rPr>
        <w:t xml:space="preserve">a  </w:t>
      </w:r>
      <w:r>
        <w:rPr>
          <w:i/>
        </w:rPr>
        <w:tab/>
        <w:t xml:space="preserve"> </w:t>
      </w:r>
      <w:r>
        <w:rPr>
          <w:i/>
        </w:rPr>
        <w:tab/>
      </w:r>
      <w:r>
        <w:t xml:space="preserve">semi-major axis </w:t>
      </w:r>
    </w:p>
    <w:p w14:paraId="4E2E0509" w14:textId="77777777" w:rsidR="003772C2" w:rsidRDefault="007F69FF">
      <w:pPr>
        <w:spacing w:after="48"/>
        <w:ind w:left="445" w:right="128"/>
      </w:pPr>
      <w:r>
        <w:rPr>
          <w:i/>
        </w:rPr>
        <w:t>e</w:t>
      </w:r>
      <w:r>
        <w:t xml:space="preserve">  </w:t>
      </w:r>
      <w:r>
        <w:tab/>
        <w:t xml:space="preserve"> </w:t>
      </w:r>
      <w:r>
        <w:tab/>
        <w:t xml:space="preserve">eccentricity </w:t>
      </w:r>
    </w:p>
    <w:p w14:paraId="2392A158" w14:textId="77777777" w:rsidR="003772C2" w:rsidRDefault="007F69FF">
      <w:pPr>
        <w:spacing w:after="48"/>
        <w:ind w:left="445" w:right="128"/>
      </w:pPr>
      <w:r>
        <w:rPr>
          <w:i/>
        </w:rPr>
        <w:t>A</w:t>
      </w:r>
      <w:r>
        <w:t xml:space="preserve">  </w:t>
      </w:r>
      <w:r>
        <w:tab/>
        <w:t xml:space="preserve"> </w:t>
      </w:r>
      <w:r>
        <w:tab/>
        <w:t xml:space="preserve">cross-sectional area </w:t>
      </w:r>
    </w:p>
    <w:p w14:paraId="0EC15410" w14:textId="4B446BD5" w:rsidR="009A1A95" w:rsidRDefault="007F69FF">
      <w:pPr>
        <w:spacing w:after="48"/>
        <w:ind w:left="445" w:right="128"/>
      </w:pPr>
      <w:r>
        <w:rPr>
          <w:i/>
        </w:rPr>
        <w:t>I</w:t>
      </w:r>
      <w:r>
        <w:rPr>
          <w:vertAlign w:val="subscript"/>
        </w:rPr>
        <w:t>sp</w:t>
      </w:r>
      <w:r>
        <w:t xml:space="preserve">  </w:t>
      </w:r>
      <w:r>
        <w:tab/>
        <w:t xml:space="preserve"> specific impulse </w:t>
      </w:r>
    </w:p>
    <w:p w14:paraId="2CA3B0D0" w14:textId="69C424B9" w:rsidR="003772C2" w:rsidRDefault="003772C2" w:rsidP="003772C2">
      <w:pPr>
        <w:spacing w:after="48"/>
        <w:ind w:left="445" w:right="128"/>
      </w:pPr>
      <w:r>
        <w:rPr>
          <w:rFonts w:ascii="Symbol" w:hAnsi="Symbol"/>
          <w:i/>
        </w:rPr>
        <w:t>f</w:t>
      </w:r>
      <w:r>
        <w:rPr>
          <w:i/>
        </w:rPr>
        <w:t xml:space="preserve">  </w:t>
      </w:r>
      <w:r>
        <w:rPr>
          <w:i/>
        </w:rPr>
        <w:tab/>
        <w:t xml:space="preserve"> </w:t>
      </w:r>
      <w:r>
        <w:rPr>
          <w:i/>
        </w:rPr>
        <w:tab/>
      </w:r>
      <w:r>
        <w:t>angle between sun vector and normal to spacecraft face</w:t>
      </w:r>
    </w:p>
    <w:p w14:paraId="1D5BB449" w14:textId="50EB583A" w:rsidR="003772C2" w:rsidRDefault="003772C2" w:rsidP="003772C2">
      <w:pPr>
        <w:spacing w:after="48"/>
        <w:ind w:left="445" w:right="128"/>
      </w:pPr>
      <w:r>
        <w:rPr>
          <w:rFonts w:ascii="Symbol" w:hAnsi="Symbol"/>
          <w:i/>
        </w:rPr>
        <w:t>w</w:t>
      </w:r>
      <w:r>
        <w:rPr>
          <w:i/>
        </w:rPr>
        <w:t xml:space="preserve">  </w:t>
      </w:r>
      <w:r>
        <w:rPr>
          <w:i/>
        </w:rPr>
        <w:tab/>
        <w:t xml:space="preserve"> </w:t>
      </w:r>
      <w:r>
        <w:rPr>
          <w:i/>
        </w:rPr>
        <w:tab/>
      </w:r>
      <w:r>
        <w:t xml:space="preserve">orbital frequency </w:t>
      </w:r>
    </w:p>
    <w:p w14:paraId="188090D1" w14:textId="55674B98" w:rsidR="0046417A" w:rsidRDefault="0046417A" w:rsidP="0046417A">
      <w:pPr>
        <w:spacing w:after="48"/>
        <w:ind w:left="445" w:right="128"/>
      </w:pPr>
      <w:r>
        <w:rPr>
          <w:rFonts w:ascii="Symbol" w:hAnsi="Symbol"/>
          <w:i/>
        </w:rPr>
        <w:t>W</w:t>
      </w:r>
      <w:r>
        <w:rPr>
          <w:i/>
        </w:rPr>
        <w:t xml:space="preserve"> </w:t>
      </w:r>
      <w:r>
        <w:rPr>
          <w:i/>
        </w:rPr>
        <w:tab/>
        <w:t xml:space="preserve"> </w:t>
      </w:r>
      <w:r>
        <w:rPr>
          <w:i/>
        </w:rPr>
        <w:tab/>
      </w:r>
      <w:r>
        <w:t xml:space="preserve">right ascension of ascending node </w:t>
      </w:r>
    </w:p>
    <w:p w14:paraId="6FA498A3" w14:textId="77777777" w:rsidR="0046417A" w:rsidRDefault="0046417A" w:rsidP="003772C2">
      <w:pPr>
        <w:spacing w:after="48"/>
        <w:ind w:left="445" w:right="128"/>
      </w:pPr>
    </w:p>
    <w:p w14:paraId="74773C92" w14:textId="6ECFD2AD" w:rsidR="003772C2" w:rsidRDefault="003772C2" w:rsidP="003772C2">
      <w:pPr>
        <w:spacing w:after="48"/>
        <w:ind w:left="445" w:right="128"/>
      </w:pPr>
    </w:p>
    <w:p w14:paraId="5A71B818" w14:textId="44F08CE9" w:rsidR="003772C2" w:rsidRDefault="003772C2" w:rsidP="003772C2">
      <w:pPr>
        <w:ind w:left="445" w:right="2463"/>
      </w:pPr>
      <w:r>
        <w:t>Only list symbols that you actually use in your report.</w:t>
      </w:r>
    </w:p>
    <w:p w14:paraId="35D228BD" w14:textId="77777777" w:rsidR="003772C2" w:rsidRDefault="003772C2" w:rsidP="003772C2">
      <w:pPr>
        <w:spacing w:after="48"/>
        <w:ind w:left="445" w:right="128"/>
      </w:pPr>
    </w:p>
    <w:p w14:paraId="1B692B02" w14:textId="77777777" w:rsidR="003772C2" w:rsidRDefault="007F69FF">
      <w:pPr>
        <w:tabs>
          <w:tab w:val="center" w:pos="535"/>
          <w:tab w:val="center" w:pos="1440"/>
          <w:tab w:val="center" w:pos="4819"/>
        </w:tabs>
        <w:spacing w:after="10"/>
        <w:ind w:left="0" w:firstLine="0"/>
        <w:rPr>
          <w:rFonts w:ascii="Calibri" w:eastAsia="Calibri" w:hAnsi="Calibri" w:cs="Calibri"/>
          <w:sz w:val="22"/>
        </w:rPr>
      </w:pPr>
      <w:r>
        <w:rPr>
          <w:rFonts w:ascii="Calibri" w:eastAsia="Calibri" w:hAnsi="Calibri" w:cs="Calibri"/>
          <w:sz w:val="22"/>
        </w:rPr>
        <w:tab/>
      </w:r>
    </w:p>
    <w:p w14:paraId="3CD8C558" w14:textId="77777777" w:rsidR="000A57F3" w:rsidRDefault="000A57F3">
      <w:pPr>
        <w:spacing w:after="160" w:line="259" w:lineRule="auto"/>
        <w:ind w:left="0" w:firstLine="0"/>
        <w:rPr>
          <w:b/>
        </w:rPr>
      </w:pPr>
      <w:r>
        <w:br w:type="page"/>
      </w:r>
    </w:p>
    <w:p w14:paraId="2F40D200" w14:textId="306564CC" w:rsidR="009A1A95" w:rsidRDefault="007F69FF">
      <w:pPr>
        <w:pStyle w:val="Heading1"/>
        <w:ind w:left="-5"/>
      </w:pPr>
      <w:r>
        <w:lastRenderedPageBreak/>
        <w:t xml:space="preserve">Chapter 1:  Introduction </w:t>
      </w:r>
    </w:p>
    <w:p w14:paraId="64C516CD" w14:textId="4C7EC3FA" w:rsidR="009A1A95" w:rsidRDefault="00E25E5F">
      <w:pPr>
        <w:spacing w:after="227"/>
        <w:ind w:left="445"/>
      </w:pPr>
      <w:r>
        <w:t>You may divide various</w:t>
      </w:r>
      <w:r w:rsidRPr="00E25E5F">
        <w:t xml:space="preserve"> </w:t>
      </w:r>
      <w:r>
        <w:t>chapters into</w:t>
      </w:r>
      <w:r w:rsidR="007F69FF">
        <w:t xml:space="preserve"> Sections (1.1, 1.2, </w:t>
      </w:r>
      <w:r w:rsidR="007F69FF">
        <w:rPr>
          <w:i/>
        </w:rPr>
        <w:t>etc.</w:t>
      </w:r>
      <w:r w:rsidR="007F69FF">
        <w:t>)</w:t>
      </w:r>
      <w:r w:rsidR="007F69FF">
        <w:rPr>
          <w:i/>
        </w:rPr>
        <w:t xml:space="preserve"> </w:t>
      </w:r>
      <w:r w:rsidR="007F69FF">
        <w:t xml:space="preserve">and Subsections (1.1.1, 1.1.2, </w:t>
      </w:r>
      <w:r w:rsidR="007F69FF">
        <w:rPr>
          <w:i/>
        </w:rPr>
        <w:t>etc.</w:t>
      </w:r>
      <w:r w:rsidR="007F69FF">
        <w:t>)</w:t>
      </w:r>
      <w:r>
        <w:t xml:space="preserve"> if and where you feel necessary.</w:t>
      </w:r>
    </w:p>
    <w:p w14:paraId="5B3D5DC4" w14:textId="772CD328" w:rsidR="00E25E5F" w:rsidRDefault="00E25E5F" w:rsidP="00AC75A3">
      <w:pPr>
        <w:spacing w:after="230"/>
        <w:ind w:left="445"/>
      </w:pPr>
      <w:r>
        <w:t xml:space="preserve">Chapter 1 documents the </w:t>
      </w:r>
      <w:r w:rsidR="00AC75A3">
        <w:t>problem.  This chapter should provide a description of the problem and the relevant issues.  Typically include some references to what others have done in this area (using past tense), and conclude the chapter with an overview of the report</w:t>
      </w:r>
      <w:r w:rsidR="0057017E">
        <w:t>.</w:t>
      </w:r>
    </w:p>
    <w:p w14:paraId="02A8E6B9" w14:textId="77777777" w:rsidR="00E25E5F" w:rsidRDefault="00E25E5F">
      <w:pPr>
        <w:spacing w:after="160" w:line="259" w:lineRule="auto"/>
        <w:ind w:left="0" w:firstLine="0"/>
        <w:rPr>
          <w:b/>
        </w:rPr>
      </w:pPr>
      <w:r>
        <w:rPr>
          <w:b/>
        </w:rPr>
        <w:br w:type="page"/>
      </w:r>
    </w:p>
    <w:p w14:paraId="54BEBA9E" w14:textId="0AC24C6F" w:rsidR="00891FDA" w:rsidRDefault="00891FDA" w:rsidP="00891FDA">
      <w:pPr>
        <w:pStyle w:val="Heading1"/>
        <w:ind w:left="-5"/>
      </w:pPr>
      <w:r>
        <w:lastRenderedPageBreak/>
        <w:t>Chapter</w:t>
      </w:r>
      <w:r w:rsidR="00693C66">
        <w:t>s</w:t>
      </w:r>
      <w:r>
        <w:t xml:space="preserve"> 2</w:t>
      </w:r>
      <w:r w:rsidR="00693C66">
        <w:t>,</w:t>
      </w:r>
      <w:r w:rsidR="00693C66" w:rsidRPr="00693C66">
        <w:t xml:space="preserve"> </w:t>
      </w:r>
      <w:r w:rsidR="00693C66">
        <w:t>3, 4, 5, 6 … (as appropriate)</w:t>
      </w:r>
    </w:p>
    <w:p w14:paraId="38A68421" w14:textId="675A483C" w:rsidR="0003756A" w:rsidRDefault="00693C66" w:rsidP="0003756A">
      <w:pPr>
        <w:spacing w:after="226"/>
        <w:ind w:left="445"/>
      </w:pPr>
      <w:r>
        <w:t>Introductory paragraph, Sections and Subsections, Summary (and transition to next chapter)</w:t>
      </w:r>
    </w:p>
    <w:p w14:paraId="798CC9FB" w14:textId="77777777" w:rsidR="0003756A" w:rsidRDefault="0003756A">
      <w:pPr>
        <w:spacing w:after="160" w:line="259" w:lineRule="auto"/>
        <w:ind w:left="0" w:firstLine="0"/>
        <w:rPr>
          <w:b/>
        </w:rPr>
      </w:pPr>
      <w:r>
        <w:rPr>
          <w:b/>
        </w:rPr>
        <w:br w:type="page"/>
      </w:r>
    </w:p>
    <w:p w14:paraId="0DFB744A" w14:textId="0C299F17" w:rsidR="00A9314E" w:rsidRDefault="00A9314E" w:rsidP="00A9314E">
      <w:pPr>
        <w:pStyle w:val="Heading1"/>
        <w:ind w:left="-5"/>
      </w:pPr>
      <w:r>
        <w:lastRenderedPageBreak/>
        <w:t xml:space="preserve">Chapter </w:t>
      </w:r>
      <w:r w:rsidR="00693C66">
        <w:t>7 (or whatever number is reached at this point)</w:t>
      </w:r>
      <w:r>
        <w:t xml:space="preserve">:  </w:t>
      </w:r>
      <w:r w:rsidR="00693C66">
        <w:t>Summary, Conclusions, and Recommendations</w:t>
      </w:r>
    </w:p>
    <w:p w14:paraId="43625A81" w14:textId="77777777" w:rsidR="00693C66" w:rsidRDefault="00693C66" w:rsidP="00693C66">
      <w:pPr>
        <w:spacing w:after="271"/>
        <w:ind w:left="445"/>
      </w:pPr>
      <w:r>
        <w:t xml:space="preserve">Okay, you did all this work.  What did you learn?  What do you want readers to take away? What should be done next?  </w:t>
      </w:r>
    </w:p>
    <w:p w14:paraId="2F36CCEC" w14:textId="77777777" w:rsidR="00693C66" w:rsidRDefault="00693C66" w:rsidP="00693C66">
      <w:pPr>
        <w:spacing w:after="271"/>
        <w:ind w:left="445"/>
      </w:pPr>
      <w:r>
        <w:t xml:space="preserve">This chapter should </w:t>
      </w:r>
      <w:r>
        <w:rPr>
          <w:b/>
          <w:i/>
        </w:rPr>
        <w:t xml:space="preserve">summarize </w:t>
      </w:r>
      <w:r>
        <w:t xml:space="preserve">the report:  decide what the major important points are and summarize those points.   </w:t>
      </w:r>
    </w:p>
    <w:p w14:paraId="64604D34" w14:textId="77777777" w:rsidR="00693C66" w:rsidRDefault="00693C66" w:rsidP="00693C66">
      <w:pPr>
        <w:spacing w:after="267"/>
        <w:ind w:left="445"/>
      </w:pPr>
      <w:r>
        <w:t xml:space="preserve">This chapter should draw </w:t>
      </w:r>
      <w:r>
        <w:rPr>
          <w:b/>
          <w:i/>
        </w:rPr>
        <w:t>conclusions</w:t>
      </w:r>
      <w:r>
        <w:t xml:space="preserve">:  what can you conclude about what’s important in the work described in this report?   </w:t>
      </w:r>
    </w:p>
    <w:p w14:paraId="5D7EAB11" w14:textId="77777777" w:rsidR="00693C66" w:rsidRDefault="00693C66" w:rsidP="00693C66">
      <w:pPr>
        <w:spacing w:after="230"/>
        <w:ind w:left="445"/>
      </w:pPr>
      <w:r>
        <w:t xml:space="preserve">This chapter should make </w:t>
      </w:r>
      <w:r>
        <w:rPr>
          <w:b/>
          <w:i/>
        </w:rPr>
        <w:t>recommendations</w:t>
      </w:r>
      <w:r>
        <w:t xml:space="preserve">:  where do you think you need to do more research, where do you think you might run into difficulties, what steps can you take to ensure success?   </w:t>
      </w:r>
    </w:p>
    <w:p w14:paraId="325D6398" w14:textId="1DC80BE4" w:rsidR="009A1A95" w:rsidRDefault="00693C66" w:rsidP="00693C66">
      <w:pPr>
        <w:spacing w:after="226"/>
        <w:ind w:left="445"/>
      </w:pPr>
      <w:r>
        <w:t>In all of these elements of the final chapter, if you have more than one or two major points to make, put them in a bullet or numbered list rather than running them together in a long paragraph.  (This recommendation applies throughout any technical writing</w:t>
      </w:r>
      <w:r w:rsidR="0057017E">
        <w:t>.</w:t>
      </w:r>
      <w:r>
        <w:t>)</w:t>
      </w:r>
      <w:r w:rsidR="0007392B">
        <w:t xml:space="preserve"> </w:t>
      </w:r>
    </w:p>
    <w:p w14:paraId="04F28C02" w14:textId="605862DA" w:rsidR="003772C2" w:rsidRDefault="003772C2">
      <w:pPr>
        <w:spacing w:after="160" w:line="259" w:lineRule="auto"/>
        <w:ind w:left="0" w:firstLine="0"/>
        <w:rPr>
          <w:b/>
        </w:rPr>
      </w:pPr>
      <w:r>
        <w:br w:type="page"/>
      </w:r>
    </w:p>
    <w:p w14:paraId="39B653F1" w14:textId="7FDE0F01" w:rsidR="009A1A95" w:rsidRDefault="007F69FF">
      <w:pPr>
        <w:pStyle w:val="Heading1"/>
        <w:ind w:left="-5"/>
      </w:pPr>
      <w:r>
        <w:lastRenderedPageBreak/>
        <w:t xml:space="preserve">References </w:t>
      </w:r>
      <w:r w:rsidR="003772C2" w:rsidRPr="003772C2">
        <w:rPr>
          <w:b w:val="0"/>
          <w:bCs/>
        </w:rPr>
        <w:t>(MS Word might do this, but you’ll probably need to do it manually)</w:t>
      </w:r>
    </w:p>
    <w:p w14:paraId="22BF1BB2" w14:textId="2D0D0683" w:rsidR="009A1A95" w:rsidRDefault="008311FB">
      <w:pPr>
        <w:spacing w:after="137"/>
        <w:ind w:left="445"/>
      </w:pPr>
      <w:r>
        <w:t xml:space="preserve">Cite each reference in the text of your report using brackets (example: </w:t>
      </w:r>
      <w:r w:rsidR="000536FB">
        <w:t>“Data on the reaction wheels chosen for this spacecraft can be found in [5].”</w:t>
      </w:r>
      <w:r>
        <w:t>) List each reference below in the order they appear in the report.  Here are examples of book, website, conference paper, journal article</w:t>
      </w:r>
      <w:r w:rsidR="00633DD7" w:rsidRPr="00633DD7">
        <w:t xml:space="preserve"> </w:t>
      </w:r>
      <w:r w:rsidR="00633DD7">
        <w:t>references</w:t>
      </w:r>
      <w:r>
        <w:t xml:space="preserve">.  Note that </w:t>
      </w:r>
      <w:r>
        <w:rPr>
          <w:i/>
        </w:rPr>
        <w:t>italics</w:t>
      </w:r>
      <w:r>
        <w:t xml:space="preserve"> are used to identify book and journal titles, </w:t>
      </w:r>
      <w:r w:rsidR="000536FB">
        <w:t>and quotes</w:t>
      </w:r>
      <w:r w:rsidR="000536FB" w:rsidRPr="000536FB">
        <w:t xml:space="preserve"> </w:t>
      </w:r>
      <w:r w:rsidR="000536FB">
        <w:t>are used to identify paper or article</w:t>
      </w:r>
      <w:r w:rsidR="000536FB" w:rsidRPr="000536FB">
        <w:t xml:space="preserve"> </w:t>
      </w:r>
      <w:r w:rsidR="000536FB">
        <w:t>titles</w:t>
      </w:r>
      <w:r>
        <w:t xml:space="preserve">. </w:t>
      </w:r>
      <w:r w:rsidR="00045D97">
        <w:t xml:space="preserve">For internet articles, </w:t>
      </w:r>
      <w:r w:rsidR="0078565A">
        <w:t xml:space="preserve">vendor </w:t>
      </w:r>
      <w:r w:rsidR="00045D97">
        <w:t>datasheets, etc, try to include as much information as you can regarding author, title, date, etc.</w:t>
      </w:r>
    </w:p>
    <w:p w14:paraId="189638A9" w14:textId="77777777" w:rsidR="009A1A95" w:rsidRDefault="007F69FF">
      <w:pPr>
        <w:numPr>
          <w:ilvl w:val="0"/>
          <w:numId w:val="1"/>
        </w:numPr>
        <w:spacing w:after="143"/>
        <w:ind w:hanging="360"/>
      </w:pPr>
      <w:r>
        <w:t xml:space="preserve">V. V. Beletsky and E. M. Levin, </w:t>
      </w:r>
      <w:r>
        <w:rPr>
          <w:i/>
        </w:rPr>
        <w:t>Dynamics of Space Tether Systems</w:t>
      </w:r>
      <w:r>
        <w:t xml:space="preserve">, Univelt, Inc., San Diego, 1993 </w:t>
      </w:r>
    </w:p>
    <w:p w14:paraId="56085953" w14:textId="77777777" w:rsidR="009A1A95" w:rsidRDefault="007F69FF">
      <w:pPr>
        <w:numPr>
          <w:ilvl w:val="0"/>
          <w:numId w:val="1"/>
        </w:numPr>
        <w:spacing w:after="10"/>
        <w:ind w:hanging="360"/>
      </w:pPr>
      <w:r>
        <w:t xml:space="preserve">M. L. Cosmo and E. C. Lorenzini, </w:t>
      </w:r>
      <w:r>
        <w:rPr>
          <w:i/>
        </w:rPr>
        <w:t>Tethers in Space Handbook</w:t>
      </w:r>
      <w:r>
        <w:t xml:space="preserve">, Third Edition, December </w:t>
      </w:r>
    </w:p>
    <w:p w14:paraId="1957AC42" w14:textId="77777777" w:rsidR="009A1A95" w:rsidRDefault="007F69FF">
      <w:pPr>
        <w:ind w:left="820"/>
      </w:pPr>
      <w:r>
        <w:t xml:space="preserve">1997.  Available at the NASA Marshall Space Flight Center website: http://infinity.msfc.nasa.gov/Public/ps01/ps02/space.html </w:t>
      </w:r>
    </w:p>
    <w:p w14:paraId="5378110E" w14:textId="77777777" w:rsidR="009A1A95" w:rsidRDefault="007F69FF">
      <w:pPr>
        <w:numPr>
          <w:ilvl w:val="0"/>
          <w:numId w:val="1"/>
        </w:numPr>
        <w:ind w:hanging="360"/>
      </w:pPr>
      <w:r>
        <w:t xml:space="preserve">M. R. Long and C. D. Hall, “Attitude Tracking Control for Spacecraft Formation Flying,” in </w:t>
      </w:r>
      <w:r>
        <w:rPr>
          <w:i/>
        </w:rPr>
        <w:t>Proceedings of the 1999 Flight Mechanics Symposium</w:t>
      </w:r>
      <w:r>
        <w:t xml:space="preserve">, Goddard Space Flight Center, May 18-20, 1999, pp. 319–332 </w:t>
      </w:r>
    </w:p>
    <w:p w14:paraId="40331EF4" w14:textId="77777777" w:rsidR="009A1A95" w:rsidRDefault="007F69FF">
      <w:pPr>
        <w:numPr>
          <w:ilvl w:val="0"/>
          <w:numId w:val="1"/>
        </w:numPr>
        <w:ind w:hanging="360"/>
      </w:pPr>
      <w:r>
        <w:t xml:space="preserve">J. D. Thorne and C. D. Hall, “Minimum-Time Continuous Thrust Orbit Transfers,” </w:t>
      </w:r>
      <w:r>
        <w:rPr>
          <w:i/>
        </w:rPr>
        <w:t>Journal of the Astronautical Sciences</w:t>
      </w:r>
      <w:r>
        <w:t xml:space="preserve">, Vol. 45, No. 4, 1997, pp. 411–432 </w:t>
      </w:r>
    </w:p>
    <w:p w14:paraId="04373A74" w14:textId="4196B591" w:rsidR="009A1A95" w:rsidRDefault="007F69FF">
      <w:pPr>
        <w:numPr>
          <w:ilvl w:val="0"/>
          <w:numId w:val="1"/>
        </w:numPr>
        <w:spacing w:after="228"/>
        <w:ind w:hanging="360"/>
      </w:pPr>
      <w:r>
        <w:t xml:space="preserve">J. L. Schwartz, M. A. Peck, and C. D. Hall, “Historical Review of Air-Bearing Spacecraft Simulators,” </w:t>
      </w:r>
      <w:r>
        <w:rPr>
          <w:i/>
        </w:rPr>
        <w:t>Journal of Guidance, Control and Dynamics</w:t>
      </w:r>
      <w:r>
        <w:t xml:space="preserve">, Vol. 26, No. 4, 2003, pp. 513–522 </w:t>
      </w:r>
    </w:p>
    <w:p w14:paraId="13388B7D" w14:textId="7D4B93C8" w:rsidR="00045D97" w:rsidRPr="00045D97" w:rsidRDefault="00045D97">
      <w:pPr>
        <w:numPr>
          <w:ilvl w:val="0"/>
          <w:numId w:val="1"/>
        </w:numPr>
        <w:spacing w:after="228"/>
        <w:ind w:hanging="360"/>
      </w:pPr>
      <w:r>
        <w:t xml:space="preserve">Tretkoff, Ernie. "Space Debris: The Growing Threat in Earth's Orbit." </w:t>
      </w:r>
      <w:r>
        <w:rPr>
          <w:i/>
        </w:rPr>
        <w:t xml:space="preserve">APS News, vol. 17, no. 6. </w:t>
      </w:r>
      <w:hyperlink r:id="rId7">
        <w:r>
          <w:t xml:space="preserve"> </w:t>
        </w:r>
      </w:hyperlink>
      <w:hyperlink r:id="rId8">
        <w:r>
          <w:rPr>
            <w:color w:val="0563C1"/>
            <w:u w:val="single" w:color="0563C1"/>
          </w:rPr>
          <w:t>https://www.aps.org/publications/apsnews/200806/spacedebris.cfm</w:t>
        </w:r>
      </w:hyperlink>
    </w:p>
    <w:p w14:paraId="3F2C1D4C" w14:textId="77777777" w:rsidR="00045D97" w:rsidRDefault="00045D97" w:rsidP="00045D97">
      <w:pPr>
        <w:numPr>
          <w:ilvl w:val="0"/>
          <w:numId w:val="1"/>
        </w:numPr>
        <w:spacing w:after="0" w:line="257" w:lineRule="auto"/>
        <w:ind w:hanging="360"/>
      </w:pPr>
      <w:r>
        <w:t xml:space="preserve">NASA. “Orbital Debris.” Retrieved February 6, 2023, from </w:t>
      </w:r>
      <w:hyperlink r:id="rId9">
        <w:r>
          <w:rPr>
            <w:color w:val="0563C1"/>
            <w:u w:val="single" w:color="0563C1"/>
          </w:rPr>
          <w:t>https://www.nasa.gov/mission_pages/station/news/orbital_debris.html</w:t>
        </w:r>
      </w:hyperlink>
      <w:hyperlink r:id="rId10">
        <w:r>
          <w:t xml:space="preserve"> </w:t>
        </w:r>
      </w:hyperlink>
    </w:p>
    <w:p w14:paraId="57716B2C" w14:textId="77777777" w:rsidR="00045D97" w:rsidRDefault="00045D97" w:rsidP="00045D97">
      <w:pPr>
        <w:spacing w:after="228"/>
        <w:ind w:left="435" w:firstLine="0"/>
      </w:pPr>
    </w:p>
    <w:p w14:paraId="55CA3660" w14:textId="77777777" w:rsidR="009A1A95" w:rsidRDefault="007F69FF">
      <w:pPr>
        <w:spacing w:after="0" w:line="259" w:lineRule="auto"/>
        <w:ind w:left="0" w:firstLine="0"/>
      </w:pPr>
      <w:r>
        <w:rPr>
          <w:b/>
        </w:rPr>
        <w:t xml:space="preserve"> </w:t>
      </w:r>
    </w:p>
    <w:p w14:paraId="4994F098" w14:textId="77777777" w:rsidR="009A1A95" w:rsidRDefault="007F69FF">
      <w:pPr>
        <w:spacing w:after="0" w:line="259" w:lineRule="auto"/>
        <w:ind w:left="0" w:firstLine="0"/>
      </w:pPr>
      <w:r>
        <w:rPr>
          <w:b/>
        </w:rPr>
        <w:t xml:space="preserve"> </w:t>
      </w:r>
    </w:p>
    <w:p w14:paraId="441B0E41" w14:textId="77777777" w:rsidR="003772C2" w:rsidRDefault="003772C2">
      <w:pPr>
        <w:spacing w:after="160" w:line="259" w:lineRule="auto"/>
        <w:ind w:left="0" w:firstLine="0"/>
        <w:rPr>
          <w:b/>
        </w:rPr>
      </w:pPr>
      <w:r>
        <w:br w:type="page"/>
      </w:r>
    </w:p>
    <w:p w14:paraId="71DECA63" w14:textId="1342E2B6" w:rsidR="009A1A95" w:rsidRPr="00D830DC" w:rsidRDefault="007F69FF">
      <w:pPr>
        <w:pStyle w:val="Heading1"/>
        <w:ind w:left="-5"/>
      </w:pPr>
      <w:r w:rsidRPr="00D830DC">
        <w:lastRenderedPageBreak/>
        <w:t>Appendices</w:t>
      </w:r>
      <w:r w:rsidR="00D830DC" w:rsidRPr="00D830DC">
        <w:t xml:space="preserve"> (A, B, C, etc)</w:t>
      </w:r>
    </w:p>
    <w:p w14:paraId="0B0729A2" w14:textId="7119BE71" w:rsidR="009A1A95" w:rsidRDefault="00E84493" w:rsidP="00D830DC">
      <w:pPr>
        <w:spacing w:after="230"/>
        <w:ind w:left="445"/>
      </w:pPr>
      <w:r>
        <w:t xml:space="preserve">Appendices should include information that supports or amplifies the material in the main text.  You may have no appendices, or you may have several.  Usually appendices are “numbered” using capital letters A, B, C, </w:t>
      </w:r>
      <w:r>
        <w:rPr>
          <w:i/>
        </w:rPr>
        <w:t>etc</w:t>
      </w:r>
      <w:r>
        <w:t>, and are included in the Table of Contents following the Chapters</w:t>
      </w:r>
      <w:r w:rsidR="008658D4">
        <w:t xml:space="preserve">. </w:t>
      </w:r>
    </w:p>
    <w:p w14:paraId="2CD4F475" w14:textId="77777777" w:rsidR="009A1A95" w:rsidRDefault="007F69FF">
      <w:pPr>
        <w:spacing w:after="96" w:line="259" w:lineRule="auto"/>
        <w:ind w:left="0" w:firstLine="0"/>
      </w:pPr>
      <w:r>
        <w:t xml:space="preserve"> </w:t>
      </w:r>
    </w:p>
    <w:p w14:paraId="00B306B9" w14:textId="77777777" w:rsidR="009A1A95" w:rsidRDefault="007F69FF">
      <w:pPr>
        <w:spacing w:after="96" w:line="259" w:lineRule="auto"/>
        <w:ind w:left="0" w:firstLine="0"/>
      </w:pPr>
      <w:r>
        <w:t xml:space="preserve"> </w:t>
      </w:r>
    </w:p>
    <w:p w14:paraId="6F158EFE" w14:textId="6FAC7210" w:rsidR="009A1A95" w:rsidRDefault="007F69FF">
      <w:r>
        <w:t xml:space="preserve">Note the use of 12 point Times New Roman font, one-inch margins, and page numbers in the footer (within the bottom margin). </w:t>
      </w:r>
    </w:p>
    <w:sectPr w:rsidR="009A1A95">
      <w:footerReference w:type="even" r:id="rId11"/>
      <w:footerReference w:type="default" r:id="rId12"/>
      <w:footerReference w:type="first" r:id="rId13"/>
      <w:pgSz w:w="12240" w:h="15840"/>
      <w:pgMar w:top="1498" w:right="1444" w:bottom="1473" w:left="1440" w:header="720" w:footer="8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D3CE4" w14:textId="77777777" w:rsidR="00C0504A" w:rsidRDefault="00C0504A">
      <w:pPr>
        <w:spacing w:after="0" w:line="240" w:lineRule="auto"/>
      </w:pPr>
      <w:r>
        <w:separator/>
      </w:r>
    </w:p>
  </w:endnote>
  <w:endnote w:type="continuationSeparator" w:id="0">
    <w:p w14:paraId="74200D1D" w14:textId="77777777" w:rsidR="00C0504A" w:rsidRDefault="00C05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89E64" w14:textId="77777777" w:rsidR="009A1A95" w:rsidRDefault="007F69FF">
    <w:pPr>
      <w:tabs>
        <w:tab w:val="center" w:pos="4320"/>
      </w:tabs>
      <w:spacing w:after="0" w:line="259" w:lineRule="auto"/>
      <w:ind w:left="0" w:firstLine="0"/>
    </w:pPr>
    <w:r>
      <w:rPr>
        <w:rFonts w:ascii="Bookman Old Style" w:eastAsia="Bookman Old Style" w:hAnsi="Bookman Old Style" w:cs="Bookman Old Style"/>
      </w:rPr>
      <w:t xml:space="preserve"> </w:t>
    </w:r>
    <w:r>
      <w:rPr>
        <w:rFonts w:ascii="Bookman Old Style" w:eastAsia="Bookman Old Style" w:hAnsi="Bookman Old Style" w:cs="Bookman Old Style"/>
      </w:rPr>
      <w:tab/>
    </w:r>
    <w:r>
      <w:fldChar w:fldCharType="begin"/>
    </w:r>
    <w:r>
      <w:instrText xml:space="preserve"> PAGE   \* MERGEFORMAT </w:instrText>
    </w:r>
    <w:r>
      <w:fldChar w:fldCharType="separate"/>
    </w:r>
    <w:r>
      <w:rPr>
        <w:rFonts w:ascii="Bookman Old Style" w:eastAsia="Bookman Old Style" w:hAnsi="Bookman Old Style" w:cs="Bookman Old Style"/>
      </w:rPr>
      <w:t>1</w:t>
    </w:r>
    <w:r>
      <w:rPr>
        <w:rFonts w:ascii="Bookman Old Style" w:eastAsia="Bookman Old Style" w:hAnsi="Bookman Old Style" w:cs="Bookman Old Style"/>
      </w:rPr>
      <w:fldChar w:fldCharType="end"/>
    </w:r>
    <w:r>
      <w:rPr>
        <w:rFonts w:ascii="Bookman Old Style" w:eastAsia="Bookman Old Style" w:hAnsi="Bookman Old Style" w:cs="Bookman Old Styl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EF965" w14:textId="77777777" w:rsidR="009A1A95" w:rsidRDefault="007F69FF">
    <w:pPr>
      <w:tabs>
        <w:tab w:val="center" w:pos="4320"/>
      </w:tabs>
      <w:spacing w:after="0" w:line="259" w:lineRule="auto"/>
      <w:ind w:left="0" w:firstLine="0"/>
    </w:pPr>
    <w:r>
      <w:rPr>
        <w:rFonts w:ascii="Bookman Old Style" w:eastAsia="Bookman Old Style" w:hAnsi="Bookman Old Style" w:cs="Bookman Old Style"/>
      </w:rPr>
      <w:t xml:space="preserve"> </w:t>
    </w:r>
    <w:r>
      <w:rPr>
        <w:rFonts w:ascii="Bookman Old Style" w:eastAsia="Bookman Old Style" w:hAnsi="Bookman Old Style" w:cs="Bookman Old Style"/>
      </w:rPr>
      <w:tab/>
    </w:r>
    <w:r>
      <w:fldChar w:fldCharType="begin"/>
    </w:r>
    <w:r>
      <w:instrText xml:space="preserve"> PAGE   \* MERGEFORMAT </w:instrText>
    </w:r>
    <w:r>
      <w:fldChar w:fldCharType="separate"/>
    </w:r>
    <w:r>
      <w:rPr>
        <w:rFonts w:ascii="Bookman Old Style" w:eastAsia="Bookman Old Style" w:hAnsi="Bookman Old Style" w:cs="Bookman Old Style"/>
      </w:rPr>
      <w:t>1</w:t>
    </w:r>
    <w:r>
      <w:rPr>
        <w:rFonts w:ascii="Bookman Old Style" w:eastAsia="Bookman Old Style" w:hAnsi="Bookman Old Style" w:cs="Bookman Old Style"/>
      </w:rPr>
      <w:fldChar w:fldCharType="end"/>
    </w:r>
    <w:r>
      <w:rPr>
        <w:rFonts w:ascii="Bookman Old Style" w:eastAsia="Bookman Old Style" w:hAnsi="Bookman Old Style" w:cs="Bookman Old Style"/>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67C42" w14:textId="77777777" w:rsidR="009A1A95" w:rsidRDefault="007F69FF">
    <w:pPr>
      <w:tabs>
        <w:tab w:val="center" w:pos="4320"/>
      </w:tabs>
      <w:spacing w:after="0" w:line="259" w:lineRule="auto"/>
      <w:ind w:left="0" w:firstLine="0"/>
    </w:pPr>
    <w:r>
      <w:rPr>
        <w:rFonts w:ascii="Bookman Old Style" w:eastAsia="Bookman Old Style" w:hAnsi="Bookman Old Style" w:cs="Bookman Old Style"/>
      </w:rPr>
      <w:t xml:space="preserve"> </w:t>
    </w:r>
    <w:r>
      <w:rPr>
        <w:rFonts w:ascii="Bookman Old Style" w:eastAsia="Bookman Old Style" w:hAnsi="Bookman Old Style" w:cs="Bookman Old Style"/>
      </w:rPr>
      <w:tab/>
    </w:r>
    <w:r>
      <w:fldChar w:fldCharType="begin"/>
    </w:r>
    <w:r>
      <w:instrText xml:space="preserve"> PAGE   \* MERGEFORMAT </w:instrText>
    </w:r>
    <w:r>
      <w:fldChar w:fldCharType="separate"/>
    </w:r>
    <w:r>
      <w:rPr>
        <w:rFonts w:ascii="Bookman Old Style" w:eastAsia="Bookman Old Style" w:hAnsi="Bookman Old Style" w:cs="Bookman Old Style"/>
      </w:rPr>
      <w:t>1</w:t>
    </w:r>
    <w:r>
      <w:rPr>
        <w:rFonts w:ascii="Bookman Old Style" w:eastAsia="Bookman Old Style" w:hAnsi="Bookman Old Style" w:cs="Bookman Old Style"/>
      </w:rPr>
      <w:fldChar w:fldCharType="end"/>
    </w:r>
    <w:r>
      <w:rPr>
        <w:rFonts w:ascii="Bookman Old Style" w:eastAsia="Bookman Old Style" w:hAnsi="Bookman Old Style" w:cs="Bookman Old Styl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A1F97" w14:textId="77777777" w:rsidR="00C0504A" w:rsidRDefault="00C0504A">
      <w:pPr>
        <w:spacing w:after="0" w:line="240" w:lineRule="auto"/>
      </w:pPr>
      <w:r>
        <w:separator/>
      </w:r>
    </w:p>
  </w:footnote>
  <w:footnote w:type="continuationSeparator" w:id="0">
    <w:p w14:paraId="0DD76AC2" w14:textId="77777777" w:rsidR="00C0504A" w:rsidRDefault="00C05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B4AB5"/>
    <w:multiLevelType w:val="hybridMultilevel"/>
    <w:tmpl w:val="B300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12E85"/>
    <w:multiLevelType w:val="hybridMultilevel"/>
    <w:tmpl w:val="C71C2376"/>
    <w:lvl w:ilvl="0" w:tplc="EFDA0F0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E03B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F246C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A6544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E26A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96D9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DC6D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02BE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68C4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11B0F7D"/>
    <w:multiLevelType w:val="hybridMultilevel"/>
    <w:tmpl w:val="9F0071E2"/>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 w15:restartNumberingAfterBreak="0">
    <w:nsid w:val="79754AB6"/>
    <w:multiLevelType w:val="hybridMultilevel"/>
    <w:tmpl w:val="D48CA416"/>
    <w:lvl w:ilvl="0" w:tplc="49CA4E8A">
      <w:start w:val="1"/>
      <w:numFmt w:val="decimal"/>
      <w:lvlText w:val="%1."/>
      <w:lvlJc w:val="left"/>
      <w:pPr>
        <w:ind w:left="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FA1B02">
      <w:start w:val="1"/>
      <w:numFmt w:val="lowerLetter"/>
      <w:lvlText w:val="%2"/>
      <w:lvlJc w:val="left"/>
      <w:pPr>
        <w:ind w:left="1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647076">
      <w:start w:val="1"/>
      <w:numFmt w:val="lowerRoman"/>
      <w:lvlText w:val="%3"/>
      <w:lvlJc w:val="left"/>
      <w:pPr>
        <w:ind w:left="2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22639E">
      <w:start w:val="1"/>
      <w:numFmt w:val="decimal"/>
      <w:lvlText w:val="%4"/>
      <w:lvlJc w:val="left"/>
      <w:pPr>
        <w:ind w:left="2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A49DEA">
      <w:start w:val="1"/>
      <w:numFmt w:val="lowerLetter"/>
      <w:lvlText w:val="%5"/>
      <w:lvlJc w:val="left"/>
      <w:pPr>
        <w:ind w:left="3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2A1496">
      <w:start w:val="1"/>
      <w:numFmt w:val="lowerRoman"/>
      <w:lvlText w:val="%6"/>
      <w:lvlJc w:val="left"/>
      <w:pPr>
        <w:ind w:left="4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86D3A4">
      <w:start w:val="1"/>
      <w:numFmt w:val="decimal"/>
      <w:lvlText w:val="%7"/>
      <w:lvlJc w:val="left"/>
      <w:pPr>
        <w:ind w:left="5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DAE95E">
      <w:start w:val="1"/>
      <w:numFmt w:val="lowerLetter"/>
      <w:lvlText w:val="%8"/>
      <w:lvlJc w:val="left"/>
      <w:pPr>
        <w:ind w:left="5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B24658">
      <w:start w:val="1"/>
      <w:numFmt w:val="lowerRoman"/>
      <w:lvlText w:val="%9"/>
      <w:lvlJc w:val="left"/>
      <w:pPr>
        <w:ind w:left="6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28145466">
    <w:abstractNumId w:val="3"/>
  </w:num>
  <w:num w:numId="2" w16cid:durableId="733308828">
    <w:abstractNumId w:val="0"/>
  </w:num>
  <w:num w:numId="3" w16cid:durableId="1331446551">
    <w:abstractNumId w:val="1"/>
  </w:num>
  <w:num w:numId="4" w16cid:durableId="1413549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A95"/>
    <w:rsid w:val="000008B0"/>
    <w:rsid w:val="00020BD2"/>
    <w:rsid w:val="00025D57"/>
    <w:rsid w:val="00034134"/>
    <w:rsid w:val="0003756A"/>
    <w:rsid w:val="00045D97"/>
    <w:rsid w:val="000510F1"/>
    <w:rsid w:val="00052AF4"/>
    <w:rsid w:val="000536FB"/>
    <w:rsid w:val="0007392B"/>
    <w:rsid w:val="000A57F3"/>
    <w:rsid w:val="000C6209"/>
    <w:rsid w:val="00151DB9"/>
    <w:rsid w:val="001C3863"/>
    <w:rsid w:val="001E035A"/>
    <w:rsid w:val="00246835"/>
    <w:rsid w:val="00260EEB"/>
    <w:rsid w:val="002926CD"/>
    <w:rsid w:val="002B3632"/>
    <w:rsid w:val="002C284F"/>
    <w:rsid w:val="002E595F"/>
    <w:rsid w:val="00303BFE"/>
    <w:rsid w:val="00311A15"/>
    <w:rsid w:val="003772C2"/>
    <w:rsid w:val="00384C1C"/>
    <w:rsid w:val="003B5B25"/>
    <w:rsid w:val="00433392"/>
    <w:rsid w:val="004431FE"/>
    <w:rsid w:val="0046417A"/>
    <w:rsid w:val="004727BC"/>
    <w:rsid w:val="0049240B"/>
    <w:rsid w:val="004B0771"/>
    <w:rsid w:val="004E133A"/>
    <w:rsid w:val="00530171"/>
    <w:rsid w:val="00553A71"/>
    <w:rsid w:val="0057017E"/>
    <w:rsid w:val="00571B6E"/>
    <w:rsid w:val="005D0709"/>
    <w:rsid w:val="005E579E"/>
    <w:rsid w:val="006108EE"/>
    <w:rsid w:val="00633DD7"/>
    <w:rsid w:val="00667B4E"/>
    <w:rsid w:val="006907CD"/>
    <w:rsid w:val="00693C66"/>
    <w:rsid w:val="00693CFE"/>
    <w:rsid w:val="006D667A"/>
    <w:rsid w:val="0070225B"/>
    <w:rsid w:val="00724F5B"/>
    <w:rsid w:val="00742C09"/>
    <w:rsid w:val="00744AE4"/>
    <w:rsid w:val="00752ABB"/>
    <w:rsid w:val="0078565A"/>
    <w:rsid w:val="007B556F"/>
    <w:rsid w:val="007E2760"/>
    <w:rsid w:val="007E307C"/>
    <w:rsid w:val="007F69FF"/>
    <w:rsid w:val="008311FB"/>
    <w:rsid w:val="00841780"/>
    <w:rsid w:val="00847425"/>
    <w:rsid w:val="008658D4"/>
    <w:rsid w:val="00891FDA"/>
    <w:rsid w:val="008A0230"/>
    <w:rsid w:val="00934D82"/>
    <w:rsid w:val="00950E73"/>
    <w:rsid w:val="00964680"/>
    <w:rsid w:val="009A1A95"/>
    <w:rsid w:val="009B230D"/>
    <w:rsid w:val="009C0B67"/>
    <w:rsid w:val="009D361B"/>
    <w:rsid w:val="009E1C84"/>
    <w:rsid w:val="00A34C0A"/>
    <w:rsid w:val="00A9314E"/>
    <w:rsid w:val="00AA5E5A"/>
    <w:rsid w:val="00AB7015"/>
    <w:rsid w:val="00AC5388"/>
    <w:rsid w:val="00AC75A3"/>
    <w:rsid w:val="00B1089F"/>
    <w:rsid w:val="00B120CA"/>
    <w:rsid w:val="00B5658D"/>
    <w:rsid w:val="00B66C45"/>
    <w:rsid w:val="00B763A2"/>
    <w:rsid w:val="00B911C6"/>
    <w:rsid w:val="00BB747B"/>
    <w:rsid w:val="00C0504A"/>
    <w:rsid w:val="00C35FC6"/>
    <w:rsid w:val="00C5556A"/>
    <w:rsid w:val="00C81CF3"/>
    <w:rsid w:val="00C86FAC"/>
    <w:rsid w:val="00CA071D"/>
    <w:rsid w:val="00CC7BDD"/>
    <w:rsid w:val="00CE2AD5"/>
    <w:rsid w:val="00D830DC"/>
    <w:rsid w:val="00D830EE"/>
    <w:rsid w:val="00D9090F"/>
    <w:rsid w:val="00DF42E2"/>
    <w:rsid w:val="00E161C4"/>
    <w:rsid w:val="00E25E5F"/>
    <w:rsid w:val="00E34303"/>
    <w:rsid w:val="00E84493"/>
    <w:rsid w:val="00EC12DA"/>
    <w:rsid w:val="00F0278C"/>
    <w:rsid w:val="00F149C4"/>
    <w:rsid w:val="00F409BA"/>
    <w:rsid w:val="00F60FA3"/>
    <w:rsid w:val="00F63D48"/>
    <w:rsid w:val="00F65660"/>
    <w:rsid w:val="00F76BCB"/>
    <w:rsid w:val="00FB332B"/>
    <w:rsid w:val="00FD6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55500"/>
  <w15:docId w15:val="{1BAB28D3-829C-4C68-9DA7-125CE948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6"/>
      <w:ind w:left="462"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5658D"/>
    <w:pPr>
      <w:ind w:left="720"/>
      <w:contextualSpacing/>
    </w:pPr>
  </w:style>
  <w:style w:type="paragraph" w:styleId="Header">
    <w:name w:val="header"/>
    <w:basedOn w:val="Normal"/>
    <w:link w:val="HeaderChar"/>
    <w:uiPriority w:val="99"/>
    <w:unhideWhenUsed/>
    <w:rsid w:val="00492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40B"/>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aps.org/publications/apsnews/200806/spacedebris.cfm"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ps.org/publications/apsnews/200806/spacedebris.cf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asa.gov/mission_pages/station/news/orbital_debris.html" TargetMode="External"/><Relationship Id="rId4" Type="http://schemas.openxmlformats.org/officeDocument/2006/relationships/webSettings" Target="webSettings.xml"/><Relationship Id="rId9" Type="http://schemas.openxmlformats.org/officeDocument/2006/relationships/hyperlink" Target="https://www.nasa.gov/mission_pages/station/news/orbital_debri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11</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Microsoft Word - ReportFormat.docx</vt:lpstr>
    </vt:vector>
  </TitlesOfParts>
  <Company>Embry-Riddle Aeronautical University</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ReportFormat.docx</dc:title>
  <dc:subject/>
  <dc:creator>Lovell, Thomas</dc:creator>
  <cp:keywords/>
  <cp:lastModifiedBy>Lovell, Thomas</cp:lastModifiedBy>
  <cp:revision>5</cp:revision>
  <dcterms:created xsi:type="dcterms:W3CDTF">2025-02-09T14:13:00Z</dcterms:created>
  <dcterms:modified xsi:type="dcterms:W3CDTF">2025-02-10T02:47:00Z</dcterms:modified>
</cp:coreProperties>
</file>