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0112FEB1" w14:textId="77777777" w:rsidR="00CB4EC4" w:rsidRPr="00CB4EC4" w:rsidRDefault="00CB4EC4" w:rsidP="00CB4EC4">
      <w:pPr>
        <w:rPr>
          <w:sz w:val="24"/>
          <w:szCs w:val="24"/>
        </w:rPr>
      </w:pPr>
      <w:r w:rsidRPr="00CB4EC4">
        <w:rPr>
          <w:sz w:val="24"/>
          <w:szCs w:val="24"/>
        </w:rPr>
        <w:tab/>
      </w:r>
    </w:p>
    <w:p w14:paraId="139E50D8" w14:textId="50C17E21" w:rsidR="00816479" w:rsidRDefault="00CB4EC4" w:rsidP="00CB4EC4">
      <w:pPr>
        <w:jc w:val="center"/>
        <w:rPr>
          <w:sz w:val="24"/>
          <w:szCs w:val="24"/>
        </w:rPr>
      </w:pPr>
      <w:r w:rsidRPr="00CB4EC4">
        <w:rPr>
          <w:sz w:val="24"/>
          <w:szCs w:val="24"/>
        </w:rPr>
        <w:t>Report: Comparison between multiplexing and multiple access</w:t>
      </w: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r>
        <w:t xml:space="preserve"> </w:t>
      </w:r>
    </w:p>
    <w:p w14:paraId="4299BD9C" w14:textId="75C50571" w:rsidR="00CB4EC4" w:rsidRPr="00CB4EC4" w:rsidRDefault="00CB4EC4" w:rsidP="00CB4EC4">
      <w:pPr>
        <w:rPr>
          <w:sz w:val="24"/>
          <w:szCs w:val="24"/>
        </w:rPr>
      </w:pPr>
      <w:r w:rsidRPr="00CB4EC4">
        <w:rPr>
          <w:sz w:val="24"/>
          <w:szCs w:val="24"/>
        </w:rPr>
        <w:lastRenderedPageBreak/>
        <w:t>When learning about communication systems, two terms that come up a lot are multiplexing and multiple access. Multiplexing is all about combining multiple signals from the same source or device so they can be sent together over a single channel. For example, a phone company might take several phone calls from one location and send them over one line using time or frequency division. The idea is to save bandwidth by packing things together. Common types of multiplexing are TDM (Time Division Multiplexing), FDM (Frequency Division Multiplexing), and CDM (Code Division Multiplexing).</w:t>
      </w:r>
    </w:p>
    <w:p w14:paraId="1F0BD56D" w14:textId="7D8E02DE" w:rsidR="00CB4EC4" w:rsidRPr="00CB4EC4" w:rsidRDefault="00CB4EC4" w:rsidP="00CB4EC4">
      <w:pPr>
        <w:rPr>
          <w:sz w:val="24"/>
          <w:szCs w:val="24"/>
        </w:rPr>
      </w:pPr>
      <w:r w:rsidRPr="00CB4EC4">
        <w:rPr>
          <w:sz w:val="24"/>
          <w:szCs w:val="24"/>
        </w:rPr>
        <w:t>On the other hand, multiple access is used when you’ve got multiple users or devices trying to share the same communication channel</w:t>
      </w:r>
      <w:r w:rsidR="004A4C0D">
        <w:rPr>
          <w:sz w:val="24"/>
          <w:szCs w:val="24"/>
        </w:rPr>
        <w:t xml:space="preserve">, </w:t>
      </w:r>
      <w:r w:rsidRPr="00CB4EC4">
        <w:rPr>
          <w:sz w:val="24"/>
          <w:szCs w:val="24"/>
        </w:rPr>
        <w:t xml:space="preserve">like many earth stations trying to use one satellite transponder. The system </w:t>
      </w:r>
      <w:r w:rsidRPr="00CB4EC4">
        <w:rPr>
          <w:sz w:val="24"/>
          <w:szCs w:val="24"/>
        </w:rPr>
        <w:t>must</w:t>
      </w:r>
      <w:r w:rsidRPr="00CB4EC4">
        <w:rPr>
          <w:sz w:val="24"/>
          <w:szCs w:val="24"/>
        </w:rPr>
        <w:t xml:space="preserve"> manage who gets access and when, so that signals don’t interfere with each other. This is where TDMA, FDMA, and CDMA come in</w:t>
      </w:r>
      <w:r>
        <w:rPr>
          <w:sz w:val="24"/>
          <w:szCs w:val="24"/>
        </w:rPr>
        <w:t>,</w:t>
      </w:r>
      <w:r w:rsidRPr="00CB4EC4">
        <w:rPr>
          <w:sz w:val="24"/>
          <w:szCs w:val="24"/>
        </w:rPr>
        <w:t xml:space="preserve"> similar names to multiplexing methods, but here they’re being used to coordinate access across different users, not just signals.</w:t>
      </w:r>
    </w:p>
    <w:p w14:paraId="423DA513" w14:textId="14EE46B5" w:rsidR="00215569" w:rsidRPr="00CB4EC4" w:rsidRDefault="00CB4EC4" w:rsidP="00215569">
      <w:pPr>
        <w:rPr>
          <w:sz w:val="24"/>
          <w:szCs w:val="24"/>
        </w:rPr>
      </w:pPr>
      <w:r>
        <w:rPr>
          <w:sz w:val="24"/>
          <w:szCs w:val="24"/>
        </w:rPr>
        <w:t>M</w:t>
      </w:r>
      <w:r w:rsidRPr="00CB4EC4">
        <w:rPr>
          <w:sz w:val="24"/>
          <w:szCs w:val="24"/>
        </w:rPr>
        <w:t>ultiplexing is about signal management, while multiple access is about user coordination. Understanding both is key to building efficient and scalable communication systems</w:t>
      </w:r>
      <w:r>
        <w:rPr>
          <w:sz w:val="24"/>
          <w:szCs w:val="24"/>
        </w:rPr>
        <w:t>,</w:t>
      </w:r>
      <w:r w:rsidRPr="00CB4EC4">
        <w:rPr>
          <w:sz w:val="24"/>
          <w:szCs w:val="24"/>
        </w:rPr>
        <w:t xml:space="preserve"> especially for things like satellite links and cellular networks where resources are limited and everyone wants a turn.</w:t>
      </w:r>
    </w:p>
    <w:sectPr w:rsidR="00215569" w:rsidRPr="00CB4EC4"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B1457" w14:textId="77777777" w:rsidR="004A536B" w:rsidRDefault="004A536B" w:rsidP="00495179">
      <w:pPr>
        <w:spacing w:after="0" w:line="240" w:lineRule="auto"/>
      </w:pPr>
      <w:r>
        <w:separator/>
      </w:r>
    </w:p>
  </w:endnote>
  <w:endnote w:type="continuationSeparator" w:id="0">
    <w:p w14:paraId="0D80F81C" w14:textId="77777777" w:rsidR="004A536B" w:rsidRDefault="004A536B"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9839C" w14:textId="77777777" w:rsidR="004A536B" w:rsidRDefault="004A536B" w:rsidP="00495179">
      <w:pPr>
        <w:spacing w:after="0" w:line="240" w:lineRule="auto"/>
      </w:pPr>
      <w:r>
        <w:separator/>
      </w:r>
    </w:p>
  </w:footnote>
  <w:footnote w:type="continuationSeparator" w:id="0">
    <w:p w14:paraId="16CFEC0D" w14:textId="77777777" w:rsidR="004A536B" w:rsidRDefault="004A536B"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C69D3"/>
    <w:multiLevelType w:val="multilevel"/>
    <w:tmpl w:val="125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40"/>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2"/>
  </w:num>
  <w:num w:numId="10" w16cid:durableId="506987727">
    <w:abstractNumId w:val="8"/>
  </w:num>
  <w:num w:numId="11" w16cid:durableId="2028024988">
    <w:abstractNumId w:val="38"/>
  </w:num>
  <w:num w:numId="12" w16cid:durableId="277414404">
    <w:abstractNumId w:val="33"/>
  </w:num>
  <w:num w:numId="13" w16cid:durableId="565846112">
    <w:abstractNumId w:val="16"/>
  </w:num>
  <w:num w:numId="14" w16cid:durableId="441993049">
    <w:abstractNumId w:val="32"/>
  </w:num>
  <w:num w:numId="15" w16cid:durableId="678778951">
    <w:abstractNumId w:val="26"/>
  </w:num>
  <w:num w:numId="16" w16cid:durableId="429160332">
    <w:abstractNumId w:val="39"/>
  </w:num>
  <w:num w:numId="17" w16cid:durableId="1840533658">
    <w:abstractNumId w:val="35"/>
  </w:num>
  <w:num w:numId="18" w16cid:durableId="213666213">
    <w:abstractNumId w:val="36"/>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1"/>
  </w:num>
  <w:num w:numId="24" w16cid:durableId="185950550">
    <w:abstractNumId w:val="29"/>
  </w:num>
  <w:num w:numId="25" w16cid:durableId="72901457">
    <w:abstractNumId w:val="25"/>
  </w:num>
  <w:num w:numId="26" w16cid:durableId="1850832452">
    <w:abstractNumId w:val="28"/>
  </w:num>
  <w:num w:numId="27" w16cid:durableId="1975023633">
    <w:abstractNumId w:val="37"/>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4"/>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 w:numId="43" w16cid:durableId="16544890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70103"/>
    <w:rsid w:val="0007188B"/>
    <w:rsid w:val="000A1C55"/>
    <w:rsid w:val="000A707F"/>
    <w:rsid w:val="000B3EFD"/>
    <w:rsid w:val="000E6CB4"/>
    <w:rsid w:val="000E79CB"/>
    <w:rsid w:val="000F3B3F"/>
    <w:rsid w:val="00100CC2"/>
    <w:rsid w:val="00101670"/>
    <w:rsid w:val="00106890"/>
    <w:rsid w:val="00127DFB"/>
    <w:rsid w:val="00151A93"/>
    <w:rsid w:val="00154099"/>
    <w:rsid w:val="00164AD8"/>
    <w:rsid w:val="00165114"/>
    <w:rsid w:val="00170AC6"/>
    <w:rsid w:val="00175733"/>
    <w:rsid w:val="00185C68"/>
    <w:rsid w:val="00191BE2"/>
    <w:rsid w:val="001A5B2D"/>
    <w:rsid w:val="001B2DD4"/>
    <w:rsid w:val="001F77B5"/>
    <w:rsid w:val="002115C2"/>
    <w:rsid w:val="00212C3C"/>
    <w:rsid w:val="00215569"/>
    <w:rsid w:val="00222540"/>
    <w:rsid w:val="00232F10"/>
    <w:rsid w:val="0025393C"/>
    <w:rsid w:val="002558D1"/>
    <w:rsid w:val="002629C6"/>
    <w:rsid w:val="00263827"/>
    <w:rsid w:val="00283271"/>
    <w:rsid w:val="002A2DD4"/>
    <w:rsid w:val="002B0925"/>
    <w:rsid w:val="002C797C"/>
    <w:rsid w:val="002D4264"/>
    <w:rsid w:val="002D72A0"/>
    <w:rsid w:val="0031245C"/>
    <w:rsid w:val="00314183"/>
    <w:rsid w:val="003220F5"/>
    <w:rsid w:val="003424F8"/>
    <w:rsid w:val="00363765"/>
    <w:rsid w:val="00372AEE"/>
    <w:rsid w:val="00383B6B"/>
    <w:rsid w:val="003B1584"/>
    <w:rsid w:val="003C5784"/>
    <w:rsid w:val="003D7ED1"/>
    <w:rsid w:val="003E1FF6"/>
    <w:rsid w:val="003E5DB7"/>
    <w:rsid w:val="003E6C1D"/>
    <w:rsid w:val="003F43C9"/>
    <w:rsid w:val="00422DF8"/>
    <w:rsid w:val="00436FF7"/>
    <w:rsid w:val="00447C9C"/>
    <w:rsid w:val="00454E42"/>
    <w:rsid w:val="004607C4"/>
    <w:rsid w:val="00471E9C"/>
    <w:rsid w:val="00483598"/>
    <w:rsid w:val="00495179"/>
    <w:rsid w:val="004959F7"/>
    <w:rsid w:val="004A4C0D"/>
    <w:rsid w:val="004A536B"/>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93110"/>
    <w:rsid w:val="00696EF5"/>
    <w:rsid w:val="006A003E"/>
    <w:rsid w:val="006E3EDC"/>
    <w:rsid w:val="006F08FB"/>
    <w:rsid w:val="006F3AA6"/>
    <w:rsid w:val="007223D2"/>
    <w:rsid w:val="00742CCE"/>
    <w:rsid w:val="00753121"/>
    <w:rsid w:val="00755612"/>
    <w:rsid w:val="00770B39"/>
    <w:rsid w:val="00797D3C"/>
    <w:rsid w:val="007A096E"/>
    <w:rsid w:val="007A65A2"/>
    <w:rsid w:val="007B6B14"/>
    <w:rsid w:val="007C5666"/>
    <w:rsid w:val="007D44BA"/>
    <w:rsid w:val="007D5ADE"/>
    <w:rsid w:val="007F3C5C"/>
    <w:rsid w:val="007F6AD8"/>
    <w:rsid w:val="0080289D"/>
    <w:rsid w:val="008063C5"/>
    <w:rsid w:val="0081002F"/>
    <w:rsid w:val="00816479"/>
    <w:rsid w:val="0083587E"/>
    <w:rsid w:val="00842B3D"/>
    <w:rsid w:val="00852944"/>
    <w:rsid w:val="00853F9D"/>
    <w:rsid w:val="00862117"/>
    <w:rsid w:val="0086533C"/>
    <w:rsid w:val="00871CA2"/>
    <w:rsid w:val="0088346D"/>
    <w:rsid w:val="0089633D"/>
    <w:rsid w:val="00896E3F"/>
    <w:rsid w:val="008B088E"/>
    <w:rsid w:val="008C4A57"/>
    <w:rsid w:val="008D2ABC"/>
    <w:rsid w:val="008E2EC2"/>
    <w:rsid w:val="008E4397"/>
    <w:rsid w:val="008F5FC8"/>
    <w:rsid w:val="00900166"/>
    <w:rsid w:val="0090575C"/>
    <w:rsid w:val="009156D0"/>
    <w:rsid w:val="0091615A"/>
    <w:rsid w:val="00927DB2"/>
    <w:rsid w:val="00930F1A"/>
    <w:rsid w:val="00945EC8"/>
    <w:rsid w:val="009466BC"/>
    <w:rsid w:val="0095497E"/>
    <w:rsid w:val="00966F47"/>
    <w:rsid w:val="009732BA"/>
    <w:rsid w:val="00980978"/>
    <w:rsid w:val="009A2EAA"/>
    <w:rsid w:val="009C21EC"/>
    <w:rsid w:val="00A00827"/>
    <w:rsid w:val="00A10582"/>
    <w:rsid w:val="00A16BE0"/>
    <w:rsid w:val="00A20483"/>
    <w:rsid w:val="00A47705"/>
    <w:rsid w:val="00A70DF5"/>
    <w:rsid w:val="00A7430B"/>
    <w:rsid w:val="00A75D17"/>
    <w:rsid w:val="00A8421B"/>
    <w:rsid w:val="00A90685"/>
    <w:rsid w:val="00A92D5F"/>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03811"/>
    <w:rsid w:val="00C112EC"/>
    <w:rsid w:val="00C53FB0"/>
    <w:rsid w:val="00C5411A"/>
    <w:rsid w:val="00C57DF4"/>
    <w:rsid w:val="00C76C26"/>
    <w:rsid w:val="00C8087B"/>
    <w:rsid w:val="00CB4EC4"/>
    <w:rsid w:val="00CC6EB5"/>
    <w:rsid w:val="00CD4A9C"/>
    <w:rsid w:val="00CF080C"/>
    <w:rsid w:val="00CF2A4C"/>
    <w:rsid w:val="00D0089B"/>
    <w:rsid w:val="00D1026D"/>
    <w:rsid w:val="00D15D8D"/>
    <w:rsid w:val="00D26D37"/>
    <w:rsid w:val="00D27033"/>
    <w:rsid w:val="00D326D3"/>
    <w:rsid w:val="00D47714"/>
    <w:rsid w:val="00D53C6E"/>
    <w:rsid w:val="00D61BE1"/>
    <w:rsid w:val="00D6254B"/>
    <w:rsid w:val="00D70158"/>
    <w:rsid w:val="00D91A17"/>
    <w:rsid w:val="00DA3248"/>
    <w:rsid w:val="00DE3D54"/>
    <w:rsid w:val="00E10ED8"/>
    <w:rsid w:val="00E1393F"/>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1F88"/>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79558">
      <w:bodyDiv w:val="1"/>
      <w:marLeft w:val="0"/>
      <w:marRight w:val="0"/>
      <w:marTop w:val="0"/>
      <w:marBottom w:val="0"/>
      <w:divBdr>
        <w:top w:val="none" w:sz="0" w:space="0" w:color="auto"/>
        <w:left w:val="none" w:sz="0" w:space="0" w:color="auto"/>
        <w:bottom w:val="none" w:sz="0" w:space="0" w:color="auto"/>
        <w:right w:val="none" w:sz="0" w:space="0" w:color="auto"/>
      </w:divBdr>
    </w:div>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384724031">
      <w:bodyDiv w:val="1"/>
      <w:marLeft w:val="0"/>
      <w:marRight w:val="0"/>
      <w:marTop w:val="0"/>
      <w:marBottom w:val="0"/>
      <w:divBdr>
        <w:top w:val="none" w:sz="0" w:space="0" w:color="auto"/>
        <w:left w:val="none" w:sz="0" w:space="0" w:color="auto"/>
        <w:bottom w:val="none" w:sz="0" w:space="0" w:color="auto"/>
        <w:right w:val="none" w:sz="0" w:space="0" w:color="auto"/>
      </w:divBdr>
      <w:divsChild>
        <w:div w:id="1469083856">
          <w:marLeft w:val="0"/>
          <w:marRight w:val="0"/>
          <w:marTop w:val="0"/>
          <w:marBottom w:val="0"/>
          <w:divBdr>
            <w:top w:val="none" w:sz="0" w:space="0" w:color="auto"/>
            <w:left w:val="none" w:sz="0" w:space="0" w:color="auto"/>
            <w:bottom w:val="none" w:sz="0" w:space="0" w:color="auto"/>
            <w:right w:val="none" w:sz="0" w:space="0" w:color="auto"/>
          </w:divBdr>
          <w:divsChild>
            <w:div w:id="1684013705">
              <w:marLeft w:val="0"/>
              <w:marRight w:val="0"/>
              <w:marTop w:val="0"/>
              <w:marBottom w:val="0"/>
              <w:divBdr>
                <w:top w:val="none" w:sz="0" w:space="0" w:color="auto"/>
                <w:left w:val="none" w:sz="0" w:space="0" w:color="auto"/>
                <w:bottom w:val="none" w:sz="0" w:space="0" w:color="auto"/>
                <w:right w:val="none" w:sz="0" w:space="0" w:color="auto"/>
              </w:divBdr>
            </w:div>
            <w:div w:id="221527513">
              <w:marLeft w:val="0"/>
              <w:marRight w:val="0"/>
              <w:marTop w:val="0"/>
              <w:marBottom w:val="0"/>
              <w:divBdr>
                <w:top w:val="none" w:sz="0" w:space="0" w:color="auto"/>
                <w:left w:val="none" w:sz="0" w:space="0" w:color="auto"/>
                <w:bottom w:val="none" w:sz="0" w:space="0" w:color="auto"/>
                <w:right w:val="none" w:sz="0" w:space="0" w:color="auto"/>
              </w:divBdr>
              <w:divsChild>
                <w:div w:id="610624049">
                  <w:marLeft w:val="0"/>
                  <w:marRight w:val="0"/>
                  <w:marTop w:val="0"/>
                  <w:marBottom w:val="0"/>
                  <w:divBdr>
                    <w:top w:val="none" w:sz="0" w:space="0" w:color="auto"/>
                    <w:left w:val="none" w:sz="0" w:space="0" w:color="auto"/>
                    <w:bottom w:val="none" w:sz="0" w:space="0" w:color="auto"/>
                    <w:right w:val="none" w:sz="0" w:space="0" w:color="auto"/>
                  </w:divBdr>
                  <w:divsChild>
                    <w:div w:id="1354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1350">
      <w:bodyDiv w:val="1"/>
      <w:marLeft w:val="0"/>
      <w:marRight w:val="0"/>
      <w:marTop w:val="0"/>
      <w:marBottom w:val="0"/>
      <w:divBdr>
        <w:top w:val="none" w:sz="0" w:space="0" w:color="auto"/>
        <w:left w:val="none" w:sz="0" w:space="0" w:color="auto"/>
        <w:bottom w:val="none" w:sz="0" w:space="0" w:color="auto"/>
        <w:right w:val="none" w:sz="0" w:space="0" w:color="auto"/>
      </w:divBdr>
      <w:divsChild>
        <w:div w:id="487595464">
          <w:marLeft w:val="0"/>
          <w:marRight w:val="0"/>
          <w:marTop w:val="0"/>
          <w:marBottom w:val="0"/>
          <w:divBdr>
            <w:top w:val="none" w:sz="0" w:space="0" w:color="auto"/>
            <w:left w:val="none" w:sz="0" w:space="0" w:color="auto"/>
            <w:bottom w:val="none" w:sz="0" w:space="0" w:color="auto"/>
            <w:right w:val="none" w:sz="0" w:space="0" w:color="auto"/>
          </w:divBdr>
          <w:divsChild>
            <w:div w:id="1404452101">
              <w:marLeft w:val="0"/>
              <w:marRight w:val="0"/>
              <w:marTop w:val="0"/>
              <w:marBottom w:val="0"/>
              <w:divBdr>
                <w:top w:val="none" w:sz="0" w:space="0" w:color="auto"/>
                <w:left w:val="none" w:sz="0" w:space="0" w:color="auto"/>
                <w:bottom w:val="none" w:sz="0" w:space="0" w:color="auto"/>
                <w:right w:val="none" w:sz="0" w:space="0" w:color="auto"/>
              </w:divBdr>
            </w:div>
            <w:div w:id="984429576">
              <w:marLeft w:val="0"/>
              <w:marRight w:val="0"/>
              <w:marTop w:val="0"/>
              <w:marBottom w:val="0"/>
              <w:divBdr>
                <w:top w:val="none" w:sz="0" w:space="0" w:color="auto"/>
                <w:left w:val="none" w:sz="0" w:space="0" w:color="auto"/>
                <w:bottom w:val="none" w:sz="0" w:space="0" w:color="auto"/>
                <w:right w:val="none" w:sz="0" w:space="0" w:color="auto"/>
              </w:divBdr>
              <w:divsChild>
                <w:div w:id="1652636611">
                  <w:marLeft w:val="0"/>
                  <w:marRight w:val="0"/>
                  <w:marTop w:val="0"/>
                  <w:marBottom w:val="0"/>
                  <w:divBdr>
                    <w:top w:val="none" w:sz="0" w:space="0" w:color="auto"/>
                    <w:left w:val="none" w:sz="0" w:space="0" w:color="auto"/>
                    <w:bottom w:val="none" w:sz="0" w:space="0" w:color="auto"/>
                    <w:right w:val="none" w:sz="0" w:space="0" w:color="auto"/>
                  </w:divBdr>
                  <w:divsChild>
                    <w:div w:id="20913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993">
      <w:bodyDiv w:val="1"/>
      <w:marLeft w:val="0"/>
      <w:marRight w:val="0"/>
      <w:marTop w:val="0"/>
      <w:marBottom w:val="0"/>
      <w:divBdr>
        <w:top w:val="none" w:sz="0" w:space="0" w:color="auto"/>
        <w:left w:val="none" w:sz="0" w:space="0" w:color="auto"/>
        <w:bottom w:val="none" w:sz="0" w:space="0" w:color="auto"/>
        <w:right w:val="none" w:sz="0" w:space="0" w:color="auto"/>
      </w:divBdr>
      <w:divsChild>
        <w:div w:id="1306736985">
          <w:marLeft w:val="0"/>
          <w:marRight w:val="0"/>
          <w:marTop w:val="0"/>
          <w:marBottom w:val="0"/>
          <w:divBdr>
            <w:top w:val="none" w:sz="0" w:space="0" w:color="auto"/>
            <w:left w:val="none" w:sz="0" w:space="0" w:color="auto"/>
            <w:bottom w:val="none" w:sz="0" w:space="0" w:color="auto"/>
            <w:right w:val="none" w:sz="0" w:space="0" w:color="auto"/>
          </w:divBdr>
          <w:divsChild>
            <w:div w:id="758797053">
              <w:marLeft w:val="0"/>
              <w:marRight w:val="0"/>
              <w:marTop w:val="0"/>
              <w:marBottom w:val="0"/>
              <w:divBdr>
                <w:top w:val="none" w:sz="0" w:space="0" w:color="auto"/>
                <w:left w:val="none" w:sz="0" w:space="0" w:color="auto"/>
                <w:bottom w:val="none" w:sz="0" w:space="0" w:color="auto"/>
                <w:right w:val="none" w:sz="0" w:space="0" w:color="auto"/>
              </w:divBdr>
            </w:div>
            <w:div w:id="1874810054">
              <w:marLeft w:val="0"/>
              <w:marRight w:val="0"/>
              <w:marTop w:val="0"/>
              <w:marBottom w:val="0"/>
              <w:divBdr>
                <w:top w:val="none" w:sz="0" w:space="0" w:color="auto"/>
                <w:left w:val="none" w:sz="0" w:space="0" w:color="auto"/>
                <w:bottom w:val="none" w:sz="0" w:space="0" w:color="auto"/>
                <w:right w:val="none" w:sz="0" w:space="0" w:color="auto"/>
              </w:divBdr>
              <w:divsChild>
                <w:div w:id="1785734506">
                  <w:marLeft w:val="0"/>
                  <w:marRight w:val="0"/>
                  <w:marTop w:val="0"/>
                  <w:marBottom w:val="0"/>
                  <w:divBdr>
                    <w:top w:val="none" w:sz="0" w:space="0" w:color="auto"/>
                    <w:left w:val="none" w:sz="0" w:space="0" w:color="auto"/>
                    <w:bottom w:val="none" w:sz="0" w:space="0" w:color="auto"/>
                    <w:right w:val="none" w:sz="0" w:space="0" w:color="auto"/>
                  </w:divBdr>
                  <w:divsChild>
                    <w:div w:id="1427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079">
      <w:bodyDiv w:val="1"/>
      <w:marLeft w:val="0"/>
      <w:marRight w:val="0"/>
      <w:marTop w:val="0"/>
      <w:marBottom w:val="0"/>
      <w:divBdr>
        <w:top w:val="none" w:sz="0" w:space="0" w:color="auto"/>
        <w:left w:val="none" w:sz="0" w:space="0" w:color="auto"/>
        <w:bottom w:val="none" w:sz="0" w:space="0" w:color="auto"/>
        <w:right w:val="none" w:sz="0" w:space="0" w:color="auto"/>
      </w:divBdr>
      <w:divsChild>
        <w:div w:id="1521436515">
          <w:marLeft w:val="0"/>
          <w:marRight w:val="0"/>
          <w:marTop w:val="0"/>
          <w:marBottom w:val="0"/>
          <w:divBdr>
            <w:top w:val="none" w:sz="0" w:space="0" w:color="auto"/>
            <w:left w:val="none" w:sz="0" w:space="0" w:color="auto"/>
            <w:bottom w:val="none" w:sz="0" w:space="0" w:color="auto"/>
            <w:right w:val="none" w:sz="0" w:space="0" w:color="auto"/>
          </w:divBdr>
          <w:divsChild>
            <w:div w:id="582951634">
              <w:marLeft w:val="0"/>
              <w:marRight w:val="0"/>
              <w:marTop w:val="0"/>
              <w:marBottom w:val="0"/>
              <w:divBdr>
                <w:top w:val="none" w:sz="0" w:space="0" w:color="auto"/>
                <w:left w:val="none" w:sz="0" w:space="0" w:color="auto"/>
                <w:bottom w:val="none" w:sz="0" w:space="0" w:color="auto"/>
                <w:right w:val="none" w:sz="0" w:space="0" w:color="auto"/>
              </w:divBdr>
            </w:div>
            <w:div w:id="2021661970">
              <w:marLeft w:val="0"/>
              <w:marRight w:val="0"/>
              <w:marTop w:val="0"/>
              <w:marBottom w:val="0"/>
              <w:divBdr>
                <w:top w:val="none" w:sz="0" w:space="0" w:color="auto"/>
                <w:left w:val="none" w:sz="0" w:space="0" w:color="auto"/>
                <w:bottom w:val="none" w:sz="0" w:space="0" w:color="auto"/>
                <w:right w:val="none" w:sz="0" w:space="0" w:color="auto"/>
              </w:divBdr>
              <w:divsChild>
                <w:div w:id="1478567204">
                  <w:marLeft w:val="0"/>
                  <w:marRight w:val="0"/>
                  <w:marTop w:val="0"/>
                  <w:marBottom w:val="0"/>
                  <w:divBdr>
                    <w:top w:val="none" w:sz="0" w:space="0" w:color="auto"/>
                    <w:left w:val="none" w:sz="0" w:space="0" w:color="auto"/>
                    <w:bottom w:val="none" w:sz="0" w:space="0" w:color="auto"/>
                    <w:right w:val="none" w:sz="0" w:space="0" w:color="auto"/>
                  </w:divBdr>
                  <w:divsChild>
                    <w:div w:id="1756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68453">
      <w:bodyDiv w:val="1"/>
      <w:marLeft w:val="0"/>
      <w:marRight w:val="0"/>
      <w:marTop w:val="0"/>
      <w:marBottom w:val="0"/>
      <w:divBdr>
        <w:top w:val="none" w:sz="0" w:space="0" w:color="auto"/>
        <w:left w:val="none" w:sz="0" w:space="0" w:color="auto"/>
        <w:bottom w:val="none" w:sz="0" w:space="0" w:color="auto"/>
        <w:right w:val="none" w:sz="0" w:space="0" w:color="auto"/>
      </w:divBdr>
    </w:div>
    <w:div w:id="995843064">
      <w:bodyDiv w:val="1"/>
      <w:marLeft w:val="0"/>
      <w:marRight w:val="0"/>
      <w:marTop w:val="0"/>
      <w:marBottom w:val="0"/>
      <w:divBdr>
        <w:top w:val="none" w:sz="0" w:space="0" w:color="auto"/>
        <w:left w:val="none" w:sz="0" w:space="0" w:color="auto"/>
        <w:bottom w:val="none" w:sz="0" w:space="0" w:color="auto"/>
        <w:right w:val="none" w:sz="0" w:space="0" w:color="auto"/>
      </w:divBdr>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716">
      <w:bodyDiv w:val="1"/>
      <w:marLeft w:val="0"/>
      <w:marRight w:val="0"/>
      <w:marTop w:val="0"/>
      <w:marBottom w:val="0"/>
      <w:divBdr>
        <w:top w:val="none" w:sz="0" w:space="0" w:color="auto"/>
        <w:left w:val="none" w:sz="0" w:space="0" w:color="auto"/>
        <w:bottom w:val="none" w:sz="0" w:space="0" w:color="auto"/>
        <w:right w:val="none" w:sz="0" w:space="0" w:color="auto"/>
      </w:divBdr>
    </w:div>
    <w:div w:id="1969580026">
      <w:bodyDiv w:val="1"/>
      <w:marLeft w:val="0"/>
      <w:marRight w:val="0"/>
      <w:marTop w:val="0"/>
      <w:marBottom w:val="0"/>
      <w:divBdr>
        <w:top w:val="none" w:sz="0" w:space="0" w:color="auto"/>
        <w:left w:val="none" w:sz="0" w:space="0" w:color="auto"/>
        <w:bottom w:val="none" w:sz="0" w:space="0" w:color="auto"/>
        <w:right w:val="none" w:sz="0" w:space="0" w:color="auto"/>
      </w:divBdr>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3123</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159</cp:revision>
  <dcterms:created xsi:type="dcterms:W3CDTF">2025-06-04T03:38:00Z</dcterms:created>
  <dcterms:modified xsi:type="dcterms:W3CDTF">2025-07-19T15:46:00Z</dcterms:modified>
</cp:coreProperties>
</file>