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97910" w14:textId="5EAE25AC" w:rsidR="00FE563A" w:rsidRPr="00F02071" w:rsidRDefault="00D33029" w:rsidP="00D56670">
      <w:pPr>
        <w:spacing w:line="240" w:lineRule="auto"/>
        <w:jc w:val="center"/>
        <w:rPr>
          <w:rFonts w:ascii="Bell MT" w:hAnsi="Bell MT"/>
          <w:color w:val="1F3864" w:themeColor="accent1" w:themeShade="80"/>
          <w:spacing w:val="60"/>
          <w:sz w:val="56"/>
          <w:szCs w:val="56"/>
          <w:lang w:val="en-CA"/>
        </w:rPr>
      </w:pPr>
      <w:r w:rsidRPr="00F02071">
        <w:rPr>
          <w:rFonts w:ascii="Bell MT" w:hAnsi="Bell MT"/>
          <w:color w:val="1F3864" w:themeColor="accent1" w:themeShade="80"/>
          <w:spacing w:val="60"/>
          <w:sz w:val="56"/>
          <w:szCs w:val="56"/>
          <w:lang w:val="en-CA"/>
        </w:rPr>
        <w:t>Scott MacLeod</w:t>
      </w:r>
    </w:p>
    <w:p w14:paraId="5D001059" w14:textId="358A281B" w:rsidR="00D56670" w:rsidRDefault="0017380C" w:rsidP="00D56670">
      <w:pPr>
        <w:spacing w:line="240" w:lineRule="auto"/>
        <w:jc w:val="center"/>
        <w:rPr>
          <w:rFonts w:ascii="Arial Nova" w:hAnsi="Arial Nova" w:cstheme="minorHAnsi"/>
          <w:color w:val="3B3838" w:themeColor="background2" w:themeShade="40"/>
          <w:spacing w:val="60"/>
          <w:sz w:val="24"/>
          <w:szCs w:val="24"/>
          <w:lang w:val="en-CA"/>
        </w:rPr>
      </w:pPr>
      <w:r>
        <w:rPr>
          <w:rFonts w:ascii="Arial Nova" w:hAnsi="Arial Nova" w:cstheme="minorHAnsi"/>
          <w:color w:val="3B3838" w:themeColor="background2" w:themeShade="40"/>
          <w:spacing w:val="60"/>
          <w:sz w:val="24"/>
          <w:szCs w:val="24"/>
          <w:lang w:val="en-CA"/>
        </w:rPr>
        <w:t>Strategic</w:t>
      </w:r>
      <w:r w:rsidR="00007360">
        <w:rPr>
          <w:rFonts w:ascii="Arial Nova" w:hAnsi="Arial Nova" w:cstheme="minorHAnsi"/>
          <w:color w:val="3B3838" w:themeColor="background2" w:themeShade="40"/>
          <w:spacing w:val="60"/>
          <w:sz w:val="24"/>
          <w:szCs w:val="24"/>
          <w:lang w:val="en-CA"/>
        </w:rPr>
        <w:t xml:space="preserve"> Market</w:t>
      </w:r>
      <w:r w:rsidR="005C2F1C">
        <w:rPr>
          <w:rFonts w:ascii="Arial Nova" w:hAnsi="Arial Nova" w:cstheme="minorHAnsi"/>
          <w:color w:val="3B3838" w:themeColor="background2" w:themeShade="40"/>
          <w:spacing w:val="60"/>
          <w:sz w:val="24"/>
          <w:szCs w:val="24"/>
          <w:lang w:val="en-CA"/>
        </w:rPr>
        <w:t>ing Leader</w:t>
      </w:r>
      <w:r w:rsidR="00D56670">
        <w:rPr>
          <w:rFonts w:ascii="Arial Nova" w:hAnsi="Arial Nova" w:cstheme="minorHAnsi"/>
          <w:color w:val="3B3838" w:themeColor="background2" w:themeShade="40"/>
          <w:spacing w:val="60"/>
          <w:sz w:val="24"/>
          <w:szCs w:val="24"/>
          <w:lang w:val="en-CA"/>
        </w:rPr>
        <w:t xml:space="preserve"> </w:t>
      </w:r>
      <w:r w:rsidR="00D56670">
        <w:rPr>
          <w:rFonts w:ascii="Calibri" w:hAnsi="Calibri" w:cs="Calibri"/>
          <w:color w:val="3B3838" w:themeColor="background2" w:themeShade="40"/>
          <w:spacing w:val="60"/>
          <w:sz w:val="24"/>
          <w:szCs w:val="24"/>
          <w:lang w:val="en-CA"/>
        </w:rPr>
        <w:t>●</w:t>
      </w:r>
      <w:r w:rsidR="00D56670">
        <w:rPr>
          <w:rFonts w:ascii="Arial Nova" w:hAnsi="Arial Nova" w:cstheme="minorHAnsi"/>
          <w:color w:val="3B3838" w:themeColor="background2" w:themeShade="40"/>
          <w:spacing w:val="60"/>
          <w:sz w:val="24"/>
          <w:szCs w:val="24"/>
          <w:lang w:val="en-CA"/>
        </w:rPr>
        <w:t xml:space="preserve"> </w:t>
      </w:r>
      <w:r w:rsidR="005B6424">
        <w:rPr>
          <w:rFonts w:ascii="Arial Nova" w:hAnsi="Arial Nova" w:cstheme="minorHAnsi"/>
          <w:color w:val="3B3838" w:themeColor="background2" w:themeShade="40"/>
          <w:spacing w:val="60"/>
          <w:sz w:val="24"/>
          <w:szCs w:val="24"/>
          <w:lang w:val="en-CA"/>
        </w:rPr>
        <w:t>Team Player</w:t>
      </w:r>
    </w:p>
    <w:p w14:paraId="1CC8468C" w14:textId="01AA1371" w:rsidR="00D56670" w:rsidRDefault="00D33029" w:rsidP="00D56670">
      <w:pPr>
        <w:spacing w:line="240" w:lineRule="auto"/>
        <w:jc w:val="center"/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</w:pPr>
      <w:r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  <w:t>(416)</w:t>
      </w:r>
      <w:r w:rsidR="00BE26B4"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  <w:t xml:space="preserve"> </w:t>
      </w:r>
      <w:r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  <w:t>953-8859</w:t>
      </w:r>
      <w:r w:rsidR="00A37A9C" w:rsidRPr="00A37A9C"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  <w:t xml:space="preserve"> | </w:t>
      </w:r>
      <w:r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  <w:t>scott.macleod</w:t>
      </w:r>
      <w:r w:rsidR="005A34C8"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  <w:t>8859</w:t>
      </w:r>
      <w:r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  <w:t>@gmail.com</w:t>
      </w:r>
      <w:r w:rsidR="00A37A9C" w:rsidRPr="00A37A9C"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  <w:t xml:space="preserve"> | </w:t>
      </w:r>
      <w:r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  <w:t>Markham</w:t>
      </w:r>
      <w:r w:rsidR="00A37A9C" w:rsidRPr="00A37A9C"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  <w:t xml:space="preserve">, </w:t>
      </w:r>
      <w:r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  <w:t>ON</w:t>
      </w:r>
      <w:r w:rsidR="00A37A9C" w:rsidRPr="00A37A9C"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  <w:t xml:space="preserve"> </w:t>
      </w:r>
      <w:r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  <w:t>linkedin.com/in/scottrmacleod</w:t>
      </w:r>
    </w:p>
    <w:p w14:paraId="23C103FE" w14:textId="77777777" w:rsidR="00A37A9C" w:rsidRPr="00816EEF" w:rsidRDefault="00A37A9C" w:rsidP="00D56670">
      <w:pPr>
        <w:spacing w:line="240" w:lineRule="auto"/>
        <w:jc w:val="center"/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</w:pPr>
    </w:p>
    <w:p w14:paraId="545D28C6" w14:textId="1979D21A" w:rsidR="00A37A9C" w:rsidRDefault="003C43D6" w:rsidP="00A37A9C">
      <w:pPr>
        <w:spacing w:after="0" w:line="240" w:lineRule="auto"/>
        <w:jc w:val="center"/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</w:pP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----------</w:t>
      </w:r>
      <w:r w:rsidR="00A37A9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 xml:space="preserve">------------------- </w:t>
      </w:r>
      <w:r w:rsidR="00A37A9C" w:rsidRPr="00A37A9C">
        <w:rPr>
          <w:rFonts w:ascii="Bell MT" w:hAnsi="Bell MT" w:cstheme="minorHAnsi"/>
          <w:color w:val="1F3864" w:themeColor="accent1" w:themeShade="80"/>
          <w:spacing w:val="60"/>
          <w:sz w:val="24"/>
          <w:szCs w:val="24"/>
          <w:lang w:val="en-CA"/>
        </w:rPr>
        <w:t>PROFESSIONAL SUMMARY</w:t>
      </w:r>
      <w:r w:rsidR="00A37A9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---------------</w:t>
      </w: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</w:t>
      </w:r>
      <w:r w:rsidR="00A37A9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</w:t>
      </w:r>
    </w:p>
    <w:p w14:paraId="1073954E" w14:textId="77777777" w:rsidR="00A37A9C" w:rsidRPr="00FE563A" w:rsidRDefault="00A37A9C" w:rsidP="00FE563A">
      <w:pPr>
        <w:spacing w:after="0" w:line="240" w:lineRule="auto"/>
        <w:jc w:val="both"/>
        <w:rPr>
          <w:rFonts w:cstheme="minorHAnsi"/>
          <w:color w:val="3B3838" w:themeColor="background2" w:themeShade="40"/>
          <w:sz w:val="24"/>
          <w:szCs w:val="24"/>
          <w:lang w:val="en-CA"/>
        </w:rPr>
      </w:pPr>
    </w:p>
    <w:p w14:paraId="4A1D1DD0" w14:textId="5508F5CA" w:rsidR="00FF2BC8" w:rsidRDefault="00BF2259" w:rsidP="00FF2BC8">
      <w:pPr>
        <w:spacing w:after="60" w:line="240" w:lineRule="auto"/>
        <w:jc w:val="both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BF2259">
        <w:rPr>
          <w:rFonts w:cstheme="minorHAnsi"/>
          <w:color w:val="0D0D0D"/>
          <w:sz w:val="20"/>
          <w:szCs w:val="20"/>
          <w:shd w:val="clear" w:color="auto" w:fill="FFFFFF"/>
        </w:rPr>
        <w:t>A</w:t>
      </w:r>
      <w:r w:rsidR="009F59FD">
        <w:rPr>
          <w:rFonts w:cstheme="minorHAnsi"/>
          <w:color w:val="0D0D0D"/>
          <w:sz w:val="20"/>
          <w:szCs w:val="20"/>
          <w:shd w:val="clear" w:color="auto" w:fill="FFFFFF"/>
        </w:rPr>
        <w:t xml:space="preserve"> hands-on strategic</w:t>
      </w:r>
      <w:r w:rsidRPr="00BF2259">
        <w:rPr>
          <w:rFonts w:cstheme="minorHAnsi"/>
          <w:color w:val="0D0D0D"/>
          <w:sz w:val="20"/>
          <w:szCs w:val="20"/>
          <w:shd w:val="clear" w:color="auto" w:fill="FFFFFF"/>
        </w:rPr>
        <w:t xml:space="preserve"> marketing </w:t>
      </w:r>
      <w:r w:rsidR="009F59FD" w:rsidRPr="009F59FD">
        <w:rPr>
          <w:rFonts w:cstheme="minorHAnsi"/>
          <w:color w:val="0D0D0D"/>
          <w:sz w:val="20"/>
          <w:szCs w:val="20"/>
          <w:shd w:val="clear" w:color="auto" w:fill="FFFFFF"/>
        </w:rPr>
        <w:t>leader</w:t>
      </w:r>
      <w:r w:rsidRPr="009F59FD">
        <w:rPr>
          <w:rFonts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9F59FD" w:rsidRPr="009F59FD">
        <w:rPr>
          <w:rFonts w:cstheme="minorHAnsi"/>
          <w:color w:val="0D0D0D"/>
          <w:sz w:val="20"/>
          <w:szCs w:val="20"/>
          <w:shd w:val="clear" w:color="auto" w:fill="FFFFFF"/>
        </w:rPr>
        <w:t xml:space="preserve">with a proven track record of driving business growth through effective marketing initiatives and campaigns. Skilled </w:t>
      </w:r>
      <w:r w:rsidR="00575DD8">
        <w:rPr>
          <w:rFonts w:cstheme="minorHAnsi"/>
          <w:color w:val="0D0D0D"/>
          <w:sz w:val="20"/>
          <w:szCs w:val="20"/>
          <w:shd w:val="clear" w:color="auto" w:fill="FFFFFF"/>
        </w:rPr>
        <w:t>at developing effective strategies and optimizing marketing performance across paid search, social media, digital, and programmatic advertising.</w:t>
      </w:r>
      <w:r w:rsidR="009F59FD" w:rsidRPr="009F59FD">
        <w:rPr>
          <w:rFonts w:cstheme="minorHAnsi"/>
          <w:color w:val="0D0D0D"/>
          <w:sz w:val="20"/>
          <w:szCs w:val="20"/>
          <w:shd w:val="clear" w:color="auto" w:fill="FFFFFF"/>
        </w:rPr>
        <w:t xml:space="preserve"> </w:t>
      </w:r>
      <w:r w:rsidR="00573097">
        <w:rPr>
          <w:rFonts w:cstheme="minorHAnsi"/>
          <w:color w:val="0D0D0D"/>
          <w:sz w:val="20"/>
          <w:szCs w:val="20"/>
          <w:shd w:val="clear" w:color="auto" w:fill="FFFFFF"/>
        </w:rPr>
        <w:t>A</w:t>
      </w:r>
      <w:r w:rsidR="00573097" w:rsidRPr="00573097">
        <w:rPr>
          <w:sz w:val="20"/>
          <w:szCs w:val="20"/>
        </w:rPr>
        <w:t xml:space="preserve">dept at leveraging market research and competitive analysis to inform </w:t>
      </w:r>
      <w:r w:rsidR="00573097">
        <w:rPr>
          <w:sz w:val="20"/>
          <w:szCs w:val="20"/>
        </w:rPr>
        <w:t xml:space="preserve">data-driven decision-making </w:t>
      </w:r>
      <w:r w:rsidR="00573097" w:rsidRPr="00573097">
        <w:rPr>
          <w:sz w:val="20"/>
          <w:szCs w:val="20"/>
        </w:rPr>
        <w:t xml:space="preserve">and optimize multi-channel campaigns. </w:t>
      </w:r>
      <w:r w:rsidR="00573097">
        <w:rPr>
          <w:sz w:val="20"/>
          <w:szCs w:val="20"/>
        </w:rPr>
        <w:t>Exceptional</w:t>
      </w:r>
      <w:r w:rsidR="00573097" w:rsidRPr="00573097">
        <w:rPr>
          <w:sz w:val="20"/>
          <w:szCs w:val="20"/>
        </w:rPr>
        <w:t xml:space="preserve"> digital marketing </w:t>
      </w:r>
      <w:r w:rsidR="00573097">
        <w:rPr>
          <w:sz w:val="20"/>
          <w:szCs w:val="20"/>
        </w:rPr>
        <w:t>skills</w:t>
      </w:r>
      <w:r w:rsidR="00573097" w:rsidRPr="00573097">
        <w:rPr>
          <w:sz w:val="20"/>
          <w:szCs w:val="20"/>
        </w:rPr>
        <w:t>, including SEO, SEM, and social media marketing, with a strong focus on continuous improvement</w:t>
      </w:r>
      <w:r w:rsidR="00573097">
        <w:rPr>
          <w:sz w:val="20"/>
          <w:szCs w:val="20"/>
        </w:rPr>
        <w:t xml:space="preserve"> through</w:t>
      </w:r>
      <w:r w:rsidR="003B0067">
        <w:rPr>
          <w:sz w:val="20"/>
          <w:szCs w:val="20"/>
        </w:rPr>
        <w:t xml:space="preserve"> </w:t>
      </w:r>
      <w:r w:rsidR="00573097">
        <w:rPr>
          <w:sz w:val="20"/>
          <w:szCs w:val="20"/>
        </w:rPr>
        <w:t>testing</w:t>
      </w:r>
      <w:r w:rsidR="003B0067">
        <w:rPr>
          <w:sz w:val="20"/>
          <w:szCs w:val="20"/>
        </w:rPr>
        <w:t xml:space="preserve"> and measuring</w:t>
      </w:r>
      <w:r w:rsidR="004766B8" w:rsidRPr="00573097">
        <w:rPr>
          <w:rFonts w:cstheme="minorHAnsi"/>
          <w:color w:val="0D0D0D"/>
          <w:sz w:val="20"/>
          <w:szCs w:val="20"/>
          <w:shd w:val="clear" w:color="auto" w:fill="FFFFFF"/>
        </w:rPr>
        <w:t xml:space="preserve">. </w:t>
      </w:r>
      <w:r w:rsidR="00C70705" w:rsidRPr="00573097">
        <w:rPr>
          <w:rFonts w:cstheme="minorHAnsi"/>
          <w:color w:val="0D0D0D"/>
          <w:sz w:val="20"/>
          <w:szCs w:val="20"/>
          <w:shd w:val="clear" w:color="auto" w:fill="FFFFFF"/>
        </w:rPr>
        <w:t>Start-up, acquisition, and transition experience</w:t>
      </w:r>
      <w:r w:rsidR="00C70705" w:rsidRPr="009F59FD">
        <w:rPr>
          <w:rFonts w:cstheme="minorHAnsi"/>
          <w:color w:val="0D0D0D"/>
          <w:sz w:val="20"/>
          <w:szCs w:val="20"/>
          <w:shd w:val="clear" w:color="auto" w:fill="FFFFFF"/>
        </w:rPr>
        <w:t xml:space="preserve">. </w:t>
      </w:r>
    </w:p>
    <w:p w14:paraId="19614B3F" w14:textId="77777777" w:rsidR="004766B8" w:rsidRPr="00912238" w:rsidRDefault="004766B8" w:rsidP="00FF2BC8">
      <w:pPr>
        <w:spacing w:after="60" w:line="240" w:lineRule="auto"/>
        <w:jc w:val="both"/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</w:pPr>
    </w:p>
    <w:p w14:paraId="798D7BF4" w14:textId="445E0D03" w:rsidR="00A37A9C" w:rsidRDefault="00937D28" w:rsidP="00A37A9C">
      <w:pPr>
        <w:spacing w:after="0" w:line="240" w:lineRule="auto"/>
        <w:jc w:val="center"/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</w:pP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 w:rsidR="003C43D6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--------------</w:t>
      </w: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---------</w:t>
      </w: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</w:t>
      </w:r>
      <w:r w:rsidR="00A37A9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 xml:space="preserve"> </w:t>
      </w:r>
      <w:r>
        <w:rPr>
          <w:rFonts w:ascii="Bell MT" w:hAnsi="Bell MT" w:cstheme="minorHAnsi"/>
          <w:color w:val="1F3864" w:themeColor="accent1" w:themeShade="80"/>
          <w:spacing w:val="60"/>
          <w:sz w:val="24"/>
          <w:szCs w:val="24"/>
          <w:lang w:val="en-CA"/>
        </w:rPr>
        <w:t>KEY SKILLS</w:t>
      </w:r>
      <w:r w:rsid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 xml:space="preserve"> 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</w:t>
      </w:r>
      <w:r w:rsidR="003C43D6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</w:t>
      </w: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---------</w:t>
      </w: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---------</w:t>
      </w: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</w:t>
      </w:r>
    </w:p>
    <w:p w14:paraId="43D92A57" w14:textId="77777777" w:rsidR="00A37A9C" w:rsidRPr="00816EEF" w:rsidRDefault="00A37A9C" w:rsidP="00FE563A">
      <w:pPr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</w:p>
    <w:tbl>
      <w:tblPr>
        <w:tblStyle w:val="TableGrid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736"/>
        <w:gridCol w:w="2736"/>
        <w:gridCol w:w="2736"/>
      </w:tblGrid>
      <w:tr w:rsidR="00D12A57" w14:paraId="2D75D4B2" w14:textId="77777777" w:rsidTr="00D12A57">
        <w:trPr>
          <w:trHeight w:val="244"/>
        </w:trPr>
        <w:tc>
          <w:tcPr>
            <w:tcW w:w="2736" w:type="dxa"/>
          </w:tcPr>
          <w:p w14:paraId="7532F3AB" w14:textId="189D3AEB" w:rsidR="000A4C0E" w:rsidRPr="00D12A57" w:rsidRDefault="008C30AE" w:rsidP="00D12A57">
            <w:pPr>
              <w:pStyle w:val="ListParagraph"/>
              <w:numPr>
                <w:ilvl w:val="0"/>
                <w:numId w:val="4"/>
              </w:numPr>
              <w:ind w:left="0" w:firstLine="0"/>
              <w:contextualSpacing w:val="0"/>
              <w:rPr>
                <w:rStyle w:val="SubtleEmphasis"/>
                <w:lang w:val="en-CA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0A4C0E" w:rsidRPr="00D12A57">
              <w:rPr>
                <w:rStyle w:val="SubtleEmphasis"/>
              </w:rPr>
              <w:t>Marketing Strategy</w:t>
            </w:r>
          </w:p>
        </w:tc>
        <w:tc>
          <w:tcPr>
            <w:tcW w:w="2736" w:type="dxa"/>
          </w:tcPr>
          <w:p w14:paraId="5215362E" w14:textId="2CFC2C42" w:rsidR="000A4C0E" w:rsidRPr="00D12A57" w:rsidRDefault="008C30AE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  <w:lang w:val="en-CA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6E6069">
              <w:rPr>
                <w:rStyle w:val="SubtleEmphasis"/>
              </w:rPr>
              <w:t>Brand</w:t>
            </w:r>
            <w:r w:rsidR="00A0659A">
              <w:rPr>
                <w:rStyle w:val="SubtleEmphasis"/>
              </w:rPr>
              <w:t xml:space="preserve"> Management</w:t>
            </w:r>
          </w:p>
        </w:tc>
        <w:tc>
          <w:tcPr>
            <w:tcW w:w="2736" w:type="dxa"/>
          </w:tcPr>
          <w:p w14:paraId="20C549DF" w14:textId="0FA70C12" w:rsidR="000A4C0E" w:rsidRPr="00D12A57" w:rsidRDefault="008C30AE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  <w:lang w:val="en-CA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9A60F1">
              <w:rPr>
                <w:rStyle w:val="SubtleEmphasis"/>
              </w:rPr>
              <w:t>Lead Generation</w:t>
            </w:r>
          </w:p>
        </w:tc>
        <w:tc>
          <w:tcPr>
            <w:tcW w:w="2736" w:type="dxa"/>
          </w:tcPr>
          <w:p w14:paraId="4BAFAC67" w14:textId="113781B1" w:rsidR="000A4C0E" w:rsidRPr="00D12A57" w:rsidRDefault="008C30AE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  <w:lang w:val="en-CA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A0659A">
              <w:rPr>
                <w:rStyle w:val="SubtleEmphasis"/>
              </w:rPr>
              <w:t>Team Leadership</w:t>
            </w:r>
          </w:p>
        </w:tc>
      </w:tr>
      <w:tr w:rsidR="00D12A57" w14:paraId="0765E1D6" w14:textId="77777777" w:rsidTr="00D12A57">
        <w:trPr>
          <w:trHeight w:val="244"/>
        </w:trPr>
        <w:tc>
          <w:tcPr>
            <w:tcW w:w="2736" w:type="dxa"/>
          </w:tcPr>
          <w:p w14:paraId="1C6D6C03" w14:textId="7DB14AB4" w:rsidR="000A4C0E" w:rsidRPr="00D12A57" w:rsidRDefault="008C30AE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  <w:lang w:val="en-CA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A0659A">
              <w:rPr>
                <w:rStyle w:val="SubtleEmphasis"/>
              </w:rPr>
              <w:t>Data Analysis</w:t>
            </w:r>
          </w:p>
        </w:tc>
        <w:tc>
          <w:tcPr>
            <w:tcW w:w="2736" w:type="dxa"/>
          </w:tcPr>
          <w:p w14:paraId="45D095D7" w14:textId="10F9C913" w:rsidR="000A4C0E" w:rsidRPr="00D12A57" w:rsidRDefault="008C30AE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  <w:lang w:val="en-CA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A0659A">
              <w:rPr>
                <w:rStyle w:val="SubtleEmphasis"/>
              </w:rPr>
              <w:t>Market Research</w:t>
            </w:r>
          </w:p>
        </w:tc>
        <w:tc>
          <w:tcPr>
            <w:tcW w:w="2736" w:type="dxa"/>
          </w:tcPr>
          <w:p w14:paraId="10642FAA" w14:textId="3AA6DA56" w:rsidR="000A4C0E" w:rsidRPr="00D12A57" w:rsidRDefault="00ED4E96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  <w:lang w:val="en-CA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6E6069">
              <w:rPr>
                <w:rStyle w:val="SubtleEmphasis"/>
              </w:rPr>
              <w:t>KPIs &amp; Reporting</w:t>
            </w:r>
          </w:p>
        </w:tc>
        <w:tc>
          <w:tcPr>
            <w:tcW w:w="2736" w:type="dxa"/>
          </w:tcPr>
          <w:p w14:paraId="6E853597" w14:textId="1A925FC1" w:rsidR="000A4C0E" w:rsidRPr="00D12A57" w:rsidRDefault="008C30AE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  <w:lang w:val="en-CA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9A60F1">
              <w:rPr>
                <w:rStyle w:val="SubtleEmphasis"/>
              </w:rPr>
              <w:t>Product Marketing</w:t>
            </w:r>
          </w:p>
        </w:tc>
      </w:tr>
      <w:tr w:rsidR="00D12A57" w14:paraId="24B0782D" w14:textId="77777777" w:rsidTr="00D12A57">
        <w:trPr>
          <w:trHeight w:val="244"/>
        </w:trPr>
        <w:tc>
          <w:tcPr>
            <w:tcW w:w="2736" w:type="dxa"/>
          </w:tcPr>
          <w:p w14:paraId="6A958B82" w14:textId="487D9BD1" w:rsidR="000A4C0E" w:rsidRPr="00D12A57" w:rsidRDefault="008C30AE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  <w:lang w:val="en-CA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9A60F1">
              <w:rPr>
                <w:rStyle w:val="SubtleEmphasis"/>
              </w:rPr>
              <w:t>Content Strategy</w:t>
            </w:r>
          </w:p>
        </w:tc>
        <w:tc>
          <w:tcPr>
            <w:tcW w:w="2736" w:type="dxa"/>
          </w:tcPr>
          <w:p w14:paraId="278E208D" w14:textId="3CBBA0DA" w:rsidR="000A4C0E" w:rsidRPr="00D12A57" w:rsidRDefault="008C30AE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  <w:lang w:val="en-CA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9A60F1">
              <w:rPr>
                <w:rStyle w:val="SubtleEmphasis"/>
              </w:rPr>
              <w:t>Social Media</w:t>
            </w:r>
          </w:p>
        </w:tc>
        <w:tc>
          <w:tcPr>
            <w:tcW w:w="2736" w:type="dxa"/>
          </w:tcPr>
          <w:p w14:paraId="103E6D4A" w14:textId="3D07EA7C" w:rsidR="000A4C0E" w:rsidRPr="00D12A57" w:rsidRDefault="00ED4E96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  <w:lang w:val="en-CA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9A60F1">
              <w:rPr>
                <w:rStyle w:val="SubtleEmphasis"/>
              </w:rPr>
              <w:t>Email Automation</w:t>
            </w:r>
          </w:p>
        </w:tc>
        <w:tc>
          <w:tcPr>
            <w:tcW w:w="2736" w:type="dxa"/>
          </w:tcPr>
          <w:p w14:paraId="45F35FD6" w14:textId="1E219354" w:rsidR="000A4C0E" w:rsidRPr="00D12A57" w:rsidRDefault="00ED4E96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  <w:lang w:val="en-CA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9A60F1">
              <w:rPr>
                <w:rStyle w:val="SubtleEmphasis"/>
              </w:rPr>
              <w:t>B2B Marketing</w:t>
            </w:r>
          </w:p>
        </w:tc>
      </w:tr>
      <w:tr w:rsidR="00D12A57" w14:paraId="07AB45F1" w14:textId="77777777" w:rsidTr="00D12A57">
        <w:trPr>
          <w:trHeight w:val="244"/>
        </w:trPr>
        <w:tc>
          <w:tcPr>
            <w:tcW w:w="2736" w:type="dxa"/>
          </w:tcPr>
          <w:p w14:paraId="514AEE21" w14:textId="1407CA47" w:rsidR="00ED4E96" w:rsidRPr="00D12A57" w:rsidRDefault="00ED4E96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575DD8" w:rsidRPr="00D12A57">
              <w:rPr>
                <w:rStyle w:val="SubtleEmphasis"/>
              </w:rPr>
              <w:t>Google Analytics</w:t>
            </w:r>
          </w:p>
        </w:tc>
        <w:tc>
          <w:tcPr>
            <w:tcW w:w="2736" w:type="dxa"/>
          </w:tcPr>
          <w:p w14:paraId="429E3C5C" w14:textId="084B124B" w:rsidR="00ED4E96" w:rsidRPr="00D12A57" w:rsidRDefault="00ED4E96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575DD8" w:rsidRPr="00D12A57">
              <w:rPr>
                <w:rStyle w:val="SubtleEmphasis"/>
              </w:rPr>
              <w:t>Looker Studio</w:t>
            </w:r>
          </w:p>
        </w:tc>
        <w:tc>
          <w:tcPr>
            <w:tcW w:w="2736" w:type="dxa"/>
          </w:tcPr>
          <w:p w14:paraId="4B7E5D21" w14:textId="1BDF975F" w:rsidR="00ED4E96" w:rsidRPr="00D12A57" w:rsidRDefault="00ED4E96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="00575DD8">
              <w:rPr>
                <w:rStyle w:val="SubtleEmphasis"/>
              </w:rPr>
              <w:t>HubSpot</w:t>
            </w:r>
          </w:p>
        </w:tc>
        <w:tc>
          <w:tcPr>
            <w:tcW w:w="2736" w:type="dxa"/>
          </w:tcPr>
          <w:p w14:paraId="49C78E4F" w14:textId="4635D683" w:rsidR="00ED4E96" w:rsidRPr="00D12A57" w:rsidRDefault="00ED4E96" w:rsidP="000A4C0E">
            <w:pPr>
              <w:pStyle w:val="ListParagraph"/>
              <w:numPr>
                <w:ilvl w:val="0"/>
                <w:numId w:val="5"/>
              </w:numPr>
              <w:rPr>
                <w:rStyle w:val="SubtleEmphasis"/>
              </w:rPr>
            </w:pPr>
            <w:r>
              <w:rPr>
                <w:rFonts w:cstheme="minorHAnsi"/>
                <w:color w:val="3B3838" w:themeColor="background2" w:themeShade="40"/>
                <w:spacing w:val="30"/>
                <w:sz w:val="20"/>
                <w:szCs w:val="20"/>
                <w:lang w:val="en-CA"/>
              </w:rPr>
              <w:t xml:space="preserve"> </w:t>
            </w:r>
            <w:r w:rsidRPr="00D12A57">
              <w:rPr>
                <w:rStyle w:val="SubtleEmphasis"/>
              </w:rPr>
              <w:t>Dynamics 365</w:t>
            </w:r>
          </w:p>
        </w:tc>
      </w:tr>
    </w:tbl>
    <w:p w14:paraId="0A4A8162" w14:textId="77777777" w:rsidR="00711B6C" w:rsidRPr="00816EEF" w:rsidRDefault="00711B6C" w:rsidP="00816EEF">
      <w:pPr>
        <w:spacing w:after="0" w:line="240" w:lineRule="auto"/>
        <w:rPr>
          <w:rFonts w:cstheme="minorHAnsi"/>
          <w:color w:val="3B3838" w:themeColor="background2" w:themeShade="40"/>
          <w:spacing w:val="30"/>
          <w:sz w:val="20"/>
          <w:szCs w:val="20"/>
          <w:lang w:val="en-CA"/>
        </w:rPr>
      </w:pPr>
    </w:p>
    <w:p w14:paraId="67524F96" w14:textId="7F54C79F" w:rsidR="00711B6C" w:rsidRDefault="003C43D6" w:rsidP="00711B6C">
      <w:pPr>
        <w:spacing w:after="0" w:line="240" w:lineRule="auto"/>
        <w:jc w:val="center"/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</w:pP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</w:t>
      </w:r>
      <w:r w:rsidR="00711B6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---------</w:t>
      </w:r>
      <w:r w:rsidR="00711B6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 w:rsidR="00711B6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 w:rsidR="00711B6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 xml:space="preserve">---------- </w:t>
      </w:r>
      <w:r w:rsidR="00711B6C">
        <w:rPr>
          <w:rFonts w:ascii="Bell MT" w:hAnsi="Bell MT" w:cstheme="minorHAnsi"/>
          <w:color w:val="1F3864" w:themeColor="accent1" w:themeShade="80"/>
          <w:spacing w:val="60"/>
          <w:sz w:val="24"/>
          <w:szCs w:val="24"/>
          <w:lang w:val="en-CA"/>
        </w:rPr>
        <w:t>PROFESSIONAL EXPERIENCE</w:t>
      </w:r>
      <w:r w:rsidR="00711B6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 xml:space="preserve"> ----</w:t>
      </w:r>
      <w:r w:rsidR="00711B6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</w:t>
      </w:r>
      <w:r w:rsidR="00711B6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 w:rsidR="00711B6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</w:t>
      </w: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</w:t>
      </w:r>
      <w:r w:rsidR="00711B6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---------</w:t>
      </w:r>
    </w:p>
    <w:p w14:paraId="5BC4162A" w14:textId="77777777" w:rsidR="00711B6C" w:rsidRPr="00816EEF" w:rsidRDefault="00711B6C" w:rsidP="00FE563A">
      <w:pPr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</w:p>
    <w:p w14:paraId="23A7AC14" w14:textId="4604202C" w:rsidR="00A37A9C" w:rsidRPr="00DD5C8F" w:rsidRDefault="0059787F" w:rsidP="00711B6C">
      <w:pPr>
        <w:spacing w:after="60" w:line="240" w:lineRule="auto"/>
        <w:jc w:val="both"/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</w:pPr>
      <w:r w:rsidRPr="00DD5C8F">
        <w:rPr>
          <w:rFonts w:ascii="Arial Nova" w:hAnsi="Arial Nova" w:cstheme="minorHAnsi"/>
          <w:b/>
          <w:bCs/>
          <w:color w:val="3B3838" w:themeColor="background2" w:themeShade="40"/>
          <w:sz w:val="20"/>
          <w:szCs w:val="20"/>
          <w:lang w:val="en-CA"/>
        </w:rPr>
        <w:t>Director, Marketing Strategy &amp; Performance</w:t>
      </w:r>
      <w:r w:rsidR="00711B6C" w:rsidRPr="00DD5C8F">
        <w:rPr>
          <w:rFonts w:ascii="Arial Nova" w:hAnsi="Arial Nova"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, </w:t>
      </w:r>
      <w:r w:rsidRPr="00DD5C8F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EspaceProprio by Desjardins</w:t>
      </w:r>
      <w:r w:rsidR="00711B6C" w:rsidRPr="00DD5C8F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 xml:space="preserve"> | </w:t>
      </w:r>
      <w:r w:rsidRPr="00DD5C8F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Montreal</w:t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  <w:t xml:space="preserve">    </w:t>
      </w:r>
      <w:r w:rsidRPr="00DD5C8F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06/23</w:t>
      </w:r>
      <w:r w:rsidR="00A46F2F" w:rsidRPr="00DD5C8F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EC3B2E" w:rsidRPr="00DD5C8F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–</w:t>
      </w:r>
      <w:r w:rsidR="00A46F2F" w:rsidRPr="00DD5C8F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EC3B2E" w:rsidRPr="00DD5C8F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04/24</w:t>
      </w:r>
    </w:p>
    <w:p w14:paraId="6E4BF3DF" w14:textId="75751082" w:rsidR="00711B6C" w:rsidRPr="00262D73" w:rsidRDefault="00A46F2F" w:rsidP="004D33A6">
      <w:pPr>
        <w:spacing w:after="6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 w:rsidRPr="00262D7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Reporting to the </w:t>
      </w:r>
      <w:r w:rsidR="00230DC7">
        <w:rPr>
          <w:rFonts w:cstheme="minorHAnsi"/>
          <w:color w:val="3B3838" w:themeColor="background2" w:themeShade="40"/>
          <w:sz w:val="20"/>
          <w:szCs w:val="20"/>
          <w:lang w:val="en-CA"/>
        </w:rPr>
        <w:t>COO</w:t>
      </w:r>
      <w:r w:rsidRPr="00262D7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, </w:t>
      </w:r>
      <w:r w:rsidR="00C200E4">
        <w:rPr>
          <w:rFonts w:cstheme="minorHAnsi"/>
          <w:color w:val="3B3838" w:themeColor="background2" w:themeShade="40"/>
          <w:sz w:val="20"/>
          <w:szCs w:val="20"/>
          <w:lang w:val="en-CA"/>
        </w:rPr>
        <w:t>d</w:t>
      </w:r>
      <w:r w:rsidR="004D33A6" w:rsidRPr="004D33A6">
        <w:rPr>
          <w:rFonts w:cstheme="minorHAnsi"/>
          <w:color w:val="3B3838" w:themeColor="background2" w:themeShade="40"/>
          <w:sz w:val="20"/>
          <w:szCs w:val="20"/>
          <w:lang w:val="en-CA"/>
        </w:rPr>
        <w:t>efine</w:t>
      </w:r>
      <w:r w:rsidR="00E911E9">
        <w:rPr>
          <w:rFonts w:cstheme="minorHAnsi"/>
          <w:color w:val="3B3838" w:themeColor="background2" w:themeShade="40"/>
          <w:sz w:val="20"/>
          <w:szCs w:val="20"/>
          <w:lang w:val="en-CA"/>
        </w:rPr>
        <w:t>d</w:t>
      </w:r>
      <w:r w:rsidR="004D33A6" w:rsidRPr="004D33A6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and execute</w:t>
      </w:r>
      <w:r w:rsidR="00E911E9">
        <w:rPr>
          <w:rFonts w:cstheme="minorHAnsi"/>
          <w:color w:val="3B3838" w:themeColor="background2" w:themeShade="40"/>
          <w:sz w:val="20"/>
          <w:szCs w:val="20"/>
          <w:lang w:val="en-CA"/>
        </w:rPr>
        <w:t>d</w:t>
      </w:r>
      <w:r w:rsidR="004D33A6" w:rsidRPr="004D33A6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the </w:t>
      </w:r>
      <w:r w:rsidR="000C10DE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B2B and B2C </w:t>
      </w:r>
      <w:r w:rsidR="004D33A6" w:rsidRPr="004D33A6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acquisition </w:t>
      </w:r>
      <w:r w:rsidR="00C200E4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and brand </w:t>
      </w:r>
      <w:r w:rsidR="004D33A6" w:rsidRPr="004D33A6">
        <w:rPr>
          <w:rFonts w:cstheme="minorHAnsi"/>
          <w:color w:val="3B3838" w:themeColor="background2" w:themeShade="40"/>
          <w:sz w:val="20"/>
          <w:szCs w:val="20"/>
          <w:lang w:val="en-CA"/>
        </w:rPr>
        <w:t>marketing strateg</w:t>
      </w:r>
      <w:r w:rsidR="00C200E4">
        <w:rPr>
          <w:rFonts w:cstheme="minorHAnsi"/>
          <w:color w:val="3B3838" w:themeColor="background2" w:themeShade="40"/>
          <w:sz w:val="20"/>
          <w:szCs w:val="20"/>
          <w:lang w:val="en-CA"/>
        </w:rPr>
        <w:t>ies</w:t>
      </w:r>
      <w:r w:rsidR="004D33A6" w:rsidRPr="004D33A6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C200E4">
        <w:rPr>
          <w:rFonts w:cstheme="minorHAnsi"/>
          <w:color w:val="3B3838" w:themeColor="background2" w:themeShade="40"/>
          <w:sz w:val="20"/>
          <w:szCs w:val="20"/>
          <w:lang w:val="en-CA"/>
        </w:rPr>
        <w:t>for the</w:t>
      </w:r>
      <w:r w:rsidR="004D33A6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4D33A6" w:rsidRPr="004D33A6">
        <w:rPr>
          <w:rFonts w:cstheme="minorHAnsi"/>
          <w:color w:val="3B3838" w:themeColor="background2" w:themeShade="40"/>
          <w:sz w:val="20"/>
          <w:szCs w:val="20"/>
          <w:lang w:val="en-CA"/>
        </w:rPr>
        <w:t>Desjardins</w:t>
      </w:r>
      <w:r w:rsidR="003F6B3B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1F3AC9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real estate </w:t>
      </w:r>
      <w:r w:rsidR="004D33A6" w:rsidRPr="004D33A6">
        <w:rPr>
          <w:rFonts w:cstheme="minorHAnsi"/>
          <w:color w:val="3B3838" w:themeColor="background2" w:themeShade="40"/>
          <w:sz w:val="20"/>
          <w:szCs w:val="20"/>
          <w:lang w:val="en-CA"/>
        </w:rPr>
        <w:t>incubator</w:t>
      </w:r>
      <w:r w:rsidR="00C04BB4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(buy, sell, renovate, and repair your property)</w:t>
      </w:r>
      <w:r w:rsidR="00C200E4">
        <w:rPr>
          <w:rFonts w:cstheme="minorHAnsi"/>
          <w:color w:val="3B3838" w:themeColor="background2" w:themeShade="40"/>
          <w:sz w:val="20"/>
          <w:szCs w:val="20"/>
          <w:lang w:val="en-CA"/>
        </w:rPr>
        <w:t>, achieving exceptional results in lead generation and SEO optimization</w:t>
      </w:r>
      <w:r w:rsidR="004D33A6" w:rsidRPr="004D33A6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. </w:t>
      </w:r>
    </w:p>
    <w:p w14:paraId="30633FBB" w14:textId="099FC3B4" w:rsidR="00A13E83" w:rsidRDefault="00E911E9" w:rsidP="00281254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Marketing </w:t>
      </w:r>
      <w:r w:rsidRPr="00E911E9"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strategy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: </w:t>
      </w:r>
      <w:r w:rsidR="00A13E83" w:rsidRPr="00E911E9">
        <w:rPr>
          <w:rFonts w:cstheme="minorHAnsi"/>
          <w:color w:val="3B3838" w:themeColor="background2" w:themeShade="40"/>
          <w:sz w:val="20"/>
          <w:szCs w:val="20"/>
          <w:lang w:val="en-CA"/>
        </w:rPr>
        <w:t>Create</w:t>
      </w:r>
      <w:r w:rsidRPr="00E911E9">
        <w:rPr>
          <w:rFonts w:cstheme="minorHAnsi"/>
          <w:color w:val="3B3838" w:themeColor="background2" w:themeShade="40"/>
          <w:sz w:val="20"/>
          <w:szCs w:val="20"/>
          <w:lang w:val="en-CA"/>
        </w:rPr>
        <w:t>d</w:t>
      </w:r>
      <w:r w:rsidR="00A13E8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and execute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>d</w:t>
      </w:r>
      <w:r w:rsidR="00A13E8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a multi-year marketing plan to support the business objectives, monitoring performance to ensure fiscal objectives are met.</w:t>
      </w:r>
    </w:p>
    <w:p w14:paraId="748E3AE8" w14:textId="5689B473" w:rsidR="00E911E9" w:rsidRDefault="009A60F1" w:rsidP="00281254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Event Planning</w:t>
      </w:r>
      <w:r w:rsidR="00E911E9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: 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>Planned and executed trade shows, exhibitions, conferences, and webinars to engage and inform potential customers and partners</w:t>
      </w:r>
      <w:r w:rsidR="00A13E83">
        <w:rPr>
          <w:rFonts w:cstheme="minorHAnsi"/>
          <w:color w:val="3B3838" w:themeColor="background2" w:themeShade="40"/>
          <w:sz w:val="20"/>
          <w:szCs w:val="20"/>
          <w:lang w:val="en-CA"/>
        </w:rPr>
        <w:t>.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Successfully executed 15 events over an 8-month period delivering positive ROI on event costs.</w:t>
      </w:r>
      <w:r w:rsidR="00A13E8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</w:p>
    <w:p w14:paraId="62F527B7" w14:textId="6B705A0E" w:rsidR="00A13E83" w:rsidRPr="00A13E83" w:rsidRDefault="00A0659A" w:rsidP="00A13E83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Campaign </w:t>
      </w:r>
      <w:r w:rsidR="001F3AC9"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m</w:t>
      </w: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anagement</w:t>
      </w:r>
      <w:r w:rsidR="00E911E9" w:rsidRPr="00E911E9">
        <w:rPr>
          <w:rFonts w:cstheme="minorHAnsi"/>
          <w:color w:val="3B3838" w:themeColor="background2" w:themeShade="40"/>
          <w:sz w:val="20"/>
          <w:szCs w:val="20"/>
          <w:lang w:val="en-CA"/>
        </w:rPr>
        <w:t>:</w:t>
      </w:r>
      <w:r w:rsidR="00E911E9"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 </w:t>
      </w:r>
      <w:r w:rsidR="00A13E83">
        <w:rPr>
          <w:rFonts w:cstheme="minorHAnsi"/>
          <w:color w:val="3B3838" w:themeColor="background2" w:themeShade="40"/>
          <w:sz w:val="20"/>
          <w:szCs w:val="20"/>
          <w:lang w:val="en-CA"/>
        </w:rPr>
        <w:t>Establish</w:t>
      </w:r>
      <w:r w:rsidR="00E911E9">
        <w:rPr>
          <w:rFonts w:cstheme="minorHAnsi"/>
          <w:color w:val="3B3838" w:themeColor="background2" w:themeShade="40"/>
          <w:sz w:val="20"/>
          <w:szCs w:val="20"/>
          <w:lang w:val="en-CA"/>
        </w:rPr>
        <w:t>ed</w:t>
      </w:r>
      <w:r w:rsidR="00A13E8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the strategies, tactics, KPIs, and testing methodologies, driving marketing efficiency and effectiveness across all business units.</w:t>
      </w:r>
      <w:r w:rsidR="00E911E9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Cost of acquisition declined 10% in 4 months.</w:t>
      </w:r>
    </w:p>
    <w:p w14:paraId="439C0FB8" w14:textId="6A072061" w:rsidR="00711B6C" w:rsidRDefault="006E6069" w:rsidP="00281254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Operational efficiencies</w:t>
      </w:r>
      <w:r w:rsidR="00E911E9" w:rsidRPr="00E911E9">
        <w:rPr>
          <w:rFonts w:cstheme="minorHAnsi"/>
          <w:color w:val="3B3838" w:themeColor="background2" w:themeShade="40"/>
          <w:sz w:val="20"/>
          <w:szCs w:val="20"/>
          <w:lang w:val="en-CA"/>
        </w:rPr>
        <w:t>:</w:t>
      </w:r>
      <w:r w:rsidR="00E911E9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281254">
        <w:rPr>
          <w:rFonts w:cstheme="minorHAnsi"/>
          <w:color w:val="3B3838" w:themeColor="background2" w:themeShade="40"/>
          <w:sz w:val="20"/>
          <w:szCs w:val="20"/>
          <w:lang w:val="en-CA"/>
        </w:rPr>
        <w:t>Developed a new content creation process using AI tools, increasing speed to market and SEO performance</w:t>
      </w:r>
      <w:r w:rsidR="004D33A6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while decreasing production costs by 50%</w:t>
      </w:r>
      <w:r w:rsidR="00711B6C" w:rsidRPr="00281254">
        <w:rPr>
          <w:rFonts w:cstheme="minorHAnsi"/>
          <w:color w:val="3B3838" w:themeColor="background2" w:themeShade="40"/>
          <w:sz w:val="20"/>
          <w:szCs w:val="20"/>
          <w:lang w:val="en-CA"/>
        </w:rPr>
        <w:t>.</w:t>
      </w:r>
    </w:p>
    <w:p w14:paraId="19493AB1" w14:textId="58BB30C6" w:rsidR="00EC3B2E" w:rsidRDefault="00E911E9" w:rsidP="00711B6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Commitment</w:t>
      </w:r>
      <w:r w:rsidRPr="00E911E9">
        <w:rPr>
          <w:rFonts w:cstheme="minorHAnsi"/>
          <w:color w:val="3B3838" w:themeColor="background2" w:themeShade="40"/>
          <w:sz w:val="20"/>
          <w:szCs w:val="20"/>
          <w:lang w:val="en-CA"/>
        </w:rPr>
        <w:t>:</w:t>
      </w: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 </w:t>
      </w:r>
      <w:r w:rsidR="00EC3B2E">
        <w:rPr>
          <w:rFonts w:cstheme="minorHAnsi"/>
          <w:color w:val="3B3838" w:themeColor="background2" w:themeShade="40"/>
          <w:sz w:val="20"/>
          <w:szCs w:val="20"/>
          <w:lang w:val="en-CA"/>
        </w:rPr>
        <w:t>Demonstrated commitment and adaptability</w:t>
      </w:r>
      <w:r w:rsidR="00230DC7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during company acquisition, remaining onboard to facilitate a smooth transition post-acquisition.</w:t>
      </w:r>
    </w:p>
    <w:p w14:paraId="567C156F" w14:textId="77777777" w:rsidR="00711B6C" w:rsidRDefault="00711B6C" w:rsidP="00711B6C">
      <w:pPr>
        <w:tabs>
          <w:tab w:val="left" w:pos="567"/>
        </w:tabs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</w:p>
    <w:p w14:paraId="105458E4" w14:textId="794F7B3D" w:rsidR="00711B6C" w:rsidRDefault="00A46F2F" w:rsidP="00711B6C">
      <w:pPr>
        <w:spacing w:after="60" w:line="240" w:lineRule="auto"/>
        <w:jc w:val="both"/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ascii="Arial Nova" w:hAnsi="Arial Nova" w:cstheme="minorHAnsi"/>
          <w:b/>
          <w:bCs/>
          <w:color w:val="3B3838" w:themeColor="background2" w:themeShade="40"/>
          <w:sz w:val="20"/>
          <w:szCs w:val="20"/>
          <w:lang w:val="en-CA"/>
        </w:rPr>
        <w:t>Director, Marketing</w:t>
      </w:r>
      <w:r w:rsidR="00711B6C">
        <w:rPr>
          <w:rFonts w:ascii="Arial Nova" w:hAnsi="Arial Nova"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, </w:t>
      </w:r>
      <w:r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RenoAssistance</w:t>
      </w:r>
      <w:r w:rsidR="0072606F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 xml:space="preserve"> by Desjardins</w:t>
      </w:r>
      <w:r w:rsidR="00711B6C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 xml:space="preserve"> | </w:t>
      </w:r>
      <w:r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Laval</w:t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  <w:t xml:space="preserve">     </w:t>
      </w:r>
      <w:r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08/20 - 06/23</w:t>
      </w:r>
    </w:p>
    <w:p w14:paraId="0EE2DB54" w14:textId="6C8FAB1C" w:rsidR="00711B6C" w:rsidRPr="00DD5C8F" w:rsidRDefault="00C70705" w:rsidP="00262D73">
      <w:pPr>
        <w:spacing w:after="6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>Led</w:t>
      </w:r>
      <w:r w:rsidR="00230DC7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A46F2F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>all marketing functions</w:t>
      </w:r>
      <w:r w:rsidR="00FA627B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under the guidance of the Founder and COO</w:t>
      </w:r>
      <w:r w:rsidR="0072606F">
        <w:rPr>
          <w:rFonts w:cstheme="minorHAnsi"/>
          <w:color w:val="3B3838" w:themeColor="background2" w:themeShade="40"/>
          <w:sz w:val="20"/>
          <w:szCs w:val="20"/>
          <w:lang w:val="en-CA"/>
        </w:rPr>
        <w:t>.</w:t>
      </w:r>
      <w:r w:rsidR="00A46F2F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72606F">
        <w:rPr>
          <w:rFonts w:cstheme="minorHAnsi"/>
          <w:color w:val="3B3838" w:themeColor="background2" w:themeShade="40"/>
          <w:sz w:val="20"/>
          <w:szCs w:val="20"/>
          <w:lang w:val="en-CA"/>
        </w:rPr>
        <w:t>Drove</w:t>
      </w:r>
      <w:r w:rsidR="00FA627B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substantial </w:t>
      </w:r>
      <w:r w:rsidR="00573097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B2B and B2C </w:t>
      </w:r>
      <w:r w:rsidR="00FA627B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brand and revenue </w:t>
      </w:r>
      <w:r w:rsidR="00A46F2F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>growt</w:t>
      </w:r>
      <w:r w:rsidR="00230DC7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>h</w:t>
      </w:r>
      <w:r w:rsidR="00FA627B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through strategic initiatives</w:t>
      </w:r>
      <w:r w:rsidR="00C04BB4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72606F">
        <w:rPr>
          <w:rFonts w:cstheme="minorHAnsi"/>
          <w:color w:val="3B3838" w:themeColor="background2" w:themeShade="40"/>
          <w:sz w:val="20"/>
          <w:szCs w:val="20"/>
          <w:lang w:val="en-CA"/>
        </w:rPr>
        <w:t>targeting</w:t>
      </w:r>
      <w:r w:rsidR="00C04BB4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home and business owners renovating, repairing, and maintaining their properties</w:t>
      </w:r>
      <w:r w:rsidR="00711B6C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>.</w:t>
      </w:r>
    </w:p>
    <w:p w14:paraId="7339DCAD" w14:textId="70A898FE" w:rsidR="00D12A57" w:rsidRDefault="000845C8" w:rsidP="00711B6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Marketing </w:t>
      </w:r>
      <w:r w:rsidR="00A0659A"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strategy</w:t>
      </w:r>
      <w:r w:rsidRPr="000845C8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: </w:t>
      </w:r>
      <w:r w:rsidR="00D12A57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Created and executed a 3-year marketing plan to support revenue targets in advance of company acquisition – exceeding expectations at the time of purchase. </w:t>
      </w:r>
    </w:p>
    <w:p w14:paraId="3A4E00BA" w14:textId="703825DF" w:rsidR="000845C8" w:rsidRPr="000845C8" w:rsidRDefault="000845C8" w:rsidP="000845C8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Growth marketing</w:t>
      </w:r>
      <w:r w:rsidRPr="000845C8">
        <w:rPr>
          <w:rFonts w:cstheme="minorHAnsi"/>
          <w:color w:val="3B3838" w:themeColor="background2" w:themeShade="40"/>
          <w:sz w:val="20"/>
          <w:szCs w:val="20"/>
          <w:lang w:val="en-CA"/>
        </w:rPr>
        <w:t>:</w:t>
      </w: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 </w:t>
      </w:r>
      <w:r w:rsidR="00D12A57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>Responsible for customer acquisition, brand awareness, campaign planning, product development, full-funnel marketing, website development, events and experiential marketing, webinars, and customer data platforms.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FA627B" w:rsidRPr="000845C8">
        <w:rPr>
          <w:rFonts w:cstheme="minorHAnsi"/>
          <w:color w:val="0D0D0D"/>
          <w:sz w:val="20"/>
          <w:szCs w:val="20"/>
          <w:shd w:val="clear" w:color="auto" w:fill="FFFFFF"/>
        </w:rPr>
        <w:t>Achieved remarkable results, including a 7x increase in revenue</w:t>
      </w:r>
      <w:r>
        <w:rPr>
          <w:rFonts w:cstheme="minorHAnsi"/>
          <w:color w:val="0D0D0D"/>
          <w:sz w:val="20"/>
          <w:szCs w:val="20"/>
          <w:shd w:val="clear" w:color="auto" w:fill="FFFFFF"/>
        </w:rPr>
        <w:t>.</w:t>
      </w:r>
      <w:r w:rsidR="00FA627B" w:rsidRPr="000845C8">
        <w:rPr>
          <w:rFonts w:cstheme="minorHAnsi"/>
          <w:color w:val="0D0D0D"/>
          <w:sz w:val="20"/>
          <w:szCs w:val="20"/>
          <w:shd w:val="clear" w:color="auto" w:fill="FFFFFF"/>
        </w:rPr>
        <w:t xml:space="preserve"> </w:t>
      </w:r>
    </w:p>
    <w:p w14:paraId="6181301E" w14:textId="42592047" w:rsidR="009B1170" w:rsidRPr="000845C8" w:rsidRDefault="000845C8" w:rsidP="000845C8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Brand awareness</w:t>
      </w:r>
      <w:r w:rsidRPr="000845C8">
        <w:rPr>
          <w:rFonts w:cstheme="minorHAnsi"/>
          <w:color w:val="3B3838" w:themeColor="background2" w:themeShade="40"/>
          <w:sz w:val="20"/>
          <w:szCs w:val="20"/>
          <w:lang w:val="en-CA"/>
        </w:rPr>
        <w:t>:</w:t>
      </w:r>
      <w:r>
        <w:rPr>
          <w:rFonts w:cstheme="minorHAnsi"/>
          <w:color w:val="0D0D0D"/>
          <w:sz w:val="20"/>
          <w:szCs w:val="20"/>
          <w:shd w:val="clear" w:color="auto" w:fill="FFFFFF"/>
        </w:rPr>
        <w:t xml:space="preserve"> Achieved</w:t>
      </w:r>
      <w:r w:rsidR="00FA627B" w:rsidRPr="000845C8">
        <w:rPr>
          <w:rFonts w:cstheme="minorHAnsi"/>
          <w:color w:val="0D0D0D"/>
          <w:sz w:val="20"/>
          <w:szCs w:val="20"/>
          <w:shd w:val="clear" w:color="auto" w:fill="FFFFFF"/>
        </w:rPr>
        <w:t xml:space="preserve"> 5x enhancement in </w:t>
      </w:r>
      <w:r>
        <w:rPr>
          <w:rFonts w:cstheme="minorHAnsi"/>
          <w:color w:val="0D0D0D"/>
          <w:sz w:val="20"/>
          <w:szCs w:val="20"/>
          <w:shd w:val="clear" w:color="auto" w:fill="FFFFFF"/>
        </w:rPr>
        <w:t xml:space="preserve">unaided </w:t>
      </w:r>
      <w:r w:rsidR="00FA627B" w:rsidRPr="000845C8">
        <w:rPr>
          <w:rFonts w:cstheme="minorHAnsi"/>
          <w:color w:val="0D0D0D"/>
          <w:sz w:val="20"/>
          <w:szCs w:val="20"/>
          <w:shd w:val="clear" w:color="auto" w:fill="FFFFFF"/>
        </w:rPr>
        <w:t xml:space="preserve">brand awareness </w:t>
      </w:r>
      <w:r>
        <w:rPr>
          <w:rFonts w:cstheme="minorHAnsi"/>
          <w:color w:val="0D0D0D"/>
          <w:sz w:val="20"/>
          <w:szCs w:val="20"/>
          <w:shd w:val="clear" w:color="auto" w:fill="FFFFFF"/>
        </w:rPr>
        <w:t xml:space="preserve">and 7x growth in aided brand awareness </w:t>
      </w:r>
      <w:r w:rsidR="00FA627B" w:rsidRPr="000845C8">
        <w:rPr>
          <w:rFonts w:cstheme="minorHAnsi"/>
          <w:color w:val="0D0D0D"/>
          <w:sz w:val="20"/>
          <w:szCs w:val="20"/>
          <w:shd w:val="clear" w:color="auto" w:fill="FFFFFF"/>
        </w:rPr>
        <w:t>over a</w:t>
      </w:r>
      <w:r w:rsidR="002C33AE" w:rsidRPr="000845C8">
        <w:rPr>
          <w:rFonts w:cstheme="minorHAnsi"/>
          <w:color w:val="0D0D0D"/>
          <w:sz w:val="20"/>
          <w:szCs w:val="20"/>
          <w:shd w:val="clear" w:color="auto" w:fill="FFFFFF"/>
        </w:rPr>
        <w:t xml:space="preserve"> 3-year</w:t>
      </w:r>
      <w:r w:rsidR="00FA627B" w:rsidRPr="000845C8">
        <w:rPr>
          <w:rFonts w:cstheme="minorHAnsi"/>
          <w:color w:val="0D0D0D"/>
          <w:sz w:val="20"/>
          <w:szCs w:val="20"/>
          <w:shd w:val="clear" w:color="auto" w:fill="FFFFFF"/>
        </w:rPr>
        <w:t xml:space="preserve"> span, by </w:t>
      </w:r>
      <w:r w:rsidR="00DD5C8F" w:rsidRPr="000845C8">
        <w:rPr>
          <w:rFonts w:cstheme="minorHAnsi"/>
          <w:color w:val="0D0D0D"/>
          <w:sz w:val="20"/>
          <w:szCs w:val="20"/>
          <w:shd w:val="clear" w:color="auto" w:fill="FFFFFF"/>
        </w:rPr>
        <w:t>building and mentoring</w:t>
      </w:r>
      <w:r w:rsidR="00FA627B" w:rsidRPr="000845C8">
        <w:rPr>
          <w:rFonts w:cstheme="minorHAnsi"/>
          <w:color w:val="0D0D0D"/>
          <w:sz w:val="20"/>
          <w:szCs w:val="20"/>
          <w:shd w:val="clear" w:color="auto" w:fill="FFFFFF"/>
        </w:rPr>
        <w:t xml:space="preserve"> a dedicated team and implementing optimized processes</w:t>
      </w:r>
      <w:r w:rsidR="00FC5400" w:rsidRPr="000845C8">
        <w:rPr>
          <w:rFonts w:cstheme="minorHAnsi"/>
          <w:color w:val="3B3838" w:themeColor="background2" w:themeShade="40"/>
          <w:sz w:val="20"/>
          <w:szCs w:val="20"/>
          <w:lang w:val="en-CA"/>
        </w:rPr>
        <w:t>.</w:t>
      </w:r>
    </w:p>
    <w:p w14:paraId="3004D758" w14:textId="17857374" w:rsidR="00711B6C" w:rsidRPr="00DD5C8F" w:rsidRDefault="00566C9A" w:rsidP="00711B6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Social media</w:t>
      </w:r>
      <w:r w:rsidR="000845C8"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: </w:t>
      </w:r>
      <w:r w:rsidR="000D63D5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>Implemented</w:t>
      </w:r>
      <w:r w:rsidR="00F02071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>
        <w:rPr>
          <w:rFonts w:cstheme="minorHAnsi"/>
          <w:color w:val="0D0D0D"/>
          <w:sz w:val="20"/>
          <w:szCs w:val="20"/>
          <w:shd w:val="clear" w:color="auto" w:fill="FFFFFF"/>
        </w:rPr>
        <w:t>a strategic social media plan across LinkedIn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>, Facebook, Instagram, and YouTube. Social media engagement (followers and likes) grew 10x over a two-year period.</w:t>
      </w:r>
      <w:r w:rsidR="00711B6C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</w:p>
    <w:p w14:paraId="0F8CDE86" w14:textId="6B3773E6" w:rsidR="00FA627B" w:rsidRDefault="002735F0" w:rsidP="00711B6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Leadership</w:t>
      </w:r>
      <w:r w:rsidR="000845C8" w:rsidRPr="000845C8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: </w:t>
      </w:r>
      <w:r w:rsidR="00FA627B" w:rsidRPr="00DD5C8F">
        <w:rPr>
          <w:rFonts w:cstheme="minorHAnsi"/>
          <w:color w:val="3B3838" w:themeColor="background2" w:themeShade="40"/>
          <w:sz w:val="20"/>
          <w:szCs w:val="20"/>
          <w:lang w:val="en-CA"/>
        </w:rPr>
        <w:t>Attained a company-high employee engagement score (eNPS) of 87, reflecting the success of initiatives focused on fostering a positive workplace culture and employee satisfaction.</w:t>
      </w:r>
    </w:p>
    <w:p w14:paraId="0E609782" w14:textId="77777777" w:rsidR="000845C8" w:rsidRDefault="000845C8" w:rsidP="002919E8">
      <w:pPr>
        <w:tabs>
          <w:tab w:val="left" w:pos="567"/>
        </w:tabs>
        <w:spacing w:after="0" w:line="240" w:lineRule="auto"/>
        <w:jc w:val="both"/>
        <w:rPr>
          <w:rFonts w:cstheme="minorHAnsi"/>
          <w:color w:val="AEAAAA" w:themeColor="background2" w:themeShade="BF"/>
          <w:sz w:val="20"/>
          <w:szCs w:val="20"/>
          <w:lang w:val="en-CA"/>
        </w:rPr>
      </w:pPr>
    </w:p>
    <w:p w14:paraId="7F7F6A3D" w14:textId="77777777" w:rsidR="000845C8" w:rsidRDefault="000845C8" w:rsidP="002919E8">
      <w:pPr>
        <w:tabs>
          <w:tab w:val="left" w:pos="567"/>
        </w:tabs>
        <w:spacing w:after="0" w:line="240" w:lineRule="auto"/>
        <w:jc w:val="both"/>
        <w:rPr>
          <w:rFonts w:cstheme="minorHAnsi"/>
          <w:color w:val="AEAAAA" w:themeColor="background2" w:themeShade="BF"/>
          <w:sz w:val="20"/>
          <w:szCs w:val="20"/>
          <w:lang w:val="en-CA"/>
        </w:rPr>
      </w:pPr>
    </w:p>
    <w:p w14:paraId="26C1A327" w14:textId="2AA10D13" w:rsidR="002919E8" w:rsidRDefault="002919E8" w:rsidP="002919E8">
      <w:pPr>
        <w:tabs>
          <w:tab w:val="left" w:pos="567"/>
        </w:tabs>
        <w:spacing w:after="0" w:line="240" w:lineRule="auto"/>
        <w:jc w:val="both"/>
        <w:rPr>
          <w:rFonts w:cstheme="minorHAnsi"/>
          <w:color w:val="AEAAAA" w:themeColor="background2" w:themeShade="BF"/>
          <w:sz w:val="20"/>
          <w:szCs w:val="20"/>
          <w:lang w:val="en-CA"/>
        </w:rPr>
      </w:pPr>
      <w:r w:rsidRPr="006F21D6">
        <w:rPr>
          <w:rFonts w:cstheme="minorHAnsi"/>
          <w:color w:val="AEAAAA" w:themeColor="background2" w:themeShade="BF"/>
          <w:sz w:val="20"/>
          <w:szCs w:val="20"/>
          <w:lang w:val="en-CA"/>
        </w:rPr>
        <w:t>Scott MacLeod</w:t>
      </w:r>
      <w:r w:rsidRPr="006F21D6">
        <w:rPr>
          <w:rFonts w:cstheme="minorHAnsi"/>
          <w:color w:val="AEAAAA" w:themeColor="background2" w:themeShade="BF"/>
          <w:sz w:val="20"/>
          <w:szCs w:val="20"/>
          <w:lang w:val="en-CA"/>
        </w:rPr>
        <w:tab/>
      </w:r>
      <w:r w:rsidRPr="006F21D6">
        <w:rPr>
          <w:rFonts w:cstheme="minorHAnsi"/>
          <w:color w:val="AEAAAA" w:themeColor="background2" w:themeShade="BF"/>
          <w:sz w:val="20"/>
          <w:szCs w:val="20"/>
          <w:lang w:val="en-CA"/>
        </w:rPr>
        <w:tab/>
      </w:r>
      <w:r w:rsidRPr="006F21D6">
        <w:rPr>
          <w:rFonts w:cstheme="minorHAnsi"/>
          <w:color w:val="AEAAAA" w:themeColor="background2" w:themeShade="BF"/>
          <w:sz w:val="20"/>
          <w:szCs w:val="20"/>
          <w:lang w:val="en-CA"/>
        </w:rPr>
        <w:tab/>
      </w:r>
      <w:r w:rsidRPr="006F21D6">
        <w:rPr>
          <w:rFonts w:cstheme="minorHAnsi"/>
          <w:color w:val="AEAAAA" w:themeColor="background2" w:themeShade="BF"/>
          <w:sz w:val="20"/>
          <w:szCs w:val="20"/>
          <w:lang w:val="en-CA"/>
        </w:rPr>
        <w:tab/>
      </w:r>
      <w:r w:rsidRPr="006F21D6">
        <w:rPr>
          <w:rFonts w:cstheme="minorHAnsi"/>
          <w:color w:val="AEAAAA" w:themeColor="background2" w:themeShade="BF"/>
          <w:sz w:val="20"/>
          <w:szCs w:val="20"/>
          <w:lang w:val="en-CA"/>
        </w:rPr>
        <w:tab/>
      </w:r>
      <w:r w:rsidRPr="006F21D6">
        <w:rPr>
          <w:rFonts w:cstheme="minorHAnsi"/>
          <w:color w:val="AEAAAA" w:themeColor="background2" w:themeShade="BF"/>
          <w:sz w:val="20"/>
          <w:szCs w:val="20"/>
          <w:lang w:val="en-CA"/>
        </w:rPr>
        <w:tab/>
      </w:r>
      <w:r w:rsidRPr="006F21D6">
        <w:rPr>
          <w:rFonts w:cstheme="minorHAnsi"/>
          <w:color w:val="AEAAAA" w:themeColor="background2" w:themeShade="BF"/>
          <w:sz w:val="20"/>
          <w:szCs w:val="20"/>
          <w:lang w:val="en-CA"/>
        </w:rPr>
        <w:tab/>
      </w:r>
      <w:r w:rsidRPr="006F21D6">
        <w:rPr>
          <w:rFonts w:cstheme="minorHAnsi"/>
          <w:color w:val="AEAAAA" w:themeColor="background2" w:themeShade="BF"/>
          <w:sz w:val="20"/>
          <w:szCs w:val="20"/>
          <w:lang w:val="en-CA"/>
        </w:rPr>
        <w:tab/>
      </w:r>
      <w:r w:rsidRPr="006F21D6">
        <w:rPr>
          <w:rFonts w:cstheme="minorHAnsi"/>
          <w:color w:val="AEAAAA" w:themeColor="background2" w:themeShade="BF"/>
          <w:sz w:val="20"/>
          <w:szCs w:val="20"/>
          <w:lang w:val="en-CA"/>
        </w:rPr>
        <w:tab/>
      </w:r>
      <w:r w:rsidRPr="006F21D6">
        <w:rPr>
          <w:rFonts w:cstheme="minorHAnsi"/>
          <w:color w:val="AEAAAA" w:themeColor="background2" w:themeShade="BF"/>
          <w:sz w:val="20"/>
          <w:szCs w:val="20"/>
          <w:lang w:val="en-CA"/>
        </w:rPr>
        <w:tab/>
      </w:r>
      <w:r w:rsidRPr="006F21D6">
        <w:rPr>
          <w:rFonts w:cstheme="minorHAnsi"/>
          <w:color w:val="AEAAAA" w:themeColor="background2" w:themeShade="BF"/>
          <w:sz w:val="20"/>
          <w:szCs w:val="20"/>
          <w:lang w:val="en-CA"/>
        </w:rPr>
        <w:tab/>
      </w:r>
      <w:r w:rsidRPr="006F21D6">
        <w:rPr>
          <w:rFonts w:cstheme="minorHAnsi"/>
          <w:color w:val="AEAAAA" w:themeColor="background2" w:themeShade="BF"/>
          <w:sz w:val="20"/>
          <w:szCs w:val="20"/>
          <w:lang w:val="en-CA"/>
        </w:rPr>
        <w:tab/>
        <w:t xml:space="preserve"> Page 2</w:t>
      </w:r>
    </w:p>
    <w:p w14:paraId="6D9CE3AF" w14:textId="77777777" w:rsidR="002919E8" w:rsidRPr="006F21D6" w:rsidRDefault="002919E8" w:rsidP="002919E8">
      <w:pPr>
        <w:tabs>
          <w:tab w:val="left" w:pos="567"/>
        </w:tabs>
        <w:spacing w:after="0" w:line="240" w:lineRule="auto"/>
        <w:jc w:val="both"/>
        <w:rPr>
          <w:rFonts w:cstheme="minorHAnsi"/>
          <w:color w:val="AEAAAA" w:themeColor="background2" w:themeShade="BF"/>
          <w:sz w:val="10"/>
          <w:szCs w:val="10"/>
          <w:lang w:val="en-CA"/>
        </w:rPr>
      </w:pPr>
      <w:r w:rsidRPr="006F21D6">
        <w:rPr>
          <w:rFonts w:cstheme="minorHAnsi"/>
          <w:color w:val="AEAAAA" w:themeColor="background2" w:themeShade="BF"/>
          <w:sz w:val="10"/>
          <w:szCs w:val="10"/>
          <w:lang w:val="en-CA"/>
        </w:rPr>
        <w:t>___________________________________________________________________________________________________</w:t>
      </w:r>
      <w:r>
        <w:rPr>
          <w:rFonts w:cstheme="minorHAnsi"/>
          <w:color w:val="AEAAAA" w:themeColor="background2" w:themeShade="BF"/>
          <w:sz w:val="10"/>
          <w:szCs w:val="10"/>
          <w:lang w:val="en-CA"/>
        </w:rPr>
        <w:t>____________________________________________________________________________________________________</w:t>
      </w:r>
      <w:r w:rsidRPr="006F21D6">
        <w:rPr>
          <w:rFonts w:cstheme="minorHAnsi"/>
          <w:color w:val="AEAAAA" w:themeColor="background2" w:themeShade="BF"/>
          <w:sz w:val="10"/>
          <w:szCs w:val="10"/>
          <w:lang w:val="en-CA"/>
        </w:rPr>
        <w:t>_</w:t>
      </w:r>
    </w:p>
    <w:p w14:paraId="36D7AC95" w14:textId="77777777" w:rsidR="002919E8" w:rsidRDefault="002919E8" w:rsidP="002919E8">
      <w:pPr>
        <w:tabs>
          <w:tab w:val="left" w:pos="567"/>
        </w:tabs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</w:p>
    <w:p w14:paraId="720E8F50" w14:textId="77777777" w:rsidR="00246367" w:rsidRDefault="00246367" w:rsidP="00246367">
      <w:pPr>
        <w:tabs>
          <w:tab w:val="left" w:pos="567"/>
        </w:tabs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</w:p>
    <w:p w14:paraId="2A6E4236" w14:textId="1DA1CA49" w:rsidR="00246367" w:rsidRDefault="00246367" w:rsidP="00246367">
      <w:pPr>
        <w:spacing w:after="60" w:line="240" w:lineRule="auto"/>
        <w:jc w:val="both"/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ascii="Arial Nova" w:hAnsi="Arial Nova"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Marketing </w:t>
      </w:r>
      <w:r w:rsidR="009B1170">
        <w:rPr>
          <w:rFonts w:ascii="Arial Nova" w:hAnsi="Arial Nova" w:cstheme="minorHAnsi"/>
          <w:b/>
          <w:bCs/>
          <w:color w:val="3B3838" w:themeColor="background2" w:themeShade="40"/>
          <w:sz w:val="20"/>
          <w:szCs w:val="20"/>
          <w:lang w:val="en-CA"/>
        </w:rPr>
        <w:t>Consultant</w:t>
      </w:r>
      <w:r>
        <w:rPr>
          <w:rFonts w:ascii="Arial Nova" w:hAnsi="Arial Nova" w:cstheme="minorHAnsi"/>
          <w:b/>
          <w:bCs/>
          <w:color w:val="3B3838" w:themeColor="background2" w:themeShade="40"/>
          <w:sz w:val="20"/>
          <w:szCs w:val="20"/>
          <w:lang w:val="en-CA"/>
        </w:rPr>
        <w:t>,</w:t>
      </w:r>
      <w:r w:rsidR="009F59FD">
        <w:rPr>
          <w:rFonts w:ascii="Arial Nova" w:hAnsi="Arial Nova"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 </w:t>
      </w:r>
      <w:r w:rsidR="009B1170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BAM! Marketing &amp; Communications</w:t>
      </w:r>
      <w:r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 xml:space="preserve"> | </w:t>
      </w:r>
      <w:r w:rsidR="009B1170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Markham</w:t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  <w:t xml:space="preserve">    </w:t>
      </w:r>
      <w:r w:rsidR="009B1170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08/18</w:t>
      </w:r>
      <w:r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9B1170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–</w:t>
      </w:r>
      <w:r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9B1170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08/20</w:t>
      </w:r>
    </w:p>
    <w:p w14:paraId="62EECF48" w14:textId="38C3324C" w:rsidR="00246367" w:rsidRPr="00262D73" w:rsidRDefault="00FA627B" w:rsidP="00246367">
      <w:pPr>
        <w:spacing w:after="6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>Collaborated</w:t>
      </w:r>
      <w:r w:rsidR="009B1170" w:rsidRPr="00262D7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with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diverse</w:t>
      </w:r>
      <w:r w:rsidR="009B1170" w:rsidRPr="00262D7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start-ups and established 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>firms</w:t>
      </w:r>
      <w:r w:rsidR="009B1170" w:rsidRPr="00262D7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to 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>craft and implement customer-centric marketing strategies, driving significant brand impact and facilitating</w:t>
      </w:r>
      <w:r w:rsidR="009B1170" w:rsidRPr="00262D7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>customer acquisition while optimizing costs.</w:t>
      </w:r>
    </w:p>
    <w:p w14:paraId="4DC39DD4" w14:textId="04A845F3" w:rsidR="003C43D6" w:rsidRDefault="00575DD8" w:rsidP="00246367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Consulting</w:t>
      </w:r>
      <w:r w:rsidRPr="00575DD8">
        <w:rPr>
          <w:rFonts w:cstheme="minorHAnsi"/>
          <w:color w:val="3B3838" w:themeColor="background2" w:themeShade="40"/>
          <w:sz w:val="20"/>
          <w:szCs w:val="20"/>
          <w:lang w:val="en-CA"/>
        </w:rPr>
        <w:t>:</w:t>
      </w: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 </w:t>
      </w:r>
      <w:r w:rsidR="003C43D6">
        <w:rPr>
          <w:rFonts w:cstheme="minorHAnsi"/>
          <w:color w:val="3B3838" w:themeColor="background2" w:themeShade="40"/>
          <w:sz w:val="20"/>
          <w:szCs w:val="20"/>
          <w:lang w:val="en-CA"/>
        </w:rPr>
        <w:t>Provided strategic consulting services, leveraging expertise to address complex challenges, enhance strategic thinking, and identify growth opportunities.</w:t>
      </w:r>
    </w:p>
    <w:p w14:paraId="7E92E9CC" w14:textId="632C997F" w:rsidR="00246367" w:rsidRPr="00A46F2F" w:rsidRDefault="00575DD8" w:rsidP="00246367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Start-Up</w:t>
      </w:r>
      <w:r w:rsidRPr="00575DD8">
        <w:rPr>
          <w:rFonts w:cstheme="minorHAnsi"/>
          <w:color w:val="3B3838" w:themeColor="background2" w:themeShade="40"/>
          <w:sz w:val="20"/>
          <w:szCs w:val="20"/>
          <w:lang w:val="en-CA"/>
        </w:rPr>
        <w:t>:</w:t>
      </w: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 </w:t>
      </w:r>
      <w:r w:rsidR="009B1170">
        <w:rPr>
          <w:rFonts w:cstheme="minorHAnsi"/>
          <w:color w:val="3B3838" w:themeColor="background2" w:themeShade="40"/>
          <w:sz w:val="20"/>
          <w:szCs w:val="20"/>
          <w:lang w:val="en-CA"/>
        </w:rPr>
        <w:t>Advised on the launch of a</w:t>
      </w:r>
      <w:r w:rsidR="004219B1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FA627B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groundbreaking </w:t>
      </w:r>
      <w:r w:rsidR="004219B1">
        <w:rPr>
          <w:rFonts w:cstheme="minorHAnsi"/>
          <w:color w:val="3B3838" w:themeColor="background2" w:themeShade="40"/>
          <w:sz w:val="20"/>
          <w:szCs w:val="20"/>
          <w:lang w:val="en-CA"/>
        </w:rPr>
        <w:t>SaaS</w:t>
      </w:r>
      <w:r w:rsidR="009B1170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sleep technology </w:t>
      </w:r>
      <w:r w:rsidR="00FA627B">
        <w:rPr>
          <w:rFonts w:cstheme="minorHAnsi"/>
          <w:color w:val="3B3838" w:themeColor="background2" w:themeShade="40"/>
          <w:sz w:val="20"/>
          <w:szCs w:val="20"/>
          <w:lang w:val="en-CA"/>
        </w:rPr>
        <w:t>contributing to</w:t>
      </w:r>
      <w:r w:rsidR="009B1170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early-stage financing </w:t>
      </w:r>
      <w:r w:rsidR="004219B1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of over </w:t>
      </w:r>
      <w:r w:rsidR="009B1170">
        <w:rPr>
          <w:rFonts w:cstheme="minorHAnsi"/>
          <w:color w:val="3B3838" w:themeColor="background2" w:themeShade="40"/>
          <w:sz w:val="20"/>
          <w:szCs w:val="20"/>
          <w:lang w:val="en-CA"/>
        </w:rPr>
        <w:t>$2M</w:t>
      </w:r>
      <w:r w:rsidR="00246367" w:rsidRPr="00A46F2F">
        <w:rPr>
          <w:rFonts w:cstheme="minorHAnsi"/>
          <w:color w:val="3B3838" w:themeColor="background2" w:themeShade="40"/>
          <w:sz w:val="20"/>
          <w:szCs w:val="20"/>
          <w:lang w:val="en-CA"/>
        </w:rPr>
        <w:t>.</w:t>
      </w:r>
    </w:p>
    <w:p w14:paraId="6EBC3709" w14:textId="21984879" w:rsidR="009B1170" w:rsidRPr="00244D4A" w:rsidRDefault="00575DD8" w:rsidP="009B1170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Mentoring</w:t>
      </w:r>
      <w:r w:rsidRPr="00575DD8">
        <w:rPr>
          <w:rFonts w:cstheme="minorHAnsi"/>
          <w:color w:val="3B3838" w:themeColor="background2" w:themeShade="40"/>
          <w:sz w:val="20"/>
          <w:szCs w:val="20"/>
          <w:lang w:val="en-CA"/>
        </w:rPr>
        <w:t>:</w:t>
      </w: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 </w:t>
      </w:r>
      <w:r w:rsidR="00A350E6" w:rsidRPr="00244D4A">
        <w:rPr>
          <w:rFonts w:cstheme="minorHAnsi"/>
          <w:color w:val="3B3838" w:themeColor="background2" w:themeShade="40"/>
          <w:sz w:val="20"/>
          <w:szCs w:val="20"/>
          <w:lang w:val="en-CA"/>
        </w:rPr>
        <w:t>Trained and mentored</w:t>
      </w:r>
      <w:r w:rsidR="009B1170" w:rsidRPr="00244D4A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inexperienced marketing teams on strategy, data analysis, SEO, and SEM</w:t>
      </w:r>
      <w:r w:rsidR="00FC5400" w:rsidRPr="00244D4A">
        <w:rPr>
          <w:rFonts w:cstheme="minorHAnsi"/>
          <w:color w:val="3B3838" w:themeColor="background2" w:themeShade="40"/>
          <w:sz w:val="20"/>
          <w:szCs w:val="20"/>
          <w:lang w:val="en-CA"/>
        </w:rPr>
        <w:t>, including the required technical tools</w:t>
      </w:r>
      <w:r w:rsidR="00246367" w:rsidRPr="00244D4A">
        <w:rPr>
          <w:rFonts w:cstheme="minorHAnsi"/>
          <w:color w:val="3B3838" w:themeColor="background2" w:themeShade="40"/>
          <w:sz w:val="20"/>
          <w:szCs w:val="20"/>
          <w:lang w:val="en-CA"/>
        </w:rPr>
        <w:t>.</w:t>
      </w:r>
    </w:p>
    <w:p w14:paraId="222470B9" w14:textId="77777777" w:rsidR="00246367" w:rsidRDefault="00246367" w:rsidP="00246367">
      <w:pPr>
        <w:tabs>
          <w:tab w:val="left" w:pos="567"/>
        </w:tabs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</w:p>
    <w:p w14:paraId="6B052958" w14:textId="44353FBE" w:rsidR="00246367" w:rsidRDefault="006F21D6" w:rsidP="00246367">
      <w:pPr>
        <w:spacing w:after="60" w:line="240" w:lineRule="auto"/>
        <w:jc w:val="both"/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ascii="Arial Nova" w:hAnsi="Arial Nova" w:cstheme="minorHAnsi"/>
          <w:b/>
          <w:bCs/>
          <w:color w:val="3B3838" w:themeColor="background2" w:themeShade="40"/>
          <w:sz w:val="20"/>
          <w:szCs w:val="20"/>
          <w:lang w:val="en-CA"/>
        </w:rPr>
        <w:t>Senior Director, Media Agency</w:t>
      </w:r>
      <w:r w:rsidR="00246367">
        <w:rPr>
          <w:rFonts w:ascii="Arial Nova" w:hAnsi="Arial Nova"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, </w:t>
      </w:r>
      <w:r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Corus Entertainment</w:t>
      </w:r>
      <w:r w:rsidR="00246367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 xml:space="preserve"> | </w:t>
      </w:r>
      <w:r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Toronto</w:t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  <w:t xml:space="preserve">     </w:t>
      </w:r>
      <w:r w:rsidR="00246367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0</w:t>
      </w:r>
      <w:r w:rsidR="003B600F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4</w:t>
      </w:r>
      <w:r w:rsidR="00F43E62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/1</w:t>
      </w:r>
      <w:r w:rsidR="003B600F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6</w:t>
      </w:r>
      <w:r w:rsidR="00246367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 xml:space="preserve"> - 0</w:t>
      </w:r>
      <w:r w:rsidR="00F43E62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8</w:t>
      </w:r>
      <w:r w:rsidR="00246367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/</w:t>
      </w:r>
      <w:r w:rsidR="003B600F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18</w:t>
      </w:r>
    </w:p>
    <w:p w14:paraId="40100164" w14:textId="7E79F0B3" w:rsidR="00246367" w:rsidRPr="00262D73" w:rsidRDefault="006F21D6" w:rsidP="00246367">
      <w:pPr>
        <w:spacing w:after="6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 w:rsidRPr="00262D7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Reporting to the CMO, </w:t>
      </w:r>
      <w:r w:rsidR="003C43D6">
        <w:rPr>
          <w:rFonts w:cstheme="minorHAnsi"/>
          <w:color w:val="3B3838" w:themeColor="background2" w:themeShade="40"/>
          <w:sz w:val="20"/>
          <w:szCs w:val="20"/>
          <w:lang w:val="en-CA"/>
        </w:rPr>
        <w:t>led</w:t>
      </w:r>
      <w:r w:rsidRPr="00262D7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the </w:t>
      </w:r>
      <w:r w:rsidR="000845C8">
        <w:rPr>
          <w:rFonts w:cstheme="minorHAnsi"/>
          <w:color w:val="3B3838" w:themeColor="background2" w:themeShade="40"/>
          <w:sz w:val="20"/>
          <w:szCs w:val="20"/>
          <w:lang w:val="en-CA"/>
        </w:rPr>
        <w:t>internal agency</w:t>
      </w:r>
      <w:r w:rsidR="0001205C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3C43D6">
        <w:rPr>
          <w:rFonts w:cstheme="minorHAnsi"/>
          <w:color w:val="3B3838" w:themeColor="background2" w:themeShade="40"/>
          <w:sz w:val="20"/>
          <w:szCs w:val="20"/>
          <w:lang w:val="en-CA"/>
        </w:rPr>
        <w:t>for Shaw Communications and Cor</w:t>
      </w:r>
      <w:r w:rsidR="00F271D4">
        <w:rPr>
          <w:rFonts w:cstheme="minorHAnsi"/>
          <w:color w:val="3B3838" w:themeColor="background2" w:themeShade="40"/>
          <w:sz w:val="20"/>
          <w:szCs w:val="20"/>
          <w:lang w:val="en-CA"/>
        </w:rPr>
        <w:t>u</w:t>
      </w:r>
      <w:r w:rsidR="003C43D6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s Entertainment </w:t>
      </w:r>
      <w:r w:rsidR="00F271D4">
        <w:rPr>
          <w:rFonts w:cstheme="minorHAnsi"/>
          <w:color w:val="3B3838" w:themeColor="background2" w:themeShade="40"/>
          <w:sz w:val="20"/>
          <w:szCs w:val="20"/>
          <w:lang w:val="en-CA"/>
        </w:rPr>
        <w:t>responsible for B2B and B2C customer acquisition and brand awareness.</w:t>
      </w:r>
    </w:p>
    <w:p w14:paraId="432C1E45" w14:textId="36E403F5" w:rsidR="00F271D4" w:rsidRDefault="00575DD8" w:rsidP="00246367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Acquisition &amp; growth</w:t>
      </w:r>
      <w:r w:rsidRPr="00575DD8">
        <w:rPr>
          <w:rFonts w:cstheme="minorHAnsi"/>
          <w:color w:val="3B3838" w:themeColor="background2" w:themeShade="40"/>
          <w:sz w:val="20"/>
          <w:szCs w:val="20"/>
          <w:lang w:val="en-CA"/>
        </w:rPr>
        <w:t>:</w:t>
      </w: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 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>Provided</w:t>
      </w:r>
      <w:r w:rsidR="00F271D4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F271D4" w:rsidRPr="00262D73">
        <w:rPr>
          <w:rFonts w:cstheme="minorHAnsi"/>
          <w:color w:val="3B3838" w:themeColor="background2" w:themeShade="40"/>
          <w:sz w:val="20"/>
          <w:szCs w:val="20"/>
          <w:lang w:val="en-CA"/>
        </w:rPr>
        <w:t>strateg</w:t>
      </w:r>
      <w:r w:rsidR="00F271D4">
        <w:rPr>
          <w:rFonts w:cstheme="minorHAnsi"/>
          <w:color w:val="3B3838" w:themeColor="background2" w:themeShade="40"/>
          <w:sz w:val="20"/>
          <w:szCs w:val="20"/>
          <w:lang w:val="en-CA"/>
        </w:rPr>
        <w:t>ic direction</w:t>
      </w:r>
      <w:r w:rsidR="00F271D4" w:rsidRPr="00262D7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, execution, and performance measurement of all marketing channels, </w:t>
      </w:r>
      <w:r w:rsidR="00F271D4">
        <w:rPr>
          <w:rFonts w:cstheme="minorHAnsi"/>
          <w:color w:val="3B3838" w:themeColor="background2" w:themeShade="40"/>
          <w:sz w:val="20"/>
          <w:szCs w:val="20"/>
          <w:lang w:val="en-CA"/>
        </w:rPr>
        <w:t>encompassing</w:t>
      </w:r>
      <w:r w:rsidR="00F271D4" w:rsidRPr="00262D7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SEM, SEO, digital, social, events, and traditional media</w:t>
      </w:r>
      <w:r w:rsidR="00F271D4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to drive customer acquisition</w:t>
      </w:r>
      <w:r w:rsidR="00F271D4" w:rsidRPr="00262D7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for Shaw Communications B2C and B2B product sales including mobile, internet, cable, satellite, and cloud services</w:t>
      </w:r>
    </w:p>
    <w:p w14:paraId="31DFB9D2" w14:textId="6121612C" w:rsidR="00246367" w:rsidRDefault="00575DD8" w:rsidP="00246367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Start-up</w:t>
      </w:r>
      <w:r w:rsidRPr="00575DD8">
        <w:rPr>
          <w:rFonts w:cstheme="minorHAnsi"/>
          <w:color w:val="3B3838" w:themeColor="background2" w:themeShade="40"/>
          <w:sz w:val="20"/>
          <w:szCs w:val="20"/>
          <w:lang w:val="en-CA"/>
        </w:rPr>
        <w:t>:</w:t>
      </w: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 </w:t>
      </w:r>
      <w:r w:rsidR="00A350E6">
        <w:rPr>
          <w:rFonts w:cstheme="minorHAnsi"/>
          <w:color w:val="3B3838" w:themeColor="background2" w:themeShade="40"/>
          <w:sz w:val="20"/>
          <w:szCs w:val="20"/>
          <w:lang w:val="en-CA"/>
        </w:rPr>
        <w:t>L</w:t>
      </w:r>
      <w:r w:rsidR="001D7DC1">
        <w:rPr>
          <w:rFonts w:cstheme="minorHAnsi"/>
          <w:color w:val="3B3838" w:themeColor="background2" w:themeShade="40"/>
          <w:sz w:val="20"/>
          <w:szCs w:val="20"/>
          <w:lang w:val="en-CA"/>
        </w:rPr>
        <w:t>aunched direct-to-consumer apps</w:t>
      </w:r>
      <w:r w:rsidR="00FC5400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, including shomi, </w:t>
      </w:r>
      <w:r w:rsidR="006066F7">
        <w:rPr>
          <w:rFonts w:cstheme="minorHAnsi"/>
          <w:color w:val="3B3838" w:themeColor="background2" w:themeShade="40"/>
          <w:sz w:val="20"/>
          <w:szCs w:val="20"/>
          <w:lang w:val="en-CA"/>
        </w:rPr>
        <w:t>with 1M+ subscribers in the first 3 months</w:t>
      </w:r>
      <w:r w:rsidR="00246367">
        <w:rPr>
          <w:rFonts w:cstheme="minorHAnsi"/>
          <w:color w:val="3B3838" w:themeColor="background2" w:themeShade="40"/>
          <w:sz w:val="20"/>
          <w:szCs w:val="20"/>
          <w:lang w:val="en-CA"/>
        </w:rPr>
        <w:t>.</w:t>
      </w:r>
    </w:p>
    <w:p w14:paraId="24990AB6" w14:textId="13E55015" w:rsidR="006F7DB9" w:rsidRDefault="002847DD" w:rsidP="00246367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Optimization</w:t>
      </w:r>
      <w:r w:rsidRPr="002847DD">
        <w:rPr>
          <w:rFonts w:cstheme="minorHAnsi"/>
          <w:color w:val="0D0D0D"/>
          <w:sz w:val="20"/>
          <w:szCs w:val="20"/>
          <w:shd w:val="clear" w:color="auto" w:fill="FFFFFF"/>
        </w:rPr>
        <w:t xml:space="preserve">: </w:t>
      </w:r>
      <w:r w:rsidR="00816EEF" w:rsidRPr="00816EEF">
        <w:rPr>
          <w:rFonts w:cstheme="minorHAnsi"/>
          <w:color w:val="0D0D0D"/>
          <w:sz w:val="20"/>
          <w:szCs w:val="20"/>
          <w:shd w:val="clear" w:color="auto" w:fill="FFFFFF"/>
        </w:rPr>
        <w:t xml:space="preserve">Delivered an 18% reduction in the cost of acquisition, </w:t>
      </w:r>
      <w:r w:rsidR="004B2D54" w:rsidRPr="00816EEF">
        <w:rPr>
          <w:rFonts w:cstheme="minorHAnsi"/>
          <w:color w:val="0D0D0D"/>
          <w:sz w:val="20"/>
          <w:szCs w:val="20"/>
          <w:shd w:val="clear" w:color="auto" w:fill="FFFFFF"/>
        </w:rPr>
        <w:t>displaying</w:t>
      </w:r>
      <w:r w:rsidR="00816EEF" w:rsidRPr="00816EEF">
        <w:rPr>
          <w:rFonts w:cstheme="minorHAnsi"/>
          <w:color w:val="0D0D0D"/>
          <w:sz w:val="20"/>
          <w:szCs w:val="20"/>
          <w:shd w:val="clear" w:color="auto" w:fill="FFFFFF"/>
        </w:rPr>
        <w:t xml:space="preserve"> adept negotiation skills and cost-saving strategies to optimize marketing spend while maximizing ROI</w:t>
      </w:r>
      <w:r w:rsidR="006F7DB9" w:rsidRPr="00816EEF">
        <w:rPr>
          <w:rFonts w:cstheme="minorHAnsi"/>
          <w:color w:val="3B3838" w:themeColor="background2" w:themeShade="40"/>
          <w:sz w:val="20"/>
          <w:szCs w:val="20"/>
          <w:lang w:val="en-CA"/>
        </w:rPr>
        <w:t>.</w:t>
      </w:r>
    </w:p>
    <w:p w14:paraId="77CD9650" w14:textId="77777777" w:rsidR="00FC5400" w:rsidRDefault="00FC5400" w:rsidP="00FC5400">
      <w:pPr>
        <w:tabs>
          <w:tab w:val="left" w:pos="567"/>
        </w:tabs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</w:p>
    <w:p w14:paraId="06C4C227" w14:textId="24E1E91B" w:rsidR="00FC5400" w:rsidRDefault="00FC5400" w:rsidP="00FC5400">
      <w:pPr>
        <w:spacing w:after="60" w:line="240" w:lineRule="auto"/>
        <w:jc w:val="both"/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ascii="Arial Nova" w:hAnsi="Arial Nova"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Senior Director of Marketing, Media, </w:t>
      </w:r>
      <w:r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Shaw Communications | Toronto</w:t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</w:r>
      <w:r w:rsidR="003C43D6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ab/>
        <w:t xml:space="preserve">     </w:t>
      </w:r>
      <w:r w:rsidR="00F43E62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10</w:t>
      </w:r>
      <w:r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/</w:t>
      </w:r>
      <w:r w:rsidR="00F43E62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11</w:t>
      </w:r>
      <w:r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 xml:space="preserve"> - 0</w:t>
      </w:r>
      <w:r w:rsidR="00B60DBD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3</w:t>
      </w:r>
      <w:r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/</w:t>
      </w:r>
      <w:r w:rsidR="00F43E62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1</w:t>
      </w:r>
      <w:r w:rsidR="00B60DBD">
        <w:rPr>
          <w:rFonts w:ascii="Arial Nova" w:hAnsi="Arial Nova" w:cstheme="minorHAnsi"/>
          <w:color w:val="3B3838" w:themeColor="background2" w:themeShade="40"/>
          <w:sz w:val="20"/>
          <w:szCs w:val="20"/>
          <w:lang w:val="en-CA"/>
        </w:rPr>
        <w:t>6</w:t>
      </w:r>
    </w:p>
    <w:p w14:paraId="4559074B" w14:textId="734095D7" w:rsidR="00FC5400" w:rsidRPr="00262D73" w:rsidRDefault="00FC5400" w:rsidP="00FC5400">
      <w:pPr>
        <w:spacing w:after="6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 w:rsidRPr="00262D73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Reporting to the CMO, </w:t>
      </w:r>
      <w:r w:rsidR="002C33AE">
        <w:rPr>
          <w:rFonts w:cstheme="minorHAnsi"/>
          <w:color w:val="3B3838" w:themeColor="background2" w:themeShade="40"/>
          <w:sz w:val="20"/>
          <w:szCs w:val="20"/>
          <w:lang w:val="en-CA"/>
        </w:rPr>
        <w:t>created</w:t>
      </w:r>
      <w:r w:rsidR="0001205C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and led the largest internal media agency in Canada with over $70M in annual billings</w:t>
      </w:r>
      <w:r w:rsidR="00573097">
        <w:rPr>
          <w:rFonts w:cstheme="minorHAnsi"/>
          <w:color w:val="3B3838" w:themeColor="background2" w:themeShade="40"/>
          <w:sz w:val="20"/>
          <w:szCs w:val="20"/>
          <w:lang w:val="en-CA"/>
        </w:rPr>
        <w:t>. Formulated and</w:t>
      </w:r>
      <w:r w:rsidR="00816EEF" w:rsidRPr="00816EEF">
        <w:rPr>
          <w:rFonts w:cstheme="minorHAnsi"/>
          <w:color w:val="0D0D0D"/>
          <w:sz w:val="20"/>
          <w:szCs w:val="20"/>
          <w:shd w:val="clear" w:color="auto" w:fill="FFFFFF"/>
        </w:rPr>
        <w:t xml:space="preserve"> executed integrated marketing strategies, driving substantial brand awareness and achieving significant B2B and B2C customer acquisition across various channels</w:t>
      </w:r>
      <w:r w:rsidR="00816EEF">
        <w:rPr>
          <w:rFonts w:cstheme="minorHAnsi"/>
          <w:color w:val="0D0D0D"/>
          <w:sz w:val="20"/>
          <w:szCs w:val="20"/>
          <w:shd w:val="clear" w:color="auto" w:fill="FFFFFF"/>
        </w:rPr>
        <w:t xml:space="preserve">. </w:t>
      </w:r>
      <w:r w:rsidR="00816EEF" w:rsidRPr="00816EEF">
        <w:rPr>
          <w:rFonts w:cstheme="minorHAnsi"/>
          <w:color w:val="0D0D0D"/>
          <w:sz w:val="20"/>
          <w:szCs w:val="20"/>
          <w:shd w:val="clear" w:color="auto" w:fill="FFFFFF"/>
        </w:rPr>
        <w:t>Strategically targeted audience segments throughout the purchase funnel utilizing a mix of SEM, social, digital, and traditional media platforms, resulting in enhanced engagement and lead generation</w:t>
      </w:r>
      <w:r w:rsidR="00816EEF">
        <w:rPr>
          <w:rFonts w:cstheme="minorHAnsi"/>
          <w:color w:val="0D0D0D"/>
          <w:sz w:val="20"/>
          <w:szCs w:val="20"/>
          <w:shd w:val="clear" w:color="auto" w:fill="FFFFFF"/>
        </w:rPr>
        <w:t>.</w:t>
      </w:r>
    </w:p>
    <w:p w14:paraId="037999C6" w14:textId="0FDCCE85" w:rsidR="00FC5400" w:rsidRDefault="002847DD" w:rsidP="00FC5400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 w:rsidRPr="002847DD"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SaaS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: </w:t>
      </w:r>
      <w:r w:rsidR="006F7DB9" w:rsidRPr="002847DD">
        <w:rPr>
          <w:rFonts w:cstheme="minorHAnsi"/>
          <w:color w:val="3B3838" w:themeColor="background2" w:themeShade="40"/>
          <w:sz w:val="20"/>
          <w:szCs w:val="20"/>
          <w:lang w:val="en-CA"/>
        </w:rPr>
        <w:t>Grew</w:t>
      </w:r>
      <w:r w:rsidR="006F7DB9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</w:t>
      </w:r>
      <w:r w:rsidR="002C33AE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B2B SaaS </w:t>
      </w:r>
      <w:r w:rsidR="006F7DB9">
        <w:rPr>
          <w:rFonts w:cstheme="minorHAnsi"/>
          <w:color w:val="3B3838" w:themeColor="background2" w:themeShade="40"/>
          <w:sz w:val="20"/>
          <w:szCs w:val="20"/>
          <w:lang w:val="en-CA"/>
        </w:rPr>
        <w:t>revenue by 275% over two years</w:t>
      </w:r>
      <w:r w:rsidR="00FC5400">
        <w:rPr>
          <w:rFonts w:cstheme="minorHAnsi"/>
          <w:color w:val="3B3838" w:themeColor="background2" w:themeShade="40"/>
          <w:sz w:val="20"/>
          <w:szCs w:val="20"/>
          <w:lang w:val="en-CA"/>
        </w:rPr>
        <w:t>.</w:t>
      </w:r>
    </w:p>
    <w:p w14:paraId="7826E24E" w14:textId="618D264B" w:rsidR="00FC5400" w:rsidRPr="00816EEF" w:rsidRDefault="002847DD" w:rsidP="00FC5400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357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Optimization</w:t>
      </w:r>
      <w:r w:rsidRPr="002847DD">
        <w:rPr>
          <w:rFonts w:cstheme="minorHAnsi"/>
          <w:color w:val="0D0D0D"/>
          <w:sz w:val="20"/>
          <w:szCs w:val="20"/>
          <w:shd w:val="clear" w:color="auto" w:fill="FFFFFF"/>
        </w:rPr>
        <w:t>:</w:t>
      </w:r>
      <w: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816EEF" w:rsidRPr="00816EEF">
        <w:rPr>
          <w:rFonts w:cstheme="minorHAnsi"/>
          <w:color w:val="0D0D0D"/>
          <w:sz w:val="20"/>
          <w:szCs w:val="20"/>
          <w:shd w:val="clear" w:color="auto" w:fill="FFFFFF"/>
        </w:rPr>
        <w:t>Implemented cost-saving measures by internalizing marketing operations, resulting in a remarkable 60% reduction in external agency fees while maintaining operational efficiency and effectiveness</w:t>
      </w:r>
      <w:r w:rsidR="006F7DB9" w:rsidRPr="00816EEF">
        <w:rPr>
          <w:rFonts w:cstheme="minorHAnsi"/>
          <w:color w:val="3B3838" w:themeColor="background2" w:themeShade="40"/>
          <w:sz w:val="20"/>
          <w:szCs w:val="20"/>
          <w:lang w:val="en-CA"/>
        </w:rPr>
        <w:t>.</w:t>
      </w:r>
    </w:p>
    <w:p w14:paraId="307B96C9" w14:textId="77777777" w:rsidR="00711B6C" w:rsidRPr="00816EEF" w:rsidRDefault="00711B6C" w:rsidP="00FE563A">
      <w:pPr>
        <w:tabs>
          <w:tab w:val="left" w:pos="567"/>
        </w:tabs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</w:p>
    <w:p w14:paraId="1972FC65" w14:textId="7261BAAF" w:rsidR="00711B6C" w:rsidRDefault="003C43D6" w:rsidP="00711B6C">
      <w:pPr>
        <w:spacing w:after="0" w:line="240" w:lineRule="auto"/>
        <w:jc w:val="center"/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</w:pP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</w:t>
      </w:r>
      <w:r w:rsidR="00711B6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--------------------</w:t>
      </w:r>
      <w:r w:rsidR="00711B6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</w:t>
      </w:r>
      <w:r w:rsidR="00711B6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 w:rsidR="00711B6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</w:t>
      </w:r>
      <w:r w:rsidR="00711B6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 w:rsidR="00711B6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 xml:space="preserve">--- </w:t>
      </w:r>
      <w:r w:rsidR="00711B6C">
        <w:rPr>
          <w:rFonts w:ascii="Bell MT" w:hAnsi="Bell MT" w:cstheme="minorHAnsi"/>
          <w:color w:val="1F3864" w:themeColor="accent1" w:themeShade="80"/>
          <w:spacing w:val="60"/>
          <w:sz w:val="24"/>
          <w:szCs w:val="24"/>
          <w:lang w:val="en-CA"/>
        </w:rPr>
        <w:t>EDUCATION</w:t>
      </w:r>
      <w:r w:rsidR="00711B6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 xml:space="preserve"> ----------------</w:t>
      </w: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</w:t>
      </w:r>
      <w:r w:rsidR="00711B6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 w:rsidR="00711B6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 w:rsidR="00711B6C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--------------</w:t>
      </w:r>
      <w:r w:rsidR="00825333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</w:t>
      </w:r>
    </w:p>
    <w:p w14:paraId="6B496AEE" w14:textId="77777777" w:rsidR="00711B6C" w:rsidRPr="00816EEF" w:rsidRDefault="00711B6C" w:rsidP="00FE563A">
      <w:pPr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</w:p>
    <w:p w14:paraId="43867CEA" w14:textId="1AA1BB32" w:rsidR="00711B6C" w:rsidRDefault="0059787F" w:rsidP="00711B6C">
      <w:pPr>
        <w:tabs>
          <w:tab w:val="left" w:pos="567"/>
        </w:tabs>
        <w:spacing w:after="0" w:line="240" w:lineRule="auto"/>
        <w:jc w:val="both"/>
        <w:rPr>
          <w:rFonts w:cstheme="minorHAnsi"/>
          <w:i/>
          <w:iCs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Data Analytics Professional Certificate</w:t>
      </w:r>
      <w:r w:rsidR="00FE563A"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, 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>Google</w:t>
      </w:r>
    </w:p>
    <w:p w14:paraId="072AC30E" w14:textId="49E4DDFD" w:rsidR="00FE563A" w:rsidRDefault="0059787F" w:rsidP="00711B6C">
      <w:pPr>
        <w:tabs>
          <w:tab w:val="left" w:pos="567"/>
        </w:tabs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Digital Marketing &amp; E-Commerce Certificate</w:t>
      </w:r>
      <w:r w:rsidR="00FE563A"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, 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>Google</w:t>
      </w:r>
    </w:p>
    <w:p w14:paraId="0BE7DFF7" w14:textId="4BC6B8A8" w:rsidR="0059787F" w:rsidRDefault="0059787F" w:rsidP="0059787F">
      <w:pPr>
        <w:tabs>
          <w:tab w:val="left" w:pos="567"/>
        </w:tabs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Concepts, Strategies, and Analytics in Performance Marketing, 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>University of Colorado, Boulder</w:t>
      </w:r>
      <w:r w:rsidR="00566C9A"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 (2025)</w:t>
      </w:r>
    </w:p>
    <w:p w14:paraId="673AAC19" w14:textId="04F17D42" w:rsidR="0059787F" w:rsidRDefault="0059787F" w:rsidP="0059787F">
      <w:pPr>
        <w:tabs>
          <w:tab w:val="left" w:pos="567"/>
        </w:tabs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Science Program (Chemistry), 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>University of Manitoba</w:t>
      </w:r>
    </w:p>
    <w:p w14:paraId="34A98AB2" w14:textId="77777777" w:rsidR="0059787F" w:rsidRDefault="0059787F" w:rsidP="0059787F">
      <w:pPr>
        <w:tabs>
          <w:tab w:val="left" w:pos="567"/>
        </w:tabs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</w:p>
    <w:p w14:paraId="446A41DB" w14:textId="5D8281A2" w:rsidR="00B27607" w:rsidRDefault="00B27607" w:rsidP="00B27607">
      <w:pPr>
        <w:spacing w:after="0" w:line="240" w:lineRule="auto"/>
        <w:jc w:val="center"/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</w:pP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</w:t>
      </w:r>
      <w:r w:rsidR="003C43D6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</w:t>
      </w:r>
      <w:r w:rsidR="00235E29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--------------</w:t>
      </w: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 xml:space="preserve">---- </w:t>
      </w:r>
      <w:r>
        <w:rPr>
          <w:rFonts w:ascii="Bell MT" w:hAnsi="Bell MT" w:cstheme="minorHAnsi"/>
          <w:color w:val="1F3864" w:themeColor="accent1" w:themeShade="80"/>
          <w:spacing w:val="60"/>
          <w:sz w:val="24"/>
          <w:szCs w:val="24"/>
          <w:lang w:val="en-CA"/>
        </w:rPr>
        <w:t>AWARDS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 xml:space="preserve"> ----------</w:t>
      </w:r>
      <w:r w:rsidR="00235E29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</w:t>
      </w: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</w:t>
      </w:r>
      <w:r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</w:t>
      </w:r>
      <w:r w:rsidR="003C43D6"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</w:t>
      </w:r>
      <w:r w:rsidRPr="00A37A9C">
        <w:rPr>
          <w:rFonts w:ascii="Bell MT" w:hAnsi="Bell MT" w:cstheme="minorHAnsi"/>
          <w:color w:val="1F3864" w:themeColor="accent1" w:themeShade="80"/>
          <w:spacing w:val="30"/>
          <w:sz w:val="24"/>
          <w:szCs w:val="24"/>
          <w:lang w:val="en-CA"/>
        </w:rPr>
        <w:t>----------------</w:t>
      </w:r>
    </w:p>
    <w:p w14:paraId="2379D99D" w14:textId="77777777" w:rsidR="00825333" w:rsidRDefault="00825333" w:rsidP="0059787F">
      <w:pPr>
        <w:tabs>
          <w:tab w:val="left" w:pos="567"/>
        </w:tabs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</w:p>
    <w:p w14:paraId="55C6E6BD" w14:textId="04610094" w:rsidR="00235E29" w:rsidRDefault="00355677" w:rsidP="00235E29">
      <w:pPr>
        <w:tabs>
          <w:tab w:val="left" w:pos="567"/>
        </w:tabs>
        <w:spacing w:after="0" w:line="240" w:lineRule="auto"/>
        <w:jc w:val="both"/>
        <w:rPr>
          <w:rFonts w:cstheme="minorHAnsi"/>
          <w:i/>
          <w:iCs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>Media Innovation Award</w:t>
      </w:r>
      <w:r w:rsidR="00235E29"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, </w:t>
      </w:r>
      <w:r w:rsidR="000B1376">
        <w:rPr>
          <w:rFonts w:cstheme="minorHAnsi"/>
          <w:color w:val="3B3838" w:themeColor="background2" w:themeShade="40"/>
          <w:sz w:val="20"/>
          <w:szCs w:val="20"/>
          <w:lang w:val="en-CA"/>
        </w:rPr>
        <w:t>Silver – Radio Category</w:t>
      </w:r>
    </w:p>
    <w:p w14:paraId="62360055" w14:textId="518B7C24" w:rsidR="000B1376" w:rsidRDefault="000B1376" w:rsidP="000B1376">
      <w:pPr>
        <w:tabs>
          <w:tab w:val="left" w:pos="567"/>
        </w:tabs>
        <w:spacing w:after="0" w:line="240" w:lineRule="auto"/>
        <w:jc w:val="both"/>
        <w:rPr>
          <w:rFonts w:cstheme="minorHAnsi"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Media Innovation Award, 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 xml:space="preserve">Bronze – </w:t>
      </w:r>
      <w:r w:rsidR="005A2291">
        <w:rPr>
          <w:rFonts w:cstheme="minorHAnsi"/>
          <w:color w:val="3B3838" w:themeColor="background2" w:themeShade="40"/>
          <w:sz w:val="20"/>
          <w:szCs w:val="20"/>
          <w:lang w:val="en-CA"/>
        </w:rPr>
        <w:t>Events (x2), Out-of-Home</w:t>
      </w:r>
    </w:p>
    <w:p w14:paraId="4A8EB1F5" w14:textId="2428B1DA" w:rsidR="00235E29" w:rsidRPr="00816EEF" w:rsidRDefault="00344C4B" w:rsidP="000B1376">
      <w:pPr>
        <w:tabs>
          <w:tab w:val="left" w:pos="567"/>
        </w:tabs>
        <w:spacing w:after="0" w:line="240" w:lineRule="auto"/>
        <w:jc w:val="both"/>
        <w:rPr>
          <w:rFonts w:cstheme="minorHAnsi"/>
          <w:i/>
          <w:iCs/>
          <w:color w:val="3B3838" w:themeColor="background2" w:themeShade="40"/>
          <w:sz w:val="20"/>
          <w:szCs w:val="20"/>
          <w:lang w:val="en-CA"/>
        </w:rPr>
      </w:pPr>
      <w:r>
        <w:rPr>
          <w:rFonts w:cstheme="minorHAnsi"/>
          <w:b/>
          <w:bCs/>
          <w:color w:val="3B3838" w:themeColor="background2" w:themeShade="40"/>
          <w:sz w:val="20"/>
          <w:szCs w:val="20"/>
          <w:lang w:val="en-CA"/>
        </w:rPr>
        <w:t xml:space="preserve">Promax/BDA International Award, </w:t>
      </w:r>
      <w:r>
        <w:rPr>
          <w:rFonts w:cstheme="minorHAnsi"/>
          <w:color w:val="3B3838" w:themeColor="background2" w:themeShade="40"/>
          <w:sz w:val="20"/>
          <w:szCs w:val="20"/>
          <w:lang w:val="en-CA"/>
        </w:rPr>
        <w:t>Gold – Brandin</w:t>
      </w:r>
      <w:r w:rsidR="00816EEF">
        <w:rPr>
          <w:rFonts w:cstheme="minorHAnsi"/>
          <w:color w:val="3B3838" w:themeColor="background2" w:themeShade="40"/>
          <w:sz w:val="20"/>
          <w:szCs w:val="20"/>
          <w:lang w:val="en-CA"/>
        </w:rPr>
        <w:t>g</w:t>
      </w:r>
    </w:p>
    <w:sectPr w:rsidR="00235E29" w:rsidRPr="00816EEF" w:rsidSect="008C30AE">
      <w:headerReference w:type="default" r:id="rId7"/>
      <w:pgSz w:w="12240" w:h="15840"/>
      <w:pgMar w:top="562" w:right="720" w:bottom="562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08A1F" w14:textId="77777777" w:rsidR="008709F9" w:rsidRDefault="008709F9" w:rsidP="00D56670">
      <w:pPr>
        <w:spacing w:after="0" w:line="240" w:lineRule="auto"/>
      </w:pPr>
      <w:r>
        <w:separator/>
      </w:r>
    </w:p>
  </w:endnote>
  <w:endnote w:type="continuationSeparator" w:id="0">
    <w:p w14:paraId="3E9AF2C5" w14:textId="77777777" w:rsidR="008709F9" w:rsidRDefault="008709F9" w:rsidP="00D5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0148A" w14:textId="77777777" w:rsidR="008709F9" w:rsidRDefault="008709F9" w:rsidP="00D56670">
      <w:pPr>
        <w:spacing w:after="0" w:line="240" w:lineRule="auto"/>
      </w:pPr>
      <w:r>
        <w:separator/>
      </w:r>
    </w:p>
  </w:footnote>
  <w:footnote w:type="continuationSeparator" w:id="0">
    <w:p w14:paraId="774985F8" w14:textId="77777777" w:rsidR="008709F9" w:rsidRDefault="008709F9" w:rsidP="00D56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2677A" w14:textId="15434D8F" w:rsidR="00D56670" w:rsidRPr="00D56670" w:rsidRDefault="00FA194E">
    <w:pPr>
      <w:pStyle w:val="Header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7B96EF" wp14:editId="74630005">
              <wp:simplePos x="0" y="0"/>
              <wp:positionH relativeFrom="page">
                <wp:align>right</wp:align>
              </wp:positionH>
              <wp:positionV relativeFrom="paragraph">
                <wp:posOffset>-562610</wp:posOffset>
              </wp:positionV>
              <wp:extent cx="8044962" cy="232410"/>
              <wp:effectExtent l="0" t="0" r="0" b="0"/>
              <wp:wrapNone/>
              <wp:docPr id="183711660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044962" cy="23241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18291D" id="Rectangle 1" o:spid="_x0000_s1026" style="position:absolute;margin-left:582.25pt;margin-top:-44.3pt;width:633.45pt;height:18.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" fillcolor="#1f3763 [160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82CC6"/>
    <w:multiLevelType w:val="hybridMultilevel"/>
    <w:tmpl w:val="81E0F306"/>
    <w:lvl w:ilvl="0" w:tplc="B11C0C5E">
      <w:start w:val="1"/>
      <w:numFmt w:val="bullet"/>
      <w:suff w:val="nothing"/>
      <w:lvlText w:val=""/>
      <w:lvlJc w:val="left"/>
      <w:pPr>
        <w:ind w:left="72" w:hanging="72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7724"/>
    <w:multiLevelType w:val="hybridMultilevel"/>
    <w:tmpl w:val="D784854C"/>
    <w:lvl w:ilvl="0" w:tplc="097C4564">
      <w:start w:val="1"/>
      <w:numFmt w:val="bullet"/>
      <w:suff w:val="space"/>
      <w:lvlText w:val=""/>
      <w:lvlJc w:val="left"/>
      <w:pPr>
        <w:ind w:left="144" w:firstLine="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429B9"/>
    <w:multiLevelType w:val="hybridMultilevel"/>
    <w:tmpl w:val="AE0EB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64F88"/>
    <w:multiLevelType w:val="hybridMultilevel"/>
    <w:tmpl w:val="377AA1F6"/>
    <w:lvl w:ilvl="0" w:tplc="33B28916">
      <w:start w:val="1"/>
      <w:numFmt w:val="bullet"/>
      <w:suff w:val="nothing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21F88"/>
    <w:multiLevelType w:val="hybridMultilevel"/>
    <w:tmpl w:val="BEDEED12"/>
    <w:lvl w:ilvl="0" w:tplc="03D2EEC4">
      <w:start w:val="1"/>
      <w:numFmt w:val="bullet"/>
      <w:lvlText w:val=""/>
      <w:lvlJc w:val="left"/>
      <w:pPr>
        <w:ind w:left="0" w:firstLine="144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401856">
    <w:abstractNumId w:val="2"/>
  </w:num>
  <w:num w:numId="2" w16cid:durableId="149448593">
    <w:abstractNumId w:val="4"/>
  </w:num>
  <w:num w:numId="3" w16cid:durableId="1551457013">
    <w:abstractNumId w:val="1"/>
  </w:num>
  <w:num w:numId="4" w16cid:durableId="151606207">
    <w:abstractNumId w:val="0"/>
  </w:num>
  <w:num w:numId="5" w16cid:durableId="1803572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70"/>
    <w:rsid w:val="0000017B"/>
    <w:rsid w:val="00007360"/>
    <w:rsid w:val="00011B7E"/>
    <w:rsid w:val="0001205C"/>
    <w:rsid w:val="0002058A"/>
    <w:rsid w:val="00022D9E"/>
    <w:rsid w:val="00025CAC"/>
    <w:rsid w:val="00041A09"/>
    <w:rsid w:val="00042BA7"/>
    <w:rsid w:val="00053DEE"/>
    <w:rsid w:val="0006434D"/>
    <w:rsid w:val="00064727"/>
    <w:rsid w:val="00077EAF"/>
    <w:rsid w:val="00081149"/>
    <w:rsid w:val="000845C8"/>
    <w:rsid w:val="0008513E"/>
    <w:rsid w:val="00086F29"/>
    <w:rsid w:val="0009083E"/>
    <w:rsid w:val="00090B8C"/>
    <w:rsid w:val="00097B34"/>
    <w:rsid w:val="000A4C0E"/>
    <w:rsid w:val="000B1376"/>
    <w:rsid w:val="000B34E9"/>
    <w:rsid w:val="000B7F5C"/>
    <w:rsid w:val="000C10DE"/>
    <w:rsid w:val="000D2AD1"/>
    <w:rsid w:val="000D63D5"/>
    <w:rsid w:val="000E29F2"/>
    <w:rsid w:val="000E339B"/>
    <w:rsid w:val="000E5D01"/>
    <w:rsid w:val="000E66E1"/>
    <w:rsid w:val="000E682E"/>
    <w:rsid w:val="00111657"/>
    <w:rsid w:val="00115400"/>
    <w:rsid w:val="001179AF"/>
    <w:rsid w:val="001212AF"/>
    <w:rsid w:val="001324D4"/>
    <w:rsid w:val="001331D4"/>
    <w:rsid w:val="00134727"/>
    <w:rsid w:val="00145B57"/>
    <w:rsid w:val="00150C5A"/>
    <w:rsid w:val="00153A7A"/>
    <w:rsid w:val="001558D7"/>
    <w:rsid w:val="001630CA"/>
    <w:rsid w:val="00165F9B"/>
    <w:rsid w:val="00166112"/>
    <w:rsid w:val="00172E33"/>
    <w:rsid w:val="0017380C"/>
    <w:rsid w:val="001757D7"/>
    <w:rsid w:val="00181C33"/>
    <w:rsid w:val="00187E05"/>
    <w:rsid w:val="00193DF1"/>
    <w:rsid w:val="001A3677"/>
    <w:rsid w:val="001B566C"/>
    <w:rsid w:val="001B66E5"/>
    <w:rsid w:val="001D4609"/>
    <w:rsid w:val="001D6AB4"/>
    <w:rsid w:val="001D7DC1"/>
    <w:rsid w:val="001E2A8A"/>
    <w:rsid w:val="001F3AC9"/>
    <w:rsid w:val="001F4BA2"/>
    <w:rsid w:val="001F7B8E"/>
    <w:rsid w:val="001F7F8B"/>
    <w:rsid w:val="00203345"/>
    <w:rsid w:val="00217F1B"/>
    <w:rsid w:val="0022263D"/>
    <w:rsid w:val="00224170"/>
    <w:rsid w:val="00224B63"/>
    <w:rsid w:val="00230161"/>
    <w:rsid w:val="00230DC7"/>
    <w:rsid w:val="00231E37"/>
    <w:rsid w:val="00235E29"/>
    <w:rsid w:val="00241907"/>
    <w:rsid w:val="00242F9F"/>
    <w:rsid w:val="002433F0"/>
    <w:rsid w:val="00244D4A"/>
    <w:rsid w:val="0024605D"/>
    <w:rsid w:val="00246367"/>
    <w:rsid w:val="00252E43"/>
    <w:rsid w:val="002627AE"/>
    <w:rsid w:val="00262C2D"/>
    <w:rsid w:val="00262D73"/>
    <w:rsid w:val="00263E7F"/>
    <w:rsid w:val="002735F0"/>
    <w:rsid w:val="00277B28"/>
    <w:rsid w:val="00281254"/>
    <w:rsid w:val="002824C1"/>
    <w:rsid w:val="002847DD"/>
    <w:rsid w:val="002919E8"/>
    <w:rsid w:val="002965DB"/>
    <w:rsid w:val="002A3D57"/>
    <w:rsid w:val="002A5C29"/>
    <w:rsid w:val="002A7F3F"/>
    <w:rsid w:val="002C0D5C"/>
    <w:rsid w:val="002C20DD"/>
    <w:rsid w:val="002C33AE"/>
    <w:rsid w:val="002C3C9B"/>
    <w:rsid w:val="002C4268"/>
    <w:rsid w:val="002D56A6"/>
    <w:rsid w:val="002E455A"/>
    <w:rsid w:val="00303057"/>
    <w:rsid w:val="003105F5"/>
    <w:rsid w:val="003353C9"/>
    <w:rsid w:val="00344C4B"/>
    <w:rsid w:val="00345A0E"/>
    <w:rsid w:val="003509F8"/>
    <w:rsid w:val="00351325"/>
    <w:rsid w:val="00354431"/>
    <w:rsid w:val="00355677"/>
    <w:rsid w:val="00361370"/>
    <w:rsid w:val="00373EAF"/>
    <w:rsid w:val="0037576E"/>
    <w:rsid w:val="003A49CD"/>
    <w:rsid w:val="003B0067"/>
    <w:rsid w:val="003B0A61"/>
    <w:rsid w:val="003B600F"/>
    <w:rsid w:val="003B6CD7"/>
    <w:rsid w:val="003C3B6A"/>
    <w:rsid w:val="003C43D6"/>
    <w:rsid w:val="003C69F7"/>
    <w:rsid w:val="003C706F"/>
    <w:rsid w:val="003D2875"/>
    <w:rsid w:val="003D2F1F"/>
    <w:rsid w:val="003D6924"/>
    <w:rsid w:val="003E522F"/>
    <w:rsid w:val="003F612B"/>
    <w:rsid w:val="003F6B3B"/>
    <w:rsid w:val="004063FA"/>
    <w:rsid w:val="004163F4"/>
    <w:rsid w:val="004219B1"/>
    <w:rsid w:val="00424AD3"/>
    <w:rsid w:val="004313D7"/>
    <w:rsid w:val="00440C2D"/>
    <w:rsid w:val="00442140"/>
    <w:rsid w:val="004551CA"/>
    <w:rsid w:val="0046635C"/>
    <w:rsid w:val="0047038B"/>
    <w:rsid w:val="00470876"/>
    <w:rsid w:val="004766B8"/>
    <w:rsid w:val="00491157"/>
    <w:rsid w:val="00491549"/>
    <w:rsid w:val="004A0950"/>
    <w:rsid w:val="004B080A"/>
    <w:rsid w:val="004B1C1A"/>
    <w:rsid w:val="004B2D54"/>
    <w:rsid w:val="004C1730"/>
    <w:rsid w:val="004C292E"/>
    <w:rsid w:val="004C2B44"/>
    <w:rsid w:val="004D1D63"/>
    <w:rsid w:val="004D33A6"/>
    <w:rsid w:val="004E21B0"/>
    <w:rsid w:val="004E72E1"/>
    <w:rsid w:val="004E7619"/>
    <w:rsid w:val="004F293B"/>
    <w:rsid w:val="004F4B56"/>
    <w:rsid w:val="005071BE"/>
    <w:rsid w:val="00507FE3"/>
    <w:rsid w:val="0051492E"/>
    <w:rsid w:val="0052475E"/>
    <w:rsid w:val="00524FA2"/>
    <w:rsid w:val="00526A40"/>
    <w:rsid w:val="00542006"/>
    <w:rsid w:val="00556F84"/>
    <w:rsid w:val="005571AC"/>
    <w:rsid w:val="0055762F"/>
    <w:rsid w:val="00557987"/>
    <w:rsid w:val="00566C9A"/>
    <w:rsid w:val="00573097"/>
    <w:rsid w:val="00575DD8"/>
    <w:rsid w:val="0057734C"/>
    <w:rsid w:val="005806F7"/>
    <w:rsid w:val="00593AB2"/>
    <w:rsid w:val="00595971"/>
    <w:rsid w:val="00596F54"/>
    <w:rsid w:val="0059787F"/>
    <w:rsid w:val="00597AA5"/>
    <w:rsid w:val="00597BA1"/>
    <w:rsid w:val="005A2291"/>
    <w:rsid w:val="005A34C8"/>
    <w:rsid w:val="005A44A3"/>
    <w:rsid w:val="005A5538"/>
    <w:rsid w:val="005B6424"/>
    <w:rsid w:val="005C0B3E"/>
    <w:rsid w:val="005C14B8"/>
    <w:rsid w:val="005C2F1C"/>
    <w:rsid w:val="005D170C"/>
    <w:rsid w:val="005D27DB"/>
    <w:rsid w:val="005F094C"/>
    <w:rsid w:val="005F7E46"/>
    <w:rsid w:val="00604FD3"/>
    <w:rsid w:val="006066F7"/>
    <w:rsid w:val="006110D1"/>
    <w:rsid w:val="006233E7"/>
    <w:rsid w:val="0063026B"/>
    <w:rsid w:val="00633200"/>
    <w:rsid w:val="0063428A"/>
    <w:rsid w:val="006348EF"/>
    <w:rsid w:val="006452BF"/>
    <w:rsid w:val="00660A94"/>
    <w:rsid w:val="006622C1"/>
    <w:rsid w:val="00666EC3"/>
    <w:rsid w:val="0067258D"/>
    <w:rsid w:val="006903E0"/>
    <w:rsid w:val="006913EC"/>
    <w:rsid w:val="00696FA4"/>
    <w:rsid w:val="006B37E1"/>
    <w:rsid w:val="006C3B61"/>
    <w:rsid w:val="006D2024"/>
    <w:rsid w:val="006D5757"/>
    <w:rsid w:val="006E6069"/>
    <w:rsid w:val="006F0833"/>
    <w:rsid w:val="006F21D6"/>
    <w:rsid w:val="006F7C51"/>
    <w:rsid w:val="006F7DB9"/>
    <w:rsid w:val="00711B6C"/>
    <w:rsid w:val="007219A9"/>
    <w:rsid w:val="0072606F"/>
    <w:rsid w:val="00730C87"/>
    <w:rsid w:val="0073235D"/>
    <w:rsid w:val="007361E0"/>
    <w:rsid w:val="00736771"/>
    <w:rsid w:val="00747032"/>
    <w:rsid w:val="00756BA2"/>
    <w:rsid w:val="00760531"/>
    <w:rsid w:val="00760C3B"/>
    <w:rsid w:val="00766746"/>
    <w:rsid w:val="00767B4D"/>
    <w:rsid w:val="0078462E"/>
    <w:rsid w:val="0078582E"/>
    <w:rsid w:val="00792293"/>
    <w:rsid w:val="0079710C"/>
    <w:rsid w:val="007A6414"/>
    <w:rsid w:val="007B2AA0"/>
    <w:rsid w:val="007B4E1D"/>
    <w:rsid w:val="007C7E13"/>
    <w:rsid w:val="007D00A2"/>
    <w:rsid w:val="007E392D"/>
    <w:rsid w:val="007F496C"/>
    <w:rsid w:val="00802465"/>
    <w:rsid w:val="00805CAF"/>
    <w:rsid w:val="00815FC0"/>
    <w:rsid w:val="00816EEF"/>
    <w:rsid w:val="00825333"/>
    <w:rsid w:val="00827638"/>
    <w:rsid w:val="00831C91"/>
    <w:rsid w:val="00833C75"/>
    <w:rsid w:val="00837A37"/>
    <w:rsid w:val="00850ABA"/>
    <w:rsid w:val="00855BDE"/>
    <w:rsid w:val="00857B45"/>
    <w:rsid w:val="00863CF6"/>
    <w:rsid w:val="0086639C"/>
    <w:rsid w:val="008709F9"/>
    <w:rsid w:val="008746FB"/>
    <w:rsid w:val="008802D2"/>
    <w:rsid w:val="00880E11"/>
    <w:rsid w:val="0088542A"/>
    <w:rsid w:val="008A123E"/>
    <w:rsid w:val="008A3660"/>
    <w:rsid w:val="008A3A18"/>
    <w:rsid w:val="008C30AE"/>
    <w:rsid w:val="008D5E95"/>
    <w:rsid w:val="008E0A5C"/>
    <w:rsid w:val="008E1846"/>
    <w:rsid w:val="008E2865"/>
    <w:rsid w:val="008E708A"/>
    <w:rsid w:val="008F25D4"/>
    <w:rsid w:val="00904754"/>
    <w:rsid w:val="00912238"/>
    <w:rsid w:val="009220D5"/>
    <w:rsid w:val="009302CC"/>
    <w:rsid w:val="00937D28"/>
    <w:rsid w:val="00940D77"/>
    <w:rsid w:val="00945121"/>
    <w:rsid w:val="00945E4B"/>
    <w:rsid w:val="00953EF4"/>
    <w:rsid w:val="00954DE1"/>
    <w:rsid w:val="00960CC3"/>
    <w:rsid w:val="009917B4"/>
    <w:rsid w:val="00991D4B"/>
    <w:rsid w:val="00993D0D"/>
    <w:rsid w:val="009A2444"/>
    <w:rsid w:val="009A47ED"/>
    <w:rsid w:val="009A60F1"/>
    <w:rsid w:val="009B1170"/>
    <w:rsid w:val="009B411F"/>
    <w:rsid w:val="009C52E6"/>
    <w:rsid w:val="009D4652"/>
    <w:rsid w:val="009E18FD"/>
    <w:rsid w:val="009E6D33"/>
    <w:rsid w:val="009F59FD"/>
    <w:rsid w:val="00A00ACB"/>
    <w:rsid w:val="00A0659A"/>
    <w:rsid w:val="00A12E5B"/>
    <w:rsid w:val="00A13E83"/>
    <w:rsid w:val="00A21035"/>
    <w:rsid w:val="00A21B93"/>
    <w:rsid w:val="00A31CB6"/>
    <w:rsid w:val="00A350E6"/>
    <w:rsid w:val="00A37A9C"/>
    <w:rsid w:val="00A46F2F"/>
    <w:rsid w:val="00A5152E"/>
    <w:rsid w:val="00A564BD"/>
    <w:rsid w:val="00A64103"/>
    <w:rsid w:val="00A71B8E"/>
    <w:rsid w:val="00A91A58"/>
    <w:rsid w:val="00A92360"/>
    <w:rsid w:val="00AA1C53"/>
    <w:rsid w:val="00AA4063"/>
    <w:rsid w:val="00AC1E06"/>
    <w:rsid w:val="00AD20EB"/>
    <w:rsid w:val="00AD44CC"/>
    <w:rsid w:val="00AE0770"/>
    <w:rsid w:val="00AE0D6D"/>
    <w:rsid w:val="00AE0F02"/>
    <w:rsid w:val="00AE3EBC"/>
    <w:rsid w:val="00AF281A"/>
    <w:rsid w:val="00AF2A35"/>
    <w:rsid w:val="00AF4688"/>
    <w:rsid w:val="00B07874"/>
    <w:rsid w:val="00B07F72"/>
    <w:rsid w:val="00B13016"/>
    <w:rsid w:val="00B1735E"/>
    <w:rsid w:val="00B27607"/>
    <w:rsid w:val="00B35417"/>
    <w:rsid w:val="00B467C0"/>
    <w:rsid w:val="00B56A01"/>
    <w:rsid w:val="00B60DBD"/>
    <w:rsid w:val="00B62F89"/>
    <w:rsid w:val="00B651A3"/>
    <w:rsid w:val="00B7176B"/>
    <w:rsid w:val="00B755DC"/>
    <w:rsid w:val="00B8383A"/>
    <w:rsid w:val="00B864EB"/>
    <w:rsid w:val="00B86864"/>
    <w:rsid w:val="00B86D78"/>
    <w:rsid w:val="00B96106"/>
    <w:rsid w:val="00BA45F9"/>
    <w:rsid w:val="00BB2C90"/>
    <w:rsid w:val="00BC7320"/>
    <w:rsid w:val="00BE1F9F"/>
    <w:rsid w:val="00BE26B4"/>
    <w:rsid w:val="00BE4B76"/>
    <w:rsid w:val="00BF094C"/>
    <w:rsid w:val="00BF2259"/>
    <w:rsid w:val="00BF3C40"/>
    <w:rsid w:val="00BF42F1"/>
    <w:rsid w:val="00C0479E"/>
    <w:rsid w:val="00C04BB4"/>
    <w:rsid w:val="00C1289F"/>
    <w:rsid w:val="00C200E4"/>
    <w:rsid w:val="00C418AC"/>
    <w:rsid w:val="00C5003C"/>
    <w:rsid w:val="00C503D3"/>
    <w:rsid w:val="00C57F77"/>
    <w:rsid w:val="00C678E6"/>
    <w:rsid w:val="00C70705"/>
    <w:rsid w:val="00C70A55"/>
    <w:rsid w:val="00C809C7"/>
    <w:rsid w:val="00C824D5"/>
    <w:rsid w:val="00C84104"/>
    <w:rsid w:val="00C87465"/>
    <w:rsid w:val="00C87A87"/>
    <w:rsid w:val="00C90FBB"/>
    <w:rsid w:val="00C933A5"/>
    <w:rsid w:val="00C937C4"/>
    <w:rsid w:val="00C94004"/>
    <w:rsid w:val="00CA3C84"/>
    <w:rsid w:val="00CB6696"/>
    <w:rsid w:val="00CC03AF"/>
    <w:rsid w:val="00CC3B59"/>
    <w:rsid w:val="00CD16CD"/>
    <w:rsid w:val="00CD6F5A"/>
    <w:rsid w:val="00CF042D"/>
    <w:rsid w:val="00D00F19"/>
    <w:rsid w:val="00D12A57"/>
    <w:rsid w:val="00D2202A"/>
    <w:rsid w:val="00D2256B"/>
    <w:rsid w:val="00D23DC9"/>
    <w:rsid w:val="00D31952"/>
    <w:rsid w:val="00D33029"/>
    <w:rsid w:val="00D36475"/>
    <w:rsid w:val="00D453A9"/>
    <w:rsid w:val="00D464A7"/>
    <w:rsid w:val="00D47539"/>
    <w:rsid w:val="00D56670"/>
    <w:rsid w:val="00D6030F"/>
    <w:rsid w:val="00D841CD"/>
    <w:rsid w:val="00D920EE"/>
    <w:rsid w:val="00DA3F1A"/>
    <w:rsid w:val="00DA4184"/>
    <w:rsid w:val="00DB227B"/>
    <w:rsid w:val="00DC3368"/>
    <w:rsid w:val="00DD5C8F"/>
    <w:rsid w:val="00DE34BD"/>
    <w:rsid w:val="00DF1B36"/>
    <w:rsid w:val="00DF4141"/>
    <w:rsid w:val="00DF6BC4"/>
    <w:rsid w:val="00E02D69"/>
    <w:rsid w:val="00E228F2"/>
    <w:rsid w:val="00E230D7"/>
    <w:rsid w:val="00E31E1E"/>
    <w:rsid w:val="00E32D41"/>
    <w:rsid w:val="00E32FF8"/>
    <w:rsid w:val="00E41405"/>
    <w:rsid w:val="00E44E25"/>
    <w:rsid w:val="00E536D3"/>
    <w:rsid w:val="00E573FA"/>
    <w:rsid w:val="00E605E5"/>
    <w:rsid w:val="00E663F9"/>
    <w:rsid w:val="00E715FD"/>
    <w:rsid w:val="00E74F2B"/>
    <w:rsid w:val="00E75403"/>
    <w:rsid w:val="00E8132A"/>
    <w:rsid w:val="00E869BD"/>
    <w:rsid w:val="00E911E9"/>
    <w:rsid w:val="00E913CB"/>
    <w:rsid w:val="00E961EA"/>
    <w:rsid w:val="00E96DC9"/>
    <w:rsid w:val="00E977AD"/>
    <w:rsid w:val="00EA22BE"/>
    <w:rsid w:val="00EB352C"/>
    <w:rsid w:val="00EC2640"/>
    <w:rsid w:val="00EC3B2E"/>
    <w:rsid w:val="00EC79B2"/>
    <w:rsid w:val="00ED4E96"/>
    <w:rsid w:val="00ED7194"/>
    <w:rsid w:val="00EE475F"/>
    <w:rsid w:val="00EE541E"/>
    <w:rsid w:val="00EE5F6F"/>
    <w:rsid w:val="00EF7166"/>
    <w:rsid w:val="00F02071"/>
    <w:rsid w:val="00F02B97"/>
    <w:rsid w:val="00F118B1"/>
    <w:rsid w:val="00F125DB"/>
    <w:rsid w:val="00F14099"/>
    <w:rsid w:val="00F153C6"/>
    <w:rsid w:val="00F22FFA"/>
    <w:rsid w:val="00F271D4"/>
    <w:rsid w:val="00F34B53"/>
    <w:rsid w:val="00F37384"/>
    <w:rsid w:val="00F417DC"/>
    <w:rsid w:val="00F435B6"/>
    <w:rsid w:val="00F43E62"/>
    <w:rsid w:val="00F53A41"/>
    <w:rsid w:val="00F62B04"/>
    <w:rsid w:val="00F7573E"/>
    <w:rsid w:val="00F85B1F"/>
    <w:rsid w:val="00F94152"/>
    <w:rsid w:val="00FA121C"/>
    <w:rsid w:val="00FA194E"/>
    <w:rsid w:val="00FA627B"/>
    <w:rsid w:val="00FA77A4"/>
    <w:rsid w:val="00FB1A3E"/>
    <w:rsid w:val="00FB1DAA"/>
    <w:rsid w:val="00FB2219"/>
    <w:rsid w:val="00FC52E7"/>
    <w:rsid w:val="00FC5400"/>
    <w:rsid w:val="00FE0001"/>
    <w:rsid w:val="00FE2152"/>
    <w:rsid w:val="00FE563A"/>
    <w:rsid w:val="00FF0D2E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E811"/>
  <w15:docId w15:val="{A5C7B664-471B-45B5-BD55-B744E0F6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67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6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670"/>
    <w:rPr>
      <w:lang w:val="en-US"/>
    </w:rPr>
  </w:style>
  <w:style w:type="table" w:styleId="TableGrid">
    <w:name w:val="Table Grid"/>
    <w:basedOn w:val="TableNormal"/>
    <w:uiPriority w:val="39"/>
    <w:rsid w:val="00A37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B6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12A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Langstaff</dc:creator>
  <cp:keywords/>
  <dc:description/>
  <cp:lastModifiedBy>Scott MacLeod</cp:lastModifiedBy>
  <cp:revision>8</cp:revision>
  <dcterms:created xsi:type="dcterms:W3CDTF">2024-08-08T18:40:00Z</dcterms:created>
  <dcterms:modified xsi:type="dcterms:W3CDTF">2024-08-15T15:23:00Z</dcterms:modified>
</cp:coreProperties>
</file>