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8E317E" w14:textId="0A39F453" w:rsidR="004A58B5" w:rsidRDefault="004A58B5" w:rsidP="004A58B5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一、</w:t>
      </w:r>
      <w:proofErr w:type="spellStart"/>
      <w:r>
        <w:rPr>
          <w:shd w:val="clear" w:color="auto" w:fill="FFFFFF"/>
        </w:rPr>
        <w:t>ndncatchunks</w:t>
      </w:r>
      <w:proofErr w:type="spellEnd"/>
    </w:p>
    <w:p w14:paraId="48468A5D" w14:textId="6D9FEE84" w:rsidR="00E06BBF" w:rsidRDefault="00E06BBF" w:rsidP="00E06BBF">
      <w:pPr>
        <w:rPr>
          <w:rFonts w:ascii="Segoe UI" w:hAnsi="Segoe UI" w:cs="Segoe UI"/>
          <w:color w:val="182026"/>
          <w:szCs w:val="21"/>
          <w:shd w:val="clear" w:color="auto" w:fill="FFFFFF"/>
        </w:rPr>
      </w:pPr>
      <w:proofErr w:type="spellStart"/>
      <w:r>
        <w:rPr>
          <w:rFonts w:ascii="Segoe UI" w:hAnsi="Segoe UI" w:cs="Segoe UI"/>
          <w:color w:val="182026"/>
          <w:szCs w:val="21"/>
          <w:shd w:val="clear" w:color="auto" w:fill="FFFFFF"/>
        </w:rPr>
        <w:t>ndncatchunks</w:t>
      </w:r>
      <w:proofErr w:type="spellEnd"/>
      <w:r>
        <w:rPr>
          <w:rFonts w:ascii="Segoe UI" w:hAnsi="Segoe UI" w:cs="Segoe UI"/>
          <w:color w:val="182026"/>
          <w:szCs w:val="21"/>
          <w:shd w:val="clear" w:color="auto" w:fill="FFFFFF"/>
        </w:rPr>
        <w:t>是一个</w:t>
      </w:r>
      <w:r>
        <w:rPr>
          <w:rFonts w:ascii="Segoe UI" w:hAnsi="Segoe UI" w:cs="Segoe UI" w:hint="eastAsia"/>
          <w:color w:val="182026"/>
          <w:szCs w:val="21"/>
          <w:shd w:val="clear" w:color="auto" w:fill="FFFFFF"/>
        </w:rPr>
        <w:t>消费</w:t>
      </w:r>
      <w:r>
        <w:rPr>
          <w:rFonts w:ascii="Segoe UI" w:hAnsi="Segoe UI" w:cs="Segoe UI"/>
          <w:color w:val="182026"/>
          <w:szCs w:val="21"/>
          <w:shd w:val="clear" w:color="auto" w:fill="FFFFFF"/>
        </w:rPr>
        <w:t>者程序，</w:t>
      </w:r>
      <w:r>
        <w:rPr>
          <w:rFonts w:ascii="Segoe UI" w:hAnsi="Segoe UI" w:cs="Segoe UI" w:hint="eastAsia"/>
          <w:color w:val="182026"/>
          <w:szCs w:val="21"/>
          <w:shd w:val="clear" w:color="auto" w:fill="FFFFFF"/>
        </w:rPr>
        <w:t>主要作用是</w:t>
      </w:r>
      <w:r>
        <w:rPr>
          <w:rFonts w:ascii="Segoe UI" w:hAnsi="Segoe UI" w:cs="Segoe UI"/>
          <w:color w:val="182026"/>
          <w:szCs w:val="21"/>
          <w:shd w:val="clear" w:color="auto" w:fill="FFFFFF"/>
        </w:rPr>
        <w:t>获取</w:t>
      </w:r>
      <w:r>
        <w:rPr>
          <w:rFonts w:ascii="Segoe UI" w:hAnsi="Segoe UI" w:cs="Segoe UI" w:hint="eastAsia"/>
          <w:color w:val="182026"/>
          <w:szCs w:val="21"/>
          <w:shd w:val="clear" w:color="auto" w:fill="FFFFFF"/>
        </w:rPr>
        <w:t>一个</w:t>
      </w:r>
      <w:r>
        <w:rPr>
          <w:rFonts w:ascii="Segoe UI" w:hAnsi="Segoe UI" w:cs="Segoe UI"/>
          <w:color w:val="182026"/>
          <w:szCs w:val="21"/>
          <w:shd w:val="clear" w:color="auto" w:fill="FFFFFF"/>
        </w:rPr>
        <w:t>文件的</w:t>
      </w:r>
      <w:r>
        <w:rPr>
          <w:rFonts w:ascii="Segoe UI" w:hAnsi="Segoe UI" w:cs="Segoe UI" w:hint="eastAsia"/>
          <w:color w:val="182026"/>
          <w:szCs w:val="21"/>
          <w:shd w:val="clear" w:color="auto" w:fill="FFFFFF"/>
        </w:rPr>
        <w:t>Data</w:t>
      </w:r>
      <w:r>
        <w:rPr>
          <w:rFonts w:ascii="Segoe UI" w:hAnsi="Segoe UI" w:cs="Segoe UI" w:hint="eastAsia"/>
          <w:color w:val="182026"/>
          <w:szCs w:val="21"/>
          <w:shd w:val="clear" w:color="auto" w:fill="FFFFFF"/>
        </w:rPr>
        <w:t>包分段</w:t>
      </w:r>
      <w:r>
        <w:rPr>
          <w:rFonts w:ascii="Segoe UI" w:hAnsi="Segoe UI" w:cs="Segoe UI"/>
          <w:color w:val="182026"/>
          <w:szCs w:val="21"/>
          <w:shd w:val="clear" w:color="auto" w:fill="FFFFFF"/>
        </w:rPr>
        <w:t>，可以选择</w:t>
      </w:r>
      <w:r>
        <w:rPr>
          <w:rFonts w:ascii="Segoe UI" w:hAnsi="Segoe UI" w:cs="Segoe UI" w:hint="eastAsia"/>
          <w:color w:val="182026"/>
          <w:szCs w:val="21"/>
          <w:shd w:val="clear" w:color="auto" w:fill="FFFFFF"/>
        </w:rPr>
        <w:t>性的</w:t>
      </w:r>
      <w:r>
        <w:rPr>
          <w:rFonts w:ascii="Segoe UI" w:hAnsi="Segoe UI" w:cs="Segoe UI"/>
          <w:color w:val="182026"/>
          <w:szCs w:val="21"/>
          <w:shd w:val="clear" w:color="auto" w:fill="FFFFFF"/>
        </w:rPr>
        <w:t>发现</w:t>
      </w:r>
      <w:r>
        <w:rPr>
          <w:rFonts w:ascii="Segoe UI" w:hAnsi="Segoe UI" w:cs="Segoe UI" w:hint="eastAsia"/>
          <w:color w:val="182026"/>
          <w:szCs w:val="21"/>
          <w:shd w:val="clear" w:color="auto" w:fill="FFFFFF"/>
        </w:rPr>
        <w:t>某个</w:t>
      </w:r>
      <w:r>
        <w:rPr>
          <w:rFonts w:ascii="Segoe UI" w:hAnsi="Segoe UI" w:cs="Segoe UI"/>
          <w:color w:val="182026"/>
          <w:szCs w:val="21"/>
          <w:shd w:val="clear" w:color="auto" w:fill="FFFFFF"/>
        </w:rPr>
        <w:t>文件的最新版本，并将</w:t>
      </w:r>
      <w:r>
        <w:rPr>
          <w:rFonts w:ascii="Segoe UI" w:hAnsi="Segoe UI" w:cs="Segoe UI" w:hint="eastAsia"/>
          <w:color w:val="182026"/>
          <w:szCs w:val="21"/>
          <w:shd w:val="clear" w:color="auto" w:fill="FFFFFF"/>
        </w:rPr>
        <w:t>NDN</w:t>
      </w:r>
      <w:r>
        <w:rPr>
          <w:rFonts w:ascii="Segoe UI" w:hAnsi="Segoe UI" w:cs="Segoe UI" w:hint="eastAsia"/>
          <w:color w:val="182026"/>
          <w:szCs w:val="21"/>
          <w:shd w:val="clear" w:color="auto" w:fill="FFFFFF"/>
        </w:rPr>
        <w:t>网络中</w:t>
      </w:r>
      <w:r>
        <w:rPr>
          <w:rFonts w:ascii="Segoe UI" w:hAnsi="Segoe UI" w:cs="Segoe UI"/>
          <w:color w:val="182026"/>
          <w:szCs w:val="21"/>
          <w:shd w:val="clear" w:color="auto" w:fill="FFFFFF"/>
        </w:rPr>
        <w:t>检索到的文件的内容写入标准输出</w:t>
      </w:r>
      <w:r>
        <w:rPr>
          <w:rFonts w:ascii="Segoe UI" w:hAnsi="Segoe UI" w:cs="Segoe UI" w:hint="eastAsia"/>
          <w:color w:val="182026"/>
          <w:szCs w:val="21"/>
          <w:shd w:val="clear" w:color="auto" w:fill="FFFFFF"/>
        </w:rPr>
        <w:t>。</w:t>
      </w:r>
    </w:p>
    <w:p w14:paraId="5536EB66" w14:textId="77777777" w:rsidR="00E06BBF" w:rsidRDefault="00E06BBF" w:rsidP="00E06BBF">
      <w:pPr>
        <w:rPr>
          <w:rFonts w:ascii="Segoe UI" w:hAnsi="Segoe UI" w:cs="Segoe UI"/>
          <w:color w:val="182026"/>
          <w:szCs w:val="21"/>
          <w:shd w:val="clear" w:color="auto" w:fill="FFFFFF"/>
        </w:rPr>
      </w:pPr>
    </w:p>
    <w:p w14:paraId="36F18B30" w14:textId="77777777" w:rsidR="00E06BBF" w:rsidRDefault="00E06BBF" w:rsidP="00E06BBF">
      <w:pPr>
        <w:jc w:val="left"/>
        <w:rPr>
          <w:rFonts w:ascii="Segoe UI" w:hAnsi="Segoe UI" w:cs="Segoe UI"/>
          <w:color w:val="182026"/>
          <w:szCs w:val="21"/>
          <w:shd w:val="clear" w:color="auto" w:fill="FFFFFF"/>
        </w:rPr>
      </w:pPr>
      <w:r>
        <w:rPr>
          <w:rFonts w:ascii="Segoe UI" w:hAnsi="Segoe UI" w:cs="Segoe UI" w:hint="eastAsia"/>
          <w:color w:val="182026"/>
          <w:szCs w:val="21"/>
          <w:shd w:val="clear" w:color="auto" w:fill="FFFFFF"/>
        </w:rPr>
        <w:t>其包含的代码模块如下：</w:t>
      </w:r>
      <w:r>
        <w:rPr>
          <w:noProof/>
        </w:rPr>
        <w:drawing>
          <wp:inline distT="0" distB="0" distL="0" distR="0" wp14:anchorId="3A893F48" wp14:editId="3E4D8499">
            <wp:extent cx="5274310" cy="4110355"/>
            <wp:effectExtent l="0" t="0" r="2540" b="4445"/>
            <wp:docPr id="170313857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313857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1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56FD3" w14:textId="77777777" w:rsidR="00E06BBF" w:rsidRDefault="00E06BBF" w:rsidP="00E06BBF">
      <w:pPr>
        <w:jc w:val="left"/>
        <w:rPr>
          <w:rFonts w:ascii="Segoe UI" w:hAnsi="Segoe UI" w:cs="Segoe UI"/>
          <w:color w:val="182026"/>
          <w:szCs w:val="21"/>
          <w:shd w:val="clear" w:color="auto" w:fill="FFFFFF"/>
        </w:rPr>
      </w:pPr>
      <w:r>
        <w:rPr>
          <w:rFonts w:ascii="Segoe UI" w:hAnsi="Segoe UI" w:cs="Segoe UI" w:hint="eastAsia"/>
          <w:color w:val="182026"/>
          <w:szCs w:val="21"/>
          <w:shd w:val="clear" w:color="auto" w:fill="FFFFFF"/>
        </w:rPr>
        <w:t>其中这几个文件是控制</w:t>
      </w:r>
      <w:r>
        <w:rPr>
          <w:rFonts w:ascii="Segoe UI" w:hAnsi="Segoe UI" w:cs="Segoe UI" w:hint="eastAsia"/>
          <w:color w:val="182026"/>
          <w:szCs w:val="21"/>
          <w:shd w:val="clear" w:color="auto" w:fill="FFFFFF"/>
        </w:rPr>
        <w:t>interest</w:t>
      </w:r>
      <w:r>
        <w:rPr>
          <w:rFonts w:ascii="Segoe UI" w:hAnsi="Segoe UI" w:cs="Segoe UI" w:hint="eastAsia"/>
          <w:color w:val="182026"/>
          <w:szCs w:val="21"/>
          <w:shd w:val="clear" w:color="auto" w:fill="FFFFFF"/>
        </w:rPr>
        <w:t>包接收窗口大小的：</w:t>
      </w:r>
    </w:p>
    <w:p w14:paraId="134FE51F" w14:textId="77777777" w:rsidR="00E06BBF" w:rsidRDefault="00E06BBF" w:rsidP="00E06BBF">
      <w:pPr>
        <w:jc w:val="left"/>
      </w:pPr>
      <w:r>
        <w:rPr>
          <w:noProof/>
        </w:rPr>
        <w:lastRenderedPageBreak/>
        <w:drawing>
          <wp:inline distT="0" distB="0" distL="0" distR="0" wp14:anchorId="3EE4BA73" wp14:editId="67D19196">
            <wp:extent cx="2971800" cy="3105150"/>
            <wp:effectExtent l="0" t="0" r="0" b="0"/>
            <wp:docPr id="158582038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582038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5864A" w14:textId="77777777" w:rsidR="00E06BBF" w:rsidRDefault="00E06BBF" w:rsidP="00E06BBF">
      <w:pPr>
        <w:jc w:val="left"/>
      </w:pPr>
      <w:r>
        <w:rPr>
          <w:rFonts w:hint="eastAsia"/>
        </w:rPr>
        <w:t>分别控制几种不同类型的窗口大小控制方式，具体说明如下：</w:t>
      </w:r>
    </w:p>
    <w:p w14:paraId="03CDAF49" w14:textId="77777777" w:rsidR="00E06BBF" w:rsidRDefault="00E06BBF" w:rsidP="00E06BBF">
      <w:pPr>
        <w:jc w:val="left"/>
        <w:rPr>
          <w:rFonts w:ascii="Segoe UI" w:hAnsi="Segoe UI" w:cs="Segoe UI"/>
          <w:color w:val="182026"/>
          <w:szCs w:val="21"/>
          <w:shd w:val="clear" w:color="auto" w:fill="FFFFFF"/>
        </w:rPr>
      </w:pPr>
      <w:r>
        <w:t>F</w:t>
      </w:r>
      <w:r>
        <w:rPr>
          <w:rFonts w:hint="eastAsia"/>
        </w:rPr>
        <w:t>ixed</w:t>
      </w:r>
      <w:r>
        <w:t>:</w:t>
      </w:r>
      <w:r w:rsidRPr="004C6EC8">
        <w:rPr>
          <w:rFonts w:ascii="Segoe UI" w:hAnsi="Segoe UI" w:cs="Segoe UI"/>
          <w:color w:val="182026"/>
          <w:szCs w:val="21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182026"/>
          <w:szCs w:val="21"/>
          <w:shd w:val="clear" w:color="auto" w:fill="FFFFFF"/>
        </w:rPr>
        <w:t>在每次传输过程</w:t>
      </w:r>
      <w:r>
        <w:rPr>
          <w:rFonts w:ascii="Segoe UI" w:hAnsi="Segoe UI" w:cs="Segoe UI"/>
          <w:color w:val="182026"/>
          <w:szCs w:val="21"/>
          <w:shd w:val="clear" w:color="auto" w:fill="FFFFFF"/>
        </w:rPr>
        <w:t>中保持固定大小的</w:t>
      </w:r>
      <w:r>
        <w:rPr>
          <w:rFonts w:ascii="Segoe UI" w:hAnsi="Segoe UI" w:cs="Segoe UI" w:hint="eastAsia"/>
          <w:color w:val="182026"/>
          <w:szCs w:val="21"/>
          <w:shd w:val="clear" w:color="auto" w:fill="FFFFFF"/>
        </w:rPr>
        <w:t>interest</w:t>
      </w:r>
      <w:r>
        <w:rPr>
          <w:rFonts w:ascii="Segoe UI" w:hAnsi="Segoe UI" w:cs="Segoe UI" w:hint="eastAsia"/>
          <w:color w:val="182026"/>
          <w:szCs w:val="21"/>
          <w:shd w:val="clear" w:color="auto" w:fill="FFFFFF"/>
        </w:rPr>
        <w:t>包的</w:t>
      </w:r>
      <w:r>
        <w:rPr>
          <w:rFonts w:ascii="Segoe UI" w:hAnsi="Segoe UI" w:cs="Segoe UI"/>
          <w:color w:val="182026"/>
          <w:szCs w:val="21"/>
          <w:shd w:val="clear" w:color="auto" w:fill="FFFFFF"/>
        </w:rPr>
        <w:t>窗口；窗口大小默认为</w:t>
      </w:r>
      <w:r>
        <w:rPr>
          <w:rFonts w:ascii="Segoe UI" w:hAnsi="Segoe UI" w:cs="Segoe UI"/>
          <w:color w:val="182026"/>
          <w:szCs w:val="21"/>
          <w:shd w:val="clear" w:color="auto" w:fill="FFFFFF"/>
        </w:rPr>
        <w:t>1</w:t>
      </w:r>
      <w:r>
        <w:rPr>
          <w:rFonts w:ascii="Segoe UI" w:hAnsi="Segoe UI" w:cs="Segoe UI" w:hint="eastAsia"/>
          <w:color w:val="182026"/>
          <w:szCs w:val="21"/>
          <w:shd w:val="clear" w:color="auto" w:fill="FFFFFF"/>
        </w:rPr>
        <w:t>，</w:t>
      </w:r>
      <w:r>
        <w:rPr>
          <w:rFonts w:ascii="Segoe UI" w:hAnsi="Segoe UI" w:cs="Segoe UI"/>
          <w:color w:val="182026"/>
          <w:szCs w:val="21"/>
          <w:shd w:val="clear" w:color="auto" w:fill="FFFFFF"/>
        </w:rPr>
        <w:t>可通过命令行选项进行配置</w:t>
      </w:r>
      <w:r>
        <w:rPr>
          <w:rFonts w:ascii="Segoe UI" w:hAnsi="Segoe UI" w:cs="Segoe UI" w:hint="eastAsia"/>
          <w:color w:val="182026"/>
          <w:szCs w:val="21"/>
          <w:shd w:val="clear" w:color="auto" w:fill="FFFFFF"/>
        </w:rPr>
        <w:t>。</w:t>
      </w:r>
    </w:p>
    <w:p w14:paraId="04CA344D" w14:textId="77777777" w:rsidR="00E06BBF" w:rsidRDefault="00E06BBF" w:rsidP="00E06BBF">
      <w:pPr>
        <w:jc w:val="left"/>
        <w:rPr>
          <w:rFonts w:ascii="Segoe UI" w:hAnsi="Segoe UI" w:cs="Segoe UI"/>
          <w:color w:val="182026"/>
          <w:szCs w:val="21"/>
          <w:shd w:val="clear" w:color="auto" w:fill="FFFFFF"/>
        </w:rPr>
      </w:pPr>
      <w:proofErr w:type="spellStart"/>
      <w:r>
        <w:rPr>
          <w:rFonts w:ascii="Segoe UI" w:hAnsi="Segoe UI" w:cs="Segoe UI"/>
          <w:color w:val="182026"/>
          <w:szCs w:val="21"/>
          <w:shd w:val="clear" w:color="auto" w:fill="FFFFFF"/>
        </w:rPr>
        <w:t>A</w:t>
      </w:r>
      <w:r>
        <w:rPr>
          <w:rFonts w:ascii="Segoe UI" w:hAnsi="Segoe UI" w:cs="Segoe UI" w:hint="eastAsia"/>
          <w:color w:val="182026"/>
          <w:szCs w:val="21"/>
          <w:shd w:val="clear" w:color="auto" w:fill="FFFFFF"/>
        </w:rPr>
        <w:t>imd</w:t>
      </w:r>
      <w:proofErr w:type="spellEnd"/>
      <w:r>
        <w:rPr>
          <w:rFonts w:ascii="Segoe UI" w:hAnsi="Segoe UI" w:cs="Segoe UI" w:hint="eastAsia"/>
          <w:color w:val="182026"/>
          <w:szCs w:val="21"/>
          <w:shd w:val="clear" w:color="auto" w:fill="FFFFFF"/>
        </w:rPr>
        <w:t>：</w:t>
      </w:r>
      <w:r>
        <w:rPr>
          <w:rFonts w:ascii="Segoe UI" w:hAnsi="Segoe UI" w:cs="Segoe UI"/>
          <w:color w:val="182026"/>
          <w:szCs w:val="21"/>
          <w:shd w:val="clear" w:color="auto" w:fill="FFFFFF"/>
        </w:rPr>
        <w:t>通过加法增加</w:t>
      </w:r>
      <w:r>
        <w:rPr>
          <w:rFonts w:ascii="Segoe UI" w:hAnsi="Segoe UI" w:cs="Segoe UI"/>
          <w:color w:val="182026"/>
          <w:szCs w:val="21"/>
          <w:shd w:val="clear" w:color="auto" w:fill="FFFFFF"/>
        </w:rPr>
        <w:t>/</w:t>
      </w:r>
      <w:r>
        <w:rPr>
          <w:rFonts w:ascii="Segoe UI" w:hAnsi="Segoe UI" w:cs="Segoe UI"/>
          <w:color w:val="182026"/>
          <w:szCs w:val="21"/>
          <w:shd w:val="clear" w:color="auto" w:fill="FFFFFF"/>
        </w:rPr>
        <w:t>乘法减少（</w:t>
      </w:r>
      <w:r>
        <w:rPr>
          <w:rFonts w:ascii="Segoe UI" w:hAnsi="Segoe UI" w:cs="Segoe UI"/>
          <w:color w:val="182026"/>
          <w:szCs w:val="21"/>
          <w:shd w:val="clear" w:color="auto" w:fill="FFFFFF"/>
        </w:rPr>
        <w:t>AIMD</w:t>
      </w:r>
      <w:r>
        <w:rPr>
          <w:rFonts w:ascii="Segoe UI" w:hAnsi="Segoe UI" w:cs="Segoe UI"/>
          <w:color w:val="182026"/>
          <w:szCs w:val="21"/>
          <w:shd w:val="clear" w:color="auto" w:fill="FFFFFF"/>
        </w:rPr>
        <w:t>）调整窗口大小。默认情况下，它使用窗口自适应，即每往返时间最多减少一次</w:t>
      </w:r>
      <w:r>
        <w:rPr>
          <w:rFonts w:ascii="Segoe UI" w:hAnsi="Segoe UI" w:cs="Segoe UI" w:hint="eastAsia"/>
          <w:color w:val="182026"/>
          <w:szCs w:val="21"/>
          <w:shd w:val="clear" w:color="auto" w:fill="FFFFFF"/>
        </w:rPr>
        <w:t>拥塞</w:t>
      </w:r>
      <w:r>
        <w:rPr>
          <w:rFonts w:ascii="Segoe UI" w:hAnsi="Segoe UI" w:cs="Segoe UI"/>
          <w:color w:val="182026"/>
          <w:szCs w:val="21"/>
          <w:shd w:val="clear" w:color="auto" w:fill="FFFFFF"/>
        </w:rPr>
        <w:t>窗口</w:t>
      </w:r>
      <w:r>
        <w:rPr>
          <w:rFonts w:ascii="Segoe UI" w:hAnsi="Segoe UI" w:cs="Segoe UI" w:hint="eastAsia"/>
          <w:color w:val="182026"/>
          <w:szCs w:val="21"/>
          <w:shd w:val="clear" w:color="auto" w:fill="FFFFFF"/>
        </w:rPr>
        <w:t>的大小</w:t>
      </w:r>
      <w:r>
        <w:rPr>
          <w:rFonts w:ascii="Segoe UI" w:hAnsi="Segoe UI" w:cs="Segoe UI"/>
          <w:color w:val="182026"/>
          <w:szCs w:val="21"/>
          <w:shd w:val="clear" w:color="auto" w:fill="FFFFFF"/>
        </w:rPr>
        <w:t>。</w:t>
      </w:r>
    </w:p>
    <w:p w14:paraId="5C452AF6" w14:textId="77777777" w:rsidR="00E06BBF" w:rsidRDefault="00E06BBF" w:rsidP="00E06BBF">
      <w:pPr>
        <w:jc w:val="left"/>
        <w:rPr>
          <w:rFonts w:ascii="Segoe UI" w:hAnsi="Segoe UI" w:cs="Segoe UI"/>
          <w:color w:val="182026"/>
          <w:szCs w:val="21"/>
          <w:shd w:val="clear" w:color="auto" w:fill="FFFFFF"/>
        </w:rPr>
      </w:pPr>
      <w:r>
        <w:rPr>
          <w:rFonts w:ascii="Segoe UI" w:hAnsi="Segoe UI" w:cs="Segoe UI"/>
          <w:color w:val="182026"/>
          <w:szCs w:val="21"/>
          <w:shd w:val="clear" w:color="auto" w:fill="FFFFFF"/>
        </w:rPr>
        <w:t>C</w:t>
      </w:r>
      <w:r>
        <w:rPr>
          <w:rFonts w:ascii="Segoe UI" w:hAnsi="Segoe UI" w:cs="Segoe UI" w:hint="eastAsia"/>
          <w:color w:val="182026"/>
          <w:szCs w:val="21"/>
          <w:shd w:val="clear" w:color="auto" w:fill="FFFFFF"/>
        </w:rPr>
        <w:t>ubic</w:t>
      </w:r>
      <w:r>
        <w:rPr>
          <w:rFonts w:ascii="Segoe UI" w:hAnsi="Segoe UI" w:cs="Segoe UI" w:hint="eastAsia"/>
          <w:color w:val="182026"/>
          <w:szCs w:val="21"/>
          <w:shd w:val="clear" w:color="auto" w:fill="FFFFFF"/>
        </w:rPr>
        <w:t>：</w:t>
      </w:r>
      <w:r>
        <w:rPr>
          <w:rFonts w:ascii="Segoe UI" w:hAnsi="Segoe UI" w:cs="Segoe UI"/>
          <w:color w:val="182026"/>
          <w:szCs w:val="21"/>
          <w:shd w:val="clear" w:color="auto" w:fill="FFFFFF"/>
        </w:rPr>
        <w:t>类似于</w:t>
      </w:r>
      <w:r>
        <w:rPr>
          <w:rFonts w:ascii="Segoe UI" w:hAnsi="Segoe UI" w:cs="Segoe UI"/>
          <w:color w:val="182026"/>
          <w:szCs w:val="21"/>
          <w:shd w:val="clear" w:color="auto" w:fill="FFFFFF"/>
        </w:rPr>
        <w:t>TCP CUBIC</w:t>
      </w:r>
      <w:r>
        <w:rPr>
          <w:rFonts w:ascii="Segoe UI" w:hAnsi="Segoe UI" w:cs="Segoe UI"/>
          <w:color w:val="182026"/>
          <w:szCs w:val="21"/>
          <w:shd w:val="clear" w:color="auto" w:fill="FFFFFF"/>
        </w:rPr>
        <w:t>算法来调整窗口大小</w:t>
      </w:r>
      <w:r>
        <w:rPr>
          <w:rFonts w:ascii="Segoe UI" w:hAnsi="Segoe UI" w:cs="Segoe UI" w:hint="eastAsia"/>
          <w:color w:val="182026"/>
          <w:szCs w:val="21"/>
          <w:shd w:val="clear" w:color="auto" w:fill="FFFFFF"/>
        </w:rPr>
        <w:t>。</w:t>
      </w:r>
    </w:p>
    <w:p w14:paraId="648E1A06" w14:textId="77777777" w:rsidR="00E06BBF" w:rsidRPr="009475B3" w:rsidRDefault="00E06BBF" w:rsidP="00E06BBF">
      <w:pPr>
        <w:jc w:val="left"/>
      </w:pPr>
      <w:r>
        <w:rPr>
          <w:rFonts w:ascii="Segoe UI" w:hAnsi="Segoe UI" w:cs="Segoe UI" w:hint="eastAsia"/>
          <w:color w:val="182026"/>
          <w:szCs w:val="21"/>
          <w:shd w:val="clear" w:color="auto" w:fill="FFFFFF"/>
        </w:rPr>
        <w:t>而</w:t>
      </w:r>
      <w:proofErr w:type="spellStart"/>
      <w:r>
        <w:rPr>
          <w:rFonts w:ascii="Segoe UI" w:hAnsi="Segoe UI" w:cs="Segoe UI" w:hint="eastAsia"/>
          <w:color w:val="182026"/>
          <w:szCs w:val="21"/>
          <w:shd w:val="clear" w:color="auto" w:fill="FFFFFF"/>
        </w:rPr>
        <w:t>catchunks</w:t>
      </w:r>
      <w:proofErr w:type="spellEnd"/>
      <w:r>
        <w:rPr>
          <w:rFonts w:ascii="Segoe UI" w:hAnsi="Segoe UI" w:cs="Segoe UI" w:hint="eastAsia"/>
          <w:color w:val="182026"/>
          <w:szCs w:val="21"/>
          <w:shd w:val="clear" w:color="auto" w:fill="FFFFFF"/>
        </w:rPr>
        <w:t>模块中默认采用</w:t>
      </w:r>
      <w:r>
        <w:rPr>
          <w:rFonts w:ascii="Segoe UI" w:hAnsi="Segoe UI" w:cs="Segoe UI" w:hint="eastAsia"/>
          <w:color w:val="182026"/>
          <w:szCs w:val="21"/>
          <w:shd w:val="clear" w:color="auto" w:fill="FFFFFF"/>
        </w:rPr>
        <w:t>cubic</w:t>
      </w:r>
      <w:r>
        <w:rPr>
          <w:rFonts w:ascii="Segoe UI" w:hAnsi="Segoe UI" w:cs="Segoe UI" w:hint="eastAsia"/>
          <w:color w:val="182026"/>
          <w:szCs w:val="21"/>
          <w:shd w:val="clear" w:color="auto" w:fill="FFFFFF"/>
        </w:rPr>
        <w:t>这种类型来控制窗口大小。</w:t>
      </w:r>
    </w:p>
    <w:p w14:paraId="6712C65C" w14:textId="77777777" w:rsidR="004F6DB2" w:rsidRDefault="004F6DB2"/>
    <w:p w14:paraId="27E89EAB" w14:textId="77777777" w:rsidR="009F6A39" w:rsidRPr="00683D01" w:rsidRDefault="009F6A39" w:rsidP="009F6A39">
      <w:pPr>
        <w:rPr>
          <w:color w:val="000000" w:themeColor="text1"/>
        </w:rPr>
      </w:pPr>
      <w:hyperlink r:id="rId6" w:history="1">
        <w:r w:rsidRPr="00C95B64">
          <w:rPr>
            <w:rStyle w:val="a3"/>
            <w:color w:val="000000" w:themeColor="text1"/>
          </w:rPr>
          <w:t>ndn-tools</w:t>
        </w:r>
      </w:hyperlink>
      <w:r w:rsidRPr="00C95B64">
        <w:rPr>
          <w:color w:val="000000" w:themeColor="text1"/>
        </w:rPr>
        <w:t>/</w:t>
      </w:r>
      <w:hyperlink r:id="rId7" w:history="1">
        <w:r w:rsidRPr="00C95B64">
          <w:rPr>
            <w:rStyle w:val="a3"/>
            <w:color w:val="000000" w:themeColor="text1"/>
          </w:rPr>
          <w:t>tools</w:t>
        </w:r>
      </w:hyperlink>
      <w:r w:rsidRPr="00C95B64">
        <w:rPr>
          <w:color w:val="000000" w:themeColor="text1"/>
        </w:rPr>
        <w:t>/</w:t>
      </w:r>
      <w:hyperlink r:id="rId8" w:history="1">
        <w:r w:rsidRPr="00C95B64">
          <w:rPr>
            <w:rStyle w:val="a3"/>
            <w:color w:val="000000" w:themeColor="text1"/>
          </w:rPr>
          <w:t>chunks</w:t>
        </w:r>
      </w:hyperlink>
      <w:r w:rsidRPr="00C95B64">
        <w:rPr>
          <w:color w:val="000000" w:themeColor="text1"/>
        </w:rPr>
        <w:t>/</w:t>
      </w:r>
      <w:hyperlink r:id="rId9" w:history="1">
        <w:r w:rsidRPr="00C95B64">
          <w:rPr>
            <w:rStyle w:val="a3"/>
            <w:color w:val="000000" w:themeColor="text1"/>
          </w:rPr>
          <w:t>catchunks</w:t>
        </w:r>
      </w:hyperlink>
      <w:r w:rsidRPr="00C95B64">
        <w:rPr>
          <w:color w:val="000000" w:themeColor="text1"/>
        </w:rPr>
        <w:t>/</w:t>
      </w:r>
      <w:r w:rsidRPr="00683D01">
        <w:rPr>
          <w:color w:val="000000" w:themeColor="text1"/>
        </w:rPr>
        <w:t>consumer.cpp</w:t>
      </w:r>
    </w:p>
    <w:p w14:paraId="221BC3B7" w14:textId="77777777" w:rsidR="009F6A39" w:rsidRPr="00683D01" w:rsidRDefault="009F6A39" w:rsidP="009F6A39">
      <w:pPr>
        <w:rPr>
          <w:color w:val="000000" w:themeColor="text1"/>
        </w:rPr>
      </w:pPr>
      <w:r w:rsidRPr="00683D01">
        <w:rPr>
          <w:color w:val="000000" w:themeColor="text1"/>
        </w:rPr>
        <w:t>该文件主要处理</w:t>
      </w:r>
      <w:r w:rsidRPr="00683D01">
        <w:rPr>
          <w:rFonts w:hint="eastAsia"/>
          <w:color w:val="000000" w:themeColor="text1"/>
        </w:rPr>
        <w:t>数据包在读入后，对其进行分段、排序等处理：</w:t>
      </w:r>
    </w:p>
    <w:p w14:paraId="1E3002CC" w14:textId="77777777" w:rsidR="009F6A39" w:rsidRPr="00683D01" w:rsidRDefault="009F6A39" w:rsidP="009F6A39">
      <w:pPr>
        <w:rPr>
          <w:color w:val="000000" w:themeColor="text1"/>
        </w:rPr>
      </w:pPr>
      <w:r w:rsidRPr="00683D01">
        <w:rPr>
          <w:noProof/>
          <w:color w:val="000000" w:themeColor="text1"/>
        </w:rPr>
        <w:drawing>
          <wp:inline distT="0" distB="0" distL="0" distR="0" wp14:anchorId="1A8B0E1E" wp14:editId="63A95AA8">
            <wp:extent cx="5274310" cy="2695575"/>
            <wp:effectExtent l="0" t="0" r="2540" b="9525"/>
            <wp:docPr id="210545294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545294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8123E" w14:textId="77777777" w:rsidR="009F6A39" w:rsidRPr="00683D01" w:rsidRDefault="009F6A39" w:rsidP="009F6A39">
      <w:pPr>
        <w:rPr>
          <w:color w:val="000000" w:themeColor="text1"/>
        </w:rPr>
      </w:pPr>
    </w:p>
    <w:p w14:paraId="0C10AEF7" w14:textId="77777777" w:rsidR="009F6A39" w:rsidRPr="00C95B64" w:rsidRDefault="009F6A39" w:rsidP="009F6A39">
      <w:pPr>
        <w:rPr>
          <w:color w:val="000000" w:themeColor="text1"/>
        </w:rPr>
      </w:pPr>
      <w:hyperlink r:id="rId11" w:history="1">
        <w:r w:rsidRPr="00C95B64">
          <w:rPr>
            <w:rStyle w:val="a3"/>
            <w:color w:val="000000" w:themeColor="text1"/>
          </w:rPr>
          <w:t>ndn-tools</w:t>
        </w:r>
      </w:hyperlink>
      <w:r w:rsidRPr="00C95B64">
        <w:rPr>
          <w:color w:val="000000" w:themeColor="text1"/>
        </w:rPr>
        <w:t>/</w:t>
      </w:r>
      <w:hyperlink r:id="rId12" w:history="1">
        <w:r w:rsidRPr="00C95B64">
          <w:rPr>
            <w:rStyle w:val="a3"/>
            <w:color w:val="000000" w:themeColor="text1"/>
          </w:rPr>
          <w:t>tools</w:t>
        </w:r>
      </w:hyperlink>
      <w:r w:rsidRPr="00C95B64">
        <w:rPr>
          <w:color w:val="000000" w:themeColor="text1"/>
        </w:rPr>
        <w:t>/</w:t>
      </w:r>
      <w:hyperlink r:id="rId13" w:history="1">
        <w:r w:rsidRPr="00C95B64">
          <w:rPr>
            <w:rStyle w:val="a3"/>
            <w:color w:val="000000" w:themeColor="text1"/>
          </w:rPr>
          <w:t>chunks</w:t>
        </w:r>
      </w:hyperlink>
      <w:r w:rsidRPr="00C95B64">
        <w:rPr>
          <w:color w:val="000000" w:themeColor="text1"/>
        </w:rPr>
        <w:t>/</w:t>
      </w:r>
      <w:hyperlink r:id="rId14" w:history="1">
        <w:r w:rsidRPr="00C95B64">
          <w:rPr>
            <w:rStyle w:val="a3"/>
            <w:color w:val="000000" w:themeColor="text1"/>
          </w:rPr>
          <w:t>catchunks</w:t>
        </w:r>
      </w:hyperlink>
      <w:r w:rsidRPr="00C95B64">
        <w:rPr>
          <w:color w:val="000000" w:themeColor="text1"/>
        </w:rPr>
        <w:t>/data-fetcher.cpp</w:t>
      </w:r>
    </w:p>
    <w:p w14:paraId="7714F66B" w14:textId="77777777" w:rsidR="009F6A39" w:rsidRDefault="009F6A39" w:rsidP="009F6A39">
      <w:pPr>
        <w:rPr>
          <w:color w:val="000000" w:themeColor="text1"/>
        </w:rPr>
      </w:pPr>
      <w:r>
        <w:rPr>
          <w:rFonts w:hint="eastAsia"/>
          <w:color w:val="000000" w:themeColor="text1"/>
        </w:rPr>
        <w:t>这个文件主要功能为获取data包，具体通过发送interest包、处理数据等操作来达到获取data包的目的</w:t>
      </w:r>
    </w:p>
    <w:p w14:paraId="7A3E6C04" w14:textId="77777777" w:rsidR="009F6A39" w:rsidRDefault="009F6A39" w:rsidP="009F6A39">
      <w:pPr>
        <w:rPr>
          <w:color w:val="000000" w:themeColor="text1"/>
        </w:rPr>
      </w:pPr>
      <w:r>
        <w:rPr>
          <w:noProof/>
        </w:rPr>
        <w:lastRenderedPageBreak/>
        <w:drawing>
          <wp:inline distT="0" distB="0" distL="0" distR="0" wp14:anchorId="7307BCFD" wp14:editId="0AEA2D93">
            <wp:extent cx="5274310" cy="1811655"/>
            <wp:effectExtent l="0" t="0" r="2540" b="0"/>
            <wp:docPr id="166693008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693008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1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2CD1D" w14:textId="77777777" w:rsidR="009F6A39" w:rsidRDefault="009F6A39" w:rsidP="009F6A39">
      <w:pPr>
        <w:rPr>
          <w:color w:val="000000" w:themeColor="text1"/>
        </w:rPr>
      </w:pPr>
    </w:p>
    <w:p w14:paraId="1743AE86" w14:textId="1426110A" w:rsidR="009F6A39" w:rsidRPr="00C31264" w:rsidRDefault="00111113" w:rsidP="00C31264">
      <w:pPr>
        <w:pStyle w:val="2"/>
      </w:pPr>
      <w:r>
        <w:rPr>
          <w:rFonts w:hint="eastAsia"/>
        </w:rPr>
        <w:t>二、</w:t>
      </w:r>
      <w:proofErr w:type="spellStart"/>
      <w:r>
        <w:rPr>
          <w:rFonts w:hint="eastAsia"/>
        </w:rPr>
        <w:t>ndnputchunks</w:t>
      </w:r>
      <w:proofErr w:type="spellEnd"/>
    </w:p>
    <w:p w14:paraId="5460B777" w14:textId="77777777" w:rsidR="00B93AE8" w:rsidRPr="00C55915" w:rsidRDefault="00B93AE8" w:rsidP="00B93AE8">
      <w:hyperlink r:id="rId16" w:history="1">
        <w:r w:rsidRPr="00C55915">
          <w:rPr>
            <w:rStyle w:val="a3"/>
          </w:rPr>
          <w:t>ndn-tools</w:t>
        </w:r>
      </w:hyperlink>
      <w:r w:rsidRPr="00C55915">
        <w:t>/</w:t>
      </w:r>
      <w:hyperlink r:id="rId17" w:history="1">
        <w:r w:rsidRPr="00C55915">
          <w:rPr>
            <w:rStyle w:val="a3"/>
          </w:rPr>
          <w:t>tools</w:t>
        </w:r>
      </w:hyperlink>
      <w:r w:rsidRPr="00C55915">
        <w:t>/</w:t>
      </w:r>
      <w:hyperlink r:id="rId18" w:history="1">
        <w:r w:rsidRPr="00C55915">
          <w:rPr>
            <w:rStyle w:val="a3"/>
          </w:rPr>
          <w:t>chunks</w:t>
        </w:r>
      </w:hyperlink>
      <w:r w:rsidRPr="00C55915">
        <w:t>/</w:t>
      </w:r>
      <w:hyperlink r:id="rId19" w:history="1">
        <w:r w:rsidRPr="00C55915">
          <w:rPr>
            <w:rStyle w:val="a3"/>
          </w:rPr>
          <w:t>putchunks</w:t>
        </w:r>
      </w:hyperlink>
      <w:r w:rsidRPr="00C55915">
        <w:t>/producer.cpp</w:t>
      </w:r>
    </w:p>
    <w:p w14:paraId="1D6B33D0" w14:textId="77777777" w:rsidR="00B93AE8" w:rsidRPr="00A174B5" w:rsidRDefault="00B93AE8" w:rsidP="00B93AE8">
      <w:r w:rsidRPr="00A174B5">
        <w:t>该</w:t>
      </w:r>
      <w:r w:rsidRPr="00A174B5">
        <w:rPr>
          <w:rFonts w:hint="eastAsia"/>
        </w:rPr>
        <w:t>文件实现将文件分段推送出去的功能，具体细节为：</w:t>
      </w:r>
    </w:p>
    <w:p w14:paraId="34AF7566" w14:textId="77777777" w:rsidR="00B93AE8" w:rsidRPr="00A174B5" w:rsidRDefault="00B93AE8" w:rsidP="00B93AE8">
      <w:r w:rsidRPr="00A174B5">
        <w:rPr>
          <w:noProof/>
        </w:rPr>
        <w:drawing>
          <wp:inline distT="0" distB="0" distL="0" distR="0" wp14:anchorId="515C5815" wp14:editId="5EABFEE2">
            <wp:extent cx="5274310" cy="957580"/>
            <wp:effectExtent l="0" t="0" r="2540" b="0"/>
            <wp:docPr id="1091328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1328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5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174B5">
        <w:rPr>
          <w:rFonts w:hint="eastAsia"/>
        </w:rPr>
        <w:t>给当前data</w:t>
      </w:r>
      <w:proofErr w:type="gramStart"/>
      <w:r w:rsidRPr="00A174B5">
        <w:rPr>
          <w:rFonts w:hint="eastAsia"/>
        </w:rPr>
        <w:t>包登记</w:t>
      </w:r>
      <w:proofErr w:type="gramEnd"/>
      <w:r w:rsidRPr="00A174B5">
        <w:rPr>
          <w:rFonts w:hint="eastAsia"/>
        </w:rPr>
        <w:t>前缀</w:t>
      </w:r>
    </w:p>
    <w:p w14:paraId="4A37A4CB" w14:textId="77777777" w:rsidR="00B93AE8" w:rsidRPr="00A174B5" w:rsidRDefault="00B93AE8" w:rsidP="00B93AE8">
      <w:r w:rsidRPr="00A174B5">
        <w:rPr>
          <w:noProof/>
        </w:rPr>
        <w:drawing>
          <wp:inline distT="0" distB="0" distL="0" distR="0" wp14:anchorId="075E1B77" wp14:editId="40506545">
            <wp:extent cx="5274310" cy="746125"/>
            <wp:effectExtent l="0" t="0" r="2540" b="0"/>
            <wp:docPr id="28198904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989045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9D84F" w14:textId="77777777" w:rsidR="00B93AE8" w:rsidRPr="00A174B5" w:rsidRDefault="00B93AE8" w:rsidP="00B93AE8">
      <w:r w:rsidRPr="00A174B5">
        <w:rPr>
          <w:rFonts w:hint="eastAsia"/>
        </w:rPr>
        <w:t>将接收到的interest包的前缀和当前</w:t>
      </w:r>
      <w:proofErr w:type="spellStart"/>
      <w:r w:rsidRPr="00A174B5">
        <w:rPr>
          <w:rFonts w:hint="eastAsia"/>
        </w:rPr>
        <w:t>m</w:t>
      </w:r>
      <w:r w:rsidRPr="00A174B5">
        <w:t>_prefix</w:t>
      </w:r>
      <w:proofErr w:type="spellEnd"/>
      <w:r w:rsidRPr="00A174B5">
        <w:t>前缀做比较，且版本号version对应</w:t>
      </w:r>
    </w:p>
    <w:p w14:paraId="1BAC435D" w14:textId="77777777" w:rsidR="00B93AE8" w:rsidRPr="00A174B5" w:rsidRDefault="00B93AE8" w:rsidP="00B93AE8">
      <w:hyperlink r:id="rId22" w:history="1">
        <w:r w:rsidRPr="001B63A2">
          <w:rPr>
            <w:rStyle w:val="a3"/>
          </w:rPr>
          <w:t>ndn-tools</w:t>
        </w:r>
      </w:hyperlink>
      <w:r w:rsidRPr="001B63A2">
        <w:t>/</w:t>
      </w:r>
      <w:hyperlink r:id="rId23" w:history="1">
        <w:r w:rsidRPr="001B63A2">
          <w:rPr>
            <w:rStyle w:val="a3"/>
          </w:rPr>
          <w:t>tools</w:t>
        </w:r>
      </w:hyperlink>
      <w:r w:rsidRPr="001B63A2">
        <w:t>/</w:t>
      </w:r>
      <w:hyperlink r:id="rId24" w:history="1">
        <w:r w:rsidRPr="001B63A2">
          <w:rPr>
            <w:rStyle w:val="a3"/>
          </w:rPr>
          <w:t>chunks</w:t>
        </w:r>
      </w:hyperlink>
      <w:r w:rsidRPr="001B63A2">
        <w:t>/</w:t>
      </w:r>
      <w:hyperlink r:id="rId25" w:history="1">
        <w:r w:rsidRPr="001B63A2">
          <w:rPr>
            <w:rStyle w:val="a3"/>
          </w:rPr>
          <w:t>putchunks</w:t>
        </w:r>
      </w:hyperlink>
      <w:r w:rsidRPr="001B63A2">
        <w:t>/main.cpp</w:t>
      </w:r>
    </w:p>
    <w:p w14:paraId="5583A27B" w14:textId="77777777" w:rsidR="00785F68" w:rsidRDefault="00B93AE8" w:rsidP="00B93AE8">
      <w:r w:rsidRPr="00A174B5">
        <w:rPr>
          <w:noProof/>
        </w:rPr>
        <w:lastRenderedPageBreak/>
        <w:drawing>
          <wp:inline distT="0" distB="0" distL="0" distR="0" wp14:anchorId="6749D504" wp14:editId="167DE933">
            <wp:extent cx="5274310" cy="5407025"/>
            <wp:effectExtent l="0" t="0" r="2540" b="3175"/>
            <wp:docPr id="204737997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737997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0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93F51" w14:textId="78AD35D3" w:rsidR="00785F68" w:rsidRDefault="00785F68" w:rsidP="00FD62E9">
      <w:pPr>
        <w:pStyle w:val="2"/>
      </w:pPr>
      <w:r>
        <w:rPr>
          <w:rFonts w:hint="eastAsia"/>
        </w:rPr>
        <w:t>三、</w:t>
      </w:r>
      <w:proofErr w:type="spellStart"/>
      <w:r>
        <w:rPr>
          <w:rFonts w:hint="eastAsia"/>
        </w:rPr>
        <w:t>ndnpeek</w:t>
      </w:r>
      <w:r>
        <w:t>&amp;</w:t>
      </w:r>
      <w:r>
        <w:rPr>
          <w:rFonts w:hint="eastAsia"/>
        </w:rPr>
        <w:t>ndnpoke</w:t>
      </w:r>
      <w:proofErr w:type="spellEnd"/>
    </w:p>
    <w:p w14:paraId="3AA11982" w14:textId="35FD231F" w:rsidR="00B93AE8" w:rsidRPr="00A174B5" w:rsidRDefault="00B93AE8" w:rsidP="00B93AE8">
      <w:r w:rsidRPr="00A174B5">
        <w:rPr>
          <w:rFonts w:hint="eastAsia"/>
        </w:rPr>
        <w:t>main</w:t>
      </w:r>
      <w:r w:rsidRPr="00A174B5">
        <w:t>.cpp主要</w:t>
      </w:r>
      <w:r w:rsidRPr="00A174B5">
        <w:rPr>
          <w:rFonts w:hint="eastAsia"/>
        </w:rPr>
        <w:t>对producer的整体流程进行把控，异常处理及各种条件分支</w:t>
      </w:r>
    </w:p>
    <w:p w14:paraId="7ED3CAE3" w14:textId="77777777" w:rsidR="00790DA3" w:rsidRPr="00144980" w:rsidRDefault="00790DA3" w:rsidP="00790DA3">
      <w:proofErr w:type="spellStart"/>
      <w:r w:rsidRPr="00144980">
        <w:t>ndnpeek</w:t>
      </w:r>
      <w:proofErr w:type="spellEnd"/>
      <w:r w:rsidRPr="00144980">
        <w:t>和</w:t>
      </w:r>
      <w:proofErr w:type="spellStart"/>
      <w:r w:rsidRPr="00144980">
        <w:t>ndnpoke</w:t>
      </w:r>
      <w:proofErr w:type="spellEnd"/>
      <w:r w:rsidRPr="00144980">
        <w:t>是一对分别请求和服务单个数据包的程序</w:t>
      </w:r>
      <w:r w:rsidRPr="00144980">
        <w:rPr>
          <w:rFonts w:hint="eastAsia"/>
        </w:rPr>
        <w:t>。</w:t>
      </w:r>
    </w:p>
    <w:p w14:paraId="1E1B6FE3" w14:textId="77777777" w:rsidR="00790DA3" w:rsidRPr="00144980" w:rsidRDefault="00790DA3" w:rsidP="00790DA3">
      <w:proofErr w:type="spellStart"/>
      <w:r w:rsidRPr="00144980">
        <w:t>ndnpeek</w:t>
      </w:r>
      <w:proofErr w:type="spellEnd"/>
      <w:r w:rsidRPr="00144980">
        <w:t>是一个消费者程序，它发送一个Interest并期望</w:t>
      </w:r>
      <w:r w:rsidRPr="00144980">
        <w:rPr>
          <w:rFonts w:hint="eastAsia"/>
        </w:rPr>
        <w:t>收到</w:t>
      </w:r>
      <w:r w:rsidRPr="00144980">
        <w:t>一个Data</w:t>
      </w:r>
      <w:r w:rsidRPr="00144980">
        <w:rPr>
          <w:rFonts w:hint="eastAsia"/>
        </w:rPr>
        <w:t>。</w:t>
      </w:r>
    </w:p>
    <w:p w14:paraId="1DA0100A" w14:textId="77777777" w:rsidR="00790DA3" w:rsidRPr="00144980" w:rsidRDefault="00790DA3" w:rsidP="00790DA3">
      <w:proofErr w:type="spellStart"/>
      <w:r w:rsidRPr="00144980">
        <w:t>ndnpoke</w:t>
      </w:r>
      <w:proofErr w:type="spellEnd"/>
      <w:r w:rsidRPr="00144980">
        <w:t>是一个生产者程序，它响应一个兴趣提供一个数据。</w:t>
      </w:r>
    </w:p>
    <w:p w14:paraId="2094086E" w14:textId="77777777" w:rsidR="00790DA3" w:rsidRPr="00144980" w:rsidRDefault="00790DA3" w:rsidP="00790DA3"/>
    <w:p w14:paraId="6A1431A9" w14:textId="77777777" w:rsidR="00790DA3" w:rsidRPr="00144980" w:rsidRDefault="00790DA3" w:rsidP="00790DA3">
      <w:hyperlink r:id="rId27" w:history="1">
        <w:r w:rsidRPr="00144980">
          <w:rPr>
            <w:rStyle w:val="a3"/>
          </w:rPr>
          <w:t>ndn-tools</w:t>
        </w:r>
      </w:hyperlink>
      <w:r w:rsidRPr="00144980">
        <w:t>/</w:t>
      </w:r>
      <w:hyperlink r:id="rId28" w:history="1">
        <w:r w:rsidRPr="00144980">
          <w:rPr>
            <w:rStyle w:val="a3"/>
          </w:rPr>
          <w:t>tools</w:t>
        </w:r>
      </w:hyperlink>
      <w:r w:rsidRPr="00144980">
        <w:t>/</w:t>
      </w:r>
      <w:hyperlink r:id="rId29" w:history="1">
        <w:r w:rsidRPr="00144980">
          <w:rPr>
            <w:rStyle w:val="a3"/>
          </w:rPr>
          <w:t>peek</w:t>
        </w:r>
      </w:hyperlink>
      <w:r w:rsidRPr="00144980">
        <w:t>/</w:t>
      </w:r>
      <w:hyperlink r:id="rId30" w:history="1">
        <w:r w:rsidRPr="00144980">
          <w:rPr>
            <w:rStyle w:val="a3"/>
          </w:rPr>
          <w:t>ndnpeek</w:t>
        </w:r>
      </w:hyperlink>
      <w:r w:rsidRPr="00144980">
        <w:t>/ndnpeek.cpp</w:t>
      </w:r>
    </w:p>
    <w:p w14:paraId="23C20819" w14:textId="77777777" w:rsidR="00790DA3" w:rsidRPr="00144980" w:rsidRDefault="00790DA3" w:rsidP="00790DA3">
      <w:r w:rsidRPr="00144980">
        <w:rPr>
          <w:rFonts w:hint="eastAsia"/>
        </w:rPr>
        <w:t>该文件主要创建了interest包等peek所需的数据结构</w:t>
      </w:r>
    </w:p>
    <w:p w14:paraId="65BD698B" w14:textId="77777777" w:rsidR="00790DA3" w:rsidRPr="00144980" w:rsidRDefault="00790DA3" w:rsidP="00790DA3">
      <w:r w:rsidRPr="00144980">
        <w:rPr>
          <w:noProof/>
        </w:rPr>
        <w:lastRenderedPageBreak/>
        <w:drawing>
          <wp:inline distT="0" distB="0" distL="0" distR="0" wp14:anchorId="0E63083F" wp14:editId="084014AF">
            <wp:extent cx="5274310" cy="4446270"/>
            <wp:effectExtent l="0" t="0" r="2540" b="0"/>
            <wp:docPr id="103214324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143248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4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6D7C2" w14:textId="77777777" w:rsidR="00790DA3" w:rsidRPr="00D85A57" w:rsidRDefault="00790DA3" w:rsidP="00790DA3">
      <w:pPr>
        <w:rPr>
          <w:color w:val="000000" w:themeColor="text1"/>
        </w:rPr>
      </w:pPr>
      <w:hyperlink r:id="rId32" w:history="1">
        <w:r w:rsidRPr="00D85A57">
          <w:rPr>
            <w:rStyle w:val="a3"/>
            <w:color w:val="000000" w:themeColor="text1"/>
          </w:rPr>
          <w:t>ndn-tools</w:t>
        </w:r>
      </w:hyperlink>
      <w:r w:rsidRPr="00D85A57">
        <w:rPr>
          <w:color w:val="000000" w:themeColor="text1"/>
        </w:rPr>
        <w:t>/</w:t>
      </w:r>
      <w:hyperlink r:id="rId33" w:history="1">
        <w:r w:rsidRPr="00D85A57">
          <w:rPr>
            <w:rStyle w:val="a3"/>
            <w:color w:val="000000" w:themeColor="text1"/>
          </w:rPr>
          <w:t>tools</w:t>
        </w:r>
      </w:hyperlink>
      <w:r w:rsidRPr="00D85A57">
        <w:rPr>
          <w:color w:val="000000" w:themeColor="text1"/>
        </w:rPr>
        <w:t>/</w:t>
      </w:r>
      <w:hyperlink r:id="rId34" w:history="1">
        <w:r w:rsidRPr="00D85A57">
          <w:rPr>
            <w:rStyle w:val="a3"/>
            <w:color w:val="000000" w:themeColor="text1"/>
          </w:rPr>
          <w:t>peek</w:t>
        </w:r>
      </w:hyperlink>
      <w:r w:rsidRPr="00D85A57">
        <w:rPr>
          <w:color w:val="000000" w:themeColor="text1"/>
        </w:rPr>
        <w:t>/</w:t>
      </w:r>
      <w:hyperlink r:id="rId35" w:history="1">
        <w:r w:rsidRPr="00D85A57">
          <w:rPr>
            <w:rStyle w:val="a3"/>
            <w:color w:val="000000" w:themeColor="text1"/>
          </w:rPr>
          <w:t>ndnpeek</w:t>
        </w:r>
      </w:hyperlink>
      <w:r w:rsidRPr="00D85A57">
        <w:rPr>
          <w:color w:val="000000" w:themeColor="text1"/>
        </w:rPr>
        <w:t>/main.cpp</w:t>
      </w:r>
    </w:p>
    <w:p w14:paraId="060FF44A" w14:textId="77777777" w:rsidR="00790DA3" w:rsidRPr="00144980" w:rsidRDefault="00790DA3" w:rsidP="00790DA3">
      <w:r w:rsidRPr="00144980">
        <w:rPr>
          <w:rFonts w:hint="eastAsia"/>
        </w:rPr>
        <w:t>该文件主要对p</w:t>
      </w:r>
      <w:r w:rsidRPr="00144980">
        <w:t>ee</w:t>
      </w:r>
      <w:r w:rsidRPr="00144980">
        <w:rPr>
          <w:rFonts w:hint="eastAsia"/>
        </w:rPr>
        <w:t>k中主要流程做把控，比如支持打开想要接收的文件的二进制格式。</w:t>
      </w:r>
    </w:p>
    <w:p w14:paraId="2D1B60F3" w14:textId="77777777" w:rsidR="00790DA3" w:rsidRPr="00144980" w:rsidRDefault="00790DA3" w:rsidP="00790DA3">
      <w:r w:rsidRPr="00144980">
        <w:rPr>
          <w:noProof/>
        </w:rPr>
        <w:drawing>
          <wp:inline distT="0" distB="0" distL="0" distR="0" wp14:anchorId="1D662F1B" wp14:editId="7429D4C1">
            <wp:extent cx="5274310" cy="2019935"/>
            <wp:effectExtent l="0" t="0" r="2540" b="0"/>
            <wp:docPr id="205421512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421512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1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697F2" w14:textId="5DAC6A04" w:rsidR="000F5D09" w:rsidRPr="00E06BBF" w:rsidRDefault="000F5D09"/>
    <w:sectPr w:rsidR="000F5D09" w:rsidRPr="00E06B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DB2"/>
    <w:rsid w:val="000F5D09"/>
    <w:rsid w:val="00111113"/>
    <w:rsid w:val="004A58B5"/>
    <w:rsid w:val="004F6DB2"/>
    <w:rsid w:val="00785F68"/>
    <w:rsid w:val="00790DA3"/>
    <w:rsid w:val="009F6A39"/>
    <w:rsid w:val="00B93AE8"/>
    <w:rsid w:val="00C31264"/>
    <w:rsid w:val="00E06BBF"/>
    <w:rsid w:val="00FD6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C5BDD3"/>
  <w15:chartTrackingRefBased/>
  <w15:docId w15:val="{1877B5C1-AE74-4DBE-B620-8EEC5FE0F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06BBF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4A58B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F6A39"/>
    <w:rPr>
      <w:color w:val="0000FF"/>
      <w:u w:val="single"/>
    </w:rPr>
  </w:style>
  <w:style w:type="character" w:customStyle="1" w:styleId="20">
    <w:name w:val="标题 2 字符"/>
    <w:basedOn w:val="a0"/>
    <w:link w:val="2"/>
    <w:uiPriority w:val="9"/>
    <w:rsid w:val="004A58B5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amed-data/ndn-tools/tree/master/tools/chunks" TargetMode="External"/><Relationship Id="rId13" Type="http://schemas.openxmlformats.org/officeDocument/2006/relationships/hyperlink" Target="https://github.com/named-data/ndn-tools/tree/master/tools/chunks" TargetMode="External"/><Relationship Id="rId18" Type="http://schemas.openxmlformats.org/officeDocument/2006/relationships/hyperlink" Target="https://github.com/named-data/ndn-tools/tree/master/tools/chunks" TargetMode="External"/><Relationship Id="rId26" Type="http://schemas.openxmlformats.org/officeDocument/2006/relationships/image" Target="media/image7.png"/><Relationship Id="rId3" Type="http://schemas.openxmlformats.org/officeDocument/2006/relationships/webSettings" Target="webSettings.xml"/><Relationship Id="rId21" Type="http://schemas.openxmlformats.org/officeDocument/2006/relationships/image" Target="media/image6.png"/><Relationship Id="rId34" Type="http://schemas.openxmlformats.org/officeDocument/2006/relationships/hyperlink" Target="https://github.com/named-data/ndn-tools/tree/master/tools/peek" TargetMode="External"/><Relationship Id="rId7" Type="http://schemas.openxmlformats.org/officeDocument/2006/relationships/hyperlink" Target="https://github.com/named-data/ndn-tools/tree/master/tools" TargetMode="External"/><Relationship Id="rId12" Type="http://schemas.openxmlformats.org/officeDocument/2006/relationships/hyperlink" Target="https://github.com/named-data/ndn-tools/tree/master/tools" TargetMode="External"/><Relationship Id="rId17" Type="http://schemas.openxmlformats.org/officeDocument/2006/relationships/hyperlink" Target="https://github.com/named-data/ndn-tools/tree/master/tools" TargetMode="External"/><Relationship Id="rId25" Type="http://schemas.openxmlformats.org/officeDocument/2006/relationships/hyperlink" Target="https://github.com/named-data/ndn-tools/tree/master/tools/chunks/putchunks" TargetMode="External"/><Relationship Id="rId33" Type="http://schemas.openxmlformats.org/officeDocument/2006/relationships/hyperlink" Target="https://github.com/named-data/ndn-tools/tree/master/tools" TargetMode="External"/><Relationship Id="rId38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s://github.com/named-data/ndn-tools/tree/master" TargetMode="External"/><Relationship Id="rId20" Type="http://schemas.openxmlformats.org/officeDocument/2006/relationships/image" Target="media/image5.png"/><Relationship Id="rId29" Type="http://schemas.openxmlformats.org/officeDocument/2006/relationships/hyperlink" Target="https://github.com/named-data/ndn-tools/tree/master/tools/peek" TargetMode="External"/><Relationship Id="rId1" Type="http://schemas.openxmlformats.org/officeDocument/2006/relationships/styles" Target="styles.xml"/><Relationship Id="rId6" Type="http://schemas.openxmlformats.org/officeDocument/2006/relationships/hyperlink" Target="https://github.com/named-data/ndn-tools/tree/master" TargetMode="External"/><Relationship Id="rId11" Type="http://schemas.openxmlformats.org/officeDocument/2006/relationships/hyperlink" Target="https://github.com/named-data/ndn-tools/tree/master" TargetMode="External"/><Relationship Id="rId24" Type="http://schemas.openxmlformats.org/officeDocument/2006/relationships/hyperlink" Target="https://github.com/named-data/ndn-tools/tree/master/tools/chunks" TargetMode="External"/><Relationship Id="rId32" Type="http://schemas.openxmlformats.org/officeDocument/2006/relationships/hyperlink" Target="https://github.com/named-data/ndn-tools/tree/master" TargetMode="External"/><Relationship Id="rId37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4.png"/><Relationship Id="rId23" Type="http://schemas.openxmlformats.org/officeDocument/2006/relationships/hyperlink" Target="https://github.com/named-data/ndn-tools/tree/master/tools" TargetMode="External"/><Relationship Id="rId28" Type="http://schemas.openxmlformats.org/officeDocument/2006/relationships/hyperlink" Target="https://github.com/named-data/ndn-tools/tree/master/tools" TargetMode="External"/><Relationship Id="rId36" Type="http://schemas.openxmlformats.org/officeDocument/2006/relationships/image" Target="media/image9.png"/><Relationship Id="rId10" Type="http://schemas.openxmlformats.org/officeDocument/2006/relationships/image" Target="media/image3.png"/><Relationship Id="rId19" Type="http://schemas.openxmlformats.org/officeDocument/2006/relationships/hyperlink" Target="https://github.com/named-data/ndn-tools/tree/master/tools/chunks/putchunks" TargetMode="External"/><Relationship Id="rId31" Type="http://schemas.openxmlformats.org/officeDocument/2006/relationships/image" Target="media/image8.png"/><Relationship Id="rId4" Type="http://schemas.openxmlformats.org/officeDocument/2006/relationships/image" Target="media/image1.png"/><Relationship Id="rId9" Type="http://schemas.openxmlformats.org/officeDocument/2006/relationships/hyperlink" Target="https://github.com/named-data/ndn-tools/tree/master/tools/chunks/catchunks" TargetMode="External"/><Relationship Id="rId14" Type="http://schemas.openxmlformats.org/officeDocument/2006/relationships/hyperlink" Target="https://github.com/named-data/ndn-tools/tree/master/tools/chunks/catchunks" TargetMode="External"/><Relationship Id="rId22" Type="http://schemas.openxmlformats.org/officeDocument/2006/relationships/hyperlink" Target="https://github.com/named-data/ndn-tools/tree/master" TargetMode="External"/><Relationship Id="rId27" Type="http://schemas.openxmlformats.org/officeDocument/2006/relationships/hyperlink" Target="https://github.com/named-data/ndn-tools/tree/master" TargetMode="External"/><Relationship Id="rId30" Type="http://schemas.openxmlformats.org/officeDocument/2006/relationships/hyperlink" Target="https://github.com/named-data/ndn-tools/tree/master/tools/peek/ndnpeek" TargetMode="External"/><Relationship Id="rId35" Type="http://schemas.openxmlformats.org/officeDocument/2006/relationships/hyperlink" Target="https://github.com/named-data/ndn-tools/tree/master/tools/peek/ndnpeek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434</Words>
  <Characters>2474</Characters>
  <Application>Microsoft Office Word</Application>
  <DocSecurity>0</DocSecurity>
  <Lines>20</Lines>
  <Paragraphs>5</Paragraphs>
  <ScaleCrop>false</ScaleCrop>
  <Company/>
  <LinksUpToDate>false</LinksUpToDate>
  <CharactersWithSpaces>2903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paulpaul947</dc:creator>
  <cp:keywords/>
  <dc:description/>
  <cp:lastModifiedBy>paulpaul947</cp:lastModifiedBy>
  <cp:revision>12</cp:revision>
  <dcterms:created xsi:type="dcterms:W3CDTF">2023-12-12T16:49:00Z</dcterms:created>
  <dcterms:modified xsi:type="dcterms:W3CDTF">2023-12-12T16:53:00Z</dcterms:modified>
</cp:coreProperties>
</file>