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58" w:rsidRDefault="00F53458">
      <w:pPr>
        <w:rPr>
          <w:u w:val="single"/>
        </w:rPr>
      </w:pPr>
      <w:proofErr w:type="spellStart"/>
      <w:r w:rsidRPr="00F53458">
        <w:rPr>
          <w:u w:val="single"/>
        </w:rPr>
        <w:t>ChessApp</w:t>
      </w:r>
      <w:proofErr w:type="spellEnd"/>
      <w:r w:rsidRPr="00F53458">
        <w:rPr>
          <w:u w:val="single"/>
        </w:rPr>
        <w:t xml:space="preserve"> -Code Style Guideline</w:t>
      </w:r>
      <w:r>
        <w:rPr>
          <w:u w:val="single"/>
        </w:rPr>
        <w:t>s</w:t>
      </w:r>
    </w:p>
    <w:p w:rsidR="00F53458" w:rsidRDefault="00F53458">
      <w:pPr>
        <w:rPr>
          <w:b/>
          <w:u w:val="single"/>
        </w:rPr>
      </w:pPr>
      <w:r>
        <w:rPr>
          <w:b/>
          <w:u w:val="single"/>
        </w:rPr>
        <w:t>JAVA</w:t>
      </w:r>
    </w:p>
    <w:p w:rsidR="00F53458" w:rsidRDefault="00F53458">
      <w:pPr>
        <w:rPr>
          <w:i/>
        </w:rPr>
      </w:pPr>
      <w:proofErr w:type="spellStart"/>
      <w:r>
        <w:rPr>
          <w:i/>
        </w:rPr>
        <w:t>Javadoc</w:t>
      </w:r>
      <w:proofErr w:type="spellEnd"/>
    </w:p>
    <w:p w:rsidR="00F53458" w:rsidRDefault="00F53458" w:rsidP="00F53458">
      <w:pPr>
        <w:pStyle w:val="ListParagraph"/>
        <w:numPr>
          <w:ilvl w:val="0"/>
          <w:numId w:val="2"/>
        </w:numPr>
      </w:pPr>
      <w:r>
        <w:t xml:space="preserve">All classes must have header </w:t>
      </w:r>
      <w:proofErr w:type="spellStart"/>
      <w:r>
        <w:t>Javadoc</w:t>
      </w:r>
      <w:proofErr w:type="spellEnd"/>
      <w:r>
        <w:t xml:space="preserve"> applying the </w:t>
      </w:r>
      <w:r>
        <w:rPr>
          <w:i/>
        </w:rPr>
        <w:t>@author, @version and @</w:t>
      </w:r>
      <w:proofErr w:type="spellStart"/>
      <w:r>
        <w:rPr>
          <w:i/>
        </w:rPr>
        <w:t>implSpec</w:t>
      </w:r>
      <w:proofErr w:type="spellEnd"/>
      <w:r>
        <w:rPr>
          <w:i/>
        </w:rPr>
        <w:t xml:space="preserve"> </w:t>
      </w:r>
      <w:r>
        <w:t>annotations</w:t>
      </w:r>
    </w:p>
    <w:p w:rsidR="00F53458" w:rsidRDefault="00F53458" w:rsidP="00F53458">
      <w:pPr>
        <w:pStyle w:val="ListParagraph"/>
        <w:numPr>
          <w:ilvl w:val="1"/>
          <w:numId w:val="2"/>
        </w:numPr>
      </w:pPr>
      <w:r>
        <w:t>Additional annotations can be used at will</w:t>
      </w:r>
    </w:p>
    <w:p w:rsidR="00F53458" w:rsidRDefault="00F53458" w:rsidP="00F53458">
      <w:pPr>
        <w:pStyle w:val="ListParagraph"/>
        <w:numPr>
          <w:ilvl w:val="0"/>
          <w:numId w:val="2"/>
        </w:numPr>
      </w:pPr>
      <w:r>
        <w:t xml:space="preserve">All methods which </w:t>
      </w:r>
      <w:r>
        <w:rPr>
          <w:b/>
          <w:i/>
        </w:rPr>
        <w:t>are not</w:t>
      </w:r>
      <w:r>
        <w:t xml:space="preserve"> getters or setters must use header </w:t>
      </w:r>
      <w:proofErr w:type="spellStart"/>
      <w:r>
        <w:t>Javadoc</w:t>
      </w:r>
      <w:proofErr w:type="spellEnd"/>
      <w:r>
        <w:t xml:space="preserve"> applying the @</w:t>
      </w:r>
      <w:proofErr w:type="spellStart"/>
      <w:r>
        <w:rPr>
          <w:i/>
        </w:rPr>
        <w:t>implSpec</w:t>
      </w:r>
      <w:proofErr w:type="spellEnd"/>
      <w:r>
        <w:t xml:space="preserve"> annotation, and where appropriate the </w:t>
      </w:r>
      <w:r>
        <w:rPr>
          <w:i/>
        </w:rPr>
        <w:t>@return</w:t>
      </w:r>
      <w:r>
        <w:t xml:space="preserve"> and </w:t>
      </w:r>
      <w:r>
        <w:rPr>
          <w:i/>
        </w:rPr>
        <w:t>@</w:t>
      </w:r>
      <w:proofErr w:type="spellStart"/>
      <w:r>
        <w:rPr>
          <w:i/>
        </w:rPr>
        <w:t>param</w:t>
      </w:r>
      <w:proofErr w:type="spellEnd"/>
      <w:r>
        <w:t xml:space="preserve"> annotation</w:t>
      </w:r>
    </w:p>
    <w:p w:rsidR="00F53458" w:rsidRDefault="00F53458" w:rsidP="00F53458">
      <w:pPr>
        <w:pStyle w:val="ListParagraph"/>
        <w:numPr>
          <w:ilvl w:val="1"/>
          <w:numId w:val="2"/>
        </w:numPr>
      </w:pPr>
      <w:r>
        <w:t xml:space="preserve">Note that </w:t>
      </w:r>
      <w:r>
        <w:rPr>
          <w:i/>
        </w:rPr>
        <w:t>@</w:t>
      </w:r>
      <w:proofErr w:type="spellStart"/>
      <w:r>
        <w:rPr>
          <w:i/>
        </w:rPr>
        <w:t>param</w:t>
      </w:r>
      <w:proofErr w:type="spellEnd"/>
      <w:r>
        <w:t xml:space="preserve"> must be used for each parameter not as a collective</w:t>
      </w:r>
    </w:p>
    <w:p w:rsidR="00F53458" w:rsidRDefault="00F53458" w:rsidP="00F53458">
      <w:pPr>
        <w:pStyle w:val="ListParagraph"/>
        <w:numPr>
          <w:ilvl w:val="0"/>
          <w:numId w:val="2"/>
        </w:numPr>
      </w:pPr>
      <w:r>
        <w:t>Additional annotations may be used at will</w:t>
      </w:r>
    </w:p>
    <w:p w:rsidR="00F53458" w:rsidRPr="00F53458" w:rsidRDefault="00F53458" w:rsidP="00F53458">
      <w:pPr>
        <w:pStyle w:val="ListParagraph"/>
        <w:numPr>
          <w:ilvl w:val="1"/>
          <w:numId w:val="2"/>
        </w:numPr>
      </w:pPr>
      <w:r>
        <w:rPr>
          <w:i/>
        </w:rPr>
        <w:t>@</w:t>
      </w:r>
      <w:proofErr w:type="spellStart"/>
      <w:r>
        <w:rPr>
          <w:i/>
        </w:rPr>
        <w:t>apiNote</w:t>
      </w:r>
      <w:proofErr w:type="spellEnd"/>
      <w:r>
        <w:t xml:space="preserve"> is very useful for noting any currently stubs/assumptions or future changes</w:t>
      </w:r>
    </w:p>
    <w:p w:rsidR="00F53458" w:rsidRDefault="00F53458">
      <w:pPr>
        <w:rPr>
          <w:i/>
        </w:rPr>
      </w:pPr>
      <w:r>
        <w:rPr>
          <w:i/>
        </w:rPr>
        <w:t>Commentary</w:t>
      </w:r>
    </w:p>
    <w:p w:rsidR="00F53458" w:rsidRDefault="00F53458" w:rsidP="00F53458">
      <w:pPr>
        <w:pStyle w:val="ListParagraph"/>
        <w:numPr>
          <w:ilvl w:val="0"/>
          <w:numId w:val="1"/>
        </w:numPr>
      </w:pPr>
      <w:r>
        <w:t xml:space="preserve">Separate internal code segments using /* </w:t>
      </w:r>
      <w:r>
        <w:rPr>
          <w:i/>
        </w:rPr>
        <w:t xml:space="preserve">comment </w:t>
      </w:r>
      <w:r>
        <w:t>*/</w:t>
      </w:r>
      <w:r>
        <w:rPr>
          <w:i/>
        </w:rPr>
        <w:t xml:space="preserve"> , </w:t>
      </w:r>
      <w:r>
        <w:t>substituting the following headings</w:t>
      </w:r>
    </w:p>
    <w:p w:rsidR="00F53458" w:rsidRDefault="00F53458" w:rsidP="00F53458">
      <w:pPr>
        <w:pStyle w:val="ListParagraph"/>
        <w:numPr>
          <w:ilvl w:val="1"/>
          <w:numId w:val="1"/>
        </w:numPr>
      </w:pPr>
      <w:r>
        <w:t>State: for private variables</w:t>
      </w:r>
    </w:p>
    <w:p w:rsidR="00F53458" w:rsidRDefault="00F53458" w:rsidP="00F53458">
      <w:pPr>
        <w:pStyle w:val="ListParagraph"/>
        <w:numPr>
          <w:ilvl w:val="1"/>
          <w:numId w:val="1"/>
        </w:numPr>
      </w:pPr>
      <w:r>
        <w:t>Constructor: for default and overloaded constructors</w:t>
      </w:r>
    </w:p>
    <w:p w:rsidR="00F53458" w:rsidRDefault="00F53458" w:rsidP="00F53458">
      <w:pPr>
        <w:pStyle w:val="ListParagraph"/>
        <w:numPr>
          <w:ilvl w:val="1"/>
          <w:numId w:val="1"/>
        </w:numPr>
      </w:pPr>
      <w:r>
        <w:t xml:space="preserve">Public Methods: for methods with a </w:t>
      </w:r>
      <w:r>
        <w:rPr>
          <w:i/>
        </w:rPr>
        <w:t>Public</w:t>
      </w:r>
      <w:r>
        <w:t xml:space="preserve"> access modifiers which </w:t>
      </w:r>
      <w:r>
        <w:rPr>
          <w:b/>
          <w:i/>
        </w:rPr>
        <w:t>are not</w:t>
      </w:r>
      <w:r>
        <w:rPr>
          <w:b/>
        </w:rPr>
        <w:t xml:space="preserve"> </w:t>
      </w:r>
      <w:r>
        <w:t>getters or setters</w:t>
      </w:r>
    </w:p>
    <w:p w:rsidR="00F53458" w:rsidRDefault="00F53458" w:rsidP="00F53458">
      <w:pPr>
        <w:pStyle w:val="ListParagraph"/>
        <w:numPr>
          <w:ilvl w:val="1"/>
          <w:numId w:val="1"/>
        </w:numPr>
      </w:pPr>
      <w:r>
        <w:t xml:space="preserve">Private Methods: as with </w:t>
      </w:r>
      <w:r>
        <w:rPr>
          <w:i/>
        </w:rPr>
        <w:t>Public Methods</w:t>
      </w:r>
      <w:r>
        <w:t xml:space="preserve"> but for those with </w:t>
      </w:r>
      <w:r>
        <w:rPr>
          <w:i/>
        </w:rPr>
        <w:t>Private</w:t>
      </w:r>
      <w:r>
        <w:t xml:space="preserve"> access modifiers</w:t>
      </w:r>
    </w:p>
    <w:p w:rsidR="00F53458" w:rsidRDefault="00F53458" w:rsidP="00F53458">
      <w:pPr>
        <w:pStyle w:val="ListParagraph"/>
        <w:numPr>
          <w:ilvl w:val="1"/>
          <w:numId w:val="1"/>
        </w:numPr>
      </w:pPr>
      <w:proofErr w:type="spellStart"/>
      <w:r>
        <w:t>Accessors</w:t>
      </w:r>
      <w:proofErr w:type="spellEnd"/>
      <w:r>
        <w:t>: For grouping all public getters and setters</w:t>
      </w:r>
    </w:p>
    <w:p w:rsidR="00F53458" w:rsidRDefault="00F53458" w:rsidP="00F53458">
      <w:pPr>
        <w:pStyle w:val="ListParagraph"/>
        <w:numPr>
          <w:ilvl w:val="0"/>
          <w:numId w:val="1"/>
        </w:numPr>
      </w:pPr>
      <w:r>
        <w:t>Do not comment obvious code. Comment any complex lines/blocks, or where the implementation is less than obvious</w:t>
      </w:r>
    </w:p>
    <w:p w:rsidR="00F53458" w:rsidRDefault="00F53458" w:rsidP="00F53458">
      <w:pPr>
        <w:rPr>
          <w:i/>
        </w:rPr>
      </w:pPr>
      <w:r>
        <w:rPr>
          <w:i/>
        </w:rPr>
        <w:t>Interfaces</w:t>
      </w:r>
    </w:p>
    <w:p w:rsidR="00F53458" w:rsidRPr="00F53458" w:rsidRDefault="00F53458" w:rsidP="00F53458">
      <w:pPr>
        <w:pStyle w:val="ListBullet"/>
        <w:tabs>
          <w:tab w:val="clear" w:pos="360"/>
          <w:tab w:val="num" w:pos="1080"/>
        </w:tabs>
        <w:ind w:left="1080"/>
      </w:pPr>
      <w:r>
        <w:t xml:space="preserve">Must be prefixed by the character </w:t>
      </w:r>
      <w:r>
        <w:rPr>
          <w:i/>
        </w:rPr>
        <w:t>I</w:t>
      </w:r>
    </w:p>
    <w:p w:rsidR="00F53458" w:rsidRDefault="00F53458" w:rsidP="00F53458">
      <w:pPr>
        <w:pStyle w:val="ListBullet"/>
        <w:numPr>
          <w:ilvl w:val="0"/>
          <w:numId w:val="0"/>
        </w:numPr>
        <w:ind w:left="360" w:hanging="360"/>
      </w:pPr>
    </w:p>
    <w:p w:rsidR="00F53458" w:rsidRDefault="00F53458" w:rsidP="00F53458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Variables</w:t>
      </w:r>
    </w:p>
    <w:p w:rsidR="00F53458" w:rsidRPr="00F53458" w:rsidRDefault="00F53458" w:rsidP="00F53458">
      <w:pPr>
        <w:pStyle w:val="ListBullet"/>
        <w:tabs>
          <w:tab w:val="clear" w:pos="360"/>
          <w:tab w:val="num" w:pos="720"/>
        </w:tabs>
        <w:ind w:left="720"/>
      </w:pPr>
      <w:r>
        <w:t xml:space="preserve">Must use </w:t>
      </w:r>
      <w:proofErr w:type="spellStart"/>
      <w:r>
        <w:rPr>
          <w:i/>
        </w:rPr>
        <w:t>camelCaseFormatting</w:t>
      </w:r>
      <w:proofErr w:type="spellEnd"/>
    </w:p>
    <w:p w:rsidR="00F53458" w:rsidRPr="00F53458" w:rsidRDefault="00F53458" w:rsidP="00F53458">
      <w:pPr>
        <w:pStyle w:val="ListBullet"/>
        <w:tabs>
          <w:tab w:val="clear" w:pos="360"/>
          <w:tab w:val="num" w:pos="720"/>
        </w:tabs>
        <w:ind w:left="720"/>
      </w:pPr>
      <w:r>
        <w:t xml:space="preserve">Use full, descriptive identifiers for parameter variables and for </w:t>
      </w:r>
      <w:proofErr w:type="spellStart"/>
      <w:r>
        <w:t>globals</w:t>
      </w:r>
      <w:proofErr w:type="spellEnd"/>
    </w:p>
    <w:sectPr w:rsidR="00F53458" w:rsidRPr="00F53458" w:rsidSect="008D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05071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B55F9"/>
    <w:multiLevelType w:val="hybridMultilevel"/>
    <w:tmpl w:val="D5524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66B8C"/>
    <w:multiLevelType w:val="hybridMultilevel"/>
    <w:tmpl w:val="6744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3458"/>
    <w:rsid w:val="008D74F8"/>
    <w:rsid w:val="00F5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5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53458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182</Words>
  <Characters>1044</Characters>
  <Application>Microsoft Office Word</Application>
  <DocSecurity>0</DocSecurity>
  <Lines>8</Lines>
  <Paragraphs>2</Paragraphs>
  <ScaleCrop>false</ScaleCrop>
  <Company>Goldfish_92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Wares</dc:creator>
  <cp:lastModifiedBy>Scott Wares</cp:lastModifiedBy>
  <cp:revision>1</cp:revision>
  <dcterms:created xsi:type="dcterms:W3CDTF">2021-03-15T20:07:00Z</dcterms:created>
  <dcterms:modified xsi:type="dcterms:W3CDTF">2021-03-15T20:17:00Z</dcterms:modified>
</cp:coreProperties>
</file>