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1FE65" w14:textId="6C21658F" w:rsidR="0054003C" w:rsidRDefault="008C2864" w:rsidP="003B1FD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Point Operations Write-Up</w:t>
      </w:r>
    </w:p>
    <w:p w14:paraId="02627205" w14:textId="77777777" w:rsidR="00D77384" w:rsidRDefault="008C2864" w:rsidP="003B1F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assignment did present some difficulties not found in the other assignments.  The image altering process was made significantly easier by the functions we developed in class, and implementing the image scaling was not too difficult.  The histogram was simply a matter of reusing old code, and I thought the statistics would be too, but this assumption was naïve and incorrect.  Despite </w:t>
      </w:r>
      <w:proofErr w:type="gramStart"/>
      <w:r>
        <w:rPr>
          <w:rFonts w:ascii="Times New Roman" w:hAnsi="Times New Roman" w:cs="Times New Roman"/>
          <w:sz w:val="24"/>
          <w:szCs w:val="24"/>
        </w:rPr>
        <w:t>copy</w:t>
      </w:r>
      <w:proofErr w:type="gramEnd"/>
      <w:r>
        <w:rPr>
          <w:rFonts w:ascii="Times New Roman" w:hAnsi="Times New Roman" w:cs="Times New Roman"/>
          <w:sz w:val="24"/>
          <w:szCs w:val="24"/>
        </w:rPr>
        <w:t xml:space="preserve"> and pasting my statistics code, it insists on returning values that deviate slightly from what I have on good authority is the correct values.  While the statistics are slightly off for the mean and standard deviation, the rest are accurate and every other function of the code is complete.</w:t>
      </w:r>
    </w:p>
    <w:p w14:paraId="58420287" w14:textId="1B92CF56" w:rsidR="008C2864" w:rsidRPr="008C2864" w:rsidRDefault="00D77384" w:rsidP="003B1FDC">
      <w:pPr>
        <w:spacing w:line="480" w:lineRule="auto"/>
        <w:rPr>
          <w:rFonts w:ascii="Times New Roman" w:hAnsi="Times New Roman" w:cs="Times New Roman"/>
          <w:sz w:val="24"/>
          <w:szCs w:val="24"/>
        </w:rPr>
      </w:pPr>
      <w:r>
        <w:rPr>
          <w:noProof/>
        </w:rPr>
        <w:lastRenderedPageBreak/>
        <w:drawing>
          <wp:inline distT="0" distB="0" distL="0" distR="0" wp14:anchorId="59DC946D" wp14:editId="6C063494">
            <wp:extent cx="5943600" cy="570357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703570"/>
                    </a:xfrm>
                    <a:prstGeom prst="rect">
                      <a:avLst/>
                    </a:prstGeom>
                    <a:noFill/>
                    <a:ln>
                      <a:noFill/>
                    </a:ln>
                  </pic:spPr>
                </pic:pic>
              </a:graphicData>
            </a:graphic>
          </wp:inline>
        </w:drawing>
      </w:r>
      <w:r w:rsidR="008C2864">
        <w:rPr>
          <w:rFonts w:ascii="Times New Roman" w:hAnsi="Times New Roman" w:cs="Times New Roman"/>
          <w:sz w:val="24"/>
          <w:szCs w:val="24"/>
        </w:rPr>
        <w:t xml:space="preserve"> </w:t>
      </w:r>
    </w:p>
    <w:sectPr w:rsidR="008C2864" w:rsidRPr="008C2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C9"/>
    <w:rsid w:val="00193FC9"/>
    <w:rsid w:val="003B1FDC"/>
    <w:rsid w:val="00434EC1"/>
    <w:rsid w:val="0054003C"/>
    <w:rsid w:val="00725B94"/>
    <w:rsid w:val="008C2864"/>
    <w:rsid w:val="00C36C8C"/>
    <w:rsid w:val="00D77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48CC"/>
  <w15:chartTrackingRefBased/>
  <w15:docId w15:val="{AB536B70-661C-4004-BCE6-DC215AFE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Wegley</dc:creator>
  <cp:keywords/>
  <dc:description/>
  <cp:lastModifiedBy>Scott Wegley</cp:lastModifiedBy>
  <cp:revision>8</cp:revision>
  <dcterms:created xsi:type="dcterms:W3CDTF">2023-02-13T23:47:00Z</dcterms:created>
  <dcterms:modified xsi:type="dcterms:W3CDTF">2023-02-13T23:54:00Z</dcterms:modified>
</cp:coreProperties>
</file>