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自定义状态栏（Statusline）完全指南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什么是 /Statusline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Claude Code 的 </w:t>
            </w:r>
            <w:r>
              <w:rPr>
                <w:rFonts w:eastAsia="等线" w:ascii="Arial" w:cs="Arial" w:hAnsi="Arial"/>
                <w:b w:val="true"/>
                <w:sz w:val="22"/>
              </w:rPr>
              <w:t>Statusline</w:t>
            </w:r>
            <w:r>
              <w:rPr>
                <w:rFonts w:eastAsia="等线" w:ascii="Arial" w:cs="Arial" w:hAnsi="Arial"/>
                <w:sz w:val="22"/>
              </w:rPr>
              <w:t>（状态栏）是终端底部的信息条，可自定义显示模型名称、时间、工作目录、Git 分支、上下文使用率、API 用量等关键信息。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默认底部只有一行简单提示。通过配置自定义 </w:t>
      </w:r>
      <w:r>
        <w:rPr>
          <w:rFonts w:eastAsia="Consolas" w:ascii="Consolas" w:cs="Consolas" w:hAnsi="Consolas"/>
          <w:sz w:val="22"/>
          <w:shd w:fill="EFF0F1"/>
        </w:rPr>
        <w:t>statusLine</w:t>
      </w:r>
      <w:r>
        <w:rPr>
          <w:rFonts w:eastAsia="等线" w:ascii="Arial" w:cs="Arial" w:hAnsi="Arial"/>
          <w:sz w:val="22"/>
        </w:rPr>
        <w:t>，你可以将终端变成一个</w:t>
      </w:r>
      <w:r>
        <w:rPr>
          <w:rFonts w:eastAsia="等线" w:ascii="Arial" w:cs="Arial" w:hAnsi="Arial"/>
          <w:b w:val="true"/>
          <w:sz w:val="22"/>
        </w:rPr>
        <w:t>信息丰富的开发仪表盘</w:t>
      </w:r>
      <w:r>
        <w:rPr>
          <w:rFonts w:eastAsia="等线" w:ascii="Arial" w:cs="Arial" w:hAnsi="Arial"/>
          <w:sz w:val="22"/>
        </w:rPr>
        <w:t>，实时掌握：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当前使用的</w:t>
      </w:r>
      <w:r>
        <w:rPr>
          <w:rFonts w:eastAsia="等线" w:ascii="Arial" w:cs="Arial" w:hAnsi="Arial"/>
          <w:b w:val="true"/>
          <w:sz w:val="22"/>
        </w:rPr>
        <w:t>模型</w:t>
      </w:r>
      <w:r>
        <w:rPr>
          <w:rFonts w:eastAsia="等线" w:ascii="Arial" w:cs="Arial" w:hAnsi="Arial"/>
          <w:sz w:val="22"/>
        </w:rPr>
        <w:t>和推理</w:t>
      </w:r>
      <w:r>
        <w:rPr>
          <w:rFonts w:eastAsia="等线" w:ascii="Arial" w:cs="Arial" w:hAnsi="Arial"/>
          <w:b w:val="true"/>
          <w:sz w:val="22"/>
        </w:rPr>
        <w:t>努力程度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工作目录</w:t>
      </w:r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b w:val="true"/>
          <w:sz w:val="22"/>
        </w:rPr>
        <w:t>Git 分支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上下文窗口</w:t>
      </w:r>
      <w:r>
        <w:rPr>
          <w:rFonts w:eastAsia="等线" w:ascii="Arial" w:cs="Arial" w:hAnsi="Arial"/>
          <w:sz w:val="22"/>
        </w:rPr>
        <w:t>使用率和剩余空间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令牌</w:t>
      </w:r>
      <w:r>
        <w:rPr>
          <w:rFonts w:eastAsia="等线" w:ascii="Arial" w:cs="Arial" w:hAnsi="Arial"/>
          <w:sz w:val="22"/>
        </w:rPr>
        <w:t>用量（输入/输出/缓存）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速率限制</w:t>
      </w:r>
      <w:r>
        <w:rPr>
          <w:rFonts w:eastAsia="等线" w:ascii="Arial" w:cs="Arial" w:hAnsi="Arial"/>
          <w:sz w:val="22"/>
        </w:rPr>
        <w:t>消耗情况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核心概念速查</w:t>
      </w:r>
      <w:bookmarkEnd w:id="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理解以下术语是配置 Statusline 的前提。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460"/>
        <w:gridCol w:w="3345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context_window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模型上下文窗口，即单次对话能处理的最大 token 数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内部计算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used_percentage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已使用上下文的百分比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</w:t>
            </w:r>
            <w:r>
              <w:rPr>
                <w:rFonts w:eastAsia="等线" w:ascii="Arial" w:cs="Arial" w:hAnsi="Arial"/>
                <w:sz w:val="22"/>
              </w:rPr>
              <w:t>tokens / context_</w:t>
            </w:r>
            <w:r>
              <w:rPr>
                <w:rFonts w:eastAsia="等线" w:ascii="Arial" w:cs="Arial" w:hAnsi="Arial"/>
                <w:sz w:val="22"/>
              </w:rPr>
              <w:t>window_</w:t>
            </w: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remaining_percentage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剩余上下文百分比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- used_</w:t>
            </w:r>
            <w:r>
              <w:rPr>
                <w:rFonts w:eastAsia="等线" w:ascii="Arial" w:cs="Arial" w:hAnsi="Arial"/>
                <w:sz w:val="22"/>
              </w:rPr>
              <w:t>percentage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current_usage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当前请求的 token 用量明细（嵌套在 context_</w:t>
            </w:r>
            <w:r>
              <w:rPr>
                <w:rFonts w:eastAsia="等线" w:ascii="Arial" w:cs="Arial" w:hAnsi="Arial"/>
                <w:sz w:val="22"/>
              </w:rPr>
              <w:t>window 内）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Anthropic API 返回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input_tokens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当前请求输入的 token 数量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响应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output_tokens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当前请求生成的 token 数量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响应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cache_creation_input_tokens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写入缓存的 token 数量（prompt caching）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响应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cache_read_input_tokens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从缓存读取的 token 数量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响应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rate_limits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Claude.ai 的速率限制状态（5小时/7天窗口）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内部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total_input_tokens / total_output_tokens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本次会话累计的输入/输出 token 数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内部累计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JSON 数据结构全景</w:t>
      </w:r>
      <w:bookmarkEnd w:id="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Statusline 脚本通过 </w:t>
            </w:r>
            <w:r>
              <w:rPr>
                <w:rFonts w:eastAsia="等线" w:ascii="Arial" w:cs="Arial" w:hAnsi="Arial"/>
                <w:b w:val="true"/>
                <w:sz w:val="22"/>
              </w:rPr>
              <w:t>stdin 接收 JSON 数据</w:t>
            </w:r>
            <w:r>
              <w:rPr>
                <w:rFonts w:eastAsia="等线" w:ascii="Arial" w:cs="Arial" w:hAnsi="Arial"/>
                <w:sz w:val="22"/>
              </w:rPr>
              <w:t>。理解数据结构是编写脚本的基础。字段位置和层级关系是踩坑高发区。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每次刷新状态栏时，会向配置的脚本通过 stdin 发送一个 JSON 对象。以下是</w:t>
      </w:r>
      <w:r>
        <w:rPr>
          <w:rFonts w:eastAsia="等线" w:ascii="Arial" w:cs="Arial" w:hAnsi="Arial"/>
          <w:b w:val="true"/>
          <w:sz w:val="22"/>
        </w:rPr>
        <w:t>完整的数据结构</w:t>
      </w:r>
      <w:r>
        <w:rPr>
          <w:rFonts w:eastAsia="等线" w:ascii="Arial" w:cs="Arial" w:hAnsi="Arial"/>
          <w:sz w:val="22"/>
        </w:rPr>
        <w:t>（基于 v2.1.126）：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"session_id": "942903a3-502b-4519-85e6-4292c8a0e1e0",</w:t>
              <w:br/>
              <w:t xml:space="preserve">  "transcript_path": "C:\\Users\\Alan\\.claude\\projects\\...\\xxx.jsonl",</w:t>
              <w:br/>
              <w:t xml:space="preserve">  "cwd": "C:\\Users\\Alan\\project",</w:t>
              <w:br/>
              <w:t xml:space="preserve">  "model": {</w:t>
              <w:br/>
              <w:t xml:space="preserve">    "id": "MiniMax-M2.7",</w:t>
              <w:br/>
              <w:t xml:space="preserve">    "display_name": "MiniMax-M2.7"</w:t>
              <w:br/>
              <w:t xml:space="preserve">  },</w:t>
              <w:br/>
              <w:t xml:space="preserve">  "workspace": {</w:t>
              <w:br/>
              <w:t xml:space="preserve">    "current_dir": "C:\\Users\\Alan\\project",</w:t>
              <w:br/>
              <w:t xml:space="preserve">    "project_dir": "C:\\Users\\Alan\\project",</w:t>
              <w:br/>
              <w:t xml:space="preserve">    "added_dirs": []</w:t>
              <w:br/>
              <w:t xml:space="preserve">  },</w:t>
              <w:br/>
              <w:t xml:space="preserve">  "version": "2.1.126",</w:t>
              <w:br/>
              <w:t xml:space="preserve">  "output_style": { "name": "default" },</w:t>
              <w:br/>
              <w:t xml:space="preserve">  "cost": {</w:t>
              <w:br/>
              <w:t xml:space="preserve">    "total_cost_usd": 15.70,</w:t>
              <w:br/>
              <w:t xml:space="preserve">    "total_duration_ms": 1617136,</w:t>
              <w:br/>
              <w:t xml:space="preserve">    "total_api_duration_ms": 384725,</w:t>
              <w:br/>
              <w:t xml:space="preserve">    "total_lines_added": 24,</w:t>
              <w:br/>
              <w:t xml:space="preserve">    "total_lines_removed": 0</w:t>
              <w:br/>
              <w:t xml:space="preserve">  },</w:t>
              <w:br/>
              <w:t xml:space="preserve">  "context_window": {</w:t>
              <w:br/>
              <w:t xml:space="preserve">    "total_input_tokens": 3087048,</w:t>
              <w:br/>
              <w:t xml:space="preserve">    "total_output_tokens": 10760,</w:t>
              <w:br/>
              <w:t xml:space="preserve">    "context_window_size": 200000,</w:t>
              <w:br/>
              <w:t xml:space="preserve">    "current_usage": {</w:t>
              <w:br/>
              <w:t xml:space="preserve">      "input_tokens": 56227,</w:t>
              <w:br/>
              <w:t xml:space="preserve">      "output_tokens": 86,</w:t>
              <w:br/>
              <w:t xml:space="preserve">      "cache_creation_input_tokens": 0,</w:t>
              <w:br/>
              <w:t xml:space="preserve">      "cache_read_input_tokens": 0</w:t>
              <w:br/>
              <w:t xml:space="preserve">    },</w:t>
              <w:br/>
              <w:t xml:space="preserve">    "used_percentage": 28,</w:t>
              <w:br/>
              <w:t xml:space="preserve">    "remaining_percentage": 72</w:t>
              <w:br/>
              <w:t xml:space="preserve">  },</w:t>
              <w:br/>
              <w:t xml:space="preserve">  "exceeds_200k_tokens": false,</w:t>
              <w:br/>
              <w:t xml:space="preserve">  "fast_mode": false,</w:t>
              <w:br/>
              <w:t xml:space="preserve">  "effort": { "level": "medium" },</w:t>
              <w:br/>
              <w:t xml:space="preserve">  "thinking": { "enabled": true },</w:t>
              <w:br/>
              <w:t xml:space="preserve">  "agent": {</w:t>
              <w:br/>
              <w:t xml:space="preserve">    "name": "reviewer",</w:t>
              <w:br/>
              <w:t xml:space="preserve">    "type": "code-reviewer"</w:t>
              <w:br/>
              <w:t xml:space="preserve">  },</w:t>
              <w:br/>
              <w:t xml:space="preserve">  "vim": { "mode": "NORMAL" },</w:t>
              <w:br/>
              <w:t xml:space="preserve">  "session_name": "feature-branch",</w:t>
              <w:br/>
              <w:t xml:space="preserve">  "rate_limits": {</w:t>
              <w:br/>
              <w:t xml:space="preserve">    "five_hour": { "used_percentage": 15, "resets_at": "..." },</w:t>
              <w:br/>
              <w:t xml:space="preserve">    "seven_day": { "used_percentage": 8, "resets_at": "..." }</w:t>
              <w:br/>
              <w:t xml:space="preserve">  }</w:t>
              <w:br/>
              <w:t>}</w:t>
              <w:br/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0"/>
              </w:rPr>
              <w:t>顶层字段</w:t>
            </w:r>
            <w:bookmarkEnd w:id="3"/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session_id</w:t>
            </w:r>
            <w:r>
              <w:rPr>
                <w:rFonts w:eastAsia="等线" w:ascii="Arial" w:cs="Arial" w:hAnsi="Arial"/>
                <w:sz w:val="22"/>
              </w:rPr>
              <w:t>：会话唯一 ID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cwd</w:t>
            </w:r>
            <w:r>
              <w:rPr>
                <w:rFonts w:eastAsia="等线" w:ascii="Arial" w:cs="Arial" w:hAnsi="Arial"/>
                <w:sz w:val="22"/>
              </w:rPr>
              <w:t>：当前工作目录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model</w:t>
            </w:r>
            <w:r>
              <w:rPr>
                <w:rFonts w:eastAsia="等线" w:ascii="Arial" w:cs="Arial" w:hAnsi="Arial"/>
                <w:sz w:val="22"/>
              </w:rPr>
              <w:t>：当前模型信息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workspace</w:t>
            </w:r>
            <w:r>
              <w:rPr>
                <w:rFonts w:eastAsia="等线" w:ascii="Arial" w:cs="Arial" w:hAnsi="Arial"/>
                <w:sz w:val="22"/>
              </w:rPr>
              <w:t>：工作区信息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version</w:t>
            </w:r>
            <w:r>
              <w:rPr>
                <w:rFonts w:eastAsia="等线" w:ascii="Arial" w:cs="Arial" w:hAnsi="Arial"/>
                <w:sz w:val="22"/>
              </w:rPr>
              <w:t>：Claude Code 版本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cost</w:t>
            </w:r>
            <w:r>
              <w:rPr>
                <w:rFonts w:eastAsia="等线" w:ascii="Arial" w:cs="Arial" w:hAnsi="Arial"/>
                <w:sz w:val="22"/>
              </w:rPr>
              <w:t>：累计成本统计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context_window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核心字段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effort</w:t>
            </w:r>
            <w:r>
              <w:rPr>
                <w:rFonts w:eastAsia="等线" w:ascii="Arial" w:cs="Arial" w:hAnsi="Arial"/>
                <w:sz w:val="22"/>
              </w:rPr>
              <w:t>：推理努力程度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thinking</w:t>
            </w:r>
            <w:r>
              <w:rPr>
                <w:rFonts w:eastAsia="等线" w:ascii="Arial" w:cs="Arial" w:hAnsi="Arial"/>
                <w:sz w:val="22"/>
              </w:rPr>
              <w:t>：是否启用思考模式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agent</w:t>
            </w:r>
            <w:r>
              <w:rPr>
                <w:rFonts w:eastAsia="等线" w:ascii="Arial" w:cs="Arial" w:hAnsi="Arial"/>
                <w:sz w:val="22"/>
              </w:rPr>
              <w:t>：当前 Agent 信息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vim</w:t>
            </w:r>
            <w:r>
              <w:rPr>
                <w:rFonts w:eastAsia="等线" w:ascii="Arial" w:cs="Arial" w:hAnsi="Arial"/>
                <w:sz w:val="22"/>
              </w:rPr>
              <w:t>：Vim 模式状态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session_name</w:t>
            </w:r>
            <w:r>
              <w:rPr>
                <w:rFonts w:eastAsia="等线" w:ascii="Arial" w:cs="Arial" w:hAnsi="Arial"/>
                <w:sz w:val="22"/>
              </w:rPr>
              <w:t>：会话名称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rate_limits</w:t>
            </w:r>
            <w:r>
              <w:rPr>
                <w:rFonts w:eastAsia="等线" w:ascii="Arial" w:cs="Arial" w:hAnsi="Arial"/>
                <w:sz w:val="22"/>
              </w:rPr>
              <w:t>：速率限制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30"/>
              </w:rPr>
              <w:t>context_</w:t>
            </w:r>
            <w:r>
              <w:rPr>
                <w:rFonts w:eastAsia="等线" w:ascii="Arial" w:cs="Arial" w:hAnsi="Arial"/>
                <w:b w:val="true"/>
                <w:sz w:val="30"/>
              </w:rPr>
              <w:t>window 嵌套字段</w:t>
            </w:r>
            <w:bookmarkEnd w:id="4"/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total_input_tokens</w:t>
            </w:r>
            <w:r>
              <w:rPr>
                <w:rFonts w:eastAsia="等线" w:ascii="Arial" w:cs="Arial" w:hAnsi="Arial"/>
                <w:sz w:val="22"/>
              </w:rPr>
              <w:t>：会话累计输入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total_output_tokens</w:t>
            </w:r>
            <w:r>
              <w:rPr>
                <w:rFonts w:eastAsia="等线" w:ascii="Arial" w:cs="Arial" w:hAnsi="Arial"/>
                <w:sz w:val="22"/>
              </w:rPr>
              <w:t>：会话累计输出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context_window_size</w:t>
            </w:r>
            <w:r>
              <w:rPr>
                <w:rFonts w:eastAsia="等线" w:ascii="Arial" w:cs="Arial" w:hAnsi="Arial"/>
                <w:sz w:val="22"/>
              </w:rPr>
              <w:t>：窗口上限（默认 200K）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used_percentage</w:t>
            </w:r>
            <w:r>
              <w:rPr>
                <w:rFonts w:eastAsia="等线" w:ascii="Arial" w:cs="Arial" w:hAnsi="Arial"/>
                <w:sz w:val="22"/>
              </w:rPr>
              <w:t>：已使用百分比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remaining_percentage</w:t>
            </w:r>
            <w:r>
              <w:rPr>
                <w:rFonts w:eastAsia="等线" w:ascii="Arial" w:cs="Arial" w:hAnsi="Arial"/>
                <w:sz w:val="22"/>
              </w:rPr>
              <w:t>：剩余百分比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current_usage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当前请求用量</w:t>
            </w:r>
            <w:r>
              <w:rPr>
                <w:rFonts w:eastAsia="等线" w:ascii="Arial" w:cs="Arial" w:hAnsi="Arial"/>
                <w:sz w:val="22"/>
              </w:rPr>
              <w:t>（重要！）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input_tokens</w:t>
            </w:r>
            <w:r>
              <w:rPr>
                <w:rFonts w:eastAsia="等线" w:ascii="Arial" w:cs="Arial" w:hAnsi="Arial"/>
                <w:sz w:val="22"/>
              </w:rPr>
              <w:t>：当前输入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output_tokens</w:t>
            </w:r>
            <w:r>
              <w:rPr>
                <w:rFonts w:eastAsia="等线" w:ascii="Arial" w:cs="Arial" w:hAnsi="Arial"/>
                <w:sz w:val="22"/>
              </w:rPr>
              <w:t>：当前输出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cache_creation_input_tokens</w:t>
            </w:r>
            <w:r>
              <w:rPr>
                <w:rFonts w:eastAsia="等线" w:ascii="Arial" w:cs="Arial" w:hAnsi="Arial"/>
                <w:sz w:val="22"/>
              </w:rPr>
              <w:t>：缓存写入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cache_read_input_tokens</w:t>
            </w:r>
            <w:r>
              <w:rPr>
                <w:rFonts w:eastAsia="等线" w:ascii="Arial" w:cs="Arial" w:hAnsi="Arial"/>
                <w:sz w:val="22"/>
              </w:rPr>
              <w:t>：缓存读取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安装配置流程</w:t>
      </w:r>
      <w:bookmarkEnd w:id="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三步完成 Statusline 配置：创建脚本 → 配置 settings.json → 运行 /statusline 验证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 1：创建脚本文件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~/.claude/statusline-command.ps1</w:t>
      </w:r>
      <w:r>
        <w:rPr>
          <w:rFonts w:eastAsia="等线" w:ascii="Arial" w:cs="Arial" w:hAnsi="Arial"/>
          <w:sz w:val="22"/>
        </w:rPr>
        <w:t xml:space="preserve"> 创建 PowerShell 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[Console]::OutputEncoding = [System.Text.Encoding]::UTF8</w:t>
              <w:br/>
              <w:br/>
              <w:t>$stdin = [System.Console]::OpenStandardInput()</w:t>
              <w:br/>
              <w:t>$reader = [System.IO.StreamReader]::new($stdin)</w:t>
              <w:br/>
              <w:t>$raw = $reader.ReadToEnd()</w:t>
              <w:br/>
              <w:t>$reader.Dispose()</w:t>
              <w:br/>
              <w:br/>
              <w:t>if ([string]::IsNullOrEmpty($raw)) {</w:t>
              <w:br/>
              <w:t xml:space="preserve">    Write-Output "Claude Code"</w:t>
              <w:br/>
              <w:t xml:space="preserve">    exit 0</w:t>
              <w:br/>
              <w:t>}</w:t>
              <w:br/>
              <w:br/>
              <w:t># 解析 JSON</w:t>
              <w:br/>
              <w:t>$d = $null</w:t>
              <w:br/>
              <w:t>try {</w:t>
              <w:br/>
              <w:t xml:space="preserve">    $d = $raw | ConvertFrom-Json -ErrorAction Stop</w:t>
              <w:br/>
              <w:t>} catch {</w:t>
              <w:br/>
              <w:t xml:space="preserve">    $d = $null</w:t>
              <w:br/>
              <w:t>}</w:t>
              <w:br/>
              <w:br/>
              <w:t># 颜色定义</w:t>
              <w:br/>
              <w:t>&lt;equation&gt;r = "&lt;/equation&gt;([char]27)[0m"</w:t>
              <w:br/>
              <w:t>function C(&lt;equation&gt;c) { "&lt;/equation&gt;([char]27)[$c" }</w:t>
              <w:br/>
              <w:t>$CR = C("1;31m")    # 红色</w:t>
              <w:br/>
              <w:t>$CG = C("1;32m")    # 绿色</w:t>
              <w:br/>
              <w:t>$CY = C("1;33m")    # 黄色</w:t>
              <w:br/>
              <w:t>$CC = C("1;36m")    # 青色</w:t>
              <w:br/>
              <w:t>$CM = C("1;35m")    # 洋红</w:t>
              <w:br/>
              <w:t>$CW = C("1;37m")    # 白色</w:t>
              <w:br/>
              <w:t>$CD = C("2m")       # 灰色</w:t>
              <w:br/>
              <w:br/>
              <w:t># 数字格式化</w:t>
              <w:br/>
              <w:t>function Fmt($n) {</w:t>
              <w:br/>
              <w:t xml:space="preserve">    if ($null -eq $n) { return "0" }</w:t>
              <w:br/>
              <w:t xml:space="preserve">    if (&lt;equation&gt;n -ge 1000000) { return "&lt;/equation&gt;([math]::Round($n / 1000000, 1))M" }</w:t>
              <w:br/>
              <w:t xml:space="preserve">    elseif (&lt;equation&gt;n -ge 1000) { return "&lt;/equation&gt;([math]::Round($n / 1000))K" }</w:t>
              <w:br/>
              <w:t xml:space="preserve">    else { return "$n" }</w:t>
              <w:br/>
              <w:t>}</w:t>
              <w:br/>
              <w:br/>
              <w:t># 安全属性访问</w:t>
              <w:br/>
              <w:t>function Get-Prop($obj, $prop) {</w:t>
              <w:br/>
              <w:t xml:space="preserve">    if ($null -eq $obj) { return $null }</w:t>
              <w:br/>
              <w:t xml:space="preserve">    if ($obj -is [hashtable]) { return $obj[$prop] }</w:t>
              <w:br/>
              <w:t xml:space="preserve">    return $obj.$prop</w:t>
              <w:br/>
              <w:t>}</w:t>
              <w:br/>
              <w:br/>
              <w:t># ========== LINE 1: 模型/时间/会话 ==========</w:t>
              <w:br/>
              <w:t>$l1 = @()</w:t>
              <w:br/>
              <w:t>if ($d) {</w:t>
              <w:br/>
              <w:t xml:space="preserve">    $modelName = Get-Prop $d "model"</w:t>
              <w:br/>
              <w:t xml:space="preserve">    if ($modelName) {</w:t>
              <w:br/>
              <w:t xml:space="preserve">        $mn = if ($modelName -is [hashtable]) { $modelName["display_name"] } else { $modelName.display_name }</w:t>
              <w:br/>
              <w:t xml:space="preserve">        if ($mn) { $l1 += "$CC$mn$r" }</w:t>
              <w:br/>
              <w:t xml:space="preserve">    }</w:t>
              <w:br/>
              <w:t>}</w:t>
              <w:br/>
              <w:t>$l1 += "&lt;equation&gt;CY&lt;/equation&gt;(Get-Date -Format 'HH:mm')$r"</w:t>
              <w:br/>
              <w:br/>
              <w:t>$sessionName = Get-Prop $d "session_name"</w:t>
              <w:br/>
              <w:t>if ($sessionName) { $l1 += "$CM[$sessionName]$r" }</w:t>
              <w:br/>
              <w:br/>
              <w:t>$agent = Get-Prop $d "agent"</w:t>
              <w:br/>
              <w:t>if ($agent) {</w:t>
              <w:br/>
              <w:t xml:space="preserve">    $an = if ($agent -is [hashtable]) { $agent["name"] } else { $agent.name }</w:t>
              <w:br/>
              <w:t xml:space="preserve">    $at = if ($agent -is [hashtable]) { $agent["type"] } else { $agent.type }</w:t>
              <w:br/>
              <w:t xml:space="preserve">    if ($at) { $at = ":$at" } else { $at = "" }</w:t>
              <w:br/>
              <w:t xml:space="preserve">    if ($an) { $l1 += "$CG Agent:$an$at$r" }</w:t>
              <w:br/>
              <w:t>}</w:t>
              <w:br/>
              <w:br/>
              <w:t>$effort = Get-Prop $d "effort"</w:t>
              <w:br/>
              <w:t>if ($effort) {</w:t>
              <w:br/>
              <w:t xml:space="preserve">    $el = if ($effort -is [hashtable]) { $effort["level"] } else { $effort.level }</w:t>
              <w:br/>
              <w:t xml:space="preserve">    if ($el) { &lt;equation&gt;l1 += "&lt;/equation&gt;([char]27)[1;34m Effort:$el$r" }</w:t>
              <w:br/>
              <w:t>}</w:t>
              <w:br/>
              <w:br/>
              <w:t>$thinking = Get-Prop $d "thinking"</w:t>
              <w:br/>
              <w:t>if ($thinking) {</w:t>
              <w:br/>
              <w:t xml:space="preserve">    $te = if ($thinking -is [hashtable]) { $thinking["enabled"] } else { $thinking.enabled }</w:t>
              <w:br/>
              <w:t xml:space="preserve">    if ($te) { $l1 += "$CY Thinking$r" }</w:t>
              <w:br/>
              <w:t>}</w:t>
              <w:br/>
              <w:br/>
              <w:t># ========== LINE 2: 工作目录 ==========</w:t>
              <w:br/>
              <w:t>$l2 = @()</w:t>
              <w:br/>
              <w:t>$workspace = Get-Prop $d "workspace"</w:t>
              <w:br/>
              <w:t>if ($workspace) {</w:t>
              <w:br/>
              <w:t xml:space="preserve">    $cwd = if ($workspace -is [hashtable]) { $workspace["current_dir"] } else { $workspace.current_dir }</w:t>
              <w:br/>
              <w:t xml:space="preserve">    if ($cwd) {</w:t>
              <w:br/>
              <w:t xml:space="preserve">        # 替换中文用户名为英文</w:t>
              <w:br/>
              <w:t xml:space="preserve">        $cnName = ([char]0x738B) + ([char]0x4EAE)</w:t>
              <w:br/>
              <w:t xml:space="preserve">        $dispCwd = $cwd.Replace($cnName, 'Alan')</w:t>
              <w:br/>
              <w:t xml:space="preserve">        $l2 += "$CW$dispCwd$r"</w:t>
              <w:br/>
              <w:t xml:space="preserve">    }</w:t>
              <w:br/>
              <w:t xml:space="preserve">    if ($cwd) {</w:t>
              <w:br/>
              <w:t xml:space="preserve">        $branch = git -c core.quotepath=false -C "$cwd" rev-parse --abbrev-ref HEAD 2&gt;$null</w:t>
              <w:br/>
              <w:t xml:space="preserve">        if ($branch) { $l2 += "$CG($branch)$r" }</w:t>
              <w:br/>
              <w:t xml:space="preserve">    }</w:t>
              <w:br/>
              <w:t>}</w:t>
              <w:br/>
              <w:br/>
              <w:t># ========== LINE 3: 上下文进度条 ==========</w:t>
              <w:br/>
              <w:t>$l3 = @()</w:t>
              <w:br/>
              <w:t>$contextWindow = Get-Prop $d "context_window"</w:t>
              <w:br/>
              <w:t>if ($contextWindow) {</w:t>
              <w:br/>
              <w:t xml:space="preserve">    $used = Get-Prop $contextWindow "used_percentage"</w:t>
              <w:br/>
              <w:t xml:space="preserve">    $rem = Get-Prop $contextWindow "remaining_percentage"</w:t>
              <w:br/>
              <w:t xml:space="preserve">    $size = Get-Prop $contextWindow "context_window_size"</w:t>
              <w:br/>
              <w:t xml:space="preserve">    $tIn = Get-Prop $contextWindow "total_input_tokens"</w:t>
              <w:br/>
              <w:t xml:space="preserve">    $tOut = Get-Prop $contextWindow "total_output_tokens"</w:t>
              <w:br/>
              <w:br/>
              <w:t xml:space="preserve">    if ($null -eq $used -and $null -ne $rem) { $used = 100 - $rem }</w:t>
              <w:br/>
              <w:t xml:space="preserve">    if ($null -eq $rem -and $null -ne $used) { $rem = 100 - $used }</w:t>
              <w:br/>
              <w:t xml:space="preserve">    if ($null -eq $used) { $used = 0 }</w:t>
              <w:br/>
              <w:t xml:space="preserve">    if ($null -eq $rem) { $rem = 0 }</w:t>
              <w:br/>
              <w:t xml:space="preserve">    if ($used -eq 0 -and $rem -eq 0) { $rem = 100 }</w:t>
              <w:br/>
              <w:t xml:space="preserve">    $used = [math]::Round($used)</w:t>
              <w:br/>
              <w:t xml:space="preserve">    $rem = [math]::Round($rem)</w:t>
              <w:br/>
              <w:br/>
              <w:t xml:space="preserve">    # Unicode 方块进度条</w:t>
              <w:br/>
              <w:t xml:space="preserve">    $barW = 15</w:t>
              <w:br/>
              <w:t xml:space="preserve">    $uChars = [math]::Floor($used / 100 * $barW)</w:t>
              <w:br/>
              <w:t xml:space="preserve">    if ($uChars -lt 0) { $uChars = 0 }</w:t>
              <w:br/>
              <w:t xml:space="preserve">    if ($uChars -gt $barW) { $uChars = $barW }</w:t>
              <w:br/>
              <w:t xml:space="preserve">    $rChars = $barW - $uChars</w:t>
              <w:br/>
              <w:br/>
              <w:t xml:space="preserve">    $filledBlock = [string][char]0x2588</w:t>
              <w:br/>
              <w:t xml:space="preserve">    $emptyBlock = [string][char]0x2591</w:t>
              <w:br/>
              <w:t xml:space="preserve">    $filled = "$CG" + ($filledBlock * $uChars)</w:t>
              <w:br/>
              <w:t xml:space="preserve">    $empty = "$CD" + ($emptyBlock * $rChars)</w:t>
              <w:br/>
              <w:t xml:space="preserve">    $bar = "[$filled$empty$r]"</w:t>
              <w:br/>
              <w:br/>
              <w:t xml:space="preserve">    $l3 += "$CW[CTX]$r $bar &lt;equation&gt;CG&lt;/equation&gt;{used}%$r &lt;equation&gt;CD&lt;/equation&gt;{rem}%$r"</w:t>
              <w:br/>
              <w:t xml:space="preserve">    if ($size) { $l3 += "&lt;equation&gt;CC Size:&lt;/equation&gt;(Fmt $size)$r" }</w:t>
              <w:br/>
              <w:t xml:space="preserve">    if ($tIn -or $tOut) {</w:t>
              <w:br/>
              <w:t xml:space="preserve">        $l3 += "&lt;equation&gt;CY In:&lt;/equation&gt;(Fmt &lt;equation&gt;tIn) Out:&lt;/equation&gt;(Fmt $tOut)$r"</w:t>
              <w:br/>
              <w:t xml:space="preserve">    }</w:t>
              <w:br/>
              <w:t>}</w:t>
              <w:br/>
              <w:br/>
              <w:t># Rate limits</w:t>
              <w:br/>
              <w:t>$rateLimits = Get-Prop $d "rate_limits"</w:t>
              <w:br/>
              <w:t>if ($rateLimits) {</w:t>
              <w:br/>
              <w:t xml:space="preserve">    $rp = @()</w:t>
              <w:br/>
              <w:t xml:space="preserve">    $fiveHr = if ($rateLimits -is [hashtable]) { $rateLimits["five_hour"] } else { $rateLimits.five_hour }</w:t>
              <w:br/>
              <w:t xml:space="preserve">    $sevenDay = if ($rateLimits -is [hashtable]) { $rateLimits["seven_day"] } else { $rateLimits.seven_day }</w:t>
              <w:br/>
              <w:br/>
              <w:t xml:space="preserve">    if ($fiveHr) {</w:t>
              <w:br/>
              <w:t xml:space="preserve">        $v = if ($fiveHr -is [hashtable]) { $fiveHr["used_percentage"] } else { $fiveHr.used_percentage }</w:t>
              <w:br/>
              <w:t xml:space="preserve">        if ($v) {</w:t>
              <w:br/>
              <w:t xml:space="preserve">            $v = [math]::Round($v)</w:t>
              <w:br/>
              <w:t xml:space="preserve">            $c = if ($v -gt 80) { $CR } elseif ($v -gt 50) { $CY } else { $CG }</w:t>
              <w:br/>
              <w:t xml:space="preserve">            $rp += "&lt;equation&gt;c 5h:&lt;/equation&gt;{v}%$r"</w:t>
              <w:br/>
              <w:t xml:space="preserve">        }</w:t>
              <w:br/>
              <w:t xml:space="preserve">    }</w:t>
              <w:br/>
              <w:t xml:space="preserve">    if ($sevenDay) {</w:t>
              <w:br/>
              <w:t xml:space="preserve">        $v = if ($sevenDay -is [hashtable]) { $sevenDay["used_percentage"] } else { $sevenDay.used_percentage }</w:t>
              <w:br/>
              <w:t xml:space="preserve">        if ($v) {</w:t>
              <w:br/>
              <w:t xml:space="preserve">            $v = [math]::Round($v)</w:t>
              <w:br/>
              <w:t xml:space="preserve">            $c = if ($v -gt 80) { $CR } elseif ($v -gt 50) { $CY } else { $CG }</w:t>
              <w:br/>
              <w:t xml:space="preserve">            $rp += "&lt;equation&gt;c 7d:&lt;/equation&gt;{v}%$r"</w:t>
              <w:br/>
              <w:t xml:space="preserve">        }</w:t>
              <w:br/>
              <w:t xml:space="preserve">    }</w:t>
              <w:br/>
              <w:t xml:space="preserve">    if ($rp.Count -gt 0) {</w:t>
              <w:br/>
              <w:t xml:space="preserve">        $l3 += "$CW RL:$r $($rp -join ' ')"</w:t>
              <w:br/>
              <w:t xml:space="preserve">    }</w:t>
              <w:br/>
              <w:t>}</w:t>
              <w:br/>
              <w:br/>
              <w:t># ========== LINE 4: 当前请求用量 ==========</w:t>
              <w:br/>
              <w:t>$l4 = @()</w:t>
              <w:br/>
              <w:t>$contextWindow = Get-Prop $d "context_window"</w:t>
              <w:br/>
              <w:t>if ($contextWindow) {</w:t>
              <w:br/>
              <w:t xml:space="preserve">    $currentUsage = if ($contextWindow -is [hashtable]) { $contextWindow["current_usage"] } else { $contextWindow.current_usage }</w:t>
              <w:br/>
              <w:t xml:space="preserve">    if ($currentUsage) {</w:t>
              <w:br/>
              <w:t xml:space="preserve">        $inTok = Get-Prop $currentUsage "input_tokens"</w:t>
              <w:br/>
              <w:t xml:space="preserve">        $outTok = Get-Prop $currentUsage "output_tokens"</w:t>
              <w:br/>
              <w:t xml:space="preserve">        $cacheCreate = Get-Prop $currentUsage "cache_creation_input_tokens"</w:t>
              <w:br/>
              <w:t xml:space="preserve">        $cacheRead = Get-Prop $currentUsage "cache_read_input_tokens"</w:t>
              <w:br/>
              <w:br/>
              <w:t xml:space="preserve">        if ($currentUsage) {</w:t>
              <w:br/>
              <w:t xml:space="preserve">            &lt;equation&gt;l4 += "&lt;/equation&gt;{CW}Usage:$r"</w:t>
              <w:br/>
              <w:t xml:space="preserve">            &lt;equation&gt;l4 += "&lt;/equation&gt;{CY}In:$(Fmt $inTok)$r"</w:t>
              <w:br/>
              <w:t xml:space="preserve">            &lt;equation&gt;l4 += "&lt;/equation&gt;{CG}Out:$(Fmt $outTok)$r"</w:t>
              <w:br/>
              <w:t xml:space="preserve">            &lt;equation&gt;l4 += "&lt;/equation&gt;{CC}Crt:$(Fmt $cacheCreate)$r"</w:t>
              <w:br/>
              <w:t xml:space="preserve">            &lt;equation&gt;l4 += "&lt;/equation&gt;{CM}Rd:$(Fmt $cacheRead)$r"</w:t>
              <w:br/>
              <w:t xml:space="preserve">        }</w:t>
              <w:br/>
              <w:t xml:space="preserve">    }</w:t>
              <w:br/>
              <w:t>}</w:t>
              <w:br/>
              <w:br/>
              <w:t># ========== OUTPUT ==========</w:t>
              <w:br/>
              <w:t>[System.Console]::OutputEncoding = [System.Text.Encoding]::UTF8</w:t>
              <w:br/>
              <w:t>$out = @()</w:t>
              <w:br/>
              <w:t>if ($l1.Count -gt 0) { $out += ($l1 -join " | ") }</w:t>
              <w:br/>
              <w:t>if ($l2.Count -gt 0) { $out += ($l2 -join " ") }</w:t>
              <w:br/>
              <w:t>if ($l3.Count -gt 0) { $out += ($l3 -join " | ") }</w:t>
              <w:br/>
              <w:t>if ($l4.Count -gt 0) { $out += ($l4 -join " ") }</w:t>
              <w:br/>
              <w:br/>
              <w:t>if ($out.Count -gt 0) {</w:t>
              <w:br/>
              <w:t xml:space="preserve">    $final = $out -join "`n"</w:t>
              <w:br/>
              <w:t xml:space="preserve">    Write-Output $final</w:t>
              <w:br/>
              <w:t>} else {</w:t>
              <w:br/>
              <w:t xml:space="preserve">    Write-Output "Claude Code"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 2：配置 settings.json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 </w:t>
      </w:r>
      <w:r>
        <w:rPr>
          <w:rFonts w:eastAsia="Consolas" w:ascii="Consolas" w:cs="Consolas" w:hAnsi="Consolas"/>
          <w:sz w:val="22"/>
          <w:shd w:fill="EFF0F1"/>
        </w:rPr>
        <w:t>~/.claude/settings.json</w:t>
      </w:r>
      <w:r>
        <w:rPr>
          <w:rFonts w:eastAsia="等线" w:ascii="Arial" w:cs="Arial" w:hAnsi="Arial"/>
          <w:sz w:val="22"/>
        </w:rPr>
        <w:t xml:space="preserve">，添加 </w:t>
      </w:r>
      <w:r>
        <w:rPr>
          <w:rFonts w:eastAsia="Consolas" w:ascii="Consolas" w:cs="Consolas" w:hAnsi="Consolas"/>
          <w:sz w:val="22"/>
          <w:shd w:fill="EFF0F1"/>
        </w:rPr>
        <w:t>statusLine</w:t>
      </w:r>
      <w:r>
        <w:rPr>
          <w:rFonts w:eastAsia="等线" w:ascii="Arial" w:cs="Arial" w:hAnsi="Arial"/>
          <w:sz w:val="22"/>
        </w:rPr>
        <w:t xml:space="preserve"> 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"statusLine": {</w:t>
              <w:br/>
              <w:t xml:space="preserve">    "type": "command",</w:t>
              <w:br/>
              <w:t xml:space="preserve">    "command": "powershell -NoProfile -ExecutionPolicy Bypass -File \"C:\\Users\\Alan\\.claude\\statusline-command.ps1\"",</w:t>
              <w:br/>
              <w:t xml:space="preserve">    "refreshInterval": 5</w:t>
              <w:br/>
              <w:t xml:space="preserve">  }</w:t>
              <w:br/>
              <w:t>}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固定为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command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command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调用脚本的完整命令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refreshInterval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刷新间隔（秒），建议 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 3：验证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Claude Code 中运行：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/statusline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如果配置正确，底部状态栏会立即更新。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要点回顾</w:t>
            </w:r>
            <w:r>
              <w:rPr>
                <w:rFonts w:eastAsia="等线" w:ascii="Arial" w:cs="Arial" w:hAnsi="Arial"/>
                <w:sz w:val="22"/>
              </w:rPr>
              <w:t xml:space="preserve">：Statusline 通过 stdin 接收 JSON，脚本解析后输出带 ANSI 颜色的多行文本。配置在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settings.json</w:t>
            </w:r>
            <w:r>
              <w:rPr>
                <w:rFonts w:eastAsia="等线" w:ascii="Arial" w:cs="Arial" w:hAnsi="Arial"/>
                <w:sz w:val="22"/>
              </w:rPr>
              <w:t xml:space="preserve"> 中，刷新间隔建议 5 秒。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踩坑点全记录</w:t>
      </w:r>
      <w:bookmarkEnd w:id="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以下是我们配置过程中遇到的所有问题及解决方案。建议按顺序排查。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坑 1：System.IO.Console 类型错误</w:t>
      </w:r>
      <w:bookmarkEnd w:id="1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脚本运行时报错：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无法找到类型 [System.IO.Console]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PowerShell 5.1 中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System.IO.Console</w:t>
            </w:r>
            <w:r>
              <w:rPr>
                <w:rFonts w:eastAsia="等线" w:ascii="Arial" w:cs="Arial" w:hAnsi="Arial"/>
                <w:sz w:val="22"/>
              </w:rPr>
              <w:t xml:space="preserve"> 命名空间不存在，应该是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System.Console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错误</w:t>
                    <w:br/>
                    <w:t>[System.IO.Console]::OutputEncoding = [System.Text.Encoding]::UTF8</w:t>
                    <w:br/>
                    <w:br/>
                    <w:t># 正确</w:t>
                    <w:br/>
                    <w:t>[System.Console]::OutputEncoding = [System.Text.Encoding]::UTF8</w:t>
                    <w:br/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影响范围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PowerShell 5.1（Windows 默认版本）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PowerShell 7+ 不受影响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预防措施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始终使用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[System.Console]</w:t>
            </w:r>
            <w:r>
              <w:rPr>
                <w:rFonts w:eastAsia="等线" w:ascii="Arial" w:cs="Arial" w:hAnsi="Arial"/>
                <w:sz w:val="22"/>
              </w:rPr>
              <w:t xml:space="preserve"> 而非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[System.IO.Console]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坑 2：current_</w:t>
      </w:r>
      <w:r>
        <w:rPr>
          <w:rFonts w:eastAsia="等线" w:ascii="Arial" w:cs="Arial" w:hAnsi="Arial"/>
          <w:b w:val="true"/>
          <w:sz w:val="30"/>
        </w:rPr>
        <w:t>usage 字段位置搞错</w:t>
      </w:r>
      <w:bookmarkEnd w:id="1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第四行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Usage:</w:t>
            </w:r>
            <w:r>
              <w:rPr>
                <w:rFonts w:eastAsia="等线" w:ascii="Arial" w:cs="Arial" w:hAnsi="Arial"/>
                <w:sz w:val="22"/>
              </w:rPr>
              <w:t xml:space="preserve"> 始终空白，没有任何数据显示。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current_usage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不是顶层字段</w:t>
            </w:r>
            <w:r>
              <w:rPr>
                <w:rFonts w:eastAsia="等线" w:ascii="Arial" w:cs="Arial" w:hAnsi="Arial"/>
                <w:sz w:val="22"/>
              </w:rPr>
              <w:t xml:space="preserve">，而是嵌套在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context_window</w:t>
            </w:r>
            <w:r>
              <w:rPr>
                <w:rFonts w:eastAsia="等线" w:ascii="Arial" w:cs="Arial" w:hAnsi="Arial"/>
                <w:sz w:val="22"/>
              </w:rPr>
              <w:t xml:space="preserve"> 内部的。直接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$d.current_usage</w:t>
            </w:r>
            <w:r>
              <w:rPr>
                <w:rFonts w:eastAsia="等线" w:ascii="Arial" w:cs="Arial" w:hAnsi="Arial"/>
                <w:sz w:val="22"/>
              </w:rPr>
              <w:t xml:space="preserve"> 会返回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$null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正确访问方式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$contextWindow = Get-Prop $d "context_window"</w:t>
                    <w:br/>
                    <w:t>$currentUsage = if ($contextWindow -is [hashtable]) {</w:t>
                    <w:br/>
                    <w:t xml:space="preserve">  $contextWindow["current_usage"]</w:t>
                    <w:br/>
                    <w:t>} else {</w:t>
                    <w:br/>
                    <w:t xml:space="preserve">  $contextWindow.current_usage</w:t>
                    <w:br/>
                    <w:t>}</w:t>
                    <w:br/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调试方法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在脚本开头写入 debug 文件查看实际 JSON 结构：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$raw | Out-File "$env:TEMP\statusline_debug.json" -Encoding UTF8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关键发现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debug 文件确认字段层级后再编写访问逻辑。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坑 3：中文路径显示乱码</w:t>
      </w:r>
      <w:bookmarkEnd w:id="1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工作目录中的中文用户名显示为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??</w:t>
            </w:r>
            <w:r>
              <w:rPr>
                <w:rFonts w:eastAsia="等线" w:ascii="Arial" w:cs="Arial" w:hAnsi="Arial"/>
                <w:sz w:val="22"/>
              </w:rPr>
              <w:t xml:space="preserve"> 或乱码方块。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终端编码与脚本输出编码不匹配。脚本需要显式设置 UTF-8 输出编码。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脚本开头和结尾都要设置</w:t>
                    <w:br/>
                    <w:t>[Console]::OutputEncoding = [System.Text.Encoding]::UTF8</w:t>
                    <w:br/>
                    <w:t># ... 脚本逻辑 ...</w:t>
                    <w:br/>
                    <w:t>[System.Console]::OutputEncoding = [System.Text.Encoding]::UTF8</w:t>
                    <w:br/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如果不想显示中文用户名，可以替换为英文名：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$cnName = ([char]0x738B) + ([char]0x4EAE)  # "xxx" 的 Unicode</w:t>
                    <w:br/>
                    <w:t>$dispCwd = $cwd.Replace($cnName, 'Alan')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 xml:space="preserve">：直接用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.Replace('xxx', 'Alan')</w:t>
            </w:r>
            <w:r>
              <w:rPr>
                <w:rFonts w:eastAsia="等线" w:ascii="Arial" w:cs="Arial" w:hAnsi="Arial"/>
                <w:sz w:val="22"/>
              </w:rPr>
              <w:t xml:space="preserve"> 可能因文件编码问题失效，建议用 Unicode 码点。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坑 4：缓存指标始终为 0</w:t>
      </w:r>
      <w:bookmarkEnd w:id="1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cache_creation_input_tokens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cache_read_input_tokens</w:t>
            </w:r>
            <w:r>
              <w:rPr>
                <w:rFonts w:eastAsia="等线" w:ascii="Arial" w:cs="Arial" w:hAnsi="Arial"/>
                <w:sz w:val="22"/>
              </w:rPr>
              <w:t xml:space="preserve"> 始终显示为 0。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这些指标来自 Anthropic API 的 </w:t>
            </w:r>
            <w:r>
              <w:rPr>
                <w:rFonts w:eastAsia="等线" w:ascii="Arial" w:cs="Arial" w:hAnsi="Arial"/>
                <w:b w:val="true"/>
                <w:sz w:val="22"/>
              </w:rPr>
              <w:t>prompt caching</w:t>
            </w:r>
            <w:r>
              <w:rPr>
                <w:rFonts w:eastAsia="等线" w:ascii="Arial" w:cs="Arial" w:hAnsi="Arial"/>
                <w:sz w:val="22"/>
              </w:rPr>
              <w:t xml:space="preserve"> 机制。使用第三方模型（MiniMax、DeepSeek、Kimi 等）或非标准 API 端点时，该机制可能未启用。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判断标准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 Claude 模型（Sonnet/Opus/Haiku）：可能有非零值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第三方模型：通常始终为 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不影响使用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缓存指标为 0 不影响 Statusline 其他功能，只是缺少缓存效率信息。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替代方案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total_input_tokens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total_output_tokens</w:t>
            </w:r>
            <w:r>
              <w:rPr>
                <w:rFonts w:eastAsia="等线" w:ascii="Arial" w:cs="Arial" w:hAnsi="Arial"/>
                <w:sz w:val="22"/>
              </w:rPr>
              <w:t xml:space="preserve"> 来监控总体用量。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坑 5：颜色代码与 PowerShell 变量解析冲突</w:t>
      </w:r>
      <w:bookmarkEnd w:id="1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字段名前面出现多余空格，或颜色不生效。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PowerShell 字符串插值时，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$CY In:</w:t>
            </w:r>
            <w:r>
              <w:rPr>
                <w:rFonts w:eastAsia="等线" w:ascii="Arial" w:cs="Arial" w:hAnsi="Arial"/>
                <w:sz w:val="22"/>
              </w:rPr>
              <w:t xml:space="preserve"> 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$C</w:t>
            </w:r>
            <w:r>
              <w:rPr>
                <w:rFonts w:eastAsia="等线" w:ascii="Arial" w:cs="Arial" w:hAnsi="Arial"/>
                <w:sz w:val="22"/>
              </w:rPr>
              <w:t xml:space="preserve"> 可能被误认为变量名开头。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${VAR}</w:t>
            </w:r>
            <w:r>
              <w:rPr>
                <w:rFonts w:eastAsia="等线" w:ascii="Arial" w:cs="Arial" w:hAnsi="Arial"/>
                <w:sz w:val="22"/>
              </w:rPr>
              <w:t xml:space="preserve"> 语法明确变量边界：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错误：可能有前导空格</w:t>
                    <w:br/>
                    <w:t>$l4 += "&lt;equation&gt;CY In:&lt;/equation&gt;(Fmt $inTok)$r"</w:t>
                    <w:br/>
                    <w:br/>
                    <w:t># 正确：使用花括号明确边界</w:t>
                    <w:br/>
                    <w:t>&lt;equation&gt;l4 += "&lt;/equation&gt;{CY}In:$(Fmt $inTok)$r"</w:t>
                    <w:br/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其他注意事项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ANSI 转义序列使用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[char]27</w:t>
            </w:r>
            <w:r>
              <w:rPr>
                <w:rFonts w:eastAsia="等线" w:ascii="Arial" w:cs="Arial" w:hAnsi="Arial"/>
                <w:sz w:val="22"/>
              </w:rPr>
              <w:t xml:space="preserve"> 而非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\e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重置颜色用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$r = "$([char]27)[0m"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每个字段后都要加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$r</w:t>
            </w:r>
            <w:r>
              <w:rPr>
                <w:rFonts w:eastAsia="等线" w:ascii="Arial" w:cs="Arial" w:hAnsi="Arial"/>
                <w:sz w:val="22"/>
              </w:rPr>
              <w:t xml:space="preserve"> 重置，避免颜色泄漏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坑 6：ConvertFrom-Json 返回 PSCustomObject 而非 hashtable</w:t>
      </w:r>
      <w:bookmarkEnd w:id="1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访问嵌套属性时有时成功有时失败，行为不一致。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PowerShell 5.1 中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ConvertFrom-Json</w:t>
            </w:r>
            <w:r>
              <w:rPr>
                <w:rFonts w:eastAsia="等线" w:ascii="Arial" w:cs="Arial" w:hAnsi="Arial"/>
                <w:sz w:val="22"/>
              </w:rPr>
              <w:t xml:space="preserve"> 默认返回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PSCustomObject</w:t>
            </w:r>
            <w:r>
              <w:rPr>
                <w:rFonts w:eastAsia="等线" w:ascii="Arial" w:cs="Arial" w:hAnsi="Arial"/>
                <w:sz w:val="22"/>
              </w:rPr>
              <w:t xml:space="preserve">，而脚本中混用了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.property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[$key]</w:t>
            </w:r>
            <w:r>
              <w:rPr>
                <w:rFonts w:eastAsia="等线" w:ascii="Arial" w:cs="Arial" w:hAnsi="Arial"/>
                <w:sz w:val="22"/>
              </w:rPr>
              <w:t xml:space="preserve"> 两种访问方式。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编写统一的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Get-Prop</w:t>
            </w:r>
            <w:r>
              <w:rPr>
                <w:rFonts w:eastAsia="等线" w:ascii="Arial" w:cs="Arial" w:hAnsi="Arial"/>
                <w:sz w:val="22"/>
              </w:rPr>
              <w:t xml:space="preserve"> 辅助函数：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function Get-Prop($obj, $prop) {</w:t>
                    <w:br/>
                    <w:t xml:space="preserve">  if ($null -eq $obj) { return $null }</w:t>
                    <w:br/>
                    <w:t xml:space="preserve">  if ($obj -is [hashtable]) { return $obj[$prop] }</w:t>
                    <w:br/>
                    <w:t xml:space="preserve">  return $obj.$prop</w:t>
                    <w:br/>
                    <w:t>}</w:t>
                    <w:br/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使用示例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$modelName = Get-Prop $d "model"</w:t>
                    <w:br/>
                    <w:t>$mn = Get-Prop $modelName "display_name"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兼容性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此函数同时兼容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PSCustomObject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hashtable</w:t>
            </w:r>
            <w:r>
              <w:rPr>
                <w:rFonts w:eastAsia="等线" w:ascii="Arial" w:cs="Arial" w:hAnsi="Arial"/>
                <w:sz w:val="22"/>
              </w:rPr>
              <w:t xml:space="preserve"> 类型。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踩坑速查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 Statusline 时，按顺序排查这 6 个常见问题，可解决 90% 的故障。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System.IO.Console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改用 System.Console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字段空白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</w:t>
            </w:r>
            <w:r>
              <w:rPr>
                <w:rFonts w:eastAsia="等线" w:ascii="Arial" w:cs="Arial" w:hAnsi="Arial"/>
                <w:sz w:val="22"/>
              </w:rPr>
              <w:t>usage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context_</w:t>
            </w:r>
            <w:r>
              <w:rPr>
                <w:rFonts w:eastAsia="等线" w:ascii="Arial" w:cs="Arial" w:hAnsi="Arial"/>
                <w:sz w:val="22"/>
              </w:rPr>
              <w:t>window 内读取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中文乱码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脚本头尾设置 OutputEncoding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缓存为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cache_</w:t>
            </w:r>
            <w:r>
              <w:rPr>
                <w:rFonts w:eastAsia="等线" w:ascii="Arial" w:cs="Arial" w:hAnsi="Arial"/>
                <w:sz w:val="22"/>
              </w:rPr>
              <w:t>read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第三方模型不支持，属正常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前导空格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${VAR} 语法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ConvertFrom-Json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Get-Prop 统一封装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准确性问题</w:t>
      </w:r>
      <w:bookmarkEnd w:id="1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Statusline 显示的数据准确性取决于模型类型和 API 端点。以下问题需要了解。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上下文窗口大小固定为 200K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实际上下文窗口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Statusline 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Sonnet 4.6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Opus 4.7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DeepSeek-V3.2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128K 或 256K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不准确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Kimi-K2.6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256K 或 1M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不准确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MiniMax-M2.7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模型相关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不准确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context_window_size: 200000</w:t>
      </w:r>
      <w:r>
        <w:rPr>
          <w:rFonts w:eastAsia="等线" w:ascii="Arial" w:cs="Arial" w:hAnsi="Arial"/>
          <w:sz w:val="22"/>
        </w:rPr>
        <w:t xml:space="preserve"> 是 Claude Code 的</w:t>
      </w:r>
      <w:r>
        <w:rPr>
          <w:rFonts w:eastAsia="等线" w:ascii="Arial" w:cs="Arial" w:hAnsi="Arial"/>
          <w:b w:val="true"/>
          <w:sz w:val="22"/>
        </w:rPr>
        <w:t>默认值</w:t>
      </w:r>
      <w:r>
        <w:rPr>
          <w:rFonts w:eastAsia="等线" w:ascii="Arial" w:cs="Arial" w:hAnsi="Arial"/>
          <w:sz w:val="22"/>
        </w:rPr>
        <w:t xml:space="preserve">，第三方模型的实际限制可能不同。显示的 </w:t>
      </w:r>
      <w:r>
        <w:rPr>
          <w:rFonts w:eastAsia="Consolas" w:ascii="Consolas" w:cs="Consolas" w:hAnsi="Consolas"/>
          <w:sz w:val="22"/>
          <w:shd w:fill="EFF0F1"/>
        </w:rPr>
        <w:t>used_percentage</w:t>
      </w:r>
      <w:r>
        <w:rPr>
          <w:rFonts w:eastAsia="等线" w:ascii="Arial" w:cs="Arial" w:hAnsi="Arial"/>
          <w:sz w:val="22"/>
        </w:rPr>
        <w:t xml:space="preserve"> 仅供参考。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百分比计算方式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used_percentage = current_usage.input_tokens / context_window_size * 100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只计算了 input_</w:t>
      </w:r>
      <w:r>
        <w:rPr>
          <w:rFonts w:eastAsia="等线" w:ascii="Arial" w:cs="Arial" w:hAnsi="Arial"/>
          <w:sz w:val="22"/>
        </w:rPr>
        <w:t>tokens，不包含 output_</w:t>
      </w:r>
      <w:r>
        <w:rPr>
          <w:rFonts w:eastAsia="等线" w:ascii="Arial" w:cs="Arial" w:hAnsi="Arial"/>
          <w:sz w:val="22"/>
        </w:rPr>
        <w:t>tokens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不包含 system prompt 和工具调用的 token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实际占用可能略高于显示值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速率限制仅限 Claude.ai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rate_limits</w:t>
      </w:r>
      <w:r>
        <w:rPr>
          <w:rFonts w:eastAsia="等线" w:ascii="Arial" w:cs="Arial" w:hAnsi="Arial"/>
          <w:sz w:val="22"/>
        </w:rPr>
        <w:t xml:space="preserve"> 字段（5小时/7天窗口）只在以下场景有效：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Claude.ai 官方 API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anthropic 订阅账户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使用第三方 API 端点（如火山引擎 Ark）时，该字段可能不存在或始终为 0。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版本变更历史</w:t>
      </w:r>
      <w:bookmarkEnd w:id="2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Statusline 相关功能随 Claude Code 版本演进。以下是关键变更节点。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v2.0.70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current_usage</w:t>
            </w:r>
            <w:r>
              <w:rPr>
                <w:rFonts w:eastAsia="等线" w:ascii="Arial" w:cs="Arial" w:hAnsi="Arial"/>
                <w:sz w:val="22"/>
              </w:rPr>
              <w:t xml:space="preserve"> 字段，支持准确的上下文窗口百分比计算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v2.1.6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context_window.used_percentage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context_window.remaining_percentage</w:t>
            </w:r>
            <w:r>
              <w:rPr>
                <w:rFonts w:eastAsia="等线" w:ascii="Arial" w:cs="Arial" w:hAnsi="Arial"/>
                <w:sz w:val="22"/>
              </w:rPr>
              <w:t>，简化进度显示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v2.1.80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rate_limits</w:t>
            </w:r>
            <w:r>
              <w:rPr>
                <w:rFonts w:eastAsia="等线" w:ascii="Arial" w:cs="Arial" w:hAnsi="Arial"/>
                <w:sz w:val="22"/>
              </w:rPr>
              <w:t xml:space="preserve"> 字段（5小时/7天窗口），支持 Claude.ai 速率限制显示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v2.1.126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当前版本，支持所有上述字段，含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cost</w:t>
            </w:r>
            <w:r>
              <w:rPr>
                <w:rFonts w:eastAsia="等线" w:ascii="Arial" w:cs="Arial" w:hAnsi="Arial"/>
                <w:sz w:val="22"/>
              </w:rPr>
              <w:t xml:space="preserve"> 统计和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added_dirs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总结与学习路径</w:t>
      </w:r>
      <w:bookmarkEnd w:id="2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Statusline 是 Claude Code 的隐藏利器，花 10 分钟配置，长期提升开发效率。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本文核心要点</w:t>
      </w:r>
      <w:bookmarkEnd w:id="2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current_usage</w:t>
      </w:r>
      <w:r>
        <w:rPr>
          <w:rFonts w:eastAsia="等线" w:ascii="Arial" w:cs="Arial" w:hAnsi="Arial"/>
          <w:sz w:val="22"/>
        </w:rPr>
        <w:t xml:space="preserve"> 嵌套在 </w:t>
      </w:r>
      <w:r>
        <w:rPr>
          <w:rFonts w:eastAsia="Consolas" w:ascii="Consolas" w:cs="Consolas" w:hAnsi="Consolas"/>
          <w:sz w:val="22"/>
          <w:shd w:fill="EFF0F1"/>
        </w:rPr>
        <w:t>context_window</w:t>
      </w:r>
      <w:r>
        <w:rPr>
          <w:rFonts w:eastAsia="等线" w:ascii="Arial" w:cs="Arial" w:hAnsi="Arial"/>
          <w:sz w:val="22"/>
        </w:rPr>
        <w:t xml:space="preserve"> 内，不是顶层字段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编码问题</w:t>
      </w:r>
      <w:r>
        <w:rPr>
          <w:rFonts w:eastAsia="等线" w:ascii="Arial" w:cs="Arial" w:hAnsi="Arial"/>
          <w:sz w:val="22"/>
        </w:rPr>
        <w:t>：PowerShell 脚本必须设置 UTF-8 输出编码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模型差异</w:t>
      </w:r>
      <w:r>
        <w:rPr>
          <w:rFonts w:eastAsia="等线" w:ascii="Arial" w:cs="Arial" w:hAnsi="Arial"/>
          <w:sz w:val="22"/>
        </w:rPr>
        <w:t>：第三方模型的缓存指标和上下文窗口大小可能不准确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调试方法</w:t>
      </w:r>
      <w:r>
        <w:rPr>
          <w:rFonts w:eastAsia="等线" w:ascii="Arial" w:cs="Arial" w:hAnsi="Arial"/>
          <w:sz w:val="22"/>
        </w:rPr>
        <w:t xml:space="preserve">：用 </w:t>
      </w:r>
      <w:r>
        <w:rPr>
          <w:rFonts w:eastAsia="Consolas" w:ascii="Consolas" w:cs="Consolas" w:hAnsi="Consolas"/>
          <w:sz w:val="22"/>
          <w:shd w:fill="EFF0F1"/>
        </w:rPr>
        <w:t>$raw | Out-File</w:t>
      </w:r>
      <w:r>
        <w:rPr>
          <w:rFonts w:eastAsia="等线" w:ascii="Arial" w:cs="Arial" w:hAnsi="Arial"/>
          <w:sz w:val="22"/>
        </w:rPr>
        <w:t xml:space="preserve"> 写入 debug 文件查看实际 JSON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下一步行动</w:t>
      </w:r>
      <w:bookmarkEnd w:id="2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复制本文脚本到 </w:t>
      </w:r>
      <w:r>
        <w:rPr>
          <w:rFonts w:eastAsia="Consolas" w:ascii="Consolas" w:cs="Consolas" w:hAnsi="Consolas"/>
          <w:sz w:val="22"/>
          <w:shd w:fill="EFF0F1"/>
        </w:rPr>
        <w:t>~/.claude/statusline-command.ps1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 </w:t>
      </w:r>
      <w:r>
        <w:rPr>
          <w:rFonts w:eastAsia="Consolas" w:ascii="Consolas" w:cs="Consolas" w:hAnsi="Consolas"/>
          <w:sz w:val="22"/>
          <w:shd w:fill="EFF0F1"/>
        </w:rPr>
        <w:t>settings.json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statusLine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/statusline</w:t>
      </w:r>
      <w:r>
        <w:rPr>
          <w:rFonts w:eastAsia="等线" w:ascii="Arial" w:cs="Arial" w:hAnsi="Arial"/>
          <w:sz w:val="22"/>
        </w:rPr>
        <w:t xml:space="preserve"> 验证效果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根据个人需求调整显示字段和颜色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 Claude Code 更新日志，及时获取新字段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参考链接</w:t>
      </w:r>
      <w:bookmarkEnd w:id="24"/>
    </w:p>
    <w:p>
      <w:pPr>
        <w:numPr>
          <w:numId w:val="50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Claude Code 官方文档</w:t>
        </w:r>
      </w:hyperlink>
    </w:p>
    <w:p>
      <w:pPr>
        <w:numPr>
          <w:numId w:val="51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Claude Code GitHub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  <w:r>
              <w:rPr>
                <w:rFonts w:eastAsia="等线" w:ascii="Arial" w:cs="Arial" w:hAnsi="Arial"/>
                <w:sz w:val="22"/>
              </w:rPr>
              <w:t xml:space="preserve">：v1.0 | </w:t>
            </w:r>
            <w:r>
              <w:rPr>
                <w:rFonts w:eastAsia="等线" w:ascii="Arial" w:cs="Arial" w:hAnsi="Arial"/>
                <w:b w:val="true"/>
                <w:sz w:val="22"/>
              </w:rPr>
              <w:t>基于 Claude Code</w:t>
            </w:r>
            <w:r>
              <w:rPr>
                <w:rFonts w:eastAsia="等线" w:ascii="Arial" w:cs="Arial" w:hAnsi="Arial"/>
                <w:sz w:val="22"/>
              </w:rPr>
              <w:t xml:space="preserve">：v2.1.126 | </w:t>
            </w:r>
            <w:r>
              <w:rPr>
                <w:rFonts w:eastAsia="等线" w:ascii="Arial" w:cs="Arial" w:hAnsi="Arial"/>
                <w:b w:val="true"/>
                <w:sz w:val="22"/>
              </w:rPr>
              <w:t>最后更新</w:t>
            </w:r>
            <w:r>
              <w:rPr>
                <w:rFonts w:eastAsia="等线" w:ascii="Arial" w:cs="Arial" w:hAnsi="Arial"/>
                <w:sz w:val="22"/>
              </w:rPr>
              <w:t>：2026/05/03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8838">
    <w:lvl>
      <w:numFmt w:val="bullet"/>
      <w:suff w:val="tab"/>
      <w:lvlText w:val="•"/>
      <w:rPr>
        <w:color w:val="3370ff"/>
      </w:rPr>
    </w:lvl>
  </w:abstractNum>
  <w:abstractNum w:abstractNumId="628839">
    <w:lvl>
      <w:numFmt w:val="bullet"/>
      <w:suff w:val="tab"/>
      <w:lvlText w:val="•"/>
      <w:rPr>
        <w:color w:val="3370ff"/>
      </w:rPr>
    </w:lvl>
  </w:abstractNum>
  <w:abstractNum w:abstractNumId="628840">
    <w:lvl>
      <w:numFmt w:val="bullet"/>
      <w:suff w:val="tab"/>
      <w:lvlText w:val="•"/>
      <w:rPr>
        <w:color w:val="3370ff"/>
      </w:rPr>
    </w:lvl>
  </w:abstractNum>
  <w:abstractNum w:abstractNumId="628841">
    <w:lvl>
      <w:numFmt w:val="bullet"/>
      <w:suff w:val="tab"/>
      <w:lvlText w:val="•"/>
      <w:rPr>
        <w:color w:val="3370ff"/>
      </w:rPr>
    </w:lvl>
  </w:abstractNum>
  <w:abstractNum w:abstractNumId="628842">
    <w:lvl>
      <w:numFmt w:val="bullet"/>
      <w:suff w:val="tab"/>
      <w:lvlText w:val="•"/>
      <w:rPr>
        <w:color w:val="3370ff"/>
      </w:rPr>
    </w:lvl>
  </w:abstractNum>
  <w:abstractNum w:abstractNumId="628843">
    <w:lvl>
      <w:numFmt w:val="bullet"/>
      <w:suff w:val="tab"/>
      <w:lvlText w:val="•"/>
      <w:rPr>
        <w:color w:val="3370ff"/>
      </w:rPr>
    </w:lvl>
  </w:abstractNum>
  <w:abstractNum w:abstractNumId="628844">
    <w:lvl>
      <w:numFmt w:val="bullet"/>
      <w:suff w:val="tab"/>
      <w:lvlText w:val="•"/>
      <w:rPr>
        <w:color w:val="3370ff"/>
      </w:rPr>
    </w:lvl>
  </w:abstractNum>
  <w:abstractNum w:abstractNumId="628845">
    <w:lvl>
      <w:numFmt w:val="bullet"/>
      <w:suff w:val="tab"/>
      <w:lvlText w:val="•"/>
      <w:rPr>
        <w:color w:val="3370ff"/>
      </w:rPr>
    </w:lvl>
  </w:abstractNum>
  <w:abstractNum w:abstractNumId="628846">
    <w:lvl>
      <w:numFmt w:val="bullet"/>
      <w:suff w:val="tab"/>
      <w:lvlText w:val="•"/>
      <w:rPr>
        <w:color w:val="3370ff"/>
      </w:rPr>
    </w:lvl>
  </w:abstractNum>
  <w:abstractNum w:abstractNumId="628847">
    <w:lvl>
      <w:numFmt w:val="bullet"/>
      <w:suff w:val="tab"/>
      <w:lvlText w:val="•"/>
      <w:rPr>
        <w:color w:val="3370ff"/>
      </w:rPr>
    </w:lvl>
  </w:abstractNum>
  <w:abstractNum w:abstractNumId="628848">
    <w:lvl>
      <w:numFmt w:val="bullet"/>
      <w:suff w:val="tab"/>
      <w:lvlText w:val="•"/>
      <w:rPr>
        <w:color w:val="3370ff"/>
      </w:rPr>
    </w:lvl>
  </w:abstractNum>
  <w:abstractNum w:abstractNumId="628849">
    <w:lvl>
      <w:numFmt w:val="bullet"/>
      <w:suff w:val="tab"/>
      <w:lvlText w:val="•"/>
      <w:rPr>
        <w:color w:val="3370ff"/>
      </w:rPr>
    </w:lvl>
  </w:abstractNum>
  <w:abstractNum w:abstractNumId="628850">
    <w:lvl>
      <w:numFmt w:val="bullet"/>
      <w:suff w:val="tab"/>
      <w:lvlText w:val="•"/>
      <w:rPr>
        <w:color w:val="3370ff"/>
      </w:rPr>
    </w:lvl>
  </w:abstractNum>
  <w:abstractNum w:abstractNumId="628851">
    <w:lvl>
      <w:numFmt w:val="bullet"/>
      <w:suff w:val="tab"/>
      <w:lvlText w:val="•"/>
      <w:rPr>
        <w:color w:val="3370ff"/>
      </w:rPr>
    </w:lvl>
  </w:abstractNum>
  <w:abstractNum w:abstractNumId="628852">
    <w:lvl>
      <w:numFmt w:val="bullet"/>
      <w:suff w:val="tab"/>
      <w:lvlText w:val="•"/>
      <w:rPr>
        <w:color w:val="3370ff"/>
      </w:rPr>
    </w:lvl>
  </w:abstractNum>
  <w:abstractNum w:abstractNumId="628853">
    <w:lvl>
      <w:numFmt w:val="bullet"/>
      <w:suff w:val="tab"/>
      <w:lvlText w:val="•"/>
      <w:rPr>
        <w:color w:val="3370ff"/>
      </w:rPr>
    </w:lvl>
  </w:abstractNum>
  <w:abstractNum w:abstractNumId="628854">
    <w:lvl>
      <w:numFmt w:val="bullet"/>
      <w:suff w:val="tab"/>
      <w:lvlText w:val="•"/>
      <w:rPr>
        <w:color w:val="3370ff"/>
      </w:rPr>
    </w:lvl>
  </w:abstractNum>
  <w:abstractNum w:abstractNumId="628855">
    <w:lvl>
      <w:numFmt w:val="bullet"/>
      <w:suff w:val="tab"/>
      <w:lvlText w:val="•"/>
      <w:rPr>
        <w:color w:val="3370ff"/>
      </w:rPr>
    </w:lvl>
  </w:abstractNum>
  <w:abstractNum w:abstractNumId="628856">
    <w:lvl>
      <w:numFmt w:val="bullet"/>
      <w:suff w:val="tab"/>
      <w:lvlText w:val="•"/>
      <w:rPr>
        <w:color w:val="3370ff"/>
      </w:rPr>
    </w:lvl>
  </w:abstractNum>
  <w:abstractNum w:abstractNumId="628857">
    <w:lvl>
      <w:numFmt w:val="bullet"/>
      <w:suff w:val="tab"/>
      <w:lvlText w:val="•"/>
      <w:rPr>
        <w:color w:val="3370ff"/>
      </w:rPr>
    </w:lvl>
  </w:abstractNum>
  <w:abstractNum w:abstractNumId="628858">
    <w:lvl>
      <w:numFmt w:val="bullet"/>
      <w:suff w:val="tab"/>
      <w:lvlText w:val="•"/>
      <w:rPr>
        <w:color w:val="3370ff"/>
      </w:rPr>
    </w:lvl>
  </w:abstractNum>
  <w:abstractNum w:abstractNumId="628859">
    <w:lvl>
      <w:numFmt w:val="bullet"/>
      <w:suff w:val="tab"/>
      <w:lvlText w:val="•"/>
      <w:rPr>
        <w:color w:val="3370ff"/>
      </w:rPr>
    </w:lvl>
  </w:abstractNum>
  <w:abstractNum w:abstractNumId="628860">
    <w:lvl>
      <w:numFmt w:val="bullet"/>
      <w:suff w:val="tab"/>
      <w:lvlText w:val="•"/>
      <w:rPr>
        <w:color w:val="3370ff"/>
      </w:rPr>
    </w:lvl>
  </w:abstractNum>
  <w:abstractNum w:abstractNumId="628861">
    <w:lvl>
      <w:numFmt w:val="bullet"/>
      <w:suff w:val="tab"/>
      <w:lvlText w:val="•"/>
      <w:rPr>
        <w:color w:val="3370ff"/>
      </w:rPr>
    </w:lvl>
  </w:abstractNum>
  <w:abstractNum w:abstractNumId="628862">
    <w:lvl>
      <w:numFmt w:val="bullet"/>
      <w:suff w:val="tab"/>
      <w:lvlText w:val="•"/>
      <w:rPr>
        <w:color w:val="3370ff"/>
      </w:rPr>
    </w:lvl>
  </w:abstractNum>
  <w:abstractNum w:abstractNumId="628863">
    <w:lvl>
      <w:numFmt w:val="bullet"/>
      <w:suff w:val="tab"/>
      <w:lvlText w:val="•"/>
      <w:rPr>
        <w:color w:val="3370ff"/>
      </w:rPr>
    </w:lvl>
  </w:abstractNum>
  <w:abstractNum w:abstractNumId="628864">
    <w:lvl>
      <w:numFmt w:val="bullet"/>
      <w:suff w:val="tab"/>
      <w:lvlText w:val="•"/>
      <w:rPr>
        <w:color w:val="3370ff"/>
      </w:rPr>
    </w:lvl>
  </w:abstractNum>
  <w:abstractNum w:abstractNumId="628865">
    <w:lvl>
      <w:numFmt w:val="bullet"/>
      <w:suff w:val="tab"/>
      <w:lvlText w:val="•"/>
      <w:rPr>
        <w:color w:val="3370ff"/>
      </w:rPr>
    </w:lvl>
  </w:abstractNum>
  <w:abstractNum w:abstractNumId="628866">
    <w:lvl>
      <w:numFmt w:val="bullet"/>
      <w:suff w:val="tab"/>
      <w:lvlText w:val="•"/>
      <w:rPr>
        <w:color w:val="3370ff"/>
      </w:rPr>
    </w:lvl>
  </w:abstractNum>
  <w:abstractNum w:abstractNumId="628867">
    <w:lvl>
      <w:numFmt w:val="bullet"/>
      <w:suff w:val="tab"/>
      <w:lvlText w:val="•"/>
      <w:rPr>
        <w:color w:val="3370ff"/>
      </w:rPr>
    </w:lvl>
  </w:abstractNum>
  <w:abstractNum w:abstractNumId="628868">
    <w:lvl>
      <w:numFmt w:val="bullet"/>
      <w:suff w:val="tab"/>
      <w:lvlText w:val="•"/>
      <w:rPr>
        <w:color w:val="3370ff"/>
      </w:rPr>
    </w:lvl>
  </w:abstractNum>
  <w:abstractNum w:abstractNumId="628869">
    <w:lvl>
      <w:numFmt w:val="bullet"/>
      <w:suff w:val="tab"/>
      <w:lvlText w:val="•"/>
      <w:rPr>
        <w:color w:val="3370ff"/>
      </w:rPr>
    </w:lvl>
  </w:abstractNum>
  <w:abstractNum w:abstractNumId="628870">
    <w:lvl>
      <w:numFmt w:val="bullet"/>
      <w:suff w:val="tab"/>
      <w:lvlText w:val="•"/>
      <w:rPr>
        <w:color w:val="3370ff"/>
      </w:rPr>
    </w:lvl>
  </w:abstractNum>
  <w:abstractNum w:abstractNumId="628871">
    <w:lvl>
      <w:numFmt w:val="bullet"/>
      <w:suff w:val="tab"/>
      <w:lvlText w:val="•"/>
      <w:rPr>
        <w:color w:val="3370ff"/>
      </w:rPr>
    </w:lvl>
  </w:abstractNum>
  <w:abstractNum w:abstractNumId="628872">
    <w:lvl>
      <w:numFmt w:val="bullet"/>
      <w:suff w:val="tab"/>
      <w:lvlText w:val="•"/>
      <w:rPr>
        <w:color w:val="3370ff"/>
      </w:rPr>
    </w:lvl>
  </w:abstractNum>
  <w:abstractNum w:abstractNumId="628873">
    <w:lvl>
      <w:numFmt w:val="bullet"/>
      <w:suff w:val="tab"/>
      <w:lvlText w:val="•"/>
      <w:rPr>
        <w:color w:val="3370ff"/>
      </w:rPr>
    </w:lvl>
  </w:abstractNum>
  <w:abstractNum w:abstractNumId="628874">
    <w:lvl>
      <w:numFmt w:val="bullet"/>
      <w:suff w:val="tab"/>
      <w:lvlText w:val="•"/>
      <w:rPr>
        <w:color w:val="3370ff"/>
      </w:rPr>
    </w:lvl>
  </w:abstractNum>
  <w:abstractNum w:abstractNumId="628875">
    <w:lvl>
      <w:numFmt w:val="bullet"/>
      <w:suff w:val="tab"/>
      <w:lvlText w:val="•"/>
      <w:rPr>
        <w:color w:val="3370ff"/>
      </w:rPr>
    </w:lvl>
  </w:abstractNum>
  <w:abstractNum w:abstractNumId="628876">
    <w:lvl>
      <w:numFmt w:val="bullet"/>
      <w:suff w:val="tab"/>
      <w:lvlText w:val="•"/>
      <w:rPr>
        <w:color w:val="3370ff"/>
      </w:rPr>
    </w:lvl>
  </w:abstractNum>
  <w:abstractNum w:abstractNumId="628877">
    <w:lvl>
      <w:numFmt w:val="bullet"/>
      <w:suff w:val="tab"/>
      <w:lvlText w:val="•"/>
      <w:rPr>
        <w:color w:val="3370ff"/>
      </w:rPr>
    </w:lvl>
  </w:abstractNum>
  <w:abstractNum w:abstractNumId="628878">
    <w:lvl>
      <w:start w:val="1"/>
      <w:numFmt w:val="decimal"/>
      <w:suff w:val="tab"/>
      <w:lvlText w:val="%1."/>
      <w:rPr>
        <w:color w:val="3370ff"/>
      </w:rPr>
    </w:lvl>
  </w:abstractNum>
  <w:abstractNum w:abstractNumId="628879">
    <w:lvl>
      <w:start w:val="2"/>
      <w:numFmt w:val="decimal"/>
      <w:suff w:val="tab"/>
      <w:lvlText w:val="%1."/>
      <w:rPr>
        <w:color w:val="3370ff"/>
      </w:rPr>
    </w:lvl>
  </w:abstractNum>
  <w:abstractNum w:abstractNumId="628880">
    <w:lvl>
      <w:start w:val="3"/>
      <w:numFmt w:val="decimal"/>
      <w:suff w:val="tab"/>
      <w:lvlText w:val="%1."/>
      <w:rPr>
        <w:color w:val="3370ff"/>
      </w:rPr>
    </w:lvl>
  </w:abstractNum>
  <w:abstractNum w:abstractNumId="628881">
    <w:lvl>
      <w:start w:val="4"/>
      <w:numFmt w:val="decimal"/>
      <w:suff w:val="tab"/>
      <w:lvlText w:val="%1."/>
      <w:rPr>
        <w:color w:val="3370ff"/>
      </w:rPr>
    </w:lvl>
  </w:abstractNum>
  <w:abstractNum w:abstractNumId="628882">
    <w:lvl>
      <w:numFmt w:val="bullet"/>
      <w:suff w:val="space"/>
      <w:lvlText w:val="□"/>
    </w:lvl>
  </w:abstractNum>
  <w:abstractNum w:abstractNumId="628883">
    <w:lvl>
      <w:numFmt w:val="bullet"/>
      <w:suff w:val="space"/>
      <w:lvlText w:val="□"/>
    </w:lvl>
  </w:abstractNum>
  <w:abstractNum w:abstractNumId="628884">
    <w:lvl>
      <w:numFmt w:val="bullet"/>
      <w:suff w:val="space"/>
      <w:lvlText w:val="□"/>
    </w:lvl>
  </w:abstractNum>
  <w:abstractNum w:abstractNumId="628885">
    <w:lvl>
      <w:numFmt w:val="bullet"/>
      <w:suff w:val="space"/>
      <w:lvlText w:val="□"/>
    </w:lvl>
  </w:abstractNum>
  <w:abstractNum w:abstractNumId="628886">
    <w:lvl>
      <w:numFmt w:val="bullet"/>
      <w:suff w:val="space"/>
      <w:lvlText w:val="□"/>
    </w:lvl>
  </w:abstractNum>
  <w:abstractNum w:abstractNumId="628887">
    <w:lvl>
      <w:numFmt w:val="bullet"/>
      <w:suff w:val="tab"/>
      <w:lvlText w:val="•"/>
      <w:rPr>
        <w:color w:val="3370ff"/>
      </w:rPr>
    </w:lvl>
  </w:abstractNum>
  <w:abstractNum w:abstractNumId="628888">
    <w:lvl>
      <w:numFmt w:val="bullet"/>
      <w:suff w:val="tab"/>
      <w:lvlText w:val="•"/>
      <w:rPr>
        <w:color w:val="3370ff"/>
      </w:rPr>
    </w:lvl>
  </w:abstractNum>
  <w:num w:numId="1">
    <w:abstractNumId w:val="628838"/>
  </w:num>
  <w:num w:numId="2">
    <w:abstractNumId w:val="628839"/>
  </w:num>
  <w:num w:numId="3">
    <w:abstractNumId w:val="628840"/>
  </w:num>
  <w:num w:numId="4">
    <w:abstractNumId w:val="628841"/>
  </w:num>
  <w:num w:numId="5">
    <w:abstractNumId w:val="628842"/>
  </w:num>
  <w:num w:numId="6">
    <w:abstractNumId w:val="628843"/>
  </w:num>
  <w:num w:numId="7">
    <w:abstractNumId w:val="628844"/>
  </w:num>
  <w:num w:numId="8">
    <w:abstractNumId w:val="628845"/>
  </w:num>
  <w:num w:numId="9">
    <w:abstractNumId w:val="628846"/>
  </w:num>
  <w:num w:numId="10">
    <w:abstractNumId w:val="628847"/>
  </w:num>
  <w:num w:numId="11">
    <w:abstractNumId w:val="628848"/>
  </w:num>
  <w:num w:numId="12">
    <w:abstractNumId w:val="628849"/>
  </w:num>
  <w:num w:numId="13">
    <w:abstractNumId w:val="628850"/>
  </w:num>
  <w:num w:numId="14">
    <w:abstractNumId w:val="628851"/>
  </w:num>
  <w:num w:numId="15">
    <w:abstractNumId w:val="628852"/>
  </w:num>
  <w:num w:numId="16">
    <w:abstractNumId w:val="628853"/>
  </w:num>
  <w:num w:numId="17">
    <w:abstractNumId w:val="628854"/>
  </w:num>
  <w:num w:numId="18">
    <w:abstractNumId w:val="628855"/>
  </w:num>
  <w:num w:numId="19">
    <w:abstractNumId w:val="628856"/>
  </w:num>
  <w:num w:numId="20">
    <w:abstractNumId w:val="628857"/>
  </w:num>
  <w:num w:numId="21">
    <w:abstractNumId w:val="628858"/>
  </w:num>
  <w:num w:numId="22">
    <w:abstractNumId w:val="628859"/>
  </w:num>
  <w:num w:numId="23">
    <w:abstractNumId w:val="628860"/>
  </w:num>
  <w:num w:numId="24">
    <w:abstractNumId w:val="628861"/>
  </w:num>
  <w:num w:numId="25">
    <w:abstractNumId w:val="628862"/>
  </w:num>
  <w:num w:numId="26">
    <w:abstractNumId w:val="628863"/>
  </w:num>
  <w:num w:numId="27">
    <w:abstractNumId w:val="628864"/>
  </w:num>
  <w:num w:numId="28">
    <w:abstractNumId w:val="628865"/>
  </w:num>
  <w:num w:numId="29">
    <w:abstractNumId w:val="628866"/>
  </w:num>
  <w:num w:numId="30">
    <w:abstractNumId w:val="628867"/>
  </w:num>
  <w:num w:numId="31">
    <w:abstractNumId w:val="628868"/>
  </w:num>
  <w:num w:numId="32">
    <w:abstractNumId w:val="628869"/>
  </w:num>
  <w:num w:numId="33">
    <w:abstractNumId w:val="628870"/>
  </w:num>
  <w:num w:numId="34">
    <w:abstractNumId w:val="628871"/>
  </w:num>
  <w:num w:numId="35">
    <w:abstractNumId w:val="628872"/>
  </w:num>
  <w:num w:numId="36">
    <w:abstractNumId w:val="628873"/>
  </w:num>
  <w:num w:numId="37">
    <w:abstractNumId w:val="628874"/>
  </w:num>
  <w:num w:numId="38">
    <w:abstractNumId w:val="628875"/>
  </w:num>
  <w:num w:numId="39">
    <w:abstractNumId w:val="628876"/>
  </w:num>
  <w:num w:numId="40">
    <w:abstractNumId w:val="628877"/>
  </w:num>
  <w:num w:numId="41">
    <w:abstractNumId w:val="628878"/>
  </w:num>
  <w:num w:numId="42">
    <w:abstractNumId w:val="628879"/>
  </w:num>
  <w:num w:numId="43">
    <w:abstractNumId w:val="628880"/>
  </w:num>
  <w:num w:numId="44">
    <w:abstractNumId w:val="628881"/>
  </w:num>
  <w:num w:numId="45">
    <w:abstractNumId w:val="628882"/>
  </w:num>
  <w:num w:numId="46">
    <w:abstractNumId w:val="628883"/>
  </w:num>
  <w:num w:numId="47">
    <w:abstractNumId w:val="628884"/>
  </w:num>
  <w:num w:numId="48">
    <w:abstractNumId w:val="628885"/>
  </w:num>
  <w:num w:numId="49">
    <w:abstractNumId w:val="628886"/>
  </w:num>
  <w:num w:numId="50">
    <w:abstractNumId w:val="628887"/>
  </w:num>
  <w:num w:numId="51">
    <w:abstractNumId w:val="6288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ttps://code.claude.com/docs/en/statusline" TargetMode="External" Type="http://schemas.openxmlformats.org/officeDocument/2006/relationships/hyperlink"/><Relationship Id="rId9" Target="https://github.com/anthropics/claude-cod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2026-05-15T10:20:00Z</dcterms:created>
  <dc:creator>Apache POI</dc:creator>
</cp:coreProperties>
</file>