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060A4" w14:textId="77777777" w:rsidR="00796B90" w:rsidRDefault="00796B90" w:rsidP="00796B90"/>
    <w:p w14:paraId="40B84780" w14:textId="77777777" w:rsidR="00796B90" w:rsidRDefault="00796B90" w:rsidP="00796B90"/>
    <w:p w14:paraId="789BBDC2" w14:textId="77777777" w:rsidR="00796B90" w:rsidRDefault="00796B90" w:rsidP="00796B90"/>
    <w:p w14:paraId="09CBA787" w14:textId="77777777" w:rsidR="00796B90" w:rsidRDefault="00796B90" w:rsidP="00796B90"/>
    <w:p w14:paraId="64E696D2" w14:textId="77777777" w:rsidR="00796B90" w:rsidRDefault="00796B90" w:rsidP="00796B90"/>
    <w:p w14:paraId="41CED296" w14:textId="77777777" w:rsidR="00796B90" w:rsidRDefault="00796B90" w:rsidP="00796B90"/>
    <w:p w14:paraId="028B4ADD" w14:textId="77777777" w:rsidR="00796B90" w:rsidRDefault="00796B90" w:rsidP="00796B90"/>
    <w:p w14:paraId="34C3A48D" w14:textId="77777777" w:rsidR="00796B90" w:rsidRDefault="00796B90" w:rsidP="00796B90"/>
    <w:p w14:paraId="508C8BC4" w14:textId="77777777" w:rsidR="00796B90" w:rsidRDefault="00796B90" w:rsidP="00796B90"/>
    <w:p w14:paraId="7B0AC653" w14:textId="06EF4B15" w:rsidR="00796B90" w:rsidRDefault="00796B90" w:rsidP="00796B90">
      <w:pPr>
        <w:pStyle w:val="Title"/>
      </w:pPr>
      <w:r>
        <w:t>Real-Time HDR Imaging</w:t>
      </w:r>
    </w:p>
    <w:p w14:paraId="7D34D9A4" w14:textId="67D82D6D" w:rsidR="00796B90" w:rsidRDefault="00796B90" w:rsidP="00796B90">
      <w:pPr>
        <w:pStyle w:val="Title"/>
      </w:pPr>
      <w:r>
        <w:t>Project Plan and Progress Report</w:t>
      </w:r>
    </w:p>
    <w:p w14:paraId="6F8E633C" w14:textId="3377AEE0" w:rsidR="00796B90" w:rsidRDefault="00796B90" w:rsidP="00796B90"/>
    <w:p w14:paraId="4481DBF9" w14:textId="1AB09C63" w:rsidR="00796B90" w:rsidRDefault="00796B90" w:rsidP="00796B90">
      <w:pPr>
        <w:jc w:val="center"/>
      </w:pPr>
    </w:p>
    <w:p w14:paraId="1251A73B" w14:textId="6EF7B885" w:rsidR="00796B90" w:rsidRDefault="00796B90" w:rsidP="00796B90">
      <w:pPr>
        <w:jc w:val="center"/>
      </w:pPr>
    </w:p>
    <w:p w14:paraId="61894079" w14:textId="2DA3D754" w:rsidR="00796B90" w:rsidRDefault="00796B90" w:rsidP="00796B90">
      <w:pPr>
        <w:jc w:val="center"/>
      </w:pPr>
    </w:p>
    <w:p w14:paraId="44E0BDF1" w14:textId="018882BE" w:rsidR="00796B90" w:rsidRDefault="00796B90" w:rsidP="00796B90">
      <w:r w:rsidRPr="00796B90">
        <w:rPr>
          <w:i/>
          <w:noProof/>
          <w:sz w:val="24"/>
          <w:lang w:val="en-US"/>
        </w:rPr>
        <mc:AlternateContent>
          <mc:Choice Requires="wps">
            <w:drawing>
              <wp:anchor distT="45720" distB="45720" distL="114300" distR="114300" simplePos="0" relativeHeight="251659264" behindDoc="0" locked="0" layoutInCell="1" allowOverlap="1" wp14:anchorId="6B8D1049" wp14:editId="5F3F81AB">
                <wp:simplePos x="0" y="0"/>
                <wp:positionH relativeFrom="margin">
                  <wp:align>center</wp:align>
                </wp:positionH>
                <wp:positionV relativeFrom="paragraph">
                  <wp:posOffset>17780</wp:posOffset>
                </wp:positionV>
                <wp:extent cx="4067175" cy="621665"/>
                <wp:effectExtent l="0" t="0" r="952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621665"/>
                        </a:xfrm>
                        <a:prstGeom prst="rect">
                          <a:avLst/>
                        </a:prstGeom>
                        <a:solidFill>
                          <a:srgbClr val="FFFFFF"/>
                        </a:solidFill>
                        <a:ln w="9525">
                          <a:noFill/>
                          <a:miter lim="800000"/>
                          <a:headEnd/>
                          <a:tailEnd/>
                        </a:ln>
                      </wps:spPr>
                      <wps:txbx>
                        <w:txbxContent>
                          <w:p w14:paraId="149AA28F" w14:textId="2A5C4417" w:rsidR="002D46E2" w:rsidRPr="00796B90" w:rsidRDefault="002D46E2" w:rsidP="00796B90">
                            <w:pPr>
                              <w:jc w:val="center"/>
                              <w:rPr>
                                <w:i/>
                                <w:sz w:val="24"/>
                              </w:rPr>
                            </w:pPr>
                            <w:r w:rsidRPr="00796B90">
                              <w:rPr>
                                <w:i/>
                                <w:sz w:val="24"/>
                              </w:rPr>
                              <w:t xml:space="preserve">“Development of compact imaging system featuring </w:t>
                            </w:r>
                            <w:r>
                              <w:rPr>
                                <w:i/>
                                <w:sz w:val="24"/>
                              </w:rPr>
                              <w:t xml:space="preserve">            </w:t>
                            </w:r>
                            <w:r w:rsidRPr="00796B90">
                              <w:rPr>
                                <w:i/>
                                <w:sz w:val="24"/>
                              </w:rPr>
                              <w:t>expanded dynamic range for use on mobile robotic platforms”</w:t>
                            </w:r>
                          </w:p>
                          <w:p w14:paraId="2AA338E6" w14:textId="27161119" w:rsidR="002D46E2" w:rsidRDefault="002D46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4pt;width:320.25pt;height:48.9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" stroked="f">
                <v:textbox style="mso-fit-shape-to-text:t">
                  <w:txbxContent>
                    <w:p w14:paraId="149AA28F" w14:textId="2A5C4417" w:rsidR="002D46E2" w:rsidRPr="00796B90" w:rsidRDefault="002D46E2" w:rsidP="00796B90">
                      <w:pPr>
                        <w:jc w:val="center"/>
                        <w:rPr>
                          <w:i/>
                          <w:sz w:val="24"/>
                        </w:rPr>
                      </w:pPr>
                      <w:r w:rsidRPr="00796B90">
                        <w:rPr>
                          <w:i/>
                          <w:sz w:val="24"/>
                        </w:rPr>
                        <w:t xml:space="preserve">“Development of compact imaging system featuring </w:t>
                      </w:r>
                      <w:r>
                        <w:rPr>
                          <w:i/>
                          <w:sz w:val="24"/>
                        </w:rPr>
                        <w:t xml:space="preserve">            </w:t>
                      </w:r>
                      <w:r w:rsidRPr="00796B90">
                        <w:rPr>
                          <w:i/>
                          <w:sz w:val="24"/>
                        </w:rPr>
                        <w:t>expanded dynamic range for use on mobile robotic platforms”</w:t>
                      </w:r>
                    </w:p>
                    <w:p w14:paraId="2AA338E6" w14:textId="27161119" w:rsidR="002D46E2" w:rsidRDefault="002D46E2"/>
                  </w:txbxContent>
                </v:textbox>
                <w10:wrap type="square" anchorx="margin"/>
              </v:shape>
            </w:pict>
          </mc:Fallback>
        </mc:AlternateContent>
      </w:r>
    </w:p>
    <w:p w14:paraId="4FF43E4E" w14:textId="2B7161E3" w:rsidR="00796B90" w:rsidRDefault="00796B90" w:rsidP="00796B90"/>
    <w:p w14:paraId="6807102C" w14:textId="77777777" w:rsidR="00796B90" w:rsidRDefault="00796B90" w:rsidP="00796B90"/>
    <w:p w14:paraId="7CE3A242" w14:textId="77777777" w:rsidR="00796B90" w:rsidRDefault="00796B90" w:rsidP="00796B90"/>
    <w:p w14:paraId="3ADAC72E" w14:textId="77777777" w:rsidR="00796B90" w:rsidRDefault="00796B90" w:rsidP="00796B90"/>
    <w:p w14:paraId="7617F58B" w14:textId="77777777" w:rsidR="00796B90" w:rsidRDefault="00796B90" w:rsidP="00796B90"/>
    <w:p w14:paraId="1033BA6E" w14:textId="77777777" w:rsidR="00796B90" w:rsidRDefault="00796B90" w:rsidP="00796B90"/>
    <w:p w14:paraId="42D8FE90" w14:textId="77777777" w:rsidR="00253AF7" w:rsidRDefault="00253AF7" w:rsidP="00796B90"/>
    <w:p w14:paraId="43D4CAC4" w14:textId="77777777" w:rsidR="00796B90" w:rsidRPr="00464D11" w:rsidRDefault="00796B90" w:rsidP="00796B90"/>
    <w:p w14:paraId="5CC95363" w14:textId="41BA7146" w:rsidR="00253AF7" w:rsidRDefault="00253AF7" w:rsidP="00253AF7">
      <w:pPr>
        <w:pStyle w:val="Authors"/>
        <w:ind w:left="4320" w:hanging="2064"/>
        <w:jc w:val="left"/>
      </w:pPr>
      <w:r>
        <w:rPr>
          <w:sz w:val="28"/>
        </w:rPr>
        <w:t>Author:</w:t>
      </w:r>
      <w:r>
        <w:rPr>
          <w:sz w:val="28"/>
        </w:rPr>
        <w:tab/>
      </w:r>
      <w:r w:rsidR="00796B90" w:rsidRPr="00796B90">
        <w:rPr>
          <w:sz w:val="28"/>
        </w:rPr>
        <w:t xml:space="preserve">Scott A. Rapson </w:t>
      </w:r>
      <w:r>
        <w:rPr>
          <w:sz w:val="28"/>
        </w:rPr>
        <w:t xml:space="preserve"> </w:t>
      </w:r>
      <w:r w:rsidR="00796B90">
        <w:rPr>
          <w:sz w:val="28"/>
        </w:rPr>
        <w:t xml:space="preserve">  </w:t>
      </w:r>
      <w:r>
        <w:rPr>
          <w:sz w:val="28"/>
        </w:rPr>
        <w:br/>
      </w:r>
      <w:r w:rsidRPr="00253AF7">
        <w:t>rapsa002@mymail.unisa.edu.au</w:t>
      </w:r>
      <w:r w:rsidRPr="00253AF7">
        <w:br/>
      </w:r>
      <w:r>
        <w:t>Student Number: 110094036</w:t>
      </w:r>
    </w:p>
    <w:p w14:paraId="19AA9FA0" w14:textId="77777777" w:rsidR="00253AF7" w:rsidRPr="00253AF7" w:rsidRDefault="00253AF7" w:rsidP="00253AF7"/>
    <w:p w14:paraId="1A068E73" w14:textId="4D5CDD6B" w:rsidR="00253AF7" w:rsidRPr="00253AF7" w:rsidRDefault="00796B90" w:rsidP="00D31312">
      <w:pPr>
        <w:pStyle w:val="Authors"/>
        <w:ind w:left="4320" w:hanging="2064"/>
        <w:jc w:val="left"/>
      </w:pPr>
      <w:r w:rsidRPr="00796B90">
        <w:rPr>
          <w:sz w:val="28"/>
        </w:rPr>
        <w:t xml:space="preserve">Supervisor: </w:t>
      </w:r>
      <w:r>
        <w:rPr>
          <w:sz w:val="28"/>
        </w:rPr>
        <w:tab/>
      </w:r>
      <w:r w:rsidRPr="00796B90">
        <w:rPr>
          <w:sz w:val="28"/>
        </w:rPr>
        <w:t>Dr. Russell Brinkworth</w:t>
      </w:r>
      <w:r w:rsidR="00253AF7">
        <w:rPr>
          <w:sz w:val="28"/>
        </w:rPr>
        <w:t xml:space="preserve"> </w:t>
      </w:r>
      <w:r w:rsidR="00D31312" w:rsidRPr="00D31312">
        <w:t>russell.brinkworth@unisa.edu.au</w:t>
      </w:r>
      <w:r w:rsidR="00D31312">
        <w:t xml:space="preserve"> </w:t>
      </w:r>
      <w:r w:rsidR="00D31312">
        <w:br/>
      </w:r>
      <w:r w:rsidR="00253AF7" w:rsidRPr="00253AF7">
        <w:t>+61 8 830 23292</w:t>
      </w:r>
      <w:r w:rsidR="00253AF7">
        <w:br/>
      </w:r>
    </w:p>
    <w:p w14:paraId="0B06E07A" w14:textId="63D8F04A" w:rsidR="00253AF7" w:rsidRPr="00253AF7" w:rsidRDefault="00796B90" w:rsidP="00253AF7">
      <w:pPr>
        <w:pStyle w:val="Authors"/>
        <w:ind w:left="4320" w:hanging="2064"/>
        <w:jc w:val="left"/>
        <w:rPr>
          <w:sz w:val="28"/>
        </w:rPr>
      </w:pPr>
      <w:r w:rsidRPr="00796B90">
        <w:rPr>
          <w:sz w:val="28"/>
        </w:rPr>
        <w:t>Co-</w:t>
      </w:r>
      <w:r>
        <w:rPr>
          <w:sz w:val="28"/>
        </w:rPr>
        <w:t>S</w:t>
      </w:r>
      <w:r w:rsidRPr="00796B90">
        <w:rPr>
          <w:sz w:val="28"/>
        </w:rPr>
        <w:t xml:space="preserve">upervisor: </w:t>
      </w:r>
      <w:r>
        <w:rPr>
          <w:sz w:val="28"/>
        </w:rPr>
        <w:tab/>
      </w:r>
      <w:r w:rsidRPr="00796B90">
        <w:rPr>
          <w:sz w:val="28"/>
        </w:rPr>
        <w:t>Daniel Griffiths</w:t>
      </w:r>
      <w:r w:rsidR="00253AF7">
        <w:rPr>
          <w:sz w:val="28"/>
        </w:rPr>
        <w:br/>
      </w:r>
      <w:r w:rsidR="00253AF7" w:rsidRPr="00253AF7">
        <w:t>daniel.griffiths@unisa.edu.au</w:t>
      </w:r>
    </w:p>
    <w:p w14:paraId="4CF40367" w14:textId="77777777" w:rsidR="00253AF7" w:rsidRDefault="00253AF7" w:rsidP="00253AF7">
      <w:pPr>
        <w:ind w:firstLine="0"/>
        <w:rPr>
          <w:rStyle w:val="rpcu1"/>
          <w:rFonts w:ascii="Segoe UI" w:hAnsi="Segoe UI" w:cs="Segoe UI"/>
          <w:color w:val="265B89"/>
          <w:sz w:val="18"/>
          <w:szCs w:val="18"/>
        </w:rPr>
      </w:pPr>
    </w:p>
    <w:p w14:paraId="483359E3" w14:textId="36E60788" w:rsidR="00253AF7" w:rsidRPr="00253AF7" w:rsidRDefault="00A1098F" w:rsidP="00253AF7">
      <w:pPr>
        <w:ind w:firstLine="0"/>
        <w:sectPr w:rsidR="00253AF7" w:rsidRPr="00253AF7" w:rsidSect="00A1098F">
          <w:headerReference w:type="default" r:id="rId9"/>
          <w:footerReference w:type="even" r:id="rId10"/>
          <w:footerReference w:type="default" r:id="rId11"/>
          <w:pgSz w:w="11900" w:h="16840"/>
          <w:pgMar w:top="1440" w:right="1440" w:bottom="1440" w:left="1440" w:header="851" w:footer="851" w:gutter="0"/>
          <w:cols w:space="276"/>
          <w:titlePg/>
          <w:docGrid w:linePitch="360"/>
          <w:printerSettings r:id="rId12"/>
        </w:sectPr>
      </w:pPr>
      <w:r>
        <w:br w:type="column"/>
      </w:r>
    </w:p>
    <w:sdt>
      <w:sdtPr>
        <w:rPr>
          <w:smallCaps w:val="0"/>
          <w:kern w:val="0"/>
          <w:sz w:val="24"/>
        </w:rPr>
        <w:id w:val="1352999501"/>
        <w:docPartObj>
          <w:docPartGallery w:val="Table of Contents"/>
          <w:docPartUnique/>
        </w:docPartObj>
      </w:sdtPr>
      <w:sdtEndPr>
        <w:rPr>
          <w:b/>
          <w:bCs/>
          <w:noProof/>
          <w:sz w:val="20"/>
        </w:rPr>
      </w:sdtEndPr>
      <w:sdtContent>
        <w:p w14:paraId="0814701A" w14:textId="77777777" w:rsidR="00796B90" w:rsidRDefault="00796B90" w:rsidP="00796B90">
          <w:pPr>
            <w:pStyle w:val="TOCHeading"/>
          </w:pPr>
          <w:r>
            <w:t>Contents</w:t>
          </w:r>
        </w:p>
        <w:p w14:paraId="22A61142" w14:textId="77777777" w:rsidR="00D37482" w:rsidRDefault="00796B90">
          <w:pPr>
            <w:pStyle w:val="TOC1"/>
            <w:rPr>
              <w:rFonts w:asciiTheme="minorHAnsi" w:eastAsiaTheme="minorEastAsia" w:hAnsiTheme="minorHAnsi" w:cstheme="minorBidi"/>
              <w:smallCaps w:val="0"/>
              <w:noProof/>
              <w:lang w:val="en-US" w:eastAsia="ja-JP"/>
            </w:rPr>
          </w:pPr>
          <w:r>
            <w:rPr>
              <w:b/>
            </w:rPr>
            <w:fldChar w:fldCharType="begin"/>
          </w:r>
          <w:r>
            <w:instrText xml:space="preserve"> TOC \o "2-3" \t "Heading 1,1" </w:instrText>
          </w:r>
          <w:r>
            <w:rPr>
              <w:b/>
            </w:rPr>
            <w:fldChar w:fldCharType="separate"/>
          </w:r>
          <w:r w:rsidR="00D37482">
            <w:rPr>
              <w:noProof/>
            </w:rPr>
            <w:t>I.</w:t>
          </w:r>
          <w:r w:rsidR="00D37482">
            <w:rPr>
              <w:rFonts w:asciiTheme="minorHAnsi" w:eastAsiaTheme="minorEastAsia" w:hAnsiTheme="minorHAnsi" w:cstheme="minorBidi"/>
              <w:smallCaps w:val="0"/>
              <w:noProof/>
              <w:lang w:val="en-US" w:eastAsia="ja-JP"/>
            </w:rPr>
            <w:tab/>
          </w:r>
          <w:r w:rsidR="00D37482">
            <w:rPr>
              <w:noProof/>
            </w:rPr>
            <w:t>Abstract</w:t>
          </w:r>
          <w:r w:rsidR="00D37482">
            <w:rPr>
              <w:noProof/>
            </w:rPr>
            <w:tab/>
          </w:r>
          <w:r w:rsidR="00D37482">
            <w:rPr>
              <w:noProof/>
            </w:rPr>
            <w:fldChar w:fldCharType="begin"/>
          </w:r>
          <w:r w:rsidR="00D37482">
            <w:rPr>
              <w:noProof/>
            </w:rPr>
            <w:instrText xml:space="preserve"> PAGEREF _Toc297816074 \h </w:instrText>
          </w:r>
          <w:r w:rsidR="00D37482">
            <w:rPr>
              <w:noProof/>
            </w:rPr>
          </w:r>
          <w:r w:rsidR="00D37482">
            <w:rPr>
              <w:noProof/>
            </w:rPr>
            <w:fldChar w:fldCharType="separate"/>
          </w:r>
          <w:r w:rsidR="00CA4831">
            <w:rPr>
              <w:noProof/>
            </w:rPr>
            <w:t>3</w:t>
          </w:r>
          <w:r w:rsidR="00D37482">
            <w:rPr>
              <w:noProof/>
            </w:rPr>
            <w:fldChar w:fldCharType="end"/>
          </w:r>
        </w:p>
        <w:p w14:paraId="57F0D456" w14:textId="77777777" w:rsidR="00D37482" w:rsidRDefault="00D37482">
          <w:pPr>
            <w:pStyle w:val="TOC1"/>
            <w:tabs>
              <w:tab w:val="left" w:pos="868"/>
            </w:tabs>
            <w:rPr>
              <w:rFonts w:asciiTheme="minorHAnsi" w:eastAsiaTheme="minorEastAsia" w:hAnsiTheme="minorHAnsi" w:cstheme="minorBidi"/>
              <w:smallCaps w:val="0"/>
              <w:noProof/>
              <w:lang w:val="en-US" w:eastAsia="ja-JP"/>
            </w:rPr>
          </w:pPr>
          <w:r>
            <w:rPr>
              <w:noProof/>
            </w:rPr>
            <w:t>II.</w:t>
          </w:r>
          <w:r>
            <w:rPr>
              <w:rFonts w:asciiTheme="minorHAnsi" w:eastAsiaTheme="minorEastAsia" w:hAnsiTheme="minorHAnsi" w:cstheme="minorBidi"/>
              <w:smallCaps w:val="0"/>
              <w:noProof/>
              <w:lang w:val="en-US" w:eastAsia="ja-JP"/>
            </w:rPr>
            <w:tab/>
          </w:r>
          <w:r>
            <w:rPr>
              <w:noProof/>
            </w:rPr>
            <w:t>Introduction</w:t>
          </w:r>
          <w:r>
            <w:rPr>
              <w:noProof/>
            </w:rPr>
            <w:tab/>
          </w:r>
          <w:r>
            <w:rPr>
              <w:noProof/>
            </w:rPr>
            <w:fldChar w:fldCharType="begin"/>
          </w:r>
          <w:r>
            <w:rPr>
              <w:noProof/>
            </w:rPr>
            <w:instrText xml:space="preserve"> PAGEREF _Toc297816075 \h </w:instrText>
          </w:r>
          <w:r>
            <w:rPr>
              <w:noProof/>
            </w:rPr>
          </w:r>
          <w:r>
            <w:rPr>
              <w:noProof/>
            </w:rPr>
            <w:fldChar w:fldCharType="separate"/>
          </w:r>
          <w:r w:rsidR="00CA4831">
            <w:rPr>
              <w:noProof/>
            </w:rPr>
            <w:t>3</w:t>
          </w:r>
          <w:r>
            <w:rPr>
              <w:noProof/>
            </w:rPr>
            <w:fldChar w:fldCharType="end"/>
          </w:r>
        </w:p>
        <w:p w14:paraId="4D0ECC65"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A.</w:t>
          </w:r>
          <w:r>
            <w:rPr>
              <w:rFonts w:asciiTheme="minorHAnsi" w:eastAsiaTheme="minorEastAsia" w:hAnsiTheme="minorHAnsi" w:cstheme="minorBidi"/>
              <w:i w:val="0"/>
              <w:iCs w:val="0"/>
              <w:noProof/>
              <w:lang w:val="en-US" w:eastAsia="ja-JP"/>
            </w:rPr>
            <w:tab/>
          </w:r>
          <w:r>
            <w:rPr>
              <w:noProof/>
            </w:rPr>
            <w:t>Literature Review</w:t>
          </w:r>
          <w:r>
            <w:rPr>
              <w:noProof/>
            </w:rPr>
            <w:tab/>
          </w:r>
          <w:r>
            <w:rPr>
              <w:noProof/>
            </w:rPr>
            <w:fldChar w:fldCharType="begin"/>
          </w:r>
          <w:r>
            <w:rPr>
              <w:noProof/>
            </w:rPr>
            <w:instrText xml:space="preserve"> PAGEREF _Toc297816076 \h </w:instrText>
          </w:r>
          <w:r>
            <w:rPr>
              <w:noProof/>
            </w:rPr>
          </w:r>
          <w:r>
            <w:rPr>
              <w:noProof/>
            </w:rPr>
            <w:fldChar w:fldCharType="separate"/>
          </w:r>
          <w:r w:rsidR="00CA4831">
            <w:rPr>
              <w:noProof/>
            </w:rPr>
            <w:t>3</w:t>
          </w:r>
          <w:r>
            <w:rPr>
              <w:noProof/>
            </w:rPr>
            <w:fldChar w:fldCharType="end"/>
          </w:r>
        </w:p>
        <w:p w14:paraId="4BC420C6" w14:textId="77777777" w:rsidR="00D37482" w:rsidRDefault="00D37482">
          <w:pPr>
            <w:pStyle w:val="TOC1"/>
            <w:tabs>
              <w:tab w:val="clear" w:pos="930"/>
              <w:tab w:val="left" w:pos="948"/>
            </w:tabs>
            <w:rPr>
              <w:rFonts w:asciiTheme="minorHAnsi" w:eastAsiaTheme="minorEastAsia" w:hAnsiTheme="minorHAnsi" w:cstheme="minorBidi"/>
              <w:smallCaps w:val="0"/>
              <w:noProof/>
              <w:lang w:val="en-US" w:eastAsia="ja-JP"/>
            </w:rPr>
          </w:pPr>
          <w:r>
            <w:rPr>
              <w:noProof/>
            </w:rPr>
            <w:t>III.</w:t>
          </w:r>
          <w:r>
            <w:rPr>
              <w:rFonts w:asciiTheme="minorHAnsi" w:eastAsiaTheme="minorEastAsia" w:hAnsiTheme="minorHAnsi" w:cstheme="minorBidi"/>
              <w:smallCaps w:val="0"/>
              <w:noProof/>
              <w:lang w:val="en-US" w:eastAsia="ja-JP"/>
            </w:rPr>
            <w:tab/>
          </w:r>
          <w:r>
            <w:rPr>
              <w:noProof/>
            </w:rPr>
            <w:t>Project Methodology</w:t>
          </w:r>
          <w:r>
            <w:rPr>
              <w:noProof/>
            </w:rPr>
            <w:tab/>
          </w:r>
          <w:r>
            <w:rPr>
              <w:noProof/>
            </w:rPr>
            <w:fldChar w:fldCharType="begin"/>
          </w:r>
          <w:r>
            <w:rPr>
              <w:noProof/>
            </w:rPr>
            <w:instrText xml:space="preserve"> PAGEREF _Toc297816077 \h </w:instrText>
          </w:r>
          <w:r>
            <w:rPr>
              <w:noProof/>
            </w:rPr>
          </w:r>
          <w:r>
            <w:rPr>
              <w:noProof/>
            </w:rPr>
            <w:fldChar w:fldCharType="separate"/>
          </w:r>
          <w:r w:rsidR="00CA4831">
            <w:rPr>
              <w:noProof/>
            </w:rPr>
            <w:t>3</w:t>
          </w:r>
          <w:r>
            <w:rPr>
              <w:noProof/>
            </w:rPr>
            <w:fldChar w:fldCharType="end"/>
          </w:r>
        </w:p>
        <w:p w14:paraId="3E2A1CDA"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A.</w:t>
          </w:r>
          <w:r>
            <w:rPr>
              <w:rFonts w:asciiTheme="minorHAnsi" w:eastAsiaTheme="minorEastAsia" w:hAnsiTheme="minorHAnsi" w:cstheme="minorBidi"/>
              <w:i w:val="0"/>
              <w:iCs w:val="0"/>
              <w:noProof/>
              <w:lang w:val="en-US" w:eastAsia="ja-JP"/>
            </w:rPr>
            <w:tab/>
          </w:r>
          <w:r>
            <w:rPr>
              <w:noProof/>
            </w:rPr>
            <w:t>Needs</w:t>
          </w:r>
          <w:r>
            <w:rPr>
              <w:noProof/>
            </w:rPr>
            <w:tab/>
          </w:r>
          <w:r>
            <w:rPr>
              <w:noProof/>
            </w:rPr>
            <w:fldChar w:fldCharType="begin"/>
          </w:r>
          <w:r>
            <w:rPr>
              <w:noProof/>
            </w:rPr>
            <w:instrText xml:space="preserve"> PAGEREF _Toc297816078 \h </w:instrText>
          </w:r>
          <w:r>
            <w:rPr>
              <w:noProof/>
            </w:rPr>
          </w:r>
          <w:r>
            <w:rPr>
              <w:noProof/>
            </w:rPr>
            <w:fldChar w:fldCharType="separate"/>
          </w:r>
          <w:r w:rsidR="00CA4831">
            <w:rPr>
              <w:noProof/>
            </w:rPr>
            <w:t>3</w:t>
          </w:r>
          <w:r>
            <w:rPr>
              <w:noProof/>
            </w:rPr>
            <w:fldChar w:fldCharType="end"/>
          </w:r>
        </w:p>
        <w:p w14:paraId="70A1B7A0"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B.</w:t>
          </w:r>
          <w:r>
            <w:rPr>
              <w:rFonts w:asciiTheme="minorHAnsi" w:eastAsiaTheme="minorEastAsia" w:hAnsiTheme="minorHAnsi" w:cstheme="minorBidi"/>
              <w:i w:val="0"/>
              <w:iCs w:val="0"/>
              <w:noProof/>
              <w:lang w:val="en-US" w:eastAsia="ja-JP"/>
            </w:rPr>
            <w:tab/>
          </w:r>
          <w:r>
            <w:rPr>
              <w:noProof/>
            </w:rPr>
            <w:t>Requirements</w:t>
          </w:r>
          <w:r>
            <w:rPr>
              <w:noProof/>
            </w:rPr>
            <w:tab/>
          </w:r>
          <w:r>
            <w:rPr>
              <w:noProof/>
            </w:rPr>
            <w:fldChar w:fldCharType="begin"/>
          </w:r>
          <w:r>
            <w:rPr>
              <w:noProof/>
            </w:rPr>
            <w:instrText xml:space="preserve"> PAGEREF _Toc297816079 \h </w:instrText>
          </w:r>
          <w:r>
            <w:rPr>
              <w:noProof/>
            </w:rPr>
          </w:r>
          <w:r>
            <w:rPr>
              <w:noProof/>
            </w:rPr>
            <w:fldChar w:fldCharType="separate"/>
          </w:r>
          <w:r w:rsidR="00CA4831">
            <w:rPr>
              <w:noProof/>
            </w:rPr>
            <w:t>4</w:t>
          </w:r>
          <w:r>
            <w:rPr>
              <w:noProof/>
            </w:rPr>
            <w:fldChar w:fldCharType="end"/>
          </w:r>
        </w:p>
        <w:p w14:paraId="070E6C91" w14:textId="77777777" w:rsidR="00D37482" w:rsidRDefault="00D37482">
          <w:pPr>
            <w:pStyle w:val="TOC1"/>
            <w:tabs>
              <w:tab w:val="left" w:pos="961"/>
            </w:tabs>
            <w:rPr>
              <w:rFonts w:asciiTheme="minorHAnsi" w:eastAsiaTheme="minorEastAsia" w:hAnsiTheme="minorHAnsi" w:cstheme="minorBidi"/>
              <w:smallCaps w:val="0"/>
              <w:noProof/>
              <w:lang w:val="en-US" w:eastAsia="ja-JP"/>
            </w:rPr>
          </w:pPr>
          <w:r>
            <w:rPr>
              <w:noProof/>
            </w:rPr>
            <w:t>IV.</w:t>
          </w:r>
          <w:r>
            <w:rPr>
              <w:rFonts w:asciiTheme="minorHAnsi" w:eastAsiaTheme="minorEastAsia" w:hAnsiTheme="minorHAnsi" w:cstheme="minorBidi"/>
              <w:smallCaps w:val="0"/>
              <w:noProof/>
              <w:lang w:val="en-US" w:eastAsia="ja-JP"/>
            </w:rPr>
            <w:tab/>
          </w:r>
          <w:r>
            <w:rPr>
              <w:noProof/>
            </w:rPr>
            <w:t>Project Planning</w:t>
          </w:r>
          <w:r>
            <w:rPr>
              <w:noProof/>
            </w:rPr>
            <w:tab/>
          </w:r>
          <w:r>
            <w:rPr>
              <w:noProof/>
            </w:rPr>
            <w:fldChar w:fldCharType="begin"/>
          </w:r>
          <w:r>
            <w:rPr>
              <w:noProof/>
            </w:rPr>
            <w:instrText xml:space="preserve"> PAGEREF _Toc297816080 \h </w:instrText>
          </w:r>
          <w:r>
            <w:rPr>
              <w:noProof/>
            </w:rPr>
          </w:r>
          <w:r>
            <w:rPr>
              <w:noProof/>
            </w:rPr>
            <w:fldChar w:fldCharType="separate"/>
          </w:r>
          <w:r w:rsidR="00CA4831">
            <w:rPr>
              <w:noProof/>
            </w:rPr>
            <w:t>4</w:t>
          </w:r>
          <w:r>
            <w:rPr>
              <w:noProof/>
            </w:rPr>
            <w:fldChar w:fldCharType="end"/>
          </w:r>
        </w:p>
        <w:p w14:paraId="4F679878"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A.</w:t>
          </w:r>
          <w:r>
            <w:rPr>
              <w:rFonts w:asciiTheme="minorHAnsi" w:eastAsiaTheme="minorEastAsia" w:hAnsiTheme="minorHAnsi" w:cstheme="minorBidi"/>
              <w:i w:val="0"/>
              <w:iCs w:val="0"/>
              <w:noProof/>
              <w:lang w:val="en-US" w:eastAsia="ja-JP"/>
            </w:rPr>
            <w:tab/>
          </w:r>
          <w:r>
            <w:rPr>
              <w:noProof/>
            </w:rPr>
            <w:t>Work Breakdown Structure</w:t>
          </w:r>
          <w:r>
            <w:rPr>
              <w:noProof/>
            </w:rPr>
            <w:tab/>
          </w:r>
          <w:r>
            <w:rPr>
              <w:noProof/>
            </w:rPr>
            <w:fldChar w:fldCharType="begin"/>
          </w:r>
          <w:r>
            <w:rPr>
              <w:noProof/>
            </w:rPr>
            <w:instrText xml:space="preserve"> PAGEREF _Toc297816081 \h </w:instrText>
          </w:r>
          <w:r>
            <w:rPr>
              <w:noProof/>
            </w:rPr>
          </w:r>
          <w:r>
            <w:rPr>
              <w:noProof/>
            </w:rPr>
            <w:fldChar w:fldCharType="separate"/>
          </w:r>
          <w:r w:rsidR="00CA4831">
            <w:rPr>
              <w:noProof/>
            </w:rPr>
            <w:t>4</w:t>
          </w:r>
          <w:r>
            <w:rPr>
              <w:noProof/>
            </w:rPr>
            <w:fldChar w:fldCharType="end"/>
          </w:r>
        </w:p>
        <w:p w14:paraId="54510A5C"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B.</w:t>
          </w:r>
          <w:r>
            <w:rPr>
              <w:rFonts w:asciiTheme="minorHAnsi" w:eastAsiaTheme="minorEastAsia" w:hAnsiTheme="minorHAnsi" w:cstheme="minorBidi"/>
              <w:i w:val="0"/>
              <w:iCs w:val="0"/>
              <w:noProof/>
              <w:lang w:val="en-US" w:eastAsia="ja-JP"/>
            </w:rPr>
            <w:tab/>
          </w:r>
          <w:r>
            <w:rPr>
              <w:noProof/>
            </w:rPr>
            <w:t>Resource Plan</w:t>
          </w:r>
          <w:r>
            <w:rPr>
              <w:noProof/>
            </w:rPr>
            <w:tab/>
          </w:r>
          <w:r>
            <w:rPr>
              <w:noProof/>
            </w:rPr>
            <w:fldChar w:fldCharType="begin"/>
          </w:r>
          <w:r>
            <w:rPr>
              <w:noProof/>
            </w:rPr>
            <w:instrText xml:space="preserve"> PAGEREF _Toc297816082 \h </w:instrText>
          </w:r>
          <w:r>
            <w:rPr>
              <w:noProof/>
            </w:rPr>
          </w:r>
          <w:r>
            <w:rPr>
              <w:noProof/>
            </w:rPr>
            <w:fldChar w:fldCharType="separate"/>
          </w:r>
          <w:r w:rsidR="00CA4831">
            <w:rPr>
              <w:noProof/>
            </w:rPr>
            <w:t>5</w:t>
          </w:r>
          <w:r>
            <w:rPr>
              <w:noProof/>
            </w:rPr>
            <w:fldChar w:fldCharType="end"/>
          </w:r>
        </w:p>
        <w:p w14:paraId="4407524C" w14:textId="77777777" w:rsidR="00D37482" w:rsidRDefault="00D37482">
          <w:pPr>
            <w:pStyle w:val="TOC2"/>
            <w:tabs>
              <w:tab w:val="left" w:pos="1106"/>
            </w:tabs>
            <w:rPr>
              <w:rFonts w:asciiTheme="minorHAnsi" w:eastAsiaTheme="minorEastAsia" w:hAnsiTheme="minorHAnsi" w:cstheme="minorBidi"/>
              <w:i w:val="0"/>
              <w:iCs w:val="0"/>
              <w:noProof/>
              <w:lang w:val="en-US" w:eastAsia="ja-JP"/>
            </w:rPr>
          </w:pPr>
          <w:r>
            <w:rPr>
              <w:noProof/>
            </w:rPr>
            <w:t>C.</w:t>
          </w:r>
          <w:r>
            <w:rPr>
              <w:rFonts w:asciiTheme="minorHAnsi" w:eastAsiaTheme="minorEastAsia" w:hAnsiTheme="minorHAnsi" w:cstheme="minorBidi"/>
              <w:i w:val="0"/>
              <w:iCs w:val="0"/>
              <w:noProof/>
              <w:lang w:val="en-US" w:eastAsia="ja-JP"/>
            </w:rPr>
            <w:tab/>
          </w:r>
          <w:r>
            <w:rPr>
              <w:noProof/>
            </w:rPr>
            <w:t>Technical Risk</w:t>
          </w:r>
          <w:r>
            <w:rPr>
              <w:noProof/>
            </w:rPr>
            <w:tab/>
          </w:r>
          <w:r>
            <w:rPr>
              <w:noProof/>
            </w:rPr>
            <w:fldChar w:fldCharType="begin"/>
          </w:r>
          <w:r>
            <w:rPr>
              <w:noProof/>
            </w:rPr>
            <w:instrText xml:space="preserve"> PAGEREF _Toc297816083 \h </w:instrText>
          </w:r>
          <w:r>
            <w:rPr>
              <w:noProof/>
            </w:rPr>
          </w:r>
          <w:r>
            <w:rPr>
              <w:noProof/>
            </w:rPr>
            <w:fldChar w:fldCharType="separate"/>
          </w:r>
          <w:r w:rsidR="00CA4831">
            <w:rPr>
              <w:noProof/>
            </w:rPr>
            <w:t>5</w:t>
          </w:r>
          <w:r>
            <w:rPr>
              <w:noProof/>
            </w:rPr>
            <w:fldChar w:fldCharType="end"/>
          </w:r>
        </w:p>
        <w:p w14:paraId="67ED1682" w14:textId="77777777" w:rsidR="00D37482" w:rsidRDefault="00D37482">
          <w:pPr>
            <w:pStyle w:val="TOC1"/>
            <w:tabs>
              <w:tab w:val="left" w:pos="881"/>
            </w:tabs>
            <w:rPr>
              <w:rFonts w:asciiTheme="minorHAnsi" w:eastAsiaTheme="minorEastAsia" w:hAnsiTheme="minorHAnsi" w:cstheme="minorBidi"/>
              <w:smallCaps w:val="0"/>
              <w:noProof/>
              <w:lang w:val="en-US" w:eastAsia="ja-JP"/>
            </w:rPr>
          </w:pPr>
          <w:r>
            <w:rPr>
              <w:noProof/>
            </w:rPr>
            <w:t>V.</w:t>
          </w:r>
          <w:r>
            <w:rPr>
              <w:rFonts w:asciiTheme="minorHAnsi" w:eastAsiaTheme="minorEastAsia" w:hAnsiTheme="minorHAnsi" w:cstheme="minorBidi"/>
              <w:smallCaps w:val="0"/>
              <w:noProof/>
              <w:lang w:val="en-US" w:eastAsia="ja-JP"/>
            </w:rPr>
            <w:tab/>
          </w:r>
          <w:r>
            <w:rPr>
              <w:noProof/>
            </w:rPr>
            <w:t>Progress Report</w:t>
          </w:r>
          <w:r>
            <w:rPr>
              <w:noProof/>
            </w:rPr>
            <w:tab/>
          </w:r>
          <w:r>
            <w:rPr>
              <w:noProof/>
            </w:rPr>
            <w:fldChar w:fldCharType="begin"/>
          </w:r>
          <w:r>
            <w:rPr>
              <w:noProof/>
            </w:rPr>
            <w:instrText xml:space="preserve"> PAGEREF _Toc297816084 \h </w:instrText>
          </w:r>
          <w:r>
            <w:rPr>
              <w:noProof/>
            </w:rPr>
          </w:r>
          <w:r>
            <w:rPr>
              <w:noProof/>
            </w:rPr>
            <w:fldChar w:fldCharType="separate"/>
          </w:r>
          <w:r w:rsidR="00CA4831">
            <w:rPr>
              <w:noProof/>
            </w:rPr>
            <w:t>5</w:t>
          </w:r>
          <w:r>
            <w:rPr>
              <w:noProof/>
            </w:rPr>
            <w:fldChar w:fldCharType="end"/>
          </w:r>
        </w:p>
        <w:p w14:paraId="0D855E75"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A.</w:t>
          </w:r>
          <w:r>
            <w:rPr>
              <w:rFonts w:asciiTheme="minorHAnsi" w:eastAsiaTheme="minorEastAsia" w:hAnsiTheme="minorHAnsi" w:cstheme="minorBidi"/>
              <w:i w:val="0"/>
              <w:iCs w:val="0"/>
              <w:noProof/>
              <w:lang w:val="en-US" w:eastAsia="ja-JP"/>
            </w:rPr>
            <w:tab/>
          </w:r>
          <w:r>
            <w:rPr>
              <w:noProof/>
            </w:rPr>
            <w:t>Pipeline Capabilities &amp; Restrictions</w:t>
          </w:r>
          <w:r>
            <w:rPr>
              <w:noProof/>
            </w:rPr>
            <w:tab/>
          </w:r>
          <w:r>
            <w:rPr>
              <w:noProof/>
            </w:rPr>
            <w:fldChar w:fldCharType="begin"/>
          </w:r>
          <w:r>
            <w:rPr>
              <w:noProof/>
            </w:rPr>
            <w:instrText xml:space="preserve"> PAGEREF _Toc297816085 \h </w:instrText>
          </w:r>
          <w:r>
            <w:rPr>
              <w:noProof/>
            </w:rPr>
          </w:r>
          <w:r>
            <w:rPr>
              <w:noProof/>
            </w:rPr>
            <w:fldChar w:fldCharType="separate"/>
          </w:r>
          <w:r w:rsidR="00CA4831">
            <w:rPr>
              <w:noProof/>
            </w:rPr>
            <w:t>5</w:t>
          </w:r>
          <w:r>
            <w:rPr>
              <w:noProof/>
            </w:rPr>
            <w:fldChar w:fldCharType="end"/>
          </w:r>
        </w:p>
        <w:p w14:paraId="50857130" w14:textId="77777777" w:rsidR="00D37482" w:rsidRDefault="00D37482">
          <w:pPr>
            <w:pStyle w:val="TOC2"/>
            <w:tabs>
              <w:tab w:val="left" w:pos="1093"/>
            </w:tabs>
            <w:rPr>
              <w:rFonts w:asciiTheme="minorHAnsi" w:eastAsiaTheme="minorEastAsia" w:hAnsiTheme="minorHAnsi" w:cstheme="minorBidi"/>
              <w:i w:val="0"/>
              <w:iCs w:val="0"/>
              <w:noProof/>
              <w:lang w:val="en-US" w:eastAsia="ja-JP"/>
            </w:rPr>
          </w:pPr>
          <w:r>
            <w:rPr>
              <w:noProof/>
            </w:rPr>
            <w:t>B.</w:t>
          </w:r>
          <w:r>
            <w:rPr>
              <w:rFonts w:asciiTheme="minorHAnsi" w:eastAsiaTheme="minorEastAsia" w:hAnsiTheme="minorHAnsi" w:cstheme="minorBidi"/>
              <w:i w:val="0"/>
              <w:iCs w:val="0"/>
              <w:noProof/>
              <w:lang w:val="en-US" w:eastAsia="ja-JP"/>
            </w:rPr>
            <w:tab/>
          </w:r>
          <w:r>
            <w:rPr>
              <w:noProof/>
            </w:rPr>
            <w:t>Software Tests and Benchmarks</w:t>
          </w:r>
          <w:r>
            <w:rPr>
              <w:noProof/>
            </w:rPr>
            <w:tab/>
          </w:r>
          <w:r>
            <w:rPr>
              <w:noProof/>
            </w:rPr>
            <w:fldChar w:fldCharType="begin"/>
          </w:r>
          <w:r>
            <w:rPr>
              <w:noProof/>
            </w:rPr>
            <w:instrText xml:space="preserve"> PAGEREF _Toc297816086 \h </w:instrText>
          </w:r>
          <w:r>
            <w:rPr>
              <w:noProof/>
            </w:rPr>
          </w:r>
          <w:r>
            <w:rPr>
              <w:noProof/>
            </w:rPr>
            <w:fldChar w:fldCharType="separate"/>
          </w:r>
          <w:r w:rsidR="00CA4831">
            <w:rPr>
              <w:noProof/>
            </w:rPr>
            <w:t>6</w:t>
          </w:r>
          <w:r>
            <w:rPr>
              <w:noProof/>
            </w:rPr>
            <w:fldChar w:fldCharType="end"/>
          </w:r>
        </w:p>
        <w:p w14:paraId="2A54319B" w14:textId="77777777" w:rsidR="00D37482" w:rsidRDefault="00D37482">
          <w:pPr>
            <w:pStyle w:val="TOC2"/>
            <w:tabs>
              <w:tab w:val="left" w:pos="1106"/>
            </w:tabs>
            <w:rPr>
              <w:rFonts w:asciiTheme="minorHAnsi" w:eastAsiaTheme="minorEastAsia" w:hAnsiTheme="minorHAnsi" w:cstheme="minorBidi"/>
              <w:i w:val="0"/>
              <w:iCs w:val="0"/>
              <w:noProof/>
              <w:lang w:val="en-US" w:eastAsia="ja-JP"/>
            </w:rPr>
          </w:pPr>
          <w:r>
            <w:rPr>
              <w:noProof/>
            </w:rPr>
            <w:t>C.</w:t>
          </w:r>
          <w:r>
            <w:rPr>
              <w:rFonts w:asciiTheme="minorHAnsi" w:eastAsiaTheme="minorEastAsia" w:hAnsiTheme="minorHAnsi" w:cstheme="minorBidi"/>
              <w:i w:val="0"/>
              <w:iCs w:val="0"/>
              <w:noProof/>
              <w:lang w:val="en-US" w:eastAsia="ja-JP"/>
            </w:rPr>
            <w:tab/>
          </w:r>
          <w:r>
            <w:rPr>
              <w:noProof/>
            </w:rPr>
            <w:t>Hardware Research &amp; Selection</w:t>
          </w:r>
          <w:r>
            <w:rPr>
              <w:noProof/>
            </w:rPr>
            <w:tab/>
          </w:r>
          <w:r>
            <w:rPr>
              <w:noProof/>
            </w:rPr>
            <w:fldChar w:fldCharType="begin"/>
          </w:r>
          <w:r>
            <w:rPr>
              <w:noProof/>
            </w:rPr>
            <w:instrText xml:space="preserve"> PAGEREF _Toc297816087 \h </w:instrText>
          </w:r>
          <w:r>
            <w:rPr>
              <w:noProof/>
            </w:rPr>
          </w:r>
          <w:r>
            <w:rPr>
              <w:noProof/>
            </w:rPr>
            <w:fldChar w:fldCharType="separate"/>
          </w:r>
          <w:r w:rsidR="00CA4831">
            <w:rPr>
              <w:noProof/>
            </w:rPr>
            <w:t>7</w:t>
          </w:r>
          <w:r>
            <w:rPr>
              <w:noProof/>
            </w:rPr>
            <w:fldChar w:fldCharType="end"/>
          </w:r>
        </w:p>
        <w:p w14:paraId="7AFFC1C0" w14:textId="77777777" w:rsidR="00D37482" w:rsidRDefault="00D37482">
          <w:pPr>
            <w:pStyle w:val="TOC1"/>
            <w:tabs>
              <w:tab w:val="left" w:pos="961"/>
            </w:tabs>
            <w:rPr>
              <w:rFonts w:asciiTheme="minorHAnsi" w:eastAsiaTheme="minorEastAsia" w:hAnsiTheme="minorHAnsi" w:cstheme="minorBidi"/>
              <w:smallCaps w:val="0"/>
              <w:noProof/>
              <w:lang w:val="en-US" w:eastAsia="ja-JP"/>
            </w:rPr>
          </w:pPr>
          <w:r>
            <w:rPr>
              <w:noProof/>
            </w:rPr>
            <w:t>VI.</w:t>
          </w:r>
          <w:r>
            <w:rPr>
              <w:rFonts w:asciiTheme="minorHAnsi" w:eastAsiaTheme="minorEastAsia" w:hAnsiTheme="minorHAnsi" w:cstheme="minorBidi"/>
              <w:smallCaps w:val="0"/>
              <w:noProof/>
              <w:lang w:val="en-US" w:eastAsia="ja-JP"/>
            </w:rPr>
            <w:tab/>
          </w:r>
          <w:r>
            <w:rPr>
              <w:noProof/>
            </w:rPr>
            <w:t>Conclusion</w:t>
          </w:r>
          <w:r>
            <w:rPr>
              <w:noProof/>
            </w:rPr>
            <w:tab/>
          </w:r>
          <w:r>
            <w:rPr>
              <w:noProof/>
            </w:rPr>
            <w:fldChar w:fldCharType="begin"/>
          </w:r>
          <w:r>
            <w:rPr>
              <w:noProof/>
            </w:rPr>
            <w:instrText xml:space="preserve"> PAGEREF _Toc297816088 \h </w:instrText>
          </w:r>
          <w:r>
            <w:rPr>
              <w:noProof/>
            </w:rPr>
          </w:r>
          <w:r>
            <w:rPr>
              <w:noProof/>
            </w:rPr>
            <w:fldChar w:fldCharType="separate"/>
          </w:r>
          <w:r w:rsidR="00CA4831">
            <w:rPr>
              <w:noProof/>
            </w:rPr>
            <w:t>7</w:t>
          </w:r>
          <w:r>
            <w:rPr>
              <w:noProof/>
            </w:rPr>
            <w:fldChar w:fldCharType="end"/>
          </w:r>
        </w:p>
        <w:p w14:paraId="40B8D6AA" w14:textId="77777777" w:rsidR="00D37482" w:rsidRDefault="00D37482">
          <w:pPr>
            <w:pStyle w:val="TOC1"/>
            <w:tabs>
              <w:tab w:val="left" w:pos="1200"/>
            </w:tabs>
            <w:rPr>
              <w:rFonts w:asciiTheme="minorHAnsi" w:eastAsiaTheme="minorEastAsia" w:hAnsiTheme="minorHAnsi" w:cstheme="minorBidi"/>
              <w:smallCaps w:val="0"/>
              <w:noProof/>
              <w:lang w:val="en-US" w:eastAsia="ja-JP"/>
            </w:rPr>
          </w:pPr>
          <w:r>
            <w:rPr>
              <w:noProof/>
            </w:rPr>
            <w:t>VII.</w:t>
          </w:r>
          <w:r>
            <w:rPr>
              <w:rFonts w:asciiTheme="minorHAnsi" w:eastAsiaTheme="minorEastAsia" w:hAnsiTheme="minorHAnsi" w:cstheme="minorBidi"/>
              <w:smallCaps w:val="0"/>
              <w:noProof/>
              <w:lang w:val="en-US" w:eastAsia="ja-JP"/>
            </w:rPr>
            <w:tab/>
          </w:r>
          <w:r>
            <w:rPr>
              <w:noProof/>
            </w:rPr>
            <w:t>References</w:t>
          </w:r>
          <w:r>
            <w:rPr>
              <w:noProof/>
            </w:rPr>
            <w:tab/>
          </w:r>
          <w:r>
            <w:rPr>
              <w:noProof/>
            </w:rPr>
            <w:fldChar w:fldCharType="begin"/>
          </w:r>
          <w:r>
            <w:rPr>
              <w:noProof/>
            </w:rPr>
            <w:instrText xml:space="preserve"> PAGEREF _Toc297816089 \h </w:instrText>
          </w:r>
          <w:r>
            <w:rPr>
              <w:noProof/>
            </w:rPr>
          </w:r>
          <w:r>
            <w:rPr>
              <w:noProof/>
            </w:rPr>
            <w:fldChar w:fldCharType="separate"/>
          </w:r>
          <w:r w:rsidR="00CA4831">
            <w:rPr>
              <w:noProof/>
            </w:rPr>
            <w:t>7</w:t>
          </w:r>
          <w:r>
            <w:rPr>
              <w:noProof/>
            </w:rPr>
            <w:fldChar w:fldCharType="end"/>
          </w:r>
        </w:p>
        <w:p w14:paraId="075551F8" w14:textId="77777777" w:rsidR="00796B90" w:rsidRDefault="00796B90" w:rsidP="00796B90">
          <w:pPr>
            <w:rPr>
              <w:b/>
              <w:bCs/>
              <w:noProof/>
            </w:rPr>
          </w:pPr>
          <w:r>
            <w:rPr>
              <w:rFonts w:asciiTheme="minorHAnsi" w:hAnsiTheme="minorHAnsi"/>
              <w:sz w:val="22"/>
              <w:szCs w:val="22"/>
            </w:rPr>
            <w:fldChar w:fldCharType="end"/>
          </w:r>
        </w:p>
      </w:sdtContent>
    </w:sdt>
    <w:p w14:paraId="796251BD" w14:textId="77777777" w:rsidR="00FC547A" w:rsidRDefault="00FC547A" w:rsidP="00253AF7">
      <w:pPr>
        <w:pStyle w:val="Heading1"/>
        <w:numPr>
          <w:ilvl w:val="0"/>
          <w:numId w:val="0"/>
        </w:numPr>
        <w:ind w:left="202"/>
        <w:jc w:val="both"/>
      </w:pPr>
    </w:p>
    <w:p w14:paraId="6302663B" w14:textId="2867ED2B" w:rsidR="00253AF7" w:rsidRPr="006445A6" w:rsidRDefault="00253AF7" w:rsidP="00FC547A">
      <w:pPr>
        <w:pStyle w:val="Heading1"/>
        <w:numPr>
          <w:ilvl w:val="0"/>
          <w:numId w:val="0"/>
        </w:numPr>
        <w:ind w:left="202"/>
        <w:jc w:val="left"/>
        <w:rPr>
          <w:sz w:val="2"/>
        </w:rPr>
        <w:sectPr w:rsidR="00253AF7" w:rsidRPr="006445A6" w:rsidSect="00796B90">
          <w:headerReference w:type="default" r:id="rId13"/>
          <w:footerReference w:type="default" r:id="rId14"/>
          <w:type w:val="continuous"/>
          <w:pgSz w:w="11900" w:h="16840"/>
          <w:pgMar w:top="1009" w:right="936" w:bottom="1009" w:left="936" w:header="708" w:footer="708" w:gutter="0"/>
          <w:cols w:space="276"/>
          <w:docGrid w:linePitch="360"/>
        </w:sectPr>
      </w:pPr>
      <w:bookmarkStart w:id="0" w:name="_Toc423361613"/>
      <w:bookmarkEnd w:id="0"/>
    </w:p>
    <w:p w14:paraId="769D5253" w14:textId="5EBE855D" w:rsidR="00253AF7" w:rsidRDefault="00253AF7" w:rsidP="00253AF7">
      <w:pPr>
        <w:pStyle w:val="Heading1"/>
        <w:numPr>
          <w:ilvl w:val="0"/>
          <w:numId w:val="15"/>
        </w:numPr>
      </w:pPr>
      <w:bookmarkStart w:id="1" w:name="_Toc297816074"/>
      <w:r>
        <w:lastRenderedPageBreak/>
        <w:t>Abstract</w:t>
      </w:r>
      <w:bookmarkEnd w:id="1"/>
    </w:p>
    <w:p w14:paraId="39F6F2F1" w14:textId="77777777" w:rsidR="00E74678" w:rsidRPr="00D464CA" w:rsidRDefault="00E74678" w:rsidP="00E74678">
      <w:pPr>
        <w:keepNext/>
        <w:framePr w:dropCap="drop" w:lines="2" w:wrap="around" w:vAnchor="text" w:hAnchor="text"/>
        <w:spacing w:line="482" w:lineRule="exact"/>
        <w:ind w:firstLine="0"/>
        <w:rPr>
          <w:position w:val="-4"/>
          <w:sz w:val="60"/>
        </w:rPr>
      </w:pPr>
      <w:r>
        <w:rPr>
          <w:position w:val="-4"/>
          <w:sz w:val="60"/>
        </w:rPr>
        <w:t>R</w:t>
      </w:r>
    </w:p>
    <w:p w14:paraId="1684F8FF" w14:textId="02B0894D" w:rsidR="00E74678" w:rsidRDefault="00E74678" w:rsidP="00E74678">
      <w:pPr>
        <w:ind w:firstLine="0"/>
      </w:pPr>
      <w:r>
        <w:t xml:space="preserve">obotic systems are often required to operate in areas with uncontrolled incident lighting. Uncontrolled and outdoor environments present imaging challenges for camera systems due to the wide range of luminances present, often causing issues with accurately perceiving scene detail for human driven or autonomous navigation. Several </w:t>
      </w:r>
      <w:r w:rsidR="00390F67">
        <w:t>approaches</w:t>
      </w:r>
      <w:r w:rsidR="00C009D0">
        <w:t xml:space="preserve"> </w:t>
      </w:r>
      <w:r>
        <w:t>have been developed</w:t>
      </w:r>
      <w:r w:rsidR="00C009D0">
        <w:t>, however t</w:t>
      </w:r>
      <w:r>
        <w:t>his project seeks to develop a software based frame blending and artifact correction tool leveraging commodity CMOS based webcams and single board computing platforms. The proposed system aims to provide a more useable image in situations with uneven incident light through the expansion of the dynamic range with multiple imaging sensors and is the focus of this project.</w:t>
      </w:r>
    </w:p>
    <w:p w14:paraId="2EDDEBD4" w14:textId="77777777" w:rsidR="00E74678" w:rsidRPr="00DE7C2F" w:rsidRDefault="00E74678" w:rsidP="00E74678">
      <w:pPr>
        <w:ind w:firstLine="0"/>
        <w:rPr>
          <w:sz w:val="10"/>
        </w:rPr>
      </w:pPr>
    </w:p>
    <w:p w14:paraId="2BC8CC42" w14:textId="6E0A1893" w:rsidR="00253AF7" w:rsidRDefault="00253AF7" w:rsidP="006445A6">
      <w:pPr>
        <w:ind w:firstLine="0"/>
      </w:pPr>
      <w:r w:rsidRPr="00E74678">
        <w:rPr>
          <w:b/>
        </w:rPr>
        <w:t>Keywords</w:t>
      </w:r>
      <w:r>
        <w:t>: HDR</w:t>
      </w:r>
      <w:r w:rsidR="006445A6">
        <w:t xml:space="preserve"> Imaging</w:t>
      </w:r>
      <w:r>
        <w:t xml:space="preserve">, </w:t>
      </w:r>
      <w:r w:rsidR="006445A6">
        <w:t xml:space="preserve">Real-time processing, </w:t>
      </w:r>
      <w:r w:rsidR="00657488">
        <w:t xml:space="preserve">OpenGL, </w:t>
      </w:r>
      <w:r>
        <w:t>GPU Accelerati</w:t>
      </w:r>
      <w:r w:rsidR="00657488">
        <w:t>on</w:t>
      </w:r>
      <w:r w:rsidR="006445A6">
        <w:t>,</w:t>
      </w:r>
      <w:r>
        <w:t xml:space="preserve"> </w:t>
      </w:r>
      <w:r w:rsidR="006445A6">
        <w:t xml:space="preserve">robotics, </w:t>
      </w:r>
      <w:r>
        <w:t>telepresence</w:t>
      </w:r>
      <w:r w:rsidR="00657488">
        <w:t>.</w:t>
      </w:r>
    </w:p>
    <w:p w14:paraId="5150C2A9" w14:textId="77777777" w:rsidR="00253AF7" w:rsidRPr="00DE7C2F" w:rsidRDefault="00253AF7" w:rsidP="00253AF7">
      <w:pPr>
        <w:rPr>
          <w:sz w:val="6"/>
        </w:rPr>
      </w:pPr>
    </w:p>
    <w:p w14:paraId="775100D6" w14:textId="40B4EEC7" w:rsidR="005A40F3" w:rsidRDefault="00796B90" w:rsidP="00796B90">
      <w:pPr>
        <w:pStyle w:val="Heading1"/>
        <w:numPr>
          <w:ilvl w:val="0"/>
          <w:numId w:val="15"/>
        </w:numPr>
      </w:pPr>
      <w:bookmarkStart w:id="2" w:name="_Toc297816075"/>
      <w:r>
        <w:t>Introduction</w:t>
      </w:r>
      <w:bookmarkEnd w:id="2"/>
    </w:p>
    <w:p w14:paraId="32A0B6F8" w14:textId="26BDA25C" w:rsidR="0050287B" w:rsidRDefault="00B44A79" w:rsidP="00053D3D">
      <w:r>
        <w:t>Robotic platforms have seen a surge in popularity as their capabilities and versatility has expanded. As such, we now expect robotic platforms to navigate through and interact</w:t>
      </w:r>
      <w:r w:rsidR="00DE7C2F">
        <w:t xml:space="preserve"> efficiently</w:t>
      </w:r>
      <w:r>
        <w:t xml:space="preserve"> with complex uncontrolled </w:t>
      </w:r>
      <w:r w:rsidRPr="000113C9">
        <w:t>environments</w:t>
      </w:r>
      <w:r w:rsidR="00460BCB" w:rsidRPr="000113C9">
        <w:t xml:space="preserve"> </w:t>
      </w:r>
      <w:r w:rsidR="000113C9" w:rsidRPr="000113C9">
        <w:fldChar w:fldCharType="begin"/>
      </w:r>
      <w:r w:rsidR="005B2CCB">
        <w:instrText xml:space="preserve"> ADDIN EN.CITE &lt;EndNote&gt;&lt;Cite&gt;&lt;Author&gt;Tomić&lt;/Author&gt;&lt;Year&gt;2012&lt;/Year&gt;&lt;RecNum&gt;52&lt;/RecNum&gt;&lt;DisplayText&gt;[1, 2]&lt;/DisplayText&gt;&lt;record&gt;&lt;rec-number&gt;52&lt;/rec-number&gt;&lt;foreign-keys&gt;&lt;key app="EN" db-id="5tvt009e80dwpeezwacvds5awfrswpvf2va2" timestamp="1436169585"&gt;52&lt;/key&gt;&lt;/foreign-keys&gt;&lt;ref-type name="Journal Article"&gt;17&lt;/ref-type&gt;&lt;contributors&gt;&lt;authors&gt;&lt;author&gt;Tomić, Teodor&lt;/author&gt;&lt;author&gt;Schmid, Korbinian&lt;/author&gt;&lt;author&gt;Lutz, Philipp&lt;/author&gt;&lt;author&gt;Dömel, Andreas&lt;/author&gt;&lt;author&gt;Kassecker, Michael&lt;/author&gt;&lt;author&gt;Mair, Elmar&lt;/author&gt;&lt;author&gt;Grixa, Iris Lynne&lt;/author&gt;&lt;author&gt;Ruess, Felix&lt;/author&gt;&lt;author&gt;Suppa, Michael&lt;/author&gt;&lt;author&gt;Burschka, Darius&lt;/author&gt;&lt;/authors&gt;&lt;/contributors&gt;&lt;titles&gt;&lt;title&gt;Toward a fully autonomous UAV: Research platform for indoor and outdoor urban search and rescue&lt;/title&gt;&lt;secondary-title&gt;Robotics &amp;amp; Automation Magazine, IEEE&lt;/secondary-title&gt;&lt;/titles&gt;&lt;periodical&gt;&lt;full-title&gt;Robotics &amp;amp; Automation Magazine, IEEE&lt;/full-title&gt;&lt;/periodical&gt;&lt;pages&gt;46-56&lt;/pages&gt;&lt;volume&gt;19&lt;/volume&gt;&lt;number&gt;3&lt;/number&gt;&lt;dates&gt;&lt;year&gt;2012&lt;/year&gt;&lt;/dates&gt;&lt;isbn&gt;1070-9932&lt;/isbn&gt;&lt;urls&gt;&lt;/urls&gt;&lt;/record&gt;&lt;/Cite&gt;&lt;Cite&gt;&lt;Author&gt;Casper&lt;/Author&gt;&lt;Year&gt;2003&lt;/Year&gt;&lt;RecNum&gt;53&lt;/RecNum&gt;&lt;record&gt;&lt;rec-number&gt;53&lt;/rec-number&gt;&lt;foreign-keys&gt;&lt;key app="EN" db-id="5tvt009e80dwpeezwacvds5awfrswpvf2va2" timestamp="1436169669"&gt;53&lt;/key&gt;&lt;/foreign-keys&gt;&lt;ref-type name="Journal Article"&gt;17&lt;/ref-type&gt;&lt;contributors&gt;&lt;authors&gt;&lt;author&gt;Casper, Jennifer&lt;/author&gt;&lt;author&gt;Murphy, Robin Roberson&lt;/author&gt;&lt;/authors&gt;&lt;/contributors&gt;&lt;titles&gt;&lt;title&gt;Human-robot interactions during the robot-assisted urban search and rescue response at the World Trade Center&lt;/title&gt;&lt;secondary-title&gt;Systems, Man, and Cybernetics, Part B: Cybernetics, IEEE Transactions on&lt;/secondary-title&gt;&lt;/titles&gt;&lt;periodical&gt;&lt;full-title&gt;Systems, Man, and Cybernetics, Part B: Cybernetics, IEEE Transactions on&lt;/full-title&gt;&lt;/periodical&gt;&lt;pages&gt;367-385&lt;/pages&gt;&lt;volume&gt;33&lt;/volume&gt;&lt;number&gt;3&lt;/number&gt;&lt;dates&gt;&lt;year&gt;2003&lt;/year&gt;&lt;/dates&gt;&lt;isbn&gt;1083-4419&lt;/isbn&gt;&lt;urls&gt;&lt;/urls&gt;&lt;/record&gt;&lt;/Cite&gt;&lt;/EndNote&gt;</w:instrText>
      </w:r>
      <w:r w:rsidR="000113C9" w:rsidRPr="000113C9">
        <w:fldChar w:fldCharType="separate"/>
      </w:r>
      <w:r w:rsidR="005B2CCB">
        <w:rPr>
          <w:noProof/>
        </w:rPr>
        <w:t>[</w:t>
      </w:r>
      <w:hyperlink w:history="1">
        <w:r w:rsidR="00B37EB3">
          <w:rPr>
            <w:noProof/>
          </w:rPr>
          <w:t>1</w:t>
        </w:r>
      </w:hyperlink>
      <w:r w:rsidR="005B2CCB">
        <w:rPr>
          <w:noProof/>
        </w:rPr>
        <w:t xml:space="preserve">, </w:t>
      </w:r>
      <w:hyperlink w:anchor="_ENREF_2" w:tooltip="Casper, 2003 #53" w:history="1">
        <w:r w:rsidR="00B37EB3">
          <w:rPr>
            <w:noProof/>
          </w:rPr>
          <w:t>2</w:t>
        </w:r>
      </w:hyperlink>
      <w:r w:rsidR="005B2CCB">
        <w:rPr>
          <w:noProof/>
        </w:rPr>
        <w:t>]</w:t>
      </w:r>
      <w:r w:rsidR="000113C9" w:rsidRPr="000113C9">
        <w:fldChar w:fldCharType="end"/>
      </w:r>
      <w:r w:rsidRPr="000113C9">
        <w:t>. Conventional camera technologies have the ability</w:t>
      </w:r>
      <w:r>
        <w:t xml:space="preserve"> to capture high resolution and high fidelity imagery, even at high frame rates if required, </w:t>
      </w:r>
      <w:r w:rsidR="009607F0">
        <w:t>although</w:t>
      </w:r>
      <w:r>
        <w:t xml:space="preserve"> most cameras are still limited by the dynamic range and bit depth.</w:t>
      </w:r>
      <w:r w:rsidR="0050287B">
        <w:t xml:space="preserve"> Research has shown improvements in imaging scenes with a high dynamic range</w:t>
      </w:r>
      <w:r w:rsidR="00657488">
        <w:t xml:space="preserve"> by combining multiple exposures</w:t>
      </w:r>
      <w:r w:rsidR="0050287B">
        <w:t xml:space="preserve"> </w:t>
      </w:r>
      <w:r w:rsidR="009607F0">
        <w:t>yet</w:t>
      </w:r>
      <w:r w:rsidR="0050287B">
        <w:t xml:space="preserve"> many of the existing techniques are expensive, suffer from restricted temporal resolution or aren’t designed for real-time</w:t>
      </w:r>
      <w:r w:rsidR="00657488">
        <w:t xml:space="preserve"> video.</w:t>
      </w:r>
    </w:p>
    <w:p w14:paraId="01CE04DF" w14:textId="77777777" w:rsidR="00823866" w:rsidRDefault="0050287B" w:rsidP="00823866">
      <w:r>
        <w:t xml:space="preserve">This project aims to develop a cost effective, mechanically simple system </w:t>
      </w:r>
      <w:r w:rsidR="006A4255">
        <w:t>that</w:t>
      </w:r>
      <w:r>
        <w:t xml:space="preserve"> is capable of real-time HDR imaging for use on untethered mobile robotic platforms. By utilising easily accessible commodity web cameras and a small singl</w:t>
      </w:r>
      <w:r w:rsidR="006A4255">
        <w:t xml:space="preserve">e board computing platform with GPU accelerated </w:t>
      </w:r>
      <w:r w:rsidR="00EF0518">
        <w:t xml:space="preserve">software, </w:t>
      </w:r>
      <w:r w:rsidR="006A4255">
        <w:t xml:space="preserve">image blending and </w:t>
      </w:r>
      <w:r w:rsidR="00EF0518">
        <w:t>arti</w:t>
      </w:r>
      <w:r w:rsidR="006A4255">
        <w:t>fact correction</w:t>
      </w:r>
      <w:r w:rsidR="00EF0518">
        <w:t xml:space="preserve"> can be performed with significant performance gains over conventional CPU bound methods.</w:t>
      </w:r>
    </w:p>
    <w:p w14:paraId="43E470EB" w14:textId="753DC49E" w:rsidR="00796B90" w:rsidRPr="00DE7C2F" w:rsidRDefault="00D9608C" w:rsidP="00DE7C2F">
      <w:r w:rsidRPr="007A2FA7">
        <w:t>Although this project is self-standing, the proposed HDR camera system is being designed with</w:t>
      </w:r>
      <w:r w:rsidR="00823866">
        <w:t xml:space="preserve"> the intent of</w:t>
      </w:r>
      <w:r w:rsidRPr="007A2FA7">
        <w:t xml:space="preserve"> integration into a full telepresence system developed by other students at the University of South Australia. The system will feature an immersive head</w:t>
      </w:r>
      <w:r>
        <w:t>-</w:t>
      </w:r>
      <w:r w:rsidRPr="007A2FA7">
        <w:t xml:space="preserve">mounted display </w:t>
      </w:r>
      <w:r>
        <w:t xml:space="preserve">(HMD) </w:t>
      </w:r>
      <w:r w:rsidRPr="007A2FA7">
        <w:t xml:space="preserve">with wireless IP based video streaming developed by Christopher Barr, and </w:t>
      </w:r>
      <w:r>
        <w:t xml:space="preserve">Anthony Sabino will develop an </w:t>
      </w:r>
      <w:r w:rsidRPr="007A2FA7">
        <w:t xml:space="preserve">actuated camera mount </w:t>
      </w:r>
      <w:r>
        <w:t>designed to mimic</w:t>
      </w:r>
      <w:r w:rsidRPr="007A2FA7">
        <w:t xml:space="preserve"> the users’ head</w:t>
      </w:r>
      <w:r>
        <w:t xml:space="preserve"> movements</w:t>
      </w:r>
      <w:r w:rsidRPr="007A2FA7">
        <w:t xml:space="preserve">. When combined, the imaging improvements and headtracking will allow for intuitive </w:t>
      </w:r>
      <w:r>
        <w:t xml:space="preserve">wireless </w:t>
      </w:r>
      <w:r w:rsidRPr="007A2FA7">
        <w:t>teleoperation for use in search and rescue applications</w:t>
      </w:r>
      <w:r w:rsidR="00823866">
        <w:t xml:space="preserve"> on a range of ground and aerial platforms</w:t>
      </w:r>
      <w:r w:rsidRPr="007A2FA7">
        <w:t>.</w:t>
      </w:r>
    </w:p>
    <w:p w14:paraId="2DCCC735" w14:textId="017A41E1" w:rsidR="00796B90" w:rsidRDefault="00796B90" w:rsidP="00796B90">
      <w:pPr>
        <w:pStyle w:val="Heading2"/>
      </w:pPr>
      <w:bookmarkStart w:id="3" w:name="_Toc297816076"/>
      <w:r>
        <w:t>Literature Review</w:t>
      </w:r>
      <w:bookmarkEnd w:id="3"/>
    </w:p>
    <w:p w14:paraId="223FA873" w14:textId="356EA29F" w:rsidR="00390F67" w:rsidRDefault="002D3FF0" w:rsidP="00390F67">
      <w:r>
        <w:t xml:space="preserve">HDR imaging systems have </w:t>
      </w:r>
      <w:r w:rsidR="003C05F9">
        <w:t xml:space="preserve">been a popular part </w:t>
      </w:r>
      <w:r w:rsidR="008C4342">
        <w:t xml:space="preserve">of </w:t>
      </w:r>
      <w:r w:rsidR="003C05F9">
        <w:t>computer vision research dating back as early as the 1990’s</w:t>
      </w:r>
      <w:r w:rsidR="00A10D7D">
        <w:t xml:space="preserve"> </w:t>
      </w:r>
      <w:r w:rsidR="00A10D7D">
        <w:fldChar w:fldCharType="begin"/>
      </w:r>
      <w:r w:rsidR="005B2CCB">
        <w:instrText xml:space="preserve"> ADDIN EN.CITE &lt;EndNote&gt;&lt;Cite&gt;&lt;Author&gt;Madden&lt;/Author&gt;&lt;Year&gt;1993&lt;/Year&gt;&lt;RecNum&gt;46&lt;/RecNum&gt;&lt;DisplayText&gt;[3]&lt;/DisplayText&gt;&lt;record&gt;&lt;rec-number&gt;46&lt;/rec-number&gt;&lt;foreign-keys&gt;&lt;key app="EN" db-id="5tvt009e80dwpeezwacvds5awfrswpvf2va2" timestamp="1435742344"&gt;46&lt;/key&gt;&lt;/foreign-keys&gt;&lt;ref-type name="Journal Article"&gt;17&lt;/ref-type&gt;&lt;contributors&gt;&lt;authors&gt;&lt;author&gt;Madden, Brian C&lt;/author&gt;&lt;/authors&gt;&lt;/contributors&gt;&lt;titles&gt;&lt;title&gt;Extended intensity range imaging&lt;/title&gt;&lt;/titles&gt;&lt;dates&gt;&lt;year&gt;1993&lt;/year&gt;&lt;/dates&gt;&lt;urls&gt;&lt;/urls&gt;&lt;/record&gt;&lt;/Cite&gt;&lt;/EndNote&gt;</w:instrText>
      </w:r>
      <w:r w:rsidR="00A10D7D">
        <w:fldChar w:fldCharType="separate"/>
      </w:r>
      <w:r w:rsidR="005B2CCB">
        <w:rPr>
          <w:noProof/>
        </w:rPr>
        <w:t>[</w:t>
      </w:r>
      <w:hyperlink w:anchor="_ENREF_3" w:tooltip="Madden, 1993 #46" w:history="1">
        <w:r w:rsidR="00B37EB3">
          <w:rPr>
            <w:noProof/>
          </w:rPr>
          <w:t>3</w:t>
        </w:r>
      </w:hyperlink>
      <w:r w:rsidR="005B2CCB">
        <w:rPr>
          <w:noProof/>
        </w:rPr>
        <w:t>]</w:t>
      </w:r>
      <w:r w:rsidR="00A10D7D">
        <w:fldChar w:fldCharType="end"/>
      </w:r>
      <w:r w:rsidR="003C05F9">
        <w:t xml:space="preserve">. Continued research into HDR techniques has improved </w:t>
      </w:r>
      <w:r w:rsidR="00AA1F46">
        <w:t xml:space="preserve">robustness, </w:t>
      </w:r>
      <w:r w:rsidR="003C05F9">
        <w:t>handling performance of local contrast and specular highlights</w:t>
      </w:r>
      <w:r w:rsidR="00DE7C2F">
        <w:t xml:space="preserve"> whilst reducing</w:t>
      </w:r>
      <w:r w:rsidR="00AA1F46">
        <w:t xml:space="preserve"> artifacts</w:t>
      </w:r>
      <w:r w:rsidR="00DE7C2F">
        <w:t xml:space="preserve"> like noise</w:t>
      </w:r>
      <w:r w:rsidR="00AA1F46">
        <w:t xml:space="preserve"> </w:t>
      </w:r>
      <w:r w:rsidR="00AA1F46">
        <w:fldChar w:fldCharType="begin"/>
      </w:r>
      <w:r w:rsidR="005B2CCB">
        <w:instrText xml:space="preserve"> ADDIN EN.CITE &lt;EndNote&gt;&lt;Cite&gt;&lt;Author&gt;Burt&lt;/Author&gt;&lt;Year&gt;1993&lt;/Year&gt;&lt;RecNum&gt;56&lt;/RecNum&gt;&lt;DisplayText&gt;[4]&lt;/DisplayText&gt;&lt;record&gt;&lt;rec-number&gt;56&lt;/rec-number&gt;&lt;foreign-keys&gt;&lt;key app="EN" db-id="5tvt009e80dwpeezwacvds5awfrswpvf2va2" timestamp="1436170212"&gt;56&lt;/key&gt;&lt;/foreign-keys&gt;&lt;ref-type name="Conference Proceedings"&gt;10&lt;/ref-type&gt;&lt;contributors&gt;&lt;authors&gt;&lt;author&gt;Burt, Peter J.&lt;/author&gt;&lt;author&gt;Kolczynski, Raymond J.&lt;/author&gt;&lt;/authors&gt;&lt;/contributors&gt;&lt;titles&gt;&lt;title&gt;Enhanced image capture through fusion&lt;/title&gt;&lt;secondary-title&gt;Computer Vision, 1993. Proceedings., Fourth International Conference on&lt;/secondary-title&gt;&lt;/titles&gt;&lt;pages&gt;173-182&lt;/pages&gt;&lt;dates&gt;&lt;year&gt;1993&lt;/year&gt;&lt;/dates&gt;&lt;publisher&gt;IEEE&lt;/publisher&gt;&lt;isbn&gt;0818638702&lt;/isbn&gt;&lt;urls&gt;&lt;/urls&gt;&lt;/record&gt;&lt;/Cite&gt;&lt;/EndNote&gt;</w:instrText>
      </w:r>
      <w:r w:rsidR="00AA1F46">
        <w:fldChar w:fldCharType="separate"/>
      </w:r>
      <w:r w:rsidR="005B2CCB">
        <w:rPr>
          <w:noProof/>
        </w:rPr>
        <w:t>[</w:t>
      </w:r>
      <w:hyperlink w:anchor="_ENREF_4" w:tooltip="Burt, 1993 #56" w:history="1">
        <w:r w:rsidR="00B37EB3">
          <w:rPr>
            <w:noProof/>
          </w:rPr>
          <w:t>4</w:t>
        </w:r>
      </w:hyperlink>
      <w:r w:rsidR="005B2CCB">
        <w:rPr>
          <w:noProof/>
        </w:rPr>
        <w:t>]</w:t>
      </w:r>
      <w:r w:rsidR="00AA1F46">
        <w:fldChar w:fldCharType="end"/>
      </w:r>
      <w:r>
        <w:t xml:space="preserve">. </w:t>
      </w:r>
    </w:p>
    <w:p w14:paraId="4A6B9AFC" w14:textId="2ED6DF5E" w:rsidR="00F91AE9" w:rsidRDefault="002D3FF0" w:rsidP="00390F67">
      <w:r>
        <w:lastRenderedPageBreak/>
        <w:t xml:space="preserve">To gain an </w:t>
      </w:r>
      <w:r w:rsidR="00B87018">
        <w:t>increased</w:t>
      </w:r>
      <w:r>
        <w:t xml:space="preserve"> range</w:t>
      </w:r>
      <w:r w:rsidR="00B87018">
        <w:t xml:space="preserve"> of illumination values</w:t>
      </w:r>
      <w:r>
        <w:t xml:space="preserve">, the most popular approach has been software based blending </w:t>
      </w:r>
      <w:r w:rsidR="00EF0518">
        <w:t>methods that</w:t>
      </w:r>
      <w:r>
        <w:t xml:space="preserve"> </w:t>
      </w:r>
      <w:r w:rsidR="003C05F9">
        <w:t>integrate</w:t>
      </w:r>
      <w:r>
        <w:t xml:space="preserve"> data from multiple source frames into a single HDR output frame</w:t>
      </w:r>
      <w:r w:rsidR="00C975ED">
        <w:t xml:space="preserve"> </w:t>
      </w:r>
      <w:r w:rsidR="00C975ED">
        <w:fldChar w:fldCharType="begin"/>
      </w:r>
      <w:r w:rsidR="005B2CCB">
        <w:instrText xml:space="preserve"> ADDIN EN.CITE &lt;EndNote&gt;&lt;Cite&gt;&lt;Author&gt;Burt&lt;/Author&gt;&lt;Year&gt;1993&lt;/Year&gt;&lt;RecNum&gt;56&lt;/RecNum&gt;&lt;DisplayText&gt;[4]&lt;/DisplayText&gt;&lt;record&gt;&lt;rec-number&gt;56&lt;/rec-number&gt;&lt;foreign-keys&gt;&lt;key app="EN" db-id="5tvt009e80dwpeezwacvds5awfrswpvf2va2" timestamp="1436170212"&gt;56&lt;/key&gt;&lt;/foreign-keys&gt;&lt;ref-type name="Conference Proceedings"&gt;10&lt;/ref-type&gt;&lt;contributors&gt;&lt;authors&gt;&lt;author&gt;Burt, Peter J.&lt;/author&gt;&lt;author&gt;Kolczynski, Raymond J.&lt;/author&gt;&lt;/authors&gt;&lt;/contributors&gt;&lt;titles&gt;&lt;title&gt;Enhanced image capture through fusion&lt;/title&gt;&lt;secondary-title&gt;Computer Vision, 1993. Proceedings., Fourth International Conference on&lt;/secondary-title&gt;&lt;/titles&gt;&lt;pages&gt;173-182&lt;/pages&gt;&lt;dates&gt;&lt;year&gt;1993&lt;/year&gt;&lt;/dates&gt;&lt;publisher&gt;IEEE&lt;/publisher&gt;&lt;isbn&gt;0818638702&lt;/isbn&gt;&lt;urls&gt;&lt;/urls&gt;&lt;/record&gt;&lt;/Cite&gt;&lt;/EndNote&gt;</w:instrText>
      </w:r>
      <w:r w:rsidR="00C975ED">
        <w:fldChar w:fldCharType="separate"/>
      </w:r>
      <w:r w:rsidR="005B2CCB">
        <w:rPr>
          <w:noProof/>
        </w:rPr>
        <w:t>[</w:t>
      </w:r>
      <w:hyperlink w:anchor="_ENREF_4" w:tooltip="Burt, 1993 #56" w:history="1">
        <w:r w:rsidR="00B37EB3">
          <w:rPr>
            <w:noProof/>
          </w:rPr>
          <w:t>4</w:t>
        </w:r>
      </w:hyperlink>
      <w:r w:rsidR="005B2CCB">
        <w:rPr>
          <w:noProof/>
        </w:rPr>
        <w:t>]</w:t>
      </w:r>
      <w:r w:rsidR="00C975ED">
        <w:fldChar w:fldCharType="end"/>
      </w:r>
      <w:r w:rsidR="00390F67">
        <w:t xml:space="preserve">. </w:t>
      </w:r>
      <w:r w:rsidR="0013527D">
        <w:t>This approach is commonly used by photographers and can be found in newer smartphones</w:t>
      </w:r>
      <w:r w:rsidR="00FB118F">
        <w:t xml:space="preserve"> however this technique typically relies on using the same sensor with varied exposures over time</w:t>
      </w:r>
      <w:r w:rsidR="00390F67">
        <w:t>, sacrificing</w:t>
      </w:r>
      <w:r w:rsidR="00FB118F">
        <w:t xml:space="preserve"> temporal resolution for imaging performance</w:t>
      </w:r>
      <w:r w:rsidR="0013527D">
        <w:t xml:space="preserve">. </w:t>
      </w:r>
      <w:r w:rsidR="00FB118F">
        <w:t xml:space="preserve">Most software based blending solutions are designed for still photography and lack </w:t>
      </w:r>
      <w:r w:rsidR="00B660EC">
        <w:t>real-time video c</w:t>
      </w:r>
      <w:r w:rsidR="00FB118F">
        <w:t>apabilit</w:t>
      </w:r>
      <w:r w:rsidR="00B660EC">
        <w:t>ies</w:t>
      </w:r>
      <w:r w:rsidR="000D72BD">
        <w:t xml:space="preserve"> </w:t>
      </w:r>
      <w:r w:rsidR="000D72BD">
        <w:fldChar w:fldCharType="begin"/>
      </w:r>
      <w:r w:rsidR="005B2CCB">
        <w:instrText xml:space="preserve"> ADDIN EN.CITE &lt;EndNote&gt;&lt;Cite&gt;&lt;Author&gt;Mantiuk&lt;/Author&gt;&lt;Year&gt;2007&lt;/Year&gt;&lt;RecNum&gt;59&lt;/RecNum&gt;&lt;DisplayText&gt;[5]&lt;/DisplayText&gt;&lt;record&gt;&lt;rec-number&gt;59&lt;/rec-number&gt;&lt;foreign-keys&gt;&lt;key app="EN" db-id="5tvt009e80dwpeezwacvds5awfrswpvf2va2" timestamp="1436171327"&gt;59&lt;/key&gt;&lt;/foreign-keys&gt;&lt;ref-type name="Conference Proceedings"&gt;10&lt;/ref-type&gt;&lt;contributors&gt;&lt;authors&gt;&lt;author&gt;Mantiuk, Rafat&lt;/author&gt;&lt;author&gt;Krawczyk, Grzegorz&lt;/author&gt;&lt;author&gt;Myszkowski, Karol&lt;/author&gt;&lt;author&gt;Seidel, Hans-Peter&lt;/author&gt;&lt;/authors&gt;&lt;/contributors&gt;&lt;titles&gt;&lt;title&gt;High dynamic range image and video compression-fidelity matching human visual performance&lt;/title&gt;&lt;secondary-title&gt;Image Processing, 2007. ICIP 2007. IEEE International Conference on&lt;/secondary-title&gt;&lt;/titles&gt;&lt;pages&gt;I-9-I-12&lt;/pages&gt;&lt;volume&gt;1&lt;/volume&gt;&lt;dates&gt;&lt;year&gt;2007&lt;/year&gt;&lt;/dates&gt;&lt;publisher&gt;IEEE&lt;/publisher&gt;&lt;isbn&gt;1424414377&lt;/isbn&gt;&lt;urls&gt;&lt;/urls&gt;&lt;/record&gt;&lt;/Cite&gt;&lt;/EndNote&gt;</w:instrText>
      </w:r>
      <w:r w:rsidR="000D72BD">
        <w:fldChar w:fldCharType="separate"/>
      </w:r>
      <w:r w:rsidR="005B2CCB">
        <w:rPr>
          <w:noProof/>
        </w:rPr>
        <w:t>[</w:t>
      </w:r>
      <w:hyperlink w:anchor="_ENREF_5" w:tooltip="Mantiuk, 2007 #59" w:history="1">
        <w:r w:rsidR="00B37EB3">
          <w:rPr>
            <w:noProof/>
          </w:rPr>
          <w:t>5</w:t>
        </w:r>
      </w:hyperlink>
      <w:r w:rsidR="005B2CCB">
        <w:rPr>
          <w:noProof/>
        </w:rPr>
        <w:t>]</w:t>
      </w:r>
      <w:r w:rsidR="000D72BD">
        <w:fldChar w:fldCharType="end"/>
      </w:r>
      <w:r w:rsidR="00F91AE9">
        <w:t xml:space="preserve">. </w:t>
      </w:r>
    </w:p>
    <w:p w14:paraId="28710B55" w14:textId="00D5958C" w:rsidR="002D3FF0" w:rsidRDefault="00F91AE9" w:rsidP="00FB118F">
      <w:r>
        <w:t>To record HDR video</w:t>
      </w:r>
      <w:r w:rsidR="00390F67">
        <w:t xml:space="preserve"> with the same technique as for stills</w:t>
      </w:r>
      <w:r>
        <w:t xml:space="preserve">, the sampling rate of the sensor can be increased to gather additional frames whilst providing </w:t>
      </w:r>
      <w:r w:rsidR="00390F67">
        <w:t xml:space="preserve">a </w:t>
      </w:r>
      <w:r>
        <w:t>HDR output video</w:t>
      </w:r>
      <w:r w:rsidR="00B87018">
        <w:t xml:space="preserve"> at smooth frame rates for video</w:t>
      </w:r>
      <w:r w:rsidR="00741E63">
        <w:t xml:space="preserve"> </w:t>
      </w:r>
      <w:r w:rsidR="00E669DD">
        <w:fldChar w:fldCharType="begin"/>
      </w:r>
      <w:r w:rsidR="005B2CCB">
        <w:instrText xml:space="preserve"> ADDIN EN.CITE &lt;EndNote&gt;&lt;Cite&gt;&lt;Author&gt;Kang&lt;/Author&gt;&lt;Year&gt;2003&lt;/Year&gt;&lt;RecNum&gt;67&lt;/RecNum&gt;&lt;DisplayText&gt;[6, 7]&lt;/DisplayText&gt;&lt;record&gt;&lt;rec-number&gt;67&lt;/rec-number&gt;&lt;foreign-keys&gt;&lt;key app="EN" db-id="5tvt009e80dwpeezwacvds5awfrswpvf2va2" timestamp="1436173125"&gt;67&lt;/key&gt;&lt;/foreign-keys&gt;&lt;ref-type name="Journal Article"&gt;17&lt;/ref-type&gt;&lt;contributors&gt;&lt;authors&gt;&lt;author&gt;Kang, Sing Bing&lt;/author&gt;&lt;author&gt;Uyttendaele, Matthew&lt;/author&gt;&lt;author&gt;Winder, Simon&lt;/author&gt;&lt;author&gt;Szeliski, Richard&lt;/author&gt;&lt;/authors&gt;&lt;/contributors&gt;&lt;titles&gt;&lt;title&gt;High dynamic range video&lt;/title&gt;&lt;secondary-title&gt;ACM Transactions on Graphics (TOG)&lt;/secondary-title&gt;&lt;/titles&gt;&lt;periodical&gt;&lt;full-title&gt;ACM Transactions on Graphics (TOG)&lt;/full-title&gt;&lt;/periodical&gt;&lt;pages&gt;319-325&lt;/pages&gt;&lt;volume&gt;22&lt;/volume&gt;&lt;number&gt;3&lt;/number&gt;&lt;dates&gt;&lt;year&gt;2003&lt;/year&gt;&lt;/dates&gt;&lt;isbn&gt;1581137095&lt;/isbn&gt;&lt;urls&gt;&lt;/urls&gt;&lt;/record&gt;&lt;/Cite&gt;&lt;Cite&gt;&lt;Author&gt;Mann&lt;/Author&gt;&lt;Year&gt;2012&lt;/Year&gt;&lt;RecNum&gt;49&lt;/RecNum&gt;&lt;record&gt;&lt;rec-number&gt;49&lt;/rec-number&gt;&lt;foreign-keys&gt;&lt;key app="EN" db-id="5tvt009e80dwpeezwacvds5awfrswpvf2va2" timestamp="1435742545"&gt;49&lt;/key&gt;&lt;/foreign-keys&gt;&lt;ref-type name="Conference Proceedings"&gt;10&lt;/ref-type&gt;&lt;contributors&gt;&lt;authors&gt;&lt;author&gt;Mann, Sebastian&lt;/author&gt;&lt;author&gt;Lo, Raymond Chun Hing&lt;/author&gt;&lt;author&gt;Ovtcharov, Kalin&lt;/author&gt;&lt;author&gt;Gu, Shixiang&lt;/author&gt;&lt;author&gt;Dai, Dao-Qing&lt;/author&gt;&lt;author&gt;Ngan, Calvin&lt;/author&gt;&lt;author&gt;Ai, Tao&lt;/author&gt;&lt;/authors&gt;&lt;/contributors&gt;&lt;titles&gt;&lt;title&gt;Realtime hdr (high dynamic range) video for eyetap wearable computers, fpga-based seeing aids, and glasseyes (eyetaps)&lt;/title&gt;&lt;secondary-title&gt;Electrical &amp;amp; Computer Engineering (CCECE), 2012 25th IEEE Canadian Conference on&lt;/secondary-title&gt;&lt;/titles&gt;&lt;pages&gt;1-6&lt;/pages&gt;&lt;dates&gt;&lt;year&gt;2012&lt;/year&gt;&lt;/dates&gt;&lt;publisher&gt;IEEE&lt;/publisher&gt;&lt;isbn&gt;1467314315&lt;/isbn&gt;&lt;urls&gt;&lt;/urls&gt;&lt;/record&gt;&lt;/Cite&gt;&lt;/EndNote&gt;</w:instrText>
      </w:r>
      <w:r w:rsidR="00E669DD">
        <w:fldChar w:fldCharType="separate"/>
      </w:r>
      <w:r w:rsidR="005B2CCB">
        <w:rPr>
          <w:noProof/>
        </w:rPr>
        <w:t>[</w:t>
      </w:r>
      <w:hyperlink w:anchor="_ENREF_6" w:tooltip="Kang, 2003 #67" w:history="1">
        <w:r w:rsidR="00B37EB3">
          <w:rPr>
            <w:noProof/>
          </w:rPr>
          <w:t>6</w:t>
        </w:r>
      </w:hyperlink>
      <w:r w:rsidR="005B2CCB">
        <w:rPr>
          <w:noProof/>
        </w:rPr>
        <w:t xml:space="preserve">, </w:t>
      </w:r>
      <w:hyperlink w:anchor="_ENREF_7" w:tooltip="Mann, 2012 #49" w:history="1">
        <w:r w:rsidR="00B37EB3">
          <w:rPr>
            <w:noProof/>
          </w:rPr>
          <w:t>7</w:t>
        </w:r>
      </w:hyperlink>
      <w:r w:rsidR="005B2CCB">
        <w:rPr>
          <w:noProof/>
        </w:rPr>
        <w:t>]</w:t>
      </w:r>
      <w:r w:rsidR="00E669DD">
        <w:fldChar w:fldCharType="end"/>
      </w:r>
      <w:r>
        <w:t xml:space="preserve">, however suitable cameras with high resolution and high frame rates are expensive and incur light loss due to increased shutter speed. Alternative approaches have reduced reliance on high sampling rates, favouring </w:t>
      </w:r>
      <w:r w:rsidR="00FB118F">
        <w:t xml:space="preserve">hardware </w:t>
      </w:r>
      <w:r>
        <w:t>based solutions</w:t>
      </w:r>
      <w:r w:rsidR="00FB118F">
        <w:t xml:space="preserve"> relying on specialised optics</w:t>
      </w:r>
      <w:r>
        <w:t xml:space="preserve"> or custom sensors</w:t>
      </w:r>
      <w:r w:rsidR="00FB118F">
        <w:t>.</w:t>
      </w:r>
    </w:p>
    <w:p w14:paraId="082C7269" w14:textId="7C981F11" w:rsidR="00390F67" w:rsidRDefault="00390F67" w:rsidP="00390F67">
      <w:r>
        <w:t xml:space="preserve">Larger improvements </w:t>
      </w:r>
      <w:r w:rsidR="002D3FF0">
        <w:t>in</w:t>
      </w:r>
      <w:r w:rsidR="00FB118F">
        <w:t xml:space="preserve"> real</w:t>
      </w:r>
      <w:r>
        <w:t>-</w:t>
      </w:r>
      <w:r w:rsidR="00FB118F">
        <w:t>time</w:t>
      </w:r>
      <w:r w:rsidR="002D3FF0">
        <w:t xml:space="preserve"> HDR imaging have been made through the use of multiple sensors allow</w:t>
      </w:r>
      <w:r>
        <w:t>ing</w:t>
      </w:r>
      <w:r w:rsidR="002D3FF0">
        <w:t xml:space="preserve"> imaging without loss of temporal resolution</w:t>
      </w:r>
      <w:r w:rsidR="00F91AE9">
        <w:t xml:space="preserve"> or additional light loss</w:t>
      </w:r>
      <w:r w:rsidR="002D3FF0">
        <w:t xml:space="preserve">. </w:t>
      </w:r>
      <w:r w:rsidR="00DC1D3C">
        <w:t xml:space="preserve">Examples </w:t>
      </w:r>
      <w:r w:rsidR="000174B2">
        <w:t>has been demonstrated featuring the</w:t>
      </w:r>
      <w:r w:rsidR="00DC1D3C">
        <w:t xml:space="preserve"> integration of</w:t>
      </w:r>
      <w:r w:rsidR="002D3FF0">
        <w:t xml:space="preserve"> several cameras </w:t>
      </w:r>
      <w:r w:rsidR="000174B2">
        <w:t>allowing</w:t>
      </w:r>
      <w:r w:rsidR="00DC1D3C">
        <w:t xml:space="preserve"> for the</w:t>
      </w:r>
      <w:r w:rsidR="002D3FF0">
        <w:t xml:space="preserve"> collect</w:t>
      </w:r>
      <w:r w:rsidR="00DC1D3C">
        <w:t>ion of multiple</w:t>
      </w:r>
      <w:r w:rsidR="002D3FF0">
        <w:t xml:space="preserve"> </w:t>
      </w:r>
      <w:r w:rsidR="00374EF6">
        <w:t>exposures simultaneously</w:t>
      </w:r>
      <w:r w:rsidR="00922687">
        <w:t xml:space="preserve"> </w:t>
      </w:r>
      <w:r w:rsidR="00922687">
        <w:fldChar w:fldCharType="begin"/>
      </w:r>
      <w:r w:rsidR="005B2CCB">
        <w:instrText xml:space="preserve"> ADDIN EN.CITE &lt;EndNote&gt;&lt;Cite&gt;&lt;Author&gt;Mann&lt;/Author&gt;&lt;Year&gt;2012&lt;/Year&gt;&lt;RecNum&gt;49&lt;/RecNum&gt;&lt;DisplayText&gt;[7]&lt;/DisplayText&gt;&lt;record&gt;&lt;rec-number&gt;49&lt;/rec-number&gt;&lt;foreign-keys&gt;&lt;key app="EN" db-id="5tvt009e80dwpeezwacvds5awfrswpvf2va2" timestamp="1435742545"&gt;49&lt;/key&gt;&lt;/foreign-keys&gt;&lt;ref-type name="Conference Proceedings"&gt;10&lt;/ref-type&gt;&lt;contributors&gt;&lt;authors&gt;&lt;author&gt;Mann, Sebastian&lt;/author&gt;&lt;author&gt;Lo, Raymond Chun Hing&lt;/author&gt;&lt;author&gt;Ovtcharov, Kalin&lt;/author&gt;&lt;author&gt;Gu, Shixiang&lt;/author&gt;&lt;author&gt;Dai, Dao-Qing&lt;/author&gt;&lt;author&gt;Ngan, Calvin&lt;/author&gt;&lt;author&gt;Ai, Tao&lt;/author&gt;&lt;/authors&gt;&lt;/contributors&gt;&lt;titles&gt;&lt;title&gt;Realtime hdr (high dynamic range) video for eyetap wearable computers, fpga-based seeing aids, and glasseyes (eyetaps)&lt;/title&gt;&lt;secondary-title&gt;Electrical &amp;amp; Computer Engineering (CCECE), 2012 25th IEEE Canadian Conference on&lt;/secondary-title&gt;&lt;/titles&gt;&lt;pages&gt;1-6&lt;/pages&gt;&lt;dates&gt;&lt;year&gt;2012&lt;/year&gt;&lt;/dates&gt;&lt;publisher&gt;IEEE&lt;/publisher&gt;&lt;isbn&gt;1467314315&lt;/isbn&gt;&lt;urls&gt;&lt;/urls&gt;&lt;/record&gt;&lt;/Cite&gt;&lt;/EndNote&gt;</w:instrText>
      </w:r>
      <w:r w:rsidR="00922687">
        <w:fldChar w:fldCharType="separate"/>
      </w:r>
      <w:r w:rsidR="005B2CCB">
        <w:rPr>
          <w:noProof/>
        </w:rPr>
        <w:t>[</w:t>
      </w:r>
      <w:hyperlink w:anchor="_ENREF_7" w:tooltip="Mann, 2012 #49" w:history="1">
        <w:r w:rsidR="00B37EB3">
          <w:rPr>
            <w:noProof/>
          </w:rPr>
          <w:t>7</w:t>
        </w:r>
      </w:hyperlink>
      <w:r w:rsidR="005B2CCB">
        <w:rPr>
          <w:noProof/>
        </w:rPr>
        <w:t>]</w:t>
      </w:r>
      <w:r w:rsidR="00922687">
        <w:fldChar w:fldCharType="end"/>
      </w:r>
      <w:r w:rsidR="002D3FF0">
        <w:t xml:space="preserve">, </w:t>
      </w:r>
      <w:r w:rsidR="00DC1D3C">
        <w:t>and this technique was improved though the use of a</w:t>
      </w:r>
      <w:r w:rsidR="002D3FF0">
        <w:t xml:space="preserve"> common </w:t>
      </w:r>
      <w:r w:rsidR="00DC1D3C">
        <w:t>optical path with beam splitter</w:t>
      </w:r>
      <w:r w:rsidR="002D3FF0">
        <w:t xml:space="preserve"> arrangements</w:t>
      </w:r>
      <w:r w:rsidR="00922687">
        <w:t xml:space="preserve"> </w:t>
      </w:r>
      <w:r w:rsidR="00922687">
        <w:fldChar w:fldCharType="begin"/>
      </w:r>
      <w:r w:rsidR="005B2CCB">
        <w:instrText xml:space="preserve"> ADDIN EN.CITE &lt;EndNote&gt;&lt;Cite&gt;&lt;Author&gt;Tocci&lt;/Author&gt;&lt;Year&gt;2011&lt;/Year&gt;&lt;RecNum&gt;47&lt;/RecNum&gt;&lt;DisplayText&gt;[8]&lt;/DisplayText&gt;&lt;record&gt;&lt;rec-number&gt;47&lt;/rec-number&gt;&lt;foreign-keys&gt;&lt;key app="EN" db-id="5tvt009e80dwpeezwacvds5awfrswpvf2va2" timestamp="1435742494"&gt;47&lt;/key&gt;&lt;/foreign-keys&gt;&lt;ref-type name="Conference Proceedings"&gt;10&lt;/ref-type&gt;&lt;contributors&gt;&lt;authors&gt;&lt;author&gt;Tocci, Michael D&lt;/author&gt;&lt;author&gt;Kiser, Chris&lt;/author&gt;&lt;author&gt;Tocci, Nora&lt;/author&gt;&lt;author&gt;Sen, Pradeep&lt;/author&gt;&lt;/authors&gt;&lt;/contributors&gt;&lt;titles&gt;&lt;title&gt;A versatile HDR video production system&lt;/title&gt;&lt;secondary-title&gt;ACM Transactions on Graphics (TOG)&lt;/secondary-title&gt;&lt;/titles&gt;&lt;periodical&gt;&lt;full-title&gt;ACM Transactions on Graphics (TOG)&lt;/full-title&gt;&lt;/periodical&gt;&lt;pages&gt;41&lt;/pages&gt;&lt;volume&gt;30&lt;/volume&gt;&lt;number&gt;4&lt;/number&gt;&lt;dates&gt;&lt;year&gt;2011&lt;/year&gt;&lt;/dates&gt;&lt;publisher&gt;ACM&lt;/publisher&gt;&lt;isbn&gt;1450309437&lt;/isbn&gt;&lt;urls&gt;&lt;/urls&gt;&lt;/record&gt;&lt;/Cite&gt;&lt;/EndNote&gt;</w:instrText>
      </w:r>
      <w:r w:rsidR="00922687">
        <w:fldChar w:fldCharType="separate"/>
      </w:r>
      <w:r w:rsidR="005B2CCB">
        <w:rPr>
          <w:noProof/>
        </w:rPr>
        <w:t>[</w:t>
      </w:r>
      <w:hyperlink w:anchor="_ENREF_8" w:tooltip="Tocci, 2011 #47" w:history="1">
        <w:r w:rsidR="00B37EB3">
          <w:rPr>
            <w:noProof/>
          </w:rPr>
          <w:t>8</w:t>
        </w:r>
      </w:hyperlink>
      <w:r w:rsidR="005B2CCB">
        <w:rPr>
          <w:noProof/>
        </w:rPr>
        <w:t>]</w:t>
      </w:r>
      <w:r w:rsidR="00922687">
        <w:fldChar w:fldCharType="end"/>
      </w:r>
      <w:r w:rsidR="002D3FF0">
        <w:t xml:space="preserve">. </w:t>
      </w:r>
    </w:p>
    <w:p w14:paraId="6F6CF75D" w14:textId="717C9FD8" w:rsidR="005000F8" w:rsidRDefault="002D3FF0" w:rsidP="005000F8">
      <w:r>
        <w:t xml:space="preserve">Sensor technologies also allow for hardware HDR by </w:t>
      </w:r>
      <w:r w:rsidR="00390F67">
        <w:t>inducing</w:t>
      </w:r>
      <w:r>
        <w:t xml:space="preserve"> differences in exposure with neutral density filters</w:t>
      </w:r>
      <w:r w:rsidR="005000F8">
        <w:t xml:space="preserve"> </w:t>
      </w:r>
      <w:r w:rsidR="005000F8">
        <w:fldChar w:fldCharType="begin"/>
      </w:r>
      <w:r w:rsidR="005B2CCB">
        <w:instrText xml:space="preserve"> ADDIN EN.CITE &lt;EndNote&gt;&lt;Cite&gt;&lt;Author&gt;Stumpfel&lt;/Author&gt;&lt;Year&gt;2004&lt;/Year&gt;&lt;RecNum&gt;61&lt;/RecNum&gt;&lt;DisplayText&gt;[8, 9]&lt;/DisplayText&gt;&lt;record&gt;&lt;rec-number&gt;61&lt;/rec-number&gt;&lt;foreign-keys&gt;&lt;key app="EN" db-id="5tvt009e80dwpeezwacvds5awfrswpvf2va2" timestamp="1436172228"&gt;61&lt;/key&gt;&lt;/foreign-keys&gt;&lt;ref-type name="Conference Proceedings"&gt;10&lt;/ref-type&gt;&lt;contributors&gt;&lt;authors&gt;&lt;author&gt;Stumpfel, Jessi&lt;/author&gt;&lt;author&gt;Tchou, Chris&lt;/author&gt;&lt;author&gt;Jones, Andrew&lt;/author&gt;&lt;author&gt;Hawkins, Tim&lt;/author&gt;&lt;author&gt;Wenger, Andreas&lt;/author&gt;&lt;author&gt;Debevec, Paul&lt;/author&gt;&lt;/authors&gt;&lt;/contributors&gt;&lt;titles&gt;&lt;title&gt;Direct HDR capture of the sun and sky&lt;/title&gt;&lt;secondary-title&gt;Proceedings of the 3rd international conference on Computer graphics, virtual reality, visualisation and interaction in Africa&lt;/secondary-title&gt;&lt;/titles&gt;&lt;pages&gt;145-149&lt;/pages&gt;&lt;dates&gt;&lt;year&gt;2004&lt;/year&gt;&lt;/dates&gt;&lt;publisher&gt;ACM&lt;/publisher&gt;&lt;isbn&gt;1581138636&lt;/isbn&gt;&lt;urls&gt;&lt;/urls&gt;&lt;/record&gt;&lt;/Cite&gt;&lt;Cite&gt;&lt;Author&gt;Tocci&lt;/Author&gt;&lt;Year&gt;2011&lt;/Year&gt;&lt;RecNum&gt;47&lt;/RecNum&gt;&lt;record&gt;&lt;rec-number&gt;47&lt;/rec-number&gt;&lt;foreign-keys&gt;&lt;key app="EN" db-id="5tvt009e80dwpeezwacvds5awfrswpvf2va2" timestamp="1435742494"&gt;47&lt;/key&gt;&lt;/foreign-keys&gt;&lt;ref-type name="Conference Proceedings"&gt;10&lt;/ref-type&gt;&lt;contributors&gt;&lt;authors&gt;&lt;author&gt;Tocci, Michael D&lt;/author&gt;&lt;author&gt;Kiser, Chris&lt;/author&gt;&lt;author&gt;Tocci, Nora&lt;/author&gt;&lt;author&gt;Sen, Pradeep&lt;/author&gt;&lt;/authors&gt;&lt;/contributors&gt;&lt;titles&gt;&lt;title&gt;A versatile HDR video production system&lt;/title&gt;&lt;secondary-title&gt;ACM Transactions on Graphics (TOG)&lt;/secondary-title&gt;&lt;/titles&gt;&lt;periodical&gt;&lt;full-title&gt;ACM Transactions on Graphics (TOG)&lt;/full-title&gt;&lt;/periodical&gt;&lt;pages&gt;41&lt;/pages&gt;&lt;volume&gt;30&lt;/volume&gt;&lt;number&gt;4&lt;/number&gt;&lt;dates&gt;&lt;year&gt;2011&lt;/year&gt;&lt;/dates&gt;&lt;publisher&gt;ACM&lt;/publisher&gt;&lt;isbn&gt;1450309437&lt;/isbn&gt;&lt;urls&gt;&lt;/urls&gt;&lt;/record&gt;&lt;/Cite&gt;&lt;/EndNote&gt;</w:instrText>
      </w:r>
      <w:r w:rsidR="005000F8">
        <w:fldChar w:fldCharType="separate"/>
      </w:r>
      <w:r w:rsidR="005B2CCB">
        <w:rPr>
          <w:noProof/>
        </w:rPr>
        <w:t>[</w:t>
      </w:r>
      <w:hyperlink w:anchor="_ENREF_8" w:tooltip="Tocci, 2011 #47" w:history="1">
        <w:r w:rsidR="00B37EB3">
          <w:rPr>
            <w:noProof/>
          </w:rPr>
          <w:t>8</w:t>
        </w:r>
      </w:hyperlink>
      <w:r w:rsidR="005B2CCB">
        <w:rPr>
          <w:noProof/>
        </w:rPr>
        <w:t xml:space="preserve">, </w:t>
      </w:r>
      <w:hyperlink w:anchor="_ENREF_9" w:tooltip="Stumpfel, 2004 #61" w:history="1">
        <w:r w:rsidR="00B37EB3">
          <w:rPr>
            <w:noProof/>
          </w:rPr>
          <w:t>9</w:t>
        </w:r>
      </w:hyperlink>
      <w:r w:rsidR="005B2CCB">
        <w:rPr>
          <w:noProof/>
        </w:rPr>
        <w:t>]</w:t>
      </w:r>
      <w:r w:rsidR="005000F8">
        <w:fldChar w:fldCharType="end"/>
      </w:r>
      <w:r w:rsidR="000174B2">
        <w:t xml:space="preserve">, </w:t>
      </w:r>
      <w:r w:rsidR="0071213D">
        <w:t xml:space="preserve">split aperture systems </w:t>
      </w:r>
      <w:r w:rsidR="0071213D">
        <w:fldChar w:fldCharType="begin"/>
      </w:r>
      <w:r w:rsidR="005B2CCB">
        <w:instrText xml:space="preserve"> ADDIN EN.CITE &lt;EndNote&gt;&lt;Cite&gt;&lt;Author&gt;Wang&lt;/Author&gt;&lt;Year&gt;2005&lt;/Year&gt;&lt;RecNum&gt;62&lt;/RecNum&gt;&lt;DisplayText&gt;[10]&lt;/DisplayText&gt;&lt;record&gt;&lt;rec-number&gt;62&lt;/rec-number&gt;&lt;foreign-keys&gt;&lt;key app="EN" db-id="5tvt009e80dwpeezwacvds5awfrswpvf2va2" timestamp="1436172331"&gt;62&lt;/key&gt;&lt;/foreign-keys&gt;&lt;ref-type name="Conference Proceedings"&gt;10&lt;/ref-type&gt;&lt;contributors&gt;&lt;authors&gt;&lt;author&gt;Wang, Hongcheng&lt;/author&gt;&lt;author&gt;Raskar, Ramesh&lt;/author&gt;&lt;author&gt;Ahuja, Narendra&lt;/author&gt;&lt;/authors&gt;&lt;/contributors&gt;&lt;titles&gt;&lt;title&gt;High dynamic range video using split aperture camera&lt;/title&gt;&lt;secondary-title&gt;IEEE 6th Workshop on Omnidirectional Vision, Camera Networks and Non-classical Cameras, Washington, DC, USA&lt;/secondary-title&gt;&lt;/titles&gt;&lt;dates&gt;&lt;year&gt;2005&lt;/year&gt;&lt;/dates&gt;&lt;urls&gt;&lt;/urls&gt;&lt;/record&gt;&lt;/Cite&gt;&lt;/EndNote&gt;</w:instrText>
      </w:r>
      <w:r w:rsidR="0071213D">
        <w:fldChar w:fldCharType="separate"/>
      </w:r>
      <w:r w:rsidR="005B2CCB">
        <w:rPr>
          <w:noProof/>
        </w:rPr>
        <w:t>[</w:t>
      </w:r>
      <w:hyperlink w:anchor="_ENREF_10" w:tooltip="Wang, 2005 #62" w:history="1">
        <w:r w:rsidR="00B37EB3">
          <w:rPr>
            <w:noProof/>
          </w:rPr>
          <w:t>10</w:t>
        </w:r>
      </w:hyperlink>
      <w:r w:rsidR="005B2CCB">
        <w:rPr>
          <w:noProof/>
        </w:rPr>
        <w:t>]</w:t>
      </w:r>
      <w:r w:rsidR="0071213D">
        <w:fldChar w:fldCharType="end"/>
      </w:r>
      <w:r w:rsidR="0071213D">
        <w:t xml:space="preserve">, </w:t>
      </w:r>
      <w:r>
        <w:t xml:space="preserve">or specialised gain </w:t>
      </w:r>
      <w:r w:rsidR="00823866">
        <w:t>control</w:t>
      </w:r>
      <w:r>
        <w:t xml:space="preserve"> </w:t>
      </w:r>
      <w:r w:rsidR="005000F8">
        <w:t>at the pixel level</w:t>
      </w:r>
      <w:r w:rsidR="0071213D">
        <w:t xml:space="preserve"> </w:t>
      </w:r>
      <w:r w:rsidR="0071213D">
        <w:fldChar w:fldCharType="begin"/>
      </w:r>
      <w:r w:rsidR="005B2CCB">
        <w:instrText xml:space="preserve"> ADDIN EN.CITE &lt;EndNote&gt;&lt;Cite&gt;&lt;Author&gt;Döge&lt;/Author&gt;&lt;Year&gt;2002&lt;/Year&gt;&lt;RecNum&gt;63&lt;/RecNum&gt;&lt;DisplayText&gt;[11]&lt;/DisplayText&gt;&lt;record&gt;&lt;rec-number&gt;63&lt;/rec-number&gt;&lt;foreign-keys&gt;&lt;key app="EN" db-id="5tvt009e80dwpeezwacvds5awfrswpvf2va2" timestamp="1436172653"&gt;63&lt;/key&gt;&lt;/foreign-keys&gt;&lt;ref-type name="Journal Article"&gt;17&lt;/ref-type&gt;&lt;contributors&gt;&lt;authors&gt;&lt;author&gt;Döge, Jens&lt;/author&gt;&lt;author&gt;Schönfelder, Gert&lt;/author&gt;&lt;author&gt;Streil, Gerhard Thomas&lt;/author&gt;&lt;author&gt;König, Andreas&lt;/author&gt;&lt;/authors&gt;&lt;/contributors&gt;&lt;titles&gt;&lt;title&gt;An HDR CMOS image sensor with spiking pixels, pixel-level ADC, and linear characteristics&lt;/title&gt;&lt;secondary-title&gt;Circuits and Systems II: Analog and Digital Signal Processing, IEEE Transactions on&lt;/secondary-title&gt;&lt;/titles&gt;&lt;periodical&gt;&lt;full-title&gt;Circuits and Systems II: Analog and Digital Signal Processing, IEEE Transactions on&lt;/full-title&gt;&lt;/periodical&gt;&lt;pages&gt;155-158&lt;/pages&gt;&lt;volume&gt;49&lt;/volume&gt;&lt;number&gt;2&lt;/number&gt;&lt;dates&gt;&lt;year&gt;2002&lt;/year&gt;&lt;/dates&gt;&lt;isbn&gt;1057-7130&lt;/isbn&gt;&lt;urls&gt;&lt;/urls&gt;&lt;/record&gt;&lt;/Cite&gt;&lt;/EndNote&gt;</w:instrText>
      </w:r>
      <w:r w:rsidR="0071213D">
        <w:fldChar w:fldCharType="separate"/>
      </w:r>
      <w:r w:rsidR="005B2CCB">
        <w:rPr>
          <w:noProof/>
        </w:rPr>
        <w:t>[</w:t>
      </w:r>
      <w:hyperlink w:anchor="_ENREF_11" w:tooltip="Döge, 2002 #63" w:history="1">
        <w:r w:rsidR="00B37EB3">
          <w:rPr>
            <w:noProof/>
          </w:rPr>
          <w:t>11</w:t>
        </w:r>
      </w:hyperlink>
      <w:r w:rsidR="005B2CCB">
        <w:rPr>
          <w:noProof/>
        </w:rPr>
        <w:t>]</w:t>
      </w:r>
      <w:r w:rsidR="0071213D">
        <w:fldChar w:fldCharType="end"/>
      </w:r>
      <w:r w:rsidR="005000F8">
        <w:t xml:space="preserve">. </w:t>
      </w:r>
      <w:r w:rsidR="00390F67">
        <w:t xml:space="preserve">These </w:t>
      </w:r>
      <w:r w:rsidR="005000F8">
        <w:t>hardware-based</w:t>
      </w:r>
      <w:r w:rsidR="00F91AE9">
        <w:t xml:space="preserve"> </w:t>
      </w:r>
      <w:r>
        <w:t>approaches are the most compact</w:t>
      </w:r>
      <w:r w:rsidR="00F91AE9">
        <w:t xml:space="preserve"> and </w:t>
      </w:r>
      <w:r w:rsidR="00390F67">
        <w:t xml:space="preserve">offer </w:t>
      </w:r>
      <w:r w:rsidR="00F91AE9">
        <w:t>artifact free</w:t>
      </w:r>
      <w:r>
        <w:t xml:space="preserve"> </w:t>
      </w:r>
      <w:r w:rsidR="00390F67">
        <w:t xml:space="preserve">imaging </w:t>
      </w:r>
      <w:r w:rsidR="00640FF6">
        <w:t>but with</w:t>
      </w:r>
      <w:r>
        <w:t xml:space="preserve"> significantly higher development and </w:t>
      </w:r>
      <w:r w:rsidR="00F91AE9">
        <w:t>manufacturing</w:t>
      </w:r>
      <w:r>
        <w:t xml:space="preserve"> costs.</w:t>
      </w:r>
    </w:p>
    <w:p w14:paraId="6157DE56" w14:textId="014DB3FA" w:rsidR="00796B90" w:rsidRPr="00A32977" w:rsidRDefault="00390F67" w:rsidP="00A32977">
      <w:r w:rsidRPr="00C92710">
        <w:rPr>
          <w:szCs w:val="20"/>
        </w:rPr>
        <w:t xml:space="preserve">Image processing and computer vision are computationally expensive due to large </w:t>
      </w:r>
      <w:r w:rsidR="005B2CCB">
        <w:rPr>
          <w:szCs w:val="20"/>
        </w:rPr>
        <w:t>pixel count</w:t>
      </w:r>
      <w:r w:rsidRPr="00C92710">
        <w:rPr>
          <w:szCs w:val="20"/>
        </w:rPr>
        <w:t xml:space="preserve"> and the frequency at which image must be processed</w:t>
      </w:r>
      <w:r w:rsidR="007A2FA7" w:rsidRPr="00C92710">
        <w:rPr>
          <w:szCs w:val="20"/>
        </w:rPr>
        <w:t xml:space="preserve"> to maintain a real</w:t>
      </w:r>
      <w:r w:rsidR="00C92710" w:rsidRPr="00C92710">
        <w:rPr>
          <w:szCs w:val="20"/>
        </w:rPr>
        <w:t>-</w:t>
      </w:r>
      <w:r w:rsidR="007A2FA7" w:rsidRPr="00C92710">
        <w:rPr>
          <w:szCs w:val="20"/>
        </w:rPr>
        <w:t xml:space="preserve">time </w:t>
      </w:r>
      <w:r w:rsidR="005B2CCB">
        <w:rPr>
          <w:szCs w:val="20"/>
        </w:rPr>
        <w:t xml:space="preserve">video </w:t>
      </w:r>
      <w:r w:rsidR="007A2FA7" w:rsidRPr="00C92710">
        <w:rPr>
          <w:szCs w:val="20"/>
        </w:rPr>
        <w:t>output</w:t>
      </w:r>
      <w:r w:rsidRPr="00C92710">
        <w:rPr>
          <w:szCs w:val="20"/>
        </w:rPr>
        <w:t>.</w:t>
      </w:r>
      <w:r w:rsidR="0061310E">
        <w:rPr>
          <w:szCs w:val="20"/>
        </w:rPr>
        <w:t xml:space="preserve"> </w:t>
      </w:r>
      <w:r w:rsidR="0071213D">
        <w:rPr>
          <w:szCs w:val="20"/>
        </w:rPr>
        <w:t>Computer vision and image processing</w:t>
      </w:r>
      <w:r w:rsidRPr="00C92710">
        <w:rPr>
          <w:szCs w:val="20"/>
        </w:rPr>
        <w:t xml:space="preserve"> are well suited to the dedicated graphics architecture found on the GPU</w:t>
      </w:r>
      <w:r w:rsidR="00823866" w:rsidRPr="00C92710">
        <w:rPr>
          <w:szCs w:val="20"/>
        </w:rPr>
        <w:t xml:space="preserve"> </w:t>
      </w:r>
      <w:r w:rsidR="0071213D">
        <w:rPr>
          <w:szCs w:val="20"/>
        </w:rPr>
        <w:fldChar w:fldCharType="begin"/>
      </w:r>
      <w:r w:rsidR="005B2CCB">
        <w:rPr>
          <w:szCs w:val="20"/>
        </w:rPr>
        <w:instrText xml:space="preserve"> ADDIN EN.CITE &lt;EndNote&gt;&lt;Cite&gt;&lt;Author&gt;Fung&lt;/Author&gt;&lt;Year&gt;2008&lt;/Year&gt;&lt;RecNum&gt;64&lt;/RecNum&gt;&lt;DisplayText&gt;[12]&lt;/DisplayText&gt;&lt;record&gt;&lt;rec-number&gt;64&lt;/rec-number&gt;&lt;foreign-keys&gt;&lt;key app="EN" db-id="5tvt009e80dwpeezwacvds5awfrswpvf2va2" timestamp="1436172738"&gt;64&lt;/key&gt;&lt;/foreign-keys&gt;&lt;ref-type name="Conference Proceedings"&gt;10&lt;/ref-type&gt;&lt;contributors&gt;&lt;authors&gt;&lt;author&gt;Fung, James&lt;/author&gt;&lt;author&gt;Mann, Steve&lt;/author&gt;&lt;/authors&gt;&lt;/contributors&gt;&lt;titles&gt;&lt;title&gt;Using graphics devices in reverse: GPU-based image processing and computer vision&lt;/title&gt;&lt;secondary-title&gt;Multimedia and Expo, 2008 IEEE International Conference on&lt;/secondary-title&gt;&lt;/titles&gt;&lt;pages&gt;9-12&lt;/pages&gt;&lt;dates&gt;&lt;year&gt;2008&lt;/year&gt;&lt;/dates&gt;&lt;publisher&gt;IEEE&lt;/publisher&gt;&lt;isbn&gt;1424425700&lt;/isbn&gt;&lt;urls&gt;&lt;/urls&gt;&lt;/record&gt;&lt;/Cite&gt;&lt;/EndNote&gt;</w:instrText>
      </w:r>
      <w:r w:rsidR="0071213D">
        <w:rPr>
          <w:szCs w:val="20"/>
        </w:rPr>
        <w:fldChar w:fldCharType="separate"/>
      </w:r>
      <w:r w:rsidR="005B2CCB">
        <w:rPr>
          <w:noProof/>
          <w:szCs w:val="20"/>
        </w:rPr>
        <w:t>[</w:t>
      </w:r>
      <w:hyperlink w:anchor="_ENREF_12" w:tooltip="Fung, 2008 #64" w:history="1">
        <w:r w:rsidR="00B37EB3">
          <w:rPr>
            <w:noProof/>
            <w:szCs w:val="20"/>
          </w:rPr>
          <w:t>12</w:t>
        </w:r>
      </w:hyperlink>
      <w:r w:rsidR="005B2CCB">
        <w:rPr>
          <w:noProof/>
          <w:szCs w:val="20"/>
        </w:rPr>
        <w:t>]</w:t>
      </w:r>
      <w:r w:rsidR="0071213D">
        <w:rPr>
          <w:szCs w:val="20"/>
        </w:rPr>
        <w:fldChar w:fldCharType="end"/>
      </w:r>
      <w:r w:rsidR="0071213D">
        <w:rPr>
          <w:szCs w:val="20"/>
        </w:rPr>
        <w:t xml:space="preserve"> </w:t>
      </w:r>
      <w:r w:rsidR="00150EA7">
        <w:rPr>
          <w:szCs w:val="20"/>
        </w:rPr>
        <w:t>and similar alignment, blending and exposure equalisation techniques</w:t>
      </w:r>
      <w:r w:rsidR="00823866" w:rsidRPr="00C92710">
        <w:rPr>
          <w:szCs w:val="20"/>
        </w:rPr>
        <w:t xml:space="preserve"> have been employed for mobile computer vision systems </w:t>
      </w:r>
      <w:r w:rsidR="0071213D">
        <w:rPr>
          <w:szCs w:val="20"/>
        </w:rPr>
        <w:t xml:space="preserve">for panorama stitching </w:t>
      </w:r>
      <w:r w:rsidR="0071213D">
        <w:rPr>
          <w:szCs w:val="20"/>
        </w:rPr>
        <w:fldChar w:fldCharType="begin"/>
      </w:r>
      <w:r w:rsidR="005B2CCB">
        <w:rPr>
          <w:szCs w:val="20"/>
        </w:rPr>
        <w:instrText xml:space="preserve"> ADDIN EN.CITE &lt;EndNote&gt;&lt;Cite&gt;&lt;Author&gt;Xiong&lt;/Author&gt;&lt;Year&gt;2010&lt;/Year&gt;&lt;RecNum&gt;65&lt;/RecNum&gt;&lt;DisplayText&gt;[13]&lt;/DisplayText&gt;&lt;record&gt;&lt;rec-number&gt;65&lt;/rec-number&gt;&lt;foreign-keys&gt;&lt;key app="EN" db-id="5tvt009e80dwpeezwacvds5awfrswpvf2va2" timestamp="1436172947"&gt;65&lt;/key&gt;&lt;/foreign-keys&gt;&lt;ref-type name="Journal Article"&gt;17&lt;/ref-type&gt;&lt;contributors&gt;&lt;authors&gt;&lt;author&gt;Xiong, Yingen&lt;/author&gt;&lt;author&gt;Pulli, Kari&lt;/author&gt;&lt;/authors&gt;&lt;/contributors&gt;&lt;titles&gt;&lt;title&gt;Fast panorama stitching for high-quality panoramic images on mobile phones&lt;/title&gt;&lt;secondary-title&gt;Consumer Electronics, IEEE Transactions on&lt;/secondary-title&gt;&lt;/titles&gt;&lt;periodical&gt;&lt;full-title&gt;Consumer Electronics, IEEE Transactions on&lt;/full-title&gt;&lt;/periodical&gt;&lt;pages&gt;298-306&lt;/pages&gt;&lt;volume&gt;56&lt;/volume&gt;&lt;number&gt;2&lt;/number&gt;&lt;dates&gt;&lt;year&gt;2010&lt;/year&gt;&lt;/dates&gt;&lt;isbn&gt;0098-3063&lt;/isbn&gt;&lt;urls&gt;&lt;/urls&gt;&lt;/record&gt;&lt;/Cite&gt;&lt;/EndNote&gt;</w:instrText>
      </w:r>
      <w:r w:rsidR="0071213D">
        <w:rPr>
          <w:szCs w:val="20"/>
        </w:rPr>
        <w:fldChar w:fldCharType="separate"/>
      </w:r>
      <w:r w:rsidR="005B2CCB">
        <w:rPr>
          <w:noProof/>
          <w:szCs w:val="20"/>
        </w:rPr>
        <w:t>[</w:t>
      </w:r>
      <w:hyperlink w:anchor="_ENREF_13" w:tooltip="Xiong, 2010 #65" w:history="1">
        <w:r w:rsidR="00B37EB3">
          <w:rPr>
            <w:noProof/>
            <w:szCs w:val="20"/>
          </w:rPr>
          <w:t>13</w:t>
        </w:r>
      </w:hyperlink>
      <w:r w:rsidR="005B2CCB">
        <w:rPr>
          <w:noProof/>
          <w:szCs w:val="20"/>
        </w:rPr>
        <w:t>]</w:t>
      </w:r>
      <w:r w:rsidR="0071213D">
        <w:rPr>
          <w:szCs w:val="20"/>
        </w:rPr>
        <w:fldChar w:fldCharType="end"/>
      </w:r>
      <w:r w:rsidR="00150EA7">
        <w:rPr>
          <w:szCs w:val="20"/>
        </w:rPr>
        <w:t xml:space="preserve">, </w:t>
      </w:r>
      <w:r w:rsidR="0071213D">
        <w:rPr>
          <w:szCs w:val="20"/>
        </w:rPr>
        <w:t xml:space="preserve">image analysis </w:t>
      </w:r>
      <w:r w:rsidR="0071213D">
        <w:rPr>
          <w:szCs w:val="20"/>
        </w:rPr>
        <w:fldChar w:fldCharType="begin"/>
      </w:r>
      <w:r w:rsidR="005B2CCB">
        <w:rPr>
          <w:szCs w:val="20"/>
        </w:rPr>
        <w:instrText xml:space="preserve"> ADDIN EN.CITE &lt;EndNote&gt;&lt;Cite&gt;&lt;Author&gt;López&lt;/Author&gt;&lt;Year&gt;2011&lt;/Year&gt;&lt;RecNum&gt;66&lt;/RecNum&gt;&lt;DisplayText&gt;[14]&lt;/DisplayText&gt;&lt;record&gt;&lt;rec-number&gt;66&lt;/rec-number&gt;&lt;foreign-keys&gt;&lt;key app="EN" db-id="5tvt009e80dwpeezwacvds5awfrswpvf2va2" timestamp="1436173005"&gt;66&lt;/key&gt;&lt;/foreign-keys&gt;&lt;ref-type name="Conference Proceedings"&gt;10&lt;/ref-type&gt;&lt;contributors&gt;&lt;authors&gt;&lt;author&gt;López, Miguel Bordallo&lt;/author&gt;&lt;author&gt;Nykänen, Henri&lt;/author&gt;&lt;author&gt;Hannuksela, Jari&lt;/author&gt;&lt;author&gt;Silvén, Olli&lt;/author&gt;&lt;author&gt;Vehviläinen, Markku&lt;/author&gt;&lt;/authors&gt;&lt;/contributors&gt;&lt;titles&gt;&lt;title&gt;Accelerating image recognition on mobile devices using GPGPU&lt;/title&gt;&lt;secondary-title&gt;IS&amp;amp;T/SPIE Electronic Imaging&lt;/secondary-title&gt;&lt;/titles&gt;&lt;pages&gt;78720R-78720R-10&lt;/pages&gt;&lt;dates&gt;&lt;year&gt;2011&lt;/year&gt;&lt;/dates&gt;&lt;publisher&gt;International Society for Optics and Photonics&lt;/publisher&gt;&lt;urls&gt;&lt;/urls&gt;&lt;/record&gt;&lt;/Cite&gt;&lt;/EndNote&gt;</w:instrText>
      </w:r>
      <w:r w:rsidR="0071213D">
        <w:rPr>
          <w:szCs w:val="20"/>
        </w:rPr>
        <w:fldChar w:fldCharType="separate"/>
      </w:r>
      <w:r w:rsidR="005B2CCB">
        <w:rPr>
          <w:noProof/>
          <w:szCs w:val="20"/>
        </w:rPr>
        <w:t>[</w:t>
      </w:r>
      <w:hyperlink w:anchor="_ENREF_14" w:tooltip="López, 2011 #66" w:history="1">
        <w:r w:rsidR="00B37EB3">
          <w:rPr>
            <w:noProof/>
            <w:szCs w:val="20"/>
          </w:rPr>
          <w:t>14</w:t>
        </w:r>
      </w:hyperlink>
      <w:r w:rsidR="005B2CCB">
        <w:rPr>
          <w:noProof/>
          <w:szCs w:val="20"/>
        </w:rPr>
        <w:t>]</w:t>
      </w:r>
      <w:r w:rsidR="0071213D">
        <w:rPr>
          <w:szCs w:val="20"/>
        </w:rPr>
        <w:fldChar w:fldCharType="end"/>
      </w:r>
      <w:r w:rsidR="00150EA7">
        <w:rPr>
          <w:szCs w:val="20"/>
        </w:rPr>
        <w:t xml:space="preserve"> and compression of HDR images to a LDR output </w:t>
      </w:r>
      <w:r w:rsidR="00150EA7">
        <w:rPr>
          <w:szCs w:val="20"/>
        </w:rPr>
        <w:fldChar w:fldCharType="begin"/>
      </w:r>
      <w:r w:rsidR="005B2CCB">
        <w:rPr>
          <w:szCs w:val="20"/>
        </w:rPr>
        <w:instrText xml:space="preserve"> ADDIN EN.CITE &lt;EndNote&gt;&lt;Cite&gt;&lt;Author&gt;Fattal&lt;/Author&gt;&lt;Year&gt;2002&lt;/Year&gt;&lt;RecNum&gt;60&lt;/RecNum&gt;&lt;DisplayText&gt;[5, 15]&lt;/DisplayText&gt;&lt;record&gt;&lt;rec-number&gt;60&lt;/rec-number&gt;&lt;foreign-keys&gt;&lt;key app="EN" db-id="5tvt009e80dwpeezwacvds5awfrswpvf2va2" timestamp="1436171893"&gt;60&lt;/key&gt;&lt;/foreign-keys&gt;&lt;ref-type name="Conference Proceedings"&gt;10&lt;/ref-type&gt;&lt;contributors&gt;&lt;authors&gt;&lt;author&gt;Fattal, Raanan&lt;/author&gt;&lt;author&gt;Lischinski, Dani&lt;/author&gt;&lt;author&gt;Werman, Michael&lt;/author&gt;&lt;/authors&gt;&lt;/contributors&gt;&lt;titles&gt;&lt;title&gt;Gradient domain high dynamic range compression&lt;/title&gt;&lt;secondary-title&gt;ACM Transactions on Graphics (TOG)&lt;/secondary-title&gt;&lt;/titles&gt;&lt;periodical&gt;&lt;full-title&gt;ACM Transactions on Graphics (TOG)&lt;/full-title&gt;&lt;/periodical&gt;&lt;pages&gt;249-256&lt;/pages&gt;&lt;volume&gt;21&lt;/volume&gt;&lt;dates&gt;&lt;year&gt;2002&lt;/year&gt;&lt;/dates&gt;&lt;publisher&gt;ACM&lt;/publisher&gt;&lt;isbn&gt;1581135211&lt;/isbn&gt;&lt;urls&gt;&lt;/urls&gt;&lt;/record&gt;&lt;/Cite&gt;&lt;Cite&gt;&lt;Author&gt;Mantiuk&lt;/Author&gt;&lt;Year&gt;2007&lt;/Year&gt;&lt;RecNum&gt;59&lt;/RecNum&gt;&lt;record&gt;&lt;rec-number&gt;59&lt;/rec-number&gt;&lt;foreign-keys&gt;&lt;key app="EN" db-id="5tvt009e80dwpeezwacvds5awfrswpvf2va2" timestamp="1436171327"&gt;59&lt;/key&gt;&lt;/foreign-keys&gt;&lt;ref-type name="Conference Proceedings"&gt;10&lt;/ref-type&gt;&lt;contributors&gt;&lt;authors&gt;&lt;author&gt;Mantiuk, Rafat&lt;/author&gt;&lt;author&gt;Krawczyk, Grzegorz&lt;/author&gt;&lt;author&gt;Myszkowski, Karol&lt;/author&gt;&lt;author&gt;Seidel, Hans-Peter&lt;/author&gt;&lt;/authors&gt;&lt;/contributors&gt;&lt;titles&gt;&lt;title&gt;High dynamic range image and video compression-fidelity matching human visual performance&lt;/title&gt;&lt;secondary-title&gt;Image Processing, 2007. ICIP 2007. IEEE International Conference on&lt;/secondary-title&gt;&lt;/titles&gt;&lt;pages&gt;I-9-I-12&lt;/pages&gt;&lt;volume&gt;1&lt;/volume&gt;&lt;dates&gt;&lt;year&gt;2007&lt;/year&gt;&lt;/dates&gt;&lt;publisher&gt;IEEE&lt;/publisher&gt;&lt;isbn&gt;1424414377&lt;/isbn&gt;&lt;urls&gt;&lt;/urls&gt;&lt;/record&gt;&lt;/Cite&gt;&lt;/EndNote&gt;</w:instrText>
      </w:r>
      <w:r w:rsidR="00150EA7">
        <w:rPr>
          <w:szCs w:val="20"/>
        </w:rPr>
        <w:fldChar w:fldCharType="separate"/>
      </w:r>
      <w:r w:rsidR="005B2CCB">
        <w:rPr>
          <w:noProof/>
          <w:szCs w:val="20"/>
        </w:rPr>
        <w:t>[</w:t>
      </w:r>
      <w:hyperlink w:anchor="_ENREF_5" w:tooltip="Mantiuk, 2007 #59" w:history="1">
        <w:r w:rsidR="00B37EB3">
          <w:rPr>
            <w:noProof/>
            <w:szCs w:val="20"/>
          </w:rPr>
          <w:t>5</w:t>
        </w:r>
      </w:hyperlink>
      <w:r w:rsidR="005B2CCB">
        <w:rPr>
          <w:noProof/>
          <w:szCs w:val="20"/>
        </w:rPr>
        <w:t xml:space="preserve">, </w:t>
      </w:r>
      <w:hyperlink w:anchor="_ENREF_15" w:tooltip="Fattal, 2002 #60" w:history="1">
        <w:r w:rsidR="00B37EB3">
          <w:rPr>
            <w:noProof/>
            <w:szCs w:val="20"/>
          </w:rPr>
          <w:t>15</w:t>
        </w:r>
      </w:hyperlink>
      <w:r w:rsidR="005B2CCB">
        <w:rPr>
          <w:noProof/>
          <w:szCs w:val="20"/>
        </w:rPr>
        <w:t>]</w:t>
      </w:r>
      <w:r w:rsidR="00150EA7">
        <w:rPr>
          <w:szCs w:val="20"/>
        </w:rPr>
        <w:fldChar w:fldCharType="end"/>
      </w:r>
      <w:r w:rsidR="00150EA7">
        <w:rPr>
          <w:szCs w:val="20"/>
        </w:rPr>
        <w:t xml:space="preserve"> for display on typical monitors.</w:t>
      </w:r>
    </w:p>
    <w:p w14:paraId="02F986E7" w14:textId="06EE911B" w:rsidR="00796B90" w:rsidRDefault="00796B90" w:rsidP="00DE523E">
      <w:pPr>
        <w:pStyle w:val="Heading1"/>
      </w:pPr>
      <w:bookmarkStart w:id="4" w:name="_Toc297816077"/>
      <w:r>
        <w:t>Project Methodology</w:t>
      </w:r>
      <w:bookmarkEnd w:id="4"/>
    </w:p>
    <w:p w14:paraId="7A9B93E4" w14:textId="6CF529CD" w:rsidR="00DE523E" w:rsidRPr="0071276C" w:rsidRDefault="00B660EC" w:rsidP="00796B90">
      <w:pPr>
        <w:ind w:firstLine="0"/>
        <w:rPr>
          <w:szCs w:val="20"/>
        </w:rPr>
      </w:pPr>
      <w:r>
        <w:rPr>
          <w:szCs w:val="20"/>
        </w:rPr>
        <w:t>To summarise the project and differences to prior-art, the needs and requirements for the system were defined, allowing further scope definition.</w:t>
      </w:r>
      <w:r w:rsidR="0071276C">
        <w:rPr>
          <w:szCs w:val="20"/>
        </w:rPr>
        <w:t xml:space="preserve"> These requirements will be evaluated against during the testing and performance validation stages.</w:t>
      </w:r>
    </w:p>
    <w:p w14:paraId="450CA560" w14:textId="77777777" w:rsidR="00DE523E" w:rsidRDefault="00DE523E" w:rsidP="00DE523E">
      <w:pPr>
        <w:pStyle w:val="Heading2"/>
      </w:pPr>
      <w:bookmarkStart w:id="5" w:name="_Toc297816078"/>
      <w:r>
        <w:t>Needs</w:t>
      </w:r>
      <w:bookmarkEnd w:id="5"/>
    </w:p>
    <w:p w14:paraId="11312540" w14:textId="77777777" w:rsidR="00DE523E" w:rsidRDefault="00DE523E" w:rsidP="00DE523E">
      <w:r>
        <w:t>The system should allow the user to:</w:t>
      </w:r>
    </w:p>
    <w:p w14:paraId="256EC5C5" w14:textId="77777777" w:rsidR="00DE523E" w:rsidRDefault="00DE523E" w:rsidP="00DE523E">
      <w:pPr>
        <w:pStyle w:val="ListParagraph"/>
        <w:numPr>
          <w:ilvl w:val="0"/>
          <w:numId w:val="10"/>
        </w:numPr>
      </w:pPr>
      <w:r>
        <w:t>View a real-time video stream of typical outdoor environments without excessive clipping of highlight or shadow details.</w:t>
      </w:r>
    </w:p>
    <w:p w14:paraId="25A5CEEA" w14:textId="77777777" w:rsidR="00DE523E" w:rsidRDefault="00DE523E" w:rsidP="00DE523E">
      <w:pPr>
        <w:pStyle w:val="ListParagraph"/>
        <w:numPr>
          <w:ilvl w:val="0"/>
          <w:numId w:val="10"/>
        </w:numPr>
      </w:pPr>
      <w:r>
        <w:t>Interpret and process the wide range of luminances from source data in preparation for human use.</w:t>
      </w:r>
    </w:p>
    <w:p w14:paraId="64FFB143" w14:textId="77777777" w:rsidR="00DE523E" w:rsidRDefault="00DE523E" w:rsidP="00DE523E">
      <w:pPr>
        <w:pStyle w:val="ListParagraph"/>
        <w:numPr>
          <w:ilvl w:val="0"/>
          <w:numId w:val="10"/>
        </w:numPr>
      </w:pPr>
      <w:r>
        <w:t>Form factor suitable for use on mobile untethered platforms.</w:t>
      </w:r>
    </w:p>
    <w:p w14:paraId="40403167" w14:textId="77777777" w:rsidR="00DE523E" w:rsidRDefault="00DE523E" w:rsidP="00DE523E">
      <w:pPr>
        <w:pStyle w:val="Heading2"/>
      </w:pPr>
      <w:bookmarkStart w:id="6" w:name="_Toc297816079"/>
      <w:r>
        <w:lastRenderedPageBreak/>
        <w:t>Requirements</w:t>
      </w:r>
      <w:bookmarkEnd w:id="6"/>
    </w:p>
    <w:p w14:paraId="79B422FE" w14:textId="77777777" w:rsidR="00DE523E" w:rsidRDefault="00DE523E" w:rsidP="00DE523E">
      <w:pPr>
        <w:pStyle w:val="ListParagraph"/>
        <w:numPr>
          <w:ilvl w:val="0"/>
          <w:numId w:val="3"/>
        </w:numPr>
      </w:pPr>
      <w:r>
        <w:t>Sample image data from multiple (&gt;2) sensors or frames with different base exposures in order to acquire a wider range of luminances [N1].</w:t>
      </w:r>
    </w:p>
    <w:p w14:paraId="0EAF5DAB" w14:textId="77777777" w:rsidR="00DE523E" w:rsidRDefault="00DE523E" w:rsidP="00DE523E">
      <w:pPr>
        <w:pStyle w:val="ListParagraph"/>
        <w:numPr>
          <w:ilvl w:val="0"/>
          <w:numId w:val="3"/>
        </w:numPr>
      </w:pPr>
      <w:r>
        <w:t>Image acquisition through to display is a continuous online process, characterised by low system latency under 200ms [N1].</w:t>
      </w:r>
    </w:p>
    <w:p w14:paraId="78A9121B" w14:textId="77777777" w:rsidR="00DE523E" w:rsidRDefault="00DE523E" w:rsidP="00DE523E">
      <w:pPr>
        <w:pStyle w:val="ListParagraph"/>
        <w:numPr>
          <w:ilvl w:val="0"/>
          <w:numId w:val="3"/>
        </w:numPr>
      </w:pPr>
      <w:r>
        <w:t>Output image can have a total dynamic range exceeding that of a single frame with no clipped highlights in naturally lit environments [N1].</w:t>
      </w:r>
    </w:p>
    <w:p w14:paraId="09287D5D" w14:textId="77777777" w:rsidR="00DE523E" w:rsidRDefault="00DE523E" w:rsidP="00DE523E">
      <w:pPr>
        <w:pStyle w:val="ListParagraph"/>
        <w:numPr>
          <w:ilvl w:val="0"/>
          <w:numId w:val="3"/>
        </w:numPr>
      </w:pPr>
      <w:r>
        <w:t>Operate with a minimum resolution useable for telepresence or simple computer vision tasks such as detection of shapes/objects and fiducial markers. A resolution of approximately 480x320 would be required for resolution of smaller features in such tasks. [N2].</w:t>
      </w:r>
    </w:p>
    <w:p w14:paraId="715E0D75" w14:textId="77777777" w:rsidR="00DE523E" w:rsidRDefault="00DE523E" w:rsidP="00DE523E">
      <w:pPr>
        <w:pStyle w:val="ListParagraph"/>
        <w:numPr>
          <w:ilvl w:val="0"/>
          <w:numId w:val="3"/>
        </w:numPr>
      </w:pPr>
      <w:r>
        <w:t>Has user selectable modes to tailor image acquisition and processing stages to best suit a given application [N2].</w:t>
      </w:r>
    </w:p>
    <w:p w14:paraId="403735F1" w14:textId="6C85D85A" w:rsidR="00DE523E" w:rsidRDefault="00DE523E" w:rsidP="00DE523E">
      <w:pPr>
        <w:pStyle w:val="ListParagraph"/>
        <w:numPr>
          <w:ilvl w:val="0"/>
          <w:numId w:val="3"/>
        </w:numPr>
      </w:pPr>
      <w:r>
        <w:t>Low mass (&lt;250g for full system) and compact enclosure no larger than 150x150x150</w:t>
      </w:r>
      <w:r w:rsidR="008C4342">
        <w:t>mm</w:t>
      </w:r>
      <w:r>
        <w:t xml:space="preserve"> to</w:t>
      </w:r>
      <w:r w:rsidRPr="00BD2DCE">
        <w:t xml:space="preserve"> </w:t>
      </w:r>
      <w:r>
        <w:t>simplify mounting and protect against damage. [N3].</w:t>
      </w:r>
    </w:p>
    <w:p w14:paraId="2FAEFBDF" w14:textId="77777777" w:rsidR="00B660EC" w:rsidRPr="003D32F8" w:rsidRDefault="00B660EC" w:rsidP="00796B90">
      <w:pPr>
        <w:ind w:firstLine="0"/>
        <w:rPr>
          <w:sz w:val="18"/>
        </w:rPr>
      </w:pPr>
    </w:p>
    <w:p w14:paraId="4A08B9BB" w14:textId="1AC3249A" w:rsidR="00AA3CDF" w:rsidRDefault="00823866" w:rsidP="005209FD">
      <w:r>
        <w:t xml:space="preserve">To achieve </w:t>
      </w:r>
      <w:r w:rsidR="00480D68">
        <w:t>the specified requirements whilst working with a restricted budget</w:t>
      </w:r>
      <w:r>
        <w:t xml:space="preserve">, the experimental apparatus will not feature a common optical path, opting instead for </w:t>
      </w:r>
      <w:r w:rsidR="00480D68">
        <w:t xml:space="preserve">multiple </w:t>
      </w:r>
      <w:r>
        <w:t xml:space="preserve">discrete imaging </w:t>
      </w:r>
      <w:r w:rsidR="00480D68">
        <w:t>sensors similar to the</w:t>
      </w:r>
      <w:r w:rsidR="009F1218">
        <w:t xml:space="preserve"> EyeTap viewing aid</w:t>
      </w:r>
      <w:r w:rsidR="00480D68">
        <w:t xml:space="preserve"> </w:t>
      </w:r>
      <w:r w:rsidR="005209FD">
        <w:fldChar w:fldCharType="begin"/>
      </w:r>
      <w:r w:rsidR="005B2CCB">
        <w:instrText xml:space="preserve"> ADDIN EN.CITE &lt;EndNote&gt;&lt;Cite&gt;&lt;Author&gt;Mann&lt;/Author&gt;&lt;Year&gt;2012&lt;/Year&gt;&lt;RecNum&gt;49&lt;/RecNum&gt;&lt;DisplayText&gt;[7]&lt;/DisplayText&gt;&lt;record&gt;&lt;rec-number&gt;49&lt;/rec-number&gt;&lt;foreign-keys&gt;&lt;key app="EN" db-id="5tvt009e80dwpeezwacvds5awfrswpvf2va2" timestamp="1435742545"&gt;49&lt;/key&gt;&lt;/foreign-keys&gt;&lt;ref-type name="Conference Proceedings"&gt;10&lt;/ref-type&gt;&lt;contributors&gt;&lt;authors&gt;&lt;author&gt;Mann, Sebastian&lt;/author&gt;&lt;author&gt;Lo, Raymond Chun Hing&lt;/author&gt;&lt;author&gt;Ovtcharov, Kalin&lt;/author&gt;&lt;author&gt;Gu, Shixiang&lt;/author&gt;&lt;author&gt;Dai, Dao-Qing&lt;/author&gt;&lt;author&gt;Ngan, Calvin&lt;/author&gt;&lt;author&gt;Ai, Tao&lt;/author&gt;&lt;/authors&gt;&lt;/contributors&gt;&lt;titles&gt;&lt;title&gt;Realtime hdr (high dynamic range) video for eyetap wearable computers, fpga-based seeing aids, and glasseyes (eyetaps)&lt;/title&gt;&lt;secondary-title&gt;Electrical &amp;amp; Computer Engineering (CCECE), 2012 25th IEEE Canadian Conference on&lt;/secondary-title&gt;&lt;/titles&gt;&lt;pages&gt;1-6&lt;/pages&gt;&lt;dates&gt;&lt;year&gt;2012&lt;/year&gt;&lt;/dates&gt;&lt;publisher&gt;IEEE&lt;/publisher&gt;&lt;isbn&gt;1467314315&lt;/isbn&gt;&lt;urls&gt;&lt;/urls&gt;&lt;/record&gt;&lt;/Cite&gt;&lt;/EndNote&gt;</w:instrText>
      </w:r>
      <w:r w:rsidR="005209FD">
        <w:fldChar w:fldCharType="separate"/>
      </w:r>
      <w:r w:rsidR="005B2CCB">
        <w:rPr>
          <w:noProof/>
        </w:rPr>
        <w:t>[</w:t>
      </w:r>
      <w:hyperlink w:anchor="_ENREF_7" w:tooltip="Mann, 2012 #49" w:history="1">
        <w:r w:rsidR="00B37EB3">
          <w:rPr>
            <w:noProof/>
          </w:rPr>
          <w:t>7</w:t>
        </w:r>
      </w:hyperlink>
      <w:r w:rsidR="005B2CCB">
        <w:rPr>
          <w:noProof/>
        </w:rPr>
        <w:t>]</w:t>
      </w:r>
      <w:r w:rsidR="005209FD">
        <w:fldChar w:fldCharType="end"/>
      </w:r>
      <w:r w:rsidR="005209FD">
        <w:t xml:space="preserve">. </w:t>
      </w:r>
      <w:r w:rsidR="00770096">
        <w:t xml:space="preserve">To allow for more versatile use with near field objects, </w:t>
      </w:r>
      <w:r w:rsidR="00480D68">
        <w:t>frame alignment and</w:t>
      </w:r>
      <w:r>
        <w:t xml:space="preserve"> parallax error</w:t>
      </w:r>
      <w:r w:rsidR="00480D68">
        <w:t xml:space="preserve"> will be mitigated with </w:t>
      </w:r>
      <w:r w:rsidR="00942B24">
        <w:t>software based correction using</w:t>
      </w:r>
      <w:r w:rsidR="00480D68">
        <w:t xml:space="preserve"> </w:t>
      </w:r>
      <w:r w:rsidR="00A55834">
        <w:t xml:space="preserve">translate+warp </w:t>
      </w:r>
      <w:r>
        <w:t xml:space="preserve">techniques similar to those developed by </w:t>
      </w:r>
      <w:r w:rsidR="00A55834">
        <w:t xml:space="preserve">Sawhney et </w:t>
      </w:r>
      <w:r w:rsidR="00A55834" w:rsidRPr="00A55834">
        <w:t xml:space="preserve">al </w:t>
      </w:r>
      <w:r w:rsidR="00A55834" w:rsidRPr="00A55834">
        <w:fldChar w:fldCharType="begin"/>
      </w:r>
      <w:r w:rsidR="005B2CCB">
        <w:instrText xml:space="preserve"> ADDIN EN.CITE &lt;EndNote&gt;&lt;Cite&gt;&lt;Author&gt;Sawhney&lt;/Author&gt;&lt;Year&gt;1999&lt;/Year&gt;&lt;RecNum&gt;51&lt;/RecNum&gt;&lt;DisplayText&gt;[16]&lt;/DisplayText&gt;&lt;record&gt;&lt;rec-number&gt;51&lt;/rec-number&gt;&lt;foreign-keys&gt;&lt;key app="EN" db-id="5tvt009e80dwpeezwacvds5awfrswpvf2va2" timestamp="1436169459"&gt;51&lt;/key&gt;&lt;/foreign-keys&gt;&lt;ref-type name="Journal Article"&gt;17&lt;/ref-type&gt;&lt;contributors&gt;&lt;authors&gt;&lt;author&gt;Sawhney, H. S.&lt;/author&gt;&lt;author&gt;Kumar, Rakesh&lt;/author&gt;&lt;/authors&gt;&lt;/contributors&gt;&lt;titles&gt;&lt;title&gt;True multi-image alignment and its application to mosaicing and lens distortion correction&lt;/title&gt;&lt;secondary-title&gt;Pattern Analysis and Machine Intelligence, IEEE Transactions on&lt;/secondary-title&gt;&lt;/titles&gt;&lt;periodical&gt;&lt;full-title&gt;Pattern Analysis and Machine Intelligence, IEEE Transactions on&lt;/full-title&gt;&lt;/periodical&gt;&lt;pages&gt;235-243&lt;/pages&gt;&lt;volume&gt;21&lt;/volume&gt;&lt;number&gt;3&lt;/number&gt;&lt;keywords&gt;&lt;keyword&gt;image matching&lt;/keyword&gt;&lt;keyword&gt;image registration&lt;/keyword&gt;&lt;keyword&gt;image sequences&lt;/keyword&gt;&lt;keyword&gt;transforms&lt;/keyword&gt;&lt;keyword&gt;2D/3D view transformations&lt;/keyword&gt;&lt;keyword&gt;coordinate transformations&lt;/keyword&gt;&lt;keyword&gt;intensity measurements&lt;/keyword&gt;&lt;keyword&gt;interior camera transformation&lt;/keyword&gt;&lt;keyword&gt;lens distortion correction&lt;/keyword&gt;&lt;keyword&gt;linear camera transformations&lt;/keyword&gt;&lt;keyword&gt;multi-image alignment&lt;/keyword&gt;&lt;keyword&gt;multiple images&lt;/keyword&gt;&lt;keyword&gt;nonlinear camera transformations&lt;/keyword&gt;&lt;keyword&gt;video mosaics&lt;/keyword&gt;&lt;keyword&gt;Cameras&lt;/keyword&gt;&lt;keyword&gt;Coordinate measuring machines&lt;/keyword&gt;&lt;keyword&gt;Distortion measurement&lt;/keyword&gt;&lt;keyword&gt;Image analysis&lt;/keyword&gt;&lt;keyword&gt;Image sequence analysis&lt;/keyword&gt;&lt;keyword&gt;Layout&lt;/keyword&gt;&lt;keyword&gt;Lenses&lt;/keyword&gt;&lt;keyword&gt;Nonlinear distortion&lt;/keyword&gt;&lt;keyword&gt;Optimization methods&lt;/keyword&gt;&lt;keyword&gt;Registers&lt;/keyword&gt;&lt;/keywords&gt;&lt;dates&gt;&lt;year&gt;1999&lt;/year&gt;&lt;/dates&gt;&lt;isbn&gt;0162-8828&lt;/isbn&gt;&lt;urls&gt;&lt;/urls&gt;&lt;electronic-resource-num&gt;10.1109/34.754589&lt;/electronic-resource-num&gt;&lt;/record&gt;&lt;/Cite&gt;&lt;/EndNote&gt;</w:instrText>
      </w:r>
      <w:r w:rsidR="00A55834" w:rsidRPr="00A55834">
        <w:fldChar w:fldCharType="separate"/>
      </w:r>
      <w:r w:rsidR="005B2CCB">
        <w:rPr>
          <w:noProof/>
        </w:rPr>
        <w:t>[</w:t>
      </w:r>
      <w:hyperlink w:anchor="_ENREF_16" w:tooltip="Sawhney, 1999 #51" w:history="1">
        <w:r w:rsidR="00B37EB3">
          <w:rPr>
            <w:noProof/>
          </w:rPr>
          <w:t>16</w:t>
        </w:r>
      </w:hyperlink>
      <w:r w:rsidR="005B2CCB">
        <w:rPr>
          <w:noProof/>
        </w:rPr>
        <w:t>]</w:t>
      </w:r>
      <w:r w:rsidR="00A55834" w:rsidRPr="00A55834">
        <w:fldChar w:fldCharType="end"/>
      </w:r>
      <w:r w:rsidR="000113C9" w:rsidRPr="00A55834">
        <w:t>,</w:t>
      </w:r>
      <w:r>
        <w:t xml:space="preserve"> and</w:t>
      </w:r>
      <w:r w:rsidR="000113C9">
        <w:t xml:space="preserve"> the HDR data will be initially </w:t>
      </w:r>
      <w:r w:rsidR="005209FD">
        <w:t>processed</w:t>
      </w:r>
      <w:r w:rsidR="000113C9">
        <w:t xml:space="preserve"> following the</w:t>
      </w:r>
      <w:r w:rsidR="005209FD">
        <w:t xml:space="preserve"> works of </w:t>
      </w:r>
      <w:r w:rsidR="005209FD">
        <w:rPr>
          <w:shd w:val="clear" w:color="auto" w:fill="FFFFFF"/>
        </w:rPr>
        <w:t xml:space="preserve">Smith &amp; </w:t>
      </w:r>
      <w:r w:rsidR="005209FD" w:rsidRPr="005209FD">
        <w:rPr>
          <w:shd w:val="clear" w:color="auto" w:fill="FFFFFF"/>
        </w:rPr>
        <w:t>Krawczyk</w:t>
      </w:r>
      <w:r w:rsidR="005209FD">
        <w:t xml:space="preserve"> </w:t>
      </w:r>
      <w:r w:rsidR="005209FD">
        <w:fldChar w:fldCharType="begin"/>
      </w:r>
      <w:r w:rsidR="005B2CCB">
        <w:instrText xml:space="preserve"> ADDIN EN.CITE &lt;EndNote&gt;&lt;Cite&gt;&lt;Author&gt;Smith&lt;/Author&gt;&lt;Year&gt;2006&lt;/Year&gt;&lt;RecNum&gt;58&lt;/RecNum&gt;&lt;DisplayText&gt;[17]&lt;/DisplayText&gt;&lt;record&gt;&lt;rec-number&gt;58&lt;/rec-number&gt;&lt;foreign-keys&gt;&lt;key app="EN" db-id="5tvt009e80dwpeezwacvds5awfrswpvf2va2" timestamp="1436170838"&gt;58&lt;/key&gt;&lt;/foreign-keys&gt;&lt;ref-type name="Conference Proceedings"&gt;10&lt;/ref-type&gt;&lt;contributors&gt;&lt;authors&gt;&lt;author&gt;Smith, Kaleigh&lt;/author&gt;&lt;author&gt;Krawczyk, Grzegorz&lt;/author&gt;&lt;author&gt;Myszkowski, Karol&lt;/author&gt;&lt;author&gt;Seidel, Hans</w:instrText>
      </w:r>
      <w:r w:rsidR="005B2CCB">
        <w:rPr>
          <w:rFonts w:ascii="Adobe Hebrew" w:hAnsi="Adobe Hebrew" w:cs="Adobe Hebrew"/>
        </w:rPr>
        <w:instrText>‐</w:instrText>
      </w:r>
      <w:r w:rsidR="005B2CCB">
        <w:instrText>Peter&lt;/author&gt;&lt;/authors&gt;&lt;/contributors&gt;&lt;titles&gt;&lt;title&gt;Beyond tone mapping: Enhanced depiction of tone mapped HDR images&lt;/title&gt;&lt;secondary-title&gt;Computer Graphics Forum&lt;/secondary-title&gt;&lt;/titles&gt;&lt;pages&gt;427-438&lt;/pages&gt;&lt;volume&gt;25&lt;/volume&gt;&lt;dates&gt;&lt;year&gt;2006&lt;/year&gt;&lt;/dates&gt;&lt;publisher&gt;Wiley Online Library&lt;/publisher&gt;&lt;isbn&gt;1467-8659&lt;/isbn&gt;&lt;urls&gt;&lt;/urls&gt;&lt;/record&gt;&lt;/Cite&gt;&lt;/EndNote&gt;</w:instrText>
      </w:r>
      <w:r w:rsidR="005209FD">
        <w:fldChar w:fldCharType="separate"/>
      </w:r>
      <w:r w:rsidR="005B2CCB">
        <w:rPr>
          <w:noProof/>
        </w:rPr>
        <w:t>[</w:t>
      </w:r>
      <w:hyperlink w:anchor="_ENREF_17" w:tooltip="Smith, 2006 #58" w:history="1">
        <w:r w:rsidR="00B37EB3">
          <w:rPr>
            <w:noProof/>
          </w:rPr>
          <w:t>17</w:t>
        </w:r>
      </w:hyperlink>
      <w:r w:rsidR="005B2CCB">
        <w:rPr>
          <w:noProof/>
        </w:rPr>
        <w:t>]</w:t>
      </w:r>
      <w:r w:rsidR="005209FD">
        <w:fldChar w:fldCharType="end"/>
      </w:r>
      <w:r w:rsidR="005209FD">
        <w:t xml:space="preserve"> due to </w:t>
      </w:r>
      <w:r w:rsidR="009F1218">
        <w:t xml:space="preserve">its superior </w:t>
      </w:r>
      <w:r w:rsidR="005209FD">
        <w:t>output accounting for glare and luminance adaption</w:t>
      </w:r>
      <w:r w:rsidR="009F1218">
        <w:t xml:space="preserve"> for natural output</w:t>
      </w:r>
      <w:r w:rsidR="000113C9">
        <w:t xml:space="preserve"> </w:t>
      </w:r>
      <w:r w:rsidR="000113C9">
        <w:fldChar w:fldCharType="begin"/>
      </w:r>
      <w:r w:rsidR="005B2CCB">
        <w:instrText xml:space="preserve"> ADDIN EN.CITE &lt;EndNote&gt;&lt;Cite&gt;&lt;Author&gt;DiCarlo&lt;/Author&gt;&lt;Year&gt;2000&lt;/Year&gt;&lt;RecNum&gt;55&lt;/RecNum&gt;&lt;DisplayText&gt;[18]&lt;/DisplayText&gt;&lt;record&gt;&lt;rec-number&gt;55&lt;/rec-number&gt;&lt;foreign-keys&gt;&lt;key app="EN" db-id="5tvt009e80dwpeezwacvds5awfrswpvf2va2" timestamp="1436169888"&gt;55&lt;/key&gt;&lt;/foreign-keys&gt;&lt;ref-type name="Conference Proceedings"&gt;10&lt;/ref-type&gt;&lt;contributors&gt;&lt;authors&gt;&lt;author&gt;DiCarlo, Jeffrey M.&lt;/author&gt;&lt;author&gt;Wandell, Brian A.&lt;/author&gt;&lt;/authors&gt;&lt;/contributors&gt;&lt;titles&gt;&lt;title&gt;Rendering high dynamic range images&lt;/title&gt;&lt;secondary-title&gt;Electronic Imaging&lt;/secondary-title&gt;&lt;/titles&gt;&lt;pages&gt;392-401&lt;/pages&gt;&lt;dates&gt;&lt;year&gt;2000&lt;/year&gt;&lt;/dates&gt;&lt;publisher&gt;International Society for Optics and Photonics&lt;/publisher&gt;&lt;urls&gt;&lt;/urls&gt;&lt;/record&gt;&lt;/Cite&gt;&lt;/EndNote&gt;</w:instrText>
      </w:r>
      <w:r w:rsidR="000113C9">
        <w:fldChar w:fldCharType="separate"/>
      </w:r>
      <w:r w:rsidR="005B2CCB">
        <w:rPr>
          <w:noProof/>
        </w:rPr>
        <w:t>[</w:t>
      </w:r>
      <w:hyperlink w:anchor="_ENREF_18" w:tooltip="DiCarlo, 2000 #55" w:history="1">
        <w:r w:rsidR="00B37EB3">
          <w:rPr>
            <w:noProof/>
          </w:rPr>
          <w:t>18</w:t>
        </w:r>
      </w:hyperlink>
      <w:r w:rsidR="005B2CCB">
        <w:rPr>
          <w:noProof/>
        </w:rPr>
        <w:t>]</w:t>
      </w:r>
      <w:r w:rsidR="000113C9">
        <w:fldChar w:fldCharType="end"/>
      </w:r>
      <w:r w:rsidR="00480D68">
        <w:t xml:space="preserve">. </w:t>
      </w:r>
    </w:p>
    <w:p w14:paraId="20119464" w14:textId="10A2A478" w:rsidR="00823866" w:rsidRPr="00770096" w:rsidRDefault="00D15491" w:rsidP="005209FD">
      <w:r>
        <w:rPr>
          <w:noProof/>
          <w:lang w:val="en-US"/>
        </w:rPr>
        <mc:AlternateContent>
          <mc:Choice Requires="wps">
            <w:drawing>
              <wp:anchor distT="0" distB="0" distL="114300" distR="114300" simplePos="0" relativeHeight="251660288" behindDoc="0" locked="0" layoutInCell="1" allowOverlap="1" wp14:anchorId="15119E86" wp14:editId="57831043">
                <wp:simplePos x="0" y="0"/>
                <wp:positionH relativeFrom="column">
                  <wp:posOffset>0</wp:posOffset>
                </wp:positionH>
                <wp:positionV relativeFrom="paragraph">
                  <wp:posOffset>774065</wp:posOffset>
                </wp:positionV>
                <wp:extent cx="6400800" cy="3771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4008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F6AA79" w14:textId="77777777" w:rsidR="002D46E2" w:rsidRPr="003D32F8" w:rsidRDefault="002D46E2" w:rsidP="003D32F8">
                            <w:pPr>
                              <w:keepNext/>
                              <w:jc w:val="center"/>
                              <w:rPr>
                                <w:sz w:val="8"/>
                              </w:rPr>
                            </w:pPr>
                          </w:p>
                          <w:p w14:paraId="1622BD03" w14:textId="77777777" w:rsidR="002D46E2" w:rsidRDefault="002D46E2" w:rsidP="00D15491">
                            <w:pPr>
                              <w:keepNext/>
                              <w:jc w:val="center"/>
                            </w:pPr>
                            <w:r>
                              <w:rPr>
                                <w:noProof/>
                                <w:lang w:val="en-US"/>
                              </w:rPr>
                              <w:drawing>
                                <wp:inline distT="0" distB="0" distL="0" distR="0" wp14:anchorId="6C71A61C" wp14:editId="1584FBCA">
                                  <wp:extent cx="5597042" cy="3190179"/>
                                  <wp:effectExtent l="0" t="0" r="0" b="10795"/>
                                  <wp:docPr id="7" name="Picture 4" descr="Macintosh HD:Users:mvl:Desktop:Screen Shot 2015-07-06 at 2.3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vl:Desktop:Screen Shot 2015-07-06 at 2.37.1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042" cy="3190179"/>
                                          </a:xfrm>
                                          <a:prstGeom prst="rect">
                                            <a:avLst/>
                                          </a:prstGeom>
                                          <a:noFill/>
                                          <a:ln>
                                            <a:noFill/>
                                          </a:ln>
                                        </pic:spPr>
                                      </pic:pic>
                                    </a:graphicData>
                                  </a:graphic>
                                </wp:inline>
                              </w:drawing>
                            </w:r>
                          </w:p>
                          <w:p w14:paraId="3E4B67F5" w14:textId="560A4B3F" w:rsidR="002D46E2" w:rsidRPr="00D15491" w:rsidRDefault="002D46E2" w:rsidP="00D15491">
                            <w:pPr>
                              <w:pStyle w:val="Caption"/>
                              <w:jc w:val="center"/>
                              <w:rPr>
                                <w:rStyle w:val="SubtleReference"/>
                                <w:sz w:val="16"/>
                              </w:rPr>
                            </w:pPr>
                            <w:r w:rsidRPr="00D15491">
                              <w:rPr>
                                <w:rStyle w:val="SubtleReference"/>
                                <w:sz w:val="16"/>
                              </w:rPr>
                              <w:t xml:space="preserve">Fig </w:t>
                            </w:r>
                            <w:r w:rsidRPr="00D15491">
                              <w:rPr>
                                <w:rStyle w:val="SubtleReference"/>
                                <w:sz w:val="16"/>
                              </w:rPr>
                              <w:fldChar w:fldCharType="begin"/>
                            </w:r>
                            <w:r w:rsidRPr="00D15491">
                              <w:rPr>
                                <w:rStyle w:val="SubtleReference"/>
                                <w:sz w:val="16"/>
                              </w:rPr>
                              <w:instrText xml:space="preserve"> SEQ Figure \* ARABIC </w:instrText>
                            </w:r>
                            <w:r w:rsidRPr="00D15491">
                              <w:rPr>
                                <w:rStyle w:val="SubtleReference"/>
                                <w:sz w:val="16"/>
                              </w:rPr>
                              <w:fldChar w:fldCharType="separate"/>
                            </w:r>
                            <w:r w:rsidR="00CA4831">
                              <w:rPr>
                                <w:rStyle w:val="SubtleReference"/>
                                <w:noProof/>
                                <w:sz w:val="16"/>
                              </w:rPr>
                              <w:t>1</w:t>
                            </w:r>
                            <w:r w:rsidRPr="00D15491">
                              <w:rPr>
                                <w:rStyle w:val="SubtleReference"/>
                                <w:sz w:val="16"/>
                              </w:rPr>
                              <w:fldChar w:fldCharType="end"/>
                            </w:r>
                            <w:r w:rsidRPr="00D15491">
                              <w:rPr>
                                <w:rStyle w:val="SubtleReference"/>
                                <w:sz w:val="16"/>
                              </w:rPr>
                              <w:t>: Proposed Schedule</w:t>
                            </w:r>
                          </w:p>
                          <w:p w14:paraId="45DDFB65" w14:textId="37F49D82" w:rsidR="002D46E2" w:rsidRDefault="002D46E2" w:rsidP="00D15491">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0;margin-top:60.95pt;width:7in;height: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H0dECAAAWBgAADgAAAGRycy9lMm9Eb2MueG1srFRNb9swDL0P2H8QdE9tZ27T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5xj&#10;pIiEFj2y1qMr3aI8oLMzrgCnBwNuvgU1dHnQO1CGoltuZfhDOQjsgPP+gG0IRkF5lqfpeQomCrYP&#10;k0k2hQPET56vG+v8R6YlCkKJLTQvYkq2N853roNLeE3pRSNEbKBQLxQQs9OwyIDuNikgFRCDZ0gq&#10;dufH/HQyrian09FZdZqN8iw9H1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" filled="f" stroked="f">
                <v:textbox>
                  <w:txbxContent>
                    <w:p w14:paraId="29F6AA79" w14:textId="77777777" w:rsidR="002D46E2" w:rsidRPr="003D32F8" w:rsidRDefault="002D46E2" w:rsidP="003D32F8">
                      <w:pPr>
                        <w:keepNext/>
                        <w:jc w:val="center"/>
                        <w:rPr>
                          <w:sz w:val="8"/>
                        </w:rPr>
                      </w:pPr>
                    </w:p>
                    <w:p w14:paraId="1622BD03" w14:textId="77777777" w:rsidR="002D46E2" w:rsidRDefault="002D46E2" w:rsidP="00D15491">
                      <w:pPr>
                        <w:keepNext/>
                        <w:jc w:val="center"/>
                      </w:pPr>
                      <w:r>
                        <w:rPr>
                          <w:noProof/>
                          <w:lang w:val="en-US"/>
                        </w:rPr>
                        <w:drawing>
                          <wp:inline distT="0" distB="0" distL="0" distR="0" wp14:anchorId="6C71A61C" wp14:editId="1584FBCA">
                            <wp:extent cx="5597042" cy="3190179"/>
                            <wp:effectExtent l="0" t="0" r="0" b="10795"/>
                            <wp:docPr id="7" name="Picture 4" descr="Macintosh HD:Users:mvl:Desktop:Screen Shot 2015-07-06 at 2.3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vl:Desktop:Screen Shot 2015-07-06 at 2.37.15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7042" cy="3190179"/>
                                    </a:xfrm>
                                    <a:prstGeom prst="rect">
                                      <a:avLst/>
                                    </a:prstGeom>
                                    <a:noFill/>
                                    <a:ln>
                                      <a:noFill/>
                                    </a:ln>
                                  </pic:spPr>
                                </pic:pic>
                              </a:graphicData>
                            </a:graphic>
                          </wp:inline>
                        </w:drawing>
                      </w:r>
                    </w:p>
                    <w:p w14:paraId="3E4B67F5" w14:textId="560A4B3F" w:rsidR="002D46E2" w:rsidRPr="00D15491" w:rsidRDefault="002D46E2" w:rsidP="00D15491">
                      <w:pPr>
                        <w:pStyle w:val="Caption"/>
                        <w:jc w:val="center"/>
                        <w:rPr>
                          <w:rStyle w:val="SubtleReference"/>
                          <w:sz w:val="16"/>
                        </w:rPr>
                      </w:pPr>
                      <w:r w:rsidRPr="00D15491">
                        <w:rPr>
                          <w:rStyle w:val="SubtleReference"/>
                          <w:sz w:val="16"/>
                        </w:rPr>
                        <w:t xml:space="preserve">Fig </w:t>
                      </w:r>
                      <w:r w:rsidRPr="00D15491">
                        <w:rPr>
                          <w:rStyle w:val="SubtleReference"/>
                          <w:sz w:val="16"/>
                        </w:rPr>
                        <w:fldChar w:fldCharType="begin"/>
                      </w:r>
                      <w:r w:rsidRPr="00D15491">
                        <w:rPr>
                          <w:rStyle w:val="SubtleReference"/>
                          <w:sz w:val="16"/>
                        </w:rPr>
                        <w:instrText xml:space="preserve"> SEQ Figure \* ARABIC </w:instrText>
                      </w:r>
                      <w:r w:rsidRPr="00D15491">
                        <w:rPr>
                          <w:rStyle w:val="SubtleReference"/>
                          <w:sz w:val="16"/>
                        </w:rPr>
                        <w:fldChar w:fldCharType="separate"/>
                      </w:r>
                      <w:r w:rsidR="00CA4831">
                        <w:rPr>
                          <w:rStyle w:val="SubtleReference"/>
                          <w:noProof/>
                          <w:sz w:val="16"/>
                        </w:rPr>
                        <w:t>1</w:t>
                      </w:r>
                      <w:r w:rsidRPr="00D15491">
                        <w:rPr>
                          <w:rStyle w:val="SubtleReference"/>
                          <w:sz w:val="16"/>
                        </w:rPr>
                        <w:fldChar w:fldCharType="end"/>
                      </w:r>
                      <w:r w:rsidRPr="00D15491">
                        <w:rPr>
                          <w:rStyle w:val="SubtleReference"/>
                          <w:sz w:val="16"/>
                        </w:rPr>
                        <w:t>: Proposed Schedule</w:t>
                      </w:r>
                    </w:p>
                    <w:p w14:paraId="45DDFB65" w14:textId="37F49D82" w:rsidR="002D46E2" w:rsidRDefault="002D46E2" w:rsidP="00D15491">
                      <w:pPr>
                        <w:ind w:firstLine="0"/>
                      </w:pPr>
                    </w:p>
                  </w:txbxContent>
                </v:textbox>
                <w10:wrap type="square"/>
              </v:shape>
            </w:pict>
          </mc:Fallback>
        </mc:AlternateContent>
      </w:r>
      <w:r w:rsidR="00480D68">
        <w:t xml:space="preserve">This implementation will be </w:t>
      </w:r>
      <w:r w:rsidR="00823866">
        <w:t>GPU</w:t>
      </w:r>
      <w:r w:rsidR="007B32FE">
        <w:t xml:space="preserve"> based using</w:t>
      </w:r>
      <w:r w:rsidR="00823866">
        <w:t xml:space="preserve"> </w:t>
      </w:r>
      <w:r w:rsidR="00480D68">
        <w:t xml:space="preserve">similar </w:t>
      </w:r>
      <w:r w:rsidR="007B32FE">
        <w:t xml:space="preserve">techniques </w:t>
      </w:r>
      <w:r w:rsidR="00480D68">
        <w:t>to the</w:t>
      </w:r>
      <w:r w:rsidR="00AA1F46">
        <w:t xml:space="preserve"> </w:t>
      </w:r>
      <w:r w:rsidR="00AA1F46" w:rsidRPr="00AA1F46">
        <w:rPr>
          <w:noProof/>
        </w:rPr>
        <w:t>Akyüz</w:t>
      </w:r>
      <w:r w:rsidR="00AA1F46">
        <w:rPr>
          <w:noProof/>
        </w:rPr>
        <w:t xml:space="preserve"> GPU based rendering pipeline</w:t>
      </w:r>
      <w:r w:rsidR="00AA1F46">
        <w:t xml:space="preserve"> </w:t>
      </w:r>
      <w:r w:rsidR="00AA1F46">
        <w:fldChar w:fldCharType="begin"/>
      </w:r>
      <w:r w:rsidR="005B2CCB">
        <w:instrText xml:space="preserve"> ADDIN EN.CITE &lt;EndNote&gt;&lt;Cite&gt;&lt;Author&gt;Akyüz&lt;/Author&gt;&lt;Year&gt;2012&lt;/Year&gt;&lt;RecNum&gt;57&lt;/RecNum&gt;&lt;DisplayText&gt;[19]&lt;/DisplayText&gt;&lt;record&gt;&lt;rec-number&gt;57&lt;/rec-number&gt;&lt;foreign-keys&gt;&lt;key app="EN" db-id="5tvt009e80dwpeezwacvds5awfrswpvf2va2" timestamp="1436170486"&gt;57&lt;/key&gt;&lt;/foreign-keys&gt;&lt;ref-type name="Journal Article"&gt;17&lt;/ref-type&gt;&lt;contributors&gt;&lt;authors&gt;&lt;author&gt;Akyüz, Ahmet Oğuz&lt;/author&gt;&lt;/authors&gt;&lt;/contributors&gt;&lt;titles&gt;&lt;title&gt;High dynamic range imaging pipeline on the gpu&lt;/title&gt;&lt;secondary-title&gt;Journal of Real-Time Image Processing&lt;/secondary-title&gt;&lt;/titles&gt;&lt;periodical&gt;&lt;full-title&gt;Journal of Real-Time Image Processing&lt;/full-title&gt;&lt;/periodical&gt;&lt;pages&gt;273-287&lt;/pages&gt;&lt;volume&gt;10&lt;/volume&gt;&lt;number&gt;2&lt;/number&gt;&lt;dates&gt;&lt;year&gt;2012&lt;/year&gt;&lt;/dates&gt;&lt;isbn&gt;1861-8200&lt;/isbn&gt;&lt;urls&gt;&lt;/urls&gt;&lt;/record&gt;&lt;/Cite&gt;&lt;/EndNote&gt;</w:instrText>
      </w:r>
      <w:r w:rsidR="00AA1F46">
        <w:fldChar w:fldCharType="separate"/>
      </w:r>
      <w:r w:rsidR="005B2CCB">
        <w:rPr>
          <w:noProof/>
        </w:rPr>
        <w:t>[</w:t>
      </w:r>
      <w:hyperlink w:anchor="_ENREF_19" w:tooltip="Akyüz, 2012 #57" w:history="1">
        <w:r w:rsidR="00B37EB3">
          <w:rPr>
            <w:noProof/>
          </w:rPr>
          <w:t>19</w:t>
        </w:r>
      </w:hyperlink>
      <w:r w:rsidR="005B2CCB">
        <w:rPr>
          <w:noProof/>
        </w:rPr>
        <w:t>]</w:t>
      </w:r>
      <w:r w:rsidR="00AA1F46">
        <w:fldChar w:fldCharType="end"/>
      </w:r>
      <w:r w:rsidR="007B32FE">
        <w:t xml:space="preserve">, allowing for online processing due to accelerated correction and blending stages. </w:t>
      </w:r>
      <w:r w:rsidR="00F17A4C">
        <w:t xml:space="preserve">Gradient domain compression </w:t>
      </w:r>
      <w:r w:rsidR="00F17A4C">
        <w:fldChar w:fldCharType="begin"/>
      </w:r>
      <w:r w:rsidR="005B2CCB">
        <w:instrText xml:space="preserve"> ADDIN EN.CITE &lt;EndNote&gt;&lt;Cite&gt;&lt;Author&gt;Fattal&lt;/Author&gt;&lt;Year&gt;2002&lt;/Year&gt;&lt;RecNum&gt;60&lt;/RecNum&gt;&lt;DisplayText&gt;[15]&lt;/DisplayText&gt;&lt;record&gt;&lt;rec-number&gt;60&lt;/rec-number&gt;&lt;foreign-keys&gt;&lt;key app="EN" db-id="5tvt009e80dwpeezwacvds5awfrswpvf2va2" timestamp="1436171893"&gt;60&lt;/key&gt;&lt;/foreign-keys&gt;&lt;ref-type name="Conference Proceedings"&gt;10&lt;/ref-type&gt;&lt;contributors&gt;&lt;authors&gt;&lt;author&gt;Fattal, Raanan&lt;/author&gt;&lt;author&gt;Lischinski, Dani&lt;/author&gt;&lt;author&gt;Werman, Michael&lt;/author&gt;&lt;/authors&gt;&lt;/contributors&gt;&lt;titles&gt;&lt;title&gt;Gradient domain high dynamic range compression&lt;/title&gt;&lt;secondary-title&gt;ACM Transactions on Graphics (TOG)&lt;/secondary-title&gt;&lt;/titles&gt;&lt;periodical&gt;&lt;full-title&gt;ACM Transactions on Graphics (TOG)&lt;/full-title&gt;&lt;/periodical&gt;&lt;pages&gt;249-256&lt;/pages&gt;&lt;volume&gt;21&lt;/volume&gt;&lt;dates&gt;&lt;year&gt;2002&lt;/year&gt;&lt;/dates&gt;&lt;publisher&gt;ACM&lt;/publisher&gt;&lt;isbn&gt;1581135211&lt;/isbn&gt;&lt;urls&gt;&lt;/urls&gt;&lt;/record&gt;&lt;/Cite&gt;&lt;/EndNote&gt;</w:instrText>
      </w:r>
      <w:r w:rsidR="00F17A4C">
        <w:fldChar w:fldCharType="separate"/>
      </w:r>
      <w:r w:rsidR="005B2CCB">
        <w:rPr>
          <w:noProof/>
        </w:rPr>
        <w:t>[</w:t>
      </w:r>
      <w:hyperlink w:anchor="_ENREF_15" w:tooltip="Fattal, 2002 #60" w:history="1">
        <w:r w:rsidR="00B37EB3">
          <w:rPr>
            <w:noProof/>
          </w:rPr>
          <w:t>15</w:t>
        </w:r>
      </w:hyperlink>
      <w:r w:rsidR="005B2CCB">
        <w:rPr>
          <w:noProof/>
        </w:rPr>
        <w:t>]</w:t>
      </w:r>
      <w:r w:rsidR="00F17A4C">
        <w:fldChar w:fldCharType="end"/>
      </w:r>
      <w:r w:rsidR="00F17A4C">
        <w:t xml:space="preserve"> will be used for display on computer monitors and the Oculus </w:t>
      </w:r>
      <w:r w:rsidR="00F17A4C">
        <w:lastRenderedPageBreak/>
        <w:t xml:space="preserve">HMD. </w:t>
      </w:r>
      <w:r w:rsidR="007B32FE">
        <w:t>This</w:t>
      </w:r>
      <w:r w:rsidR="00480D68">
        <w:t xml:space="preserve"> combination of techniques</w:t>
      </w:r>
      <w:r w:rsidR="00823866">
        <w:t xml:space="preserve"> will provide for a novel low cost solution for </w:t>
      </w:r>
      <w:r w:rsidR="007B32FE">
        <w:t xml:space="preserve">real-time </w:t>
      </w:r>
      <w:r w:rsidR="00823866">
        <w:t>HDR imaging</w:t>
      </w:r>
      <w:r w:rsidR="007B32FE">
        <w:t xml:space="preserve"> for online uses such as tele-operation</w:t>
      </w:r>
      <w:r w:rsidR="00823866">
        <w:t>.</w:t>
      </w:r>
    </w:p>
    <w:p w14:paraId="2661D1CF" w14:textId="5ABF3502" w:rsidR="00222F1B" w:rsidRPr="007A2FA7" w:rsidRDefault="00796B90" w:rsidP="00770096">
      <w:pPr>
        <w:pStyle w:val="Heading1"/>
      </w:pPr>
      <w:bookmarkStart w:id="7" w:name="_Toc297816080"/>
      <w:r>
        <w:t>Project Planning</w:t>
      </w:r>
      <w:bookmarkEnd w:id="7"/>
    </w:p>
    <w:p w14:paraId="101BAF94" w14:textId="31888491" w:rsidR="00222F1B" w:rsidRPr="005215A6" w:rsidRDefault="00222F1B" w:rsidP="00796B90">
      <w:pPr>
        <w:ind w:firstLine="0"/>
      </w:pPr>
      <w:r w:rsidRPr="007A2FA7">
        <w:t>To successfully integrate with the other system components, the propose</w:t>
      </w:r>
      <w:r>
        <w:t>d camera system should be light</w:t>
      </w:r>
      <w:r w:rsidR="00AA3CDF">
        <w:t>weight and compact</w:t>
      </w:r>
      <w:r w:rsidRPr="007A2FA7">
        <w:t xml:space="preserve"> whilst minimising power draw and cost.</w:t>
      </w:r>
      <w:r>
        <w:t xml:space="preserve"> </w:t>
      </w:r>
      <w:r w:rsidR="00AB176C">
        <w:t xml:space="preserve">The software </w:t>
      </w:r>
      <w:r w:rsidR="00BA371F">
        <w:t>will be</w:t>
      </w:r>
      <w:r w:rsidR="00AB176C">
        <w:t xml:space="preserve"> the most time consuming and impo</w:t>
      </w:r>
      <w:r w:rsidR="00BA371F">
        <w:t xml:space="preserve">rtant aspect of the project due to </w:t>
      </w:r>
      <w:r w:rsidR="00AA3CDF">
        <w:t>integration of several complicated computer graphics techniques, namely the frame alignment and distortion compensation stages, and compressing the HDR images into a LDR output for display on accessible monitors.</w:t>
      </w:r>
    </w:p>
    <w:p w14:paraId="6611BEDB" w14:textId="1211A5A1" w:rsidR="00687427" w:rsidRPr="00687427" w:rsidRDefault="00796B90" w:rsidP="00796B90">
      <w:pPr>
        <w:pStyle w:val="Heading2"/>
      </w:pPr>
      <w:bookmarkStart w:id="8" w:name="_Toc297816081"/>
      <w:r>
        <w:t>Work Breakdown Structure</w:t>
      </w:r>
      <w:bookmarkEnd w:id="8"/>
    </w:p>
    <w:p w14:paraId="3A6D0F49" w14:textId="050127E9" w:rsidR="00CD6D06" w:rsidRDefault="00BA371F" w:rsidP="00CD6D06">
      <w:r w:rsidRPr="00687427">
        <w:rPr>
          <w:szCs w:val="20"/>
        </w:rPr>
        <w:t xml:space="preserve">With a defined project scope, </w:t>
      </w:r>
      <w:r w:rsidR="00CD6D06">
        <w:rPr>
          <w:szCs w:val="20"/>
        </w:rPr>
        <w:t xml:space="preserve">a proposed timeline was developed as shown in </w:t>
      </w:r>
      <w:r w:rsidRPr="00687427">
        <w:rPr>
          <w:szCs w:val="20"/>
        </w:rPr>
        <w:t>testing</w:t>
      </w:r>
      <w:r w:rsidR="00687427" w:rsidRPr="00687427">
        <w:rPr>
          <w:szCs w:val="20"/>
        </w:rPr>
        <w:t xml:space="preserve"> for feasibility is required to demonstrate the capabilities of the</w:t>
      </w:r>
      <w:r w:rsidR="00AA3CDF">
        <w:rPr>
          <w:szCs w:val="20"/>
        </w:rPr>
        <w:t xml:space="preserve"> existing</w:t>
      </w:r>
      <w:r w:rsidR="00687427" w:rsidRPr="00687427">
        <w:rPr>
          <w:szCs w:val="20"/>
        </w:rPr>
        <w:t xml:space="preserve"> ODroid XU3 </w:t>
      </w:r>
      <w:r w:rsidR="00AA3CDF">
        <w:rPr>
          <w:szCs w:val="20"/>
        </w:rPr>
        <w:t xml:space="preserve">computers </w:t>
      </w:r>
      <w:r w:rsidR="00687427" w:rsidRPr="00687427">
        <w:rPr>
          <w:szCs w:val="20"/>
        </w:rPr>
        <w:t xml:space="preserve">and webcams before purchasing more hardware. Additionally, evaluating restrictions in the </w:t>
      </w:r>
      <w:r w:rsidR="00687427" w:rsidRPr="00AA3CDF">
        <w:t>OpenGL pipeline on the Mali T628 GPU will show likely bottlenecks early in the process to reduce unnecessary optimisation time.</w:t>
      </w:r>
    </w:p>
    <w:p w14:paraId="477AC75F" w14:textId="249F593D" w:rsidR="00687427" w:rsidRPr="00AA3CDF" w:rsidRDefault="00687427" w:rsidP="00AA3CDF">
      <w:r w:rsidRPr="00AA3CDF">
        <w:t>The hardware will be purchased and multi-camera mount will be designed and</w:t>
      </w:r>
      <w:r w:rsidR="0005082E" w:rsidRPr="00AA3CDF">
        <w:t xml:space="preserve"> </w:t>
      </w:r>
      <w:r w:rsidR="00606F08" w:rsidRPr="00AA3CDF">
        <w:t>produced</w:t>
      </w:r>
      <w:r w:rsidR="0005082E" w:rsidRPr="00AA3CDF">
        <w:t xml:space="preserve"> in preparation of part arrival</w:t>
      </w:r>
      <w:r w:rsidR="00AA3CDF">
        <w:t xml:space="preserve"> using </w:t>
      </w:r>
      <w:r w:rsidRPr="00AA3CDF">
        <w:t>spare hardware from the MechBot program</w:t>
      </w:r>
      <w:r w:rsidR="00D10794" w:rsidRPr="00AA3CDF">
        <w:t xml:space="preserve"> and rapid manufacturing techniques </w:t>
      </w:r>
      <w:r w:rsidR="00AA3CDF">
        <w:t>including</w:t>
      </w:r>
      <w:r w:rsidR="00D10794" w:rsidRPr="00AA3CDF">
        <w:t xml:space="preserve"> 3D printing</w:t>
      </w:r>
      <w:r w:rsidRPr="00AA3CDF">
        <w:t>.</w:t>
      </w:r>
      <w:r w:rsidR="0005082E" w:rsidRPr="00AA3CDF">
        <w:t xml:space="preserve"> </w:t>
      </w:r>
      <w:r w:rsidR="00AA3CDF">
        <w:t>As m</w:t>
      </w:r>
      <w:r w:rsidR="0005082E" w:rsidRPr="00AA3CDF">
        <w:t xml:space="preserve">ounting </w:t>
      </w:r>
      <w:r w:rsidR="00AA3CDF">
        <w:t>arrangement</w:t>
      </w:r>
      <w:r w:rsidR="0005082E" w:rsidRPr="00AA3CDF">
        <w:t xml:space="preserve"> of the cameras will affect the parallax and optical error, multiple mounts will be evaluated to find the best compromise between horizontal &amp; vertical displacement, and ease of calibration</w:t>
      </w:r>
      <w:r w:rsidR="00AA3CDF">
        <w:t xml:space="preserve"> for alignment compensation.</w:t>
      </w:r>
    </w:p>
    <w:p w14:paraId="7FEC770F" w14:textId="6C30365E" w:rsidR="00AA3CDF" w:rsidRDefault="00687427" w:rsidP="00AA3CDF">
      <w:r w:rsidRPr="00AA3CDF">
        <w:t>Frame</w:t>
      </w:r>
      <w:r w:rsidR="00606F08" w:rsidRPr="00AA3CDF">
        <w:t xml:space="preserve"> alignment and basic threshold based</w:t>
      </w:r>
      <w:r w:rsidRPr="00AA3CDF">
        <w:t xml:space="preserve"> blending will be implemented </w:t>
      </w:r>
      <w:r w:rsidR="009C00E2">
        <w:t>once cameras have been mounted,</w:t>
      </w:r>
      <w:r w:rsidRPr="00AA3CDF">
        <w:t xml:space="preserve"> quickly </w:t>
      </w:r>
      <w:r w:rsidR="009C00E2">
        <w:t>progressing to a demonstrable project</w:t>
      </w:r>
      <w:r w:rsidRPr="00AA3CDF">
        <w:t xml:space="preserve"> with the remainder of time focussing on enhanced blending techniques for a human viewable output</w:t>
      </w:r>
      <w:r w:rsidR="009607F0" w:rsidRPr="00AA3CDF">
        <w:t xml:space="preserve"> and optimisation with the aim of achieving higher resolution output</w:t>
      </w:r>
      <w:r w:rsidRPr="00AA3CDF">
        <w:t>.</w:t>
      </w:r>
      <w:r w:rsidR="00CD6D06">
        <w:t xml:space="preserve"> Most software stages are developed and completed around this time due to </w:t>
      </w:r>
      <w:r w:rsidR="00CD6D06">
        <w:lastRenderedPageBreak/>
        <w:t>interlocking requirements (HDR image needed for LDR output, LDR output to evaluate the HDR results).</w:t>
      </w:r>
    </w:p>
    <w:p w14:paraId="7BC6D11A" w14:textId="758CE411" w:rsidR="00AB176C" w:rsidRPr="00AA3CDF" w:rsidRDefault="00D10794" w:rsidP="00AA3CDF">
      <w:r w:rsidRPr="00AA3CDF">
        <w:t>Testing and validation will be performed against the requirements defined in Project Methodol</w:t>
      </w:r>
      <w:r w:rsidR="00606F08" w:rsidRPr="00AA3CDF">
        <w:t>o</w:t>
      </w:r>
      <w:r w:rsidRPr="00AA3CDF">
        <w:t>gy</w:t>
      </w:r>
      <w:r w:rsidR="00AA3CDF">
        <w:t>,</w:t>
      </w:r>
      <w:r w:rsidRPr="00AA3CDF">
        <w:t xml:space="preserve"> performed in both controlled indoor and</w:t>
      </w:r>
      <w:r w:rsidR="00AA3CDF">
        <w:t xml:space="preserve"> uncontrolled outdoor scenarios</w:t>
      </w:r>
      <w:r w:rsidR="009C00E2">
        <w:t xml:space="preserve"> with a focus on latency reduction and improvements in special resolution</w:t>
      </w:r>
      <w:r w:rsidR="00AA3CDF">
        <w:t>.</w:t>
      </w:r>
      <w:r w:rsidR="00CD6D06">
        <w:t xml:space="preserve"> </w:t>
      </w:r>
    </w:p>
    <w:p w14:paraId="40798109" w14:textId="33984A58" w:rsidR="00391FA4" w:rsidRDefault="00D10794" w:rsidP="002D46E2">
      <w:r w:rsidRPr="00AA3CDF">
        <w:t xml:space="preserve">Integration with IP based streaming solutions and headtracked gimbals </w:t>
      </w:r>
      <w:r w:rsidR="00AA3CDF">
        <w:t>will follow once a basic demonstration has occurred. Early integration of the camera system and gimbal will allow for mechanical optimisation and tuning for better stabilisation and headtracking performance.</w:t>
      </w:r>
      <w:r w:rsidR="009C00E2">
        <w:t xml:space="preserve"> This integration process will occur in parallel to development for LDR output compression.</w:t>
      </w:r>
    </w:p>
    <w:p w14:paraId="08223E6D" w14:textId="14D1676D" w:rsidR="00391FA4" w:rsidRDefault="00391FA4" w:rsidP="00391FA4">
      <w:pPr>
        <w:pStyle w:val="Heading2"/>
      </w:pPr>
      <w:bookmarkStart w:id="9" w:name="_Toc297816082"/>
      <w:r>
        <w:t>Resource Plan</w:t>
      </w:r>
      <w:bookmarkEnd w:id="9"/>
    </w:p>
    <w:p w14:paraId="7D02BF3E" w14:textId="1159EC4F" w:rsidR="00391FA4" w:rsidRDefault="00AF6A8D" w:rsidP="00AF6A8D">
      <w:r>
        <w:t xml:space="preserve">Hardware purchases will begin at the start of SP5, with development of mount brackets at the same time. The ODroid XU3 ($179 USD), 3 webcameras ($17 USD) and related peripherals (wifi, eMMC flash storage, power cable) cost approximately $283USD. All components are available from the same supplier to simplify the supply chain. It is estimated that the parts will take 2 weeks from purchase to arrive, with a goal purchase approval date of July </w:t>
      </w:r>
      <w:r w:rsidR="002D46E2">
        <w:t>24</w:t>
      </w:r>
      <w:r w:rsidR="002D46E2" w:rsidRPr="002D46E2">
        <w:rPr>
          <w:vertAlign w:val="superscript"/>
        </w:rPr>
        <w:t>th</w:t>
      </w:r>
      <w:r w:rsidR="002D46E2">
        <w:t>.</w:t>
      </w:r>
    </w:p>
    <w:p w14:paraId="57D197D0" w14:textId="2C4FC9F7" w:rsidR="00AF6A8D" w:rsidRDefault="00AF6A8D" w:rsidP="00AF6A8D">
      <w:r>
        <w:t xml:space="preserve">The frame mount prototypes will be printed with the Universities Zortrax M200 printers. It is likely that these printers will be heavily used during this process, so as a backup the parts can be printed on my personal printer </w:t>
      </w:r>
      <w:r w:rsidR="002D46E2">
        <w:t>with</w:t>
      </w:r>
      <w:r>
        <w:t xml:space="preserve"> no backlog of jobs.</w:t>
      </w:r>
    </w:p>
    <w:p w14:paraId="44E3A8E6" w14:textId="1221BE90" w:rsidR="00391FA4" w:rsidRPr="00D15491" w:rsidRDefault="002D46E2" w:rsidP="002D46E2">
      <w:r>
        <w:t>There are no additional purchasing or equipment requirements, as all other elements of the project are software based. If time permits, a finalised enclosure and mount can be constructed in the later weeks of September with a combination of CNC aluminium and routed carbon fibre sheet for a rugged and professional finish.</w:t>
      </w:r>
    </w:p>
    <w:p w14:paraId="37CFC071" w14:textId="5DDF53F6" w:rsidR="00390F67" w:rsidRPr="00E404A5" w:rsidRDefault="00796B90" w:rsidP="00796B90">
      <w:pPr>
        <w:pStyle w:val="Heading2"/>
      </w:pPr>
      <w:bookmarkStart w:id="10" w:name="_Toc297816083"/>
      <w:r>
        <w:t>Technical Risk</w:t>
      </w:r>
      <w:bookmarkEnd w:id="10"/>
    </w:p>
    <w:p w14:paraId="3BF77B7A" w14:textId="77777777" w:rsidR="00374EF6" w:rsidRDefault="00374EF6" w:rsidP="00374EF6">
      <w:r>
        <w:t>The proposed system is sufficiently complex as to present several areas of risk including:</w:t>
      </w:r>
    </w:p>
    <w:p w14:paraId="2048B98F" w14:textId="32AF2852" w:rsidR="00374EF6" w:rsidRDefault="00374EF6" w:rsidP="00374EF6">
      <w:pPr>
        <w:pStyle w:val="ListParagraph"/>
        <w:numPr>
          <w:ilvl w:val="0"/>
          <w:numId w:val="12"/>
        </w:numPr>
      </w:pPr>
      <w:r>
        <w:t xml:space="preserve">Processing overheads </w:t>
      </w:r>
      <w:r w:rsidR="00E404A5">
        <w:t>creating</w:t>
      </w:r>
      <w:r>
        <w:t xml:space="preserve"> a resolution ceiling (either spacial or temporal restrictions),</w:t>
      </w:r>
    </w:p>
    <w:p w14:paraId="21036C4E" w14:textId="397AD435" w:rsidR="00374EF6" w:rsidRDefault="00374EF6" w:rsidP="00374EF6">
      <w:pPr>
        <w:pStyle w:val="ListParagraph"/>
        <w:numPr>
          <w:ilvl w:val="0"/>
          <w:numId w:val="12"/>
        </w:numPr>
      </w:pPr>
      <w:r>
        <w:t xml:space="preserve">Unavoidable system latency; </w:t>
      </w:r>
      <w:r w:rsidR="00E404A5">
        <w:t>including</w:t>
      </w:r>
      <w:r>
        <w:t xml:space="preserve"> time taken to sample image data from cameras via USB on a bus constrained platform,</w:t>
      </w:r>
      <w:r w:rsidR="00E404A5">
        <w:t xml:space="preserve"> and post processing delays,</w:t>
      </w:r>
    </w:p>
    <w:p w14:paraId="1B5EBF82" w14:textId="67401254" w:rsidR="00374EF6" w:rsidRDefault="00E404A5" w:rsidP="00374EF6">
      <w:pPr>
        <w:pStyle w:val="ListParagraph"/>
        <w:numPr>
          <w:ilvl w:val="0"/>
          <w:numId w:val="12"/>
        </w:numPr>
      </w:pPr>
      <w:r>
        <w:t>Compressed</w:t>
      </w:r>
      <w:r w:rsidR="00374EF6">
        <w:t xml:space="preserve"> image data (MJPEG) from cameras </w:t>
      </w:r>
      <w:r>
        <w:t>may incur additional delays due to conversion to useable format</w:t>
      </w:r>
      <w:r w:rsidR="00374EF6">
        <w:t>,</w:t>
      </w:r>
    </w:p>
    <w:p w14:paraId="1CE5A988" w14:textId="77777777" w:rsidR="00374EF6" w:rsidRDefault="00374EF6" w:rsidP="00374EF6">
      <w:pPr>
        <w:pStyle w:val="ListParagraph"/>
        <w:numPr>
          <w:ilvl w:val="0"/>
          <w:numId w:val="12"/>
        </w:numPr>
      </w:pPr>
      <w:r>
        <w:t>Limited expanded dynamic range due to traditionally poor capabilities of attainable CMOS based cameras,</w:t>
      </w:r>
    </w:p>
    <w:p w14:paraId="31A58EF0" w14:textId="7121EBC7" w:rsidR="00374EF6" w:rsidRDefault="00374EF6" w:rsidP="00374EF6">
      <w:pPr>
        <w:pStyle w:val="ListParagraph"/>
        <w:numPr>
          <w:ilvl w:val="0"/>
          <w:numId w:val="12"/>
        </w:numPr>
      </w:pPr>
      <w:r>
        <w:t>Parallax, distortion and frame positioning errors with the lens array due to lack of common optical elements.</w:t>
      </w:r>
    </w:p>
    <w:p w14:paraId="065870D5" w14:textId="5CFE8F2A" w:rsidR="00CB0EC1" w:rsidRDefault="00CB0EC1" w:rsidP="00CB0EC1">
      <w:pPr>
        <w:pStyle w:val="ListParagraph"/>
        <w:numPr>
          <w:ilvl w:val="0"/>
          <w:numId w:val="12"/>
        </w:numPr>
      </w:pPr>
      <w:r>
        <w:t>Size and/or weight of the completed system exceed the capabilities of the actuated mount</w:t>
      </w:r>
    </w:p>
    <w:p w14:paraId="3769606F" w14:textId="77777777" w:rsidR="00374EF6" w:rsidRDefault="00374EF6" w:rsidP="00374EF6">
      <w:pPr>
        <w:ind w:firstLine="0"/>
      </w:pPr>
    </w:p>
    <w:p w14:paraId="60A55498" w14:textId="0172DE99" w:rsidR="00374EF6" w:rsidRDefault="00374EF6" w:rsidP="00374EF6">
      <w:pPr>
        <w:ind w:firstLine="0"/>
      </w:pPr>
      <w:r>
        <w:t xml:space="preserve">To reduce the impact of likely risks (1 through 3) which </w:t>
      </w:r>
      <w:r w:rsidR="000D61B4">
        <w:t>may</w:t>
      </w:r>
      <w:r>
        <w:t xml:space="preserve"> cause significant processing delays, early stage development will be performed with lower resolutions as to allow sufficient overhead prior to any optimisation or feature expansion. Additionally, bus limitations are unlikely to be met with smaller arrays of commodity cameras. This limitation is most likely to reduce modularity and additions </w:t>
      </w:r>
      <w:r>
        <w:lastRenderedPageBreak/>
        <w:t>to the camera array rather than affect the proposed system performance.</w:t>
      </w:r>
    </w:p>
    <w:p w14:paraId="41F5EC73" w14:textId="4AAB040F" w:rsidR="000E615C" w:rsidRDefault="000E615C" w:rsidP="00374EF6">
      <w:r>
        <w:t>Issues with artifacts and optical errors caused by camera alignment are almost certain, and represent a major hurdle for the project as the alignment and parallax issues will cause viewing issues. The camera array will be rigidly fixed in a known state to allow for calibrated compensation for pose differences.</w:t>
      </w:r>
    </w:p>
    <w:p w14:paraId="397D7C2C" w14:textId="6061358F" w:rsidR="000E615C" w:rsidRDefault="000E615C" w:rsidP="000E615C">
      <w:r>
        <w:t>Lens distortion is also likely to be pr</w:t>
      </w:r>
      <w:r w:rsidR="00CB0EC1">
        <w:t>esent and is a minor issue</w:t>
      </w:r>
      <w:r>
        <w:t xml:space="preserve"> unless the distortion differs greatly between cameras. If such differences a</w:t>
      </w:r>
      <w:r w:rsidR="00CB0EC1">
        <w:t xml:space="preserve">re present between the lenses, </w:t>
      </w:r>
      <w:r>
        <w:t xml:space="preserve">it </w:t>
      </w:r>
      <w:r w:rsidR="00CB0EC1">
        <w:t>may</w:t>
      </w:r>
      <w:r>
        <w:t xml:space="preserve"> induce additional artifacts during the blending stages. These issues should be minimised by using cameras of the same make and model, and software distortion compensation could be considered if the issue is severe.</w:t>
      </w:r>
    </w:p>
    <w:p w14:paraId="2B9987B2" w14:textId="3AF38EA1" w:rsidR="00374EF6" w:rsidRPr="00CB0EC1" w:rsidRDefault="00CB0EC1" w:rsidP="00CB0EC1">
      <w:r>
        <w:t>Packaging size and mass are unlikely to exceed the stated dimensions in the requirements, as the hardware consists of the processor and mounted webcams. The total mass of electrical components is under 130g, and the enclosure will be developed with lightweight materials such as printed ABS or laser cut acrylic.</w:t>
      </w:r>
    </w:p>
    <w:p w14:paraId="053FB90E" w14:textId="5E495CDB" w:rsidR="006B38A7" w:rsidRPr="00B37EB3" w:rsidRDefault="00796B90" w:rsidP="00B37EB3">
      <w:pPr>
        <w:pStyle w:val="Heading1"/>
      </w:pPr>
      <w:bookmarkStart w:id="11" w:name="_Toc297816084"/>
      <w:r>
        <w:t>Progress Report</w:t>
      </w:r>
      <w:bookmarkEnd w:id="11"/>
    </w:p>
    <w:p w14:paraId="1E2402FF" w14:textId="7468D600" w:rsidR="00B37EB3" w:rsidRPr="00AC690C" w:rsidRDefault="006B38A7" w:rsidP="00AC690C">
      <w:r w:rsidRPr="00AC690C">
        <w:t>Some video implementatio</w:t>
      </w:r>
      <w:r w:rsidR="00B37EB3" w:rsidRPr="00AC690C">
        <w:t xml:space="preserve">ns like the Eyetap project </w:t>
      </w:r>
      <w:r w:rsidR="00B37EB3" w:rsidRPr="00AC690C">
        <w:fldChar w:fldCharType="begin"/>
      </w:r>
      <w:r w:rsidR="00B37EB3" w:rsidRPr="00AC690C">
        <w:instrText xml:space="preserve"> ADDIN EN.CITE &lt;EndNote&gt;&lt;Cite&gt;&lt;Author&gt;Mann&lt;/Author&gt;&lt;Year&gt;2012&lt;/Year&gt;&lt;RecNum&gt;49&lt;/RecNum&gt;&lt;DisplayText&gt;[7]&lt;/DisplayText&gt;&lt;record&gt;&lt;rec-number&gt;49&lt;/rec-number&gt;&lt;foreign-keys&gt;&lt;key app="EN" db-id="5tvt009e80dwpeezwacvds5awfrswpvf2va2" timestamp="1435742545"&gt;49&lt;/key&gt;&lt;/foreign-keys&gt;&lt;ref-type name="Conference Proceedings"&gt;10&lt;/ref-type&gt;&lt;contributors&gt;&lt;authors&gt;&lt;author&gt;Mann, Sebastian&lt;/author&gt;&lt;author&gt;Lo, Raymond Chun Hing&lt;/author&gt;&lt;author&gt;Ovtcharov, Kalin&lt;/author&gt;&lt;author&gt;Gu, Shixiang&lt;/author&gt;&lt;author&gt;Dai, Dao-Qing&lt;/author&gt;&lt;author&gt;Ngan, Calvin&lt;/author&gt;&lt;author&gt;Ai, Tao&lt;/author&gt;&lt;/authors&gt;&lt;/contributors&gt;&lt;titles&gt;&lt;title&gt;Realtime hdr (high dynamic range) video for eyetap wearable computers, fpga-based seeing aids, and glasseyes (eyetaps)&lt;/title&gt;&lt;secondary-title&gt;Electrical &amp;amp; Computer Engineering (CCECE), 2012 25th IEEE Canadian Conference on&lt;/secondary-title&gt;&lt;/titles&gt;&lt;pages&gt;1-6&lt;/pages&gt;&lt;dates&gt;&lt;year&gt;2012&lt;/year&gt;&lt;/dates&gt;&lt;publisher&gt;IEEE&lt;/publisher&gt;&lt;isbn&gt;1467314315&lt;/isbn&gt;&lt;urls&gt;&lt;/urls&gt;&lt;/record&gt;&lt;/Cite&gt;&lt;/EndNote&gt;</w:instrText>
      </w:r>
      <w:r w:rsidR="00B37EB3" w:rsidRPr="00AC690C">
        <w:fldChar w:fldCharType="separate"/>
      </w:r>
      <w:r w:rsidR="00B37EB3" w:rsidRPr="00AC690C">
        <w:t>[</w:t>
      </w:r>
      <w:hyperlink w:anchor="_ENREF_7" w:tooltip="Mann, 2012 #49" w:history="1">
        <w:r w:rsidR="00B37EB3" w:rsidRPr="00AC690C">
          <w:t>7</w:t>
        </w:r>
      </w:hyperlink>
      <w:r w:rsidR="00B37EB3" w:rsidRPr="00AC690C">
        <w:t>]</w:t>
      </w:r>
      <w:r w:rsidR="00B37EB3" w:rsidRPr="00AC690C">
        <w:fldChar w:fldCharType="end"/>
      </w:r>
      <w:r w:rsidR="00B37EB3" w:rsidRPr="00AC690C">
        <w:t xml:space="preserve"> </w:t>
      </w:r>
      <w:r w:rsidRPr="00AC690C">
        <w:t>require online, real</w:t>
      </w:r>
      <w:r w:rsidR="002D46E2">
        <w:t>-</w:t>
      </w:r>
      <w:r w:rsidRPr="00AC690C">
        <w:t xml:space="preserve">time </w:t>
      </w:r>
      <w:r w:rsidR="003734A7" w:rsidRPr="00AC690C">
        <w:t>processing that</w:t>
      </w:r>
      <w:r w:rsidRPr="00AC690C">
        <w:t xml:space="preserve"> is performed on an FPGA to overcome bus and processing requirements. The proposed platform is required to operate in a similar manner to allow for head</w:t>
      </w:r>
      <w:r w:rsidR="003734A7" w:rsidRPr="00AC690C">
        <w:t>-</w:t>
      </w:r>
      <w:r w:rsidRPr="00AC690C">
        <w:t>tracked movements and fluent teleoperation of robotics</w:t>
      </w:r>
      <w:r w:rsidR="00B37EB3" w:rsidRPr="00AC690C">
        <w:t>, however FPGA development with USB based cameras would require a high level of technical skill and long development cycle</w:t>
      </w:r>
      <w:r w:rsidRPr="00AC690C">
        <w:t>.</w:t>
      </w:r>
      <w:r w:rsidR="00B37EB3" w:rsidRPr="00AC690C">
        <w:t xml:space="preserve"> </w:t>
      </w:r>
    </w:p>
    <w:p w14:paraId="67EDA7E1" w14:textId="5C5F9976" w:rsidR="00B37EB3" w:rsidRPr="00AC690C" w:rsidRDefault="00B37EB3" w:rsidP="00AC690C">
      <w:r w:rsidRPr="00AC690C">
        <w:t>With the recent improvements in SoC video capabilities, embedded platforms have access to a reasonably powerful OpenGL capable video card. As the GPU is designed for repetitive pixel based operations, shaders allow the developer access to the benefits of GPU.</w:t>
      </w:r>
      <w:r w:rsidR="00AC690C">
        <w:t xml:space="preserve"> </w:t>
      </w:r>
      <w:r w:rsidR="00AC690C" w:rsidRPr="00AC690C">
        <w:t>As a suitable alternative</w:t>
      </w:r>
      <w:r w:rsidR="00AC690C">
        <w:t xml:space="preserve"> to FPGAs for image processing</w:t>
      </w:r>
      <w:r w:rsidR="00AC690C" w:rsidRPr="00AC690C">
        <w:t xml:space="preserve">, GPU accelerated approaches </w:t>
      </w:r>
      <w:r w:rsidR="00AC690C">
        <w:t xml:space="preserve">also </w:t>
      </w:r>
      <w:r w:rsidR="00AC690C" w:rsidRPr="00AC690C">
        <w:t>offer substantial improvement over CPU based processing. The evaluation of ARM based computing platforms and integrated GPU solutions in therefore important for the success of the project.</w:t>
      </w:r>
    </w:p>
    <w:p w14:paraId="55D786EB" w14:textId="4CF17A7A" w:rsidR="006B38A7" w:rsidRDefault="00AC690C" w:rsidP="0061310E">
      <w:r>
        <w:t>Current project progress has focussed on understanding and refining the design requirements, testing available hardware</w:t>
      </w:r>
      <w:r w:rsidR="0061310E">
        <w:t xml:space="preserve"> for required OpenGL call support</w:t>
      </w:r>
      <w:r>
        <w:t>, and selecting hardware to use for the test platform.</w:t>
      </w:r>
    </w:p>
    <w:p w14:paraId="32540D87" w14:textId="3A91B7E8" w:rsidR="0061310E" w:rsidRDefault="0061310E" w:rsidP="0061310E">
      <w:pPr>
        <w:pStyle w:val="Heading2"/>
      </w:pPr>
      <w:bookmarkStart w:id="12" w:name="_Toc297816085"/>
      <w:r>
        <w:t>Pipeline Capabilities &amp; Restrictions</w:t>
      </w:r>
      <w:bookmarkEnd w:id="12"/>
    </w:p>
    <w:p w14:paraId="20BE3C2A" w14:textId="17B7158B" w:rsidR="00D15491" w:rsidRDefault="00D15491" w:rsidP="00D15491">
      <w:pPr>
        <w:ind w:firstLine="0"/>
      </w:pPr>
      <w:r>
        <w:t>The GPU processing will be performed using the standard OpenGL feature set, and uses a combination of Vertex shaders and fragment shaders to handle all image manipulation and blending steps as shown in the proposed pipeline [</w:t>
      </w:r>
      <w:r>
        <w:fldChar w:fldCharType="begin"/>
      </w:r>
      <w:r>
        <w:instrText xml:space="preserve"> REF _Ref297813305 \h </w:instrText>
      </w:r>
      <w:r>
        <w:fldChar w:fldCharType="separate"/>
      </w:r>
      <w:r w:rsidR="00CA4831" w:rsidRPr="00D15491">
        <w:rPr>
          <w:rStyle w:val="SubtleReference"/>
          <w:sz w:val="16"/>
        </w:rPr>
        <w:t xml:space="preserve">Fig </w:t>
      </w:r>
      <w:r w:rsidR="00CA4831">
        <w:rPr>
          <w:rStyle w:val="SubtleReference"/>
          <w:noProof/>
          <w:sz w:val="16"/>
        </w:rPr>
        <w:t>2</w:t>
      </w:r>
      <w:r>
        <w:fldChar w:fldCharType="end"/>
      </w:r>
      <w:r>
        <w:t>].  Additional computer vision may be implemented for exposure feedback control</w:t>
      </w:r>
    </w:p>
    <w:p w14:paraId="05AF4E5F" w14:textId="01C196B2" w:rsidR="0061310E" w:rsidRPr="00AC690C" w:rsidRDefault="0061310E" w:rsidP="0061310E">
      <w:r w:rsidRPr="00AC690C">
        <w:t xml:space="preserve">Vertex shaders will be used to perform rough frame and perspective corrections, as operations such as scaling, transforms and warping can be performed </w:t>
      </w:r>
      <w:r>
        <w:t>with minimal overhead.</w:t>
      </w:r>
      <w:r w:rsidRPr="00AC690C">
        <w:t xml:space="preserve"> The raw image data from each camera will be manipulated in Vertex </w:t>
      </w:r>
      <w:r>
        <w:t>shader</w:t>
      </w:r>
      <w:r w:rsidR="00491811">
        <w:t>s</w:t>
      </w:r>
      <w:r w:rsidRPr="00AC690C">
        <w:t xml:space="preserve">, </w:t>
      </w:r>
      <w:r>
        <w:t xml:space="preserve">followed with </w:t>
      </w:r>
      <w:r w:rsidR="00491811">
        <w:t>blending and filtering with Fragment Shaders</w:t>
      </w:r>
      <w:r>
        <w:t>.</w:t>
      </w:r>
    </w:p>
    <w:p w14:paraId="421D3DE6" w14:textId="77777777" w:rsidR="00491811" w:rsidRDefault="0061310E" w:rsidP="00491811">
      <w:r w:rsidRPr="00AC690C">
        <w:t>Fragment s</w:t>
      </w:r>
      <w:r w:rsidR="00491811">
        <w:t>haders are pixel level programs</w:t>
      </w:r>
      <w:r w:rsidRPr="00AC690C">
        <w:t xml:space="preserve"> used in a wide range of versatile applications </w:t>
      </w:r>
      <w:r w:rsidR="00491811">
        <w:t>including</w:t>
      </w:r>
      <w:r w:rsidRPr="00AC690C">
        <w:t xml:space="preserve"> filtering, colour </w:t>
      </w:r>
      <w:r w:rsidRPr="00AC690C">
        <w:lastRenderedPageBreak/>
        <w:t>correction</w:t>
      </w:r>
      <w:r w:rsidRPr="0061310E">
        <w:t xml:space="preserve">, procedural content generation and rendering </w:t>
      </w:r>
      <w:r w:rsidR="00491811">
        <w:t>pipelines</w:t>
      </w:r>
      <w:r w:rsidRPr="0061310E">
        <w:t>. Fragment shaders have a few limitations that need consideration including the following:</w:t>
      </w:r>
    </w:p>
    <w:p w14:paraId="2C4B9EA3" w14:textId="48D68580" w:rsidR="00D15491" w:rsidRDefault="002D46E2" w:rsidP="00491811">
      <w:r>
        <w:rPr>
          <w:noProof/>
          <w:lang w:val="en-US"/>
        </w:rPr>
        <mc:AlternateContent>
          <mc:Choice Requires="wps">
            <w:drawing>
              <wp:anchor distT="0" distB="0" distL="114300" distR="114300" simplePos="0" relativeHeight="251661312" behindDoc="0" locked="0" layoutInCell="1" allowOverlap="1" wp14:anchorId="2519E9C6" wp14:editId="173206B1">
                <wp:simplePos x="0" y="0"/>
                <wp:positionH relativeFrom="column">
                  <wp:posOffset>-571500</wp:posOffset>
                </wp:positionH>
                <wp:positionV relativeFrom="paragraph">
                  <wp:posOffset>-574040</wp:posOffset>
                </wp:positionV>
                <wp:extent cx="7533640" cy="3086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753364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2DC340" w14:textId="77777777" w:rsidR="002D46E2" w:rsidRDefault="002D46E2" w:rsidP="00D15491">
                            <w:pPr>
                              <w:keepNext/>
                              <w:ind w:firstLine="0"/>
                              <w:jc w:val="center"/>
                            </w:pPr>
                            <w:r>
                              <w:rPr>
                                <w:noProof/>
                                <w:lang w:val="en-US"/>
                              </w:rPr>
                              <w:drawing>
                                <wp:inline distT="0" distB="0" distL="0" distR="0" wp14:anchorId="4243C7F6" wp14:editId="29E82721">
                                  <wp:extent cx="4593031" cy="2699936"/>
                                  <wp:effectExtent l="0" t="0" r="4445" b="0"/>
                                  <wp:docPr id="9" name="Picture 5" descr="Macintosh HD:Users:mvl:Desktop:Screen Shot 2015-07-06 at 2.3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vl:Desktop:Screen Shot 2015-07-06 at 2.38.5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117" cy="2700575"/>
                                          </a:xfrm>
                                          <a:prstGeom prst="rect">
                                            <a:avLst/>
                                          </a:prstGeom>
                                          <a:noFill/>
                                          <a:ln>
                                            <a:noFill/>
                                          </a:ln>
                                        </pic:spPr>
                                      </pic:pic>
                                    </a:graphicData>
                                  </a:graphic>
                                </wp:inline>
                              </w:drawing>
                            </w:r>
                          </w:p>
                          <w:p w14:paraId="01A81FC8" w14:textId="646E4CD8" w:rsidR="002D46E2" w:rsidRPr="00D15491" w:rsidRDefault="002D46E2" w:rsidP="000D61B4">
                            <w:pPr>
                              <w:pStyle w:val="Caption"/>
                              <w:jc w:val="center"/>
                              <w:rPr>
                                <w:rStyle w:val="SubtleReference"/>
                                <w:sz w:val="16"/>
                              </w:rPr>
                            </w:pPr>
                            <w:bookmarkStart w:id="13" w:name="_Ref297813305"/>
                            <w:r w:rsidRPr="00D15491">
                              <w:rPr>
                                <w:rStyle w:val="SubtleReference"/>
                                <w:sz w:val="16"/>
                              </w:rPr>
                              <w:t xml:space="preserve">Fig </w:t>
                            </w:r>
                            <w:r w:rsidRPr="00D15491">
                              <w:rPr>
                                <w:rStyle w:val="SubtleReference"/>
                                <w:sz w:val="16"/>
                              </w:rPr>
                              <w:fldChar w:fldCharType="begin"/>
                            </w:r>
                            <w:r w:rsidRPr="00D15491">
                              <w:rPr>
                                <w:rStyle w:val="SubtleReference"/>
                                <w:sz w:val="16"/>
                              </w:rPr>
                              <w:instrText xml:space="preserve"> SEQ Figure \* ARABIC </w:instrText>
                            </w:r>
                            <w:r w:rsidRPr="00D15491">
                              <w:rPr>
                                <w:rStyle w:val="SubtleReference"/>
                                <w:sz w:val="16"/>
                              </w:rPr>
                              <w:fldChar w:fldCharType="separate"/>
                            </w:r>
                            <w:r w:rsidR="00CA4831">
                              <w:rPr>
                                <w:rStyle w:val="SubtleReference"/>
                                <w:noProof/>
                                <w:sz w:val="16"/>
                              </w:rPr>
                              <w:t>2</w:t>
                            </w:r>
                            <w:r w:rsidRPr="00D15491">
                              <w:rPr>
                                <w:rStyle w:val="SubtleReference"/>
                                <w:sz w:val="16"/>
                              </w:rPr>
                              <w:fldChar w:fldCharType="end"/>
                            </w:r>
                            <w:bookmarkEnd w:id="13"/>
                            <w:r w:rsidRPr="00D15491">
                              <w:rPr>
                                <w:rStyle w:val="SubtleReference"/>
                                <w:sz w:val="16"/>
                              </w:rPr>
                              <w:t>: Graphics Processing Pipeline.</w:t>
                            </w:r>
                          </w:p>
                          <w:p w14:paraId="4D17F5A7" w14:textId="27FF4604" w:rsidR="002D46E2" w:rsidRDefault="002D46E2" w:rsidP="000D61B4">
                            <w:pPr>
                              <w:ind w:firstLine="0"/>
                            </w:pPr>
                          </w:p>
                          <w:p w14:paraId="0B74E639" w14:textId="77777777" w:rsidR="002D46E2" w:rsidRDefault="002D46E2"/>
                          <w:p w14:paraId="1EB0CBF6" w14:textId="77777777" w:rsidR="002D46E2" w:rsidRDefault="002D46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4.95pt;margin-top:-45.15pt;width:593.2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" filled="f" stroked="f">
                <v:textbox>
                  <w:txbxContent>
                    <w:p w14:paraId="072DC340" w14:textId="77777777" w:rsidR="002D46E2" w:rsidRDefault="002D46E2" w:rsidP="00D15491">
                      <w:pPr>
                        <w:keepNext/>
                        <w:ind w:firstLine="0"/>
                        <w:jc w:val="center"/>
                      </w:pPr>
                      <w:r>
                        <w:rPr>
                          <w:noProof/>
                          <w:lang w:val="en-US"/>
                        </w:rPr>
                        <w:drawing>
                          <wp:inline distT="0" distB="0" distL="0" distR="0" wp14:anchorId="4243C7F6" wp14:editId="29E82721">
                            <wp:extent cx="4593031" cy="2699936"/>
                            <wp:effectExtent l="0" t="0" r="4445" b="0"/>
                            <wp:docPr id="9" name="Picture 5" descr="Macintosh HD:Users:mvl:Desktop:Screen Shot 2015-07-06 at 2.38.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vl:Desktop:Screen Shot 2015-07-06 at 2.38.5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4117" cy="2700575"/>
                                    </a:xfrm>
                                    <a:prstGeom prst="rect">
                                      <a:avLst/>
                                    </a:prstGeom>
                                    <a:noFill/>
                                    <a:ln>
                                      <a:noFill/>
                                    </a:ln>
                                  </pic:spPr>
                                </pic:pic>
                              </a:graphicData>
                            </a:graphic>
                          </wp:inline>
                        </w:drawing>
                      </w:r>
                    </w:p>
                    <w:p w14:paraId="01A81FC8" w14:textId="646E4CD8" w:rsidR="002D46E2" w:rsidRPr="00D15491" w:rsidRDefault="002D46E2" w:rsidP="000D61B4">
                      <w:pPr>
                        <w:pStyle w:val="Caption"/>
                        <w:jc w:val="center"/>
                        <w:rPr>
                          <w:rStyle w:val="SubtleReference"/>
                          <w:sz w:val="16"/>
                        </w:rPr>
                      </w:pPr>
                      <w:bookmarkStart w:id="14" w:name="_Ref297813305"/>
                      <w:r w:rsidRPr="00D15491">
                        <w:rPr>
                          <w:rStyle w:val="SubtleReference"/>
                          <w:sz w:val="16"/>
                        </w:rPr>
                        <w:t xml:space="preserve">Fig </w:t>
                      </w:r>
                      <w:r w:rsidRPr="00D15491">
                        <w:rPr>
                          <w:rStyle w:val="SubtleReference"/>
                          <w:sz w:val="16"/>
                        </w:rPr>
                        <w:fldChar w:fldCharType="begin"/>
                      </w:r>
                      <w:r w:rsidRPr="00D15491">
                        <w:rPr>
                          <w:rStyle w:val="SubtleReference"/>
                          <w:sz w:val="16"/>
                        </w:rPr>
                        <w:instrText xml:space="preserve"> SEQ Figure \* ARABIC </w:instrText>
                      </w:r>
                      <w:r w:rsidRPr="00D15491">
                        <w:rPr>
                          <w:rStyle w:val="SubtleReference"/>
                          <w:sz w:val="16"/>
                        </w:rPr>
                        <w:fldChar w:fldCharType="separate"/>
                      </w:r>
                      <w:r w:rsidR="00CA4831">
                        <w:rPr>
                          <w:rStyle w:val="SubtleReference"/>
                          <w:noProof/>
                          <w:sz w:val="16"/>
                        </w:rPr>
                        <w:t>2</w:t>
                      </w:r>
                      <w:r w:rsidRPr="00D15491">
                        <w:rPr>
                          <w:rStyle w:val="SubtleReference"/>
                          <w:sz w:val="16"/>
                        </w:rPr>
                        <w:fldChar w:fldCharType="end"/>
                      </w:r>
                      <w:bookmarkEnd w:id="14"/>
                      <w:r w:rsidRPr="00D15491">
                        <w:rPr>
                          <w:rStyle w:val="SubtleReference"/>
                          <w:sz w:val="16"/>
                        </w:rPr>
                        <w:t>: Graphics Processing Pipeline.</w:t>
                      </w:r>
                    </w:p>
                    <w:p w14:paraId="4D17F5A7" w14:textId="27FF4604" w:rsidR="002D46E2" w:rsidRDefault="002D46E2" w:rsidP="000D61B4">
                      <w:pPr>
                        <w:ind w:firstLine="0"/>
                      </w:pPr>
                    </w:p>
                    <w:p w14:paraId="0B74E639" w14:textId="77777777" w:rsidR="002D46E2" w:rsidRDefault="002D46E2"/>
                    <w:p w14:paraId="1EB0CBF6" w14:textId="77777777" w:rsidR="002D46E2" w:rsidRDefault="002D46E2"/>
                  </w:txbxContent>
                </v:textbox>
                <w10:wrap type="square"/>
              </v:shape>
            </w:pict>
          </mc:Fallback>
        </mc:AlternateContent>
      </w:r>
    </w:p>
    <w:p w14:paraId="0531AA0B" w14:textId="3E50F06D" w:rsidR="0061310E" w:rsidRDefault="00491811" w:rsidP="00491811">
      <w:pPr>
        <w:pStyle w:val="ListParagraph"/>
        <w:numPr>
          <w:ilvl w:val="0"/>
          <w:numId w:val="18"/>
        </w:numPr>
      </w:pPr>
      <w:r>
        <w:t>Code runs per</w:t>
      </w:r>
      <w:r w:rsidR="0061310E" w:rsidRPr="0061310E">
        <w:t xml:space="preserve"> pixel</w:t>
      </w:r>
      <w:r>
        <w:t xml:space="preserve"> with</w:t>
      </w:r>
      <w:r w:rsidR="0061310E" w:rsidRPr="0061310E">
        <w:t xml:space="preserve"> no access to any other pixel's data</w:t>
      </w:r>
      <w:r>
        <w:t xml:space="preserve">. This makes </w:t>
      </w:r>
      <w:r w:rsidR="0061310E" w:rsidRPr="0061310E">
        <w:t>operation such as blurring or neighbour based filtering impractical.</w:t>
      </w:r>
    </w:p>
    <w:p w14:paraId="1D1E279A" w14:textId="487FDB09" w:rsidR="00491811" w:rsidRDefault="00491811" w:rsidP="00491811">
      <w:pPr>
        <w:pStyle w:val="ListParagraph"/>
        <w:numPr>
          <w:ilvl w:val="0"/>
          <w:numId w:val="18"/>
        </w:numPr>
      </w:pPr>
      <w:r>
        <w:t>There are no libraries or helper tools to assist with maths or lookups.</w:t>
      </w:r>
    </w:p>
    <w:p w14:paraId="4F300462" w14:textId="3F13A430" w:rsidR="00D15491" w:rsidRPr="0061310E" w:rsidRDefault="00D15491" w:rsidP="00491811">
      <w:pPr>
        <w:pStyle w:val="ListParagraph"/>
        <w:numPr>
          <w:ilvl w:val="0"/>
          <w:numId w:val="18"/>
        </w:numPr>
      </w:pPr>
      <w:r>
        <w:t>Are not capable of reading from memory, and must read textures from Frame Buffer Objects (FBO) stored prior on the GPU.</w:t>
      </w:r>
    </w:p>
    <w:p w14:paraId="2539C090" w14:textId="5205F00A" w:rsidR="0061310E" w:rsidRDefault="00D15491" w:rsidP="00491811">
      <w:pPr>
        <w:pStyle w:val="ListParagraph"/>
        <w:numPr>
          <w:ilvl w:val="0"/>
          <w:numId w:val="18"/>
        </w:numPr>
      </w:pPr>
      <w:r>
        <w:t>Each instance has</w:t>
      </w:r>
      <w:r w:rsidR="00491811">
        <w:t xml:space="preserve"> no</w:t>
      </w:r>
      <w:r w:rsidR="0061310E" w:rsidRPr="0061310E">
        <w:t xml:space="preserve"> time information</w:t>
      </w:r>
      <w:r w:rsidR="00491811">
        <w:t xml:space="preserve"> or history </w:t>
      </w:r>
      <w:r>
        <w:t>complicating</w:t>
      </w:r>
      <w:r w:rsidR="00491811">
        <w:t xml:space="preserve"> time domain operations requiring access to old pixel data</w:t>
      </w:r>
      <w:r>
        <w:t xml:space="preserve"> (such as motion blur)</w:t>
      </w:r>
      <w:r w:rsidR="0061310E" w:rsidRPr="0061310E">
        <w:t>.</w:t>
      </w:r>
      <w:r w:rsidR="00491811">
        <w:t xml:space="preserve"> Workarounds exist but </w:t>
      </w:r>
      <w:r w:rsidR="0061310E" w:rsidRPr="0061310E">
        <w:t>the effectiveness of this technique</w:t>
      </w:r>
      <w:r w:rsidR="0061310E">
        <w:t xml:space="preserve"> is limited.</w:t>
      </w:r>
    </w:p>
    <w:p w14:paraId="75445A9D" w14:textId="77777777" w:rsidR="00491811" w:rsidRPr="0061310E" w:rsidRDefault="00491811" w:rsidP="00D15491">
      <w:pPr>
        <w:ind w:firstLine="0"/>
      </w:pPr>
    </w:p>
    <w:p w14:paraId="2BCD5036" w14:textId="1502B4C9" w:rsidR="0061310E" w:rsidRPr="0061310E" w:rsidRDefault="0061310E" w:rsidP="0061310E">
      <w:r w:rsidRPr="0061310E">
        <w:t>Despite these limitations however, fragment shaders are perfect for pixel based blending. Initial tests used thresholded pixel replacement to reduce blown highlight</w:t>
      </w:r>
      <w:r w:rsidR="00D15491">
        <w:t xml:space="preserve"> areas</w:t>
      </w:r>
      <w:r w:rsidRPr="0061310E">
        <w:t xml:space="preserve"> and clipped shadows, however a more intelligent approach will need to be implemented to allow for smooth transitions between frame data. I believe creating a camera response curve and blending gradually instead of a hard threshold likely achieve this.</w:t>
      </w:r>
    </w:p>
    <w:p w14:paraId="65267327" w14:textId="0F1C9196" w:rsidR="002D46E2" w:rsidRPr="00D15491" w:rsidRDefault="0061310E" w:rsidP="002D46E2">
      <w:r w:rsidRPr="0061310E">
        <w:t xml:space="preserve">By moving the bulk of calculations and corrections to the GPU with the OpenGL Shading Language (GLSL), the process is easily parallelised and will minimise CPU load to allow overhead for other tasks. As GPU capabilities improve in the future, the platform will easily scale to allow for higher resolutions and frame rates. This </w:t>
      </w:r>
      <w:r w:rsidR="00491811">
        <w:t>is one of the</w:t>
      </w:r>
      <w:r w:rsidRPr="0061310E">
        <w:t xml:space="preserve"> main attraction</w:t>
      </w:r>
      <w:r w:rsidR="00491811">
        <w:t>s of the approach, and also features</w:t>
      </w:r>
      <w:r w:rsidRPr="0061310E">
        <w:t xml:space="preserve"> ma</w:t>
      </w:r>
      <w:r w:rsidR="00491811">
        <w:t>ssive performance increases</w:t>
      </w:r>
      <w:r w:rsidRPr="0061310E">
        <w:t xml:space="preserve"> </w:t>
      </w:r>
      <w:r w:rsidR="00491811">
        <w:t>and</w:t>
      </w:r>
      <w:r w:rsidRPr="0061310E">
        <w:t xml:space="preserve"> scalability over framework</w:t>
      </w:r>
      <w:r w:rsidR="00491811">
        <w:t>s</w:t>
      </w:r>
      <w:r w:rsidRPr="0061310E">
        <w:t xml:space="preserve"> like OpenCV.</w:t>
      </w:r>
    </w:p>
    <w:p w14:paraId="1429AF23" w14:textId="63C785B4" w:rsidR="00491811" w:rsidRDefault="009F1AEB" w:rsidP="00491811">
      <w:pPr>
        <w:pStyle w:val="Heading2"/>
      </w:pPr>
      <w:bookmarkStart w:id="15" w:name="_Toc297816086"/>
      <w:r>
        <w:t>Software Tests and Benchmarks</w:t>
      </w:r>
      <w:bookmarkEnd w:id="15"/>
    </w:p>
    <w:p w14:paraId="5609E8FA" w14:textId="77777777" w:rsidR="002D46E2" w:rsidRDefault="00491811" w:rsidP="00491811">
      <w:r w:rsidRPr="00491811">
        <w:t xml:space="preserve">To assess the graphics performance of the ODroid XU3 single board computers currently used by the MechBot program at the University of South Australia, some simple test programs were written to compare basic GPU functionality against other computers. </w:t>
      </w:r>
    </w:p>
    <w:p w14:paraId="0056481F" w14:textId="0739D624" w:rsidR="009F1AEB" w:rsidRDefault="00491811" w:rsidP="002D46E2">
      <w:r w:rsidRPr="00491811">
        <w:t>These test programs were designed to test the specific operations and calls that are m</w:t>
      </w:r>
      <w:r w:rsidR="002D46E2">
        <w:t xml:space="preserve">ost likely to limit performance, </w:t>
      </w:r>
      <w:r w:rsidRPr="00491811">
        <w:t>focus</w:t>
      </w:r>
      <w:r w:rsidR="002D46E2">
        <w:t>sing</w:t>
      </w:r>
      <w:r w:rsidRPr="00491811">
        <w:t xml:space="preserve"> on texture sampling and manipulation, draw call performance, and simple maths performance (implemented as a blend fun</w:t>
      </w:r>
      <w:r w:rsidR="002D46E2">
        <w:t xml:space="preserve">ction). This configuration </w:t>
      </w:r>
      <w:r w:rsidR="009F1AEB">
        <w:t>roug</w:t>
      </w:r>
      <w:r w:rsidR="00391FA4">
        <w:t>h</w:t>
      </w:r>
      <w:r w:rsidR="009F1AEB">
        <w:t xml:space="preserve">ly </w:t>
      </w:r>
      <w:r w:rsidR="009F1AEB" w:rsidRPr="00491811">
        <w:t>represents the final product with respect to setup and texture read overheads.</w:t>
      </w:r>
      <w:r w:rsidR="002D46E2">
        <w:t xml:space="preserve"> Average f</w:t>
      </w:r>
      <w:r w:rsidR="00D9091D">
        <w:t>ramerate during tests is plotted in [</w:t>
      </w:r>
      <w:r w:rsidR="00D9091D">
        <w:fldChar w:fldCharType="begin"/>
      </w:r>
      <w:r w:rsidR="00D9091D">
        <w:instrText xml:space="preserve"> REF _Ref297814694 \h </w:instrText>
      </w:r>
      <w:r w:rsidR="00D9091D">
        <w:fldChar w:fldCharType="separate"/>
      </w:r>
      <w:r w:rsidR="00CA4831" w:rsidRPr="00D9091D">
        <w:rPr>
          <w:rStyle w:val="SubtleReference"/>
        </w:rPr>
        <w:t xml:space="preserve">Fig </w:t>
      </w:r>
      <w:r w:rsidR="00CA4831">
        <w:rPr>
          <w:rStyle w:val="SubtleReference"/>
          <w:noProof/>
        </w:rPr>
        <w:t>3</w:t>
      </w:r>
      <w:r w:rsidR="00D9091D">
        <w:fldChar w:fldCharType="end"/>
      </w:r>
      <w:r w:rsidR="00D9091D">
        <w:t>]</w:t>
      </w:r>
      <w:r w:rsidR="002D46E2">
        <w:t xml:space="preserve"> and shows </w:t>
      </w:r>
      <w:r w:rsidR="00D9091D" w:rsidRPr="00491811">
        <w:t xml:space="preserve">the </w:t>
      </w:r>
      <w:r w:rsidR="00D9091D">
        <w:t xml:space="preserve">huge </w:t>
      </w:r>
      <w:r w:rsidR="00D9091D" w:rsidRPr="00491811">
        <w:t xml:space="preserve">weaknesses of the Mali T628 GPU </w:t>
      </w:r>
      <w:r w:rsidR="00D9091D">
        <w:t xml:space="preserve">against desktop class cards </w:t>
      </w:r>
      <w:r w:rsidR="00D9091D" w:rsidRPr="00491811">
        <w:t xml:space="preserve">when performing frequent texture reads and multiple draw calls. </w:t>
      </w:r>
      <w:r w:rsidR="00D9091D">
        <w:t>Texture reads are less efficient than expected, but t</w:t>
      </w:r>
      <w:r w:rsidR="00D9091D" w:rsidRPr="00491811">
        <w:t>his performance difference is less of an issue when the power consumption, size and cost are taken into consideration. I strongly feel that the T628 is capable of the required online processing, however the tradeoff between framerate and resolution will need to be considered if optimisation is insufficient.</w:t>
      </w:r>
      <w:r w:rsidR="002D46E2">
        <w:t xml:space="preserve"> More powerful boards are discussed in the Hardware Selection topic on pg </w:t>
      </w:r>
      <w:r w:rsidR="002D46E2">
        <w:fldChar w:fldCharType="begin"/>
      </w:r>
      <w:r w:rsidR="002D46E2">
        <w:instrText xml:space="preserve"> PAGEREF _Ref297815793 \h </w:instrText>
      </w:r>
      <w:r w:rsidR="002D46E2">
        <w:fldChar w:fldCharType="separate"/>
      </w:r>
      <w:r w:rsidR="00CA4831">
        <w:rPr>
          <w:noProof/>
        </w:rPr>
        <w:t>7</w:t>
      </w:r>
      <w:r w:rsidR="002D46E2">
        <w:fldChar w:fldCharType="end"/>
      </w:r>
      <w:r w:rsidR="002D46E2">
        <w:t>.</w:t>
      </w:r>
    </w:p>
    <w:p w14:paraId="1FA07DBD" w14:textId="77777777" w:rsidR="002D46E2" w:rsidRDefault="002D46E2" w:rsidP="00D9091D"/>
    <w:p w14:paraId="067E5D68" w14:textId="460849EF" w:rsidR="00D9091D" w:rsidRPr="00491811" w:rsidRDefault="002D46E2" w:rsidP="00D9091D">
      <w:r>
        <w:rPr>
          <w:noProof/>
          <w:lang w:val="en-US"/>
        </w:rPr>
        <mc:AlternateContent>
          <mc:Choice Requires="wps">
            <w:drawing>
              <wp:inline distT="0" distB="0" distL="0" distR="0" wp14:anchorId="47092E77" wp14:editId="287B24F8">
                <wp:extent cx="3096260" cy="3359226"/>
                <wp:effectExtent l="0" t="0" r="0" b="0"/>
                <wp:docPr id="10" name="Text Box 10"/>
                <wp:cNvGraphicFramePr/>
                <a:graphic xmlns:a="http://schemas.openxmlformats.org/drawingml/2006/main">
                  <a:graphicData uri="http://schemas.microsoft.com/office/word/2010/wordprocessingShape">
                    <wps:wsp>
                      <wps:cNvSpPr txBox="1"/>
                      <wps:spPr>
                        <a:xfrm>
                          <a:off x="0" y="0"/>
                          <a:ext cx="3096260" cy="3359226"/>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532C0A" w14:textId="77777777" w:rsidR="002D46E2" w:rsidRDefault="002D46E2" w:rsidP="002D46E2">
                            <w:pPr>
                              <w:keepNext/>
                              <w:ind w:firstLine="0"/>
                            </w:pPr>
                            <w:r>
                              <w:rPr>
                                <w:noProof/>
                                <w:lang w:val="en-US"/>
                              </w:rPr>
                              <w:drawing>
                                <wp:inline distT="0" distB="0" distL="0" distR="0" wp14:anchorId="248AE45E" wp14:editId="693723A2">
                                  <wp:extent cx="3091180" cy="2972435"/>
                                  <wp:effectExtent l="0" t="0" r="33020" b="247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CD3FD2" w14:textId="77777777" w:rsidR="002D46E2" w:rsidRPr="00D9091D" w:rsidRDefault="002D46E2" w:rsidP="002D46E2">
                            <w:pPr>
                              <w:pStyle w:val="Caption"/>
                              <w:rPr>
                                <w:rStyle w:val="SubtleReference"/>
                              </w:rPr>
                            </w:pPr>
                            <w:bookmarkStart w:id="16" w:name="_Ref297814694"/>
                            <w:r w:rsidRPr="00D9091D">
                              <w:rPr>
                                <w:rStyle w:val="SubtleReference"/>
                              </w:rPr>
                              <w:t xml:space="preserve">Fig </w:t>
                            </w:r>
                            <w:r w:rsidRPr="00D9091D">
                              <w:rPr>
                                <w:rStyle w:val="SubtleReference"/>
                              </w:rPr>
                              <w:fldChar w:fldCharType="begin"/>
                            </w:r>
                            <w:r w:rsidRPr="00D9091D">
                              <w:rPr>
                                <w:rStyle w:val="SubtleReference"/>
                              </w:rPr>
                              <w:instrText xml:space="preserve"> SEQ Figure \* ARABIC </w:instrText>
                            </w:r>
                            <w:r w:rsidRPr="00D9091D">
                              <w:rPr>
                                <w:rStyle w:val="SubtleReference"/>
                              </w:rPr>
                              <w:fldChar w:fldCharType="separate"/>
                            </w:r>
                            <w:r w:rsidR="00CA4831">
                              <w:rPr>
                                <w:rStyle w:val="SubtleReference"/>
                                <w:noProof/>
                              </w:rPr>
                              <w:t>3</w:t>
                            </w:r>
                            <w:r w:rsidRPr="00D9091D">
                              <w:rPr>
                                <w:rStyle w:val="SubtleReference"/>
                              </w:rPr>
                              <w:fldChar w:fldCharType="end"/>
                            </w:r>
                            <w:bookmarkEnd w:id="16"/>
                            <w:r w:rsidRPr="00D9091D">
                              <w:rPr>
                                <w:rStyle w:val="SubtleReference"/>
                              </w:rPr>
                              <w:t xml:space="preserve">: Texture Sample Performance. </w:t>
                            </w:r>
                            <w:r w:rsidRPr="00D9091D">
                              <w:rPr>
                                <w:b w:val="0"/>
                                <w:color w:val="auto"/>
                                <w:sz w:val="16"/>
                              </w:rPr>
                              <w:t>Tests ran for 10 seconds with unbound FPS with square textures. At a resolution of 512x512</w:t>
                            </w:r>
                            <w:r>
                              <w:rPr>
                                <w:b w:val="0"/>
                                <w:color w:val="auto"/>
                                <w:sz w:val="16"/>
                              </w:rPr>
                              <w:t>px</w:t>
                            </w:r>
                            <w:r w:rsidRPr="00D9091D">
                              <w:rPr>
                                <w:b w:val="0"/>
                                <w:color w:val="auto"/>
                                <w:sz w:val="16"/>
                              </w:rPr>
                              <w:t>, the XU3 achieved 18fps.</w:t>
                            </w:r>
                          </w:p>
                          <w:p w14:paraId="07161A02" w14:textId="77777777" w:rsidR="002D46E2" w:rsidRDefault="002D46E2" w:rsidP="002D46E2">
                            <w:pPr>
                              <w:ind w:firstLine="0"/>
                            </w:pPr>
                          </w:p>
                          <w:p w14:paraId="75F07379" w14:textId="77777777" w:rsidR="002D46E2" w:rsidRDefault="002D46E2" w:rsidP="002D46E2">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29" type="#_x0000_t202" style="width:243.8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" filled="f" stroked="f">
                <v:textbox>
                  <w:txbxContent>
                    <w:p w14:paraId="15532C0A" w14:textId="77777777" w:rsidR="002D46E2" w:rsidRDefault="002D46E2" w:rsidP="002D46E2">
                      <w:pPr>
                        <w:keepNext/>
                        <w:ind w:firstLine="0"/>
                      </w:pPr>
                      <w:r>
                        <w:rPr>
                          <w:noProof/>
                          <w:lang w:val="en-US"/>
                        </w:rPr>
                        <w:drawing>
                          <wp:inline distT="0" distB="0" distL="0" distR="0" wp14:anchorId="248AE45E" wp14:editId="693723A2">
                            <wp:extent cx="3091180" cy="2972435"/>
                            <wp:effectExtent l="0" t="0" r="33020" b="247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CD3FD2" w14:textId="77777777" w:rsidR="002D46E2" w:rsidRPr="00D9091D" w:rsidRDefault="002D46E2" w:rsidP="002D46E2">
                      <w:pPr>
                        <w:pStyle w:val="Caption"/>
                        <w:rPr>
                          <w:rStyle w:val="SubtleReference"/>
                        </w:rPr>
                      </w:pPr>
                      <w:bookmarkStart w:id="17" w:name="_Ref297814694"/>
                      <w:r w:rsidRPr="00D9091D">
                        <w:rPr>
                          <w:rStyle w:val="SubtleReference"/>
                        </w:rPr>
                        <w:t xml:space="preserve">Fig </w:t>
                      </w:r>
                      <w:r w:rsidRPr="00D9091D">
                        <w:rPr>
                          <w:rStyle w:val="SubtleReference"/>
                        </w:rPr>
                        <w:fldChar w:fldCharType="begin"/>
                      </w:r>
                      <w:r w:rsidRPr="00D9091D">
                        <w:rPr>
                          <w:rStyle w:val="SubtleReference"/>
                        </w:rPr>
                        <w:instrText xml:space="preserve"> SEQ Figure \* ARABIC </w:instrText>
                      </w:r>
                      <w:r w:rsidRPr="00D9091D">
                        <w:rPr>
                          <w:rStyle w:val="SubtleReference"/>
                        </w:rPr>
                        <w:fldChar w:fldCharType="separate"/>
                      </w:r>
                      <w:r w:rsidR="00CA4831">
                        <w:rPr>
                          <w:rStyle w:val="SubtleReference"/>
                          <w:noProof/>
                        </w:rPr>
                        <w:t>3</w:t>
                      </w:r>
                      <w:r w:rsidRPr="00D9091D">
                        <w:rPr>
                          <w:rStyle w:val="SubtleReference"/>
                        </w:rPr>
                        <w:fldChar w:fldCharType="end"/>
                      </w:r>
                      <w:bookmarkEnd w:id="17"/>
                      <w:r w:rsidRPr="00D9091D">
                        <w:rPr>
                          <w:rStyle w:val="SubtleReference"/>
                        </w:rPr>
                        <w:t xml:space="preserve">: Texture Sample Performance. </w:t>
                      </w:r>
                      <w:r w:rsidRPr="00D9091D">
                        <w:rPr>
                          <w:b w:val="0"/>
                          <w:color w:val="auto"/>
                          <w:sz w:val="16"/>
                        </w:rPr>
                        <w:t>Tests ran for 10 seconds with unbound FPS with square textures. At a resolution of 512x512</w:t>
                      </w:r>
                      <w:r>
                        <w:rPr>
                          <w:b w:val="0"/>
                          <w:color w:val="auto"/>
                          <w:sz w:val="16"/>
                        </w:rPr>
                        <w:t>px</w:t>
                      </w:r>
                      <w:r w:rsidRPr="00D9091D">
                        <w:rPr>
                          <w:b w:val="0"/>
                          <w:color w:val="auto"/>
                          <w:sz w:val="16"/>
                        </w:rPr>
                        <w:t>, the XU3 achieved 18fps.</w:t>
                      </w:r>
                    </w:p>
                    <w:p w14:paraId="07161A02" w14:textId="77777777" w:rsidR="002D46E2" w:rsidRDefault="002D46E2" w:rsidP="002D46E2">
                      <w:pPr>
                        <w:ind w:firstLine="0"/>
                      </w:pPr>
                    </w:p>
                    <w:p w14:paraId="75F07379" w14:textId="77777777" w:rsidR="002D46E2" w:rsidRDefault="002D46E2" w:rsidP="002D46E2">
                      <w:pPr>
                        <w:ind w:firstLine="0"/>
                      </w:pPr>
                    </w:p>
                  </w:txbxContent>
                </v:textbox>
                <w10:anchorlock/>
              </v:shape>
            </w:pict>
          </mc:Fallback>
        </mc:AlternateContent>
      </w:r>
    </w:p>
    <w:p w14:paraId="6CCD6B76" w14:textId="77777777" w:rsidR="002D46E2" w:rsidRDefault="002D46E2" w:rsidP="009F1AEB"/>
    <w:p w14:paraId="70F16516" w14:textId="764CD347" w:rsidR="002D46E2" w:rsidRDefault="002D46E2" w:rsidP="002D46E2">
      <w:pPr>
        <w:ind w:firstLine="0"/>
      </w:pPr>
      <w:r>
        <w:rPr>
          <w:noProof/>
          <w:lang w:val="en-US"/>
        </w:rPr>
        <w:lastRenderedPageBreak/>
        <mc:AlternateContent>
          <mc:Choice Requires="wps">
            <w:drawing>
              <wp:inline distT="0" distB="0" distL="0" distR="0" wp14:anchorId="4627CD47" wp14:editId="00DDAFB8">
                <wp:extent cx="3096260" cy="2511425"/>
                <wp:effectExtent l="0" t="0" r="0" b="3175"/>
                <wp:docPr id="1" name="Text Box 1"/>
                <wp:cNvGraphicFramePr/>
                <a:graphic xmlns:a="http://schemas.openxmlformats.org/drawingml/2006/main">
                  <a:graphicData uri="http://schemas.microsoft.com/office/word/2010/wordprocessingShape">
                    <wps:wsp>
                      <wps:cNvSpPr txBox="1"/>
                      <wps:spPr>
                        <a:xfrm>
                          <a:off x="0" y="0"/>
                          <a:ext cx="3096260" cy="25114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BFE824" w14:textId="77777777" w:rsidR="002D46E2" w:rsidRDefault="002D46E2" w:rsidP="002D46E2">
                            <w:pPr>
                              <w:keepNext/>
                              <w:ind w:firstLine="0"/>
                            </w:pPr>
                            <w:r>
                              <w:rPr>
                                <w:noProof/>
                                <w:lang w:val="en-US"/>
                              </w:rPr>
                              <w:drawing>
                                <wp:inline distT="0" distB="0" distL="0" distR="0" wp14:anchorId="40E87ACB" wp14:editId="31BBA42D">
                                  <wp:extent cx="2929176" cy="2010486"/>
                                  <wp:effectExtent l="0" t="0" r="0" b="0"/>
                                  <wp:docPr id="2" name="Picture 1" descr="Macintosh HD:Users:mvl:Documents:srapson:Google Drive:Uni:FYP:nanna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vl:Documents:srapson:Google Drive:Uni:FYP:nanna t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9596" cy="2010774"/>
                                          </a:xfrm>
                                          <a:prstGeom prst="rect">
                                            <a:avLst/>
                                          </a:prstGeom>
                                          <a:noFill/>
                                          <a:ln>
                                            <a:noFill/>
                                          </a:ln>
                                        </pic:spPr>
                                      </pic:pic>
                                    </a:graphicData>
                                  </a:graphic>
                                </wp:inline>
                              </w:drawing>
                            </w:r>
                          </w:p>
                          <w:p w14:paraId="18399442" w14:textId="77777777" w:rsidR="002D46E2" w:rsidRPr="009F1AEB" w:rsidRDefault="002D46E2" w:rsidP="002D46E2">
                            <w:pPr>
                              <w:pStyle w:val="Caption"/>
                              <w:ind w:firstLine="0"/>
                              <w:rPr>
                                <w:rStyle w:val="SubtleReference"/>
                              </w:rPr>
                            </w:pPr>
                            <w:bookmarkStart w:id="18" w:name="_Ref297811507"/>
                            <w:r>
                              <w:rPr>
                                <w:rStyle w:val="SubtleReference"/>
                              </w:rPr>
                              <w:t>Fig</w:t>
                            </w:r>
                            <w:r w:rsidRPr="009F1AEB">
                              <w:rPr>
                                <w:rStyle w:val="SubtleReference"/>
                              </w:rPr>
                              <w:t xml:space="preserve"> </w:t>
                            </w:r>
                            <w:r w:rsidRPr="009F1AEB">
                              <w:rPr>
                                <w:rStyle w:val="SubtleReference"/>
                              </w:rPr>
                              <w:fldChar w:fldCharType="begin"/>
                            </w:r>
                            <w:r w:rsidRPr="009F1AEB">
                              <w:rPr>
                                <w:rStyle w:val="SubtleReference"/>
                              </w:rPr>
                              <w:instrText xml:space="preserve"> SEQ Figure \* ARABIC </w:instrText>
                            </w:r>
                            <w:r w:rsidRPr="009F1AEB">
                              <w:rPr>
                                <w:rStyle w:val="SubtleReference"/>
                              </w:rPr>
                              <w:fldChar w:fldCharType="separate"/>
                            </w:r>
                            <w:r w:rsidR="00CA4831">
                              <w:rPr>
                                <w:rStyle w:val="SubtleReference"/>
                                <w:noProof/>
                              </w:rPr>
                              <w:t>4</w:t>
                            </w:r>
                            <w:r w:rsidRPr="009F1AEB">
                              <w:rPr>
                                <w:rStyle w:val="SubtleReference"/>
                              </w:rPr>
                              <w:fldChar w:fldCharType="end"/>
                            </w:r>
                            <w:bookmarkEnd w:id="18"/>
                            <w:r w:rsidRPr="009F1AEB">
                              <w:rPr>
                                <w:rStyle w:val="SubtleReference"/>
                              </w:rPr>
                              <w:t xml:space="preserve">: Two textures overlayed with no corrections. </w:t>
                            </w:r>
                            <w:r w:rsidRPr="009F1AEB">
                              <w:rPr>
                                <w:b w:val="0"/>
                                <w:color w:val="auto"/>
                                <w:sz w:val="16"/>
                                <w:szCs w:val="16"/>
                              </w:rPr>
                              <w:t xml:space="preserve">Note the semi-transparent artifacts on edges that show horizontal placement difference </w:t>
                            </w:r>
                            <w:r>
                              <w:rPr>
                                <w:b w:val="0"/>
                                <w:color w:val="auto"/>
                                <w:sz w:val="16"/>
                                <w:szCs w:val="16"/>
                              </w:rPr>
                              <w:t>between</w:t>
                            </w:r>
                            <w:r w:rsidRPr="009F1AEB">
                              <w:rPr>
                                <w:b w:val="0"/>
                                <w:color w:val="auto"/>
                                <w:sz w:val="16"/>
                                <w:szCs w:val="16"/>
                              </w:rPr>
                              <w:t xml:space="preserve"> the source frames</w:t>
                            </w:r>
                          </w:p>
                          <w:p w14:paraId="73F96018" w14:textId="77777777" w:rsidR="002D46E2" w:rsidRDefault="002D46E2" w:rsidP="002D46E2">
                            <w:r>
                              <w:br/>
                            </w:r>
                            <w:r>
                              <w:br/>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 o:spid="_x0000_s1030" type="#_x0000_t202" style="width:243.8pt;height:197.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" filled="f" stroked="f">
                <v:textbox>
                  <w:txbxContent>
                    <w:p w14:paraId="77BFE824" w14:textId="77777777" w:rsidR="002D46E2" w:rsidRDefault="002D46E2" w:rsidP="002D46E2">
                      <w:pPr>
                        <w:keepNext/>
                        <w:ind w:firstLine="0"/>
                      </w:pPr>
                      <w:r>
                        <w:rPr>
                          <w:noProof/>
                          <w:lang w:val="en-US"/>
                        </w:rPr>
                        <w:drawing>
                          <wp:inline distT="0" distB="0" distL="0" distR="0" wp14:anchorId="40E87ACB" wp14:editId="31BBA42D">
                            <wp:extent cx="2929176" cy="2010486"/>
                            <wp:effectExtent l="0" t="0" r="0" b="0"/>
                            <wp:docPr id="2" name="Picture 1" descr="Macintosh HD:Users:mvl:Documents:srapson:Google Drive:Uni:FYP:nanna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vl:Documents:srapson:Google Drive:Uni:FYP:nanna t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9596" cy="2010774"/>
                                    </a:xfrm>
                                    <a:prstGeom prst="rect">
                                      <a:avLst/>
                                    </a:prstGeom>
                                    <a:noFill/>
                                    <a:ln>
                                      <a:noFill/>
                                    </a:ln>
                                  </pic:spPr>
                                </pic:pic>
                              </a:graphicData>
                            </a:graphic>
                          </wp:inline>
                        </w:drawing>
                      </w:r>
                    </w:p>
                    <w:p w14:paraId="18399442" w14:textId="77777777" w:rsidR="002D46E2" w:rsidRPr="009F1AEB" w:rsidRDefault="002D46E2" w:rsidP="002D46E2">
                      <w:pPr>
                        <w:pStyle w:val="Caption"/>
                        <w:ind w:firstLine="0"/>
                        <w:rPr>
                          <w:rStyle w:val="SubtleReference"/>
                        </w:rPr>
                      </w:pPr>
                      <w:bookmarkStart w:id="19" w:name="_Ref297811507"/>
                      <w:r>
                        <w:rPr>
                          <w:rStyle w:val="SubtleReference"/>
                        </w:rPr>
                        <w:t>Fig</w:t>
                      </w:r>
                      <w:r w:rsidRPr="009F1AEB">
                        <w:rPr>
                          <w:rStyle w:val="SubtleReference"/>
                        </w:rPr>
                        <w:t xml:space="preserve"> </w:t>
                      </w:r>
                      <w:r w:rsidRPr="009F1AEB">
                        <w:rPr>
                          <w:rStyle w:val="SubtleReference"/>
                        </w:rPr>
                        <w:fldChar w:fldCharType="begin"/>
                      </w:r>
                      <w:r w:rsidRPr="009F1AEB">
                        <w:rPr>
                          <w:rStyle w:val="SubtleReference"/>
                        </w:rPr>
                        <w:instrText xml:space="preserve"> SEQ Figure \* ARABIC </w:instrText>
                      </w:r>
                      <w:r w:rsidRPr="009F1AEB">
                        <w:rPr>
                          <w:rStyle w:val="SubtleReference"/>
                        </w:rPr>
                        <w:fldChar w:fldCharType="separate"/>
                      </w:r>
                      <w:r w:rsidR="00CA4831">
                        <w:rPr>
                          <w:rStyle w:val="SubtleReference"/>
                          <w:noProof/>
                        </w:rPr>
                        <w:t>4</w:t>
                      </w:r>
                      <w:r w:rsidRPr="009F1AEB">
                        <w:rPr>
                          <w:rStyle w:val="SubtleReference"/>
                        </w:rPr>
                        <w:fldChar w:fldCharType="end"/>
                      </w:r>
                      <w:bookmarkEnd w:id="19"/>
                      <w:r w:rsidRPr="009F1AEB">
                        <w:rPr>
                          <w:rStyle w:val="SubtleReference"/>
                        </w:rPr>
                        <w:t xml:space="preserve">: Two textures overlayed with no corrections. </w:t>
                      </w:r>
                      <w:r w:rsidRPr="009F1AEB">
                        <w:rPr>
                          <w:b w:val="0"/>
                          <w:color w:val="auto"/>
                          <w:sz w:val="16"/>
                          <w:szCs w:val="16"/>
                        </w:rPr>
                        <w:t xml:space="preserve">Note the semi-transparent artifacts on edges that show horizontal placement difference </w:t>
                      </w:r>
                      <w:r>
                        <w:rPr>
                          <w:b w:val="0"/>
                          <w:color w:val="auto"/>
                          <w:sz w:val="16"/>
                          <w:szCs w:val="16"/>
                        </w:rPr>
                        <w:t>between</w:t>
                      </w:r>
                      <w:r w:rsidRPr="009F1AEB">
                        <w:rPr>
                          <w:b w:val="0"/>
                          <w:color w:val="auto"/>
                          <w:sz w:val="16"/>
                          <w:szCs w:val="16"/>
                        </w:rPr>
                        <w:t xml:space="preserve"> the source frames</w:t>
                      </w:r>
                    </w:p>
                    <w:p w14:paraId="73F96018" w14:textId="77777777" w:rsidR="002D46E2" w:rsidRDefault="002D46E2" w:rsidP="002D46E2">
                      <w:r>
                        <w:br/>
                      </w:r>
                      <w:r>
                        <w:br/>
                      </w:r>
                    </w:p>
                  </w:txbxContent>
                </v:textbox>
                <w10:anchorlock/>
              </v:shape>
            </w:pict>
          </mc:Fallback>
        </mc:AlternateContent>
      </w:r>
    </w:p>
    <w:p w14:paraId="1E308425" w14:textId="53AACBAF" w:rsidR="00491811" w:rsidRPr="002D46E2" w:rsidRDefault="009F1AEB" w:rsidP="002D46E2">
      <w:r w:rsidRPr="00491811">
        <w:t xml:space="preserve">To evaluate the effects of overlayed images without correction or a common optical path, a test program was developed running on a desktop grade GPU. This test </w:t>
      </w:r>
      <w:r>
        <w:t>[</w:t>
      </w:r>
      <w:r>
        <w:fldChar w:fldCharType="begin"/>
      </w:r>
      <w:r>
        <w:instrText xml:space="preserve"> REF _Ref297811507 \h </w:instrText>
      </w:r>
      <w:r>
        <w:fldChar w:fldCharType="separate"/>
      </w:r>
      <w:r w:rsidR="00CA4831">
        <w:rPr>
          <w:rStyle w:val="SubtleReference"/>
        </w:rPr>
        <w:t>Fig</w:t>
      </w:r>
      <w:r w:rsidR="00CA4831" w:rsidRPr="009F1AEB">
        <w:rPr>
          <w:rStyle w:val="SubtleReference"/>
        </w:rPr>
        <w:t xml:space="preserve"> </w:t>
      </w:r>
      <w:r w:rsidR="00CA4831">
        <w:rPr>
          <w:rStyle w:val="SubtleReference"/>
          <w:noProof/>
        </w:rPr>
        <w:t>4</w:t>
      </w:r>
      <w:r>
        <w:fldChar w:fldCharType="end"/>
      </w:r>
      <w:r>
        <w:t xml:space="preserve">] </w:t>
      </w:r>
      <w:r w:rsidRPr="00491811">
        <w:t>shows the effect of uncorrected parallax in close field situations. As the object's distance to the lenses increases, this effect becomes less noticeable.</w:t>
      </w:r>
      <w:r>
        <w:t xml:space="preserve"> Additional testing with different camera patterns is needed to </w:t>
      </w:r>
      <w:r w:rsidR="00391FA4">
        <w:t>determine how severe the issue is without correction, and if more invasive warping operations need to be considered.</w:t>
      </w:r>
    </w:p>
    <w:p w14:paraId="617EBF17" w14:textId="372E80D7" w:rsidR="00AC690C" w:rsidRPr="00AC690C" w:rsidRDefault="00AC690C" w:rsidP="00AC690C">
      <w:pPr>
        <w:pStyle w:val="Heading2"/>
      </w:pPr>
      <w:bookmarkStart w:id="20" w:name="_Ref297815793"/>
      <w:bookmarkStart w:id="21" w:name="_Toc297816087"/>
      <w:r>
        <w:t xml:space="preserve">Hardware </w:t>
      </w:r>
      <w:r w:rsidR="00391FA4">
        <w:t>Research &amp; Selection</w:t>
      </w:r>
      <w:bookmarkEnd w:id="20"/>
      <w:bookmarkEnd w:id="21"/>
    </w:p>
    <w:p w14:paraId="56C78C2F" w14:textId="3A581DDF" w:rsidR="00E404A5" w:rsidRPr="00AC690C" w:rsidRDefault="00E404A5" w:rsidP="00AC690C">
      <w:r w:rsidRPr="00AC690C">
        <w:t xml:space="preserve">The ODroid webcam was selected as most adequate for the application due to incredibly low cost ($20), small footprint and low mass, and well controlled optical distortion. These cameras will be removed from their standard housing for a further reduction in footprint, and mounted in a custom frame from which the camera's will be calibrated. </w:t>
      </w:r>
    </w:p>
    <w:p w14:paraId="46229570" w14:textId="3BED129E" w:rsidR="006B38A7" w:rsidRPr="00AC690C" w:rsidRDefault="006B38A7" w:rsidP="00AC690C">
      <w:r w:rsidRPr="00AC690C">
        <w:t>The ARM based ODroid XU3 from Hardkernel.com was selected as the development platform due to familiarity and pre-existing integration with the University of South Australia MechBot platform. The board fea</w:t>
      </w:r>
      <w:r w:rsidR="0061310E">
        <w:t>tures a powerful 4+4 core CPU, 2</w:t>
      </w:r>
      <w:r w:rsidRPr="00AC690C">
        <w:t>GB of RAM,</w:t>
      </w:r>
      <w:r w:rsidR="00374EF6" w:rsidRPr="00AC690C">
        <w:t xml:space="preserve"> flash storage and the Mali T628</w:t>
      </w:r>
      <w:r w:rsidR="00AC690C">
        <w:t xml:space="preserve"> GPU</w:t>
      </w:r>
      <w:r w:rsidRPr="00AC690C">
        <w:t xml:space="preserve"> found on recent Android </w:t>
      </w:r>
      <w:r w:rsidR="00391FA4">
        <w:t>phones</w:t>
      </w:r>
      <w:r w:rsidRPr="00AC690C">
        <w:t>.</w:t>
      </w:r>
      <w:r w:rsidR="00AC690C">
        <w:t xml:space="preserve"> </w:t>
      </w:r>
    </w:p>
    <w:p w14:paraId="201B9814" w14:textId="1F386DD6" w:rsidR="006B38A7" w:rsidRPr="00AC690C" w:rsidRDefault="006B38A7" w:rsidP="00AC690C">
      <w:r w:rsidRPr="00AC690C">
        <w:t>The XU3 has multiple USB2.0 ports and includes USB3 support. Although untested</w:t>
      </w:r>
      <w:r w:rsidR="002D46E2">
        <w:t xml:space="preserve"> personally</w:t>
      </w:r>
      <w:r w:rsidRPr="00AC690C">
        <w:t xml:space="preserve">, it should be capable of handling the demanding IO requirements of multiple </w:t>
      </w:r>
      <w:r w:rsidR="002D46E2" w:rsidRPr="00AC690C">
        <w:t>web cameras</w:t>
      </w:r>
      <w:r w:rsidR="002D46E2">
        <w:t xml:space="preserve"> and has been demonstrated with 4 USB cameras in IP based security applications on the Hardkernel.com blog</w:t>
      </w:r>
      <w:r w:rsidRPr="00AC690C">
        <w:t>.</w:t>
      </w:r>
    </w:p>
    <w:p w14:paraId="4302B77C" w14:textId="01AC2422" w:rsidR="006B38A7" w:rsidRPr="00AC690C" w:rsidRDefault="006B38A7" w:rsidP="00AC690C">
      <w:r w:rsidRPr="00AC690C">
        <w:t>The board will run Lubuntu 14.04 as it requires fewer system resources than a standard Ubuntu install whilst allowing for near full software compatibility. The main application software will be written in C++</w:t>
      </w:r>
      <w:r w:rsidR="002D46E2">
        <w:t xml:space="preserve">, with the bulk of the graphics </w:t>
      </w:r>
      <w:r w:rsidRPr="00AC690C">
        <w:t>pipeline using native OpenGL functionality and the OpenGL Shading Language which is similar to C.</w:t>
      </w:r>
    </w:p>
    <w:p w14:paraId="682CBCF3" w14:textId="1AFCFB99" w:rsidR="00307433" w:rsidRPr="002D46E2" w:rsidRDefault="006B38A7" w:rsidP="002D46E2">
      <w:r w:rsidRPr="00AC690C">
        <w:t xml:space="preserve">Once a test system is fully operational and optimised, the platform could easily be moved to </w:t>
      </w:r>
      <w:r w:rsidR="00391FA4">
        <w:t>one of the upcoming</w:t>
      </w:r>
      <w:r w:rsidRPr="00AC690C">
        <w:t xml:space="preserve"> NVidia Jetson based development board</w:t>
      </w:r>
      <w:r w:rsidR="00391FA4">
        <w:t>s</w:t>
      </w:r>
      <w:r w:rsidRPr="00AC690C">
        <w:t xml:space="preserve"> such as the TK1, as </w:t>
      </w:r>
      <w:r w:rsidR="00391FA4">
        <w:t>it</w:t>
      </w:r>
      <w:r w:rsidRPr="00AC690C">
        <w:t xml:space="preserve"> </w:t>
      </w:r>
      <w:r w:rsidR="00391FA4">
        <w:t>quotes</w:t>
      </w:r>
      <w:r w:rsidRPr="00AC690C">
        <w:t xml:space="preserve"> a significant graphics improvement</w:t>
      </w:r>
      <w:r w:rsidR="003734A7" w:rsidRPr="00AC690C">
        <w:t>.</w:t>
      </w:r>
      <w:r w:rsidR="00391FA4">
        <w:t xml:space="preserve"> </w:t>
      </w:r>
      <w:r w:rsidRPr="00AC690C">
        <w:t xml:space="preserve">The TK1 is capable of running a near identical </w:t>
      </w:r>
      <w:r w:rsidR="00391FA4">
        <w:t>software stack</w:t>
      </w:r>
      <w:r w:rsidRPr="00AC690C">
        <w:t xml:space="preserve"> to the XU3 boards</w:t>
      </w:r>
      <w:r w:rsidR="00391FA4">
        <w:t xml:space="preserve"> however acquiring the hardware is still difficult </w:t>
      </w:r>
      <w:bookmarkStart w:id="22" w:name="_GoBack"/>
      <w:r w:rsidR="00391FA4">
        <w:t>due to supply chain problems</w:t>
      </w:r>
      <w:r w:rsidRPr="00AC690C">
        <w:t>.</w:t>
      </w:r>
    </w:p>
    <w:p w14:paraId="251EBD6B" w14:textId="16BB5549" w:rsidR="00A815EF" w:rsidRPr="002D46E2" w:rsidRDefault="00796B90" w:rsidP="002D46E2">
      <w:pPr>
        <w:pStyle w:val="Heading1"/>
      </w:pPr>
      <w:bookmarkStart w:id="23" w:name="_Toc297816088"/>
      <w:bookmarkEnd w:id="22"/>
      <w:r>
        <w:lastRenderedPageBreak/>
        <w:t>Conclusion</w:t>
      </w:r>
      <w:bookmarkEnd w:id="23"/>
    </w:p>
    <w:p w14:paraId="3CB7ECBB" w14:textId="77777777" w:rsidR="00BA371F" w:rsidRPr="002D46E2" w:rsidRDefault="00307433" w:rsidP="002D46E2">
      <w:r w:rsidRPr="002D46E2">
        <w:t>With a more concrete understanding of the project's direction and requirements, the hardware and software can be finalised for the implementation of the project. Preliminary research and testing has demonstrated basic feasibility of the project, where the compromise between visual artifacts and hardware complexity has been assessed</w:t>
      </w:r>
      <w:r w:rsidR="00BA371F" w:rsidRPr="002D46E2">
        <w:t xml:space="preserve"> pending further investigations</w:t>
      </w:r>
      <w:r w:rsidRPr="002D46E2">
        <w:t>.</w:t>
      </w:r>
      <w:r w:rsidR="00BA371F" w:rsidRPr="002D46E2">
        <w:t xml:space="preserve"> </w:t>
      </w:r>
    </w:p>
    <w:p w14:paraId="69353B6F" w14:textId="180B1DAB" w:rsidR="00796B90" w:rsidRPr="00615138" w:rsidRDefault="00307433" w:rsidP="00615138">
      <w:r w:rsidRPr="002D46E2">
        <w:t>SP5 will see the full implementation of the proposed</w:t>
      </w:r>
      <w:r w:rsidR="00615138">
        <w:t xml:space="preserve"> GPU accelerated</w:t>
      </w:r>
      <w:r w:rsidRPr="002D46E2">
        <w:t xml:space="preserve"> HDR system, and ideally </w:t>
      </w:r>
      <w:r w:rsidR="0023322C" w:rsidRPr="002D46E2">
        <w:t xml:space="preserve">show </w:t>
      </w:r>
      <w:r w:rsidRPr="002D46E2">
        <w:t xml:space="preserve">integration with other concurrent projects. </w:t>
      </w:r>
      <w:r w:rsidR="00A815EF" w:rsidRPr="002D46E2">
        <w:t>The project will proceed with the use of the ODroid XU3</w:t>
      </w:r>
      <w:r w:rsidRPr="002D46E2">
        <w:t xml:space="preserve"> and ODroid low cost webcams</w:t>
      </w:r>
      <w:r w:rsidR="00A815EF" w:rsidRPr="002D46E2">
        <w:t>, where familiarity with the platform and simplified integration with the University of South Au</w:t>
      </w:r>
      <w:r w:rsidRPr="002D46E2">
        <w:t>stralia MechBot</w:t>
      </w:r>
      <w:r w:rsidR="00A815EF" w:rsidRPr="002D46E2">
        <w:t xml:space="preserve"> and MERC’s Freddy the Fire Truck</w:t>
      </w:r>
      <w:r w:rsidR="0023322C" w:rsidRPr="002D46E2">
        <w:t xml:space="preserve"> is beneficial to the adoption of the project</w:t>
      </w:r>
      <w:r w:rsidRPr="002D46E2">
        <w:t xml:space="preserve">. </w:t>
      </w:r>
    </w:p>
    <w:p w14:paraId="04ED2DE8" w14:textId="7197AB91" w:rsidR="003103CE" w:rsidRDefault="00796B90" w:rsidP="00161301">
      <w:pPr>
        <w:pStyle w:val="Heading1"/>
      </w:pPr>
      <w:bookmarkStart w:id="24" w:name="_Toc297816089"/>
      <w:r>
        <w:t>References</w:t>
      </w:r>
      <w:bookmarkEnd w:id="24"/>
    </w:p>
    <w:p w14:paraId="2275D1DD" w14:textId="77777777" w:rsidR="00A10D7D" w:rsidRDefault="00A10D7D" w:rsidP="00200200">
      <w:pPr>
        <w:tabs>
          <w:tab w:val="left" w:pos="9195"/>
        </w:tabs>
        <w:ind w:firstLine="0"/>
      </w:pPr>
    </w:p>
    <w:p w14:paraId="73A78236" w14:textId="77777777" w:rsidR="00B37EB3" w:rsidRPr="00B37EB3" w:rsidRDefault="00A10D7D" w:rsidP="00B37EB3">
      <w:pPr>
        <w:pStyle w:val="EndNoteBibliography"/>
        <w:ind w:left="720" w:hanging="720"/>
      </w:pPr>
      <w:r>
        <w:fldChar w:fldCharType="begin"/>
      </w:r>
      <w:r>
        <w:instrText xml:space="preserve"> ADDIN EN.REFLIST </w:instrText>
      </w:r>
      <w:r>
        <w:fldChar w:fldCharType="separate"/>
      </w:r>
      <w:bookmarkStart w:id="25" w:name="_ENREF_1"/>
      <w:r w:rsidR="00B37EB3" w:rsidRPr="00B37EB3">
        <w:t>[1]</w:t>
      </w:r>
      <w:r w:rsidR="00B37EB3" w:rsidRPr="00B37EB3">
        <w:tab/>
        <w:t>T. Tomić, K. Schmid, P. Lutz, A. Dömel, M. Kassecker, E. Mair</w:t>
      </w:r>
      <w:r w:rsidR="00B37EB3" w:rsidRPr="00B37EB3">
        <w:rPr>
          <w:i/>
        </w:rPr>
        <w:t>, et al.</w:t>
      </w:r>
      <w:r w:rsidR="00B37EB3" w:rsidRPr="00B37EB3">
        <w:t xml:space="preserve">, "Toward a fully autonomous UAV: Research platform for indoor and outdoor urban search and rescue," </w:t>
      </w:r>
      <w:r w:rsidR="00B37EB3" w:rsidRPr="00B37EB3">
        <w:rPr>
          <w:i/>
        </w:rPr>
        <w:t xml:space="preserve">Robotics &amp; Automation Magazine, IEEE, </w:t>
      </w:r>
      <w:r w:rsidR="00B37EB3" w:rsidRPr="00B37EB3">
        <w:t>vol. 19, pp. 46-56, 2012.</w:t>
      </w:r>
      <w:bookmarkEnd w:id="25"/>
    </w:p>
    <w:p w14:paraId="3070E0FA" w14:textId="77777777" w:rsidR="00B37EB3" w:rsidRPr="00B37EB3" w:rsidRDefault="00B37EB3" w:rsidP="00B37EB3">
      <w:pPr>
        <w:pStyle w:val="EndNoteBibliography"/>
        <w:ind w:left="720" w:hanging="720"/>
      </w:pPr>
      <w:bookmarkStart w:id="26" w:name="_ENREF_2"/>
      <w:r w:rsidRPr="00B37EB3">
        <w:t>[2]</w:t>
      </w:r>
      <w:r w:rsidRPr="00B37EB3">
        <w:tab/>
        <w:t xml:space="preserve">J. Casper and R. R. Murphy, "Human-robot interactions during the robot-assisted urban search and rescue response at the World Trade Center," </w:t>
      </w:r>
      <w:r w:rsidRPr="00B37EB3">
        <w:rPr>
          <w:i/>
        </w:rPr>
        <w:t xml:space="preserve">Systems, Man, and Cybernetics, Part B: Cybernetics, IEEE Transactions on, </w:t>
      </w:r>
      <w:r w:rsidRPr="00B37EB3">
        <w:t>vol. 33, pp. 367-385, 2003.</w:t>
      </w:r>
      <w:bookmarkEnd w:id="26"/>
    </w:p>
    <w:p w14:paraId="20580ED6" w14:textId="77777777" w:rsidR="00B37EB3" w:rsidRPr="00B37EB3" w:rsidRDefault="00B37EB3" w:rsidP="00B37EB3">
      <w:pPr>
        <w:pStyle w:val="EndNoteBibliography"/>
        <w:ind w:left="720" w:hanging="720"/>
      </w:pPr>
      <w:bookmarkStart w:id="27" w:name="_ENREF_3"/>
      <w:r w:rsidRPr="00B37EB3">
        <w:t>[3]</w:t>
      </w:r>
      <w:r w:rsidRPr="00B37EB3">
        <w:tab/>
        <w:t>B. C. Madden, "Extended intensity range imaging," 1993.</w:t>
      </w:r>
      <w:bookmarkEnd w:id="27"/>
    </w:p>
    <w:p w14:paraId="7E3A0986" w14:textId="77777777" w:rsidR="00B37EB3" w:rsidRPr="00B37EB3" w:rsidRDefault="00B37EB3" w:rsidP="00B37EB3">
      <w:pPr>
        <w:pStyle w:val="EndNoteBibliography"/>
        <w:ind w:left="720" w:hanging="720"/>
      </w:pPr>
      <w:bookmarkStart w:id="28" w:name="_ENREF_4"/>
      <w:r w:rsidRPr="00B37EB3">
        <w:t>[4]</w:t>
      </w:r>
      <w:r w:rsidRPr="00B37EB3">
        <w:tab/>
        <w:t xml:space="preserve">P. J. Burt and R. J. Kolczynski, "Enhanced image capture through fusion," in </w:t>
      </w:r>
      <w:r w:rsidRPr="00B37EB3">
        <w:rPr>
          <w:i/>
        </w:rPr>
        <w:t>Computer Vision, 1993. Proceedings., Fourth International Conference on</w:t>
      </w:r>
      <w:r w:rsidRPr="00B37EB3">
        <w:t>, 1993, pp. 173-182.</w:t>
      </w:r>
      <w:bookmarkEnd w:id="28"/>
    </w:p>
    <w:p w14:paraId="3B9A80CF" w14:textId="77777777" w:rsidR="00B37EB3" w:rsidRPr="00B37EB3" w:rsidRDefault="00B37EB3" w:rsidP="00B37EB3">
      <w:pPr>
        <w:pStyle w:val="EndNoteBibliography"/>
        <w:ind w:left="720" w:hanging="720"/>
      </w:pPr>
      <w:bookmarkStart w:id="29" w:name="_ENREF_5"/>
      <w:r w:rsidRPr="00B37EB3">
        <w:t>[5]</w:t>
      </w:r>
      <w:r w:rsidRPr="00B37EB3">
        <w:tab/>
        <w:t xml:space="preserve">R. Mantiuk, G. Krawczyk, K. Myszkowski, and H.-P. Seidel, "High dynamic range image and video compression-fidelity matching human visual performance," in </w:t>
      </w:r>
      <w:r w:rsidRPr="00B37EB3">
        <w:rPr>
          <w:i/>
        </w:rPr>
        <w:t>Image Processing, 2007. ICIP 2007. IEEE International Conference on</w:t>
      </w:r>
      <w:r w:rsidRPr="00B37EB3">
        <w:t>, 2007, pp. I-9-I-12.</w:t>
      </w:r>
      <w:bookmarkEnd w:id="29"/>
    </w:p>
    <w:p w14:paraId="724186CE" w14:textId="77777777" w:rsidR="00B37EB3" w:rsidRPr="00B37EB3" w:rsidRDefault="00B37EB3" w:rsidP="00B37EB3">
      <w:pPr>
        <w:pStyle w:val="EndNoteBibliography"/>
        <w:ind w:left="720" w:hanging="720"/>
      </w:pPr>
      <w:bookmarkStart w:id="30" w:name="_ENREF_6"/>
      <w:r w:rsidRPr="00B37EB3">
        <w:t>[6]</w:t>
      </w:r>
      <w:r w:rsidRPr="00B37EB3">
        <w:tab/>
        <w:t xml:space="preserve">S. B. Kang, M. Uyttendaele, S. Winder, and R. Szeliski, "High dynamic range video," </w:t>
      </w:r>
      <w:r w:rsidRPr="00B37EB3">
        <w:rPr>
          <w:i/>
        </w:rPr>
        <w:t xml:space="preserve">ACM Transactions on Graphics (TOG), </w:t>
      </w:r>
      <w:r w:rsidRPr="00B37EB3">
        <w:t>vol. 22, pp. 319-325, 2003.</w:t>
      </w:r>
      <w:bookmarkEnd w:id="30"/>
    </w:p>
    <w:p w14:paraId="7F6B83E3" w14:textId="77777777" w:rsidR="00B37EB3" w:rsidRPr="00B37EB3" w:rsidRDefault="00B37EB3" w:rsidP="00B37EB3">
      <w:pPr>
        <w:pStyle w:val="EndNoteBibliography"/>
        <w:ind w:left="720" w:hanging="720"/>
      </w:pPr>
      <w:bookmarkStart w:id="31" w:name="_ENREF_7"/>
      <w:r w:rsidRPr="00B37EB3">
        <w:t>[7]</w:t>
      </w:r>
      <w:r w:rsidRPr="00B37EB3">
        <w:tab/>
        <w:t>S. Mann, R. C. H. Lo, K. Ovtcharov, S. Gu, D.-Q. Dai, C. Ngan</w:t>
      </w:r>
      <w:r w:rsidRPr="00B37EB3">
        <w:rPr>
          <w:i/>
        </w:rPr>
        <w:t>, et al.</w:t>
      </w:r>
      <w:r w:rsidRPr="00B37EB3">
        <w:t xml:space="preserve">, "Realtime hdr (high dynamic range) video for eyetap wearable computers, fpga-based seeing aids, and glasseyes (eyetaps)," in </w:t>
      </w:r>
      <w:r w:rsidRPr="00B37EB3">
        <w:rPr>
          <w:i/>
        </w:rPr>
        <w:t>Electrical &amp; Computer Engineering (CCECE), 2012 25th IEEE Canadian Conference on</w:t>
      </w:r>
      <w:r w:rsidRPr="00B37EB3">
        <w:t>, 2012, pp. 1-6.</w:t>
      </w:r>
      <w:bookmarkEnd w:id="31"/>
    </w:p>
    <w:p w14:paraId="5C7AC219" w14:textId="77777777" w:rsidR="00B37EB3" w:rsidRPr="00B37EB3" w:rsidRDefault="00B37EB3" w:rsidP="00B37EB3">
      <w:pPr>
        <w:pStyle w:val="EndNoteBibliography"/>
        <w:ind w:left="720" w:hanging="720"/>
      </w:pPr>
      <w:bookmarkStart w:id="32" w:name="_ENREF_8"/>
      <w:r w:rsidRPr="00B37EB3">
        <w:t>[8]</w:t>
      </w:r>
      <w:r w:rsidRPr="00B37EB3">
        <w:tab/>
        <w:t xml:space="preserve">M. D. Tocci, C. Kiser, N. Tocci, and P. Sen, "A versatile HDR video production system," in </w:t>
      </w:r>
      <w:r w:rsidRPr="00B37EB3">
        <w:rPr>
          <w:i/>
        </w:rPr>
        <w:t>ACM Transactions on Graphics (TOG)</w:t>
      </w:r>
      <w:r w:rsidRPr="00B37EB3">
        <w:t>, 2011, p. 41.</w:t>
      </w:r>
      <w:bookmarkEnd w:id="32"/>
    </w:p>
    <w:p w14:paraId="341CE0C5" w14:textId="77777777" w:rsidR="00B37EB3" w:rsidRPr="00B37EB3" w:rsidRDefault="00B37EB3" w:rsidP="00B37EB3">
      <w:pPr>
        <w:pStyle w:val="EndNoteBibliography"/>
        <w:ind w:left="720" w:hanging="720"/>
      </w:pPr>
      <w:bookmarkStart w:id="33" w:name="_ENREF_9"/>
      <w:r w:rsidRPr="00B37EB3">
        <w:t>[9]</w:t>
      </w:r>
      <w:r w:rsidRPr="00B37EB3">
        <w:tab/>
        <w:t xml:space="preserve">J. Stumpfel, C. Tchou, A. Jones, T. Hawkins, A. Wenger, and P. Debevec, "Direct HDR capture of the sun and sky," in </w:t>
      </w:r>
      <w:r w:rsidRPr="00B37EB3">
        <w:rPr>
          <w:i/>
        </w:rPr>
        <w:t xml:space="preserve">Proceedings of the 3rd international conference on Computer graphics, virtual reality, visualisation and interaction in </w:t>
      </w:r>
      <w:r w:rsidRPr="00B37EB3">
        <w:rPr>
          <w:i/>
        </w:rPr>
        <w:lastRenderedPageBreak/>
        <w:t>Africa</w:t>
      </w:r>
      <w:r w:rsidRPr="00B37EB3">
        <w:t>, 2004, pp. 145-149.</w:t>
      </w:r>
      <w:bookmarkEnd w:id="33"/>
    </w:p>
    <w:p w14:paraId="1CE68A24" w14:textId="77777777" w:rsidR="00B37EB3" w:rsidRPr="00B37EB3" w:rsidRDefault="00B37EB3" w:rsidP="00B37EB3">
      <w:pPr>
        <w:pStyle w:val="EndNoteBibliography"/>
        <w:ind w:left="720" w:hanging="720"/>
      </w:pPr>
      <w:bookmarkStart w:id="34" w:name="_ENREF_10"/>
      <w:r w:rsidRPr="00B37EB3">
        <w:t>[10]</w:t>
      </w:r>
      <w:r w:rsidRPr="00B37EB3">
        <w:tab/>
        <w:t xml:space="preserve">H. Wang, R. Raskar, and N. Ahuja, "High dynamic range video using split aperture camera," in </w:t>
      </w:r>
      <w:r w:rsidRPr="00B37EB3">
        <w:rPr>
          <w:i/>
        </w:rPr>
        <w:t>IEEE 6th Workshop on Omnidirectional Vision, Camera Networks and Non-classical Cameras, Washington, DC, USA</w:t>
      </w:r>
      <w:r w:rsidRPr="00B37EB3">
        <w:t>, 2005.</w:t>
      </w:r>
      <w:bookmarkEnd w:id="34"/>
    </w:p>
    <w:p w14:paraId="054A805D" w14:textId="77777777" w:rsidR="00B37EB3" w:rsidRPr="00B37EB3" w:rsidRDefault="00B37EB3" w:rsidP="00B37EB3">
      <w:pPr>
        <w:pStyle w:val="EndNoteBibliography"/>
        <w:ind w:left="720" w:hanging="720"/>
      </w:pPr>
      <w:bookmarkStart w:id="35" w:name="_ENREF_11"/>
      <w:r w:rsidRPr="00B37EB3">
        <w:t>[11]</w:t>
      </w:r>
      <w:r w:rsidRPr="00B37EB3">
        <w:tab/>
        <w:t xml:space="preserve">J. Döge, G. Schönfelder, G. T. Streil, and A. König, "An HDR CMOS image sensor with spiking pixels, pixel-level ADC, and linear characteristics," </w:t>
      </w:r>
      <w:r w:rsidRPr="00B37EB3">
        <w:rPr>
          <w:i/>
        </w:rPr>
        <w:t xml:space="preserve">Circuits and Systems II: Analog and Digital Signal Processing, IEEE Transactions on, </w:t>
      </w:r>
      <w:r w:rsidRPr="00B37EB3">
        <w:t>vol. 49, pp. 155-158, 2002.</w:t>
      </w:r>
      <w:bookmarkEnd w:id="35"/>
    </w:p>
    <w:p w14:paraId="0D904E90" w14:textId="77777777" w:rsidR="00B37EB3" w:rsidRPr="00B37EB3" w:rsidRDefault="00B37EB3" w:rsidP="00B37EB3">
      <w:pPr>
        <w:pStyle w:val="EndNoteBibliography"/>
        <w:ind w:left="720" w:hanging="720"/>
      </w:pPr>
      <w:bookmarkStart w:id="36" w:name="_ENREF_12"/>
      <w:r w:rsidRPr="00B37EB3">
        <w:t>[12]</w:t>
      </w:r>
      <w:r w:rsidRPr="00B37EB3">
        <w:tab/>
        <w:t xml:space="preserve">J. Fung and S. Mann, "Using graphics devices in reverse: GPU-based image processing and computer vision," in </w:t>
      </w:r>
      <w:r w:rsidRPr="00B37EB3">
        <w:rPr>
          <w:i/>
        </w:rPr>
        <w:t>Multimedia and Expo, 2008 IEEE International Conference on</w:t>
      </w:r>
      <w:r w:rsidRPr="00B37EB3">
        <w:t>, 2008, pp. 9-12.</w:t>
      </w:r>
      <w:bookmarkEnd w:id="36"/>
    </w:p>
    <w:p w14:paraId="62C8DBE0" w14:textId="77777777" w:rsidR="00B37EB3" w:rsidRPr="00B37EB3" w:rsidRDefault="00B37EB3" w:rsidP="00B37EB3">
      <w:pPr>
        <w:pStyle w:val="EndNoteBibliography"/>
        <w:ind w:left="720" w:hanging="720"/>
      </w:pPr>
      <w:bookmarkStart w:id="37" w:name="_ENREF_13"/>
      <w:r w:rsidRPr="00B37EB3">
        <w:t>[13]</w:t>
      </w:r>
      <w:r w:rsidRPr="00B37EB3">
        <w:tab/>
        <w:t xml:space="preserve">Y. Xiong and K. Pulli, "Fast panorama stitching for high-quality panoramic images on mobile phones," </w:t>
      </w:r>
      <w:r w:rsidRPr="00B37EB3">
        <w:rPr>
          <w:i/>
        </w:rPr>
        <w:t xml:space="preserve">Consumer Electronics, IEEE Transactions on, </w:t>
      </w:r>
      <w:r w:rsidRPr="00B37EB3">
        <w:t>vol. 56, pp. 298-306, 2010.</w:t>
      </w:r>
      <w:bookmarkEnd w:id="37"/>
    </w:p>
    <w:p w14:paraId="55639860" w14:textId="77777777" w:rsidR="00B37EB3" w:rsidRPr="00B37EB3" w:rsidRDefault="00B37EB3" w:rsidP="00B37EB3">
      <w:pPr>
        <w:pStyle w:val="EndNoteBibliography"/>
        <w:ind w:left="720" w:hanging="720"/>
      </w:pPr>
      <w:bookmarkStart w:id="38" w:name="_ENREF_14"/>
      <w:r w:rsidRPr="00B37EB3">
        <w:t>[14]</w:t>
      </w:r>
      <w:r w:rsidRPr="00B37EB3">
        <w:tab/>
        <w:t xml:space="preserve">M. B. López, H. Nykänen, J. Hannuksela, O. Silvén, and M. Vehviläinen, "Accelerating image recognition on mobile devices using GPGPU," in </w:t>
      </w:r>
      <w:r w:rsidRPr="00B37EB3">
        <w:rPr>
          <w:i/>
        </w:rPr>
        <w:t>IS&amp;T/SPIE Electronic Imaging</w:t>
      </w:r>
      <w:r w:rsidRPr="00B37EB3">
        <w:t>, 2011, pp. 78720R-78720R-10.</w:t>
      </w:r>
      <w:bookmarkEnd w:id="38"/>
    </w:p>
    <w:p w14:paraId="78654D67" w14:textId="77777777" w:rsidR="00B37EB3" w:rsidRPr="00B37EB3" w:rsidRDefault="00B37EB3" w:rsidP="00B37EB3">
      <w:pPr>
        <w:pStyle w:val="EndNoteBibliography"/>
        <w:ind w:left="720" w:hanging="720"/>
      </w:pPr>
      <w:bookmarkStart w:id="39" w:name="_ENREF_15"/>
      <w:r w:rsidRPr="00B37EB3">
        <w:t>[15]</w:t>
      </w:r>
      <w:r w:rsidRPr="00B37EB3">
        <w:tab/>
        <w:t xml:space="preserve">R. Fattal, D. Lischinski, and M. Werman, "Gradient domain high dynamic range compression," in </w:t>
      </w:r>
      <w:r w:rsidRPr="00B37EB3">
        <w:rPr>
          <w:i/>
        </w:rPr>
        <w:t>ACM Transactions on Graphics (TOG)</w:t>
      </w:r>
      <w:r w:rsidRPr="00B37EB3">
        <w:t>, 2002, pp. 249-256.</w:t>
      </w:r>
      <w:bookmarkEnd w:id="39"/>
    </w:p>
    <w:p w14:paraId="118EC7BE" w14:textId="77777777" w:rsidR="00B37EB3" w:rsidRPr="00B37EB3" w:rsidRDefault="00B37EB3" w:rsidP="00B37EB3">
      <w:pPr>
        <w:pStyle w:val="EndNoteBibliography"/>
        <w:ind w:left="720" w:hanging="720"/>
      </w:pPr>
      <w:bookmarkStart w:id="40" w:name="_ENREF_16"/>
      <w:r w:rsidRPr="00B37EB3">
        <w:t>[16]</w:t>
      </w:r>
      <w:r w:rsidRPr="00B37EB3">
        <w:tab/>
        <w:t xml:space="preserve">H. S. Sawhney and R. Kumar, "True multi-image alignment and its application to mosaicing and lens distortion correction," </w:t>
      </w:r>
      <w:r w:rsidRPr="00B37EB3">
        <w:rPr>
          <w:i/>
        </w:rPr>
        <w:t xml:space="preserve">Pattern Analysis and Machine Intelligence, IEEE Transactions on, </w:t>
      </w:r>
      <w:r w:rsidRPr="00B37EB3">
        <w:t>vol. 21, pp. 235-243, 1999.</w:t>
      </w:r>
      <w:bookmarkEnd w:id="40"/>
    </w:p>
    <w:p w14:paraId="20C5F7A1" w14:textId="77777777" w:rsidR="00B37EB3" w:rsidRPr="00B37EB3" w:rsidRDefault="00B37EB3" w:rsidP="00B37EB3">
      <w:pPr>
        <w:pStyle w:val="EndNoteBibliography"/>
        <w:ind w:left="720" w:hanging="720"/>
      </w:pPr>
      <w:bookmarkStart w:id="41" w:name="_ENREF_17"/>
      <w:r w:rsidRPr="00B37EB3">
        <w:t>[17]</w:t>
      </w:r>
      <w:r w:rsidRPr="00B37EB3">
        <w:tab/>
        <w:t xml:space="preserve">K. Smith, G. Krawczyk, K. Myszkowski, and H. P. Seidel, "Beyond tone mapping: Enhanced depiction of tone mapped HDR images," in </w:t>
      </w:r>
      <w:r w:rsidRPr="00B37EB3">
        <w:rPr>
          <w:i/>
        </w:rPr>
        <w:t>Computer Graphics Forum</w:t>
      </w:r>
      <w:r w:rsidRPr="00B37EB3">
        <w:t>, 2006, pp. 427-438.</w:t>
      </w:r>
      <w:bookmarkEnd w:id="41"/>
    </w:p>
    <w:p w14:paraId="1D6EABB8" w14:textId="77777777" w:rsidR="00B37EB3" w:rsidRPr="00B37EB3" w:rsidRDefault="00B37EB3" w:rsidP="00B37EB3">
      <w:pPr>
        <w:pStyle w:val="EndNoteBibliography"/>
        <w:ind w:left="720" w:hanging="720"/>
      </w:pPr>
      <w:bookmarkStart w:id="42" w:name="_ENREF_18"/>
      <w:r w:rsidRPr="00B37EB3">
        <w:t>[18]</w:t>
      </w:r>
      <w:r w:rsidRPr="00B37EB3">
        <w:tab/>
        <w:t xml:space="preserve">J. M. DiCarlo and B. A. Wandell, "Rendering high dynamic range images," in </w:t>
      </w:r>
      <w:r w:rsidRPr="00B37EB3">
        <w:rPr>
          <w:i/>
        </w:rPr>
        <w:t>Electronic Imaging</w:t>
      </w:r>
      <w:r w:rsidRPr="00B37EB3">
        <w:t>, 2000, pp. 392-401.</w:t>
      </w:r>
      <w:bookmarkEnd w:id="42"/>
    </w:p>
    <w:p w14:paraId="2FA584C1" w14:textId="77777777" w:rsidR="00B37EB3" w:rsidRPr="00B37EB3" w:rsidRDefault="00B37EB3" w:rsidP="00B37EB3">
      <w:pPr>
        <w:pStyle w:val="EndNoteBibliography"/>
        <w:ind w:left="720" w:hanging="720"/>
      </w:pPr>
      <w:bookmarkStart w:id="43" w:name="_ENREF_19"/>
      <w:r w:rsidRPr="00B37EB3">
        <w:t>[19]</w:t>
      </w:r>
      <w:r w:rsidRPr="00B37EB3">
        <w:tab/>
        <w:t xml:space="preserve">A. O. Akyüz, "High dynamic range imaging pipeline on the gpu," </w:t>
      </w:r>
      <w:r w:rsidRPr="00B37EB3">
        <w:rPr>
          <w:i/>
        </w:rPr>
        <w:t xml:space="preserve">Journal of Real-Time Image Processing, </w:t>
      </w:r>
      <w:r w:rsidRPr="00B37EB3">
        <w:t>vol. 10, pp. 273-287, 2012.</w:t>
      </w:r>
      <w:bookmarkEnd w:id="43"/>
    </w:p>
    <w:p w14:paraId="17372DB1" w14:textId="6B2BB6F6" w:rsidR="009913D5" w:rsidRPr="00E36816" w:rsidRDefault="00A10D7D" w:rsidP="00200200">
      <w:pPr>
        <w:tabs>
          <w:tab w:val="left" w:pos="9195"/>
        </w:tabs>
        <w:ind w:firstLine="0"/>
      </w:pPr>
      <w:r>
        <w:fldChar w:fldCharType="end"/>
      </w:r>
    </w:p>
    <w:sectPr w:rsidR="009913D5" w:rsidRPr="00E36816" w:rsidSect="0027534B">
      <w:pgSz w:w="11900" w:h="16840"/>
      <w:pgMar w:top="1009" w:right="936" w:bottom="1009" w:left="936" w:header="708" w:footer="708" w:gutter="0"/>
      <w:cols w:num="2" w:space="276"/>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D2E95" w14:textId="77777777" w:rsidR="002D46E2" w:rsidRDefault="002D46E2" w:rsidP="00D464CA">
      <w:r>
        <w:separator/>
      </w:r>
    </w:p>
    <w:p w14:paraId="7760AE8A" w14:textId="77777777" w:rsidR="002D46E2" w:rsidRDefault="002D46E2"/>
  </w:endnote>
  <w:endnote w:type="continuationSeparator" w:id="0">
    <w:p w14:paraId="6520CD8D" w14:textId="77777777" w:rsidR="002D46E2" w:rsidRDefault="002D46E2" w:rsidP="00D464CA">
      <w:r>
        <w:continuationSeparator/>
      </w:r>
    </w:p>
    <w:p w14:paraId="367A872B" w14:textId="77777777" w:rsidR="002D46E2" w:rsidRDefault="002D4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4002EFF" w:usb1="C000E47F" w:usb2="00000009" w:usb3="00000000" w:csb0="000001FF" w:csb1="00000000"/>
  </w:font>
  <w:font w:name="Adobe Hebrew">
    <w:panose1 w:val="02040503050201020203"/>
    <w:charset w:val="00"/>
    <w:family w:val="auto"/>
    <w:pitch w:val="variable"/>
    <w:sig w:usb0="8000086F" w:usb1="4000204A" w:usb2="00000000" w:usb3="00000000" w:csb0="0000002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B904E" w14:textId="77777777" w:rsidR="002D46E2" w:rsidRDefault="002D46E2" w:rsidP="00390F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ABEA6E" w14:textId="77777777" w:rsidR="002D46E2" w:rsidRDefault="002D46E2" w:rsidP="00390F67">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04D85F5" w14:textId="77777777" w:rsidR="002D46E2" w:rsidRDefault="002D46E2" w:rsidP="00390F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5825A" w14:textId="77777777" w:rsidR="002D46E2" w:rsidRDefault="002D46E2" w:rsidP="00390F67">
    <w:pPr>
      <w:ind w:firstLine="0"/>
      <w:jc w:val="right"/>
    </w:pPr>
    <w:r>
      <w:rPr>
        <w:rStyle w:val="PageNumber"/>
      </w:rPr>
      <w:fldChar w:fldCharType="begin"/>
    </w:r>
    <w:r>
      <w:rPr>
        <w:rStyle w:val="PageNumber"/>
      </w:rPr>
      <w:instrText xml:space="preserve">PAGE  </w:instrText>
    </w:r>
    <w:r>
      <w:rPr>
        <w:rStyle w:val="PageNumber"/>
      </w:rPr>
      <w:fldChar w:fldCharType="separate"/>
    </w:r>
    <w:r w:rsidR="00CA4831">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BE291" w14:textId="77777777" w:rsidR="002D46E2" w:rsidRDefault="002D46E2" w:rsidP="0083150B">
    <w:pPr>
      <w:jc w:val="right"/>
    </w:pPr>
    <w:r>
      <w:rPr>
        <w:rStyle w:val="PageNumber"/>
      </w:rPr>
      <w:fldChar w:fldCharType="begin"/>
    </w:r>
    <w:r>
      <w:rPr>
        <w:rStyle w:val="PageNumber"/>
      </w:rPr>
      <w:instrText xml:space="preserve"> PAGE </w:instrText>
    </w:r>
    <w:r>
      <w:rPr>
        <w:rStyle w:val="PageNumber"/>
      </w:rPr>
      <w:fldChar w:fldCharType="separate"/>
    </w:r>
    <w:r w:rsidR="00CA4831">
      <w:rPr>
        <w:rStyle w:val="PageNumber"/>
        <w:noProof/>
      </w:rPr>
      <w:t>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9201E" w14:textId="77777777" w:rsidR="002D46E2" w:rsidRDefault="002D46E2" w:rsidP="00D464CA"/>
    <w:p w14:paraId="4F01D7EB" w14:textId="77777777" w:rsidR="002D46E2" w:rsidRDefault="002D46E2"/>
  </w:footnote>
  <w:footnote w:type="continuationSeparator" w:id="0">
    <w:p w14:paraId="6C8E3628" w14:textId="77777777" w:rsidR="002D46E2" w:rsidRDefault="002D46E2" w:rsidP="00D464CA"/>
    <w:p w14:paraId="26C0867B" w14:textId="77777777" w:rsidR="002D46E2" w:rsidRDefault="002D46E2"/>
  </w:footnote>
  <w:footnote w:type="continuationNotice" w:id="1">
    <w:p w14:paraId="235F4EB3" w14:textId="77777777" w:rsidR="002D46E2" w:rsidRDefault="002D46E2" w:rsidP="00D464CA"/>
    <w:p w14:paraId="1A5AF2D6" w14:textId="77777777" w:rsidR="002D46E2" w:rsidRDefault="002D46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96CE" w14:textId="3A2F8DAF" w:rsidR="002D46E2" w:rsidRPr="0083150B" w:rsidRDefault="002D46E2" w:rsidP="00390F67">
    <w:pPr>
      <w:tabs>
        <w:tab w:val="right" w:pos="10008"/>
      </w:tabs>
      <w:spacing w:line="240" w:lineRule="auto"/>
      <w:ind w:right="80" w:firstLine="0"/>
      <w:rPr>
        <w:szCs w:val="20"/>
      </w:rPr>
    </w:pPr>
    <w:r>
      <w:rPr>
        <w:szCs w:val="20"/>
      </w:rPr>
      <w:t>Project Plan and Progress Report</w:t>
    </w:r>
    <w:r>
      <w:rPr>
        <w:szCs w:val="20"/>
      </w:rPr>
      <w:ptab w:relativeTo="margin" w:alignment="right" w:leader="none"/>
    </w:r>
    <w:r w:rsidR="00A1098F">
      <w:rPr>
        <w:szCs w:val="20"/>
      </w:rPr>
      <w:t>Scott Rapson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5EFBF" w14:textId="77777777" w:rsidR="002D46E2" w:rsidRPr="0083150B" w:rsidRDefault="002D46E2" w:rsidP="0083150B">
    <w:pPr>
      <w:widowControl/>
      <w:spacing w:line="240" w:lineRule="auto"/>
      <w:ind w:right="360" w:firstLine="0"/>
      <w:rPr>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4F8BBE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CA5470D"/>
    <w:multiLevelType w:val="hybridMultilevel"/>
    <w:tmpl w:val="E40E7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796FF1"/>
    <w:multiLevelType w:val="hybridMultilevel"/>
    <w:tmpl w:val="7844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9A16ECD"/>
    <w:multiLevelType w:val="hybridMultilevel"/>
    <w:tmpl w:val="67FCBD50"/>
    <w:lvl w:ilvl="0" w:tplc="0C09000F">
      <w:start w:val="1"/>
      <w:numFmt w:val="decimal"/>
      <w:lvlText w:val="%1."/>
      <w:lvlJc w:val="left"/>
      <w:pPr>
        <w:ind w:left="562" w:hanging="360"/>
      </w:pPr>
      <w:rPr>
        <w:rFonts w:hint="default"/>
      </w:rPr>
    </w:lvl>
    <w:lvl w:ilvl="1" w:tplc="0C090019" w:tentative="1">
      <w:start w:val="1"/>
      <w:numFmt w:val="lowerLetter"/>
      <w:lvlText w:val="%2."/>
      <w:lvlJc w:val="left"/>
      <w:pPr>
        <w:ind w:left="1642" w:hanging="360"/>
      </w:pPr>
    </w:lvl>
    <w:lvl w:ilvl="2" w:tplc="0C09001B" w:tentative="1">
      <w:start w:val="1"/>
      <w:numFmt w:val="lowerRoman"/>
      <w:lvlText w:val="%3."/>
      <w:lvlJc w:val="right"/>
      <w:pPr>
        <w:ind w:left="2362" w:hanging="180"/>
      </w:pPr>
    </w:lvl>
    <w:lvl w:ilvl="3" w:tplc="0C09000F" w:tentative="1">
      <w:start w:val="1"/>
      <w:numFmt w:val="decimal"/>
      <w:lvlText w:val="%4."/>
      <w:lvlJc w:val="left"/>
      <w:pPr>
        <w:ind w:left="3082" w:hanging="360"/>
      </w:pPr>
    </w:lvl>
    <w:lvl w:ilvl="4" w:tplc="0C090019" w:tentative="1">
      <w:start w:val="1"/>
      <w:numFmt w:val="lowerLetter"/>
      <w:lvlText w:val="%5."/>
      <w:lvlJc w:val="left"/>
      <w:pPr>
        <w:ind w:left="3802" w:hanging="360"/>
      </w:pPr>
    </w:lvl>
    <w:lvl w:ilvl="5" w:tplc="0C09001B" w:tentative="1">
      <w:start w:val="1"/>
      <w:numFmt w:val="lowerRoman"/>
      <w:lvlText w:val="%6."/>
      <w:lvlJc w:val="right"/>
      <w:pPr>
        <w:ind w:left="4522" w:hanging="180"/>
      </w:pPr>
    </w:lvl>
    <w:lvl w:ilvl="6" w:tplc="0C09000F" w:tentative="1">
      <w:start w:val="1"/>
      <w:numFmt w:val="decimal"/>
      <w:lvlText w:val="%7."/>
      <w:lvlJc w:val="left"/>
      <w:pPr>
        <w:ind w:left="5242" w:hanging="360"/>
      </w:pPr>
    </w:lvl>
    <w:lvl w:ilvl="7" w:tplc="0C090019" w:tentative="1">
      <w:start w:val="1"/>
      <w:numFmt w:val="lowerLetter"/>
      <w:lvlText w:val="%8."/>
      <w:lvlJc w:val="left"/>
      <w:pPr>
        <w:ind w:left="5962" w:hanging="360"/>
      </w:pPr>
    </w:lvl>
    <w:lvl w:ilvl="8" w:tplc="0C09001B" w:tentative="1">
      <w:start w:val="1"/>
      <w:numFmt w:val="lowerRoman"/>
      <w:lvlText w:val="%9."/>
      <w:lvlJc w:val="right"/>
      <w:pPr>
        <w:ind w:left="6682" w:hanging="180"/>
      </w:pPr>
    </w:lvl>
  </w:abstractNum>
  <w:abstractNum w:abstractNumId="4">
    <w:nsid w:val="227F2602"/>
    <w:multiLevelType w:val="hybridMultilevel"/>
    <w:tmpl w:val="A988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D0983"/>
    <w:multiLevelType w:val="multilevel"/>
    <w:tmpl w:val="1CD8E48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nsid w:val="338E1A83"/>
    <w:multiLevelType w:val="hybridMultilevel"/>
    <w:tmpl w:val="A1FE263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3CFE1FD1"/>
    <w:multiLevelType w:val="hybridMultilevel"/>
    <w:tmpl w:val="89C0FAC6"/>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422306BE"/>
    <w:multiLevelType w:val="hybridMultilevel"/>
    <w:tmpl w:val="CC4C0C1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9">
    <w:nsid w:val="428B02C5"/>
    <w:multiLevelType w:val="hybridMultilevel"/>
    <w:tmpl w:val="DE1A1CF8"/>
    <w:lvl w:ilvl="0" w:tplc="0C090001">
      <w:start w:val="1"/>
      <w:numFmt w:val="bullet"/>
      <w:lvlText w:val=""/>
      <w:lvlJc w:val="left"/>
      <w:pPr>
        <w:ind w:left="922" w:hanging="360"/>
      </w:pPr>
      <w:rPr>
        <w:rFonts w:ascii="Symbol" w:hAnsi="Symbol" w:hint="default"/>
      </w:rPr>
    </w:lvl>
    <w:lvl w:ilvl="1" w:tplc="0C090003" w:tentative="1">
      <w:start w:val="1"/>
      <w:numFmt w:val="bullet"/>
      <w:lvlText w:val="o"/>
      <w:lvlJc w:val="left"/>
      <w:pPr>
        <w:ind w:left="1642" w:hanging="360"/>
      </w:pPr>
      <w:rPr>
        <w:rFonts w:ascii="Courier New" w:hAnsi="Courier New" w:cs="Courier New" w:hint="default"/>
      </w:rPr>
    </w:lvl>
    <w:lvl w:ilvl="2" w:tplc="0C090005" w:tentative="1">
      <w:start w:val="1"/>
      <w:numFmt w:val="bullet"/>
      <w:lvlText w:val=""/>
      <w:lvlJc w:val="left"/>
      <w:pPr>
        <w:ind w:left="2362" w:hanging="360"/>
      </w:pPr>
      <w:rPr>
        <w:rFonts w:ascii="Wingdings" w:hAnsi="Wingdings" w:hint="default"/>
      </w:rPr>
    </w:lvl>
    <w:lvl w:ilvl="3" w:tplc="0C090001" w:tentative="1">
      <w:start w:val="1"/>
      <w:numFmt w:val="bullet"/>
      <w:lvlText w:val=""/>
      <w:lvlJc w:val="left"/>
      <w:pPr>
        <w:ind w:left="3082" w:hanging="360"/>
      </w:pPr>
      <w:rPr>
        <w:rFonts w:ascii="Symbol" w:hAnsi="Symbol" w:hint="default"/>
      </w:rPr>
    </w:lvl>
    <w:lvl w:ilvl="4" w:tplc="0C090003" w:tentative="1">
      <w:start w:val="1"/>
      <w:numFmt w:val="bullet"/>
      <w:lvlText w:val="o"/>
      <w:lvlJc w:val="left"/>
      <w:pPr>
        <w:ind w:left="3802" w:hanging="360"/>
      </w:pPr>
      <w:rPr>
        <w:rFonts w:ascii="Courier New" w:hAnsi="Courier New" w:cs="Courier New" w:hint="default"/>
      </w:rPr>
    </w:lvl>
    <w:lvl w:ilvl="5" w:tplc="0C090005" w:tentative="1">
      <w:start w:val="1"/>
      <w:numFmt w:val="bullet"/>
      <w:lvlText w:val=""/>
      <w:lvlJc w:val="left"/>
      <w:pPr>
        <w:ind w:left="4522" w:hanging="360"/>
      </w:pPr>
      <w:rPr>
        <w:rFonts w:ascii="Wingdings" w:hAnsi="Wingdings" w:hint="default"/>
      </w:rPr>
    </w:lvl>
    <w:lvl w:ilvl="6" w:tplc="0C090001" w:tentative="1">
      <w:start w:val="1"/>
      <w:numFmt w:val="bullet"/>
      <w:lvlText w:val=""/>
      <w:lvlJc w:val="left"/>
      <w:pPr>
        <w:ind w:left="5242" w:hanging="360"/>
      </w:pPr>
      <w:rPr>
        <w:rFonts w:ascii="Symbol" w:hAnsi="Symbol" w:hint="default"/>
      </w:rPr>
    </w:lvl>
    <w:lvl w:ilvl="7" w:tplc="0C090003" w:tentative="1">
      <w:start w:val="1"/>
      <w:numFmt w:val="bullet"/>
      <w:lvlText w:val="o"/>
      <w:lvlJc w:val="left"/>
      <w:pPr>
        <w:ind w:left="5962" w:hanging="360"/>
      </w:pPr>
      <w:rPr>
        <w:rFonts w:ascii="Courier New" w:hAnsi="Courier New" w:cs="Courier New" w:hint="default"/>
      </w:rPr>
    </w:lvl>
    <w:lvl w:ilvl="8" w:tplc="0C090005" w:tentative="1">
      <w:start w:val="1"/>
      <w:numFmt w:val="bullet"/>
      <w:lvlText w:val=""/>
      <w:lvlJc w:val="left"/>
      <w:pPr>
        <w:ind w:left="6682" w:hanging="360"/>
      </w:pPr>
      <w:rPr>
        <w:rFonts w:ascii="Wingdings" w:hAnsi="Wingdings" w:hint="default"/>
      </w:rPr>
    </w:lvl>
  </w:abstractNum>
  <w:abstractNum w:abstractNumId="10">
    <w:nsid w:val="443D1293"/>
    <w:multiLevelType w:val="hybridMultilevel"/>
    <w:tmpl w:val="AD2010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DCE0CC7"/>
    <w:multiLevelType w:val="hybridMultilevel"/>
    <w:tmpl w:val="C2B4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B6613"/>
    <w:multiLevelType w:val="multilevel"/>
    <w:tmpl w:val="A98831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2C5EF6"/>
    <w:multiLevelType w:val="multilevel"/>
    <w:tmpl w:val="1CD8E48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4">
    <w:nsid w:val="6E325319"/>
    <w:multiLevelType w:val="hybridMultilevel"/>
    <w:tmpl w:val="D802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BD402D"/>
    <w:multiLevelType w:val="hybridMultilevel"/>
    <w:tmpl w:val="838ACEDC"/>
    <w:lvl w:ilvl="0" w:tplc="0C09000F">
      <w:start w:val="1"/>
      <w:numFmt w:val="decimal"/>
      <w:lvlText w:val="%1."/>
      <w:lvlJc w:val="left"/>
      <w:pPr>
        <w:ind w:left="562" w:hanging="360"/>
      </w:pPr>
      <w:rPr>
        <w:rFonts w:hint="default"/>
      </w:rPr>
    </w:lvl>
    <w:lvl w:ilvl="1" w:tplc="0C090019" w:tentative="1">
      <w:start w:val="1"/>
      <w:numFmt w:val="lowerLetter"/>
      <w:lvlText w:val="%2."/>
      <w:lvlJc w:val="left"/>
      <w:pPr>
        <w:ind w:left="1642" w:hanging="360"/>
      </w:pPr>
    </w:lvl>
    <w:lvl w:ilvl="2" w:tplc="0C09001B" w:tentative="1">
      <w:start w:val="1"/>
      <w:numFmt w:val="lowerRoman"/>
      <w:lvlText w:val="%3."/>
      <w:lvlJc w:val="right"/>
      <w:pPr>
        <w:ind w:left="2362" w:hanging="180"/>
      </w:pPr>
    </w:lvl>
    <w:lvl w:ilvl="3" w:tplc="0C09000F" w:tentative="1">
      <w:start w:val="1"/>
      <w:numFmt w:val="decimal"/>
      <w:lvlText w:val="%4."/>
      <w:lvlJc w:val="left"/>
      <w:pPr>
        <w:ind w:left="3082" w:hanging="360"/>
      </w:pPr>
    </w:lvl>
    <w:lvl w:ilvl="4" w:tplc="0C090019" w:tentative="1">
      <w:start w:val="1"/>
      <w:numFmt w:val="lowerLetter"/>
      <w:lvlText w:val="%5."/>
      <w:lvlJc w:val="left"/>
      <w:pPr>
        <w:ind w:left="3802" w:hanging="360"/>
      </w:pPr>
    </w:lvl>
    <w:lvl w:ilvl="5" w:tplc="0C09001B" w:tentative="1">
      <w:start w:val="1"/>
      <w:numFmt w:val="lowerRoman"/>
      <w:lvlText w:val="%6."/>
      <w:lvlJc w:val="right"/>
      <w:pPr>
        <w:ind w:left="4522" w:hanging="180"/>
      </w:pPr>
    </w:lvl>
    <w:lvl w:ilvl="6" w:tplc="0C09000F" w:tentative="1">
      <w:start w:val="1"/>
      <w:numFmt w:val="decimal"/>
      <w:lvlText w:val="%7."/>
      <w:lvlJc w:val="left"/>
      <w:pPr>
        <w:ind w:left="5242" w:hanging="360"/>
      </w:pPr>
    </w:lvl>
    <w:lvl w:ilvl="7" w:tplc="0C090019" w:tentative="1">
      <w:start w:val="1"/>
      <w:numFmt w:val="lowerLetter"/>
      <w:lvlText w:val="%8."/>
      <w:lvlJc w:val="left"/>
      <w:pPr>
        <w:ind w:left="5962" w:hanging="360"/>
      </w:pPr>
    </w:lvl>
    <w:lvl w:ilvl="8" w:tplc="0C09001B" w:tentative="1">
      <w:start w:val="1"/>
      <w:numFmt w:val="lowerRoman"/>
      <w:lvlText w:val="%9."/>
      <w:lvlJc w:val="right"/>
      <w:pPr>
        <w:ind w:left="6682" w:hanging="180"/>
      </w:pPr>
    </w:lvl>
  </w:abstractNum>
  <w:abstractNum w:abstractNumId="16">
    <w:nsid w:val="7AE335AC"/>
    <w:multiLevelType w:val="hybridMultilevel"/>
    <w:tmpl w:val="A8CAD6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16"/>
  </w:num>
  <w:num w:numId="4">
    <w:abstractNumId w:val="10"/>
  </w:num>
  <w:num w:numId="5">
    <w:abstractNumId w:val="11"/>
  </w:num>
  <w:num w:numId="6">
    <w:abstractNumId w:val="1"/>
  </w:num>
  <w:num w:numId="7">
    <w:abstractNumId w:val="4"/>
  </w:num>
  <w:num w:numId="8">
    <w:abstractNumId w:val="12"/>
  </w:num>
  <w:num w:numId="9">
    <w:abstractNumId w:val="6"/>
  </w:num>
  <w:num w:numId="10">
    <w:abstractNumId w:val="7"/>
  </w:num>
  <w:num w:numId="11">
    <w:abstractNumId w:val="15"/>
  </w:num>
  <w:num w:numId="12">
    <w:abstractNumId w:val="3"/>
  </w:num>
  <w:num w:numId="13">
    <w:abstractNumId w:val="9"/>
  </w:num>
  <w:num w:numId="14">
    <w:abstractNumId w:val="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tvt009e80dwpeezwacvds5awfrswpvf2va2&quot;&gt;SRapson EE Undergrad&lt;record-ids&gt;&lt;item&gt;46&lt;/item&gt;&lt;item&gt;47&lt;/item&gt;&lt;item&gt;49&lt;/item&gt;&lt;item&gt;51&lt;/item&gt;&lt;item&gt;52&lt;/item&gt;&lt;item&gt;53&lt;/item&gt;&lt;item&gt;55&lt;/item&gt;&lt;item&gt;56&lt;/item&gt;&lt;item&gt;57&lt;/item&gt;&lt;item&gt;58&lt;/item&gt;&lt;item&gt;59&lt;/item&gt;&lt;item&gt;60&lt;/item&gt;&lt;item&gt;61&lt;/item&gt;&lt;item&gt;62&lt;/item&gt;&lt;item&gt;63&lt;/item&gt;&lt;item&gt;64&lt;/item&gt;&lt;item&gt;65&lt;/item&gt;&lt;item&gt;66&lt;/item&gt;&lt;item&gt;67&lt;/item&gt;&lt;/record-ids&gt;&lt;/item&gt;&lt;/Libraries&gt;"/>
  </w:docVars>
  <w:rsids>
    <w:rsidRoot w:val="003103CE"/>
    <w:rsid w:val="000113C9"/>
    <w:rsid w:val="000174B2"/>
    <w:rsid w:val="00025656"/>
    <w:rsid w:val="0005082E"/>
    <w:rsid w:val="00053D3D"/>
    <w:rsid w:val="00055C44"/>
    <w:rsid w:val="00064FD7"/>
    <w:rsid w:val="00067B57"/>
    <w:rsid w:val="0007161A"/>
    <w:rsid w:val="0007629C"/>
    <w:rsid w:val="00082707"/>
    <w:rsid w:val="000859E1"/>
    <w:rsid w:val="000966E4"/>
    <w:rsid w:val="000B31AC"/>
    <w:rsid w:val="000B5329"/>
    <w:rsid w:val="000D20F0"/>
    <w:rsid w:val="000D61B4"/>
    <w:rsid w:val="000D72BD"/>
    <w:rsid w:val="000D7A1D"/>
    <w:rsid w:val="000E19AB"/>
    <w:rsid w:val="000E615C"/>
    <w:rsid w:val="00110DED"/>
    <w:rsid w:val="001343A0"/>
    <w:rsid w:val="0013527D"/>
    <w:rsid w:val="001378D6"/>
    <w:rsid w:val="00144CB7"/>
    <w:rsid w:val="00145A32"/>
    <w:rsid w:val="00150EA7"/>
    <w:rsid w:val="00161301"/>
    <w:rsid w:val="00161677"/>
    <w:rsid w:val="001A3858"/>
    <w:rsid w:val="001B112D"/>
    <w:rsid w:val="00200200"/>
    <w:rsid w:val="00222F1B"/>
    <w:rsid w:val="00226C9C"/>
    <w:rsid w:val="00226D11"/>
    <w:rsid w:val="0023322C"/>
    <w:rsid w:val="0025255A"/>
    <w:rsid w:val="00253AF7"/>
    <w:rsid w:val="00264760"/>
    <w:rsid w:val="0027534B"/>
    <w:rsid w:val="0027544C"/>
    <w:rsid w:val="0027737F"/>
    <w:rsid w:val="002A0F7B"/>
    <w:rsid w:val="002D3FF0"/>
    <w:rsid w:val="002D46E2"/>
    <w:rsid w:val="002F4C94"/>
    <w:rsid w:val="00307433"/>
    <w:rsid w:val="0031036B"/>
    <w:rsid w:val="003103CE"/>
    <w:rsid w:val="00312373"/>
    <w:rsid w:val="00314A77"/>
    <w:rsid w:val="00335380"/>
    <w:rsid w:val="003626E0"/>
    <w:rsid w:val="003734A7"/>
    <w:rsid w:val="00374EF6"/>
    <w:rsid w:val="00382C35"/>
    <w:rsid w:val="00390F67"/>
    <w:rsid w:val="00391FA4"/>
    <w:rsid w:val="00394EC0"/>
    <w:rsid w:val="003B33DC"/>
    <w:rsid w:val="003B62B8"/>
    <w:rsid w:val="003C023B"/>
    <w:rsid w:val="003C05F9"/>
    <w:rsid w:val="003D32F8"/>
    <w:rsid w:val="004075BC"/>
    <w:rsid w:val="00413CAB"/>
    <w:rsid w:val="004310A0"/>
    <w:rsid w:val="00446C77"/>
    <w:rsid w:val="00460BCB"/>
    <w:rsid w:val="004743C3"/>
    <w:rsid w:val="00480D68"/>
    <w:rsid w:val="00491811"/>
    <w:rsid w:val="004A5082"/>
    <w:rsid w:val="004A6B40"/>
    <w:rsid w:val="004E1993"/>
    <w:rsid w:val="004F0560"/>
    <w:rsid w:val="005000F8"/>
    <w:rsid w:val="0050287B"/>
    <w:rsid w:val="00505C21"/>
    <w:rsid w:val="00506373"/>
    <w:rsid w:val="00511762"/>
    <w:rsid w:val="005209FD"/>
    <w:rsid w:val="005215A6"/>
    <w:rsid w:val="00582329"/>
    <w:rsid w:val="005973A4"/>
    <w:rsid w:val="005A40F3"/>
    <w:rsid w:val="005B2CCB"/>
    <w:rsid w:val="005C76F8"/>
    <w:rsid w:val="00606F08"/>
    <w:rsid w:val="0061310E"/>
    <w:rsid w:val="00615138"/>
    <w:rsid w:val="0061737A"/>
    <w:rsid w:val="00627A6A"/>
    <w:rsid w:val="00640FF6"/>
    <w:rsid w:val="006430CA"/>
    <w:rsid w:val="00643749"/>
    <w:rsid w:val="006445A6"/>
    <w:rsid w:val="00657488"/>
    <w:rsid w:val="006611FE"/>
    <w:rsid w:val="00666C07"/>
    <w:rsid w:val="00672084"/>
    <w:rsid w:val="00687427"/>
    <w:rsid w:val="00690F6D"/>
    <w:rsid w:val="00697812"/>
    <w:rsid w:val="006A4255"/>
    <w:rsid w:val="006B38A7"/>
    <w:rsid w:val="006B747B"/>
    <w:rsid w:val="006B780F"/>
    <w:rsid w:val="006E08BC"/>
    <w:rsid w:val="006E3DAD"/>
    <w:rsid w:val="006E4FBC"/>
    <w:rsid w:val="006F7299"/>
    <w:rsid w:val="0071213D"/>
    <w:rsid w:val="00712572"/>
    <w:rsid w:val="0071276C"/>
    <w:rsid w:val="00720F1C"/>
    <w:rsid w:val="0073414B"/>
    <w:rsid w:val="00741160"/>
    <w:rsid w:val="00741E63"/>
    <w:rsid w:val="007516BD"/>
    <w:rsid w:val="00753E3C"/>
    <w:rsid w:val="00770096"/>
    <w:rsid w:val="007731AA"/>
    <w:rsid w:val="0078209D"/>
    <w:rsid w:val="00783473"/>
    <w:rsid w:val="007854BD"/>
    <w:rsid w:val="0079627A"/>
    <w:rsid w:val="00796B90"/>
    <w:rsid w:val="007A22A8"/>
    <w:rsid w:val="007A2FA7"/>
    <w:rsid w:val="007A41A0"/>
    <w:rsid w:val="007B32FE"/>
    <w:rsid w:val="007D0CDE"/>
    <w:rsid w:val="007E1F7F"/>
    <w:rsid w:val="007E5F84"/>
    <w:rsid w:val="007F3406"/>
    <w:rsid w:val="008023E7"/>
    <w:rsid w:val="00823866"/>
    <w:rsid w:val="0083150B"/>
    <w:rsid w:val="00895535"/>
    <w:rsid w:val="00897988"/>
    <w:rsid w:val="008C4342"/>
    <w:rsid w:val="008C5AC8"/>
    <w:rsid w:val="008D16FC"/>
    <w:rsid w:val="008D6F6B"/>
    <w:rsid w:val="008E4566"/>
    <w:rsid w:val="00922687"/>
    <w:rsid w:val="00923C31"/>
    <w:rsid w:val="00937CC3"/>
    <w:rsid w:val="00942B24"/>
    <w:rsid w:val="00955A8B"/>
    <w:rsid w:val="00955DF0"/>
    <w:rsid w:val="009607F0"/>
    <w:rsid w:val="009818B3"/>
    <w:rsid w:val="009913D5"/>
    <w:rsid w:val="009A6297"/>
    <w:rsid w:val="009B4F8D"/>
    <w:rsid w:val="009C00E2"/>
    <w:rsid w:val="009C07C8"/>
    <w:rsid w:val="009F1218"/>
    <w:rsid w:val="009F1AEB"/>
    <w:rsid w:val="00A1098F"/>
    <w:rsid w:val="00A10D7D"/>
    <w:rsid w:val="00A13F8C"/>
    <w:rsid w:val="00A177AC"/>
    <w:rsid w:val="00A205A6"/>
    <w:rsid w:val="00A32977"/>
    <w:rsid w:val="00A41282"/>
    <w:rsid w:val="00A41F52"/>
    <w:rsid w:val="00A46FF0"/>
    <w:rsid w:val="00A55834"/>
    <w:rsid w:val="00A815EF"/>
    <w:rsid w:val="00A91E0F"/>
    <w:rsid w:val="00AA1F46"/>
    <w:rsid w:val="00AA3CDF"/>
    <w:rsid w:val="00AB176C"/>
    <w:rsid w:val="00AB7B0D"/>
    <w:rsid w:val="00AC690C"/>
    <w:rsid w:val="00AD4CD8"/>
    <w:rsid w:val="00AF6A8D"/>
    <w:rsid w:val="00B16C5C"/>
    <w:rsid w:val="00B17AA1"/>
    <w:rsid w:val="00B20A9E"/>
    <w:rsid w:val="00B21091"/>
    <w:rsid w:val="00B3277B"/>
    <w:rsid w:val="00B37EB3"/>
    <w:rsid w:val="00B44A79"/>
    <w:rsid w:val="00B45DF8"/>
    <w:rsid w:val="00B654D6"/>
    <w:rsid w:val="00B660EC"/>
    <w:rsid w:val="00B80002"/>
    <w:rsid w:val="00B87018"/>
    <w:rsid w:val="00B940A6"/>
    <w:rsid w:val="00BA34DA"/>
    <w:rsid w:val="00BA371F"/>
    <w:rsid w:val="00BC7319"/>
    <w:rsid w:val="00BD2DCE"/>
    <w:rsid w:val="00BE799A"/>
    <w:rsid w:val="00C009D0"/>
    <w:rsid w:val="00C0436F"/>
    <w:rsid w:val="00C4051F"/>
    <w:rsid w:val="00C413D1"/>
    <w:rsid w:val="00C444B8"/>
    <w:rsid w:val="00C600DB"/>
    <w:rsid w:val="00C64B26"/>
    <w:rsid w:val="00C677AA"/>
    <w:rsid w:val="00C7401C"/>
    <w:rsid w:val="00C90FA8"/>
    <w:rsid w:val="00C92710"/>
    <w:rsid w:val="00C975ED"/>
    <w:rsid w:val="00CA4831"/>
    <w:rsid w:val="00CA6AFE"/>
    <w:rsid w:val="00CB0EC1"/>
    <w:rsid w:val="00CB1730"/>
    <w:rsid w:val="00CD6D06"/>
    <w:rsid w:val="00D0401F"/>
    <w:rsid w:val="00D10794"/>
    <w:rsid w:val="00D13C2C"/>
    <w:rsid w:val="00D15491"/>
    <w:rsid w:val="00D17A50"/>
    <w:rsid w:val="00D23C43"/>
    <w:rsid w:val="00D31312"/>
    <w:rsid w:val="00D36C6B"/>
    <w:rsid w:val="00D37482"/>
    <w:rsid w:val="00D464CA"/>
    <w:rsid w:val="00D609C8"/>
    <w:rsid w:val="00D9091D"/>
    <w:rsid w:val="00D9608C"/>
    <w:rsid w:val="00DC1D3C"/>
    <w:rsid w:val="00DC4E49"/>
    <w:rsid w:val="00DE523E"/>
    <w:rsid w:val="00DE5FEF"/>
    <w:rsid w:val="00DE7C2F"/>
    <w:rsid w:val="00DF2E77"/>
    <w:rsid w:val="00E0077C"/>
    <w:rsid w:val="00E12CF6"/>
    <w:rsid w:val="00E34410"/>
    <w:rsid w:val="00E36816"/>
    <w:rsid w:val="00E404A5"/>
    <w:rsid w:val="00E411C3"/>
    <w:rsid w:val="00E5112A"/>
    <w:rsid w:val="00E6325E"/>
    <w:rsid w:val="00E669DD"/>
    <w:rsid w:val="00E72E8D"/>
    <w:rsid w:val="00E74678"/>
    <w:rsid w:val="00E81E11"/>
    <w:rsid w:val="00E86B63"/>
    <w:rsid w:val="00EF0518"/>
    <w:rsid w:val="00F025E1"/>
    <w:rsid w:val="00F042A3"/>
    <w:rsid w:val="00F12102"/>
    <w:rsid w:val="00F125C1"/>
    <w:rsid w:val="00F17A4C"/>
    <w:rsid w:val="00F31BD6"/>
    <w:rsid w:val="00F434CD"/>
    <w:rsid w:val="00F75FC5"/>
    <w:rsid w:val="00F82FD8"/>
    <w:rsid w:val="00F91AE9"/>
    <w:rsid w:val="00F97217"/>
    <w:rsid w:val="00FB118F"/>
    <w:rsid w:val="00FB7835"/>
    <w:rsid w:val="00FC547A"/>
    <w:rsid w:val="00FD3A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AD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90"/>
    <w:pPr>
      <w:widowControl w:val="0"/>
      <w:spacing w:line="252" w:lineRule="auto"/>
      <w:ind w:firstLine="202"/>
      <w:jc w:val="both"/>
    </w:pPr>
    <w:rPr>
      <w:rFonts w:ascii="Times New Roman" w:eastAsia="Times New Roman" w:hAnsi="Times New Roman" w:cs="Times New Roman"/>
      <w:sz w:val="20"/>
      <w:lang w:val="en-AU"/>
    </w:rPr>
  </w:style>
  <w:style w:type="paragraph" w:styleId="Heading1">
    <w:name w:val="heading 1"/>
    <w:basedOn w:val="Normal"/>
    <w:next w:val="Normal"/>
    <w:link w:val="Heading1Char"/>
    <w:uiPriority w:val="9"/>
    <w:qFormat/>
    <w:rsid w:val="001B112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B112D"/>
    <w:pPr>
      <w:keepNext/>
      <w:widowControl/>
      <w:numPr>
        <w:ilvl w:val="1"/>
        <w:numId w:val="1"/>
      </w:numPr>
      <w:spacing w:before="120" w:after="60" w:line="240" w:lineRule="auto"/>
      <w:ind w:firstLine="0"/>
      <w:outlineLvl w:val="1"/>
    </w:pPr>
    <w:rPr>
      <w:i/>
      <w:iCs/>
    </w:rPr>
  </w:style>
  <w:style w:type="paragraph" w:styleId="Heading3">
    <w:name w:val="heading 3"/>
    <w:basedOn w:val="Normal"/>
    <w:next w:val="Normal"/>
    <w:link w:val="Heading3Char"/>
    <w:uiPriority w:val="9"/>
    <w:qFormat/>
    <w:rsid w:val="001B112D"/>
    <w:pPr>
      <w:keepNext/>
      <w:widowControl/>
      <w:numPr>
        <w:ilvl w:val="2"/>
        <w:numId w:val="1"/>
      </w:numPr>
      <w:spacing w:before="60" w:after="60" w:line="240" w:lineRule="auto"/>
      <w:ind w:firstLine="0"/>
      <w:outlineLvl w:val="2"/>
    </w:pPr>
    <w:rPr>
      <w:i/>
      <w:iCs/>
    </w:rPr>
  </w:style>
  <w:style w:type="paragraph" w:styleId="Heading4">
    <w:name w:val="heading 4"/>
    <w:basedOn w:val="Normal"/>
    <w:next w:val="Normal"/>
    <w:link w:val="Heading4Char"/>
    <w:uiPriority w:val="9"/>
    <w:qFormat/>
    <w:rsid w:val="008023E7"/>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8023E7"/>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8023E7"/>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8023E7"/>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8023E7"/>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8023E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B112D"/>
    <w:pPr>
      <w:spacing w:before="240" w:after="240"/>
      <w:ind w:firstLine="204"/>
      <w:jc w:val="center"/>
    </w:pPr>
    <w:rPr>
      <w:kern w:val="28"/>
      <w:sz w:val="48"/>
      <w:szCs w:val="48"/>
    </w:rPr>
  </w:style>
  <w:style w:type="character" w:customStyle="1" w:styleId="TitleChar">
    <w:name w:val="Title Char"/>
    <w:basedOn w:val="DefaultParagraphFont"/>
    <w:link w:val="Title"/>
    <w:rsid w:val="001B112D"/>
    <w:rPr>
      <w:rFonts w:ascii="Times New Roman" w:eastAsia="Times New Roman" w:hAnsi="Times New Roman" w:cs="Times New Roman"/>
      <w:kern w:val="28"/>
      <w:sz w:val="48"/>
      <w:szCs w:val="48"/>
      <w:lang w:val="en-GB"/>
    </w:rPr>
  </w:style>
  <w:style w:type="paragraph" w:customStyle="1" w:styleId="Authors">
    <w:name w:val="Authors"/>
    <w:basedOn w:val="Normal"/>
    <w:next w:val="Normal"/>
    <w:rsid w:val="0083150B"/>
    <w:pPr>
      <w:spacing w:after="320"/>
      <w:ind w:firstLine="204"/>
      <w:jc w:val="center"/>
    </w:pPr>
    <w:rPr>
      <w:sz w:val="22"/>
      <w:szCs w:val="22"/>
    </w:rPr>
  </w:style>
  <w:style w:type="character" w:customStyle="1" w:styleId="Heading1Char">
    <w:name w:val="Heading 1 Char"/>
    <w:basedOn w:val="DefaultParagraphFont"/>
    <w:link w:val="Heading1"/>
    <w:uiPriority w:val="9"/>
    <w:rsid w:val="001B112D"/>
    <w:rPr>
      <w:rFonts w:ascii="Times New Roman" w:eastAsia="Times New Roman" w:hAnsi="Times New Roman" w:cs="Times New Roman"/>
      <w:smallCaps/>
      <w:kern w:val="28"/>
      <w:sz w:val="20"/>
      <w:lang w:val="en-GB"/>
    </w:rPr>
  </w:style>
  <w:style w:type="character" w:customStyle="1" w:styleId="Heading2Char">
    <w:name w:val="Heading 2 Char"/>
    <w:basedOn w:val="DefaultParagraphFont"/>
    <w:link w:val="Heading2"/>
    <w:uiPriority w:val="9"/>
    <w:rsid w:val="001B112D"/>
    <w:rPr>
      <w:rFonts w:ascii="Times New Roman" w:eastAsia="Times New Roman" w:hAnsi="Times New Roman" w:cs="Times New Roman"/>
      <w:i/>
      <w:iCs/>
      <w:sz w:val="20"/>
      <w:lang w:val="en-GB"/>
    </w:rPr>
  </w:style>
  <w:style w:type="character" w:customStyle="1" w:styleId="Heading3Char">
    <w:name w:val="Heading 3 Char"/>
    <w:basedOn w:val="DefaultParagraphFont"/>
    <w:link w:val="Heading3"/>
    <w:uiPriority w:val="9"/>
    <w:rsid w:val="001B112D"/>
    <w:rPr>
      <w:rFonts w:ascii="Times New Roman" w:eastAsia="Times New Roman" w:hAnsi="Times New Roman" w:cs="Times New Roman"/>
      <w:i/>
      <w:iCs/>
      <w:sz w:val="20"/>
      <w:lang w:val="en-GB"/>
    </w:rPr>
  </w:style>
  <w:style w:type="character" w:customStyle="1" w:styleId="Heading4Char">
    <w:name w:val="Heading 4 Char"/>
    <w:basedOn w:val="DefaultParagraphFont"/>
    <w:link w:val="Heading4"/>
    <w:uiPriority w:val="9"/>
    <w:rsid w:val="008023E7"/>
    <w:rPr>
      <w:rFonts w:ascii="Times New Roman" w:eastAsia="Times New Roman" w:hAnsi="Times New Roman" w:cs="Times New Roman"/>
      <w:i/>
      <w:iCs/>
      <w:sz w:val="18"/>
      <w:szCs w:val="18"/>
      <w:lang w:val="en-GB"/>
    </w:rPr>
  </w:style>
  <w:style w:type="character" w:customStyle="1" w:styleId="Heading5Char">
    <w:name w:val="Heading 5 Char"/>
    <w:basedOn w:val="DefaultParagraphFont"/>
    <w:link w:val="Heading5"/>
    <w:uiPriority w:val="9"/>
    <w:rsid w:val="008023E7"/>
    <w:rPr>
      <w:rFonts w:ascii="Times New Roman" w:eastAsia="Times New Roman" w:hAnsi="Times New Roman" w:cs="Times New Roman"/>
      <w:sz w:val="18"/>
      <w:szCs w:val="18"/>
      <w:lang w:val="en-GB"/>
    </w:rPr>
  </w:style>
  <w:style w:type="character" w:customStyle="1" w:styleId="Heading6Char">
    <w:name w:val="Heading 6 Char"/>
    <w:basedOn w:val="DefaultParagraphFont"/>
    <w:link w:val="Heading6"/>
    <w:uiPriority w:val="9"/>
    <w:rsid w:val="008023E7"/>
    <w:rPr>
      <w:rFonts w:ascii="Times New Roman" w:eastAsia="Times New Roman" w:hAnsi="Times New Roman" w:cs="Times New Roman"/>
      <w:i/>
      <w:iCs/>
      <w:sz w:val="16"/>
      <w:szCs w:val="16"/>
      <w:lang w:val="en-GB"/>
    </w:rPr>
  </w:style>
  <w:style w:type="character" w:customStyle="1" w:styleId="Heading7Char">
    <w:name w:val="Heading 7 Char"/>
    <w:basedOn w:val="DefaultParagraphFont"/>
    <w:link w:val="Heading7"/>
    <w:uiPriority w:val="9"/>
    <w:rsid w:val="008023E7"/>
    <w:rPr>
      <w:rFonts w:ascii="Times New Roman" w:eastAsia="Times New Roman" w:hAnsi="Times New Roman" w:cs="Times New Roman"/>
      <w:sz w:val="16"/>
      <w:szCs w:val="16"/>
      <w:lang w:val="en-GB"/>
    </w:rPr>
  </w:style>
  <w:style w:type="character" w:customStyle="1" w:styleId="Heading8Char">
    <w:name w:val="Heading 8 Char"/>
    <w:basedOn w:val="DefaultParagraphFont"/>
    <w:link w:val="Heading8"/>
    <w:uiPriority w:val="9"/>
    <w:rsid w:val="008023E7"/>
    <w:rPr>
      <w:rFonts w:ascii="Times New Roman" w:eastAsia="Times New Roman" w:hAnsi="Times New Roman" w:cs="Times New Roman"/>
      <w:i/>
      <w:iCs/>
      <w:sz w:val="16"/>
      <w:szCs w:val="16"/>
      <w:lang w:val="en-GB"/>
    </w:rPr>
  </w:style>
  <w:style w:type="character" w:customStyle="1" w:styleId="Heading9Char">
    <w:name w:val="Heading 9 Char"/>
    <w:basedOn w:val="DefaultParagraphFont"/>
    <w:link w:val="Heading9"/>
    <w:uiPriority w:val="9"/>
    <w:rsid w:val="008023E7"/>
    <w:rPr>
      <w:rFonts w:ascii="Times New Roman" w:eastAsia="Times New Roman" w:hAnsi="Times New Roman" w:cs="Times New Roman"/>
      <w:sz w:val="16"/>
      <w:szCs w:val="16"/>
      <w:lang w:val="en-GB"/>
    </w:rPr>
  </w:style>
  <w:style w:type="paragraph" w:customStyle="1" w:styleId="Abstract">
    <w:name w:val="Abstract"/>
    <w:basedOn w:val="Normal"/>
    <w:next w:val="Normal"/>
    <w:rsid w:val="0083150B"/>
    <w:pPr>
      <w:spacing w:before="20"/>
    </w:pPr>
    <w:rPr>
      <w:b/>
      <w:bCs/>
      <w:sz w:val="18"/>
      <w:szCs w:val="18"/>
    </w:rPr>
  </w:style>
  <w:style w:type="paragraph" w:customStyle="1" w:styleId="IndexTerms">
    <w:name w:val="IndexTerms"/>
    <w:basedOn w:val="Normal"/>
    <w:next w:val="Normal"/>
    <w:rsid w:val="0083150B"/>
    <w:rPr>
      <w:b/>
      <w:bCs/>
      <w:sz w:val="18"/>
      <w:szCs w:val="18"/>
    </w:rPr>
  </w:style>
  <w:style w:type="character" w:styleId="Hyperlink">
    <w:name w:val="Hyperlink"/>
    <w:basedOn w:val="DefaultParagraphFont"/>
    <w:unhideWhenUsed/>
    <w:rsid w:val="001B112D"/>
    <w:rPr>
      <w:color w:val="0000FF" w:themeColor="hyperlink"/>
      <w:u w:val="single"/>
    </w:rPr>
  </w:style>
  <w:style w:type="paragraph" w:styleId="FootnoteText">
    <w:name w:val="footnote text"/>
    <w:basedOn w:val="Normal"/>
    <w:link w:val="FootnoteTextChar"/>
    <w:uiPriority w:val="99"/>
    <w:unhideWhenUsed/>
    <w:rsid w:val="001B112D"/>
    <w:rPr>
      <w:sz w:val="16"/>
      <w:szCs w:val="16"/>
    </w:rPr>
  </w:style>
  <w:style w:type="character" w:customStyle="1" w:styleId="FootnoteTextChar">
    <w:name w:val="Footnote Text Char"/>
    <w:basedOn w:val="DefaultParagraphFont"/>
    <w:link w:val="FootnoteText"/>
    <w:uiPriority w:val="99"/>
    <w:rsid w:val="001B112D"/>
    <w:rPr>
      <w:rFonts w:ascii="Times New Roman" w:eastAsia="Times New Roman" w:hAnsi="Times New Roman" w:cs="Times New Roman"/>
      <w:sz w:val="16"/>
      <w:szCs w:val="16"/>
      <w:lang w:val="en-GB"/>
    </w:rPr>
  </w:style>
  <w:style w:type="character" w:styleId="PageNumber">
    <w:name w:val="page number"/>
    <w:basedOn w:val="DefaultParagraphFont"/>
    <w:uiPriority w:val="99"/>
    <w:semiHidden/>
    <w:unhideWhenUsed/>
    <w:rsid w:val="0083150B"/>
  </w:style>
  <w:style w:type="paragraph" w:styleId="BalloonText">
    <w:name w:val="Balloon Text"/>
    <w:basedOn w:val="Normal"/>
    <w:link w:val="BalloonTextChar"/>
    <w:uiPriority w:val="99"/>
    <w:semiHidden/>
    <w:unhideWhenUsed/>
    <w:rsid w:val="0083150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50B"/>
    <w:rPr>
      <w:rFonts w:ascii="Lucida Grande" w:eastAsia="Times New Roman" w:hAnsi="Lucida Grande" w:cs="Lucida Grande"/>
      <w:sz w:val="18"/>
      <w:szCs w:val="18"/>
      <w:lang w:val="en-GB"/>
    </w:rPr>
  </w:style>
  <w:style w:type="paragraph" w:styleId="Header">
    <w:name w:val="header"/>
    <w:basedOn w:val="Normal"/>
    <w:link w:val="HeaderChar"/>
    <w:uiPriority w:val="99"/>
    <w:unhideWhenUsed/>
    <w:rsid w:val="009913D5"/>
    <w:pPr>
      <w:tabs>
        <w:tab w:val="center" w:pos="4320"/>
        <w:tab w:val="right" w:pos="8640"/>
      </w:tabs>
      <w:spacing w:line="240" w:lineRule="auto"/>
    </w:pPr>
  </w:style>
  <w:style w:type="character" w:customStyle="1" w:styleId="HeaderChar">
    <w:name w:val="Header Char"/>
    <w:basedOn w:val="DefaultParagraphFont"/>
    <w:link w:val="Header"/>
    <w:uiPriority w:val="99"/>
    <w:rsid w:val="009913D5"/>
    <w:rPr>
      <w:rFonts w:ascii="Times New Roman" w:eastAsia="Times New Roman" w:hAnsi="Times New Roman" w:cs="Times New Roman"/>
      <w:sz w:val="20"/>
      <w:lang w:val="en-GB"/>
    </w:rPr>
  </w:style>
  <w:style w:type="paragraph" w:styleId="Footer">
    <w:name w:val="footer"/>
    <w:basedOn w:val="Normal"/>
    <w:link w:val="FooterChar"/>
    <w:uiPriority w:val="99"/>
    <w:unhideWhenUsed/>
    <w:rsid w:val="009913D5"/>
    <w:pPr>
      <w:tabs>
        <w:tab w:val="center" w:pos="4320"/>
        <w:tab w:val="right" w:pos="8640"/>
      </w:tabs>
      <w:spacing w:line="240" w:lineRule="auto"/>
    </w:pPr>
  </w:style>
  <w:style w:type="character" w:customStyle="1" w:styleId="FooterChar">
    <w:name w:val="Footer Char"/>
    <w:basedOn w:val="DefaultParagraphFont"/>
    <w:link w:val="Footer"/>
    <w:uiPriority w:val="99"/>
    <w:rsid w:val="009913D5"/>
    <w:rPr>
      <w:rFonts w:ascii="Times New Roman" w:eastAsia="Times New Roman" w:hAnsi="Times New Roman" w:cs="Times New Roman"/>
      <w:sz w:val="20"/>
      <w:lang w:val="en-GB"/>
    </w:rPr>
  </w:style>
  <w:style w:type="paragraph" w:styleId="ListParagraph">
    <w:name w:val="List Paragraph"/>
    <w:basedOn w:val="Normal"/>
    <w:uiPriority w:val="34"/>
    <w:qFormat/>
    <w:rsid w:val="00697812"/>
    <w:pPr>
      <w:ind w:left="720"/>
      <w:contextualSpacing/>
    </w:pPr>
  </w:style>
  <w:style w:type="character" w:styleId="CommentReference">
    <w:name w:val="annotation reference"/>
    <w:basedOn w:val="DefaultParagraphFont"/>
    <w:uiPriority w:val="99"/>
    <w:semiHidden/>
    <w:unhideWhenUsed/>
    <w:rsid w:val="00672084"/>
    <w:rPr>
      <w:sz w:val="16"/>
      <w:szCs w:val="16"/>
    </w:rPr>
  </w:style>
  <w:style w:type="paragraph" w:styleId="CommentText">
    <w:name w:val="annotation text"/>
    <w:basedOn w:val="Normal"/>
    <w:link w:val="CommentTextChar"/>
    <w:uiPriority w:val="99"/>
    <w:semiHidden/>
    <w:unhideWhenUsed/>
    <w:rsid w:val="00672084"/>
    <w:pPr>
      <w:spacing w:line="240" w:lineRule="auto"/>
    </w:pPr>
    <w:rPr>
      <w:szCs w:val="20"/>
    </w:rPr>
  </w:style>
  <w:style w:type="character" w:customStyle="1" w:styleId="CommentTextChar">
    <w:name w:val="Comment Text Char"/>
    <w:basedOn w:val="DefaultParagraphFont"/>
    <w:link w:val="CommentText"/>
    <w:uiPriority w:val="99"/>
    <w:semiHidden/>
    <w:rsid w:val="0067208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084"/>
    <w:rPr>
      <w:b/>
      <w:bCs/>
    </w:rPr>
  </w:style>
  <w:style w:type="character" w:customStyle="1" w:styleId="CommentSubjectChar">
    <w:name w:val="Comment Subject Char"/>
    <w:basedOn w:val="CommentTextChar"/>
    <w:link w:val="CommentSubject"/>
    <w:uiPriority w:val="99"/>
    <w:semiHidden/>
    <w:rsid w:val="00672084"/>
    <w:rPr>
      <w:rFonts w:ascii="Times New Roman" w:eastAsia="Times New Roman" w:hAnsi="Times New Roman" w:cs="Times New Roman"/>
      <w:b/>
      <w:bCs/>
      <w:sz w:val="20"/>
      <w:szCs w:val="20"/>
      <w:lang w:val="en-GB"/>
    </w:rPr>
  </w:style>
  <w:style w:type="character" w:customStyle="1" w:styleId="apple-converted-space">
    <w:name w:val="apple-converted-space"/>
    <w:basedOn w:val="DefaultParagraphFont"/>
    <w:rsid w:val="00E12CF6"/>
  </w:style>
  <w:style w:type="character" w:styleId="SubtleReference">
    <w:name w:val="Subtle Reference"/>
    <w:basedOn w:val="DefaultParagraphFont"/>
    <w:uiPriority w:val="31"/>
    <w:qFormat/>
    <w:rsid w:val="00E12CF6"/>
    <w:rPr>
      <w:smallCaps/>
      <w:color w:val="5A5A5A" w:themeColor="text1" w:themeTint="A5"/>
    </w:rPr>
  </w:style>
  <w:style w:type="paragraph" w:styleId="Quote">
    <w:name w:val="Quote"/>
    <w:basedOn w:val="Normal"/>
    <w:next w:val="Normal"/>
    <w:link w:val="QuoteChar"/>
    <w:uiPriority w:val="29"/>
    <w:qFormat/>
    <w:rsid w:val="00E12C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2CF6"/>
    <w:rPr>
      <w:rFonts w:ascii="Times New Roman" w:eastAsia="Times New Roman" w:hAnsi="Times New Roman" w:cs="Times New Roman"/>
      <w:i/>
      <w:iCs/>
      <w:color w:val="404040" w:themeColor="text1" w:themeTint="BF"/>
      <w:sz w:val="20"/>
      <w:lang w:val="en-GB"/>
    </w:rPr>
  </w:style>
  <w:style w:type="character" w:styleId="FootnoteReference">
    <w:name w:val="footnote reference"/>
    <w:basedOn w:val="DefaultParagraphFont"/>
    <w:uiPriority w:val="99"/>
    <w:unhideWhenUsed/>
    <w:rsid w:val="00796B90"/>
    <w:rPr>
      <w:vertAlign w:val="superscript"/>
    </w:rPr>
  </w:style>
  <w:style w:type="paragraph" w:styleId="TOCHeading">
    <w:name w:val="TOC Heading"/>
    <w:basedOn w:val="Heading1"/>
    <w:next w:val="Normal"/>
    <w:uiPriority w:val="39"/>
    <w:unhideWhenUsed/>
    <w:qFormat/>
    <w:rsid w:val="00796B90"/>
    <w:pPr>
      <w:widowControl/>
      <w:numPr>
        <w:numId w:val="0"/>
      </w:numPr>
    </w:pPr>
    <w:rPr>
      <w:sz w:val="28"/>
    </w:rPr>
  </w:style>
  <w:style w:type="paragraph" w:styleId="TOC1">
    <w:name w:val="toc 1"/>
    <w:basedOn w:val="Normal"/>
    <w:next w:val="Normal"/>
    <w:autoRedefine/>
    <w:uiPriority w:val="39"/>
    <w:unhideWhenUsed/>
    <w:rsid w:val="00796B90"/>
    <w:pPr>
      <w:widowControl/>
      <w:tabs>
        <w:tab w:val="left" w:pos="788"/>
        <w:tab w:val="left" w:pos="930"/>
        <w:tab w:val="right" w:leader="dot" w:pos="9010"/>
      </w:tabs>
      <w:spacing w:before="120"/>
      <w:ind w:firstLine="408"/>
      <w:jc w:val="left"/>
    </w:pPr>
    <w:rPr>
      <w:smallCaps/>
      <w:sz w:val="24"/>
    </w:rPr>
  </w:style>
  <w:style w:type="paragraph" w:styleId="TOC2">
    <w:name w:val="toc 2"/>
    <w:basedOn w:val="Normal"/>
    <w:next w:val="Normal"/>
    <w:autoRedefine/>
    <w:uiPriority w:val="39"/>
    <w:unhideWhenUsed/>
    <w:rsid w:val="00796B90"/>
    <w:pPr>
      <w:widowControl/>
      <w:tabs>
        <w:tab w:val="left" w:pos="1051"/>
        <w:tab w:val="right" w:leader="dot" w:pos="9010"/>
      </w:tabs>
      <w:ind w:left="238" w:firstLine="408"/>
      <w:jc w:val="left"/>
    </w:pPr>
    <w:rPr>
      <w:i/>
      <w:iCs/>
      <w:sz w:val="24"/>
    </w:rPr>
  </w:style>
  <w:style w:type="character" w:customStyle="1" w:styleId="rpcu1">
    <w:name w:val="_rpc_u1"/>
    <w:basedOn w:val="DefaultParagraphFont"/>
    <w:rsid w:val="00253AF7"/>
  </w:style>
  <w:style w:type="paragraph" w:customStyle="1" w:styleId="EndNoteBibliographyTitle">
    <w:name w:val="EndNote Bibliography Title"/>
    <w:basedOn w:val="Normal"/>
    <w:link w:val="EndNoteBibliographyTitleChar"/>
    <w:rsid w:val="00A10D7D"/>
    <w:pPr>
      <w:jc w:val="center"/>
    </w:pPr>
    <w:rPr>
      <w:noProof/>
      <w:lang w:val="en-US"/>
    </w:rPr>
  </w:style>
  <w:style w:type="character" w:customStyle="1" w:styleId="EndNoteBibliographyTitleChar">
    <w:name w:val="EndNote Bibliography Title Char"/>
    <w:basedOn w:val="DefaultParagraphFont"/>
    <w:link w:val="EndNoteBibliographyTitle"/>
    <w:rsid w:val="00A10D7D"/>
    <w:rPr>
      <w:rFonts w:ascii="Times New Roman" w:eastAsia="Times New Roman" w:hAnsi="Times New Roman" w:cs="Times New Roman"/>
      <w:noProof/>
      <w:sz w:val="20"/>
    </w:rPr>
  </w:style>
  <w:style w:type="paragraph" w:customStyle="1" w:styleId="EndNoteBibliography">
    <w:name w:val="EndNote Bibliography"/>
    <w:basedOn w:val="Normal"/>
    <w:link w:val="EndNoteBibliographyChar"/>
    <w:rsid w:val="00A10D7D"/>
    <w:pPr>
      <w:spacing w:line="240" w:lineRule="auto"/>
    </w:pPr>
    <w:rPr>
      <w:noProof/>
      <w:lang w:val="en-US"/>
    </w:rPr>
  </w:style>
  <w:style w:type="character" w:customStyle="1" w:styleId="EndNoteBibliographyChar">
    <w:name w:val="EndNote Bibliography Char"/>
    <w:basedOn w:val="DefaultParagraphFont"/>
    <w:link w:val="EndNoteBibliography"/>
    <w:rsid w:val="00A10D7D"/>
    <w:rPr>
      <w:rFonts w:ascii="Times New Roman" w:eastAsia="Times New Roman" w:hAnsi="Times New Roman" w:cs="Times New Roman"/>
      <w:noProof/>
      <w:sz w:val="20"/>
    </w:rPr>
  </w:style>
  <w:style w:type="paragraph" w:styleId="Caption">
    <w:name w:val="caption"/>
    <w:basedOn w:val="Normal"/>
    <w:next w:val="Normal"/>
    <w:uiPriority w:val="35"/>
    <w:unhideWhenUsed/>
    <w:qFormat/>
    <w:rsid w:val="009F1AE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B90"/>
    <w:pPr>
      <w:widowControl w:val="0"/>
      <w:spacing w:line="252" w:lineRule="auto"/>
      <w:ind w:firstLine="202"/>
      <w:jc w:val="both"/>
    </w:pPr>
    <w:rPr>
      <w:rFonts w:ascii="Times New Roman" w:eastAsia="Times New Roman" w:hAnsi="Times New Roman" w:cs="Times New Roman"/>
      <w:sz w:val="20"/>
      <w:lang w:val="en-AU"/>
    </w:rPr>
  </w:style>
  <w:style w:type="paragraph" w:styleId="Heading1">
    <w:name w:val="heading 1"/>
    <w:basedOn w:val="Normal"/>
    <w:next w:val="Normal"/>
    <w:link w:val="Heading1Char"/>
    <w:uiPriority w:val="9"/>
    <w:qFormat/>
    <w:rsid w:val="001B112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B112D"/>
    <w:pPr>
      <w:keepNext/>
      <w:widowControl/>
      <w:numPr>
        <w:ilvl w:val="1"/>
        <w:numId w:val="1"/>
      </w:numPr>
      <w:spacing w:before="120" w:after="60" w:line="240" w:lineRule="auto"/>
      <w:ind w:firstLine="0"/>
      <w:outlineLvl w:val="1"/>
    </w:pPr>
    <w:rPr>
      <w:i/>
      <w:iCs/>
    </w:rPr>
  </w:style>
  <w:style w:type="paragraph" w:styleId="Heading3">
    <w:name w:val="heading 3"/>
    <w:basedOn w:val="Normal"/>
    <w:next w:val="Normal"/>
    <w:link w:val="Heading3Char"/>
    <w:uiPriority w:val="9"/>
    <w:qFormat/>
    <w:rsid w:val="001B112D"/>
    <w:pPr>
      <w:keepNext/>
      <w:widowControl/>
      <w:numPr>
        <w:ilvl w:val="2"/>
        <w:numId w:val="1"/>
      </w:numPr>
      <w:spacing w:before="60" w:after="60" w:line="240" w:lineRule="auto"/>
      <w:ind w:firstLine="0"/>
      <w:outlineLvl w:val="2"/>
    </w:pPr>
    <w:rPr>
      <w:i/>
      <w:iCs/>
    </w:rPr>
  </w:style>
  <w:style w:type="paragraph" w:styleId="Heading4">
    <w:name w:val="heading 4"/>
    <w:basedOn w:val="Normal"/>
    <w:next w:val="Normal"/>
    <w:link w:val="Heading4Char"/>
    <w:uiPriority w:val="9"/>
    <w:qFormat/>
    <w:rsid w:val="008023E7"/>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8023E7"/>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8023E7"/>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8023E7"/>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8023E7"/>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8023E7"/>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B112D"/>
    <w:pPr>
      <w:spacing w:before="240" w:after="240"/>
      <w:ind w:firstLine="204"/>
      <w:jc w:val="center"/>
    </w:pPr>
    <w:rPr>
      <w:kern w:val="28"/>
      <w:sz w:val="48"/>
      <w:szCs w:val="48"/>
    </w:rPr>
  </w:style>
  <w:style w:type="character" w:customStyle="1" w:styleId="TitleChar">
    <w:name w:val="Title Char"/>
    <w:basedOn w:val="DefaultParagraphFont"/>
    <w:link w:val="Title"/>
    <w:rsid w:val="001B112D"/>
    <w:rPr>
      <w:rFonts w:ascii="Times New Roman" w:eastAsia="Times New Roman" w:hAnsi="Times New Roman" w:cs="Times New Roman"/>
      <w:kern w:val="28"/>
      <w:sz w:val="48"/>
      <w:szCs w:val="48"/>
      <w:lang w:val="en-GB"/>
    </w:rPr>
  </w:style>
  <w:style w:type="paragraph" w:customStyle="1" w:styleId="Authors">
    <w:name w:val="Authors"/>
    <w:basedOn w:val="Normal"/>
    <w:next w:val="Normal"/>
    <w:rsid w:val="0083150B"/>
    <w:pPr>
      <w:spacing w:after="320"/>
      <w:ind w:firstLine="204"/>
      <w:jc w:val="center"/>
    </w:pPr>
    <w:rPr>
      <w:sz w:val="22"/>
      <w:szCs w:val="22"/>
    </w:rPr>
  </w:style>
  <w:style w:type="character" w:customStyle="1" w:styleId="Heading1Char">
    <w:name w:val="Heading 1 Char"/>
    <w:basedOn w:val="DefaultParagraphFont"/>
    <w:link w:val="Heading1"/>
    <w:uiPriority w:val="9"/>
    <w:rsid w:val="001B112D"/>
    <w:rPr>
      <w:rFonts w:ascii="Times New Roman" w:eastAsia="Times New Roman" w:hAnsi="Times New Roman" w:cs="Times New Roman"/>
      <w:smallCaps/>
      <w:kern w:val="28"/>
      <w:sz w:val="20"/>
      <w:lang w:val="en-GB"/>
    </w:rPr>
  </w:style>
  <w:style w:type="character" w:customStyle="1" w:styleId="Heading2Char">
    <w:name w:val="Heading 2 Char"/>
    <w:basedOn w:val="DefaultParagraphFont"/>
    <w:link w:val="Heading2"/>
    <w:uiPriority w:val="9"/>
    <w:rsid w:val="001B112D"/>
    <w:rPr>
      <w:rFonts w:ascii="Times New Roman" w:eastAsia="Times New Roman" w:hAnsi="Times New Roman" w:cs="Times New Roman"/>
      <w:i/>
      <w:iCs/>
      <w:sz w:val="20"/>
      <w:lang w:val="en-GB"/>
    </w:rPr>
  </w:style>
  <w:style w:type="character" w:customStyle="1" w:styleId="Heading3Char">
    <w:name w:val="Heading 3 Char"/>
    <w:basedOn w:val="DefaultParagraphFont"/>
    <w:link w:val="Heading3"/>
    <w:uiPriority w:val="9"/>
    <w:rsid w:val="001B112D"/>
    <w:rPr>
      <w:rFonts w:ascii="Times New Roman" w:eastAsia="Times New Roman" w:hAnsi="Times New Roman" w:cs="Times New Roman"/>
      <w:i/>
      <w:iCs/>
      <w:sz w:val="20"/>
      <w:lang w:val="en-GB"/>
    </w:rPr>
  </w:style>
  <w:style w:type="character" w:customStyle="1" w:styleId="Heading4Char">
    <w:name w:val="Heading 4 Char"/>
    <w:basedOn w:val="DefaultParagraphFont"/>
    <w:link w:val="Heading4"/>
    <w:uiPriority w:val="9"/>
    <w:rsid w:val="008023E7"/>
    <w:rPr>
      <w:rFonts w:ascii="Times New Roman" w:eastAsia="Times New Roman" w:hAnsi="Times New Roman" w:cs="Times New Roman"/>
      <w:i/>
      <w:iCs/>
      <w:sz w:val="18"/>
      <w:szCs w:val="18"/>
      <w:lang w:val="en-GB"/>
    </w:rPr>
  </w:style>
  <w:style w:type="character" w:customStyle="1" w:styleId="Heading5Char">
    <w:name w:val="Heading 5 Char"/>
    <w:basedOn w:val="DefaultParagraphFont"/>
    <w:link w:val="Heading5"/>
    <w:uiPriority w:val="9"/>
    <w:rsid w:val="008023E7"/>
    <w:rPr>
      <w:rFonts w:ascii="Times New Roman" w:eastAsia="Times New Roman" w:hAnsi="Times New Roman" w:cs="Times New Roman"/>
      <w:sz w:val="18"/>
      <w:szCs w:val="18"/>
      <w:lang w:val="en-GB"/>
    </w:rPr>
  </w:style>
  <w:style w:type="character" w:customStyle="1" w:styleId="Heading6Char">
    <w:name w:val="Heading 6 Char"/>
    <w:basedOn w:val="DefaultParagraphFont"/>
    <w:link w:val="Heading6"/>
    <w:uiPriority w:val="9"/>
    <w:rsid w:val="008023E7"/>
    <w:rPr>
      <w:rFonts w:ascii="Times New Roman" w:eastAsia="Times New Roman" w:hAnsi="Times New Roman" w:cs="Times New Roman"/>
      <w:i/>
      <w:iCs/>
      <w:sz w:val="16"/>
      <w:szCs w:val="16"/>
      <w:lang w:val="en-GB"/>
    </w:rPr>
  </w:style>
  <w:style w:type="character" w:customStyle="1" w:styleId="Heading7Char">
    <w:name w:val="Heading 7 Char"/>
    <w:basedOn w:val="DefaultParagraphFont"/>
    <w:link w:val="Heading7"/>
    <w:uiPriority w:val="9"/>
    <w:rsid w:val="008023E7"/>
    <w:rPr>
      <w:rFonts w:ascii="Times New Roman" w:eastAsia="Times New Roman" w:hAnsi="Times New Roman" w:cs="Times New Roman"/>
      <w:sz w:val="16"/>
      <w:szCs w:val="16"/>
      <w:lang w:val="en-GB"/>
    </w:rPr>
  </w:style>
  <w:style w:type="character" w:customStyle="1" w:styleId="Heading8Char">
    <w:name w:val="Heading 8 Char"/>
    <w:basedOn w:val="DefaultParagraphFont"/>
    <w:link w:val="Heading8"/>
    <w:uiPriority w:val="9"/>
    <w:rsid w:val="008023E7"/>
    <w:rPr>
      <w:rFonts w:ascii="Times New Roman" w:eastAsia="Times New Roman" w:hAnsi="Times New Roman" w:cs="Times New Roman"/>
      <w:i/>
      <w:iCs/>
      <w:sz w:val="16"/>
      <w:szCs w:val="16"/>
      <w:lang w:val="en-GB"/>
    </w:rPr>
  </w:style>
  <w:style w:type="character" w:customStyle="1" w:styleId="Heading9Char">
    <w:name w:val="Heading 9 Char"/>
    <w:basedOn w:val="DefaultParagraphFont"/>
    <w:link w:val="Heading9"/>
    <w:uiPriority w:val="9"/>
    <w:rsid w:val="008023E7"/>
    <w:rPr>
      <w:rFonts w:ascii="Times New Roman" w:eastAsia="Times New Roman" w:hAnsi="Times New Roman" w:cs="Times New Roman"/>
      <w:sz w:val="16"/>
      <w:szCs w:val="16"/>
      <w:lang w:val="en-GB"/>
    </w:rPr>
  </w:style>
  <w:style w:type="paragraph" w:customStyle="1" w:styleId="Abstract">
    <w:name w:val="Abstract"/>
    <w:basedOn w:val="Normal"/>
    <w:next w:val="Normal"/>
    <w:rsid w:val="0083150B"/>
    <w:pPr>
      <w:spacing w:before="20"/>
    </w:pPr>
    <w:rPr>
      <w:b/>
      <w:bCs/>
      <w:sz w:val="18"/>
      <w:szCs w:val="18"/>
    </w:rPr>
  </w:style>
  <w:style w:type="paragraph" w:customStyle="1" w:styleId="IndexTerms">
    <w:name w:val="IndexTerms"/>
    <w:basedOn w:val="Normal"/>
    <w:next w:val="Normal"/>
    <w:rsid w:val="0083150B"/>
    <w:rPr>
      <w:b/>
      <w:bCs/>
      <w:sz w:val="18"/>
      <w:szCs w:val="18"/>
    </w:rPr>
  </w:style>
  <w:style w:type="character" w:styleId="Hyperlink">
    <w:name w:val="Hyperlink"/>
    <w:basedOn w:val="DefaultParagraphFont"/>
    <w:unhideWhenUsed/>
    <w:rsid w:val="001B112D"/>
    <w:rPr>
      <w:color w:val="0000FF" w:themeColor="hyperlink"/>
      <w:u w:val="single"/>
    </w:rPr>
  </w:style>
  <w:style w:type="paragraph" w:styleId="FootnoteText">
    <w:name w:val="footnote text"/>
    <w:basedOn w:val="Normal"/>
    <w:link w:val="FootnoteTextChar"/>
    <w:uiPriority w:val="99"/>
    <w:unhideWhenUsed/>
    <w:rsid w:val="001B112D"/>
    <w:rPr>
      <w:sz w:val="16"/>
      <w:szCs w:val="16"/>
    </w:rPr>
  </w:style>
  <w:style w:type="character" w:customStyle="1" w:styleId="FootnoteTextChar">
    <w:name w:val="Footnote Text Char"/>
    <w:basedOn w:val="DefaultParagraphFont"/>
    <w:link w:val="FootnoteText"/>
    <w:uiPriority w:val="99"/>
    <w:rsid w:val="001B112D"/>
    <w:rPr>
      <w:rFonts w:ascii="Times New Roman" w:eastAsia="Times New Roman" w:hAnsi="Times New Roman" w:cs="Times New Roman"/>
      <w:sz w:val="16"/>
      <w:szCs w:val="16"/>
      <w:lang w:val="en-GB"/>
    </w:rPr>
  </w:style>
  <w:style w:type="character" w:styleId="PageNumber">
    <w:name w:val="page number"/>
    <w:basedOn w:val="DefaultParagraphFont"/>
    <w:uiPriority w:val="99"/>
    <w:semiHidden/>
    <w:unhideWhenUsed/>
    <w:rsid w:val="0083150B"/>
  </w:style>
  <w:style w:type="paragraph" w:styleId="BalloonText">
    <w:name w:val="Balloon Text"/>
    <w:basedOn w:val="Normal"/>
    <w:link w:val="BalloonTextChar"/>
    <w:uiPriority w:val="99"/>
    <w:semiHidden/>
    <w:unhideWhenUsed/>
    <w:rsid w:val="0083150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50B"/>
    <w:rPr>
      <w:rFonts w:ascii="Lucida Grande" w:eastAsia="Times New Roman" w:hAnsi="Lucida Grande" w:cs="Lucida Grande"/>
      <w:sz w:val="18"/>
      <w:szCs w:val="18"/>
      <w:lang w:val="en-GB"/>
    </w:rPr>
  </w:style>
  <w:style w:type="paragraph" w:styleId="Header">
    <w:name w:val="header"/>
    <w:basedOn w:val="Normal"/>
    <w:link w:val="HeaderChar"/>
    <w:uiPriority w:val="99"/>
    <w:unhideWhenUsed/>
    <w:rsid w:val="009913D5"/>
    <w:pPr>
      <w:tabs>
        <w:tab w:val="center" w:pos="4320"/>
        <w:tab w:val="right" w:pos="8640"/>
      </w:tabs>
      <w:spacing w:line="240" w:lineRule="auto"/>
    </w:pPr>
  </w:style>
  <w:style w:type="character" w:customStyle="1" w:styleId="HeaderChar">
    <w:name w:val="Header Char"/>
    <w:basedOn w:val="DefaultParagraphFont"/>
    <w:link w:val="Header"/>
    <w:uiPriority w:val="99"/>
    <w:rsid w:val="009913D5"/>
    <w:rPr>
      <w:rFonts w:ascii="Times New Roman" w:eastAsia="Times New Roman" w:hAnsi="Times New Roman" w:cs="Times New Roman"/>
      <w:sz w:val="20"/>
      <w:lang w:val="en-GB"/>
    </w:rPr>
  </w:style>
  <w:style w:type="paragraph" w:styleId="Footer">
    <w:name w:val="footer"/>
    <w:basedOn w:val="Normal"/>
    <w:link w:val="FooterChar"/>
    <w:uiPriority w:val="99"/>
    <w:unhideWhenUsed/>
    <w:rsid w:val="009913D5"/>
    <w:pPr>
      <w:tabs>
        <w:tab w:val="center" w:pos="4320"/>
        <w:tab w:val="right" w:pos="8640"/>
      </w:tabs>
      <w:spacing w:line="240" w:lineRule="auto"/>
    </w:pPr>
  </w:style>
  <w:style w:type="character" w:customStyle="1" w:styleId="FooterChar">
    <w:name w:val="Footer Char"/>
    <w:basedOn w:val="DefaultParagraphFont"/>
    <w:link w:val="Footer"/>
    <w:uiPriority w:val="99"/>
    <w:rsid w:val="009913D5"/>
    <w:rPr>
      <w:rFonts w:ascii="Times New Roman" w:eastAsia="Times New Roman" w:hAnsi="Times New Roman" w:cs="Times New Roman"/>
      <w:sz w:val="20"/>
      <w:lang w:val="en-GB"/>
    </w:rPr>
  </w:style>
  <w:style w:type="paragraph" w:styleId="ListParagraph">
    <w:name w:val="List Paragraph"/>
    <w:basedOn w:val="Normal"/>
    <w:uiPriority w:val="34"/>
    <w:qFormat/>
    <w:rsid w:val="00697812"/>
    <w:pPr>
      <w:ind w:left="720"/>
      <w:contextualSpacing/>
    </w:pPr>
  </w:style>
  <w:style w:type="character" w:styleId="CommentReference">
    <w:name w:val="annotation reference"/>
    <w:basedOn w:val="DefaultParagraphFont"/>
    <w:uiPriority w:val="99"/>
    <w:semiHidden/>
    <w:unhideWhenUsed/>
    <w:rsid w:val="00672084"/>
    <w:rPr>
      <w:sz w:val="16"/>
      <w:szCs w:val="16"/>
    </w:rPr>
  </w:style>
  <w:style w:type="paragraph" w:styleId="CommentText">
    <w:name w:val="annotation text"/>
    <w:basedOn w:val="Normal"/>
    <w:link w:val="CommentTextChar"/>
    <w:uiPriority w:val="99"/>
    <w:semiHidden/>
    <w:unhideWhenUsed/>
    <w:rsid w:val="00672084"/>
    <w:pPr>
      <w:spacing w:line="240" w:lineRule="auto"/>
    </w:pPr>
    <w:rPr>
      <w:szCs w:val="20"/>
    </w:rPr>
  </w:style>
  <w:style w:type="character" w:customStyle="1" w:styleId="CommentTextChar">
    <w:name w:val="Comment Text Char"/>
    <w:basedOn w:val="DefaultParagraphFont"/>
    <w:link w:val="CommentText"/>
    <w:uiPriority w:val="99"/>
    <w:semiHidden/>
    <w:rsid w:val="0067208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084"/>
    <w:rPr>
      <w:b/>
      <w:bCs/>
    </w:rPr>
  </w:style>
  <w:style w:type="character" w:customStyle="1" w:styleId="CommentSubjectChar">
    <w:name w:val="Comment Subject Char"/>
    <w:basedOn w:val="CommentTextChar"/>
    <w:link w:val="CommentSubject"/>
    <w:uiPriority w:val="99"/>
    <w:semiHidden/>
    <w:rsid w:val="00672084"/>
    <w:rPr>
      <w:rFonts w:ascii="Times New Roman" w:eastAsia="Times New Roman" w:hAnsi="Times New Roman" w:cs="Times New Roman"/>
      <w:b/>
      <w:bCs/>
      <w:sz w:val="20"/>
      <w:szCs w:val="20"/>
      <w:lang w:val="en-GB"/>
    </w:rPr>
  </w:style>
  <w:style w:type="character" w:customStyle="1" w:styleId="apple-converted-space">
    <w:name w:val="apple-converted-space"/>
    <w:basedOn w:val="DefaultParagraphFont"/>
    <w:rsid w:val="00E12CF6"/>
  </w:style>
  <w:style w:type="character" w:styleId="SubtleReference">
    <w:name w:val="Subtle Reference"/>
    <w:basedOn w:val="DefaultParagraphFont"/>
    <w:uiPriority w:val="31"/>
    <w:qFormat/>
    <w:rsid w:val="00E12CF6"/>
    <w:rPr>
      <w:smallCaps/>
      <w:color w:val="5A5A5A" w:themeColor="text1" w:themeTint="A5"/>
    </w:rPr>
  </w:style>
  <w:style w:type="paragraph" w:styleId="Quote">
    <w:name w:val="Quote"/>
    <w:basedOn w:val="Normal"/>
    <w:next w:val="Normal"/>
    <w:link w:val="QuoteChar"/>
    <w:uiPriority w:val="29"/>
    <w:qFormat/>
    <w:rsid w:val="00E12C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2CF6"/>
    <w:rPr>
      <w:rFonts w:ascii="Times New Roman" w:eastAsia="Times New Roman" w:hAnsi="Times New Roman" w:cs="Times New Roman"/>
      <w:i/>
      <w:iCs/>
      <w:color w:val="404040" w:themeColor="text1" w:themeTint="BF"/>
      <w:sz w:val="20"/>
      <w:lang w:val="en-GB"/>
    </w:rPr>
  </w:style>
  <w:style w:type="character" w:styleId="FootnoteReference">
    <w:name w:val="footnote reference"/>
    <w:basedOn w:val="DefaultParagraphFont"/>
    <w:uiPriority w:val="99"/>
    <w:unhideWhenUsed/>
    <w:rsid w:val="00796B90"/>
    <w:rPr>
      <w:vertAlign w:val="superscript"/>
    </w:rPr>
  </w:style>
  <w:style w:type="paragraph" w:styleId="TOCHeading">
    <w:name w:val="TOC Heading"/>
    <w:basedOn w:val="Heading1"/>
    <w:next w:val="Normal"/>
    <w:uiPriority w:val="39"/>
    <w:unhideWhenUsed/>
    <w:qFormat/>
    <w:rsid w:val="00796B90"/>
    <w:pPr>
      <w:widowControl/>
      <w:numPr>
        <w:numId w:val="0"/>
      </w:numPr>
    </w:pPr>
    <w:rPr>
      <w:sz w:val="28"/>
    </w:rPr>
  </w:style>
  <w:style w:type="paragraph" w:styleId="TOC1">
    <w:name w:val="toc 1"/>
    <w:basedOn w:val="Normal"/>
    <w:next w:val="Normal"/>
    <w:autoRedefine/>
    <w:uiPriority w:val="39"/>
    <w:unhideWhenUsed/>
    <w:rsid w:val="00796B90"/>
    <w:pPr>
      <w:widowControl/>
      <w:tabs>
        <w:tab w:val="left" w:pos="788"/>
        <w:tab w:val="left" w:pos="930"/>
        <w:tab w:val="right" w:leader="dot" w:pos="9010"/>
      </w:tabs>
      <w:spacing w:before="120"/>
      <w:ind w:firstLine="408"/>
      <w:jc w:val="left"/>
    </w:pPr>
    <w:rPr>
      <w:smallCaps/>
      <w:sz w:val="24"/>
    </w:rPr>
  </w:style>
  <w:style w:type="paragraph" w:styleId="TOC2">
    <w:name w:val="toc 2"/>
    <w:basedOn w:val="Normal"/>
    <w:next w:val="Normal"/>
    <w:autoRedefine/>
    <w:uiPriority w:val="39"/>
    <w:unhideWhenUsed/>
    <w:rsid w:val="00796B90"/>
    <w:pPr>
      <w:widowControl/>
      <w:tabs>
        <w:tab w:val="left" w:pos="1051"/>
        <w:tab w:val="right" w:leader="dot" w:pos="9010"/>
      </w:tabs>
      <w:ind w:left="238" w:firstLine="408"/>
      <w:jc w:val="left"/>
    </w:pPr>
    <w:rPr>
      <w:i/>
      <w:iCs/>
      <w:sz w:val="24"/>
    </w:rPr>
  </w:style>
  <w:style w:type="character" w:customStyle="1" w:styleId="rpcu1">
    <w:name w:val="_rpc_u1"/>
    <w:basedOn w:val="DefaultParagraphFont"/>
    <w:rsid w:val="00253AF7"/>
  </w:style>
  <w:style w:type="paragraph" w:customStyle="1" w:styleId="EndNoteBibliographyTitle">
    <w:name w:val="EndNote Bibliography Title"/>
    <w:basedOn w:val="Normal"/>
    <w:link w:val="EndNoteBibliographyTitleChar"/>
    <w:rsid w:val="00A10D7D"/>
    <w:pPr>
      <w:jc w:val="center"/>
    </w:pPr>
    <w:rPr>
      <w:noProof/>
      <w:lang w:val="en-US"/>
    </w:rPr>
  </w:style>
  <w:style w:type="character" w:customStyle="1" w:styleId="EndNoteBibliographyTitleChar">
    <w:name w:val="EndNote Bibliography Title Char"/>
    <w:basedOn w:val="DefaultParagraphFont"/>
    <w:link w:val="EndNoteBibliographyTitle"/>
    <w:rsid w:val="00A10D7D"/>
    <w:rPr>
      <w:rFonts w:ascii="Times New Roman" w:eastAsia="Times New Roman" w:hAnsi="Times New Roman" w:cs="Times New Roman"/>
      <w:noProof/>
      <w:sz w:val="20"/>
    </w:rPr>
  </w:style>
  <w:style w:type="paragraph" w:customStyle="1" w:styleId="EndNoteBibliography">
    <w:name w:val="EndNote Bibliography"/>
    <w:basedOn w:val="Normal"/>
    <w:link w:val="EndNoteBibliographyChar"/>
    <w:rsid w:val="00A10D7D"/>
    <w:pPr>
      <w:spacing w:line="240" w:lineRule="auto"/>
    </w:pPr>
    <w:rPr>
      <w:noProof/>
      <w:lang w:val="en-US"/>
    </w:rPr>
  </w:style>
  <w:style w:type="character" w:customStyle="1" w:styleId="EndNoteBibliographyChar">
    <w:name w:val="EndNote Bibliography Char"/>
    <w:basedOn w:val="DefaultParagraphFont"/>
    <w:link w:val="EndNoteBibliography"/>
    <w:rsid w:val="00A10D7D"/>
    <w:rPr>
      <w:rFonts w:ascii="Times New Roman" w:eastAsia="Times New Roman" w:hAnsi="Times New Roman" w:cs="Times New Roman"/>
      <w:noProof/>
      <w:sz w:val="20"/>
    </w:rPr>
  </w:style>
  <w:style w:type="paragraph" w:styleId="Caption">
    <w:name w:val="caption"/>
    <w:basedOn w:val="Normal"/>
    <w:next w:val="Normal"/>
    <w:uiPriority w:val="35"/>
    <w:unhideWhenUsed/>
    <w:qFormat/>
    <w:rsid w:val="009F1AE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1777">
      <w:bodyDiv w:val="1"/>
      <w:marLeft w:val="0"/>
      <w:marRight w:val="0"/>
      <w:marTop w:val="0"/>
      <w:marBottom w:val="0"/>
      <w:divBdr>
        <w:top w:val="none" w:sz="0" w:space="0" w:color="auto"/>
        <w:left w:val="none" w:sz="0" w:space="0" w:color="auto"/>
        <w:bottom w:val="none" w:sz="0" w:space="0" w:color="auto"/>
        <w:right w:val="none" w:sz="0" w:space="0" w:color="auto"/>
      </w:divBdr>
    </w:div>
    <w:div w:id="799111550">
      <w:bodyDiv w:val="1"/>
      <w:marLeft w:val="0"/>
      <w:marRight w:val="0"/>
      <w:marTop w:val="0"/>
      <w:marBottom w:val="0"/>
      <w:divBdr>
        <w:top w:val="none" w:sz="0" w:space="0" w:color="auto"/>
        <w:left w:val="none" w:sz="0" w:space="0" w:color="auto"/>
        <w:bottom w:val="none" w:sz="0" w:space="0" w:color="auto"/>
        <w:right w:val="none" w:sz="0" w:space="0" w:color="auto"/>
      </w:divBdr>
    </w:div>
    <w:div w:id="851721715">
      <w:bodyDiv w:val="1"/>
      <w:marLeft w:val="0"/>
      <w:marRight w:val="0"/>
      <w:marTop w:val="0"/>
      <w:marBottom w:val="0"/>
      <w:divBdr>
        <w:top w:val="none" w:sz="0" w:space="0" w:color="auto"/>
        <w:left w:val="none" w:sz="0" w:space="0" w:color="auto"/>
        <w:bottom w:val="none" w:sz="0" w:space="0" w:color="auto"/>
        <w:right w:val="none" w:sz="0" w:space="0" w:color="auto"/>
      </w:divBdr>
    </w:div>
    <w:div w:id="2139834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chart" Target="charts/chart1.xml"/><Relationship Id="rId18" Type="http://schemas.openxmlformats.org/officeDocument/2006/relationships/image" Target="media/image3.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vl:Documents:srapson:Google%20Drive:Uni:FYP:FPS%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AU" sz="1100"/>
              <a:t>2x Texture</a:t>
            </a:r>
            <a:r>
              <a:rPr lang="en-AU" sz="1100" baseline="0"/>
              <a:t> Sample and Overlay</a:t>
            </a:r>
            <a:endParaRPr lang="en-AU" sz="1100"/>
          </a:p>
        </c:rich>
      </c:tx>
      <c:layout>
        <c:manualLayout>
          <c:xMode val="edge"/>
          <c:yMode val="edge"/>
          <c:x val="0.186318493261473"/>
          <c:y val="0.0378429517502365"/>
        </c:manualLayout>
      </c:layout>
      <c:overlay val="0"/>
      <c:spPr>
        <a:noFill/>
        <a:ln>
          <a:noFill/>
        </a:ln>
        <a:effectLst/>
      </c:spPr>
    </c:title>
    <c:autoTitleDeleted val="0"/>
    <c:plotArea>
      <c:layout>
        <c:manualLayout>
          <c:layoutTarget val="inner"/>
          <c:xMode val="edge"/>
          <c:yMode val="edge"/>
          <c:x val="0.226468856553161"/>
          <c:y val="0.156091890991729"/>
          <c:w val="0.701848808545604"/>
          <c:h val="0.613729484412611"/>
        </c:manualLayout>
      </c:layout>
      <c:scatterChart>
        <c:scatterStyle val="lineMarker"/>
        <c:varyColors val="0"/>
        <c:ser>
          <c:idx val="0"/>
          <c:order val="0"/>
          <c:tx>
            <c:strRef>
              <c:f>Sheet1!$C$3</c:f>
              <c:strCache>
                <c:ptCount val="1"/>
                <c:pt idx="0">
                  <c:v>Odroid XU3 FPS</c:v>
                </c:pt>
              </c:strCache>
            </c:strRef>
          </c:tx>
          <c:spPr>
            <a:ln w="19050" cap="rnd">
              <a:solidFill>
                <a:schemeClr val="accent1"/>
              </a:solidFill>
              <a:round/>
            </a:ln>
            <a:effectLst/>
          </c:spPr>
          <c:marker>
            <c:symbol val="none"/>
          </c:marker>
          <c:xVal>
            <c:numRef>
              <c:f>Sheet1!$B$4:$B$8</c:f>
              <c:numCache>
                <c:formatCode>General</c:formatCode>
                <c:ptCount val="5"/>
                <c:pt idx="0">
                  <c:v>128.0</c:v>
                </c:pt>
                <c:pt idx="1">
                  <c:v>256.0</c:v>
                </c:pt>
                <c:pt idx="2">
                  <c:v>512.0</c:v>
                </c:pt>
                <c:pt idx="3">
                  <c:v>1024.0</c:v>
                </c:pt>
                <c:pt idx="4">
                  <c:v>2048.0</c:v>
                </c:pt>
              </c:numCache>
            </c:numRef>
          </c:xVal>
          <c:yVal>
            <c:numRef>
              <c:f>Sheet1!$C$4:$C$8</c:f>
              <c:numCache>
                <c:formatCode>General</c:formatCode>
                <c:ptCount val="5"/>
                <c:pt idx="0">
                  <c:v>380.0</c:v>
                </c:pt>
                <c:pt idx="1">
                  <c:v>128.0</c:v>
                </c:pt>
                <c:pt idx="2">
                  <c:v>18.0</c:v>
                </c:pt>
                <c:pt idx="3">
                  <c:v>2.0</c:v>
                </c:pt>
              </c:numCache>
            </c:numRef>
          </c:yVal>
          <c:smooth val="0"/>
        </c:ser>
        <c:ser>
          <c:idx val="1"/>
          <c:order val="1"/>
          <c:tx>
            <c:strRef>
              <c:f>Sheet1!$D$3</c:f>
              <c:strCache>
                <c:ptCount val="1"/>
                <c:pt idx="0">
                  <c:v>660Ti FPS</c:v>
                </c:pt>
              </c:strCache>
            </c:strRef>
          </c:tx>
          <c:spPr>
            <a:ln w="19050" cap="rnd">
              <a:solidFill>
                <a:schemeClr val="accent2"/>
              </a:solidFill>
              <a:round/>
            </a:ln>
            <a:effectLst/>
          </c:spPr>
          <c:marker>
            <c:symbol val="none"/>
          </c:marker>
          <c:xVal>
            <c:numRef>
              <c:f>Sheet1!$B$4:$B$8</c:f>
              <c:numCache>
                <c:formatCode>General</c:formatCode>
                <c:ptCount val="5"/>
                <c:pt idx="0">
                  <c:v>128.0</c:v>
                </c:pt>
                <c:pt idx="1">
                  <c:v>256.0</c:v>
                </c:pt>
                <c:pt idx="2">
                  <c:v>512.0</c:v>
                </c:pt>
                <c:pt idx="3">
                  <c:v>1024.0</c:v>
                </c:pt>
                <c:pt idx="4">
                  <c:v>2048.0</c:v>
                </c:pt>
              </c:numCache>
            </c:numRef>
          </c:xVal>
          <c:yVal>
            <c:numRef>
              <c:f>Sheet1!$D$4:$D$8</c:f>
              <c:numCache>
                <c:formatCode>General</c:formatCode>
                <c:ptCount val="5"/>
                <c:pt idx="0">
                  <c:v>1550.0</c:v>
                </c:pt>
                <c:pt idx="1">
                  <c:v>1380.0</c:v>
                </c:pt>
                <c:pt idx="2">
                  <c:v>1320.0</c:v>
                </c:pt>
                <c:pt idx="3">
                  <c:v>1215.0</c:v>
                </c:pt>
                <c:pt idx="4">
                  <c:v>620.0</c:v>
                </c:pt>
              </c:numCache>
            </c:numRef>
          </c:yVal>
          <c:smooth val="0"/>
        </c:ser>
        <c:ser>
          <c:idx val="2"/>
          <c:order val="2"/>
          <c:tx>
            <c:strRef>
              <c:f>Sheet1!$E$3</c:f>
              <c:strCache>
                <c:ptCount val="1"/>
                <c:pt idx="0">
                  <c:v>K20X+660Ti FPS</c:v>
                </c:pt>
              </c:strCache>
            </c:strRef>
          </c:tx>
          <c:spPr>
            <a:ln w="19050" cap="rnd">
              <a:solidFill>
                <a:schemeClr val="accent3"/>
              </a:solidFill>
              <a:round/>
            </a:ln>
            <a:effectLst/>
          </c:spPr>
          <c:marker>
            <c:symbol val="none"/>
          </c:marker>
          <c:xVal>
            <c:numRef>
              <c:f>Sheet1!$B$4:$B$8</c:f>
              <c:numCache>
                <c:formatCode>General</c:formatCode>
                <c:ptCount val="5"/>
                <c:pt idx="0">
                  <c:v>128.0</c:v>
                </c:pt>
                <c:pt idx="1">
                  <c:v>256.0</c:v>
                </c:pt>
                <c:pt idx="2">
                  <c:v>512.0</c:v>
                </c:pt>
                <c:pt idx="3">
                  <c:v>1024.0</c:v>
                </c:pt>
                <c:pt idx="4">
                  <c:v>2048.0</c:v>
                </c:pt>
              </c:numCache>
            </c:numRef>
          </c:xVal>
          <c:yVal>
            <c:numRef>
              <c:f>Sheet1!$E$4:$E$8</c:f>
              <c:numCache>
                <c:formatCode>General</c:formatCode>
                <c:ptCount val="5"/>
                <c:pt idx="0">
                  <c:v>1600.0</c:v>
                </c:pt>
                <c:pt idx="1">
                  <c:v>1520.0</c:v>
                </c:pt>
                <c:pt idx="2">
                  <c:v>1480.0</c:v>
                </c:pt>
                <c:pt idx="3">
                  <c:v>1400.0</c:v>
                </c:pt>
                <c:pt idx="4">
                  <c:v>1020.0</c:v>
                </c:pt>
              </c:numCache>
            </c:numRef>
          </c:yVal>
          <c:smooth val="0"/>
        </c:ser>
        <c:dLbls>
          <c:showLegendKey val="0"/>
          <c:showVal val="0"/>
          <c:showCatName val="0"/>
          <c:showSerName val="0"/>
          <c:showPercent val="0"/>
          <c:showBubbleSize val="0"/>
        </c:dLbls>
        <c:axId val="-2012985832"/>
        <c:axId val="2070740680"/>
      </c:scatterChart>
      <c:valAx>
        <c:axId val="-2012985832"/>
        <c:scaling>
          <c:logBase val="2.0"/>
          <c:orientation val="minMax"/>
          <c:min val="12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AU" sz="800"/>
                  <a:t>Resolution (</a:t>
                </a:r>
                <a:r>
                  <a:rPr lang="en-AU" sz="800" baseline="0"/>
                  <a:t>pow2 pixels)</a:t>
                </a:r>
                <a:endParaRPr lang="en-AU" sz="800"/>
              </a:p>
            </c:rich>
          </c:tx>
          <c:layout>
            <c:manualLayout>
              <c:xMode val="edge"/>
              <c:yMode val="edge"/>
              <c:x val="0.382590467070827"/>
              <c:y val="0.83096020282232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740680"/>
        <c:crosses val="autoZero"/>
        <c:crossBetween val="midCat"/>
      </c:valAx>
      <c:valAx>
        <c:axId val="2070740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sz="900"/>
                  <a:t>Average FPS</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985832"/>
        <c:crosses val="autoZero"/>
        <c:crossBetween val="midCat"/>
      </c:valAx>
      <c:spPr>
        <a:noFill/>
        <a:ln>
          <a:noFill/>
        </a:ln>
        <a:effectLst/>
      </c:spPr>
    </c:plotArea>
    <c:legend>
      <c:legendPos val="b"/>
      <c:layout>
        <c:manualLayout>
          <c:xMode val="edge"/>
          <c:yMode val="edge"/>
          <c:x val="0.119556285949055"/>
          <c:y val="0.912953376939858"/>
          <c:w val="0.818405916187346"/>
          <c:h val="0.0870467350521582"/>
        </c:manualLayout>
      </c:layout>
      <c:overlay val="0"/>
      <c:spPr>
        <a:noFill/>
        <a:ln>
          <a:noFill/>
        </a:ln>
        <a:effectLst/>
      </c:spPr>
      <c:txPr>
        <a:bodyPr rot="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52BE6-2C66-A046-B9C8-D8E0C4B6C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7809</Words>
  <Characters>43578</Characters>
  <Application>Microsoft Macintosh Word</Application>
  <DocSecurity>0</DocSecurity>
  <Lines>1177</Lines>
  <Paragraphs>293</Paragraphs>
  <ScaleCrop>false</ScaleCrop>
  <HeadingPairs>
    <vt:vector size="2" baseType="variant">
      <vt:variant>
        <vt:lpstr>Title</vt:lpstr>
      </vt:variant>
      <vt:variant>
        <vt:i4>1</vt:i4>
      </vt:variant>
    </vt:vector>
  </HeadingPairs>
  <TitlesOfParts>
    <vt:vector size="1" baseType="lpstr">
      <vt:lpstr/>
    </vt:vector>
  </TitlesOfParts>
  <Manager>Russell Brinkworth</Manager>
  <Company/>
  <LinksUpToDate>false</LinksUpToDate>
  <CharactersWithSpaces>51094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Rapson</dc:creator>
  <cp:keywords/>
  <dc:description/>
  <cp:lastModifiedBy>Scott</cp:lastModifiedBy>
  <cp:revision>5</cp:revision>
  <cp:lastPrinted>2015-07-06T13:04:00Z</cp:lastPrinted>
  <dcterms:created xsi:type="dcterms:W3CDTF">2015-07-06T12:38:00Z</dcterms:created>
  <dcterms:modified xsi:type="dcterms:W3CDTF">2015-07-06T13:04:00Z</dcterms:modified>
  <cp:category/>
</cp:coreProperties>
</file>