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9FB53" w14:textId="260EB205" w:rsidR="003B7349" w:rsidRDefault="003B7349">
      <w:bookmarkStart w:id="0" w:name="OLE_LINK5"/>
      <w:r>
        <w:rPr>
          <w:rFonts w:ascii="Aptos Narrow" w:hAnsi="Aptos Narrow"/>
          <w:color w:val="000000"/>
        </w:rPr>
        <w:t>Table. Summary of AI-extracted database data accuracy for the seven variables that were evaluated</w:t>
      </w:r>
    </w:p>
    <w:tbl>
      <w:tblPr>
        <w:tblW w:w="10492" w:type="dxa"/>
        <w:tblLook w:val="04A0" w:firstRow="1" w:lastRow="0" w:firstColumn="1" w:lastColumn="0" w:noHBand="0" w:noVBand="1"/>
      </w:tblPr>
      <w:tblGrid>
        <w:gridCol w:w="3115"/>
        <w:gridCol w:w="1472"/>
        <w:gridCol w:w="1089"/>
        <w:gridCol w:w="948"/>
        <w:gridCol w:w="952"/>
        <w:gridCol w:w="1020"/>
        <w:gridCol w:w="948"/>
        <w:gridCol w:w="948"/>
      </w:tblGrid>
      <w:tr w:rsidR="003B7349" w:rsidRPr="003B7349" w14:paraId="4B968863" w14:textId="77777777" w:rsidTr="003B7349">
        <w:trPr>
          <w:trHeight w:val="315"/>
        </w:trPr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DC9A63" w14:textId="77777777" w:rsidR="003B7349" w:rsidRPr="003B7349" w:rsidRDefault="003B7349" w:rsidP="003B73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bookmarkStart w:id="1" w:name="OLE_LINK1"/>
            <w:bookmarkEnd w:id="0"/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1BB728" w14:textId="77777777" w:rsidR="003B7349" w:rsidRPr="003B7349" w:rsidRDefault="003B7349" w:rsidP="003B734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Mode of Action 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4E68A7" w14:textId="77777777" w:rsidR="003B7349" w:rsidRPr="003B7349" w:rsidRDefault="003B7349" w:rsidP="003B734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Pest Listed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119075" w14:textId="77777777" w:rsidR="003B7349" w:rsidRPr="003B7349" w:rsidRDefault="003B7349" w:rsidP="003B734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Low Rate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DF9E6A" w14:textId="77777777" w:rsidR="003B7349" w:rsidRPr="003B7349" w:rsidRDefault="003B7349" w:rsidP="003B734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High Rate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CD0E0B" w14:textId="77777777" w:rsidR="003B7349" w:rsidRPr="003B7349" w:rsidRDefault="003B7349" w:rsidP="003B734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Rate Units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A0850C" w14:textId="77777777" w:rsidR="003B7349" w:rsidRPr="003B7349" w:rsidRDefault="003B7349" w:rsidP="003B734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PHI 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1D2161" w14:textId="77777777" w:rsidR="003B7349" w:rsidRPr="003B7349" w:rsidRDefault="003B7349" w:rsidP="003B734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REI </w:t>
            </w:r>
          </w:p>
        </w:tc>
      </w:tr>
      <w:tr w:rsidR="003B7349" w:rsidRPr="003B7349" w14:paraId="77BBBC02" w14:textId="77777777" w:rsidTr="003B7349">
        <w:trPr>
          <w:trHeight w:val="315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B2B6F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Incorrect (%)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E29A1" w14:textId="5D5FBDA1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2%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FB2F8" w14:textId="7780B1DD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0%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1B7C0" w14:textId="389C5120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2%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30A8E" w14:textId="5993C522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8C035" w14:textId="04351261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0%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263D4" w14:textId="6A8539A8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4%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CAD29" w14:textId="252BF92D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0%</w:t>
            </w:r>
          </w:p>
        </w:tc>
      </w:tr>
      <w:tr w:rsidR="003B7349" w:rsidRPr="003B7349" w14:paraId="42698F3A" w14:textId="77777777" w:rsidTr="003B7349">
        <w:trPr>
          <w:trHeight w:val="315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888D1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Missing (%)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5AFF0" w14:textId="42EAAC7A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4%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B6753" w14:textId="349CD1B4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12%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7AC86" w14:textId="6618AB6E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11%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2748F" w14:textId="495B711A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E70AA" w14:textId="58638B4F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9%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4CDA6" w14:textId="37C0FEA1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13%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2335F" w14:textId="3A04D8ED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7%</w:t>
            </w:r>
          </w:p>
        </w:tc>
      </w:tr>
      <w:tr w:rsidR="003B7349" w:rsidRPr="003B7349" w14:paraId="5FAB6077" w14:textId="77777777" w:rsidTr="003B7349">
        <w:trPr>
          <w:trHeight w:val="315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87FBE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Accuracy % (including missing)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9922F" w14:textId="74A22C2B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94%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A0012" w14:textId="73520629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88%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19B10" w14:textId="5C045B81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87%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69D90" w14:textId="18DF4D36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89%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7749A" w14:textId="5F9EAADC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91%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1293D" w14:textId="59541EAF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83%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7D537" w14:textId="68C19618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93%</w:t>
            </w:r>
          </w:p>
        </w:tc>
      </w:tr>
      <w:tr w:rsidR="003B7349" w:rsidRPr="003B7349" w14:paraId="7D816923" w14:textId="77777777" w:rsidTr="003B7349">
        <w:trPr>
          <w:trHeight w:val="315"/>
        </w:trPr>
        <w:tc>
          <w:tcPr>
            <w:tcW w:w="311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CA0ABFE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Accuracy % (excluding missing)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AF3054A" w14:textId="79F7AAC3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98%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81ED5CD" w14:textId="2C36F02F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100%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1FD0539" w14:textId="388929BA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98%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2BE16D3" w14:textId="42E68D39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100%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17E828F" w14:textId="0C0B6176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100%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D6373A0" w14:textId="30C055B6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95%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B57AC7F" w14:textId="1F19BD8E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100%</w:t>
            </w:r>
          </w:p>
        </w:tc>
      </w:tr>
    </w:tbl>
    <w:p w14:paraId="1EC99308" w14:textId="77777777" w:rsidR="005039BE" w:rsidRDefault="005039BE"/>
    <w:p w14:paraId="164D1C85" w14:textId="77777777" w:rsidR="003B7349" w:rsidRDefault="003B7349"/>
    <w:p w14:paraId="25C60C85" w14:textId="438FAF02" w:rsidR="003B7349" w:rsidRPr="003B7349" w:rsidRDefault="003B7349" w:rsidP="003B734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bookmarkStart w:id="2" w:name="OLE_LINK6"/>
      <w:r w:rsidRPr="003B7349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Table. Summary of MyIPM </w:t>
      </w:r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>app</w:t>
      </w:r>
      <w:r w:rsidRPr="003B7349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data accuracy for the </w:t>
      </w:r>
      <w:r>
        <w:rPr>
          <w:rFonts w:ascii="Aptos Narrow" w:eastAsia="Times New Roman" w:hAnsi="Aptos Narrow" w:cs="Times New Roman"/>
          <w:color w:val="000000"/>
          <w:kern w:val="0"/>
          <w14:ligatures w14:val="none"/>
        </w:rPr>
        <w:t>seven</w:t>
      </w:r>
      <w:r w:rsidRPr="003B7349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variables that were evaluated</w:t>
      </w:r>
    </w:p>
    <w:bookmarkEnd w:id="2"/>
    <w:p w14:paraId="220E9EE3" w14:textId="77777777" w:rsidR="003B7349" w:rsidRDefault="003B7349"/>
    <w:tbl>
      <w:tblPr>
        <w:tblW w:w="10492" w:type="dxa"/>
        <w:tblLook w:val="04A0" w:firstRow="1" w:lastRow="0" w:firstColumn="1" w:lastColumn="0" w:noHBand="0" w:noVBand="1"/>
      </w:tblPr>
      <w:tblGrid>
        <w:gridCol w:w="3115"/>
        <w:gridCol w:w="1472"/>
        <w:gridCol w:w="1089"/>
        <w:gridCol w:w="948"/>
        <w:gridCol w:w="952"/>
        <w:gridCol w:w="1020"/>
        <w:gridCol w:w="948"/>
        <w:gridCol w:w="948"/>
      </w:tblGrid>
      <w:tr w:rsidR="003B7349" w:rsidRPr="003B7349" w14:paraId="6F858C16" w14:textId="77777777" w:rsidTr="003B7349">
        <w:trPr>
          <w:trHeight w:val="315"/>
        </w:trPr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703815" w14:textId="77777777" w:rsidR="003B7349" w:rsidRPr="003B7349" w:rsidRDefault="003B7349" w:rsidP="003B734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244230" w14:textId="77777777" w:rsidR="003B7349" w:rsidRPr="003B7349" w:rsidRDefault="003B7349" w:rsidP="003B734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Mode of Action 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0C0CFF" w14:textId="77777777" w:rsidR="003B7349" w:rsidRPr="003B7349" w:rsidRDefault="003B7349" w:rsidP="003B734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Pest Listed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5B5925" w14:textId="77777777" w:rsidR="003B7349" w:rsidRPr="003B7349" w:rsidRDefault="003B7349" w:rsidP="003B734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Low Rate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77B75B" w14:textId="77777777" w:rsidR="003B7349" w:rsidRPr="003B7349" w:rsidRDefault="003B7349" w:rsidP="003B734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High Rate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C212DE" w14:textId="77777777" w:rsidR="003B7349" w:rsidRPr="003B7349" w:rsidRDefault="003B7349" w:rsidP="003B734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Rate Units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5AD5AC" w14:textId="77777777" w:rsidR="003B7349" w:rsidRPr="003B7349" w:rsidRDefault="003B7349" w:rsidP="003B734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PHI 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C3E719" w14:textId="77777777" w:rsidR="003B7349" w:rsidRPr="003B7349" w:rsidRDefault="003B7349" w:rsidP="003B734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REI </w:t>
            </w:r>
          </w:p>
        </w:tc>
      </w:tr>
      <w:tr w:rsidR="003B7349" w:rsidRPr="003B7349" w14:paraId="63E89EB6" w14:textId="77777777" w:rsidTr="003B7349">
        <w:trPr>
          <w:trHeight w:val="315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C184F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Incorrect (%)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D7353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0.00%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E3543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2.00%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DF36D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11.00%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07D42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5.00%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20C98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5.00%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9DEDD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5.00%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78E3D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7.00%</w:t>
            </w:r>
          </w:p>
        </w:tc>
      </w:tr>
      <w:tr w:rsidR="003B7349" w:rsidRPr="003B7349" w14:paraId="65381704" w14:textId="77777777" w:rsidTr="003B7349">
        <w:trPr>
          <w:trHeight w:val="315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DA32D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Missing (%)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9E73E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0.00%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8EC98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0.00%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97077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3.00%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C6FA1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34AA2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0.00%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2E5D7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8.00%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863C4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0.00%</w:t>
            </w:r>
          </w:p>
        </w:tc>
      </w:tr>
      <w:tr w:rsidR="003B7349" w:rsidRPr="003B7349" w14:paraId="3A088B43" w14:textId="77777777" w:rsidTr="003B7349">
        <w:trPr>
          <w:trHeight w:val="315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7D2DD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Accuracy % (including missing)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13D07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100.00%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F2018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98.00%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EF76F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86.00%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73870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95.00%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CF5BB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95.00%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BE6FE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87.00%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972DE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93.00%</w:t>
            </w:r>
          </w:p>
        </w:tc>
      </w:tr>
      <w:tr w:rsidR="003B7349" w:rsidRPr="003B7349" w14:paraId="57830F81" w14:textId="77777777" w:rsidTr="003B7349">
        <w:trPr>
          <w:trHeight w:val="315"/>
        </w:trPr>
        <w:tc>
          <w:tcPr>
            <w:tcW w:w="311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4D3504B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Accuracy % (excluding missing)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9BC4DF8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100%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808258A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98%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B952866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89%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43BC844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95%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47EB23F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95%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B88D0AF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95%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ABAB373" w14:textId="77777777" w:rsidR="003B7349" w:rsidRPr="003B7349" w:rsidRDefault="003B7349" w:rsidP="003B734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3B734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93%</w:t>
            </w:r>
          </w:p>
        </w:tc>
      </w:tr>
      <w:bookmarkEnd w:id="1"/>
    </w:tbl>
    <w:p w14:paraId="56FD1AFE" w14:textId="77777777" w:rsidR="003B7349" w:rsidRDefault="003B7349"/>
    <w:sectPr w:rsidR="003B7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349"/>
    <w:rsid w:val="00076177"/>
    <w:rsid w:val="00223318"/>
    <w:rsid w:val="003B7349"/>
    <w:rsid w:val="005039BE"/>
    <w:rsid w:val="00532079"/>
    <w:rsid w:val="0067753F"/>
    <w:rsid w:val="00C0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CEAFC4"/>
  <w15:chartTrackingRefBased/>
  <w15:docId w15:val="{841FD746-4024-FF45-A6D4-9BDF184B4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349"/>
  </w:style>
  <w:style w:type="paragraph" w:styleId="Heading1">
    <w:name w:val="heading 1"/>
    <w:basedOn w:val="Normal"/>
    <w:next w:val="Normal"/>
    <w:link w:val="Heading1Char"/>
    <w:uiPriority w:val="9"/>
    <w:qFormat/>
    <w:rsid w:val="003B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206597c-29d3-4374-a46b-8622018805b0" xsi:nil="true"/>
    <lcf76f155ced4ddcb4097134ff3c332f xmlns="f9bec2e8-32a6-404e-8b15-d76832c75f9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E460EA2BB10F41A54428D6054B13E0" ma:contentTypeVersion="15" ma:contentTypeDescription="Create a new document." ma:contentTypeScope="" ma:versionID="adf52865edf2fe8b95e64c0c784b00fd">
  <xsd:schema xmlns:xsd="http://www.w3.org/2001/XMLSchema" xmlns:xs="http://www.w3.org/2001/XMLSchema" xmlns:p="http://schemas.microsoft.com/office/2006/metadata/properties" xmlns:ns2="e206597c-29d3-4374-a46b-8622018805b0" xmlns:ns3="f9bec2e8-32a6-404e-8b15-d76832c75f9c" targetNamespace="http://schemas.microsoft.com/office/2006/metadata/properties" ma:root="true" ma:fieldsID="e9255d207c4f6cf9229eb2741886f8f7" ns2:_="" ns3:_="">
    <xsd:import namespace="e206597c-29d3-4374-a46b-8622018805b0"/>
    <xsd:import namespace="f9bec2e8-32a6-404e-8b15-d76832c75f9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06597c-29d3-4374-a46b-8622018805b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01b86aa-b0c7-4b69-8b35-0e52b8744115}" ma:internalName="TaxCatchAll" ma:showField="CatchAllData" ma:web="e206597c-29d3-4374-a46b-8622018805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bec2e8-32a6-404e-8b15-d76832c75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28e4bf1-390e-4d69-b605-753bdc4c27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8B3076-074C-4293-B092-B69C7C5139A5}">
  <ds:schemaRefs>
    <ds:schemaRef ds:uri="http://schemas.microsoft.com/office/2006/metadata/properties"/>
    <ds:schemaRef ds:uri="http://schemas.microsoft.com/office/infopath/2007/PartnerControls"/>
    <ds:schemaRef ds:uri="e206597c-29d3-4374-a46b-8622018805b0"/>
    <ds:schemaRef ds:uri="f9bec2e8-32a6-404e-8b15-d76832c75f9c"/>
  </ds:schemaRefs>
</ds:datastoreItem>
</file>

<file path=customXml/itemProps2.xml><?xml version="1.0" encoding="utf-8"?>
<ds:datastoreItem xmlns:ds="http://schemas.openxmlformats.org/officeDocument/2006/customXml" ds:itemID="{7E0A7391-BADD-45B6-84CA-F64558AE69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218004-52A2-4F63-82E2-06A4E10AC5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06597c-29d3-4374-a46b-8622018805b0"/>
    <ds:schemaRef ds:uri="f9bec2e8-32a6-404e-8b15-d76832c75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David Cosseboom</dc:creator>
  <cp:keywords/>
  <dc:description/>
  <cp:lastModifiedBy>Scott David Cosseboom</cp:lastModifiedBy>
  <cp:revision>3</cp:revision>
  <dcterms:created xsi:type="dcterms:W3CDTF">2025-08-25T15:51:00Z</dcterms:created>
  <dcterms:modified xsi:type="dcterms:W3CDTF">2025-08-25T16:14:00Z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0x010100E6E460EA2BB10F41A54428D6054B13E0</vt:lpwstr>
  </property>
  <property fmtid="{D5CDD505-2E9C-101B-9397-08002B2CF9AE}" pid="3" name="MediaServiceImageTags">
    <vt:lpwstr/>
  </property>
</Properties>
</file>