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lineRule="auto"/>
        <w:rPr>
          <w:b w:val="1"/>
          <w:bCs w:val="1"/>
        </w:rPr>
      </w:pPr>
      <w:bookmarkStart w:colFirst="0" w:colLast="0" w:name="_xvdg6os45o35" w:id="0"/>
      <w:bookmarkEnd w:id="0"/>
      <w:r w:rsidDel="00000000" w:rsidR="00000000" w:rsidRPr="00000000">
        <w:rPr>
          <w:b w:val="1"/>
          <w:bCs w:val="1"/>
          <w:rtl w:val="0"/>
        </w:rPr>
        <w:t xml:space="preserve">US Language Regions and Language Diffusion JSON Instructions</w:t>
      </w:r>
    </w:p>
    <w:p w:rsidR="00000000" w:rsidDel="00000000" w:rsidP="00000000" w:rsidRDefault="00000000" w:rsidRPr="00000000" w14:paraId="00000002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Use Mapbox for the map and D3 for the data behavior. Mapbox GL JS can add a GeoJSON data source and draw layers from it; its examples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addSource()</w:t>
      </w:r>
      <w:r w:rsidDel="00000000" w:rsidR="00000000" w:rsidRPr="00000000">
        <w:rPr>
          <w:rtl w:val="0"/>
        </w:rPr>
        <w:t xml:space="preserve"> for GeoJSON/vector data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addLayer()</w:t>
      </w:r>
      <w:r w:rsidDel="00000000" w:rsidR="00000000" w:rsidRPr="00000000">
        <w:rPr>
          <w:rtl w:val="0"/>
        </w:rPr>
        <w:t xml:space="preserve"> for symbol or circle layers.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Mapbox</w:t>
        </w:r>
      </w:hyperlink>
      <w:r w:rsidDel="00000000" w:rsidR="00000000" w:rsidRPr="00000000">
        <w:rPr>
          <w:rtl w:val="0"/>
        </w:rPr>
        <w:t xml:space="preserve">) Mapbox also supports data-driven styling, such as setting circle color from a feature property.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Mapbox</w:t>
        </w:r>
      </w:hyperlink>
      <w:r w:rsidDel="00000000" w:rsidR="00000000" w:rsidRPr="00000000">
        <w:rPr>
          <w:rtl w:val="0"/>
        </w:rPr>
        <w:t xml:space="preserve">) D3 is useful here because it is built for data-driven visual encodings and can work with JSON/GeoJSON data.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Mapbox handles: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basemap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positioning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points, lines, and polygons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zooming and panning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D3 handles: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filtering by year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circle sizes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coloring categories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legends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sliders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animation steps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transforming your custom JSON into GeoJSON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677ia47jfarn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What’s being mapped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are not mapping “language” as a single thing, but rather language features across space and time.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project, each feature should be one of these:</w:t>
      </w:r>
    </w:p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335"/>
        <w:gridCol w:w="3395"/>
        <w:tblGridChange w:id="0">
          <w:tblGrid>
            <w:gridCol w:w="2450"/>
            <w:gridCol w:w="3335"/>
            <w:gridCol w:w="3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visual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Phonetic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Northern Cities Vowel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circles or regional heat zones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Phonetic convergence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cot-caught merger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gradient/choropleth or circles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Lexical diffusion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spread of a slang 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animated points and curved lines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Regional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Inland North, South, West Coast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soft polygons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Los Angeles → 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animated arc line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is this: language spread is not always geographic spread. A word can jump from Los Angeles to New York faster than it spreads to rural California. So you need both: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Geographic layers — where the feature is strong.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Network layers — how it jumps between cities.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7oewwfqigjpx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The JSON should be represented as GeoJSON for Mapbox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existing JSON is a good conceptual model, but Mapbox expects map dat</w:t>
      </w:r>
      <w:r w:rsidDel="00000000" w:rsidR="00000000" w:rsidRPr="00000000">
        <w:rPr>
          <w:rtl w:val="0"/>
        </w:rPr>
        <w:t xml:space="preserve">a in GeoJSON. </w:t>
      </w:r>
      <w:r w:rsidDel="00000000" w:rsidR="00000000" w:rsidRPr="00000000">
        <w:rPr>
          <w:rtl w:val="0"/>
        </w:rPr>
        <w:t xml:space="preserve">GeoJSON represents geographic features such as points, lines, and polygons, with extra attributes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"city": "Chicago",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"latitude": 41.8781,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"longitude": -87.6298,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"year": 1995,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"feature_id": "ncvs",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"intensity_score": 0.82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become this: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"type": "Feature",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"geometry":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"type": "Point",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"coordinates": [-87.6298, 41.8781]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"point_id": "US-IL-CHI-NCVS-1995",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"city": "Chicago",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"state": "IL",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"year": 1995,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"category": "phonetic_shift",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"feature_id": "ncvs",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"metric_name": "Northern Cities Vowel Shift",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"intensity_score": 0.82,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"dominant_variant": "short-a raising and short-o fronting",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"diffusion_status": "regional_divergence",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"description": "Strong Inland North chain-shift activity."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detail: GeoJSON coordinates are always: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[longitude, latitude]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0" w:lineRule="auto"/>
        <w:rPr>
          <w:b w:val="1"/>
          <w:bCs w:val="1"/>
          <w:sz w:val="36"/>
          <w:szCs w:val="36"/>
        </w:rPr>
      </w:pPr>
      <w:bookmarkStart w:colFirst="0" w:colLast="0" w:name="_1an33blxlv74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3. Recommended JSON structure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se three separate GeoJSON files, not one giant object.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bookmarkStart w:colFirst="0" w:colLast="0" w:name="_agxa2ujp4gaf" w:id="4"/>
      <w:bookmarkEnd w:id="4"/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language_points.geojson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main map layer. Use it for cities, survey points, corpus locations, and observed feature strength.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"type": "FeatureCollection",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"features": [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"type": "Feature",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"geometry":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"type": "Point",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"coordinates": [-87.6298, 41.8781]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"point_id": "US-IL-CHI-NCVS-1995",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"city": "Chicago",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"state": "IL",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"year": 1995,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"feature_id": "ncvs",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"feature_name": "Northern Cities Vowel Shift",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"category": "phonetic_shift",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"intensity_score": 0.82,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"dominant_variant": "short-a raising",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"diffusion_status": "regional_divergence"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"type": "Feature",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"geometry":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"type": "Point",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"coordinates": [-118.2437, 34.0522]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"point_id": "US-CA-LAX-LEX-2012",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"city": "Los Angeles",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"state": "CA",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"year": 2012,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"feature_id": "online_lexical_innovation",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"feature_name": "Online lexical innovation",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"category": "lexical_diffusion",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"term": "example_slang_term",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"intensity_score": 0.95,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"dominant_variant": "coastal metro-origin lexical spread",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"diffusion_status": "spreading_through_urban_networks"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bookmarkStart w:colFirst="0" w:colLast="0" w:name="_8og0rpy820lt" w:id="5"/>
      <w:bookmarkEnd w:id="5"/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language_edges.geojson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 diffusion routes between cities.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"type": "FeatureCollection",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"features":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"type": "Feature",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"geometry":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"type": "LineString",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"coordinates": [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[-118.2437, 34.0522],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[-74.0060, 40.7128]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"edge_id": "LA-NYC-LEX-2012",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"from": "Los Angeles",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"to": "New York",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"feature_id": "online_lexical_innovation",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"year_start": 2012,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"year_end": 2013,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"relationship": "high-cultural-connectivity",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"expected_diffusion_speed": "fast",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"strength": 0.91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80" w:before="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bookmarkStart w:colFirst="0" w:colLast="0" w:name="_9734ox27lu20" w:id="6"/>
      <w:bookmarkEnd w:id="6"/>
      <w:r w:rsidDel="00000000" w:rsidR="00000000" w:rsidRPr="00000000">
        <w:rPr>
          <w:b w:val="1"/>
          <w:bCs w:val="1"/>
          <w:rtl w:val="0"/>
        </w:rPr>
        <w:br w:type="textWrapping"/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language_regions.geojson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broad dialect regions or soft linguistic zones.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"type": "FeatureCollection",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"features": [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"type": "Feature",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"geometry":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"type": "Polygon",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"coordinates": [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[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[-92.5, 41.0],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[-78.5, 41.0],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[-76.5, 45.5],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[-89.5, 47.0],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[-92.5, 41.0]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"region_id": "inland_north",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"name": "Urban Inland North",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"primary_feature": "ncvs",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"boundary_type": "approximate",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"confidence": "medium"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real production use, I would keep region boundaries visibly soft or semi-transparent, because dialect regions are not clean state borders.</w:t>
      </w:r>
    </w:p>
    <w:p w:rsidR="00000000" w:rsidDel="00000000" w:rsidP="00000000" w:rsidRDefault="00000000" w:rsidRPr="00000000" w14:paraId="000000B7">
      <w:pPr>
        <w:pStyle w:val="Heading2"/>
        <w:rPr>
          <w:b w:val="1"/>
          <w:bCs w:val="1"/>
          <w:sz w:val="36"/>
          <w:szCs w:val="36"/>
        </w:rPr>
      </w:pPr>
      <w:bookmarkStart w:colFirst="0" w:colLast="0" w:name="_kk4euh7oaz73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Visual design: how to represent the changes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sl1ni5hifv7a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Layer 1: Language feature points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circles.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Encoding:</w:t>
      </w:r>
    </w:p>
    <w:tbl>
      <w:tblPr>
        <w:tblStyle w:val="Table2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895"/>
        <w:tblGridChange w:id="0">
          <w:tblGrid>
            <w:gridCol w:w="2345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encoding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point 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intensity_score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circle radius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timeline filter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layer/filter toggle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popup text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visual logic: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circle radius = intensity_score * 20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circle opacity = 0.25 + intensity_score * 0.65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circle color = category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Chicago,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tl w:val="0"/>
        </w:rPr>
        <w:t xml:space="preserve"> NCVS intensity of 0.82</w:t>
      </w:r>
      <w:r w:rsidDel="00000000" w:rsidR="00000000" w:rsidRPr="00000000">
        <w:rPr>
          <w:rtl w:val="0"/>
        </w:rPr>
        <w:t xml:space="preserve">, appears as a larger, more visible dot than a weaker city.</w:t>
      </w:r>
    </w:p>
    <w:p w:rsidR="00000000" w:rsidDel="00000000" w:rsidP="00000000" w:rsidRDefault="00000000" w:rsidRPr="00000000" w14:paraId="000000CE">
      <w:pPr>
        <w:pStyle w:val="Heading3"/>
        <w:rPr>
          <w:b w:val="1"/>
          <w:bCs w:val="1"/>
        </w:rPr>
      </w:pPr>
      <w:bookmarkStart w:colFirst="0" w:colLast="0" w:name="_7947s1981mth" w:id="9"/>
      <w:bookmarkEnd w:id="9"/>
      <w:r w:rsidDel="00000000" w:rsidR="00000000" w:rsidRPr="00000000">
        <w:rPr>
          <w:b w:val="1"/>
          <w:bCs w:val="1"/>
          <w:rtl w:val="0"/>
        </w:rPr>
        <w:t xml:space="preserve">Layer 2: Diffusion edges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lines or arcs.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Encoding:</w:t>
      </w:r>
    </w:p>
    <w:tbl>
      <w:tblPr>
        <w:tblStyle w:val="Table3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2975"/>
        <w:tblGridChange w:id="0">
          <w:tblGrid>
            <w:gridCol w:w="3050"/>
            <w:gridCol w:w="29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encoding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line endpoints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line width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expected_diffusion_speed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line dash or animation speed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year_start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timeline filter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show the key linguistic idea: language often spreads through networks, not just geography.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lexical innovation might look like: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Los Angeles ─────▶ New York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└────▶ San Francisco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a phonetic shift might look more clustered: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Chicago → Detroit → Cleveland → Buffalo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90fpp5lzxpj5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Layer 3: Regional zones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transparent polygons. These should be background context, not the main visual. They help a user understand that the Northern Cities Vowel Shift belongs mostly to the Inland North, while the Southern Vowel Shift belongs mostly to the South.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Encoding:</w:t>
      </w:r>
    </w:p>
    <w:tbl>
      <w:tblPr>
        <w:tblStyle w:val="Table4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850"/>
        <w:tblGridChange w:id="0">
          <w:tblGrid>
            <w:gridCol w:w="1985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encoding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fill color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opacity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primary_feature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legend grouping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yhv6hntvqkm8" w:id="11"/>
      <w:bookmarkEnd w:id="11"/>
      <w:r w:rsidDel="00000000" w:rsidR="00000000" w:rsidRPr="00000000">
        <w:rPr>
          <w:b w:val="1"/>
          <w:bCs w:val="1"/>
          <w:rtl w:val="0"/>
        </w:rPr>
        <w:t xml:space="preserve">Layer 4: Timeline slider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D3 to filter by year.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behavior: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visible points = points where point.year &lt;= selectedYear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visible edges = edges where edge.year_start &lt;= selectedYear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lets users watch diffusion unfold.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phonetic shifts, the movement is slow: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1970 → 1980 → 1990 → 2000 → 2010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lexical diffusion, the movement can be faster: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2012 Jan → 2012 Jun → 2013 Jan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should support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and, later,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tzxb3fd4peq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Basic Mapbox and D3 implementation pattern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is the practical architecture.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&lt;div id="map"&gt;&lt;/div&gt;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&lt;input id="yearSlider" type="range" min="1970" max="2020" value="2012"&gt;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&lt;div id="yearLabel"&gt;2012&lt;/div&gt;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 JavaScript: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mapboxgl.accessToken = "YOUR_MAPBOX_ACCESS_TOKEN";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const map = new mapboxgl.Map({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container: "map",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style: "mapbox://styles/mapbox/light-v11",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center: [-98.5795, 39.8283],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zoom: 3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Promise.all([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d3.json("language_points.geojson"),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d3.json("language_edges.geojson"),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d3.json("language_regions.geojson")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]).then(([points, edges, regions]) =&gt;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map.on("load", () =&gt;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map.addSource("language-points",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type: "geojson",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data: filterPointsByYear(points, 2012)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map.addSource("language-edges",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type: "geojson",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data: filterEdgesByYear(edges, 2012)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map.addSource("language-regions",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type: "geojson",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data: regions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map.addLayer({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id: "language-regions-fill",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type: "fill",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source: "language-regions",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paint: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"fill-color": "#888888",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"fill-opacity": 0.12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map.addLayer({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id: "language-edges-line",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type: "line",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source: "language-edges",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paint: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"line-width": [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"interpolate",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["linear"],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["get", "strength"],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0,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1,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1,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7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"line-opacity": 0.45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map.addLayer({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id: "language-points-circle",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type: "circle",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source: "language-points",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paint: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"circle-radius": [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"interpolate",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["linear"],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["get", "intensity_score"],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0,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4,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1,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22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"circle-opacity": 0.75,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"circle-color": [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"match",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["get", "category"],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"phonetic_shift", "#4e79a7",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"phonetic_convergence", "#59a14f",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"lexical_diffusion", "#f28e2b",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"#999999"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"circle-stroke-width": 1,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"circle-stroke-color": "#ffffff"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d3.select("#yearSlider").on("input", function ()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const selectedYear = +this.value;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d3.select("#yearLabel").text(selectedYear);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map.getSource("language-points").setData(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filterPointsByYear(points, selectedYear)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map.getSource("language-edges").setData(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filterEdgesByYear(edges, selectedYear)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function filterPointsByYear(geojson, year)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...geojson,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features: geojson.features.filter(d =&gt; d.properties.year &lt;= year)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function filterEdgesByYear(geojson, year)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...geojson,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features: geojson.features.filter(d =&gt; d.properties.year_start &lt;= year)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Producing: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Mapbox basemap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polygons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Diffusion lines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 circles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D3-controlled year slider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3lmbf2mcyk4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Better representation for your language project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specific subject, do not use only a heat map. A heat map can make everything look like a disease-spread model, which is misleading.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nstead: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t4wujktcqjyc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Best visual system</w:t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g4w0uram37p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A. Dots for evidence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city, corpus location, or field-interview site gets a point.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"intensity_score": 0.82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dot gets larger as the score increases.</w:t>
      </w:r>
    </w:p>
    <w:p w:rsidR="00000000" w:rsidDel="00000000" w:rsidP="00000000" w:rsidRDefault="00000000" w:rsidRPr="00000000" w14:paraId="00000184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73trkphg231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B. Lines for diffusion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Metro-to-metro jumps get lines. This shows that lexical spread follows cultural networks.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"from": "Los Angeles",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"to": "New York",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"expected_diffusion_speed": "fast"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te9tsj5djjjy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C. Transparent regions for dialect zones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polygons show regions. This gives the map context without pretending the borders are exact.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"region_id": "inland_north"</w:t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2hhqbrqt8ue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D. Timeline for change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drags a slider and sees features appear, intensify, or spread.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"year": 1995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"year_start": 2012,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"year_end": 2013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lq1tmlwcye7g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Recommended final JSON object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full project, I would organize the master JSON like this: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"title": "United States Language Diffusion Model",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"description": "Map-ready data model for visualizing phonetic shifts, lexical innovation, and regional language convergence in the United States.",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"version": "1.0",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"coordinate_system": "WGS84",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"data_note": "Intensity values may be measured or illustrative. Replace illustrative values with corpus, acoustic, or survey data."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"features_catalog": [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"feature_id": "ncvs",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"name": "Northern Cities Vowel Shift",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"category": "phonetic_shift",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"time_scale": "decades",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"status": "regional_divergence"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"feature_id": "southern_vowel_shift",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"name": "Southern Vowel Shift",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"category": "phonetic_shift",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"time_scale": "decades",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"status": "regional_divergence"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"feature_id": "low_back_merger",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"name": "Low-Back Merger / Cot-Caught Merger",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"category": "phonetic_convergence",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"time_scale": "decades",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"status": "convergence"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"feature_id": "online_lexical_innovation",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"name": "Online lexical innovation",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"category": "lexical_diffusion",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"time_scale": "days_to_years",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"status": "spreading"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"geojson":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"points_file": "language_points.geojson",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"edges_file": "language_edges.geojson",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"regions_file": "language_regions.geojson"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"visual_encoding":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"point_radius": "intensity_score",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"point_color": "category",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"line_width": "strength",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"line_visibility": "year_start &lt;= selected_year",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"region_opacity": "confidence"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keep the actual geographic features in separate GeoJSON files.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separation makes your project cleaner: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/data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language_model.json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language_points.geojson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language_edges.geojson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language_regions.geojson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0" w:before="0" w:lineRule="auto"/>
        <w:rPr>
          <w:b w:val="1"/>
          <w:bCs w:val="1"/>
          <w:sz w:val="36"/>
          <w:szCs w:val="36"/>
        </w:rPr>
      </w:pPr>
      <w:bookmarkStart w:colFirst="0" w:colLast="0" w:name="_az6zn6xmlux8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8. What each visual would mean to the visitor</w:t>
      </w:r>
    </w:p>
    <w:p w:rsidR="00000000" w:rsidDel="00000000" w:rsidP="00000000" w:rsidRDefault="00000000" w:rsidRPr="00000000" w14:paraId="000001D1">
      <w:pPr>
        <w:spacing w:after="24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 visitor should be able to understand the map like this:</w:t>
      </w:r>
    </w:p>
    <w:p w:rsidR="00000000" w:rsidDel="00000000" w:rsidP="00000000" w:rsidRDefault="00000000" w:rsidRPr="00000000" w14:paraId="000001D2">
      <w:pPr>
        <w:spacing w:after="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“Large circles show where a feature is strongest. Lines show likely diffusion paths between connected cities. Transparent regions show broad dialect zones. The timeline shows when a feature appears or intensifies.”</w:t>
        <w:br w:type="textWrapping"/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1v26jldsmdq0" w:id="21"/>
      <w:bookmarkEnd w:id="21"/>
      <w:r w:rsidDel="00000000" w:rsidR="00000000" w:rsidRPr="00000000">
        <w:rPr>
          <w:b w:val="1"/>
          <w:bCs w:val="1"/>
          <w:rtl w:val="0"/>
        </w:rPr>
        <w:t xml:space="preserve">9. Recommended first version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one feature at a time; d</w:t>
      </w:r>
      <w:r w:rsidDel="00000000" w:rsidR="00000000" w:rsidRPr="00000000">
        <w:rPr>
          <w:rtl w:val="0"/>
        </w:rPr>
        <w:t xml:space="preserve">o not try to show all the U.S. language changes at once. That will get messy fast.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prototype, build toggles: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 ] Northern Cities Vowel Shift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[ ] Southern Vowel Shift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[ ] Cot-Caught Merger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[ ] Lexical Innovation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 a year slider: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1970 ─────────────── 2020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 legend: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Blue = phonetic shift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Green = phonetic convergence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Orange = lexical diffusion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Circle size = intensity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Line width = diffusion strength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GeoJSON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mapbox.com/mapbox-gl-js/example/geojson-markers/" TargetMode="External"/><Relationship Id="rId7" Type="http://schemas.openxmlformats.org/officeDocument/2006/relationships/hyperlink" Target="https://docs.mapbox.com/mapbox-gl-js/example/data-driven-circle-colors/" TargetMode="External"/><Relationship Id="rId8" Type="http://schemas.openxmlformats.org/officeDocument/2006/relationships/hyperlink" Target="https://en.wikipedia.org/wiki/D3.j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