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A6230" w14:textId="690DB8C8" w:rsidR="00D17FE5" w:rsidRPr="0048483A" w:rsidRDefault="00D17FE5" w:rsidP="00D17FE5">
      <w:pPr>
        <w:rPr>
          <w:b/>
          <w:sz w:val="28"/>
        </w:rPr>
      </w:pPr>
      <w:r>
        <w:rPr>
          <w:b/>
          <w:sz w:val="28"/>
        </w:rPr>
        <w:t>EPIC COVID19 SIMPLE</w:t>
      </w:r>
      <w:r w:rsidRPr="0048483A">
        <w:rPr>
          <w:b/>
          <w:sz w:val="28"/>
        </w:rPr>
        <w:t xml:space="preserve"> MODEL </w:t>
      </w:r>
      <w:r>
        <w:rPr>
          <w:b/>
          <w:sz w:val="28"/>
        </w:rPr>
        <w:t>PARAMETERS AND DATASET USED</w:t>
      </w:r>
    </w:p>
    <w:p w14:paraId="44359551" w14:textId="77777777" w:rsidR="00D17FE5" w:rsidRDefault="00D17FE5" w:rsidP="00D17FE5">
      <w:pPr>
        <w:rPr>
          <w:b/>
          <w:sz w:val="28"/>
        </w:rPr>
      </w:pPr>
    </w:p>
    <w:p w14:paraId="56AE2203" w14:textId="1F05517A" w:rsidR="00D17FE5" w:rsidRPr="00ED01B4" w:rsidRDefault="00D17FE5" w:rsidP="00D17FE5">
      <w:r w:rsidRPr="00ED01B4">
        <w:t xml:space="preserve">Date: </w:t>
      </w:r>
      <w:r>
        <w:t>21</w:t>
      </w:r>
      <w:r w:rsidRPr="00ED01B4">
        <w:t>/05/2020</w:t>
      </w:r>
    </w:p>
    <w:p w14:paraId="715BA1E8" w14:textId="77777777" w:rsidR="00D17FE5" w:rsidRPr="00ED01B4" w:rsidRDefault="00D17FE5" w:rsidP="00D17FE5">
      <w:r w:rsidRPr="00ED01B4">
        <w:t>Lead: Thibaud Porphyre (Roslin Institute/EPIC)</w:t>
      </w:r>
    </w:p>
    <w:p w14:paraId="635F32CC" w14:textId="77777777" w:rsidR="00D17FE5" w:rsidRPr="00ED01B4" w:rsidRDefault="00D17FE5" w:rsidP="00D17FE5">
      <w:r w:rsidRPr="00ED01B4">
        <w:t>RSE: Peter Fox (UKAEA)</w:t>
      </w:r>
    </w:p>
    <w:p w14:paraId="562C9D24" w14:textId="77777777" w:rsidR="00D17FE5" w:rsidRPr="00ED01B4" w:rsidRDefault="00D17FE5" w:rsidP="00D17FE5">
      <w:r w:rsidRPr="00ED01B4">
        <w:t xml:space="preserve">Epidemiologist: Mark </w:t>
      </w:r>
      <w:proofErr w:type="spellStart"/>
      <w:r w:rsidRPr="00ED01B4">
        <w:t>Bronsvoort</w:t>
      </w:r>
      <w:proofErr w:type="spellEnd"/>
      <w:r w:rsidRPr="00ED01B4">
        <w:t xml:space="preserve"> (Roslin Institute/EPIC)</w:t>
      </w:r>
    </w:p>
    <w:p w14:paraId="57702875" w14:textId="77777777" w:rsidR="00D17FE5" w:rsidRDefault="00D17FE5" w:rsidP="00D17FE5">
      <w:pPr>
        <w:rPr>
          <w:b/>
        </w:rPr>
      </w:pPr>
    </w:p>
    <w:p w14:paraId="4640ECE1" w14:textId="2A137B3B" w:rsidR="00D17FE5" w:rsidRDefault="00D17FE5" w:rsidP="00D17FE5">
      <w:pPr>
        <w:rPr>
          <w:b/>
        </w:rPr>
      </w:pPr>
    </w:p>
    <w:p w14:paraId="486B4BF8" w14:textId="303D024E" w:rsidR="00D17FE5" w:rsidRDefault="00D17FE5" w:rsidP="00D17FE5">
      <w:pPr>
        <w:rPr>
          <w:b/>
        </w:rPr>
      </w:pPr>
      <w:r>
        <w:rPr>
          <w:b/>
        </w:rPr>
        <w:t>Parameters</w:t>
      </w:r>
    </w:p>
    <w:p w14:paraId="2F8E4839" w14:textId="77777777" w:rsidR="00D17FE5" w:rsidRDefault="00D17FE5" w:rsidP="00D17FE5">
      <w:pPr>
        <w:rPr>
          <w:b/>
        </w:rPr>
      </w:pPr>
    </w:p>
    <w:p w14:paraId="47ADCC4D" w14:textId="04CCF789" w:rsidR="00D17FE5" w:rsidRDefault="00D17FE5" w:rsidP="00D17FE5">
      <w:r w:rsidRPr="00577EE8">
        <w:rPr>
          <w:b/>
        </w:rPr>
        <w:t>Table 1.</w:t>
      </w:r>
      <w:r>
        <w:t xml:space="preserve"> Description of parameters used in the model</w:t>
      </w:r>
    </w:p>
    <w:tbl>
      <w:tblPr>
        <w:tblW w:w="9661" w:type="dxa"/>
        <w:tblLayout w:type="fixed"/>
        <w:tblLook w:val="04A0" w:firstRow="1" w:lastRow="0" w:firstColumn="1" w:lastColumn="0" w:noHBand="0" w:noVBand="1"/>
      </w:tblPr>
      <w:tblGrid>
        <w:gridCol w:w="1300"/>
        <w:gridCol w:w="4229"/>
        <w:gridCol w:w="1275"/>
        <w:gridCol w:w="1560"/>
        <w:gridCol w:w="1297"/>
      </w:tblGrid>
      <w:tr w:rsidR="00D17FE5" w:rsidRPr="00B02ED7" w14:paraId="377255EC" w14:textId="77777777" w:rsidTr="00C904F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7E16" w14:textId="77777777" w:rsidR="00D17FE5" w:rsidRPr="00B02ED7" w:rsidRDefault="00D17FE5" w:rsidP="00C904F8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B02ED7">
              <w:rPr>
                <w:rFonts w:ascii="Calibri" w:eastAsia="Times New Roman" w:hAnsi="Calibri" w:cs="Calibri"/>
                <w:b/>
                <w:color w:val="000000"/>
              </w:rPr>
              <w:t>symbol</w:t>
            </w: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890335" w14:textId="77777777" w:rsidR="00D17FE5" w:rsidRPr="00B02ED7" w:rsidRDefault="00D17FE5" w:rsidP="00C904F8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B02ED7">
              <w:rPr>
                <w:rFonts w:ascii="Calibri" w:eastAsia="Times New Roman" w:hAnsi="Calibri" w:cs="Calibri"/>
                <w:b/>
                <w:color w:val="000000"/>
              </w:rPr>
              <w:t>Definition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F3C8" w14:textId="77777777" w:rsidR="00D17FE5" w:rsidRPr="00B02ED7" w:rsidRDefault="00D17FE5" w:rsidP="00C904F8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B02ED7">
              <w:rPr>
                <w:rFonts w:ascii="Calibri" w:eastAsia="Times New Roman" w:hAnsi="Calibri" w:cs="Calibri"/>
                <w:b/>
                <w:color w:val="000000"/>
              </w:rPr>
              <w:t>value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E5DF" w14:textId="77777777" w:rsidR="00D17FE5" w:rsidRPr="00B02ED7" w:rsidRDefault="00D17FE5" w:rsidP="00C904F8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B02ED7">
              <w:rPr>
                <w:rFonts w:ascii="Calibri" w:eastAsia="Times New Roman" w:hAnsi="Calibri" w:cs="Calibri"/>
                <w:b/>
                <w:color w:val="000000"/>
              </w:rPr>
              <w:t>priors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67E9" w14:textId="77777777" w:rsidR="00D17FE5" w:rsidRPr="00B02ED7" w:rsidRDefault="00D17FE5" w:rsidP="00C904F8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B02ED7">
              <w:rPr>
                <w:rFonts w:ascii="Calibri" w:eastAsia="Times New Roman" w:hAnsi="Calibri" w:cs="Calibri"/>
                <w:b/>
                <w:color w:val="000000"/>
              </w:rPr>
              <w:t>ref.</w:t>
            </w:r>
          </w:p>
        </w:tc>
      </w:tr>
      <w:tr w:rsidR="00D17FE5" w:rsidRPr="00B02ED7" w14:paraId="7EB761D5" w14:textId="77777777" w:rsidTr="00C904F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71760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2ED7">
              <w:rPr>
                <w:rFonts w:ascii="Calibri" w:eastAsia="Times New Roman" w:hAnsi="Calibri" w:cs="Calibri"/>
                <w:color w:val="000000"/>
              </w:rPr>
              <w:t>p</w:t>
            </w:r>
            <w:r w:rsidRPr="00B02ED7">
              <w:rPr>
                <w:rFonts w:ascii="Calibri" w:eastAsia="Times New Roman" w:hAnsi="Calibri" w:cs="Calibri"/>
                <w:color w:val="000000"/>
                <w:vertAlign w:val="subscript"/>
              </w:rPr>
              <w:t>s</w:t>
            </w:r>
            <w:proofErr w:type="spellEnd"/>
            <w:r w:rsidRPr="00B02ED7">
              <w:rPr>
                <w:rFonts w:ascii="Calibri" w:eastAsia="Times New Roman" w:hAnsi="Calibri" w:cs="Calibri"/>
                <w:color w:val="000000"/>
              </w:rPr>
              <w:t>(a)</w:t>
            </w: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289326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 w:rsidRPr="00B02ED7">
              <w:rPr>
                <w:rFonts w:ascii="Calibri" w:eastAsia="Times New Roman" w:hAnsi="Calibri" w:cs="Calibri"/>
                <w:color w:val="000000"/>
              </w:rPr>
              <w:t xml:space="preserve"> age-dependent probability of developing symptoms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C10B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infered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if a</w:t>
            </w:r>
            <w:r>
              <w:rPr>
                <w:rFonts w:ascii="Calibri" w:eastAsia="Times New Roman" w:hAnsi="Calibri" w:cs="Calibri"/>
                <w:color w:val="000000"/>
              </w:rPr>
              <w:sym w:font="Symbol" w:char="F0B3"/>
            </w:r>
            <w:r>
              <w:rPr>
                <w:rFonts w:ascii="Calibri" w:eastAsia="Times New Roman" w:hAnsi="Calibri" w:cs="Calibri"/>
                <w:color w:val="000000"/>
              </w:rPr>
              <w:t>20yo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8B3A" w14:textId="77777777" w:rsidR="00D17FE5" w:rsidRPr="00B02ED7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Beta(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9,3)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1C31" w14:textId="77777777" w:rsidR="00D17FE5" w:rsidRPr="00B02ED7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FE5" w:rsidRPr="00B02ED7" w14:paraId="57D024A6" w14:textId="77777777" w:rsidTr="00C904F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12702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B250AA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D7AE7" w14:textId="77777777" w:rsidR="00D17FE5" w:rsidRPr="0014172A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 w:rsidRPr="0014172A">
              <w:rPr>
                <w:rFonts w:ascii="Calibri" w:eastAsia="Times New Roman" w:hAnsi="Calibri" w:cs="Calibri"/>
                <w:color w:val="000000"/>
              </w:rPr>
              <w:t>0.</w:t>
            </w:r>
            <w:r>
              <w:rPr>
                <w:rFonts w:ascii="Calibri" w:eastAsia="Times New Roman" w:hAnsi="Calibri" w:cs="Calibri"/>
                <w:color w:val="000000"/>
              </w:rPr>
              <w:t>1 if a&lt;20yo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0AE09" w14:textId="77777777" w:rsidR="00D17FE5" w:rsidRPr="00B02ED7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158FF" w14:textId="63A2F016" w:rsidR="00D17FE5" w:rsidRPr="00B02ED7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7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doi:10.1542/peds.2020-0702  </w:t>
            </w:r>
          </w:p>
        </w:tc>
      </w:tr>
      <w:tr w:rsidR="00D17FE5" w:rsidRPr="00B02ED7" w14:paraId="74497924" w14:textId="77777777" w:rsidTr="00C904F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AD170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</w:t>
            </w:r>
            <w:r w:rsidRPr="00B02ED7">
              <w:rPr>
                <w:rFonts w:ascii="Calibri" w:eastAsia="Times New Roman" w:hAnsi="Calibri" w:cs="Calibri"/>
                <w:color w:val="000000"/>
              </w:rPr>
              <w:t>(a)</w:t>
            </w: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E1AD6D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 w:rsidRPr="00B02ED7">
              <w:rPr>
                <w:rFonts w:ascii="Calibri" w:eastAsia="Times New Roman" w:hAnsi="Calibri" w:cs="Calibri"/>
                <w:color w:val="000000"/>
              </w:rPr>
              <w:t xml:space="preserve"> age-dependent probability of hospitalisation if case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EC1E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F340" w14:textId="77777777" w:rsidR="00D17FE5" w:rsidRPr="00B02ED7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8225" w14:textId="6E7E03C5" w:rsidR="00D17FE5" w:rsidRPr="00B02ED7" w:rsidRDefault="00F277E6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lang w:val="fr-FR"/>
              </w:rPr>
              <w:fldChar w:fldCharType="begin"/>
            </w:r>
            <w:r w:rsidRPr="00F277E6">
              <w:instrText xml:space="preserve"> HYPERLINK "https://www.ecdc.europa.eu/sites/default/files/documents/RRA-seventh-update-Outbreak-of-coronavirus-disease-COVID-19.pdf" </w:instrText>
            </w:r>
            <w:r>
              <w:rPr>
                <w:lang w:val="fr-FR"/>
              </w:rPr>
              <w:fldChar w:fldCharType="separate"/>
            </w:r>
            <w:r w:rsidRPr="00F277E6">
              <w:rPr>
                <w:rStyle w:val="Hyperlink"/>
              </w:rPr>
              <w:t>https://www.ecdc.europa.eu/sites/default/files/documents/RRA-seventh-update-Outbreak-of-coronavirus-disease-COVID-19.pdf</w:t>
            </w:r>
            <w:r>
              <w:rPr>
                <w:lang w:val="fr-FR"/>
              </w:rPr>
              <w:fldChar w:fldCharType="end"/>
            </w:r>
            <w:bookmarkStart w:id="0" w:name="_GoBack"/>
            <w:bookmarkEnd w:id="0"/>
            <w:r w:rsidR="00D17FE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17FE5" w:rsidRPr="00B02ED7" w14:paraId="485DF3F0" w14:textId="77777777" w:rsidTr="00C904F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94F08" w14:textId="15C9352A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2ED7">
              <w:rPr>
                <w:rFonts w:ascii="Calibri" w:eastAsia="Times New Roman" w:hAnsi="Calibri" w:cs="Calibri"/>
                <w:color w:val="000000"/>
              </w:rPr>
              <w:t>p</w:t>
            </w:r>
            <w:r w:rsidRPr="00D17FE5">
              <w:rPr>
                <w:rFonts w:ascii="Calibri" w:eastAsia="Times New Roman" w:hAnsi="Calibri" w:cs="Calibri"/>
                <w:color w:val="000000"/>
                <w:vertAlign w:val="subscript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B02ED7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r w:rsidRPr="00B02ED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19C549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 w:rsidRPr="00B02ED7">
              <w:rPr>
                <w:rFonts w:ascii="Calibri" w:eastAsia="Times New Roman" w:hAnsi="Calibri" w:cs="Calibri"/>
                <w:color w:val="000000"/>
              </w:rPr>
              <w:t xml:space="preserve"> age-dependent probability of death given hospitalisatio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8A7D" w14:textId="16D98548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2ED7">
              <w:rPr>
                <w:rFonts w:ascii="Calibri" w:eastAsia="Times New Roman" w:hAnsi="Calibri" w:cs="Calibri"/>
                <w:color w:val="000000"/>
              </w:rPr>
              <w:t>p</w:t>
            </w:r>
            <w:r w:rsidRPr="00D17FE5">
              <w:rPr>
                <w:rFonts w:ascii="Calibri" w:eastAsia="Times New Roman" w:hAnsi="Calibri" w:cs="Calibri"/>
                <w:color w:val="000000"/>
                <w:vertAlign w:val="subscript"/>
              </w:rPr>
              <w:t>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B02ED7">
              <w:rPr>
                <w:rFonts w:ascii="Calibri" w:eastAsia="Times New Roman" w:hAnsi="Calibri" w:cs="Calibri"/>
                <w:color w:val="000000"/>
              </w:rPr>
              <w:t>a)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14172A">
              <w:rPr>
                <w:rFonts w:ascii="Calibri" w:eastAsia="Times New Roman" w:hAnsi="Calibri" w:cs="Calibri"/>
                <w:color w:val="000000"/>
              </w:rPr>
              <w:t>cfr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(a)</w:t>
            </w:r>
            <w:r w:rsidRPr="0014172A">
              <w:rPr>
                <w:rFonts w:ascii="Calibri" w:eastAsia="Times New Roman" w:hAnsi="Calibri" w:cs="Calibri"/>
                <w:color w:val="000000"/>
              </w:rPr>
              <w:t>/</w:t>
            </w:r>
            <w:r w:rsidRPr="00B02E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C33C7">
              <w:rPr>
                <w:rFonts w:ascii="Calibri" w:eastAsia="Times New Roman" w:hAnsi="Calibri" w:cs="Calibri"/>
                <w:color w:val="000000"/>
              </w:rPr>
              <w:t>h</w:t>
            </w:r>
            <w:r w:rsidRPr="00B02ED7">
              <w:rPr>
                <w:rFonts w:ascii="Calibri" w:eastAsia="Times New Roman" w:hAnsi="Calibri" w:cs="Calibri"/>
                <w:color w:val="000000"/>
              </w:rPr>
              <w:t>(a)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B8C0" w14:textId="77777777" w:rsidR="00D17FE5" w:rsidRPr="00B02ED7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6156" w14:textId="77777777" w:rsidR="00D17FE5" w:rsidRPr="00B02ED7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FE5" w:rsidRPr="00B02ED7" w14:paraId="5474F7A1" w14:textId="77777777" w:rsidTr="00C904F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413E8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cfr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(a)</w:t>
            </w: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5C7D54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Age-dependent, case fatality ratio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0D562" w14:textId="77777777" w:rsidR="00D17FE5" w:rsidRPr="004A1618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6F096" w14:textId="77777777" w:rsidR="00D17FE5" w:rsidRPr="00B02ED7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8781D" w14:textId="34B0B97D" w:rsidR="00D17FE5" w:rsidRPr="008157BA" w:rsidRDefault="008157BA" w:rsidP="008157BA">
            <w:pPr>
              <w:pStyle w:val="NormalWeb"/>
            </w:pPr>
            <w:r>
              <w:rPr>
                <w:rFonts w:ascii="MetaPro" w:hAnsi="MetaPro"/>
                <w:color w:val="4C4C4C"/>
                <w:sz w:val="14"/>
                <w:szCs w:val="14"/>
              </w:rPr>
              <w:t>doi.org/10.2807/1560-7917. ES.2020.25.12.2000256</w:t>
            </w:r>
          </w:p>
        </w:tc>
      </w:tr>
      <w:tr w:rsidR="00D17FE5" w:rsidRPr="00B02ED7" w14:paraId="20E46BD2" w14:textId="77777777" w:rsidTr="00C904F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C883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sym w:font="Symbol" w:char="F071"/>
            </w:r>
            <w:r w:rsidRPr="00BC33C7">
              <w:rPr>
                <w:rFonts w:ascii="Calibri" w:eastAsia="Times New Roman" w:hAnsi="Calibri" w:cs="Calibri"/>
                <w:color w:val="000000"/>
                <w:vertAlign w:val="subscript"/>
              </w:rPr>
              <w:t>l</w:t>
            </w: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50814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 w:rsidRPr="00B02ED7">
              <w:rPr>
                <w:rFonts w:ascii="Calibri" w:eastAsia="Times New Roman" w:hAnsi="Calibri" w:cs="Calibri"/>
                <w:color w:val="000000"/>
              </w:rPr>
              <w:t xml:space="preserve"> mean latent period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D3D6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4A1618">
              <w:rPr>
                <w:rFonts w:ascii="Calibri" w:eastAsia="Times New Roman" w:hAnsi="Calibri" w:cs="Calibri"/>
                <w:color w:val="000000"/>
              </w:rPr>
              <w:t xml:space="preserve"> days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9A26" w14:textId="77777777" w:rsidR="00D17FE5" w:rsidRPr="00B02ED7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82BE" w14:textId="5FC53496" w:rsidR="00D17FE5" w:rsidRPr="00B02ED7" w:rsidRDefault="00BA6C86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6C86">
              <w:rPr>
                <w:rFonts w:ascii="Times New Roman" w:eastAsia="Times New Roman" w:hAnsi="Times New Roman" w:cs="Times New Roman"/>
                <w:sz w:val="20"/>
                <w:szCs w:val="20"/>
              </w:rPr>
              <w:t>doi.org/10.1101/2020.04.01.20049908</w:t>
            </w:r>
          </w:p>
        </w:tc>
      </w:tr>
      <w:tr w:rsidR="00D17FE5" w:rsidRPr="00B02ED7" w14:paraId="58AA55B6" w14:textId="77777777" w:rsidTr="00C904F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924FD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sym w:font="Symbol" w:char="F071"/>
            </w:r>
            <w:proofErr w:type="spellStart"/>
            <w:r w:rsidRPr="00BC33C7">
              <w:rPr>
                <w:rFonts w:ascii="Calibri" w:eastAsia="Times New Roman" w:hAnsi="Calibri" w:cs="Calibri"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DCE59C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 w:rsidRPr="00B02ED7">
              <w:rPr>
                <w:rFonts w:ascii="Calibri" w:eastAsia="Times New Roman" w:hAnsi="Calibri" w:cs="Calibri"/>
                <w:color w:val="000000"/>
              </w:rPr>
              <w:t xml:space="preserve"> mean asymptomatic period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7A7F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1.5 days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3865" w14:textId="77777777" w:rsidR="00D17FE5" w:rsidRPr="00B02ED7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67DD" w14:textId="170F849C" w:rsidR="00D17FE5" w:rsidRPr="00B02ED7" w:rsidRDefault="00BA6C86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6C86">
              <w:rPr>
                <w:rFonts w:ascii="Times New Roman" w:eastAsia="Times New Roman" w:hAnsi="Times New Roman" w:cs="Times New Roman"/>
                <w:sz w:val="20"/>
                <w:szCs w:val="20"/>
              </w:rPr>
              <w:t>doi.org/10.1101/2020.04.01.20049908</w:t>
            </w:r>
          </w:p>
        </w:tc>
      </w:tr>
      <w:tr w:rsidR="00BA6C86" w:rsidRPr="00B02ED7" w14:paraId="351E5AB9" w14:textId="77777777" w:rsidTr="00A02234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70B73" w14:textId="77777777" w:rsidR="00BA6C86" w:rsidRPr="00B02ED7" w:rsidRDefault="00BA6C86" w:rsidP="00BA6C8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sym w:font="Symbol" w:char="F071"/>
            </w:r>
            <w:r w:rsidRPr="00BC33C7">
              <w:rPr>
                <w:rFonts w:ascii="Calibri" w:eastAsia="Times New Roman" w:hAnsi="Calibri" w:cs="Calibri"/>
                <w:color w:val="000000"/>
                <w:vertAlign w:val="subscript"/>
              </w:rPr>
              <w:t>s</w:t>
            </w: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EF692" w14:textId="77777777" w:rsidR="00BA6C86" w:rsidRPr="00B02ED7" w:rsidRDefault="00BA6C86" w:rsidP="00BA6C86">
            <w:pPr>
              <w:rPr>
                <w:rFonts w:ascii="Calibri" w:eastAsia="Times New Roman" w:hAnsi="Calibri" w:cs="Calibri"/>
                <w:color w:val="000000"/>
              </w:rPr>
            </w:pPr>
            <w:r w:rsidRPr="00B02ED7">
              <w:rPr>
                <w:rFonts w:ascii="Calibri" w:eastAsia="Times New Roman" w:hAnsi="Calibri" w:cs="Calibri"/>
                <w:color w:val="000000"/>
              </w:rPr>
              <w:t xml:space="preserve"> mean symptomatic period prior hospitalization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16EF" w14:textId="77777777" w:rsidR="00BA6C86" w:rsidRPr="00B02ED7" w:rsidRDefault="00BA6C86" w:rsidP="00BA6C8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 days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A84C5" w14:textId="5858F0B9" w:rsidR="00BA6C86" w:rsidRPr="00B02ED7" w:rsidRDefault="00BA6C86" w:rsidP="00BA6C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47160" w14:textId="6D5311CF" w:rsidR="00BA6C86" w:rsidRPr="00B02ED7" w:rsidRDefault="00BA6C86" w:rsidP="00BA6C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4DDB">
              <w:rPr>
                <w:rFonts w:ascii="Times New Roman" w:eastAsia="Times New Roman" w:hAnsi="Times New Roman" w:cs="Times New Roman"/>
                <w:sz w:val="20"/>
                <w:szCs w:val="20"/>
              </w:rPr>
              <w:t>doi.org/10.1101/2020.04.01.20049908</w:t>
            </w:r>
          </w:p>
        </w:tc>
      </w:tr>
      <w:tr w:rsidR="00D17FE5" w:rsidRPr="00B02ED7" w14:paraId="4BF2D3FE" w14:textId="77777777" w:rsidTr="00C904F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45F1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sym w:font="Symbol" w:char="F071"/>
            </w:r>
            <w:r w:rsidRPr="00BC33C7">
              <w:rPr>
                <w:rFonts w:ascii="Calibri" w:eastAsia="Times New Roman" w:hAnsi="Calibri" w:cs="Calibri"/>
                <w:color w:val="000000"/>
                <w:vertAlign w:val="subscript"/>
              </w:rPr>
              <w:t>h</w:t>
            </w: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72D7B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 w:rsidRPr="00B02ED7">
              <w:rPr>
                <w:rFonts w:ascii="Calibri" w:eastAsia="Times New Roman" w:hAnsi="Calibri" w:cs="Calibri"/>
                <w:color w:val="000000"/>
              </w:rPr>
              <w:t xml:space="preserve"> mean hospitalisation stay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95FC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days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B744" w14:textId="77777777" w:rsidR="00D17FE5" w:rsidRPr="00B02ED7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99ED" w14:textId="77777777" w:rsidR="00D17FE5" w:rsidRPr="00B02ED7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history="1">
              <w:r w:rsidRPr="0014172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https://www.icnarc.org/Our-Audit/Audits</w:t>
              </w:r>
              <w:r w:rsidRPr="0014172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lastRenderedPageBreak/>
                <w:t>/Cmp/</w:t>
              </w:r>
            </w:hyperlink>
            <w:hyperlink r:id="rId8" w:history="1">
              <w:r w:rsidRPr="0014172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Reports</w:t>
              </w:r>
            </w:hyperlink>
          </w:p>
        </w:tc>
      </w:tr>
      <w:tr w:rsidR="00D17FE5" w:rsidRPr="00B02ED7" w14:paraId="6225C1E4" w14:textId="77777777" w:rsidTr="00C904F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B8845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sym w:font="Symbol" w:char="F071"/>
            </w:r>
            <w:r w:rsidRPr="00BC33C7">
              <w:rPr>
                <w:rFonts w:ascii="Calibri" w:eastAsia="Times New Roman" w:hAnsi="Calibri" w:cs="Calibri"/>
                <w:color w:val="000000"/>
                <w:vertAlign w:val="subscript"/>
              </w:rPr>
              <w:t>r</w:t>
            </w: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7A677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 w:rsidRPr="00B02ED7">
              <w:rPr>
                <w:rFonts w:ascii="Calibri" w:eastAsia="Times New Roman" w:hAnsi="Calibri" w:cs="Calibri"/>
                <w:color w:val="000000"/>
              </w:rPr>
              <w:t xml:space="preserve"> mean time to recovery if symptomatic infection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168B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 days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C13E" w14:textId="77777777" w:rsidR="00D17FE5" w:rsidRPr="00B02ED7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2CD5" w14:textId="281DE4C1" w:rsidR="00BA6C86" w:rsidRPr="00BA6C86" w:rsidRDefault="00BA6C86" w:rsidP="00BA6C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6C86">
              <w:rPr>
                <w:rFonts w:ascii="Times New Roman" w:eastAsia="Times New Roman" w:hAnsi="Times New Roman" w:cs="Times New Roman"/>
                <w:sz w:val="20"/>
                <w:szCs w:val="20"/>
              </w:rPr>
              <w:t>doi.org/10.1101/2020.04.01.20049908</w:t>
            </w:r>
          </w:p>
        </w:tc>
      </w:tr>
      <w:tr w:rsidR="00D17FE5" w:rsidRPr="00B02ED7" w14:paraId="4453281B" w14:textId="77777777" w:rsidTr="00C904F8">
        <w:trPr>
          <w:trHeight w:val="6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C31DA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 w:rsidRPr="00B02ED7">
              <w:rPr>
                <w:rFonts w:ascii="Cambria Math" w:eastAsia="Times New Roman" w:hAnsi="Cambria Math" w:cs="Cambria Math"/>
                <w:color w:val="000000"/>
              </w:rPr>
              <w:t>𝚲</w:t>
            </w:r>
            <w:r w:rsidRPr="00B02ED7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proofErr w:type="gramStart"/>
            <w:r w:rsidRPr="00B02ED7">
              <w:rPr>
                <w:rFonts w:ascii="Calibri" w:eastAsia="Times New Roman" w:hAnsi="Calibri" w:cs="Calibri"/>
                <w:color w:val="000000"/>
              </w:rPr>
              <w:t>a,t</w:t>
            </w:r>
            <w:proofErr w:type="gramEnd"/>
            <w:r w:rsidRPr="00B02ED7">
              <w:rPr>
                <w:rFonts w:ascii="Calibri" w:eastAsia="Times New Roman" w:hAnsi="Calibri" w:cs="Calibri"/>
                <w:color w:val="000000"/>
              </w:rPr>
              <w:t>,d,q</w:t>
            </w:r>
            <w:proofErr w:type="spellEnd"/>
            <w:r w:rsidRPr="00B02ED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6152DB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 w:rsidRPr="00B02ED7">
              <w:rPr>
                <w:rFonts w:ascii="Calibri" w:eastAsia="Times New Roman" w:hAnsi="Calibri" w:cs="Calibri"/>
                <w:color w:val="000000"/>
              </w:rPr>
              <w:t xml:space="preserve"> age-dependent infection rate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B02ED7">
              <w:rPr>
                <w:rFonts w:ascii="Calibri" w:eastAsia="Times New Roman" w:hAnsi="Calibri" w:cs="Calibri"/>
                <w:color w:val="000000"/>
              </w:rPr>
              <w:t>function of time and efficacy/compliance of control activities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9385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27BD" w14:textId="77777777" w:rsidR="00D17FE5" w:rsidRPr="00B02ED7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5003" w14:textId="77777777" w:rsidR="00D17FE5" w:rsidRPr="00B02ED7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FE5" w:rsidRPr="00B02ED7" w14:paraId="0EFF0E57" w14:textId="77777777" w:rsidTr="00C904F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36634F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sym w:font="Symbol" w:char="F06C"/>
            </w:r>
            <w:r>
              <w:rPr>
                <w:rFonts w:ascii="Calibri" w:eastAsia="Times New Roman" w:hAnsi="Calibri" w:cs="Calibri"/>
                <w:color w:val="000000"/>
              </w:rPr>
              <w:t>(t)</w:t>
            </w: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8C9CD3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Background transmission rate prior lockdown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91D4C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5D3DD" w14:textId="77777777" w:rsidR="00D17FE5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(1e</w:t>
            </w:r>
            <w:r w:rsidRPr="00BC33C7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,1e</w:t>
            </w:r>
            <w:r w:rsidRPr="00BC33C7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D8474" w14:textId="77777777" w:rsidR="00D17FE5" w:rsidRPr="00B02ED7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FE5" w:rsidRPr="00B02ED7" w14:paraId="0BBCA27C" w14:textId="77777777" w:rsidTr="00C904F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5DBEC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 w:rsidRPr="00B02ED7">
              <w:rPr>
                <w:rFonts w:ascii="Calibri" w:eastAsia="Times New Roman" w:hAnsi="Calibri" w:cs="Calibri"/>
                <w:color w:val="000000"/>
              </w:rPr>
              <w:t>p</w:t>
            </w:r>
            <w:r w:rsidRPr="00B02ED7">
              <w:rPr>
                <w:rFonts w:ascii="Calibri" w:eastAsia="Times New Roman" w:hAnsi="Calibri" w:cs="Calibri"/>
                <w:color w:val="000000"/>
                <w:vertAlign w:val="subscript"/>
              </w:rPr>
              <w:t>i</w:t>
            </w: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62CF0A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 w:rsidRPr="00B02ED7">
              <w:rPr>
                <w:rFonts w:ascii="Calibri" w:eastAsia="Times New Roman" w:hAnsi="Calibri" w:cs="Calibri"/>
                <w:color w:val="000000"/>
              </w:rPr>
              <w:t xml:space="preserve"> probability of infection given contact when </w:t>
            </w:r>
            <w:proofErr w:type="spellStart"/>
            <w:r w:rsidRPr="00B02ED7">
              <w:rPr>
                <w:rFonts w:ascii="Calibri" w:eastAsia="Times New Roman" w:hAnsi="Calibri" w:cs="Calibri"/>
                <w:color w:val="000000"/>
              </w:rPr>
              <w:t>a≠hcw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9877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BAEF" w14:textId="77777777" w:rsidR="00D17FE5" w:rsidRPr="00B02ED7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Beta(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3,9)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5B63" w14:textId="77777777" w:rsidR="00D17FE5" w:rsidRPr="00B02ED7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FE5" w:rsidRPr="00B02ED7" w14:paraId="47C34727" w14:textId="77777777" w:rsidTr="00C904F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22765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2ED7">
              <w:rPr>
                <w:rFonts w:ascii="Calibri" w:eastAsia="Times New Roman" w:hAnsi="Calibri" w:cs="Calibri"/>
                <w:color w:val="000000"/>
              </w:rPr>
              <w:t>p</w:t>
            </w:r>
            <w:r w:rsidRPr="00B02ED7">
              <w:rPr>
                <w:rFonts w:ascii="Calibri" w:eastAsia="Times New Roman" w:hAnsi="Calibri" w:cs="Calibri"/>
                <w:color w:val="000000"/>
                <w:vertAlign w:val="subscript"/>
              </w:rPr>
              <w:t>hcw</w:t>
            </w:r>
            <w:proofErr w:type="spellEnd"/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9E2EF0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 w:rsidRPr="00B02ED7">
              <w:rPr>
                <w:rFonts w:ascii="Calibri" w:eastAsia="Times New Roman" w:hAnsi="Calibri" w:cs="Calibri"/>
                <w:color w:val="000000"/>
              </w:rPr>
              <w:t xml:space="preserve"> probability of infection given contact when a=</w:t>
            </w:r>
            <w:proofErr w:type="spellStart"/>
            <w:r w:rsidRPr="00B02ED7">
              <w:rPr>
                <w:rFonts w:ascii="Calibri" w:eastAsia="Times New Roman" w:hAnsi="Calibri" w:cs="Calibri"/>
                <w:color w:val="000000"/>
              </w:rPr>
              <w:t>hcw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9544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10B8" w14:textId="77777777" w:rsidR="00D17FE5" w:rsidRPr="00B02ED7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Beta(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3,3)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3377" w14:textId="77777777" w:rsidR="00D17FE5" w:rsidRPr="00B02ED7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FE5" w:rsidRPr="00B02ED7" w14:paraId="57A71338" w14:textId="77777777" w:rsidTr="00C904F8">
        <w:trPr>
          <w:trHeight w:val="6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84BA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 w:rsidRPr="00B02ED7">
              <w:rPr>
                <w:rFonts w:ascii="Calibri" w:eastAsia="Times New Roman" w:hAnsi="Calibri" w:cs="Calibri"/>
                <w:color w:val="000000"/>
              </w:rPr>
              <w:t>c(</w:t>
            </w:r>
            <w:proofErr w:type="spellStart"/>
            <w:proofErr w:type="gramStart"/>
            <w:r w:rsidRPr="00B02ED7">
              <w:rPr>
                <w:rFonts w:ascii="Calibri" w:eastAsia="Times New Roman" w:hAnsi="Calibri" w:cs="Calibri"/>
                <w:color w:val="000000"/>
              </w:rPr>
              <w:t>a,j</w:t>
            </w:r>
            <w:proofErr w:type="gramEnd"/>
            <w:r w:rsidRPr="00B02ED7">
              <w:rPr>
                <w:rFonts w:ascii="Calibri" w:eastAsia="Times New Roman" w:hAnsi="Calibri" w:cs="Calibri"/>
                <w:color w:val="000000"/>
              </w:rPr>
              <w:t>|t,d</w:t>
            </w:r>
            <w:proofErr w:type="spellEnd"/>
            <w:r w:rsidRPr="00B02ED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299A14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 w:rsidRPr="00B02ED7">
              <w:rPr>
                <w:rFonts w:ascii="Calibri" w:eastAsia="Times New Roman" w:hAnsi="Calibri" w:cs="Calibri"/>
                <w:color w:val="000000"/>
              </w:rPr>
              <w:t xml:space="preserve"> average number of contacts between age groups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 and j, </w:t>
            </w:r>
            <w:r w:rsidRPr="00B02ED7">
              <w:rPr>
                <w:rFonts w:ascii="Calibri" w:eastAsia="Times New Roman" w:hAnsi="Calibri" w:cs="Calibri"/>
                <w:color w:val="000000"/>
              </w:rPr>
              <w:t xml:space="preserve">given control strategy and their efficacy/compliance when </w:t>
            </w:r>
            <w:proofErr w:type="spellStart"/>
            <w:r w:rsidRPr="00B02ED7">
              <w:rPr>
                <w:rFonts w:ascii="Calibri" w:eastAsia="Times New Roman" w:hAnsi="Calibri" w:cs="Calibri"/>
                <w:color w:val="000000"/>
              </w:rPr>
              <w:t>a≠hcw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C82F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8187" w14:textId="77777777" w:rsidR="00D17FE5" w:rsidRPr="00B02ED7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D256" w14:textId="2D20479D" w:rsidR="00D17FE5" w:rsidRPr="0027324D" w:rsidRDefault="0027324D" w:rsidP="0027324D">
            <w:pPr>
              <w:pStyle w:val="NormalWeb"/>
            </w:pPr>
            <w:r>
              <w:rPr>
                <w:rFonts w:ascii="Helvetica" w:hAnsi="Helvetica"/>
                <w:color w:val="2B5BF9"/>
                <w:sz w:val="16"/>
                <w:szCs w:val="16"/>
              </w:rPr>
              <w:t>doi.org/ 10.1371/journal.pcbi.1005697</w:t>
            </w:r>
          </w:p>
        </w:tc>
      </w:tr>
      <w:tr w:rsidR="00D17FE5" w:rsidRPr="00B02ED7" w14:paraId="749B0F43" w14:textId="77777777" w:rsidTr="00C904F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2D6D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2ED7">
              <w:rPr>
                <w:rFonts w:ascii="Calibri" w:eastAsia="Times New Roman" w:hAnsi="Calibri" w:cs="Calibri"/>
                <w:color w:val="000000"/>
              </w:rPr>
              <w:t>c</w:t>
            </w:r>
            <w:r w:rsidRPr="00B02ED7">
              <w:rPr>
                <w:rFonts w:ascii="Calibri" w:eastAsia="Times New Roman" w:hAnsi="Calibri" w:cs="Calibri"/>
                <w:color w:val="000000"/>
                <w:vertAlign w:val="subscript"/>
              </w:rPr>
              <w:t>hcw</w:t>
            </w:r>
            <w:proofErr w:type="spellEnd"/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707F84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 w:rsidRPr="00B02ED7">
              <w:rPr>
                <w:rFonts w:ascii="Calibri" w:eastAsia="Times New Roman" w:hAnsi="Calibri" w:cs="Calibri"/>
                <w:color w:val="000000"/>
              </w:rPr>
              <w:t xml:space="preserve"> mean number of HCW-patient contacts per day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F1BF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23E5" w14:textId="77777777" w:rsidR="00D17FE5" w:rsidRPr="00B02ED7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Poisson (42)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FD88" w14:textId="77777777" w:rsidR="00D17FE5" w:rsidRPr="00B02ED7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51A3F">
              <w:rPr>
                <w:rFonts w:ascii="Times New Roman" w:eastAsia="Times New Roman" w:hAnsi="Times New Roman" w:cs="Times New Roman"/>
                <w:sz w:val="20"/>
                <w:szCs w:val="20"/>
              </w:rPr>
              <w:t>doi</w:t>
            </w:r>
            <w:proofErr w:type="spellEnd"/>
            <w:r w:rsidRPr="00451A3F">
              <w:rPr>
                <w:rFonts w:ascii="Times New Roman" w:eastAsia="Times New Roman" w:hAnsi="Times New Roman" w:cs="Times New Roman"/>
                <w:sz w:val="20"/>
                <w:szCs w:val="20"/>
              </w:rPr>
              <w:t>/10.1098/rsif.2012.0134</w:t>
            </w:r>
          </w:p>
        </w:tc>
      </w:tr>
      <w:tr w:rsidR="00D17FE5" w:rsidRPr="00B02ED7" w14:paraId="17039618" w14:textId="77777777" w:rsidTr="00C904F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57AC4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63B41B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Factor modulating number of contacts of I</w:t>
            </w:r>
            <w:r w:rsidRPr="005D5AFB">
              <w:rPr>
                <w:rFonts w:ascii="Calibri" w:eastAsia="Times New Roman" w:hAnsi="Calibri" w:cs="Calibri"/>
                <w:color w:val="000000"/>
                <w:vertAlign w:val="subscript"/>
              </w:rPr>
              <w:t>s</w:t>
            </w:r>
            <w:r w:rsidRPr="005D5AFB">
              <w:rPr>
                <w:rFonts w:ascii="Calibri" w:eastAsia="Times New Roman" w:hAnsi="Calibri" w:cs="Calibri"/>
                <w:color w:val="000000"/>
              </w:rPr>
              <w:t>, proxy of quarantine efficacy</w:t>
            </w:r>
            <w:r>
              <w:rPr>
                <w:rFonts w:ascii="Calibri" w:eastAsia="Times New Roman" w:hAnsi="Calibri" w:cs="Calibri"/>
                <w:color w:val="000000"/>
              </w:rPr>
              <w:t>/compliance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12FE0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66376" w14:textId="77777777" w:rsidR="00D17FE5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Beta(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3,3)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72A3D3" w14:textId="77777777" w:rsidR="00D17FE5" w:rsidRPr="00451A3F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FE5" w:rsidRPr="00B02ED7" w14:paraId="76A0217C" w14:textId="77777777" w:rsidTr="00C904F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1D248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0D23DE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Factor modulating number of contacts of I</w:t>
            </w:r>
            <w:r w:rsidRPr="005D5AFB">
              <w:rPr>
                <w:rFonts w:ascii="Calibri" w:eastAsia="Times New Roman" w:hAnsi="Calibri" w:cs="Calibri"/>
                <w:color w:val="000000"/>
              </w:rPr>
              <w:t>, proxy of efficacy</w:t>
            </w:r>
            <w:r>
              <w:rPr>
                <w:rFonts w:ascii="Calibri" w:eastAsia="Times New Roman" w:hAnsi="Calibri" w:cs="Calibri"/>
                <w:color w:val="000000"/>
              </w:rPr>
              <w:t>/compliance in social/physical distancing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5E479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AD44B" w14:textId="77777777" w:rsidR="00D17FE5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Beta(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3,3)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F0F06" w14:textId="77777777" w:rsidR="00D17FE5" w:rsidRPr="00451A3F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FE5" w:rsidRPr="00B02ED7" w14:paraId="6AD9BFCB" w14:textId="77777777" w:rsidTr="00C904F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176BF" w14:textId="77777777" w:rsidR="00D17FE5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A58263" w14:textId="77777777" w:rsidR="00D17FE5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Capacity limit of bed suitable for COVID patient in hospital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7D354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2FC4E" w14:textId="77777777" w:rsidR="00D17FE5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61E6C" w14:textId="77777777" w:rsidR="00D17FE5" w:rsidRPr="00451A3F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assumed</w:t>
            </w:r>
          </w:p>
        </w:tc>
      </w:tr>
      <w:tr w:rsidR="00D17FE5" w:rsidRPr="00B02ED7" w14:paraId="2CB7E6E1" w14:textId="77777777" w:rsidTr="00C904F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FAF2E" w14:textId="77777777" w:rsidR="00D17FE5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1048DD" w14:textId="77777777" w:rsidR="00D17FE5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Reduction factor of infectiousness for asymptomatic infectious individuals.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7EEE5" w14:textId="77777777" w:rsidR="00D17FE5" w:rsidRPr="00B02ED7" w:rsidRDefault="00D17FE5" w:rsidP="00C904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4B243" w14:textId="77777777" w:rsidR="00D17FE5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7A3E9" w14:textId="77777777" w:rsidR="00D17FE5" w:rsidRPr="00451A3F" w:rsidRDefault="00D17FE5" w:rsidP="00C904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assumed</w:t>
            </w:r>
          </w:p>
        </w:tc>
      </w:tr>
    </w:tbl>
    <w:p w14:paraId="26211949" w14:textId="77777777" w:rsidR="00D17FE5" w:rsidRDefault="00D17FE5" w:rsidP="00D17FE5"/>
    <w:p w14:paraId="5ED3CD4D" w14:textId="77777777" w:rsidR="00D17FE5" w:rsidRDefault="00D17FE5" w:rsidP="00D17FE5">
      <w:pPr>
        <w:pStyle w:val="ListParagraph"/>
      </w:pPr>
    </w:p>
    <w:p w14:paraId="4B2FB74E" w14:textId="4C86C535" w:rsidR="001F5F06" w:rsidRPr="00D17FE5" w:rsidRDefault="00D17FE5">
      <w:pPr>
        <w:rPr>
          <w:b/>
        </w:rPr>
      </w:pPr>
      <w:r w:rsidRPr="00D17FE5">
        <w:rPr>
          <w:b/>
        </w:rPr>
        <w:t>Datasets</w:t>
      </w:r>
    </w:p>
    <w:p w14:paraId="2083F9FA" w14:textId="0E2097DF" w:rsidR="00E97095" w:rsidRDefault="00E97095" w:rsidP="00D17FE5">
      <w:pPr>
        <w:pStyle w:val="ListParagraph"/>
        <w:numPr>
          <w:ilvl w:val="0"/>
          <w:numId w:val="1"/>
        </w:numPr>
      </w:pPr>
      <w:r>
        <w:t>Disease information</w:t>
      </w:r>
    </w:p>
    <w:p w14:paraId="20EE12CE" w14:textId="77777777" w:rsidR="00E97095" w:rsidRDefault="00E97095" w:rsidP="00E97095">
      <w:pPr>
        <w:pStyle w:val="ListParagraph"/>
        <w:numPr>
          <w:ilvl w:val="1"/>
          <w:numId w:val="1"/>
        </w:numPr>
      </w:pPr>
      <w:r>
        <w:t>Number of deaths due to COVID as reported by HPS (up to Apr28)</w:t>
      </w:r>
    </w:p>
    <w:p w14:paraId="68542FCA" w14:textId="77777777" w:rsidR="00E97095" w:rsidRDefault="00E97095" w:rsidP="00E97095">
      <w:pPr>
        <w:pStyle w:val="ListParagraph"/>
        <w:numPr>
          <w:ilvl w:val="2"/>
          <w:numId w:val="1"/>
        </w:numPr>
      </w:pPr>
      <w:r>
        <w:t>https://raw.githubusercontent.com/watty62/Scot_covid19/master/data/processed/regional_deaths.csv</w:t>
      </w:r>
    </w:p>
    <w:p w14:paraId="3C5FB58D" w14:textId="77777777" w:rsidR="00E97095" w:rsidRDefault="00E97095" w:rsidP="00E97095">
      <w:pPr>
        <w:pStyle w:val="ListParagraph"/>
        <w:numPr>
          <w:ilvl w:val="1"/>
          <w:numId w:val="1"/>
        </w:numPr>
      </w:pPr>
      <w:r>
        <w:t>Number of cases of COVID as reported by HPS (up to Apr28)</w:t>
      </w:r>
    </w:p>
    <w:p w14:paraId="136F063A" w14:textId="3C21A137" w:rsidR="00E97095" w:rsidRDefault="00E97095" w:rsidP="00E97095">
      <w:pPr>
        <w:pStyle w:val="ListParagraph"/>
        <w:numPr>
          <w:ilvl w:val="2"/>
          <w:numId w:val="1"/>
        </w:numPr>
      </w:pPr>
      <w:hyperlink r:id="rId9" w:history="1">
        <w:r w:rsidRPr="00775019">
          <w:rPr>
            <w:rStyle w:val="Hyperlink"/>
          </w:rPr>
          <w:t>https://raw.githubusercontent.com/watty62/Scot_covid19/master/data/processed/regional_cases.csv</w:t>
        </w:r>
      </w:hyperlink>
    </w:p>
    <w:p w14:paraId="38BE07A4" w14:textId="2ED277D2" w:rsidR="00D17FE5" w:rsidRDefault="00D17FE5" w:rsidP="00D17FE5">
      <w:pPr>
        <w:pStyle w:val="ListParagraph"/>
        <w:numPr>
          <w:ilvl w:val="0"/>
          <w:numId w:val="1"/>
        </w:numPr>
      </w:pPr>
      <w:r>
        <w:t>Population descriptors</w:t>
      </w:r>
    </w:p>
    <w:p w14:paraId="179C8722" w14:textId="2972EB6A" w:rsidR="00D17FE5" w:rsidRDefault="00D17FE5" w:rsidP="00D17FE5">
      <w:pPr>
        <w:pStyle w:val="ListParagraph"/>
        <w:numPr>
          <w:ilvl w:val="1"/>
          <w:numId w:val="1"/>
        </w:numPr>
      </w:pPr>
      <w:r>
        <w:t>Age distribution in Scotland and in each Scottish health board:</w:t>
      </w:r>
    </w:p>
    <w:p w14:paraId="30B4048E" w14:textId="665B2EA1" w:rsidR="008157BA" w:rsidRPr="008157BA" w:rsidRDefault="008157BA" w:rsidP="00D17FE5">
      <w:pPr>
        <w:pStyle w:val="ListParagraph"/>
        <w:numPr>
          <w:ilvl w:val="2"/>
          <w:numId w:val="1"/>
        </w:numPr>
      </w:pPr>
      <w:r>
        <w:t xml:space="preserve">Ref: </w:t>
      </w:r>
      <w:r>
        <w:rPr>
          <w:rFonts w:ascii="Helvetica Neue" w:hAnsi="Helvetica Neue" w:cs="Helvetica Neue"/>
          <w:b/>
          <w:bCs/>
          <w:color w:val="000000"/>
          <w:sz w:val="20"/>
          <w:szCs w:val="20"/>
          <w:lang w:val="en-US"/>
        </w:rPr>
        <w:t>Scotland's Census 2011 - National Records of Scotland</w:t>
      </w:r>
      <w:r>
        <w:rPr>
          <w:rFonts w:ascii="Helvetica Neue" w:hAnsi="Helvetica Neue" w:cs="Helvetica Neue"/>
          <w:b/>
          <w:bCs/>
          <w:color w:val="000000"/>
          <w:sz w:val="20"/>
          <w:szCs w:val="20"/>
          <w:lang w:val="en-US"/>
        </w:rPr>
        <w:t xml:space="preserve">. </w:t>
      </w:r>
    </w:p>
    <w:p w14:paraId="5318D6C4" w14:textId="28C49046" w:rsidR="008157BA" w:rsidRPr="008157BA" w:rsidRDefault="009309BE" w:rsidP="00D17FE5">
      <w:pPr>
        <w:pStyle w:val="ListParagraph"/>
        <w:numPr>
          <w:ilvl w:val="2"/>
          <w:numId w:val="1"/>
        </w:numPr>
      </w:pPr>
      <w:hyperlink r:id="rId10" w:history="1">
        <w:r w:rsidRPr="00775019">
          <w:rPr>
            <w:rStyle w:val="Hyperlink"/>
          </w:rPr>
          <w:t>https://www.scotlandscensus.gov.uk/ods-web/data-warehouse.html#standarddatatab</w:t>
        </w:r>
      </w:hyperlink>
      <w:r>
        <w:t xml:space="preserve"> </w:t>
      </w:r>
    </w:p>
    <w:p w14:paraId="71C8BCB1" w14:textId="7856B03D" w:rsidR="00D17FE5" w:rsidRDefault="008157BA" w:rsidP="00D17FE5">
      <w:pPr>
        <w:pStyle w:val="ListParagraph"/>
        <w:numPr>
          <w:ilvl w:val="2"/>
          <w:numId w:val="1"/>
        </w:numPr>
      </w:pPr>
      <w:r>
        <w:rPr>
          <w:rFonts w:ascii="Helvetica Neue" w:hAnsi="Helvetica Neue" w:cs="Helvetica Neue"/>
          <w:b/>
          <w:bCs/>
          <w:color w:val="000000"/>
          <w:sz w:val="20"/>
          <w:szCs w:val="20"/>
          <w:lang w:val="en-US"/>
        </w:rPr>
        <w:t>Table DC1117SC - Age by sex</w:t>
      </w:r>
    </w:p>
    <w:p w14:paraId="18453C3B" w14:textId="35633F0B" w:rsidR="00B82505" w:rsidRDefault="00B82505" w:rsidP="00B82505">
      <w:pPr>
        <w:pStyle w:val="ListParagraph"/>
        <w:numPr>
          <w:ilvl w:val="1"/>
          <w:numId w:val="1"/>
        </w:numPr>
      </w:pPr>
      <w:r>
        <w:t>Population size</w:t>
      </w:r>
    </w:p>
    <w:p w14:paraId="69595B32" w14:textId="3B764FBB" w:rsidR="00B82505" w:rsidRDefault="00B82505" w:rsidP="00B82505">
      <w:pPr>
        <w:pStyle w:val="ListParagraph"/>
        <w:numPr>
          <w:ilvl w:val="2"/>
          <w:numId w:val="1"/>
        </w:numPr>
      </w:pPr>
      <w:hyperlink r:id="rId11" w:history="1">
        <w:r w:rsidRPr="00775019">
          <w:rPr>
            <w:rStyle w:val="Hyperlink"/>
          </w:rPr>
          <w:t>https://raw.githubusercontent.com/watty62/Scot_covid19/master/data/processed/HB_Populations.csv</w:t>
        </w:r>
      </w:hyperlink>
    </w:p>
    <w:p w14:paraId="75FFEF1A" w14:textId="1B063959" w:rsidR="00D17FE5" w:rsidRDefault="00D17FE5" w:rsidP="00D17FE5">
      <w:pPr>
        <w:pStyle w:val="ListParagraph"/>
        <w:numPr>
          <w:ilvl w:val="1"/>
          <w:numId w:val="1"/>
        </w:numPr>
      </w:pPr>
      <w:r>
        <w:t>Number of HCW in Scotland</w:t>
      </w:r>
    </w:p>
    <w:p w14:paraId="3DA66571" w14:textId="12450B08" w:rsidR="00BA6C86" w:rsidRDefault="00BA6C86" w:rsidP="00BA6C86">
      <w:pPr>
        <w:pStyle w:val="ListParagraph"/>
        <w:numPr>
          <w:ilvl w:val="2"/>
          <w:numId w:val="1"/>
        </w:numPr>
      </w:pPr>
      <w:r>
        <w:t xml:space="preserve">Value considered </w:t>
      </w:r>
      <w:proofErr w:type="spellStart"/>
      <w:r>
        <w:t>N</w:t>
      </w:r>
      <w:r w:rsidRPr="00BA6C86">
        <w:rPr>
          <w:vertAlign w:val="subscript"/>
        </w:rPr>
        <w:t>hcw</w:t>
      </w:r>
      <w:proofErr w:type="spellEnd"/>
      <w:r>
        <w:t>=</w:t>
      </w:r>
      <w:r w:rsidRPr="00BA6C86">
        <w:t xml:space="preserve"> 112</w:t>
      </w:r>
      <w:r>
        <w:t>,</w:t>
      </w:r>
      <w:r w:rsidRPr="00BA6C86">
        <w:t>974</w:t>
      </w:r>
    </w:p>
    <w:p w14:paraId="7DC4EE98" w14:textId="0F40ABCC" w:rsidR="00BA6C86" w:rsidRDefault="00BA6C86" w:rsidP="00BA6C86">
      <w:pPr>
        <w:pStyle w:val="ListParagraph"/>
        <w:numPr>
          <w:ilvl w:val="2"/>
          <w:numId w:val="1"/>
        </w:numPr>
      </w:pPr>
      <w:r>
        <w:t>All staff in NHSS but administrative staff in 2016</w:t>
      </w:r>
    </w:p>
    <w:p w14:paraId="58D2C8EC" w14:textId="7F629383" w:rsidR="00D17FE5" w:rsidRDefault="00BA6C86" w:rsidP="00BA6C86">
      <w:pPr>
        <w:pStyle w:val="ListParagraph"/>
        <w:numPr>
          <w:ilvl w:val="2"/>
          <w:numId w:val="1"/>
        </w:numPr>
      </w:pPr>
      <w:r>
        <w:t xml:space="preserve">Ref: </w:t>
      </w:r>
      <w:hyperlink r:id="rId12" w:history="1">
        <w:r w:rsidRPr="00775019">
          <w:rPr>
            <w:rStyle w:val="Hyperlink"/>
          </w:rPr>
          <w:t>https://www.isdscotland.org/Health-Topics/Workforce/Publications/2016-09-06/2016-09-06-Workforce-Report.pdf</w:t>
        </w:r>
      </w:hyperlink>
    </w:p>
    <w:p w14:paraId="70F4A784" w14:textId="2E51989F" w:rsidR="00BA6C86" w:rsidRDefault="00BA6C86" w:rsidP="00BA6C86">
      <w:pPr>
        <w:pStyle w:val="ListParagraph"/>
        <w:numPr>
          <w:ilvl w:val="2"/>
          <w:numId w:val="1"/>
        </w:numPr>
      </w:pPr>
      <w:r>
        <w:t xml:space="preserve">Table 1: </w:t>
      </w:r>
      <w:proofErr w:type="spellStart"/>
      <w:r w:rsidRPr="00BA6C86">
        <w:t>NHSScotland</w:t>
      </w:r>
      <w:proofErr w:type="spellEnd"/>
      <w:r w:rsidRPr="00BA6C86">
        <w:t xml:space="preserve"> workforce trend (WTE) by staff group</w:t>
      </w:r>
    </w:p>
    <w:p w14:paraId="03D075E1" w14:textId="2774410D" w:rsidR="00D17FE5" w:rsidRDefault="00D17FE5" w:rsidP="00D17FE5">
      <w:pPr>
        <w:pStyle w:val="ListParagraph"/>
        <w:numPr>
          <w:ilvl w:val="0"/>
          <w:numId w:val="1"/>
        </w:numPr>
      </w:pPr>
      <w:r>
        <w:t>CFR and probability of severe cases requiring hospitalisation</w:t>
      </w:r>
    </w:p>
    <w:p w14:paraId="31F048E5" w14:textId="1DF6D46A" w:rsidR="00D17FE5" w:rsidRDefault="00D17FE5" w:rsidP="00D17FE5">
      <w:pPr>
        <w:pStyle w:val="ListParagraph"/>
        <w:numPr>
          <w:ilvl w:val="1"/>
          <w:numId w:val="1"/>
        </w:numPr>
      </w:pPr>
      <w:r>
        <w:t>CFR:</w:t>
      </w:r>
      <w:r w:rsidR="004329CC">
        <w:t xml:space="preserve"> case fatality ratio in the Diamond Princess</w:t>
      </w:r>
    </w:p>
    <w:p w14:paraId="13C47579" w14:textId="648CA69D" w:rsidR="004329CC" w:rsidRPr="004329CC" w:rsidRDefault="004329CC" w:rsidP="00D17FE5">
      <w:pPr>
        <w:pStyle w:val="ListParagraph"/>
        <w:numPr>
          <w:ilvl w:val="1"/>
          <w:numId w:val="1"/>
        </w:numPr>
        <w:rPr>
          <w:lang w:val="fr-FR"/>
        </w:rPr>
      </w:pPr>
      <w:proofErr w:type="gramStart"/>
      <w:r w:rsidRPr="004329CC">
        <w:rPr>
          <w:lang w:val="fr-FR"/>
        </w:rPr>
        <w:t>source:</w:t>
      </w:r>
      <w:proofErr w:type="gramEnd"/>
      <w:r w:rsidRPr="004329CC">
        <w:rPr>
          <w:lang w:val="fr-FR"/>
        </w:rPr>
        <w:t xml:space="preserve"> https://www.eurosurveillance.org/content/10.2807/1560-7917.ES.2020.25.12.2000256</w:t>
      </w:r>
    </w:p>
    <w:p w14:paraId="32DAC633" w14:textId="256C672C" w:rsidR="004329CC" w:rsidRPr="004329CC" w:rsidRDefault="004329CC" w:rsidP="004329CC">
      <w:r w:rsidRPr="004329CC">
        <w:t xml:space="preserve">Table </w:t>
      </w:r>
      <w:proofErr w:type="gramStart"/>
      <w:r w:rsidRPr="004329CC">
        <w:t>2 :</w:t>
      </w:r>
      <w:proofErr w:type="gramEnd"/>
      <w:r w:rsidRPr="004329CC">
        <w:t xml:space="preserve"> </w:t>
      </w:r>
      <w:r>
        <w:t>case fatality ratio in the Diamond Princess</w:t>
      </w:r>
      <w:r>
        <w:t>. HCW considered behaving as individuals of the 20-59 age classes</w:t>
      </w:r>
    </w:p>
    <w:tbl>
      <w:tblPr>
        <w:tblW w:w="7797" w:type="dxa"/>
        <w:tblLayout w:type="fixed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487"/>
        <w:gridCol w:w="2410"/>
      </w:tblGrid>
      <w:tr w:rsidR="001D32E3" w:rsidRPr="004329CC" w14:paraId="48EA7236" w14:textId="77777777" w:rsidTr="001D32E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92AC" w14:textId="77777777" w:rsidR="004329CC" w:rsidRPr="004329CC" w:rsidRDefault="004329CC" w:rsidP="004329CC">
            <w:pPr>
              <w:rPr>
                <w:rFonts w:ascii="Calibri" w:eastAsia="Times New Roman" w:hAnsi="Calibri" w:cs="Calibri"/>
                <w:color w:val="000000"/>
              </w:rPr>
            </w:pPr>
            <w:r w:rsidRPr="004329CC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834A" w14:textId="77777777" w:rsidR="004329CC" w:rsidRPr="004329CC" w:rsidRDefault="004329CC" w:rsidP="004329CC">
            <w:pPr>
              <w:rPr>
                <w:rFonts w:ascii="Calibri" w:eastAsia="Times New Roman" w:hAnsi="Calibri" w:cs="Calibri"/>
                <w:color w:val="000000"/>
              </w:rPr>
            </w:pPr>
            <w:r w:rsidRPr="004329CC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6734" w14:textId="77777777" w:rsidR="004329CC" w:rsidRPr="004329CC" w:rsidRDefault="004329CC" w:rsidP="004329C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29CC">
              <w:rPr>
                <w:rFonts w:ascii="Calibri" w:eastAsia="Times New Roman" w:hAnsi="Calibri" w:cs="Calibri"/>
                <w:color w:val="000000"/>
              </w:rPr>
              <w:t>externel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0E03" w14:textId="77777777" w:rsidR="004329CC" w:rsidRPr="004329CC" w:rsidRDefault="004329CC" w:rsidP="004329C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29CC">
              <w:rPr>
                <w:rFonts w:ascii="Calibri" w:eastAsia="Times New Roman" w:hAnsi="Calibri" w:cs="Calibri"/>
                <w:color w:val="000000"/>
              </w:rPr>
              <w:t>nCFR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2D95" w14:textId="10BCF9B3" w:rsidR="004329CC" w:rsidRPr="004329CC" w:rsidRDefault="004329CC" w:rsidP="004329C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Used in model</w:t>
            </w:r>
          </w:p>
        </w:tc>
      </w:tr>
      <w:tr w:rsidR="004329CC" w:rsidRPr="004329CC" w14:paraId="580E35B8" w14:textId="77777777" w:rsidTr="001D32E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6D96" w14:textId="77777777" w:rsidR="004329CC" w:rsidRPr="004329CC" w:rsidRDefault="004329CC" w:rsidP="004329CC">
            <w:pPr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0–9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09E0" w14:textId="77777777" w:rsidR="004329CC" w:rsidRPr="004329CC" w:rsidRDefault="004329CC" w:rsidP="004329CC">
            <w:pPr>
              <w:jc w:val="right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D647" w14:textId="77777777" w:rsidR="004329CC" w:rsidRPr="004329CC" w:rsidRDefault="004329CC" w:rsidP="004329CC">
            <w:pPr>
              <w:jc w:val="right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0.00%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3E07" w14:textId="77777777" w:rsidR="004329CC" w:rsidRPr="004329CC" w:rsidRDefault="004329CC" w:rsidP="004329CC">
            <w:pPr>
              <w:rPr>
                <w:rFonts w:ascii="Calibri" w:eastAsia="Times New Roman" w:hAnsi="Calibri" w:cs="Calibri"/>
                <w:color w:val="000000"/>
              </w:rPr>
            </w:pPr>
            <w:r w:rsidRPr="004329CC">
              <w:rPr>
                <w:rFonts w:ascii="Calibri" w:eastAsia="Times New Roman" w:hAnsi="Calibri" w:cs="Calibri"/>
                <w:color w:val="000000"/>
              </w:rPr>
              <w:t>(0.0–0.9)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8362" w14:textId="3F26BCD5" w:rsidR="004329CC" w:rsidRPr="004329CC" w:rsidRDefault="004329CC" w:rsidP="004329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29CC">
              <w:rPr>
                <w:rFonts w:ascii="Calibri" w:eastAsia="Times New Roman" w:hAnsi="Calibri" w:cs="Calibri"/>
                <w:color w:val="000000"/>
              </w:rPr>
              <w:t>0.00100</w:t>
            </w:r>
          </w:p>
        </w:tc>
      </w:tr>
      <w:tr w:rsidR="004329CC" w:rsidRPr="004329CC" w14:paraId="79B07220" w14:textId="77777777" w:rsidTr="001D32E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BC12" w14:textId="77777777" w:rsidR="004329CC" w:rsidRPr="004329CC" w:rsidRDefault="004329CC" w:rsidP="004329CC">
            <w:pPr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10–19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CB6B" w14:textId="77777777" w:rsidR="004329CC" w:rsidRPr="004329CC" w:rsidRDefault="004329CC" w:rsidP="004329CC">
            <w:pPr>
              <w:jc w:val="right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8949" w14:textId="77777777" w:rsidR="004329CC" w:rsidRPr="004329CC" w:rsidRDefault="004329CC" w:rsidP="004329CC">
            <w:pPr>
              <w:jc w:val="right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0.20%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7EF2" w14:textId="77777777" w:rsidR="004329CC" w:rsidRPr="004329CC" w:rsidRDefault="004329CC" w:rsidP="004329CC">
            <w:pPr>
              <w:rPr>
                <w:rFonts w:ascii="Calibri" w:eastAsia="Times New Roman" w:hAnsi="Calibri" w:cs="Calibri"/>
                <w:color w:val="000000"/>
              </w:rPr>
            </w:pPr>
            <w:r w:rsidRPr="004329CC">
              <w:rPr>
                <w:rFonts w:ascii="Calibri" w:eastAsia="Times New Roman" w:hAnsi="Calibri" w:cs="Calibri"/>
                <w:color w:val="000000"/>
              </w:rPr>
              <w:t>(0.0–1.0)</w:t>
            </w:r>
          </w:p>
        </w:tc>
        <w:tc>
          <w:tcPr>
            <w:tcW w:w="241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0A6A" w14:textId="47C08121" w:rsidR="004329CC" w:rsidRPr="004329CC" w:rsidRDefault="004329CC" w:rsidP="004329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32E3" w:rsidRPr="004329CC" w14:paraId="1BF519C4" w14:textId="77777777" w:rsidTr="001D32E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2BDE" w14:textId="77777777" w:rsidR="004329CC" w:rsidRPr="004329CC" w:rsidRDefault="004329CC" w:rsidP="004329CC">
            <w:pPr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20–29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8909" w14:textId="77777777" w:rsidR="004329CC" w:rsidRPr="004329CC" w:rsidRDefault="004329CC" w:rsidP="004329CC">
            <w:pPr>
              <w:jc w:val="right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109C" w14:textId="77777777" w:rsidR="004329CC" w:rsidRPr="004329CC" w:rsidRDefault="004329CC" w:rsidP="004329CC">
            <w:pPr>
              <w:jc w:val="right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0.20%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1D17" w14:textId="77777777" w:rsidR="004329CC" w:rsidRPr="004329CC" w:rsidRDefault="004329CC" w:rsidP="004329CC">
            <w:pPr>
              <w:rPr>
                <w:rFonts w:ascii="Calibri" w:eastAsia="Times New Roman" w:hAnsi="Calibri" w:cs="Calibri"/>
                <w:color w:val="000000"/>
              </w:rPr>
            </w:pPr>
            <w:r w:rsidRPr="004329CC">
              <w:rPr>
                <w:rFonts w:ascii="Calibri" w:eastAsia="Times New Roman" w:hAnsi="Calibri" w:cs="Calibri"/>
                <w:color w:val="000000"/>
              </w:rPr>
              <w:t>(0.1–0.4)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F530" w14:textId="77777777" w:rsidR="004329CC" w:rsidRPr="004329CC" w:rsidRDefault="004329CC" w:rsidP="004329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29CC">
              <w:rPr>
                <w:rFonts w:ascii="Calibri" w:eastAsia="Times New Roman" w:hAnsi="Calibri" w:cs="Calibri"/>
                <w:color w:val="000000"/>
              </w:rPr>
              <w:t>0.00200</w:t>
            </w:r>
          </w:p>
        </w:tc>
      </w:tr>
      <w:tr w:rsidR="001D32E3" w:rsidRPr="004329CC" w14:paraId="489B49E3" w14:textId="77777777" w:rsidTr="001D32E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3A43" w14:textId="77777777" w:rsidR="004329CC" w:rsidRPr="004329CC" w:rsidRDefault="004329CC" w:rsidP="004329CC">
            <w:pPr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30–39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EFCF" w14:textId="77777777" w:rsidR="004329CC" w:rsidRPr="004329CC" w:rsidRDefault="004329CC" w:rsidP="004329CC">
            <w:pPr>
              <w:jc w:val="right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BF61" w14:textId="77777777" w:rsidR="004329CC" w:rsidRPr="004329CC" w:rsidRDefault="004329CC" w:rsidP="004329CC">
            <w:pPr>
              <w:jc w:val="right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0.20%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A44A" w14:textId="77777777" w:rsidR="004329CC" w:rsidRPr="004329CC" w:rsidRDefault="004329CC" w:rsidP="004329CC">
            <w:pPr>
              <w:rPr>
                <w:rFonts w:ascii="Calibri" w:eastAsia="Times New Roman" w:hAnsi="Calibri" w:cs="Calibri"/>
                <w:color w:val="000000"/>
              </w:rPr>
            </w:pPr>
            <w:r w:rsidRPr="004329CC">
              <w:rPr>
                <w:rFonts w:ascii="Calibri" w:eastAsia="Times New Roman" w:hAnsi="Calibri" w:cs="Calibri"/>
                <w:color w:val="000000"/>
              </w:rPr>
              <w:t>(0.1–0.4)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5944" w14:textId="77777777" w:rsidR="004329CC" w:rsidRPr="004329CC" w:rsidRDefault="004329CC" w:rsidP="004329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29CC">
              <w:rPr>
                <w:rFonts w:ascii="Calibri" w:eastAsia="Times New Roman" w:hAnsi="Calibri" w:cs="Calibri"/>
                <w:color w:val="000000"/>
              </w:rPr>
              <w:t>0.00200</w:t>
            </w:r>
          </w:p>
        </w:tc>
      </w:tr>
      <w:tr w:rsidR="001D32E3" w:rsidRPr="004329CC" w14:paraId="684CA676" w14:textId="77777777" w:rsidTr="001D32E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6E8D" w14:textId="77777777" w:rsidR="004329CC" w:rsidRPr="004329CC" w:rsidRDefault="004329CC" w:rsidP="004329CC">
            <w:pPr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40–49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BC9D" w14:textId="77777777" w:rsidR="004329CC" w:rsidRPr="004329CC" w:rsidRDefault="004329CC" w:rsidP="004329CC">
            <w:pPr>
              <w:jc w:val="right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9F03" w14:textId="77777777" w:rsidR="004329CC" w:rsidRPr="004329CC" w:rsidRDefault="004329CC" w:rsidP="004329CC">
            <w:pPr>
              <w:jc w:val="right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0.40%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16F8" w14:textId="77777777" w:rsidR="004329CC" w:rsidRPr="004329CC" w:rsidRDefault="004329CC" w:rsidP="004329CC">
            <w:pPr>
              <w:rPr>
                <w:rFonts w:ascii="Calibri" w:eastAsia="Times New Roman" w:hAnsi="Calibri" w:cs="Calibri"/>
                <w:color w:val="000000"/>
              </w:rPr>
            </w:pPr>
            <w:r w:rsidRPr="004329CC">
              <w:rPr>
                <w:rFonts w:ascii="Calibri" w:eastAsia="Times New Roman" w:hAnsi="Calibri" w:cs="Calibri"/>
                <w:color w:val="000000"/>
              </w:rPr>
              <w:t>(0.3–0.6)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22FA" w14:textId="77777777" w:rsidR="004329CC" w:rsidRPr="004329CC" w:rsidRDefault="004329CC" w:rsidP="004329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29CC">
              <w:rPr>
                <w:rFonts w:ascii="Calibri" w:eastAsia="Times New Roman" w:hAnsi="Calibri" w:cs="Calibri"/>
                <w:color w:val="000000"/>
              </w:rPr>
              <w:t>0.00400</w:t>
            </w:r>
          </w:p>
        </w:tc>
      </w:tr>
      <w:tr w:rsidR="001D32E3" w:rsidRPr="004329CC" w14:paraId="0F3BFA1A" w14:textId="77777777" w:rsidTr="001D32E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EE4F" w14:textId="77777777" w:rsidR="004329CC" w:rsidRPr="004329CC" w:rsidRDefault="004329CC" w:rsidP="004329CC">
            <w:pPr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50–59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26B0" w14:textId="77777777" w:rsidR="004329CC" w:rsidRPr="004329CC" w:rsidRDefault="004329CC" w:rsidP="004329CC">
            <w:pPr>
              <w:jc w:val="right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0D8C" w14:textId="77777777" w:rsidR="004329CC" w:rsidRPr="004329CC" w:rsidRDefault="004329CC" w:rsidP="004329CC">
            <w:pPr>
              <w:jc w:val="right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1.30%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8502" w14:textId="77777777" w:rsidR="004329CC" w:rsidRPr="004329CC" w:rsidRDefault="004329CC" w:rsidP="004329CC">
            <w:pPr>
              <w:rPr>
                <w:rFonts w:ascii="Calibri" w:eastAsia="Times New Roman" w:hAnsi="Calibri" w:cs="Calibri"/>
                <w:color w:val="000000"/>
              </w:rPr>
            </w:pPr>
            <w:r w:rsidRPr="004329CC">
              <w:rPr>
                <w:rFonts w:ascii="Calibri" w:eastAsia="Times New Roman" w:hAnsi="Calibri" w:cs="Calibri"/>
                <w:color w:val="000000"/>
              </w:rPr>
              <w:t>(1.1–1.5)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6CB3" w14:textId="77777777" w:rsidR="004329CC" w:rsidRPr="004329CC" w:rsidRDefault="004329CC" w:rsidP="004329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29CC">
              <w:rPr>
                <w:rFonts w:ascii="Calibri" w:eastAsia="Times New Roman" w:hAnsi="Calibri" w:cs="Calibri"/>
                <w:color w:val="000000"/>
              </w:rPr>
              <w:t>0.01300</w:t>
            </w:r>
          </w:p>
        </w:tc>
      </w:tr>
      <w:tr w:rsidR="001D32E3" w:rsidRPr="004329CC" w14:paraId="4DDBC973" w14:textId="77777777" w:rsidTr="001D32E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8094" w14:textId="77777777" w:rsidR="004329CC" w:rsidRPr="004329CC" w:rsidRDefault="004329CC" w:rsidP="004329CC">
            <w:pPr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60–69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6C08" w14:textId="77777777" w:rsidR="004329CC" w:rsidRPr="004329CC" w:rsidRDefault="004329CC" w:rsidP="004329CC">
            <w:pPr>
              <w:jc w:val="right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4693" w14:textId="77777777" w:rsidR="004329CC" w:rsidRPr="004329CC" w:rsidRDefault="004329CC" w:rsidP="004329CC">
            <w:pPr>
              <w:jc w:val="right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3.60%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3CCE" w14:textId="77777777" w:rsidR="004329CC" w:rsidRPr="004329CC" w:rsidRDefault="004329CC" w:rsidP="004329CC">
            <w:pPr>
              <w:rPr>
                <w:rFonts w:ascii="Calibri" w:eastAsia="Times New Roman" w:hAnsi="Calibri" w:cs="Calibri"/>
                <w:color w:val="000000"/>
              </w:rPr>
            </w:pPr>
            <w:r w:rsidRPr="004329CC">
              <w:rPr>
                <w:rFonts w:ascii="Calibri" w:eastAsia="Times New Roman" w:hAnsi="Calibri" w:cs="Calibri"/>
                <w:color w:val="000000"/>
              </w:rPr>
              <w:t>(3.2–4.0)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AF03" w14:textId="77777777" w:rsidR="004329CC" w:rsidRPr="004329CC" w:rsidRDefault="004329CC" w:rsidP="004329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29CC">
              <w:rPr>
                <w:rFonts w:ascii="Calibri" w:eastAsia="Times New Roman" w:hAnsi="Calibri" w:cs="Calibri"/>
                <w:color w:val="000000"/>
              </w:rPr>
              <w:t>0.03600</w:t>
            </w:r>
          </w:p>
        </w:tc>
      </w:tr>
      <w:tr w:rsidR="004329CC" w:rsidRPr="004329CC" w14:paraId="2E94F806" w14:textId="77777777" w:rsidTr="001D32E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25EF" w14:textId="77777777" w:rsidR="004329CC" w:rsidRPr="004329CC" w:rsidRDefault="004329CC" w:rsidP="004329CC">
            <w:pPr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70–79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FD8B" w14:textId="77777777" w:rsidR="004329CC" w:rsidRPr="004329CC" w:rsidRDefault="004329CC" w:rsidP="004329CC">
            <w:pPr>
              <w:jc w:val="right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8E6A" w14:textId="77777777" w:rsidR="004329CC" w:rsidRPr="004329CC" w:rsidRDefault="004329CC" w:rsidP="004329CC">
            <w:pPr>
              <w:jc w:val="right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8.00%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7F4E" w14:textId="77777777" w:rsidR="004329CC" w:rsidRPr="004329CC" w:rsidRDefault="004329CC" w:rsidP="004329CC">
            <w:pPr>
              <w:rPr>
                <w:rFonts w:ascii="Calibri" w:eastAsia="Times New Roman" w:hAnsi="Calibri" w:cs="Calibri"/>
                <w:color w:val="000000"/>
              </w:rPr>
            </w:pPr>
            <w:r w:rsidRPr="004329CC">
              <w:rPr>
                <w:rFonts w:ascii="Calibri" w:eastAsia="Times New Roman" w:hAnsi="Calibri" w:cs="Calibri"/>
                <w:color w:val="000000"/>
              </w:rPr>
              <w:t>(7.2–8.9)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A47C" w14:textId="77777777" w:rsidR="004329CC" w:rsidRPr="004329CC" w:rsidRDefault="004329CC" w:rsidP="004329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29CC">
              <w:rPr>
                <w:rFonts w:ascii="Calibri" w:eastAsia="Times New Roman" w:hAnsi="Calibri" w:cs="Calibri"/>
                <w:color w:val="000000"/>
              </w:rPr>
              <w:t>0.11400</w:t>
            </w:r>
          </w:p>
        </w:tc>
      </w:tr>
      <w:tr w:rsidR="004329CC" w:rsidRPr="004329CC" w14:paraId="77E6EA17" w14:textId="77777777" w:rsidTr="001D32E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C2E4" w14:textId="77777777" w:rsidR="004329CC" w:rsidRPr="004329CC" w:rsidRDefault="004329CC" w:rsidP="004329CC">
            <w:pPr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80–89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6DF6" w14:textId="77777777" w:rsidR="004329CC" w:rsidRPr="004329CC" w:rsidRDefault="004329CC" w:rsidP="004329CC">
            <w:pPr>
              <w:jc w:val="right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34A2" w14:textId="77777777" w:rsidR="004329CC" w:rsidRPr="004329CC" w:rsidRDefault="004329CC" w:rsidP="004329CC">
            <w:pPr>
              <w:jc w:val="right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4329CC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14.80%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0284" w14:textId="77777777" w:rsidR="004329CC" w:rsidRPr="004329CC" w:rsidRDefault="004329CC" w:rsidP="004329CC">
            <w:pPr>
              <w:rPr>
                <w:rFonts w:ascii="Calibri" w:eastAsia="Times New Roman" w:hAnsi="Calibri" w:cs="Calibri"/>
                <w:color w:val="000000"/>
              </w:rPr>
            </w:pPr>
            <w:r w:rsidRPr="004329CC">
              <w:rPr>
                <w:rFonts w:ascii="Calibri" w:eastAsia="Times New Roman" w:hAnsi="Calibri" w:cs="Calibri"/>
                <w:color w:val="000000"/>
              </w:rPr>
              <w:t>(13.0–16.7)</w:t>
            </w:r>
          </w:p>
        </w:tc>
        <w:tc>
          <w:tcPr>
            <w:tcW w:w="241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C6FBA" w14:textId="5D626A5E" w:rsidR="004329CC" w:rsidRPr="004329CC" w:rsidRDefault="004329CC" w:rsidP="004329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29CC" w:rsidRPr="004329CC" w14:paraId="35A0D8C4" w14:textId="77777777" w:rsidTr="001D32E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ECD44" w14:textId="7CA4D9BA" w:rsidR="004329CC" w:rsidRPr="004329CC" w:rsidRDefault="004329CC" w:rsidP="004329CC">
            <w:pPr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HCW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57DC7" w14:textId="77777777" w:rsidR="004329CC" w:rsidRPr="004329CC" w:rsidRDefault="004329CC" w:rsidP="004329CC">
            <w:pPr>
              <w:jc w:val="right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6E720" w14:textId="77777777" w:rsidR="004329CC" w:rsidRPr="004329CC" w:rsidRDefault="004329CC" w:rsidP="004329CC">
            <w:pPr>
              <w:jc w:val="right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D9A6E" w14:textId="77777777" w:rsidR="004329CC" w:rsidRPr="004329CC" w:rsidRDefault="004329CC" w:rsidP="004329C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A45B4" w14:textId="303BB455" w:rsidR="004329CC" w:rsidRPr="004329CC" w:rsidRDefault="004329CC" w:rsidP="004329C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29CC">
              <w:rPr>
                <w:rFonts w:ascii="Calibri" w:eastAsia="Times New Roman" w:hAnsi="Calibri" w:cs="Calibri"/>
                <w:color w:val="000000"/>
              </w:rPr>
              <w:t>0.00525</w:t>
            </w:r>
          </w:p>
        </w:tc>
      </w:tr>
    </w:tbl>
    <w:p w14:paraId="23D5F621" w14:textId="62502135" w:rsidR="004329CC" w:rsidRDefault="004329CC" w:rsidP="004329CC"/>
    <w:p w14:paraId="3716EA90" w14:textId="053156E8" w:rsidR="004329CC" w:rsidRDefault="004329CC" w:rsidP="004329CC"/>
    <w:p w14:paraId="50DFA56C" w14:textId="77777777" w:rsidR="004329CC" w:rsidRDefault="004329CC" w:rsidP="004329CC"/>
    <w:p w14:paraId="15307317" w14:textId="39936AED" w:rsidR="004329CC" w:rsidRDefault="00D17FE5" w:rsidP="00D17FE5">
      <w:pPr>
        <w:pStyle w:val="ListParagraph"/>
        <w:numPr>
          <w:ilvl w:val="1"/>
          <w:numId w:val="1"/>
        </w:numPr>
      </w:pPr>
      <w:r>
        <w:t xml:space="preserve">h(a): </w:t>
      </w:r>
      <w:r w:rsidR="00B96EC8">
        <w:t>probability of severe cases requiring hospitalisation</w:t>
      </w:r>
    </w:p>
    <w:p w14:paraId="020720B7" w14:textId="67DC9287" w:rsidR="00D17FE5" w:rsidRDefault="004329CC" w:rsidP="00D17FE5">
      <w:pPr>
        <w:pStyle w:val="ListParagraph"/>
        <w:numPr>
          <w:ilvl w:val="1"/>
          <w:numId w:val="1"/>
        </w:numPr>
        <w:rPr>
          <w:lang w:val="fr-FR"/>
        </w:rPr>
      </w:pPr>
      <w:r w:rsidRPr="004329CC">
        <w:rPr>
          <w:lang w:val="fr-FR"/>
        </w:rPr>
        <w:t xml:space="preserve">source: </w:t>
      </w:r>
      <w:hyperlink r:id="rId13" w:history="1">
        <w:r w:rsidRPr="00775019">
          <w:rPr>
            <w:rStyle w:val="Hyperlink"/>
            <w:lang w:val="fr-FR"/>
          </w:rPr>
          <w:t>https://www.ecdc.europa.eu/sites/default/files/documents/RRA-seventh-update-Outbreak-of-coronavirus-disease-COVID-19.pdf</w:t>
        </w:r>
      </w:hyperlink>
    </w:p>
    <w:p w14:paraId="65DF7DA1" w14:textId="1FDA0195" w:rsidR="004329CC" w:rsidRDefault="004329CC" w:rsidP="004329CC">
      <w:pPr>
        <w:pStyle w:val="ListParagraph"/>
        <w:numPr>
          <w:ilvl w:val="1"/>
          <w:numId w:val="1"/>
        </w:numPr>
      </w:pPr>
      <w:r w:rsidRPr="004329CC">
        <w:t xml:space="preserve">Figure </w:t>
      </w:r>
      <w:proofErr w:type="gramStart"/>
      <w:r w:rsidRPr="004329CC">
        <w:t>3 :</w:t>
      </w:r>
      <w:proofErr w:type="gramEnd"/>
      <w:r w:rsidRPr="004329CC">
        <w:t xml:space="preserve"> Age-specific hospitalisation rates among all cases, data from 14 countries in </w:t>
      </w:r>
      <w:proofErr w:type="spellStart"/>
      <w:r w:rsidRPr="004329CC">
        <w:t>TESSy</w:t>
      </w:r>
      <w:proofErr w:type="spellEnd"/>
      <w:r w:rsidRPr="004329CC">
        <w:t xml:space="preserve"> with &gt;50% completeness for hospitalisation and &gt;50 cases, 24 March 2020 </w:t>
      </w:r>
    </w:p>
    <w:p w14:paraId="097B6C1A" w14:textId="77777777" w:rsidR="00A21F80" w:rsidRDefault="00A21F80" w:rsidP="00A21F80">
      <w:pPr>
        <w:pStyle w:val="ListParagraph"/>
        <w:ind w:left="1440"/>
      </w:pPr>
    </w:p>
    <w:p w14:paraId="6E404260" w14:textId="0EC6837D" w:rsidR="00A21F80" w:rsidRPr="004329CC" w:rsidRDefault="00A21F80" w:rsidP="00A21F80">
      <w:r w:rsidRPr="004329CC">
        <w:t xml:space="preserve">Table </w:t>
      </w:r>
      <w:r>
        <w:t>3</w:t>
      </w:r>
      <w:r w:rsidRPr="004329CC">
        <w:t>: Age-specific hospitalisation rates among all cases</w:t>
      </w:r>
      <w:r>
        <w:t xml:space="preserve"> </w:t>
      </w:r>
      <w:r w:rsidRPr="004329CC">
        <w:t>from 14 countries</w:t>
      </w:r>
      <w:r>
        <w:t xml:space="preserve"> and used in the model. </w:t>
      </w:r>
      <w:r>
        <w:t>HCW considered behaving as individuals of the 20-59 age classes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A21F80" w:rsidRPr="00A21F80" w14:paraId="728DB61D" w14:textId="77777777" w:rsidTr="00A21F8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EF55" w14:textId="7D9B1111" w:rsidR="00A21F80" w:rsidRPr="00A21F80" w:rsidRDefault="00A21F80" w:rsidP="00A21F80">
            <w:pPr>
              <w:rPr>
                <w:rFonts w:ascii="Calibri" w:eastAsia="Times New Roman" w:hAnsi="Calibri" w:cs="Calibri"/>
                <w:color w:val="000000"/>
              </w:rPr>
            </w:pPr>
            <w:r w:rsidRPr="004329CC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74F5" w14:textId="599568CE" w:rsidR="00A21F80" w:rsidRPr="00A21F80" w:rsidRDefault="00A21F80" w:rsidP="00A21F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h(a)</w:t>
            </w:r>
          </w:p>
        </w:tc>
      </w:tr>
      <w:tr w:rsidR="00A21F80" w:rsidRPr="00A21F80" w14:paraId="2E56B723" w14:textId="77777777" w:rsidTr="00A21F8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71F1" w14:textId="77777777" w:rsidR="00A21F80" w:rsidRPr="00A21F80" w:rsidRDefault="00A21F80" w:rsidP="00A21F80">
            <w:pPr>
              <w:rPr>
                <w:rFonts w:ascii="Calibri" w:eastAsia="Times New Roman" w:hAnsi="Calibri" w:cs="Calibri"/>
                <w:color w:val="000000"/>
              </w:rPr>
            </w:pPr>
            <w:r w:rsidRPr="00A21F80">
              <w:rPr>
                <w:rFonts w:ascii="Calibri" w:eastAsia="Times New Roman" w:hAnsi="Calibri" w:cs="Calibri"/>
                <w:color w:val="000000"/>
              </w:rPr>
              <w:t>Under20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0AAF" w14:textId="77777777" w:rsidR="00A21F80" w:rsidRPr="00A21F80" w:rsidRDefault="00A21F80" w:rsidP="00A21F8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1F80">
              <w:rPr>
                <w:rFonts w:ascii="Calibri" w:eastAsia="Times New Roman" w:hAnsi="Calibri" w:cs="Calibri"/>
                <w:color w:val="000000"/>
              </w:rPr>
              <w:t>0.143</w:t>
            </w:r>
          </w:p>
        </w:tc>
      </w:tr>
      <w:tr w:rsidR="00A21F80" w:rsidRPr="00A21F80" w14:paraId="45D2CB56" w14:textId="77777777" w:rsidTr="00A21F8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9234" w14:textId="77777777" w:rsidR="00A21F80" w:rsidRPr="00A21F80" w:rsidRDefault="00A21F80" w:rsidP="00A21F80">
            <w:pPr>
              <w:rPr>
                <w:rFonts w:ascii="Calibri" w:eastAsia="Times New Roman" w:hAnsi="Calibri" w:cs="Calibri"/>
                <w:color w:val="000000"/>
              </w:rPr>
            </w:pPr>
            <w:r w:rsidRPr="00A21F80">
              <w:rPr>
                <w:rFonts w:ascii="Calibri" w:eastAsia="Times New Roman" w:hAnsi="Calibri" w:cs="Calibri"/>
                <w:color w:val="000000"/>
              </w:rPr>
              <w:t>20-29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C297" w14:textId="77777777" w:rsidR="00A21F80" w:rsidRPr="00A21F80" w:rsidRDefault="00A21F80" w:rsidP="00A21F8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1F80">
              <w:rPr>
                <w:rFonts w:ascii="Calibri" w:eastAsia="Times New Roman" w:hAnsi="Calibri" w:cs="Calibri"/>
                <w:color w:val="000000"/>
              </w:rPr>
              <w:t>0.1141</w:t>
            </w:r>
          </w:p>
        </w:tc>
      </w:tr>
      <w:tr w:rsidR="00A21F80" w:rsidRPr="00A21F80" w14:paraId="6CA02326" w14:textId="77777777" w:rsidTr="00A21F8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69B9" w14:textId="77777777" w:rsidR="00A21F80" w:rsidRPr="00A21F80" w:rsidRDefault="00A21F80" w:rsidP="00A21F80">
            <w:pPr>
              <w:rPr>
                <w:rFonts w:ascii="Calibri" w:eastAsia="Times New Roman" w:hAnsi="Calibri" w:cs="Calibri"/>
                <w:color w:val="000000"/>
              </w:rPr>
            </w:pPr>
            <w:r w:rsidRPr="00A21F80">
              <w:rPr>
                <w:rFonts w:ascii="Calibri" w:eastAsia="Times New Roman" w:hAnsi="Calibri" w:cs="Calibri"/>
                <w:color w:val="000000"/>
              </w:rPr>
              <w:t>30-39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C2FD" w14:textId="77777777" w:rsidR="00A21F80" w:rsidRPr="00A21F80" w:rsidRDefault="00A21F80" w:rsidP="00A21F8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1F80">
              <w:rPr>
                <w:rFonts w:ascii="Calibri" w:eastAsia="Times New Roman" w:hAnsi="Calibri" w:cs="Calibri"/>
                <w:color w:val="000000"/>
              </w:rPr>
              <w:t>0.117</w:t>
            </w:r>
          </w:p>
        </w:tc>
      </w:tr>
      <w:tr w:rsidR="00A21F80" w:rsidRPr="00A21F80" w14:paraId="77FC183C" w14:textId="77777777" w:rsidTr="00A21F8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4E55" w14:textId="77777777" w:rsidR="00A21F80" w:rsidRPr="00A21F80" w:rsidRDefault="00A21F80" w:rsidP="00A21F80">
            <w:pPr>
              <w:rPr>
                <w:rFonts w:ascii="Calibri" w:eastAsia="Times New Roman" w:hAnsi="Calibri" w:cs="Calibri"/>
                <w:color w:val="000000"/>
              </w:rPr>
            </w:pPr>
            <w:r w:rsidRPr="00A21F80">
              <w:rPr>
                <w:rFonts w:ascii="Calibri" w:eastAsia="Times New Roman" w:hAnsi="Calibri" w:cs="Calibri"/>
                <w:color w:val="000000"/>
              </w:rPr>
              <w:t>40-49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F183" w14:textId="77777777" w:rsidR="00A21F80" w:rsidRPr="00A21F80" w:rsidRDefault="00A21F80" w:rsidP="00A21F8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1F80">
              <w:rPr>
                <w:rFonts w:ascii="Calibri" w:eastAsia="Times New Roman" w:hAnsi="Calibri" w:cs="Calibri"/>
                <w:color w:val="000000"/>
              </w:rPr>
              <w:t>0.102</w:t>
            </w:r>
          </w:p>
        </w:tc>
      </w:tr>
      <w:tr w:rsidR="00A21F80" w:rsidRPr="00A21F80" w14:paraId="67425067" w14:textId="77777777" w:rsidTr="00A21F8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BA59" w14:textId="77777777" w:rsidR="00A21F80" w:rsidRPr="00A21F80" w:rsidRDefault="00A21F80" w:rsidP="00A21F80">
            <w:pPr>
              <w:rPr>
                <w:rFonts w:ascii="Calibri" w:eastAsia="Times New Roman" w:hAnsi="Calibri" w:cs="Calibri"/>
                <w:color w:val="000000"/>
              </w:rPr>
            </w:pPr>
            <w:r w:rsidRPr="00A21F80">
              <w:rPr>
                <w:rFonts w:ascii="Calibri" w:eastAsia="Times New Roman" w:hAnsi="Calibri" w:cs="Calibri"/>
                <w:color w:val="000000"/>
              </w:rPr>
              <w:t>50-59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A83E" w14:textId="77777777" w:rsidR="00A21F80" w:rsidRPr="00A21F80" w:rsidRDefault="00A21F80" w:rsidP="00A21F8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1F80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</w:tr>
      <w:tr w:rsidR="00A21F80" w:rsidRPr="00A21F80" w14:paraId="2C2A7319" w14:textId="77777777" w:rsidTr="00A21F8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5F40" w14:textId="77777777" w:rsidR="00A21F80" w:rsidRPr="00A21F80" w:rsidRDefault="00A21F80" w:rsidP="00A21F80">
            <w:pPr>
              <w:rPr>
                <w:rFonts w:ascii="Calibri" w:eastAsia="Times New Roman" w:hAnsi="Calibri" w:cs="Calibri"/>
                <w:color w:val="000000"/>
              </w:rPr>
            </w:pPr>
            <w:r w:rsidRPr="00A21F80">
              <w:rPr>
                <w:rFonts w:ascii="Calibri" w:eastAsia="Times New Roman" w:hAnsi="Calibri" w:cs="Calibri"/>
                <w:color w:val="000000"/>
              </w:rPr>
              <w:t>60-69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004D" w14:textId="77777777" w:rsidR="00A21F80" w:rsidRPr="00A21F80" w:rsidRDefault="00A21F80" w:rsidP="00A21F8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1F80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A21F80" w:rsidRPr="00A21F80" w14:paraId="763B9819" w14:textId="77777777" w:rsidTr="00A21F8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59D9" w14:textId="77777777" w:rsidR="00A21F80" w:rsidRPr="00A21F80" w:rsidRDefault="00A21F80" w:rsidP="00A21F80">
            <w:pPr>
              <w:rPr>
                <w:rFonts w:ascii="Calibri" w:eastAsia="Times New Roman" w:hAnsi="Calibri" w:cs="Calibri"/>
                <w:color w:val="000000"/>
              </w:rPr>
            </w:pPr>
            <w:r w:rsidRPr="00A21F80">
              <w:rPr>
                <w:rFonts w:ascii="Calibri" w:eastAsia="Times New Roman" w:hAnsi="Calibri" w:cs="Calibri"/>
                <w:color w:val="000000"/>
              </w:rPr>
              <w:lastRenderedPageBreak/>
              <w:t>Over70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DCE2" w14:textId="77777777" w:rsidR="00A21F80" w:rsidRPr="00A21F80" w:rsidRDefault="00A21F80" w:rsidP="00A21F8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1F80">
              <w:rPr>
                <w:rFonts w:ascii="Calibri" w:eastAsia="Times New Roman" w:hAnsi="Calibri" w:cs="Calibri"/>
                <w:color w:val="000000"/>
              </w:rPr>
              <w:t>0.303</w:t>
            </w:r>
          </w:p>
        </w:tc>
      </w:tr>
      <w:tr w:rsidR="00A21F80" w:rsidRPr="00A21F80" w14:paraId="1FF53746" w14:textId="77777777" w:rsidTr="00A21F8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FAA7" w14:textId="77777777" w:rsidR="00A21F80" w:rsidRPr="00A21F80" w:rsidRDefault="00A21F80" w:rsidP="00A21F80">
            <w:pPr>
              <w:rPr>
                <w:rFonts w:ascii="Calibri" w:eastAsia="Times New Roman" w:hAnsi="Calibri" w:cs="Calibri"/>
                <w:color w:val="000000"/>
              </w:rPr>
            </w:pPr>
            <w:r w:rsidRPr="00A21F80">
              <w:rPr>
                <w:rFonts w:ascii="Calibri" w:eastAsia="Times New Roman" w:hAnsi="Calibri" w:cs="Calibri"/>
                <w:color w:val="000000"/>
              </w:rPr>
              <w:t>HCW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D760" w14:textId="77777777" w:rsidR="00A21F80" w:rsidRPr="00A21F80" w:rsidRDefault="00A21F80" w:rsidP="00A21F8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1F80">
              <w:rPr>
                <w:rFonts w:ascii="Calibri" w:eastAsia="Times New Roman" w:hAnsi="Calibri" w:cs="Calibri"/>
                <w:color w:val="000000"/>
              </w:rPr>
              <w:t>0.114525</w:t>
            </w:r>
          </w:p>
        </w:tc>
      </w:tr>
    </w:tbl>
    <w:p w14:paraId="19CE6BF9" w14:textId="1F3A58C3" w:rsidR="004329CC" w:rsidRPr="004329CC" w:rsidRDefault="004329CC" w:rsidP="00A21F80"/>
    <w:sectPr w:rsidR="004329CC" w:rsidRPr="004329CC" w:rsidSect="00B3617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446FF" w14:textId="77777777" w:rsidR="00B02487" w:rsidRDefault="00B02487" w:rsidP="00B31E0C">
      <w:r>
        <w:separator/>
      </w:r>
    </w:p>
  </w:endnote>
  <w:endnote w:type="continuationSeparator" w:id="0">
    <w:p w14:paraId="37E469C4" w14:textId="77777777" w:rsidR="00B02487" w:rsidRDefault="00B02487" w:rsidP="00B31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taPr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53545" w14:textId="77777777" w:rsidR="00B31E0C" w:rsidRDefault="00B31E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79248" w14:textId="77777777" w:rsidR="00B31E0C" w:rsidRDefault="00B31E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38AEB" w14:textId="77777777" w:rsidR="00B31E0C" w:rsidRDefault="00B31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CADAA" w14:textId="77777777" w:rsidR="00B02487" w:rsidRDefault="00B02487" w:rsidP="00B31E0C">
      <w:r>
        <w:separator/>
      </w:r>
    </w:p>
  </w:footnote>
  <w:footnote w:type="continuationSeparator" w:id="0">
    <w:p w14:paraId="2964B710" w14:textId="77777777" w:rsidR="00B02487" w:rsidRDefault="00B02487" w:rsidP="00B31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A2615" w14:textId="77777777" w:rsidR="00B31E0C" w:rsidRDefault="00B31E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D8DD4" w14:textId="77777777" w:rsidR="00B31E0C" w:rsidRDefault="00B31E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70AFF" w14:textId="77777777" w:rsidR="00B31E0C" w:rsidRDefault="00B31E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956C3"/>
    <w:multiLevelType w:val="hybridMultilevel"/>
    <w:tmpl w:val="5CA20C9E"/>
    <w:lvl w:ilvl="0" w:tplc="CD9C73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E5"/>
    <w:rsid w:val="00010E6C"/>
    <w:rsid w:val="00062794"/>
    <w:rsid w:val="00064F62"/>
    <w:rsid w:val="0008378E"/>
    <w:rsid w:val="00085D5A"/>
    <w:rsid w:val="000B7E02"/>
    <w:rsid w:val="000C55D9"/>
    <w:rsid w:val="000D7D98"/>
    <w:rsid w:val="00131C83"/>
    <w:rsid w:val="00134E38"/>
    <w:rsid w:val="00172A41"/>
    <w:rsid w:val="001B1BEB"/>
    <w:rsid w:val="001D32E3"/>
    <w:rsid w:val="001D7754"/>
    <w:rsid w:val="001E4CC6"/>
    <w:rsid w:val="001E6919"/>
    <w:rsid w:val="001F5F06"/>
    <w:rsid w:val="001F6827"/>
    <w:rsid w:val="00207D19"/>
    <w:rsid w:val="00220574"/>
    <w:rsid w:val="002258B4"/>
    <w:rsid w:val="00227076"/>
    <w:rsid w:val="0027324D"/>
    <w:rsid w:val="002A2FD8"/>
    <w:rsid w:val="002A3134"/>
    <w:rsid w:val="002F7110"/>
    <w:rsid w:val="0032555E"/>
    <w:rsid w:val="00327228"/>
    <w:rsid w:val="003335DA"/>
    <w:rsid w:val="003606AF"/>
    <w:rsid w:val="003A45E7"/>
    <w:rsid w:val="003D28EE"/>
    <w:rsid w:val="0040719B"/>
    <w:rsid w:val="004329CC"/>
    <w:rsid w:val="00446D60"/>
    <w:rsid w:val="00491861"/>
    <w:rsid w:val="00500B29"/>
    <w:rsid w:val="005029D8"/>
    <w:rsid w:val="005135C6"/>
    <w:rsid w:val="005932FE"/>
    <w:rsid w:val="005F2C5C"/>
    <w:rsid w:val="0060459F"/>
    <w:rsid w:val="00616600"/>
    <w:rsid w:val="0062767D"/>
    <w:rsid w:val="00637695"/>
    <w:rsid w:val="00640D84"/>
    <w:rsid w:val="00653B1C"/>
    <w:rsid w:val="006977E6"/>
    <w:rsid w:val="006B1BA4"/>
    <w:rsid w:val="006B1BB0"/>
    <w:rsid w:val="007554DD"/>
    <w:rsid w:val="00760838"/>
    <w:rsid w:val="00760AAC"/>
    <w:rsid w:val="007617D6"/>
    <w:rsid w:val="007815F0"/>
    <w:rsid w:val="00793A3E"/>
    <w:rsid w:val="007E04D5"/>
    <w:rsid w:val="007E67B2"/>
    <w:rsid w:val="00805FF8"/>
    <w:rsid w:val="008157BA"/>
    <w:rsid w:val="00822107"/>
    <w:rsid w:val="00823180"/>
    <w:rsid w:val="00837995"/>
    <w:rsid w:val="00850C16"/>
    <w:rsid w:val="00894B0D"/>
    <w:rsid w:val="00897DDE"/>
    <w:rsid w:val="00921A45"/>
    <w:rsid w:val="009309BE"/>
    <w:rsid w:val="00967A1C"/>
    <w:rsid w:val="00995298"/>
    <w:rsid w:val="009D32E2"/>
    <w:rsid w:val="00A07AE0"/>
    <w:rsid w:val="00A105A3"/>
    <w:rsid w:val="00A21F80"/>
    <w:rsid w:val="00A4351F"/>
    <w:rsid w:val="00A47353"/>
    <w:rsid w:val="00A5728D"/>
    <w:rsid w:val="00A61E41"/>
    <w:rsid w:val="00A977D1"/>
    <w:rsid w:val="00AA791F"/>
    <w:rsid w:val="00B02487"/>
    <w:rsid w:val="00B31E0C"/>
    <w:rsid w:val="00B36170"/>
    <w:rsid w:val="00B5015C"/>
    <w:rsid w:val="00B57E03"/>
    <w:rsid w:val="00B82505"/>
    <w:rsid w:val="00B91D86"/>
    <w:rsid w:val="00B96EC8"/>
    <w:rsid w:val="00BA38AA"/>
    <w:rsid w:val="00BA6C86"/>
    <w:rsid w:val="00BA6F80"/>
    <w:rsid w:val="00BC553A"/>
    <w:rsid w:val="00BF6CD9"/>
    <w:rsid w:val="00C53A3F"/>
    <w:rsid w:val="00C66FFE"/>
    <w:rsid w:val="00C80B89"/>
    <w:rsid w:val="00CB637F"/>
    <w:rsid w:val="00CD3BE0"/>
    <w:rsid w:val="00CF1864"/>
    <w:rsid w:val="00CF343D"/>
    <w:rsid w:val="00CF4471"/>
    <w:rsid w:val="00CF6EA0"/>
    <w:rsid w:val="00D07C1C"/>
    <w:rsid w:val="00D17FE5"/>
    <w:rsid w:val="00D2382D"/>
    <w:rsid w:val="00D4328A"/>
    <w:rsid w:val="00DB4BC8"/>
    <w:rsid w:val="00DC0FC2"/>
    <w:rsid w:val="00DC2406"/>
    <w:rsid w:val="00DC5D63"/>
    <w:rsid w:val="00DE15A7"/>
    <w:rsid w:val="00E163DF"/>
    <w:rsid w:val="00E43C6E"/>
    <w:rsid w:val="00E476E1"/>
    <w:rsid w:val="00E53A61"/>
    <w:rsid w:val="00E64E01"/>
    <w:rsid w:val="00E97095"/>
    <w:rsid w:val="00EB656C"/>
    <w:rsid w:val="00EF220C"/>
    <w:rsid w:val="00F0571F"/>
    <w:rsid w:val="00F277E6"/>
    <w:rsid w:val="00F67DB8"/>
    <w:rsid w:val="00F71538"/>
    <w:rsid w:val="00F80075"/>
    <w:rsid w:val="00F8125A"/>
    <w:rsid w:val="00F96AF8"/>
    <w:rsid w:val="00FC159B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1D44"/>
  <w14:defaultImageDpi w14:val="32767"/>
  <w15:chartTrackingRefBased/>
  <w15:docId w15:val="{A673BA2D-C40E-B143-BB1F-B4D0007C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7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E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E0C"/>
  </w:style>
  <w:style w:type="paragraph" w:styleId="Footer">
    <w:name w:val="footer"/>
    <w:basedOn w:val="Normal"/>
    <w:link w:val="FooterChar"/>
    <w:uiPriority w:val="99"/>
    <w:unhideWhenUsed/>
    <w:rsid w:val="00B31E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E0C"/>
  </w:style>
  <w:style w:type="paragraph" w:styleId="ListParagraph">
    <w:name w:val="List Paragraph"/>
    <w:basedOn w:val="Normal"/>
    <w:uiPriority w:val="34"/>
    <w:qFormat/>
    <w:rsid w:val="00D17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FE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A6C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BA6C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3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0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6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5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narc.org/Our-Audit/Audits/Cmp/Reports" TargetMode="External"/><Relationship Id="rId13" Type="http://schemas.openxmlformats.org/officeDocument/2006/relationships/hyperlink" Target="https://www.ecdc.europa.eu/sites/default/files/documents/RRA-seventh-update-Outbreak-of-coronavirus-disease-COVID-19.pdf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icnarc.org/Our-Audit/Audits/Cmp/Reports" TargetMode="External"/><Relationship Id="rId12" Type="http://schemas.openxmlformats.org/officeDocument/2006/relationships/hyperlink" Target="https://www.isdscotland.org/Health-Topics/Workforce/Publications/2016-09-06/2016-09-06-Workforce-Report.pdf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watty62/Scot_covid19/master/data/processed/HB_Populations.csv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scotlandscensus.gov.uk/ods-web/data-warehouse.html#standarddatatab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watty62/Scot_covid19/master/data/processed/regional_cases.csv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PORPHYRE Thibaud</dc:creator>
  <cp:keywords/>
  <dc:description/>
  <cp:lastModifiedBy>PORPHYRE Thibaud</cp:lastModifiedBy>
  <cp:revision>11</cp:revision>
  <dcterms:created xsi:type="dcterms:W3CDTF">2020-05-21T08:33:00Z</dcterms:created>
  <dcterms:modified xsi:type="dcterms:W3CDTF">2020-05-21T09:27:00Z</dcterms:modified>
</cp:coreProperties>
</file>