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3A5C"/>
          <w:sz w:val="56"/>
          <w:szCs w:val="56"/>
        </w:rPr>
        <w:t xml:space="preserve">simple_os</w:t>
      </w:r>
    </w:p>
    <w:p>
      <w:pPr>
        <w:spacing w:after="100"/>
        <w:jc w:val="center"/>
      </w:pPr>
      <w:r>
        <w:rPr>
          <w:rFonts w:ascii="Arial" w:cs="Arial" w:eastAsia="Arial" w:hAnsi="Arial"/>
          <w:color w:val="4A4A4A"/>
          <w:sz w:val="32"/>
          <w:szCs w:val="32"/>
        </w:rPr>
        <w:t xml:space="preserve">Real-Time Operating System</w:t>
      </w:r>
    </w:p>
    <w:p>
      <w:pPr>
        <w:pBdr>
          <w:bottom w:val="single" w:color="1B3A5C" w:sz="6" w:space="1"/>
        </w:pBdr>
        <w:spacing w:after="400"/>
        <w:jc w:val="center"/>
      </w:pPr>
    </w:p>
    <w:p>
      <w:pPr>
        <w:spacing w:before="400"/>
        <w:jc w:val="center"/>
      </w:pPr>
      <w:r>
        <w:rPr>
          <w:rFonts w:ascii="Arial" w:cs="Arial" w:eastAsia="Arial" w:hAnsi="Arial"/>
          <w:b/>
          <w:bCs/>
          <w:color w:val="1B3A5C"/>
          <w:sz w:val="44"/>
          <w:szCs w:val="44"/>
        </w:rPr>
        <w:t xml:space="preserve">Scheduler Subsystem</w:t>
      </w:r>
    </w:p>
    <w:p>
      <w:pPr>
        <w:spacing w:after="100"/>
        <w:jc w:val="center"/>
      </w:pPr>
      <w:r>
        <w:rPr>
          <w:rFonts w:ascii="Arial" w:cs="Arial" w:eastAsia="Arial" w:hAnsi="Arial"/>
          <w:color w:val="4A4A4A"/>
          <w:sz w:val="32"/>
          <w:szCs w:val="32"/>
        </w:rPr>
        <w:t xml:space="preserve">Technical Specification</w:t>
      </w:r>
    </w:p>
    <w:p>
      <w:pPr>
        <w:spacing w:before="1200"/>
        <w:jc w:val="center"/>
      </w:pPr>
      <w:r>
        <w:rPr>
          <w:rFonts w:ascii="Arial" w:cs="Arial" w:eastAsia="Arial" w:hAnsi="Arial"/>
          <w:color w:val="666666"/>
          <w:sz w:val="24"/>
          <w:szCs w:val="24"/>
        </w:rPr>
        <w:t xml:space="preserve">Version 1.0.0</w:t>
      </w:r>
    </w:p>
    <w:p>
      <w:pPr>
        <w:jc w:val="center"/>
      </w:pPr>
      <w:r>
        <w:rPr>
          <w:rFonts w:ascii="Arial" w:cs="Arial" w:eastAsia="Arial" w:hAnsi="Arial"/>
          <w:color w:val="666666"/>
          <w:sz w:val="24"/>
          <w:szCs w:val="24"/>
        </w:rPr>
        <w:t xml:space="preserve">March 2, 2026</w:t>
      </w:r>
    </w:p>
    <w:p>
      <w:pPr>
        <w:spacing w:before="200"/>
        <w:jc w:val="center"/>
      </w:pPr>
      <w:r>
        <w:rPr>
          <w:rFonts w:ascii="Arial" w:cs="Arial" w:eastAsia="Arial" w:hAnsi="Arial"/>
          <w:b/>
          <w:bCs/>
          <w:color w:val="CC6600"/>
          <w:sz w:val="24"/>
          <w:szCs w:val="24"/>
        </w:rPr>
        <w:t xml:space="preserve">Status: DRAFT</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Introduction</w:t>
      </w:r>
    </w:p>
    <w:p>
      <w:pPr>
        <w:pStyle w:val="Heading2"/>
      </w:pPr>
      <w:r>
        <w:rPr>
          <w:rFonts w:ascii="Arial" w:cs="Arial" w:eastAsia="Arial" w:hAnsi="Arial"/>
        </w:rPr>
        <w:t xml:space="preserve">1.1 Purpose</w:t>
      </w:r>
    </w:p>
    <w:p>
      <w:pPr>
        <w:spacing w:after="80" w:before="80"/>
      </w:pPr>
      <w:r>
        <w:rPr>
          <w:rFonts w:ascii="Arial" w:cs="Arial" w:eastAsia="Arial" w:hAnsi="Arial"/>
          <w:sz w:val="22"/>
          <w:szCs w:val="22"/>
        </w:rPr>
        <w:t xml:space="preserve">This document defines the technical specification for the scheduler subsystem of simple_os, a real-time operating system designed for deterministic, low-latency task execution on embedded and resource-constrained platforms. The scheduler is the central kernel component responsible for deciding which task executes on the CPU at any given moment, and it must guarantee that all timing constraints are met.</w:t>
      </w:r>
    </w:p>
    <w:p>
      <w:pPr>
        <w:pStyle w:val="Heading2"/>
      </w:pPr>
      <w:r>
        <w:rPr>
          <w:rFonts w:ascii="Arial" w:cs="Arial" w:eastAsia="Arial" w:hAnsi="Arial"/>
        </w:rPr>
        <w:t xml:space="preserve">1.2 Scope</w:t>
      </w:r>
    </w:p>
    <w:p>
      <w:pPr>
        <w:spacing w:after="80" w:before="80"/>
      </w:pPr>
      <w:r>
        <w:rPr>
          <w:rFonts w:ascii="Arial" w:cs="Arial" w:eastAsia="Arial" w:hAnsi="Arial"/>
          <w:sz w:val="22"/>
          <w:szCs w:val="22"/>
        </w:rPr>
        <w:t xml:space="preserve">This specification covers the scheduling algorithms, task model, priority management, timing guarantees, inter-task synchronization interfaces, and the public API surface of the scheduler. It does not cover memory management, device drivers, or filesystem components, which will be specified in separate documents.</w:t>
      </w:r>
    </w:p>
    <w:p>
      <w:pPr>
        <w:pStyle w:val="Heading2"/>
      </w:pPr>
      <w:r>
        <w:rPr>
          <w:rFonts w:ascii="Arial" w:cs="Arial" w:eastAsia="Arial" w:hAnsi="Arial"/>
        </w:rPr>
        <w:t xml:space="preserve">1.3 Definitions and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Term</w:t>
            </w:r>
          </w:p>
        </w:tc>
        <w:tc>
          <w:tcPr>
            <w:tcW w:type="dxa" w:w="69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Definition</w:t>
            </w:r>
          </w:p>
        </w:tc>
      </w:tr>
      <w:tr>
        <w:tc>
          <w:tcPr>
            <w:tcW w:type="dxa" w:w="2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RTOS</w:t>
            </w:r>
          </w:p>
        </w:tc>
        <w:tc>
          <w:tcPr>
            <w:tcW w:type="dxa" w:w="69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Real-Time Operating System</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TCB</w:t>
            </w:r>
          </w:p>
        </w:tc>
        <w:tc>
          <w:tcPr>
            <w:tcW w:type="dxa" w:w="6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Task Control Block — kernel data structure holding per-task metadata</w:t>
            </w:r>
          </w:p>
        </w:tc>
      </w:tr>
      <w:tr>
        <w:tc>
          <w:tcPr>
            <w:tcW w:type="dxa" w:w="2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WCET</w:t>
            </w:r>
          </w:p>
        </w:tc>
        <w:tc>
          <w:tcPr>
            <w:tcW w:type="dxa" w:w="69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Worst-Case Execution Time — upper bound on a task’s execution duration</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ISR</w:t>
            </w:r>
          </w:p>
        </w:tc>
        <w:tc>
          <w:tcPr>
            <w:tcW w:type="dxa" w:w="6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Interrupt Service Routine</w:t>
            </w:r>
          </w:p>
        </w:tc>
      </w:tr>
      <w:tr>
        <w:tc>
          <w:tcPr>
            <w:tcW w:type="dxa" w:w="2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EDF</w:t>
            </w:r>
          </w:p>
        </w:tc>
        <w:tc>
          <w:tcPr>
            <w:tcW w:type="dxa" w:w="69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Earliest Deadline First scheduling algorithm</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RMS</w:t>
            </w:r>
          </w:p>
        </w:tc>
        <w:tc>
          <w:tcPr>
            <w:tcW w:type="dxa" w:w="6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Rate-Monotonic Scheduling algorithm</w:t>
            </w:r>
          </w:p>
        </w:tc>
      </w:tr>
      <w:tr>
        <w:tc>
          <w:tcPr>
            <w:tcW w:type="dxa" w:w="2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Jitter</w:t>
            </w:r>
          </w:p>
        </w:tc>
        <w:tc>
          <w:tcPr>
            <w:tcW w:type="dxa" w:w="69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Variation in task start time relative to its ideal periodic release</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Tick</w:t>
            </w:r>
          </w:p>
        </w:tc>
        <w:tc>
          <w:tcPr>
            <w:tcW w:type="dxa" w:w="6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The fundamental time unit of the scheduler, derived from a hardware timer</w:t>
            </w:r>
          </w:p>
        </w:tc>
      </w:tr>
      <w:tr>
        <w:tc>
          <w:tcPr>
            <w:tcW w:type="dxa" w:w="2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Deadline</w:t>
            </w:r>
          </w:p>
        </w:tc>
        <w:tc>
          <w:tcPr>
            <w:tcW w:type="dxa" w:w="69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The absolute time by which a task must complete execution</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Hyperperiod</w:t>
            </w:r>
          </w:p>
        </w:tc>
        <w:tc>
          <w:tcPr>
            <w:tcW w:type="dxa" w:w="6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Least common multiple of all periodic task periods</w:t>
            </w:r>
          </w:p>
        </w:tc>
      </w:tr>
    </w:tbl>
    <w:p>
      <w:pPr>
        <w:pStyle w:val="Heading2"/>
      </w:pPr>
      <w:r>
        <w:rPr>
          <w:rFonts w:ascii="Arial" w:cs="Arial" w:eastAsia="Arial" w:hAnsi="Arial"/>
        </w:rPr>
        <w:t xml:space="preserve">1.4 Design Goals</w:t>
      </w:r>
    </w:p>
    <w:p>
      <w:pPr>
        <w:pStyle w:val="ListParagraph"/>
        <w:numPr>
          <w:ilvl w:val="0"/>
          <w:numId w:val="2"/>
        </w:numPr>
        <w:spacing w:after="40" w:before="40"/>
      </w:pPr>
      <w:r>
        <w:rPr>
          <w:rFonts w:ascii="Arial" w:cs="Arial" w:eastAsia="Arial" w:hAnsi="Arial"/>
          <w:sz w:val="22"/>
          <w:szCs w:val="22"/>
        </w:rPr>
        <w:t xml:space="preserve">Deterministic worst-case scheduling latency (bounded context switch time)</w:t>
      </w:r>
    </w:p>
    <w:p>
      <w:pPr>
        <w:pStyle w:val="ListParagraph"/>
        <w:numPr>
          <w:ilvl w:val="0"/>
          <w:numId w:val="2"/>
        </w:numPr>
        <w:spacing w:after="40" w:before="40"/>
      </w:pPr>
      <w:r>
        <w:rPr>
          <w:rFonts w:ascii="Arial" w:cs="Arial" w:eastAsia="Arial" w:hAnsi="Arial"/>
          <w:sz w:val="22"/>
          <w:szCs w:val="22"/>
        </w:rPr>
        <w:t xml:space="preserve">Support for hard real-time, firm real-time, and soft real-time task classes</w:t>
      </w:r>
    </w:p>
    <w:p>
      <w:pPr>
        <w:pStyle w:val="ListParagraph"/>
        <w:numPr>
          <w:ilvl w:val="0"/>
          <w:numId w:val="2"/>
        </w:numPr>
        <w:spacing w:after="40" w:before="40"/>
      </w:pPr>
      <w:r>
        <w:rPr>
          <w:rFonts w:ascii="Arial" w:cs="Arial" w:eastAsia="Arial" w:hAnsi="Arial"/>
          <w:sz w:val="22"/>
          <w:szCs w:val="22"/>
        </w:rPr>
        <w:t xml:space="preserve">Configurable scheduling policy per task (fixed-priority preemptive, EDF, or cooperative)</w:t>
      </w:r>
    </w:p>
    <w:p>
      <w:pPr>
        <w:pStyle w:val="ListParagraph"/>
        <w:numPr>
          <w:ilvl w:val="0"/>
          <w:numId w:val="2"/>
        </w:numPr>
        <w:spacing w:after="40" w:before="40"/>
      </w:pPr>
      <w:r>
        <w:rPr>
          <w:rFonts w:ascii="Arial" w:cs="Arial" w:eastAsia="Arial" w:hAnsi="Arial"/>
          <w:sz w:val="22"/>
          <w:szCs w:val="22"/>
        </w:rPr>
        <w:t xml:space="preserve">Minimal memory footprint: scheduler core must operate in under 4 KB of RAM</w:t>
      </w:r>
    </w:p>
    <w:p>
      <w:pPr>
        <w:pStyle w:val="ListParagraph"/>
        <w:numPr>
          <w:ilvl w:val="0"/>
          <w:numId w:val="2"/>
        </w:numPr>
        <w:spacing w:after="40" w:before="40"/>
      </w:pPr>
      <w:r>
        <w:rPr>
          <w:rFonts w:ascii="Arial" w:cs="Arial" w:eastAsia="Arial" w:hAnsi="Arial"/>
          <w:sz w:val="22"/>
          <w:szCs w:val="22"/>
        </w:rPr>
        <w:t xml:space="preserve">Portable across ARM Cortex-M, RISC-V, and x86-64 architectures</w:t>
      </w:r>
    </w:p>
    <w:p>
      <w:pPr>
        <w:pStyle w:val="ListParagraph"/>
        <w:numPr>
          <w:ilvl w:val="0"/>
          <w:numId w:val="2"/>
        </w:numPr>
        <w:spacing w:after="40" w:before="40"/>
      </w:pPr>
      <w:r>
        <w:rPr>
          <w:rFonts w:ascii="Arial" w:cs="Arial" w:eastAsia="Arial" w:hAnsi="Arial"/>
          <w:sz w:val="22"/>
          <w:szCs w:val="22"/>
        </w:rPr>
        <w:t xml:space="preserve">Formal schedulability analysis support (offline verification of task sets)</w:t>
      </w:r>
    </w:p>
    <w:p>
      <w:pPr>
        <w:pStyle w:val="Heading2"/>
      </w:pPr>
      <w:r>
        <w:rPr>
          <w:rFonts w:ascii="Arial" w:cs="Arial" w:eastAsia="Arial" w:hAnsi="Arial"/>
        </w:rPr>
        <w:t xml:space="preserve">1.5 References</w:t>
      </w:r>
    </w:p>
    <w:p>
      <w:pPr>
        <w:pStyle w:val="ListParagraph"/>
        <w:numPr>
          <w:ilvl w:val="0"/>
          <w:numId w:val="3"/>
        </w:numPr>
        <w:spacing w:after="40" w:before="40"/>
      </w:pPr>
      <w:r>
        <w:rPr>
          <w:rFonts w:ascii="Arial" w:cs="Arial" w:eastAsia="Arial" w:hAnsi="Arial"/>
          <w:sz w:val="22"/>
          <w:szCs w:val="22"/>
        </w:rPr>
        <w:t xml:space="preserve">POSIX.1-2024 (IEEE Std 1003.1) — Real-Time Extensions</w:t>
      </w:r>
    </w:p>
    <w:p>
      <w:pPr>
        <w:pStyle w:val="ListParagraph"/>
        <w:numPr>
          <w:ilvl w:val="0"/>
          <w:numId w:val="3"/>
        </w:numPr>
        <w:spacing w:after="40" w:before="40"/>
      </w:pPr>
      <w:r>
        <w:rPr>
          <w:rFonts w:ascii="Arial" w:cs="Arial" w:eastAsia="Arial" w:hAnsi="Arial"/>
          <w:sz w:val="22"/>
          <w:szCs w:val="22"/>
        </w:rPr>
        <w:t xml:space="preserve">OSEK/VDX OS Specification 2.2.3</w:t>
      </w:r>
    </w:p>
    <w:p>
      <w:pPr>
        <w:pStyle w:val="ListParagraph"/>
        <w:numPr>
          <w:ilvl w:val="0"/>
          <w:numId w:val="3"/>
        </w:numPr>
        <w:spacing w:after="40" w:before="40"/>
      </w:pPr>
      <w:r>
        <w:rPr>
          <w:rFonts w:ascii="Arial" w:cs="Arial" w:eastAsia="Arial" w:hAnsi="Arial"/>
          <w:sz w:val="22"/>
          <w:szCs w:val="22"/>
        </w:rPr>
        <w:t xml:space="preserve">ARINC 653 — Avionics Application Standard Software Interface (time partitioning)</w:t>
      </w:r>
    </w:p>
    <w:p>
      <w:pPr>
        <w:pStyle w:val="ListParagraph"/>
        <w:numPr>
          <w:ilvl w:val="0"/>
          <w:numId w:val="3"/>
        </w:numPr>
        <w:spacing w:after="40" w:before="40"/>
      </w:pPr>
      <w:r>
        <w:rPr>
          <w:rFonts w:ascii="Arial" w:cs="Arial" w:eastAsia="Arial" w:hAnsi="Arial"/>
          <w:sz w:val="22"/>
          <w:szCs w:val="22"/>
        </w:rPr>
        <w:t xml:space="preserve">Liu &amp; Layland, "Scheduling Algorithms for Multiprogramming in a Hard-Real-Time Environment" (1973)</w:t>
      </w:r>
    </w:p>
    <w:p>
      <w:pPr>
        <w:pStyle w:val="ListParagraph"/>
        <w:numPr>
          <w:ilvl w:val="0"/>
          <w:numId w:val="3"/>
        </w:numPr>
        <w:spacing w:after="40" w:before="40"/>
      </w:pPr>
      <w:r>
        <w:rPr>
          <w:rFonts w:ascii="Arial" w:cs="Arial" w:eastAsia="Arial" w:hAnsi="Arial"/>
          <w:sz w:val="22"/>
          <w:szCs w:val="22"/>
        </w:rPr>
        <w:t xml:space="preserve">AUTOSAR Classic Platform OS Specification</w:t>
      </w:r>
    </w:p>
    <w:p>
      <w:r>
        <w:br w:type="page"/>
      </w:r>
    </w:p>
    <w:p>
      <w:pPr>
        <w:pStyle w:val="Heading1"/>
      </w:pPr>
      <w:r>
        <w:rPr>
          <w:rFonts w:ascii="Arial" w:cs="Arial" w:eastAsia="Arial" w:hAnsi="Arial"/>
        </w:rPr>
        <w:t xml:space="preserve">2. System Architecture Overview</w:t>
      </w:r>
    </w:p>
    <w:p>
      <w:pPr>
        <w:pStyle w:val="Heading2"/>
      </w:pPr>
      <w:r>
        <w:rPr>
          <w:rFonts w:ascii="Arial" w:cs="Arial" w:eastAsia="Arial" w:hAnsi="Arial"/>
        </w:rPr>
        <w:t xml:space="preserve">2.1 Scheduler Position in Kernel</w:t>
      </w:r>
    </w:p>
    <w:p>
      <w:pPr>
        <w:spacing w:after="80" w:before="80"/>
      </w:pPr>
      <w:r>
        <w:rPr>
          <w:rFonts w:ascii="Arial" w:cs="Arial" w:eastAsia="Arial" w:hAnsi="Arial"/>
          <w:sz w:val="22"/>
          <w:szCs w:val="22"/>
        </w:rPr>
        <w:t xml:space="preserve">The scheduler operates as the innermost kernel component, invoked on every context-switch decision point. It is called from three primary sources: the system tick interrupt handler, explicit yield/block system calls, and interrupt exit paths when a higher-priority task has become runnable. The scheduler itself runs in privileged mode with interrupts masked for the minimum critical section duration.</w:t>
      </w:r>
    </w:p>
    <w:p>
      <w:pPr>
        <w:pStyle w:val="Heading2"/>
      </w:pPr>
      <w:r>
        <w:rPr>
          <w:rFonts w:ascii="Arial" w:cs="Arial" w:eastAsia="Arial" w:hAnsi="Arial"/>
        </w:rPr>
        <w:t xml:space="preserve">2.2 Architectural Block Diagram</w:t>
      </w:r>
    </w:p>
    <w:p>
      <w:pPr>
        <w:spacing w:after="80" w:before="80"/>
      </w:pPr>
      <w:r>
        <w:rPr>
          <w:rFonts w:ascii="Arial" w:cs="Arial" w:eastAsia="Arial" w:hAnsi="Arial"/>
          <w:sz w:val="22"/>
          <w:szCs w:val="22"/>
        </w:rPr>
        <w:t xml:space="preserve">The scheduler interacts with the following kernel subsystems:</w:t>
      </w:r>
    </w:p>
    <w:p>
      <w:pPr>
        <w:pStyle w:val="ListParagraph"/>
        <w:numPr>
          <w:ilvl w:val="0"/>
          <w:numId w:val="4"/>
        </w:numPr>
        <w:spacing w:after="40" w:before="40"/>
      </w:pPr>
      <w:r>
        <w:rPr>
          <w:rFonts w:ascii="Arial" w:cs="Arial" w:eastAsia="Arial" w:hAnsi="Arial"/>
          <w:sz w:val="22"/>
          <w:szCs w:val="22"/>
        </w:rPr>
        <w:t xml:space="preserve">Timer Subsystem — provides the periodic tick interrupt and high-resolution timestamps</w:t>
      </w:r>
    </w:p>
    <w:p>
      <w:pPr>
        <w:pStyle w:val="ListParagraph"/>
        <w:numPr>
          <w:ilvl w:val="0"/>
          <w:numId w:val="4"/>
        </w:numPr>
        <w:spacing w:after="40" w:before="40"/>
      </w:pPr>
      <w:r>
        <w:rPr>
          <w:rFonts w:ascii="Arial" w:cs="Arial" w:eastAsia="Arial" w:hAnsi="Arial"/>
          <w:sz w:val="22"/>
          <w:szCs w:val="22"/>
        </w:rPr>
        <w:t xml:space="preserve">Interrupt Controller Abstraction — manages interrupt priority masking during critical sections</w:t>
      </w:r>
    </w:p>
    <w:p>
      <w:pPr>
        <w:pStyle w:val="ListParagraph"/>
        <w:numPr>
          <w:ilvl w:val="0"/>
          <w:numId w:val="4"/>
        </w:numPr>
        <w:spacing w:after="40" w:before="40"/>
      </w:pPr>
      <w:r>
        <w:rPr>
          <w:rFonts w:ascii="Arial" w:cs="Arial" w:eastAsia="Arial" w:hAnsi="Arial"/>
          <w:sz w:val="22"/>
          <w:szCs w:val="22"/>
        </w:rPr>
        <w:t xml:space="preserve">Context Switch Module — architecture-specific register save/restore (HAL layer)</w:t>
      </w:r>
    </w:p>
    <w:p>
      <w:pPr>
        <w:pStyle w:val="ListParagraph"/>
        <w:numPr>
          <w:ilvl w:val="0"/>
          <w:numId w:val="4"/>
        </w:numPr>
        <w:spacing w:after="40" w:before="40"/>
      </w:pPr>
      <w:r>
        <w:rPr>
          <w:rFonts w:ascii="Arial" w:cs="Arial" w:eastAsia="Arial" w:hAnsi="Arial"/>
          <w:sz w:val="22"/>
          <w:szCs w:val="22"/>
        </w:rPr>
        <w:t xml:space="preserve">Synchronization Primitives — mutexes, semaphores, and event flags that trigger scheduler invocations</w:t>
      </w:r>
    </w:p>
    <w:p>
      <w:pPr>
        <w:pStyle w:val="ListParagraph"/>
        <w:numPr>
          <w:ilvl w:val="0"/>
          <w:numId w:val="4"/>
        </w:numPr>
        <w:spacing w:after="40" w:before="40"/>
      </w:pPr>
      <w:r>
        <w:rPr>
          <w:rFonts w:ascii="Arial" w:cs="Arial" w:eastAsia="Arial" w:hAnsi="Arial"/>
          <w:sz w:val="22"/>
          <w:szCs w:val="22"/>
        </w:rPr>
        <w:t xml:space="preserve">Memory Protection Unit (MPU) Interface — reconfigures memory regions on task switch (optional)</w:t>
      </w:r>
    </w:p>
    <w:p>
      <w:pPr>
        <w:pStyle w:val="ListParagraph"/>
        <w:numPr>
          <w:ilvl w:val="0"/>
          <w:numId w:val="4"/>
        </w:numPr>
        <w:spacing w:after="40" w:before="40"/>
      </w:pPr>
      <w:r>
        <w:rPr>
          <w:rFonts w:ascii="Arial" w:cs="Arial" w:eastAsia="Arial" w:hAnsi="Arial"/>
          <w:sz w:val="22"/>
          <w:szCs w:val="22"/>
        </w:rPr>
        <w:t xml:space="preserve">Power Management Interface — notified when no runnable tasks exist (idle hook)</w:t>
      </w:r>
    </w:p>
    <w:p>
      <w:pPr>
        <w:pStyle w:val="Heading2"/>
      </w:pPr>
      <w:r>
        <w:rPr>
          <w:rFonts w:ascii="Arial" w:cs="Arial" w:eastAsia="Arial" w:hAnsi="Arial"/>
        </w:rPr>
        <w:t xml:space="preserve">2.3 Supported Configurations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Configuration</w:t>
            </w:r>
          </w:p>
        </w:tc>
        <w:tc>
          <w:tcPr>
            <w:tcW w:type="dxa" w:w="3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33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Use Case</w:t>
            </w:r>
          </w:p>
        </w:tc>
      </w:tr>
      <w:tr>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SCHED_PREEMPTIVE</w:t>
            </w:r>
          </w:p>
        </w:tc>
        <w:tc>
          <w:tcPr>
            <w:tcW w:type="dxa" w:w="3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Fixed-priority preemptive with 256 levels</w:t>
            </w:r>
          </w:p>
        </w:tc>
        <w:tc>
          <w:tcPr>
            <w:tcW w:type="dxa" w:w="33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General hard real-time</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SCHED_EDF</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Earliest Deadline First, fully preemptive</w:t>
            </w:r>
          </w:p>
        </w:tc>
        <w:tc>
          <w:tcPr>
            <w:tcW w:type="dxa" w:w="3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Dynamic workloads with utilization ≤ 1.0</w:t>
            </w:r>
          </w:p>
        </w:tc>
      </w:tr>
      <w:tr>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SCHED_COOPERATIVE</w:t>
            </w:r>
          </w:p>
        </w:tc>
        <w:tc>
          <w:tcPr>
            <w:tcW w:type="dxa" w:w="3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Non-preemptive, voluntary yield only</w:t>
            </w:r>
          </w:p>
        </w:tc>
        <w:tc>
          <w:tcPr>
            <w:tcW w:type="dxa" w:w="33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Ultra-low-overhead coroutine-style tasks</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SCHED_MIXED</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Per-task policy assignment</w:t>
            </w:r>
          </w:p>
        </w:tc>
        <w:tc>
          <w:tcPr>
            <w:tcW w:type="dxa" w:w="3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Hybrid systems with diverse timing needs</w:t>
            </w:r>
          </w:p>
        </w:tc>
      </w:tr>
    </w:tbl>
    <w:p>
      <w:r>
        <w:br w:type="page"/>
      </w:r>
    </w:p>
    <w:p>
      <w:pPr>
        <w:pStyle w:val="Heading1"/>
      </w:pPr>
      <w:r>
        <w:rPr>
          <w:rFonts w:ascii="Arial" w:cs="Arial" w:eastAsia="Arial" w:hAnsi="Arial"/>
        </w:rPr>
        <w:t xml:space="preserve">3. Task Model</w:t>
      </w:r>
    </w:p>
    <w:p>
      <w:pPr>
        <w:pStyle w:val="Heading2"/>
      </w:pPr>
      <w:r>
        <w:rPr>
          <w:rFonts w:ascii="Arial" w:cs="Arial" w:eastAsia="Arial" w:hAnsi="Arial"/>
        </w:rPr>
        <w:t xml:space="preserve">3.1 Task States</w:t>
      </w:r>
    </w:p>
    <w:p>
      <w:pPr>
        <w:spacing w:after="80" w:before="80"/>
      </w:pPr>
      <w:r>
        <w:rPr>
          <w:rFonts w:ascii="Arial" w:cs="Arial" w:eastAsia="Arial" w:hAnsi="Arial"/>
          <w:sz w:val="22"/>
          <w:szCs w:val="22"/>
        </w:rPr>
        <w:t xml:space="preserve">Every task in simple_os exists in exactly one of the following states at any point in time. Transitions between states are atomic from the perspective of other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gridCol w:w="2160"/>
      </w:tblGrid>
      <w:tr>
        <w:tc>
          <w:tcPr>
            <w:tcW w:type="dxa" w:w="2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State</w:t>
            </w:r>
          </w:p>
        </w:tc>
        <w:tc>
          <w:tcPr>
            <w:tcW w:type="dxa" w:w="5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21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Transition Trigger</w:t>
            </w:r>
          </w:p>
        </w:tc>
      </w:tr>
      <w:tr>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READY</w:t>
            </w:r>
          </w:p>
        </w:tc>
        <w:tc>
          <w:tcPr>
            <w:tcW w:type="dxa" w:w="5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Task is runnable and waiting in the ready queue for CPU time</w:t>
            </w:r>
          </w:p>
        </w:tc>
        <w:tc>
          <w:tcPr>
            <w:tcW w:type="dxa" w:w="21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Unblocked, created, or preempted</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RUNNING</w:t>
            </w:r>
          </w:p>
        </w:tc>
        <w:tc>
          <w:tcPr>
            <w:tcW w:type="dxa" w:w="5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Task is actively executing on the CPU</w:t>
            </w:r>
          </w:p>
        </w:tc>
        <w:tc>
          <w:tcPr>
            <w:tcW w:type="dxa" w:w="2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Selected by scheduler</w:t>
            </w:r>
          </w:p>
        </w:tc>
      </w:tr>
      <w:tr>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BLOCKED</w:t>
            </w:r>
          </w:p>
        </w:tc>
        <w:tc>
          <w:tcPr>
            <w:tcW w:type="dxa" w:w="5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Task is waiting on a synchronization object or timer</w:t>
            </w:r>
          </w:p>
        </w:tc>
        <w:tc>
          <w:tcPr>
            <w:tcW w:type="dxa" w:w="21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Explicit wait/sleep call</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SUSPENDED</w:t>
            </w:r>
          </w:p>
        </w:tc>
        <w:tc>
          <w:tcPr>
            <w:tcW w:type="dxa" w:w="5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Task is administratively halted; will not be scheduled</w:t>
            </w:r>
          </w:p>
        </w:tc>
        <w:tc>
          <w:tcPr>
            <w:tcW w:type="dxa" w:w="2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os_task_suspend() API call</w:t>
            </w:r>
          </w:p>
        </w:tc>
      </w:tr>
      <w:tr>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DORMANT</w:t>
            </w:r>
          </w:p>
        </w:tc>
        <w:tc>
          <w:tcPr>
            <w:tcW w:type="dxa" w:w="5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Task exists but has not been activated or has terminated</w:t>
            </w:r>
          </w:p>
        </w:tc>
        <w:tc>
          <w:tcPr>
            <w:tcW w:type="dxa" w:w="21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os_task_terminate() or initial state</w:t>
            </w:r>
          </w:p>
        </w:tc>
      </w:tr>
    </w:tbl>
    <w:p>
      <w:pPr>
        <w:spacing w:after="60" w:before="60"/>
      </w:pPr>
    </w:p>
    <w:p>
      <w:pPr>
        <w:spacing w:after="80" w:before="80"/>
      </w:pPr>
      <w:r>
        <w:rPr>
          <w:rFonts w:ascii="Arial" w:cs="Arial" w:eastAsia="Arial" w:hAnsi="Arial"/>
          <w:sz w:val="22"/>
          <w:szCs w:val="22"/>
        </w:rPr>
        <w:t xml:space="preserve"/>
      </w:r>
      <w:r>
        <w:rPr>
          <w:rFonts w:ascii="Arial" w:cs="Arial" w:eastAsia="Arial" w:hAnsi="Arial"/>
          <w:b/>
          <w:bCs/>
          <w:sz w:val="22"/>
          <w:szCs w:val="22"/>
        </w:rPr>
        <w:t xml:space="preserve">State transition rules:</w:t>
      </w:r>
      <w:r>
        <w:rPr>
          <w:rFonts w:ascii="Arial" w:cs="Arial" w:eastAsia="Arial" w:hAnsi="Arial"/>
          <w:sz w:val="22"/>
          <w:szCs w:val="22"/>
        </w:rPr>
        <w:t xml:space="preserve"> A task in RUNNING state may transition to READY (preempted), BLOCKED (wait call), SUSPENDED (explicit suspend), or DORMANT (terminate). A BLOCKED task transitions to READY when its wait condition is satisfied. A SUSPENDED task may only transition to READY via an explicit os_task_resume() call. No other transitions are permitted.</w:t>
      </w:r>
    </w:p>
    <w:p>
      <w:pPr>
        <w:pStyle w:val="Heading2"/>
      </w:pPr>
      <w:r>
        <w:rPr>
          <w:rFonts w:ascii="Arial" w:cs="Arial" w:eastAsia="Arial" w:hAnsi="Arial"/>
        </w:rPr>
        <w:t xml:space="preserve">3.2 Task Control Block (TCB)</w:t>
      </w:r>
    </w:p>
    <w:p>
      <w:pPr>
        <w:spacing w:after="80" w:before="80"/>
      </w:pPr>
      <w:r>
        <w:rPr>
          <w:rFonts w:ascii="Arial" w:cs="Arial" w:eastAsia="Arial" w:hAnsi="Arial"/>
          <w:sz w:val="22"/>
          <w:szCs w:val="22"/>
        </w:rPr>
        <w:t xml:space="preserve">The TCB is the central per-task data structure maintained by the kernel. It is allocated statically at compile time (no dynamic allocation). The following fields are 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51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task_id</w:t>
            </w:r>
          </w:p>
        </w:tc>
        <w:tc>
          <w:tcPr>
            <w:tcW w:type="dxa" w:w="1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uint16_t</w:t>
            </w:r>
          </w:p>
        </w:tc>
        <w:tc>
          <w:tcPr>
            <w:tcW w:type="dxa" w:w="51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Unique task identifier (0x0001–0xFFFE; 0x0000 reserved for idle)</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name[16]</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char</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Human-readable task name for debugging (null-terminated)</w:t>
            </w:r>
          </w:p>
        </w:tc>
      </w:tr>
      <w:tr>
        <w:tc>
          <w:tcPr>
            <w:tcW w:type="dxa" w:w="2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state</w:t>
            </w:r>
          </w:p>
        </w:tc>
        <w:tc>
          <w:tcPr>
            <w:tcW w:type="dxa" w:w="1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task_state_t</w:t>
            </w:r>
          </w:p>
        </w:tc>
        <w:tc>
          <w:tcPr>
            <w:tcW w:type="dxa" w:w="51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Current task state (enumerated above)</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base_priority</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uint8_t</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Statically assigned priority (0 = highest, 255 = lowest)</w:t>
            </w:r>
          </w:p>
        </w:tc>
      </w:tr>
      <w:tr>
        <w:tc>
          <w:tcPr>
            <w:tcW w:type="dxa" w:w="2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effective_priority</w:t>
            </w:r>
          </w:p>
        </w:tc>
        <w:tc>
          <w:tcPr>
            <w:tcW w:type="dxa" w:w="1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uint8_t</w:t>
            </w:r>
          </w:p>
        </w:tc>
        <w:tc>
          <w:tcPr>
            <w:tcW w:type="dxa" w:w="51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Current priority after inheritance; ≤ base_priority numerically</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stack_ptr</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void*</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Saved stack pointer for context restore</w:t>
            </w:r>
          </w:p>
        </w:tc>
      </w:tr>
      <w:tr>
        <w:tc>
          <w:tcPr>
            <w:tcW w:type="dxa" w:w="2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stack_base</w:t>
            </w:r>
          </w:p>
        </w:tc>
        <w:tc>
          <w:tcPr>
            <w:tcW w:type="dxa" w:w="1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void*</w:t>
            </w:r>
          </w:p>
        </w:tc>
        <w:tc>
          <w:tcPr>
            <w:tcW w:type="dxa" w:w="51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Base address of the task’s stack allocation</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stack_size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size_t</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Stack size in bytes</w:t>
            </w:r>
          </w:p>
        </w:tc>
      </w:tr>
      <w:tr>
        <w:tc>
          <w:tcPr>
            <w:tcW w:type="dxa" w:w="2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entry_point</w:t>
            </w:r>
          </w:p>
        </w:tc>
        <w:tc>
          <w:tcPr>
            <w:tcW w:type="dxa" w:w="1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fn_ptr</w:t>
            </w:r>
          </w:p>
        </w:tc>
        <w:tc>
          <w:tcPr>
            <w:tcW w:type="dxa" w:w="51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Task entry function pointer</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arg</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void*</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Argument passed to entry function</w:t>
            </w:r>
          </w:p>
        </w:tc>
      </w:tr>
      <w:tr>
        <w:tc>
          <w:tcPr>
            <w:tcW w:type="dxa" w:w="2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deadline_abs</w:t>
            </w:r>
          </w:p>
        </w:tc>
        <w:tc>
          <w:tcPr>
            <w:tcW w:type="dxa" w:w="1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tick_t</w:t>
            </w:r>
          </w:p>
        </w:tc>
        <w:tc>
          <w:tcPr>
            <w:tcW w:type="dxa" w:w="51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Absolute deadline (used in EDF mode)</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period</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tick_t</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Period in ticks (0 for aperiodic tasks)</w:t>
            </w:r>
          </w:p>
        </w:tc>
      </w:tr>
      <w:tr>
        <w:tc>
          <w:tcPr>
            <w:tcW w:type="dxa" w:w="2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wcet</w:t>
            </w:r>
          </w:p>
        </w:tc>
        <w:tc>
          <w:tcPr>
            <w:tcW w:type="dxa" w:w="1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tick_t</w:t>
            </w:r>
          </w:p>
        </w:tc>
        <w:tc>
          <w:tcPr>
            <w:tcW w:type="dxa" w:w="51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Declared worst-case execution time in ticks</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time_remaining</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tick_t</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Remaining execution budget in current period</w:t>
            </w:r>
          </w:p>
        </w:tc>
      </w:tr>
      <w:tr>
        <w:tc>
          <w:tcPr>
            <w:tcW w:type="dxa" w:w="2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sched_policy</w:t>
            </w:r>
          </w:p>
        </w:tc>
        <w:tc>
          <w:tcPr>
            <w:tcW w:type="dxa" w:w="1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sched_policy_t</w:t>
            </w:r>
          </w:p>
        </w:tc>
        <w:tc>
          <w:tcPr>
            <w:tcW w:type="dxa" w:w="51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Scheduling policy assigned to this task</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blocked_on</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sync_obj_t*</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Pointer to synchronization object causing block (NULL if not blocked)</w:t>
            </w:r>
          </w:p>
        </w:tc>
      </w:tr>
      <w:tr>
        <w:tc>
          <w:tcPr>
            <w:tcW w:type="dxa" w:w="2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wait_list_node</w:t>
            </w:r>
          </w:p>
        </w:tc>
        <w:tc>
          <w:tcPr>
            <w:tcW w:type="dxa" w:w="1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list_node_t</w:t>
            </w:r>
          </w:p>
        </w:tc>
        <w:tc>
          <w:tcPr>
            <w:tcW w:type="dxa" w:w="51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Intrusive linked-list node for wait queues</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ready_list_node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list_node_t</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Intrusive linked-list node for ready queue</w:t>
            </w:r>
          </w:p>
        </w:tc>
      </w:tr>
      <w:tr>
        <w:tc>
          <w:tcPr>
            <w:tcW w:type="dxa" w:w="2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deadline_misses</w:t>
            </w:r>
          </w:p>
        </w:tc>
        <w:tc>
          <w:tcPr>
            <w:tcW w:type="dxa" w:w="1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uint32_t</w:t>
            </w:r>
          </w:p>
        </w:tc>
        <w:tc>
          <w:tcPr>
            <w:tcW w:type="dxa" w:w="51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Cumulative count of deadline misses (diagnostic)</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total_runtime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tick_t</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Cumulative CPU time consumed (diagnostic)</w:t>
            </w:r>
          </w:p>
        </w:tc>
      </w:tr>
    </w:tbl>
    <w:p>
      <w:pPr>
        <w:pStyle w:val="Heading2"/>
      </w:pPr>
      <w:r>
        <w:rPr>
          <w:rFonts w:ascii="Arial" w:cs="Arial" w:eastAsia="Arial" w:hAnsi="Arial"/>
        </w:rPr>
        <w:t xml:space="preserve">3.3 Task Lifecycle</w:t>
      </w:r>
    </w:p>
    <w:p>
      <w:pPr>
        <w:pStyle w:val="ListParagraph"/>
        <w:numPr>
          <w:ilvl w:val="0"/>
          <w:numId w:val="5"/>
        </w:numPr>
        <w:spacing w:after="40" w:before="40"/>
      </w:pPr>
      <w:r>
        <w:rPr>
          <w:rFonts w:ascii="Arial" w:cs="Arial" w:eastAsia="Arial" w:hAnsi="Arial"/>
          <w:sz w:val="22"/>
          <w:szCs w:val="22"/>
        </w:rPr>
        <w:t xml:space="preserve">Creation: os_task_create() allocates a TCB from the static pool, initializes stack frame with the architecture-specific context, sets state to DORMANT.</w:t>
      </w:r>
    </w:p>
    <w:p>
      <w:pPr>
        <w:pStyle w:val="ListParagraph"/>
        <w:numPr>
          <w:ilvl w:val="0"/>
          <w:numId w:val="5"/>
        </w:numPr>
        <w:spacing w:after="40" w:before="40"/>
      </w:pPr>
      <w:r>
        <w:rPr>
          <w:rFonts w:ascii="Arial" w:cs="Arial" w:eastAsia="Arial" w:hAnsi="Arial"/>
          <w:sz w:val="22"/>
          <w:szCs w:val="22"/>
        </w:rPr>
        <w:t xml:space="preserve">Activation: os_task_activate() transitions the task from DORMANT to READY and inserts it into the ready queue. The scheduler is invoked to check for preemption.</w:t>
      </w:r>
    </w:p>
    <w:p>
      <w:pPr>
        <w:pStyle w:val="ListParagraph"/>
        <w:numPr>
          <w:ilvl w:val="0"/>
          <w:numId w:val="5"/>
        </w:numPr>
        <w:spacing w:after="40" w:before="40"/>
      </w:pPr>
      <w:r>
        <w:rPr>
          <w:rFonts w:ascii="Arial" w:cs="Arial" w:eastAsia="Arial" w:hAnsi="Arial"/>
          <w:sz w:val="22"/>
          <w:szCs w:val="22"/>
        </w:rPr>
        <w:t xml:space="preserve">Execution: The scheduler selects the highest-priority READY task and dispatches it. The task enters RUNNING state.</w:t>
      </w:r>
    </w:p>
    <w:p>
      <w:pPr>
        <w:pStyle w:val="ListParagraph"/>
        <w:numPr>
          <w:ilvl w:val="0"/>
          <w:numId w:val="5"/>
        </w:numPr>
        <w:spacing w:after="40" w:before="40"/>
      </w:pPr>
      <w:r>
        <w:rPr>
          <w:rFonts w:ascii="Arial" w:cs="Arial" w:eastAsia="Arial" w:hAnsi="Arial"/>
          <w:sz w:val="22"/>
          <w:szCs w:val="22"/>
        </w:rPr>
        <w:t xml:space="preserve">Blocking: A running task calling a blocking API (os_sem_wait, os_mutex_lock, os_sleep) transitions to BLOCKED. The scheduler selects the next highest-priority READY task.</w:t>
      </w:r>
    </w:p>
    <w:p>
      <w:pPr>
        <w:pStyle w:val="ListParagraph"/>
        <w:numPr>
          <w:ilvl w:val="0"/>
          <w:numId w:val="5"/>
        </w:numPr>
        <w:spacing w:after="40" w:before="40"/>
      </w:pPr>
      <w:r>
        <w:rPr>
          <w:rFonts w:ascii="Arial" w:cs="Arial" w:eastAsia="Arial" w:hAnsi="Arial"/>
          <w:sz w:val="22"/>
          <w:szCs w:val="22"/>
        </w:rPr>
        <w:t xml:space="preserve">Unblocking: When a wait condition is satisfied (semaphore posted, mutex released, timer expired), the task transitions to READY. If its priority exceeds the current RUNNING task, immediate preemption occurs.</w:t>
      </w:r>
    </w:p>
    <w:p>
      <w:pPr>
        <w:pStyle w:val="ListParagraph"/>
        <w:numPr>
          <w:ilvl w:val="0"/>
          <w:numId w:val="5"/>
        </w:numPr>
        <w:spacing w:after="40" w:before="40"/>
      </w:pPr>
      <w:r>
        <w:rPr>
          <w:rFonts w:ascii="Arial" w:cs="Arial" w:eastAsia="Arial" w:hAnsi="Arial"/>
          <w:sz w:val="22"/>
          <w:szCs w:val="22"/>
        </w:rPr>
        <w:t xml:space="preserve">Termination: os_task_terminate() releases the TCB back to the static pool and transitions the task to DORMANT.</w:t>
      </w:r>
    </w:p>
    <w:p>
      <w:r>
        <w:br w:type="page"/>
      </w:r>
    </w:p>
    <w:p>
      <w:pPr>
        <w:pStyle w:val="Heading1"/>
      </w:pPr>
      <w:r>
        <w:rPr>
          <w:rFonts w:ascii="Arial" w:cs="Arial" w:eastAsia="Arial" w:hAnsi="Arial"/>
        </w:rPr>
        <w:t xml:space="preserve">4. Scheduling Algorithms</w:t>
      </w:r>
    </w:p>
    <w:p>
      <w:pPr>
        <w:pStyle w:val="Heading2"/>
      </w:pPr>
      <w:r>
        <w:rPr>
          <w:rFonts w:ascii="Arial" w:cs="Arial" w:eastAsia="Arial" w:hAnsi="Arial"/>
        </w:rPr>
        <w:t xml:space="preserve">4.1 Fixed-Priority Preemptive Scheduling</w:t>
      </w:r>
    </w:p>
    <w:p>
      <w:pPr>
        <w:spacing w:after="80" w:before="80"/>
      </w:pPr>
      <w:r>
        <w:rPr>
          <w:rFonts w:ascii="Arial" w:cs="Arial" w:eastAsia="Arial" w:hAnsi="Arial"/>
          <w:sz w:val="22"/>
          <w:szCs w:val="22"/>
        </w:rPr>
        <w:t xml:space="preserve">This is the default and primary scheduling mode. Tasks are assigned static priorities at creation time. The scheduler always dispatches the highest-priority ready task. When a higher-priority task becomes ready (e.g., unblocked by an ISR), the currently running lower-priority task is immediately preempted.</w:t>
      </w:r>
    </w:p>
    <w:p>
      <w:pPr>
        <w:spacing w:after="80" w:before="80"/>
      </w:pPr>
      <w:r>
        <w:rPr>
          <w:rFonts w:ascii="Arial" w:cs="Arial" w:eastAsia="Arial" w:hAnsi="Arial"/>
          <w:sz w:val="22"/>
          <w:szCs w:val="22"/>
        </w:rPr>
        <w:t xml:space="preserve"/>
      </w:r>
      <w:r>
        <w:rPr>
          <w:rFonts w:ascii="Arial" w:cs="Arial" w:eastAsia="Arial" w:hAnsi="Arial"/>
          <w:b/>
          <w:bCs/>
          <w:sz w:val="22"/>
          <w:szCs w:val="22"/>
        </w:rPr>
        <w:t xml:space="preserve">Priority levels:</w:t>
      </w:r>
      <w:r>
        <w:rPr>
          <w:rFonts w:ascii="Arial" w:cs="Arial" w:eastAsia="Arial" w:hAnsi="Arial"/>
          <w:sz w:val="22"/>
          <w:szCs w:val="22"/>
        </w:rPr>
        <w:t xml:space="preserve"> 256 discrete levels (0–255), where 0 is the highest priority. Priority level 255 is reserved for the idle task. Tasks at the same priority level are scheduled in FIFO order within that level (round-robin time-slicing is optionally configurable per priority band).</w:t>
      </w:r>
    </w:p>
    <w:p>
      <w:pPr>
        <w:spacing w:after="80" w:before="80"/>
      </w:pPr>
      <w:r>
        <w:rPr>
          <w:rFonts w:ascii="Arial" w:cs="Arial" w:eastAsia="Arial" w:hAnsi="Arial"/>
          <w:sz w:val="22"/>
          <w:szCs w:val="22"/>
        </w:rPr>
        <w:t xml:space="preserve"/>
      </w:r>
      <w:r>
        <w:rPr>
          <w:rFonts w:ascii="Arial" w:cs="Arial" w:eastAsia="Arial" w:hAnsi="Arial"/>
          <w:b/>
          <w:bCs/>
          <w:sz w:val="22"/>
          <w:szCs w:val="22"/>
        </w:rPr>
        <w:t xml:space="preserve">Ready queue structure:</w:t>
      </w:r>
      <w:r>
        <w:rPr>
          <w:rFonts w:ascii="Arial" w:cs="Arial" w:eastAsia="Arial" w:hAnsi="Arial"/>
          <w:sz w:val="22"/>
          <w:szCs w:val="22"/>
        </w:rPr>
        <w:t xml:space="preserve"> The ready queue is implemented as a 256-entry array of doubly-linked lists, one per priority level, with a 256-bit bitmap for O(1) highest-priority lookup. Finding the highest-priority ready task requires a single count-leading-zeros (CLZ) instruction on the bitmap, yielding constant-time scheduling decisions.</w:t>
      </w:r>
    </w:p>
    <w:p>
      <w:pPr>
        <w:spacing w:after="80" w:before="80"/>
      </w:pPr>
      <w:r>
        <w:rPr>
          <w:rFonts w:ascii="Arial" w:cs="Arial" w:eastAsia="Arial" w:hAnsi="Arial"/>
          <w:sz w:val="22"/>
          <w:szCs w:val="22"/>
        </w:rPr>
        <w:t xml:space="preserve"/>
      </w:r>
      <w:r>
        <w:rPr>
          <w:rFonts w:ascii="Arial" w:cs="Arial" w:eastAsia="Arial" w:hAnsi="Arial"/>
          <w:b/>
          <w:bCs/>
          <w:sz w:val="22"/>
          <w:szCs w:val="22"/>
        </w:rPr>
        <w:t xml:space="preserve">Schedulability guarantee (RMS):</w:t>
      </w:r>
      <w:r>
        <w:rPr>
          <w:rFonts w:ascii="Arial" w:cs="Arial" w:eastAsia="Arial" w:hAnsi="Arial"/>
          <w:sz w:val="22"/>
          <w:szCs w:val="22"/>
        </w:rPr>
        <w:t xml:space="preserve"> For a task set of n periodic tasks with periods P_i and worst-case execution times C_i, the system is schedulable under RMS if the total utilization U = Σ(C_i / P_i) ≤ n(2^(1/n) – 1). The kernel provides an offline analysis utility to verify this bound.</w:t>
      </w:r>
    </w:p>
    <w:p>
      <w:pPr>
        <w:pStyle w:val="Heading2"/>
      </w:pPr>
      <w:r>
        <w:rPr>
          <w:rFonts w:ascii="Arial" w:cs="Arial" w:eastAsia="Arial" w:hAnsi="Arial"/>
        </w:rPr>
        <w:t xml:space="preserve">4.2 Earliest Deadline First (EDF)</w:t>
      </w:r>
    </w:p>
    <w:p>
      <w:pPr>
        <w:spacing w:after="80" w:before="80"/>
      </w:pPr>
      <w:r>
        <w:rPr>
          <w:rFonts w:ascii="Arial" w:cs="Arial" w:eastAsia="Arial" w:hAnsi="Arial"/>
          <w:sz w:val="22"/>
          <w:szCs w:val="22"/>
        </w:rPr>
        <w:t xml:space="preserve">EDF is a dynamic-priority algorithm where the task with the nearest absolute deadline is dispatched first. EDF achieves optimal CPU utilization for preemptive uniprocessor systems: any task set with total utilization U ≤ 1.0 is guaranteed schedulable.</w:t>
      </w:r>
    </w:p>
    <w:p>
      <w:pPr>
        <w:spacing w:after="80" w:before="80"/>
      </w:pPr>
      <w:r>
        <w:rPr>
          <w:rFonts w:ascii="Arial" w:cs="Arial" w:eastAsia="Arial" w:hAnsi="Arial"/>
          <w:sz w:val="22"/>
          <w:szCs w:val="22"/>
        </w:rPr>
        <w:t xml:space="preserve"/>
      </w:r>
      <w:r>
        <w:rPr>
          <w:rFonts w:ascii="Arial" w:cs="Arial" w:eastAsia="Arial" w:hAnsi="Arial"/>
          <w:b/>
          <w:bCs/>
          <w:sz w:val="22"/>
          <w:szCs w:val="22"/>
        </w:rPr>
        <w:t xml:space="preserve">Implementation:</w:t>
      </w:r>
      <w:r>
        <w:rPr>
          <w:rFonts w:ascii="Arial" w:cs="Arial" w:eastAsia="Arial" w:hAnsi="Arial"/>
          <w:sz w:val="22"/>
          <w:szCs w:val="22"/>
        </w:rPr>
        <w:t xml:space="preserve"> The ready queue under EDF is a min-heap ordered by deadline_abs. Insertion and extraction are O(log n) where n is the number of ready tasks. On each scheduling decision, the root of the heap is dispatched. When a periodic task completes, its deadline is advanced by its period and it is re-inserted into the heap.</w:t>
      </w:r>
    </w:p>
    <w:p>
      <w:pPr>
        <w:spacing w:after="80" w:before="80"/>
      </w:pPr>
      <w:r>
        <w:rPr>
          <w:rFonts w:ascii="Arial" w:cs="Arial" w:eastAsia="Arial" w:hAnsi="Arial"/>
          <w:sz w:val="22"/>
          <w:szCs w:val="22"/>
        </w:rPr>
        <w:t xml:space="preserve"/>
      </w:r>
      <w:r>
        <w:rPr>
          <w:rFonts w:ascii="Arial" w:cs="Arial" w:eastAsia="Arial" w:hAnsi="Arial"/>
          <w:b/>
          <w:bCs/>
          <w:sz w:val="22"/>
          <w:szCs w:val="22"/>
        </w:rPr>
        <w:t xml:space="preserve">Deadline monitoring:</w:t>
      </w:r>
      <w:r>
        <w:rPr>
          <w:rFonts w:ascii="Arial" w:cs="Arial" w:eastAsia="Arial" w:hAnsi="Arial"/>
          <w:sz w:val="22"/>
          <w:szCs w:val="22"/>
        </w:rPr>
        <w:t xml:space="preserve"> The scheduler checks at each tick whether the currently running task has exceeded its deadline. If a deadline miss is detected, the deadline_misses counter in the TCB is incremented and a configurable deadline-miss hook is invoked. The hook may log the event, terminate the offending task, or trigger a system-wide recovery action depending on the criticality level.</w:t>
      </w:r>
    </w:p>
    <w:p>
      <w:pPr>
        <w:pStyle w:val="Heading2"/>
      </w:pPr>
      <w:r>
        <w:rPr>
          <w:rFonts w:ascii="Arial" w:cs="Arial" w:eastAsia="Arial" w:hAnsi="Arial"/>
        </w:rPr>
        <w:t xml:space="preserve">4.3 Cooperative Scheduling</w:t>
      </w:r>
    </w:p>
    <w:p>
      <w:pPr>
        <w:spacing w:after="80" w:before="80"/>
      </w:pPr>
      <w:r>
        <w:rPr>
          <w:rFonts w:ascii="Arial" w:cs="Arial" w:eastAsia="Arial" w:hAnsi="Arial"/>
          <w:sz w:val="22"/>
          <w:szCs w:val="22"/>
        </w:rPr>
        <w:t xml:space="preserve">In cooperative mode, context switches occur only when a task explicitly yields the CPU via os_yield(), calls a blocking API, or terminates. No timer-driven preemption occurs. This mode is suitable for task sets where all tasks are trusted to yield in bounded time, and offers the lowest scheduling overhead (no tick interrupt processing during task execution).</w:t>
      </w:r>
    </w:p>
    <w:p>
      <w:pPr>
        <w:spacing w:after="80" w:before="80"/>
      </w:pPr>
      <w:r>
        <w:rPr>
          <w:rFonts w:ascii="Arial" w:cs="Arial" w:eastAsia="Arial" w:hAnsi="Arial"/>
          <w:sz w:val="22"/>
          <w:szCs w:val="22"/>
        </w:rPr>
        <w:t xml:space="preserve"/>
      </w:r>
      <w:r>
        <w:rPr>
          <w:rFonts w:ascii="Arial" w:cs="Arial" w:eastAsia="Arial" w:hAnsi="Arial"/>
          <w:b/>
          <w:bCs/>
          <w:sz w:val="22"/>
          <w:szCs w:val="22"/>
        </w:rPr>
        <w:t xml:space="preserve">Constraints:</w:t>
      </w:r>
      <w:r>
        <w:rPr>
          <w:rFonts w:ascii="Arial" w:cs="Arial" w:eastAsia="Arial" w:hAnsi="Arial"/>
          <w:sz w:val="22"/>
          <w:szCs w:val="22"/>
        </w:rPr>
        <w:t xml:space="preserve"> Cooperative mode cannot provide hard real-time guarantees unless all tasks are verified to have bounded execution paths between yield points. The kernel provides a watchdog timer that can be configured to detect non-yielding tasks and invoke a fault handler.</w:t>
      </w:r>
    </w:p>
    <w:p>
      <w:pPr>
        <w:pStyle w:val="Heading2"/>
      </w:pPr>
      <w:r>
        <w:rPr>
          <w:rFonts w:ascii="Arial" w:cs="Arial" w:eastAsia="Arial" w:hAnsi="Arial"/>
        </w:rPr>
        <w:t xml:space="preserve">4.4 Mixed-Mode Scheduling</w:t>
      </w:r>
    </w:p>
    <w:p>
      <w:pPr>
        <w:spacing w:after="80" w:before="80"/>
      </w:pPr>
      <w:r>
        <w:rPr>
          <w:rFonts w:ascii="Arial" w:cs="Arial" w:eastAsia="Arial" w:hAnsi="Arial"/>
          <w:sz w:val="22"/>
          <w:szCs w:val="22"/>
        </w:rPr>
        <w:t xml:space="preserve">In mixed mode, each task is individually assigned a scheduling policy via its sched_policy field. The scheduler maintains separate ready structures for each policy class and resolves cross-policy priority by treating EDF tasks as having effective priority equal to a configurable ceiling, below which fixed-priority tasks operate. Cooperative tasks only execute when no preemptive tasks of any class are ready.</w:t>
      </w:r>
    </w:p>
    <w:p>
      <w:pPr>
        <w:spacing w:after="80" w:before="80"/>
      </w:pPr>
      <w:r>
        <w:rPr>
          <w:rFonts w:ascii="Arial" w:cs="Arial" w:eastAsia="Arial" w:hAnsi="Arial"/>
          <w:sz w:val="22"/>
          <w:szCs w:val="22"/>
        </w:rPr>
        <w:t xml:space="preserve"/>
      </w:r>
      <w:r>
        <w:rPr>
          <w:rFonts w:ascii="Arial" w:cs="Arial" w:eastAsia="Arial" w:hAnsi="Arial"/>
          <w:b/>
          <w:bCs/>
          <w:sz w:val="22"/>
          <w:szCs w:val="22"/>
        </w:rPr>
        <w:t xml:space="preserve">Dispatch order:</w:t>
      </w:r>
      <w:r>
        <w:rPr>
          <w:rFonts w:ascii="Arial" w:cs="Arial" w:eastAsia="Arial" w:hAnsi="Arial"/>
          <w:sz w:val="22"/>
          <w:szCs w:val="22"/>
        </w:rPr>
        <w:t xml:space="preserve"> Fixed-priority preemptive tasks (if any are ready) &gt; EDF tasks (ordered by deadline, within their priority ceiling band) &gt; Cooperative tasks (FIFO order, only when all preemptive queues are empty).</w:t>
      </w:r>
    </w:p>
    <w:p>
      <w:r>
        <w:br w:type="page"/>
      </w:r>
    </w:p>
    <w:p>
      <w:pPr>
        <w:pStyle w:val="Heading1"/>
      </w:pPr>
      <w:r>
        <w:rPr>
          <w:rFonts w:ascii="Arial" w:cs="Arial" w:eastAsia="Arial" w:hAnsi="Arial"/>
        </w:rPr>
        <w:t xml:space="preserve">5. Timing Requirements and Guarantees</w:t>
      </w:r>
    </w:p>
    <w:p>
      <w:pPr>
        <w:pStyle w:val="Heading2"/>
      </w:pPr>
      <w:r>
        <w:rPr>
          <w:rFonts w:ascii="Arial" w:cs="Arial" w:eastAsia="Arial" w:hAnsi="Arial"/>
        </w:rPr>
        <w:t xml:space="preserve">5.1 System Tick</w:t>
      </w:r>
    </w:p>
    <w:p>
      <w:pPr>
        <w:spacing w:after="80" w:before="80"/>
      </w:pPr>
      <w:r>
        <w:rPr>
          <w:rFonts w:ascii="Arial" w:cs="Arial" w:eastAsia="Arial" w:hAnsi="Arial"/>
          <w:sz w:val="22"/>
          <w:szCs w:val="22"/>
        </w:rPr>
        <w:t xml:space="preserve">The scheduler is driven by a periodic hardware timer interrupt (the system tick). The tick period is configurable at compile time with a default of 1 ms. The tick handler increments the global tick counter, checks for expired timers/deadlines, and invokes the scheduler if any task state changed.</w:t>
      </w:r>
    </w:p>
    <w:p>
      <w:pPr>
        <w:pStyle w:val="Heading2"/>
      </w:pPr>
      <w:r>
        <w:rPr>
          <w:rFonts w:ascii="Arial" w:cs="Arial" w:eastAsia="Arial" w:hAnsi="Arial"/>
        </w:rPr>
        <w:t xml:space="preserve">5.2 Context Switch Timing</w:t>
      </w:r>
    </w:p>
    <w:p>
      <w:pPr>
        <w:spacing w:after="80" w:before="80"/>
      </w:pPr>
      <w:r>
        <w:rPr>
          <w:rFonts w:ascii="Arial" w:cs="Arial" w:eastAsia="Arial" w:hAnsi="Arial"/>
          <w:sz w:val="22"/>
          <w:szCs w:val="22"/>
        </w:rPr>
        <w:t xml:space="preserve">The context switch (full register save of the outgoing task and register restore of the incoming task) must complete within the following worst-case bounds: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Architecture</w:t>
            </w:r>
          </w:p>
        </w:tc>
        <w:tc>
          <w:tcPr>
            <w:tcW w:type="dxa" w:w="312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Max Context Switch Time</w:t>
            </w:r>
          </w:p>
        </w:tc>
        <w:tc>
          <w:tcPr>
            <w:tcW w:type="dxa" w:w="312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Includes</w:t>
            </w:r>
          </w:p>
        </w:tc>
      </w:tr>
      <w:tr>
        <w:tc>
          <w:tcPr>
            <w:tcW w:type="dxa" w:w="312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ARM Cortex-M4</w:t>
            </w:r>
          </w:p>
        </w:tc>
        <w:tc>
          <w:tcPr>
            <w:tcW w:type="dxa" w:w="312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 5 µs</w:t>
            </w:r>
          </w:p>
        </w:tc>
        <w:tc>
          <w:tcPr>
            <w:tcW w:type="dxa" w:w="312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Register save/restore, MPU reconfiguration, pipeline flush</w:t>
            </w:r>
          </w:p>
        </w:tc>
      </w:tr>
      <w:tr>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ARM Cortex-M7</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 3 µs</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Register save/restore, MPU reconfiguration, cache maintenance</w:t>
            </w:r>
          </w:p>
        </w:tc>
      </w:tr>
      <w:tr>
        <w:tc>
          <w:tcPr>
            <w:tcW w:type="dxa" w:w="312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RISC-V RV32IMAC</w:t>
            </w:r>
          </w:p>
        </w:tc>
        <w:tc>
          <w:tcPr>
            <w:tcW w:type="dxa" w:w="312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 6 µs</w:t>
            </w:r>
          </w:p>
        </w:tc>
        <w:tc>
          <w:tcPr>
            <w:tcW w:type="dxa" w:w="312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Register save/restore, PMP reconfiguration</w:t>
            </w:r>
          </w:p>
        </w:tc>
      </w:tr>
      <w:tr>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x86-64 (bare metal)</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 10 µs</w:t>
            </w:r>
          </w:p>
        </w:tc>
        <w:tc>
          <w:tcPr>
            <w:tcW w:type="dxa" w:w="312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Register save/restore, page table switch, TLB flush</w:t>
            </w:r>
          </w:p>
        </w:tc>
      </w:tr>
    </w:tbl>
    <w:p>
      <w:pPr>
        <w:spacing w:after="60" w:before="60"/>
      </w:pPr>
    </w:p>
    <w:p>
      <w:pPr>
        <w:spacing w:after="80" w:before="80"/>
      </w:pPr>
      <w:r>
        <w:rPr>
          <w:rFonts w:ascii="Arial" w:cs="Arial" w:eastAsia="Arial" w:hAnsi="Arial"/>
          <w:sz w:val="22"/>
          <w:szCs w:val="22"/>
        </w:rPr>
        <w:t xml:space="preserve">These bounds assume a clock frequency at or above the reference frequency for each platform (e.g., 168 MHz for Cortex-M4). The context switch routine is implemented entirely in hand-optimized assembly and is verified against these bounds using cycle-accurate profiling during the platform porting process.</w:t>
      </w:r>
    </w:p>
    <w:p>
      <w:pPr>
        <w:pStyle w:val="Heading2"/>
      </w:pPr>
      <w:r>
        <w:rPr>
          <w:rFonts w:ascii="Arial" w:cs="Arial" w:eastAsia="Arial" w:hAnsi="Arial"/>
        </w:rPr>
        <w:t xml:space="preserve">5.3 Interrupt Latency</w:t>
      </w:r>
    </w:p>
    <w:p>
      <w:pPr>
        <w:spacing w:after="80" w:before="80"/>
      </w:pPr>
      <w:r>
        <w:rPr>
          <w:rFonts w:ascii="Arial" w:cs="Arial" w:eastAsia="Arial" w:hAnsi="Arial"/>
          <w:sz w:val="22"/>
          <w:szCs w:val="22"/>
        </w:rPr>
        <w:t xml:space="preserve">The maximum time from hardware interrupt assertion to ISR entry (interrupt latency) must not exceed 2 µs on Cortex-M platforms. The scheduler’s critical sections (periods where interrupts are masked) are bounded to a maximum of 1 µs. This is enforced by design: all scheduler critical sections operate on O(1) data structures and perform no loops or unbounded operations.</w:t>
      </w:r>
    </w:p>
    <w:p>
      <w:pPr>
        <w:pStyle w:val="Heading2"/>
      </w:pPr>
      <w:r>
        <w:rPr>
          <w:rFonts w:ascii="Arial" w:cs="Arial" w:eastAsia="Arial" w:hAnsi="Arial"/>
        </w:rPr>
        <w:t xml:space="preserve">5.4 Jitter Specification</w:t>
      </w:r>
    </w:p>
    <w:p>
      <w:pPr>
        <w:spacing w:after="80" w:before="80"/>
      </w:pPr>
      <w:r>
        <w:rPr>
          <w:rFonts w:ascii="Arial" w:cs="Arial" w:eastAsia="Arial" w:hAnsi="Arial"/>
          <w:sz w:val="22"/>
          <w:szCs w:val="22"/>
        </w:rPr>
        <w:t xml:space="preserve">For periodic tasks under fixed-priority preemptive scheduling, the maximum release jitter (variation in actual start time relative to the ideal periodic release) is bounded by the sum of: (a) one tick period, (b) the maximum interrupt latency, and (c) the maximum context switch time. For a typical Cortex-M4 configuration at 1 ms tick: worst-case jitter ≤ 1.007 ms.</w:t>
      </w:r>
    </w:p>
    <w:p>
      <w:r>
        <w:br w:type="page"/>
      </w:r>
    </w:p>
    <w:p>
      <w:pPr>
        <w:pStyle w:val="Heading1"/>
      </w:pPr>
      <w:r>
        <w:rPr>
          <w:rFonts w:ascii="Arial" w:cs="Arial" w:eastAsia="Arial" w:hAnsi="Arial"/>
        </w:rPr>
        <w:t xml:space="preserve">6. Priority Inversion and Mitigation</w:t>
      </w:r>
    </w:p>
    <w:p>
      <w:pPr>
        <w:pStyle w:val="Heading2"/>
      </w:pPr>
      <w:r>
        <w:rPr>
          <w:rFonts w:ascii="Arial" w:cs="Arial" w:eastAsia="Arial" w:hAnsi="Arial"/>
        </w:rPr>
        <w:t xml:space="preserve">6.1 Problem Statement</w:t>
      </w:r>
    </w:p>
    <w:p>
      <w:pPr>
        <w:spacing w:after="80" w:before="80"/>
      </w:pPr>
      <w:r>
        <w:rPr>
          <w:rFonts w:ascii="Arial" w:cs="Arial" w:eastAsia="Arial" w:hAnsi="Arial"/>
          <w:sz w:val="22"/>
          <w:szCs w:val="22"/>
        </w:rPr>
        <w:t xml:space="preserve">Priority inversion occurs when a high-priority task is indirectly blocked by a low-priority task due to shared resource contention, while a medium-priority task preempts the low-priority task, effectively inverting the intended scheduling order. Unbounded priority inversion is unacceptable in a hard real-time system.</w:t>
      </w:r>
    </w:p>
    <w:p>
      <w:pPr>
        <w:pStyle w:val="Heading2"/>
      </w:pPr>
      <w:r>
        <w:rPr>
          <w:rFonts w:ascii="Arial" w:cs="Arial" w:eastAsia="Arial" w:hAnsi="Arial"/>
        </w:rPr>
        <w:t xml:space="preserve">6.2 Priority Inheritance Protocol (PIP)</w:t>
      </w:r>
    </w:p>
    <w:p>
      <w:pPr>
        <w:spacing w:after="80" w:before="80"/>
      </w:pPr>
      <w:r>
        <w:rPr>
          <w:rFonts w:ascii="Arial" w:cs="Arial" w:eastAsia="Arial" w:hAnsi="Arial"/>
          <w:sz w:val="22"/>
          <w:szCs w:val="22"/>
        </w:rPr>
        <w:t xml:space="preserve">simple_os implements the basic Priority Inheritance Protocol as the default mutex behavior. When a high-priority task H blocks on a mutex held by lower-priority task L, the scheduler temporarily raises L’s effective_priority to match H’s base_priority. When L releases the mutex, its effective_priority reverts to its base_priority (or to the next-highest priority among any remaining tasks blocked on mutexes it holds). This bounds the duration of priority inversion to the critical section length of L.</w:t>
      </w:r>
    </w:p>
    <w:p>
      <w:pPr>
        <w:pStyle w:val="Heading2"/>
      </w:pPr>
      <w:r>
        <w:rPr>
          <w:rFonts w:ascii="Arial" w:cs="Arial" w:eastAsia="Arial" w:hAnsi="Arial"/>
        </w:rPr>
        <w:t xml:space="preserve">6.3 Priority Ceiling Protocol (PCP)</w:t>
      </w:r>
    </w:p>
    <w:p>
      <w:pPr>
        <w:spacing w:after="80" w:before="80"/>
      </w:pPr>
      <w:r>
        <w:rPr>
          <w:rFonts w:ascii="Arial" w:cs="Arial" w:eastAsia="Arial" w:hAnsi="Arial"/>
          <w:sz w:val="22"/>
          <w:szCs w:val="22"/>
        </w:rPr>
        <w:t xml:space="preserve">As an alternative, the Priority Ceiling Protocol may be enabled per-mutex. Each mutex is assigned a static ceiling priority equal to the highest priority of any task that may lock it. A task may only acquire a mutex if its priority is strictly higher than the ceiling of all mutexes currently locked by other tasks. PCP prevents deadlock and provides tighter blocking bounds than PIP, at the cost of requiring static analysis to assign ceiling values.</w:t>
      </w:r>
    </w:p>
    <w:p>
      <w:pPr>
        <w:pStyle w:val="Heading2"/>
      </w:pPr>
      <w:r>
        <w:rPr>
          <w:rFonts w:ascii="Arial" w:cs="Arial" w:eastAsia="Arial" w:hAnsi="Arial"/>
        </w:rPr>
        <w:t xml:space="preserve">6.4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c>
          <w:tcPr>
            <w:tcW w:type="dxa" w:w="3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Protocol</w:t>
            </w:r>
          </w:p>
        </w:tc>
        <w:tc>
          <w:tcPr>
            <w:tcW w:type="dxa" w:w="2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Mutex Flag</w:t>
            </w:r>
          </w:p>
        </w:tc>
        <w:tc>
          <w:tcPr>
            <w:tcW w:type="dxa" w:w="35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Trade-off</w:t>
            </w:r>
          </w:p>
        </w:tc>
      </w:tr>
      <w:tr>
        <w:tc>
          <w:tcPr>
            <w:tcW w:type="dxa" w:w="3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None</w:t>
            </w:r>
          </w:p>
        </w:tc>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OS_MUTEX_NO_INHERIT</w:t>
            </w:r>
          </w:p>
        </w:tc>
        <w:tc>
          <w:tcPr>
            <w:tcW w:type="dxa" w:w="35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Lowest overhead; no inversion protection</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Priority Inheritance</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OS_MUTEX_PIP (default)</w:t>
            </w:r>
          </w:p>
        </w:tc>
        <w:tc>
          <w:tcPr>
            <w:tcW w:type="dxa" w:w="3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Bounded inversion; possible chained blocking</w:t>
            </w:r>
          </w:p>
        </w:tc>
      </w:tr>
      <w:tr>
        <w:tc>
          <w:tcPr>
            <w:tcW w:type="dxa" w:w="3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Priority Ceiling</w:t>
            </w:r>
          </w:p>
        </w:tc>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OS_MUTEX_PCP</w:t>
            </w:r>
          </w:p>
        </w:tc>
        <w:tc>
          <w:tcPr>
            <w:tcW w:type="dxa" w:w="35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Deadlock-free; requires offline ceiling assignment</w:t>
            </w:r>
          </w:p>
        </w:tc>
      </w:tr>
    </w:tbl>
    <w:p>
      <w:r>
        <w:br w:type="page"/>
      </w:r>
    </w:p>
    <w:p>
      <w:pPr>
        <w:pStyle w:val="Heading1"/>
      </w:pPr>
      <w:r>
        <w:rPr>
          <w:rFonts w:ascii="Arial" w:cs="Arial" w:eastAsia="Arial" w:hAnsi="Arial"/>
        </w:rPr>
        <w:t xml:space="preserve">7. Scheduler API Specification</w:t>
      </w:r>
    </w:p>
    <w:p>
      <w:pPr>
        <w:pStyle w:val="Heading2"/>
      </w:pPr>
      <w:r>
        <w:rPr>
          <w:rFonts w:ascii="Arial" w:cs="Arial" w:eastAsia="Arial" w:hAnsi="Arial"/>
        </w:rPr>
        <w:t xml:space="preserve">7.1 Task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Function Signature</w:t>
            </w:r>
          </w:p>
        </w:tc>
        <w:tc>
          <w:tcPr>
            <w:tcW w:type="dxa" w:w="57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3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os_err_t os_task_create(os_tcb_t *tcb, const os_task_config_t *cfg)</w:t>
            </w:r>
          </w:p>
        </w:tc>
        <w:tc>
          <w:tcPr>
            <w:tcW w:type="dxa" w:w="57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Initialize a TCB with the given configuration (entry point, stack, priority, period, deadline, policy). Task starts in DORMANT state.</w:t>
            </w:r>
          </w:p>
        </w:tc>
      </w:tr>
      <w:tr>
        <w:tc>
          <w:tcPr>
            <w:tcW w:type="dxa" w:w="3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os_err_t os_task_activate(os_tcb_t *tcb)</w:t>
            </w:r>
          </w:p>
        </w:tc>
        <w:tc>
          <w:tcPr>
            <w:tcW w:type="dxa" w:w="5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Transition task from DORMANT to READY. Invokes scheduler.</w:t>
            </w:r>
          </w:p>
        </w:tc>
      </w:tr>
      <w:tr>
        <w:tc>
          <w:tcPr>
            <w:tcW w:type="dxa" w:w="3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os_err_t os_task_suspend(os_tcb_t *tcb)</w:t>
            </w:r>
          </w:p>
        </w:tc>
        <w:tc>
          <w:tcPr>
            <w:tcW w:type="dxa" w:w="57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Suspend a task (RUNNING or READY → SUSPENDED).</w:t>
            </w:r>
          </w:p>
        </w:tc>
      </w:tr>
      <w:tr>
        <w:tc>
          <w:tcPr>
            <w:tcW w:type="dxa" w:w="3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os_err_t os_task_resume(os_tcb_t *tcb)</w:t>
            </w:r>
          </w:p>
        </w:tc>
        <w:tc>
          <w:tcPr>
            <w:tcW w:type="dxa" w:w="5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Resume a suspended task (SUSPENDED → READY). Invokes scheduler.</w:t>
            </w:r>
          </w:p>
        </w:tc>
      </w:tr>
      <w:tr>
        <w:tc>
          <w:tcPr>
            <w:tcW w:type="dxa" w:w="3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os_err_t os_task_terminate(os_tcb_t *tcb)</w:t>
            </w:r>
          </w:p>
        </w:tc>
        <w:tc>
          <w:tcPr>
            <w:tcW w:type="dxa" w:w="57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Terminate a task and return TCB to pool (any state → DORMANT).</w:t>
            </w:r>
          </w:p>
        </w:tc>
      </w:tr>
      <w:tr>
        <w:tc>
          <w:tcPr>
            <w:tcW w:type="dxa" w:w="3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os_err_t os_task_set_priority(os_tcb_t *tcb, uint8_t new_prio)</w:t>
            </w:r>
          </w:p>
        </w:tc>
        <w:tc>
          <w:tcPr>
            <w:tcW w:type="dxa" w:w="5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Change a task’s base priority at runtime. Invokes scheduler if priority increased.</w:t>
            </w:r>
          </w:p>
        </w:tc>
      </w:tr>
      <w:tr>
        <w:tc>
          <w:tcPr>
            <w:tcW w:type="dxa" w:w="3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os_err_t os_task_get_info(os_tcb_t *tcb, os_task_info_t *info)</w:t>
            </w:r>
          </w:p>
        </w:tc>
        <w:tc>
          <w:tcPr>
            <w:tcW w:type="dxa" w:w="57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Query task state, priority, runtime statistics, and deadline miss count.</w:t>
            </w:r>
          </w:p>
        </w:tc>
      </w:tr>
    </w:tbl>
    <w:p>
      <w:pPr>
        <w:pStyle w:val="Heading2"/>
      </w:pPr>
      <w:r>
        <w:rPr>
          <w:rFonts w:ascii="Arial" w:cs="Arial" w:eastAsia="Arial" w:hAnsi="Arial"/>
        </w:rPr>
        <w:t xml:space="preserve">7.2 Scheduler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Function Signature</w:t>
            </w:r>
          </w:p>
        </w:tc>
        <w:tc>
          <w:tcPr>
            <w:tcW w:type="dxa" w:w="57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3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void os_sched_start(void)</w:t>
            </w:r>
          </w:p>
        </w:tc>
        <w:tc>
          <w:tcPr>
            <w:tcW w:type="dxa" w:w="57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Start the scheduler. Dispatches highest-priority ready task. Does not return.</w:t>
            </w:r>
          </w:p>
        </w:tc>
      </w:tr>
      <w:tr>
        <w:tc>
          <w:tcPr>
            <w:tcW w:type="dxa" w:w="3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void os_sched_lock(void)</w:t>
            </w:r>
          </w:p>
        </w:tc>
        <w:tc>
          <w:tcPr>
            <w:tcW w:type="dxa" w:w="5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Disable preemption (defer scheduling decisions). Nesting supported via lock counter.</w:t>
            </w:r>
          </w:p>
        </w:tc>
      </w:tr>
      <w:tr>
        <w:tc>
          <w:tcPr>
            <w:tcW w:type="dxa" w:w="3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void os_sched_unlock(void)</w:t>
            </w:r>
          </w:p>
        </w:tc>
        <w:tc>
          <w:tcPr>
            <w:tcW w:type="dxa" w:w="57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Re-enable preemption. If lock count reaches zero, invoke deferred scheduler.</w:t>
            </w:r>
          </w:p>
        </w:tc>
      </w:tr>
      <w:tr>
        <w:tc>
          <w:tcPr>
            <w:tcW w:type="dxa" w:w="3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void os_yield(void)</w:t>
            </w:r>
          </w:p>
        </w:tc>
        <w:tc>
          <w:tcPr>
            <w:tcW w:type="dxa" w:w="5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Voluntarily relinquish CPU. Current task moves to end of its priority’s ready queue.</w:t>
            </w:r>
          </w:p>
        </w:tc>
      </w:tr>
      <w:tr>
        <w:tc>
          <w:tcPr>
            <w:tcW w:type="dxa" w:w="3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tick_t os_tick_get(void)</w:t>
            </w:r>
          </w:p>
        </w:tc>
        <w:tc>
          <w:tcPr>
            <w:tcW w:type="dxa" w:w="57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Return the current system tick count (64-bit, monotonic).</w:t>
            </w:r>
          </w:p>
        </w:tc>
      </w:tr>
      <w:tr>
        <w:tc>
          <w:tcPr>
            <w:tcW w:type="dxa" w:w="3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os_err_t os_sleep(tick_t ticks)</w:t>
            </w:r>
          </w:p>
        </w:tc>
        <w:tc>
          <w:tcPr>
            <w:tcW w:type="dxa" w:w="5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Block the calling task for the specified number of ticks.</w:t>
            </w:r>
          </w:p>
        </w:tc>
      </w:tr>
      <w:tr>
        <w:tc>
          <w:tcPr>
            <w:tcW w:type="dxa" w:w="3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os_err_t os_sleep_until(tick_t abs_tick)</w:t>
            </w:r>
          </w:p>
        </w:tc>
        <w:tc>
          <w:tcPr>
            <w:tcW w:type="dxa" w:w="57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Block until the absolute tick count is reached (for jitter-free periodic execution).</w:t>
            </w:r>
          </w:p>
        </w:tc>
      </w:tr>
    </w:tbl>
    <w:p>
      <w:pPr>
        <w:pStyle w:val="Heading2"/>
      </w:pPr>
      <w:r>
        <w:rPr>
          <w:rFonts w:ascii="Arial" w:cs="Arial" w:eastAsia="Arial" w:hAnsi="Arial"/>
        </w:rPr>
        <w:t xml:space="preserve">7.3 Timing and Diagnostics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Function Signature</w:t>
            </w:r>
          </w:p>
        </w:tc>
        <w:tc>
          <w:tcPr>
            <w:tcW w:type="dxa" w:w="57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3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os_err_t os_sched_set_tick_hz(uint32_t hz)</w:t>
            </w:r>
          </w:p>
        </w:tc>
        <w:tc>
          <w:tcPr>
            <w:tcW w:type="dxa" w:w="57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Set the system tick frequency (compile-time default: 1000 Hz).</w:t>
            </w:r>
          </w:p>
        </w:tc>
      </w:tr>
      <w:tr>
        <w:tc>
          <w:tcPr>
            <w:tcW w:type="dxa" w:w="3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void os_idle_hook_register(os_idle_fn fn)</w:t>
            </w:r>
          </w:p>
        </w:tc>
        <w:tc>
          <w:tcPr>
            <w:tcW w:type="dxa" w:w="5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Register a callback invoked when no tasks are ready (for low-power modes).</w:t>
            </w:r>
          </w:p>
        </w:tc>
      </w:tr>
      <w:tr>
        <w:tc>
          <w:tcPr>
            <w:tcW w:type="dxa" w:w="3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void os_deadline_hook_register(os_deadline_fn fn)</w:t>
            </w:r>
          </w:p>
        </w:tc>
        <w:tc>
          <w:tcPr>
            <w:tcW w:type="dxa" w:w="57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Register a callback invoked on deadline miss. Receives pointer to offending TCB.</w:t>
            </w:r>
          </w:p>
        </w:tc>
      </w:tr>
      <w:tr>
        <w:tc>
          <w:tcPr>
            <w:tcW w:type="dxa" w:w="3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void os_stack_overflow_hook_register(os_fault_fn fn)</w:t>
            </w:r>
          </w:p>
        </w:tc>
        <w:tc>
          <w:tcPr>
            <w:tcW w:type="dxa" w:w="5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Register a callback invoked when stack overflow is detected at context switch.</w:t>
            </w:r>
          </w:p>
        </w:tc>
      </w:tr>
      <w:tr>
        <w:tc>
          <w:tcPr>
            <w:tcW w:type="dxa" w:w="3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os_err_t os_sched_get_stats(os_sched_stats_t *stats)</w:t>
            </w:r>
          </w:p>
        </w:tc>
        <w:tc>
          <w:tcPr>
            <w:tcW w:type="dxa" w:w="57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Query global scheduler statistics: total context switches, idle time, CPU load.</w:t>
            </w:r>
          </w:p>
        </w:tc>
      </w:tr>
    </w:tbl>
    <w:p>
      <w:pPr>
        <w:pStyle w:val="Heading2"/>
      </w:pPr>
      <w:r>
        <w:rPr>
          <w:rFonts w:ascii="Arial" w:cs="Arial" w:eastAsia="Arial" w:hAnsi="Arial"/>
        </w:rPr>
        <w:t xml:space="preserve">7.4 Error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Code</w:t>
            </w:r>
          </w:p>
        </w:tc>
        <w:tc>
          <w:tcPr>
            <w:tcW w:type="dxa" w:w="1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c>
          <w:tcPr>
            <w:tcW w:type="dxa" w:w="53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Meaning</w:t>
            </w:r>
          </w:p>
        </w:tc>
      </w:tr>
      <w:tr>
        <w:tc>
          <w:tcPr>
            <w:tcW w:type="dxa" w:w="2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OS_OK</w:t>
            </w:r>
          </w:p>
        </w:tc>
        <w:tc>
          <w:tcPr>
            <w:tcW w:type="dxa" w:w="1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0</w:t>
            </w:r>
          </w:p>
        </w:tc>
        <w:tc>
          <w:tcPr>
            <w:tcW w:type="dxa" w:w="53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Operation completed successfully</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OS_ERR_INVALID_PARAM</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-1</w:t>
            </w:r>
          </w:p>
        </w:tc>
        <w:tc>
          <w:tcPr>
            <w:tcW w:type="dxa" w:w="5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NULL pointer or out-of-range argument</w:t>
            </w:r>
          </w:p>
        </w:tc>
      </w:tr>
      <w:tr>
        <w:tc>
          <w:tcPr>
            <w:tcW w:type="dxa" w:w="2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OS_ERR_INVALID_STATE</w:t>
            </w:r>
          </w:p>
        </w:tc>
        <w:tc>
          <w:tcPr>
            <w:tcW w:type="dxa" w:w="1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-2</w:t>
            </w:r>
          </w:p>
        </w:tc>
        <w:tc>
          <w:tcPr>
            <w:tcW w:type="dxa" w:w="53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Operation not permitted in current task state</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OS_ERR_NO_RESOURCE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-3</w:t>
            </w:r>
          </w:p>
        </w:tc>
        <w:tc>
          <w:tcPr>
            <w:tcW w:type="dxa" w:w="5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TCB pool exhausted or stack allocation unavailable</w:t>
            </w:r>
          </w:p>
        </w:tc>
      </w:tr>
      <w:tr>
        <w:tc>
          <w:tcPr>
            <w:tcW w:type="dxa" w:w="2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OS_ERR_PRIORITY_IN_USE</w:t>
            </w:r>
          </w:p>
        </w:tc>
        <w:tc>
          <w:tcPr>
            <w:tcW w:type="dxa" w:w="1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-4</w:t>
            </w:r>
          </w:p>
        </w:tc>
        <w:tc>
          <w:tcPr>
            <w:tcW w:type="dxa" w:w="53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Requested unique-priority already assigned (if uniqueness enforced)</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OS_ERR_DEADLINE_CONFIG</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-5</w:t>
            </w:r>
          </w:p>
        </w:tc>
        <w:tc>
          <w:tcPr>
            <w:tcW w:type="dxa" w:w="5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Period or WCET is zero or deadline &lt; WCET</w:t>
            </w:r>
          </w:p>
        </w:tc>
      </w:tr>
      <w:tr>
        <w:tc>
          <w:tcPr>
            <w:tcW w:type="dxa" w:w="2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OS_ERR_SCHED_LOCKED</w:t>
            </w:r>
          </w:p>
        </w:tc>
        <w:tc>
          <w:tcPr>
            <w:tcW w:type="dxa" w:w="1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-6</w:t>
            </w:r>
          </w:p>
        </w:tc>
        <w:tc>
          <w:tcPr>
            <w:tcW w:type="dxa" w:w="53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Operation requires scheduler to be unlocked</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OS_ERR_ISR_CONTEXT</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-7</w:t>
            </w:r>
          </w:p>
        </w:tc>
        <w:tc>
          <w:tcPr>
            <w:tcW w:type="dxa" w:w="5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Blocking call made from ISR context (forbidden)</w:t>
            </w:r>
          </w:p>
        </w:tc>
      </w:tr>
    </w:tbl>
    <w:p>
      <w:r>
        <w:br w:type="page"/>
      </w:r>
    </w:p>
    <w:p>
      <w:pPr>
        <w:pStyle w:val="Heading1"/>
      </w:pPr>
      <w:r>
        <w:rPr>
          <w:rFonts w:ascii="Arial" w:cs="Arial" w:eastAsia="Arial" w:hAnsi="Arial"/>
        </w:rPr>
        <w:t xml:space="preserve">8. Compile-Time Configuration</w:t>
      </w:r>
    </w:p>
    <w:p>
      <w:pPr>
        <w:spacing w:after="80" w:before="80"/>
      </w:pPr>
      <w:r>
        <w:rPr>
          <w:rFonts w:ascii="Arial" w:cs="Arial" w:eastAsia="Arial" w:hAnsi="Arial"/>
          <w:sz w:val="22"/>
          <w:szCs w:val="22"/>
        </w:rPr>
        <w:t xml:space="preserve">The scheduler is configured via preprocessor defines in os_config.h. All parameters have safe defaults. The following table lists the primary configuration knobs: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360"/>
      </w:tblGrid>
      <w:tr>
        <w:tc>
          <w:tcPr>
            <w:tcW w:type="dxa" w:w="3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Parameter</w:t>
            </w:r>
          </w:p>
        </w:tc>
        <w:tc>
          <w:tcPr>
            <w:tcW w:type="dxa" w:w="1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Default</w:t>
            </w:r>
          </w:p>
        </w:tc>
        <w:tc>
          <w:tcPr>
            <w:tcW w:type="dxa" w:w="43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3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OS_MAX_TASKS</w:t>
            </w:r>
          </w:p>
        </w:tc>
        <w:tc>
          <w:tcPr>
            <w:tcW w:type="dxa" w:w="1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32</w:t>
            </w:r>
          </w:p>
        </w:tc>
        <w:tc>
          <w:tcPr>
            <w:tcW w:type="dxa" w:w="43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Maximum number of concurrent tasks (TCB pool size)</w:t>
            </w:r>
          </w:p>
        </w:tc>
      </w:tr>
      <w:tr>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OS_TICK_RATE_HZ</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1000</w:t>
            </w:r>
          </w:p>
        </w:tc>
        <w:tc>
          <w:tcPr>
            <w:tcW w:type="dxa" w:w="4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System tick frequency in Hz</w:t>
            </w:r>
          </w:p>
        </w:tc>
      </w:tr>
      <w:tr>
        <w:tc>
          <w:tcPr>
            <w:tcW w:type="dxa" w:w="3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OS_PRIORITY_LEVELS</w:t>
            </w:r>
          </w:p>
        </w:tc>
        <w:tc>
          <w:tcPr>
            <w:tcW w:type="dxa" w:w="1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256</w:t>
            </w:r>
          </w:p>
        </w:tc>
        <w:tc>
          <w:tcPr>
            <w:tcW w:type="dxa" w:w="43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Number of priority levels (must be power of 2)</w:t>
            </w:r>
          </w:p>
        </w:tc>
      </w:tr>
      <w:tr>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OS_SCHED_POLICY</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PREEMPTIVE</w:t>
            </w:r>
          </w:p>
        </w:tc>
        <w:tc>
          <w:tcPr>
            <w:tcW w:type="dxa" w:w="4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Default scheduling policy</w:t>
            </w:r>
          </w:p>
        </w:tc>
      </w:tr>
      <w:tr>
        <w:tc>
          <w:tcPr>
            <w:tcW w:type="dxa" w:w="3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OS_ENABLE_EDF</w:t>
            </w:r>
          </w:p>
        </w:tc>
        <w:tc>
          <w:tcPr>
            <w:tcW w:type="dxa" w:w="1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0</w:t>
            </w:r>
          </w:p>
        </w:tc>
        <w:tc>
          <w:tcPr>
            <w:tcW w:type="dxa" w:w="43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Enable EDF scheduler (increases code size by ~1 KB)</w:t>
            </w:r>
          </w:p>
        </w:tc>
      </w:tr>
      <w:tr>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OS_ENABLE_MIXED</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0</w:t>
            </w:r>
          </w:p>
        </w:tc>
        <w:tc>
          <w:tcPr>
            <w:tcW w:type="dxa" w:w="4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Enable mixed-mode scheduling</w:t>
            </w:r>
          </w:p>
        </w:tc>
      </w:tr>
      <w:tr>
        <w:tc>
          <w:tcPr>
            <w:tcW w:type="dxa" w:w="3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OS_ENABLE_TIME_SLICE</w:t>
            </w:r>
          </w:p>
        </w:tc>
        <w:tc>
          <w:tcPr>
            <w:tcW w:type="dxa" w:w="1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0</w:t>
            </w:r>
          </w:p>
        </w:tc>
        <w:tc>
          <w:tcPr>
            <w:tcW w:type="dxa" w:w="43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Enable round-robin within same priority level</w:t>
            </w:r>
          </w:p>
        </w:tc>
      </w:tr>
      <w:tr>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OS_TIME_SLICE_TICKS</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10</w:t>
            </w:r>
          </w:p>
        </w:tc>
        <w:tc>
          <w:tcPr>
            <w:tcW w:type="dxa" w:w="4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Time slice quantum when round-robin is enabled</w:t>
            </w:r>
          </w:p>
        </w:tc>
      </w:tr>
      <w:tr>
        <w:tc>
          <w:tcPr>
            <w:tcW w:type="dxa" w:w="3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OS_ENABLE_STACK_CHECK</w:t>
            </w:r>
          </w:p>
        </w:tc>
        <w:tc>
          <w:tcPr>
            <w:tcW w:type="dxa" w:w="1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1</w:t>
            </w:r>
          </w:p>
        </w:tc>
        <w:tc>
          <w:tcPr>
            <w:tcW w:type="dxa" w:w="43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Enable stack overflow detection at context switch</w:t>
            </w:r>
          </w:p>
        </w:tc>
      </w:tr>
      <w:tr>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OS_STACK_GUARD_SIZE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32</w:t>
            </w:r>
          </w:p>
        </w:tc>
        <w:tc>
          <w:tcPr>
            <w:tcW w:type="dxa" w:w="4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Stack guard region size in bytes (filled with sentinel)</w:t>
            </w:r>
          </w:p>
        </w:tc>
      </w:tr>
      <w:tr>
        <w:tc>
          <w:tcPr>
            <w:tcW w:type="dxa" w:w="3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OS_ENABLE_RUNTIME_STATS</w:t>
            </w:r>
          </w:p>
        </w:tc>
        <w:tc>
          <w:tcPr>
            <w:tcW w:type="dxa" w:w="1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1</w:t>
            </w:r>
          </w:p>
        </w:tc>
        <w:tc>
          <w:tcPr>
            <w:tcW w:type="dxa" w:w="43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Enable per-task CPU time tracking</w:t>
            </w:r>
          </w:p>
        </w:tc>
      </w:tr>
      <w:tr>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OS_IDLE_STACK_SIZE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256</w:t>
            </w:r>
          </w:p>
        </w:tc>
        <w:tc>
          <w:tcPr>
            <w:tcW w:type="dxa" w:w="4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Stack size for the idle task in bytes</w:t>
            </w:r>
          </w:p>
        </w:tc>
      </w:tr>
      <w:tr>
        <w:tc>
          <w:tcPr>
            <w:tcW w:type="dxa" w:w="3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OS_ENABLE_PCP</w:t>
            </w:r>
          </w:p>
        </w:tc>
        <w:tc>
          <w:tcPr>
            <w:tcW w:type="dxa" w:w="1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0</w:t>
            </w:r>
          </w:p>
        </w:tc>
        <w:tc>
          <w:tcPr>
            <w:tcW w:type="dxa" w:w="43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Enable Priority Ceiling Protocol support</w:t>
            </w:r>
          </w:p>
        </w:tc>
      </w:tr>
    </w:tbl>
    <w:p>
      <w:r>
        <w:br w:type="page"/>
      </w:r>
    </w:p>
    <w:p>
      <w:pPr>
        <w:pStyle w:val="Heading1"/>
      </w:pPr>
      <w:r>
        <w:rPr>
          <w:rFonts w:ascii="Arial" w:cs="Arial" w:eastAsia="Arial" w:hAnsi="Arial"/>
        </w:rPr>
        <w:t xml:space="preserve">9. Interrupt Interaction Model</w:t>
      </w:r>
    </w:p>
    <w:p>
      <w:pPr>
        <w:pStyle w:val="Heading2"/>
      </w:pPr>
      <w:r>
        <w:rPr>
          <w:rFonts w:ascii="Arial" w:cs="Arial" w:eastAsia="Arial" w:hAnsi="Arial"/>
        </w:rPr>
        <w:t xml:space="preserve">9.1 ISR Constraints</w:t>
      </w:r>
    </w:p>
    <w:p>
      <w:pPr>
        <w:spacing w:after="80" w:before="80"/>
      </w:pPr>
      <w:r>
        <w:rPr>
          <w:rFonts w:ascii="Arial" w:cs="Arial" w:eastAsia="Arial" w:hAnsi="Arial"/>
          <w:sz w:val="22"/>
          <w:szCs w:val="22"/>
        </w:rPr>
        <w:t xml:space="preserve">Interrupt service routines execute outside the context of any task and have strict constraints when interacting with the scheduler:</w:t>
      </w:r>
    </w:p>
    <w:p>
      <w:pPr>
        <w:pStyle w:val="ListParagraph"/>
        <w:numPr>
          <w:ilvl w:val="0"/>
          <w:numId w:val="6"/>
        </w:numPr>
        <w:spacing w:after="40" w:before="40"/>
      </w:pPr>
      <w:r>
        <w:rPr>
          <w:rFonts w:ascii="Arial" w:cs="Arial" w:eastAsia="Arial" w:hAnsi="Arial"/>
          <w:sz w:val="22"/>
          <w:szCs w:val="22"/>
        </w:rPr>
        <w:t xml:space="preserve">ISRs may call only non-blocking scheduler APIs: os_sem_post(), os_event_set(), os_task_activate(). Calling any blocking API (os_sem_wait, os_mutex_lock, os_sleep) from an ISR results in OS_ERR_ISR_CONTEXT.</w:t>
      </w:r>
    </w:p>
    <w:p>
      <w:pPr>
        <w:pStyle w:val="ListParagraph"/>
        <w:numPr>
          <w:ilvl w:val="0"/>
          <w:numId w:val="6"/>
        </w:numPr>
        <w:spacing w:after="40" w:before="40"/>
      </w:pPr>
      <w:r>
        <w:rPr>
          <w:rFonts w:ascii="Arial" w:cs="Arial" w:eastAsia="Arial" w:hAnsi="Arial"/>
          <w:sz w:val="22"/>
          <w:szCs w:val="22"/>
        </w:rPr>
        <w:t xml:space="preserve">ISRs do not directly trigger context switches. Instead, they set a deferred-scheduling flag. The actual context switch occurs on ISR exit via the PendSV mechanism (ARM) or equivalent software-interrupt path.</w:t>
      </w:r>
    </w:p>
    <w:p>
      <w:pPr>
        <w:pStyle w:val="ListParagraph"/>
        <w:numPr>
          <w:ilvl w:val="0"/>
          <w:numId w:val="6"/>
        </w:numPr>
        <w:spacing w:after="40" w:before="40"/>
      </w:pPr>
      <w:r>
        <w:rPr>
          <w:rFonts w:ascii="Arial" w:cs="Arial" w:eastAsia="Arial" w:hAnsi="Arial"/>
          <w:sz w:val="22"/>
          <w:szCs w:val="22"/>
        </w:rPr>
        <w:t xml:space="preserve">Nested interrupts are supported. The scheduler’s deferred dispatch occurs only when the ISR nesting counter reaches zero.</w:t>
      </w:r>
    </w:p>
    <w:p>
      <w:pPr>
        <w:pStyle w:val="Heading2"/>
      </w:pPr>
      <w:r>
        <w:rPr>
          <w:rFonts w:ascii="Arial" w:cs="Arial" w:eastAsia="Arial" w:hAnsi="Arial"/>
        </w:rPr>
        <w:t xml:space="preserve">9.2 Deferred Scheduling</w:t>
      </w:r>
    </w:p>
    <w:p>
      <w:pPr>
        <w:spacing w:after="80" w:before="80"/>
      </w:pPr>
      <w:r>
        <w:rPr>
          <w:rFonts w:ascii="Arial" w:cs="Arial" w:eastAsia="Arial" w:hAnsi="Arial"/>
          <w:sz w:val="22"/>
          <w:szCs w:val="22"/>
        </w:rPr>
        <w:t xml:space="preserve">When an ISR makes a task ready (e.g., by posting a semaphore), the scheduler does not immediately preempt the current task. Instead, a flag is set and the pending scheduling decision is deferred to the lowest-priority software interrupt (PendSV on ARM Cortex-M). This ensures that all pending hardware interrupts are serviced before any context switch occurs, minimizing interrupt latency for higher-priority hardware events.</w:t>
      </w:r>
    </w:p>
    <w:p>
      <w:r>
        <w:br w:type="page"/>
      </w:r>
    </w:p>
    <w:p>
      <w:pPr>
        <w:pStyle w:val="Heading1"/>
      </w:pPr>
      <w:r>
        <w:rPr>
          <w:rFonts w:ascii="Arial" w:cs="Arial" w:eastAsia="Arial" w:hAnsi="Arial"/>
        </w:rPr>
        <w:t xml:space="preserve">10. Safety, Diagnostics, and Fault Handling</w:t>
      </w:r>
    </w:p>
    <w:p>
      <w:pPr>
        <w:pStyle w:val="Heading2"/>
      </w:pPr>
      <w:r>
        <w:rPr>
          <w:rFonts w:ascii="Arial" w:cs="Arial" w:eastAsia="Arial" w:hAnsi="Arial"/>
        </w:rPr>
        <w:t xml:space="preserve">10.1 Stack Overflow Detection</w:t>
      </w:r>
    </w:p>
    <w:p>
      <w:pPr>
        <w:spacing w:after="80" w:before="80"/>
      </w:pPr>
      <w:r>
        <w:rPr>
          <w:rFonts w:ascii="Arial" w:cs="Arial" w:eastAsia="Arial" w:hAnsi="Arial"/>
          <w:sz w:val="22"/>
          <w:szCs w:val="22"/>
        </w:rPr>
        <w:t xml:space="preserve">When OS_ENABLE_STACK_CHECK is set, the scheduler fills the bottom OS_STACK_GUARD_SIZE bytes of each task’s stack with a sentinel pattern (0xDEADBEEF) at creation time. On every context switch, the scheduler verifies that the sentinel is intact. If corruption is detected, the stack overflow hook is invoked with the offending TCB. The MPU, if available, can additionally be configured to trigger a hardware fault on stack guard access.</w:t>
      </w:r>
    </w:p>
    <w:p>
      <w:pPr>
        <w:pStyle w:val="Heading2"/>
      </w:pPr>
      <w:r>
        <w:rPr>
          <w:rFonts w:ascii="Arial" w:cs="Arial" w:eastAsia="Arial" w:hAnsi="Arial"/>
        </w:rPr>
        <w:t xml:space="preserve">10.2 Deadline Miss Handling</w:t>
      </w:r>
    </w:p>
    <w:p>
      <w:pPr>
        <w:spacing w:after="80" w:before="80"/>
      </w:pPr>
      <w:r>
        <w:rPr>
          <w:rFonts w:ascii="Arial" w:cs="Arial" w:eastAsia="Arial" w:hAnsi="Arial"/>
          <w:sz w:val="22"/>
          <w:szCs w:val="22"/>
        </w:rPr>
        <w:t xml:space="preserve">When EDF scheduling is active, the scheduler checks at each tick whether the running task’s deadline_abs has passed. On detection of a miss, the registered deadline hook is called. The default hook increments the task’s deadline_misses counter and logs the event. The system integrator may override this to implement task termination, system reset, or graceful degradation depending on the task’s criticality.</w:t>
      </w:r>
    </w:p>
    <w:p>
      <w:pPr>
        <w:pStyle w:val="Heading2"/>
      </w:pPr>
      <w:r>
        <w:rPr>
          <w:rFonts w:ascii="Arial" w:cs="Arial" w:eastAsia="Arial" w:hAnsi="Arial"/>
        </w:rPr>
        <w:t xml:space="preserve">10.3 Watchdog Integration</w:t>
      </w:r>
    </w:p>
    <w:p>
      <w:pPr>
        <w:spacing w:after="80" w:before="80"/>
      </w:pPr>
      <w:r>
        <w:rPr>
          <w:rFonts w:ascii="Arial" w:cs="Arial" w:eastAsia="Arial" w:hAnsi="Arial"/>
          <w:sz w:val="22"/>
          <w:szCs w:val="22"/>
        </w:rPr>
        <w:t xml:space="preserve">The idle task is responsible for servicing an optional hardware watchdog timer. If no task runs within the watchdog timeout period (indicating a scheduler hang, infinite loop, or deadlock), the hardware watchdog triggers a system reset. The watchdog kick frequency is configurable and defaults to half the watchdog timeout period.</w:t>
      </w:r>
    </w:p>
    <w:p>
      <w:pPr>
        <w:pStyle w:val="Heading2"/>
      </w:pPr>
      <w:r>
        <w:rPr>
          <w:rFonts w:ascii="Arial" w:cs="Arial" w:eastAsia="Arial" w:hAnsi="Arial"/>
        </w:rPr>
        <w:t xml:space="preserve">10.4 Runtime Statistics</w:t>
      </w:r>
    </w:p>
    <w:p>
      <w:pPr>
        <w:spacing w:after="80" w:before="80"/>
      </w:pPr>
      <w:r>
        <w:rPr>
          <w:rFonts w:ascii="Arial" w:cs="Arial" w:eastAsia="Arial" w:hAnsi="Arial"/>
          <w:sz w:val="22"/>
          <w:szCs w:val="22"/>
        </w:rPr>
        <w:t xml:space="preserve">When OS_ENABLE_RUNTIME_STATS is set, the scheduler tracks the following metrics per task and globally:</w:t>
      </w:r>
    </w:p>
    <w:p>
      <w:pPr>
        <w:pStyle w:val="ListParagraph"/>
        <w:numPr>
          <w:ilvl w:val="0"/>
          <w:numId w:val="7"/>
        </w:numPr>
        <w:spacing w:after="40" w:before="40"/>
      </w:pPr>
      <w:r>
        <w:rPr>
          <w:rFonts w:ascii="Arial" w:cs="Arial" w:eastAsia="Arial" w:hAnsi="Arial"/>
          <w:sz w:val="22"/>
          <w:szCs w:val="22"/>
        </w:rPr>
        <w:t xml:space="preserve">Per-task: total CPU time consumed (total_runtime), number of activations, number of preemptions, worst-case observed execution time, deadline miss count</w:t>
      </w:r>
    </w:p>
    <w:p>
      <w:pPr>
        <w:pStyle w:val="ListParagraph"/>
        <w:numPr>
          <w:ilvl w:val="0"/>
          <w:numId w:val="7"/>
        </w:numPr>
        <w:spacing w:after="40" w:before="40"/>
      </w:pPr>
      <w:r>
        <w:rPr>
          <w:rFonts w:ascii="Arial" w:cs="Arial" w:eastAsia="Arial" w:hAnsi="Arial"/>
          <w:sz w:val="22"/>
          <w:szCs w:val="22"/>
        </w:rPr>
        <w:t xml:space="preserve">Global: total context switch count, aggregate CPU utilization (over a sliding window), idle percentage, maximum observed interrupt-disabled duration</w:t>
      </w:r>
    </w:p>
    <w:p>
      <w:pPr>
        <w:spacing w:after="80" w:before="80"/>
      </w:pPr>
      <w:r>
        <w:rPr>
          <w:rFonts w:ascii="Arial" w:cs="Arial" w:eastAsia="Arial" w:hAnsi="Arial"/>
          <w:sz w:val="22"/>
          <w:szCs w:val="22"/>
        </w:rPr>
        <w:t xml:space="preserve">These statistics are queryable via os_task_get_info() and os_sched_get_stats() and are intended for runtime monitoring, profiling, and integration with external trace tools.</w:t>
      </w:r>
    </w:p>
    <w:p>
      <w:r>
        <w:br w:type="page"/>
      </w:r>
    </w:p>
    <w:p>
      <w:pPr>
        <w:pStyle w:val="Heading1"/>
      </w:pPr>
      <w:r>
        <w:rPr>
          <w:rFonts w:ascii="Arial" w:cs="Arial" w:eastAsia="Arial" w:hAnsi="Arial"/>
        </w:rPr>
        <w:t xml:space="preserve">11. Portability and Hardware Abstraction</w:t>
      </w:r>
    </w:p>
    <w:p>
      <w:pPr>
        <w:pStyle w:val="Heading2"/>
      </w:pPr>
      <w:r>
        <w:rPr>
          <w:rFonts w:ascii="Arial" w:cs="Arial" w:eastAsia="Arial" w:hAnsi="Arial"/>
        </w:rPr>
        <w:t xml:space="preserve">11.1 Architecture Abstraction Layer</w:t>
      </w:r>
    </w:p>
    <w:p>
      <w:pPr>
        <w:spacing w:after="80" w:before="80"/>
      </w:pPr>
      <w:r>
        <w:rPr>
          <w:rFonts w:ascii="Arial" w:cs="Arial" w:eastAsia="Arial" w:hAnsi="Arial"/>
          <w:sz w:val="22"/>
          <w:szCs w:val="22"/>
        </w:rPr>
        <w:t xml:space="preserve">The scheduler is split into an architecture-independent core (written in C11) and a thin architecture-specific port layer. Each port must implement the following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Port Function</w:t>
            </w:r>
          </w:p>
        </w:tc>
        <w:tc>
          <w:tcPr>
            <w:tcW w:type="dxa" w:w="57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Responsibility</w:t>
            </w:r>
          </w:p>
        </w:tc>
      </w:tr>
      <w:tr>
        <w:tc>
          <w:tcPr>
            <w:tcW w:type="dxa" w:w="3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port_context_init(tcb)</w:t>
            </w:r>
          </w:p>
        </w:tc>
        <w:tc>
          <w:tcPr>
            <w:tcW w:type="dxa" w:w="57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Initialize a task’s stack frame with default register values for first dispatch</w:t>
            </w:r>
          </w:p>
        </w:tc>
      </w:tr>
      <w:tr>
        <w:tc>
          <w:tcPr>
            <w:tcW w:type="dxa" w:w="3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port_context_switch()</w:t>
            </w:r>
          </w:p>
        </w:tc>
        <w:tc>
          <w:tcPr>
            <w:tcW w:type="dxa" w:w="5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Save current context and restore the context of the next task to run</w:t>
            </w:r>
          </w:p>
        </w:tc>
      </w:tr>
      <w:tr>
        <w:tc>
          <w:tcPr>
            <w:tcW w:type="dxa" w:w="3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port_start_first_task()</w:t>
            </w:r>
          </w:p>
        </w:tc>
        <w:tc>
          <w:tcPr>
            <w:tcW w:type="dxa" w:w="57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Start the very first task (scheduler entry point)</w:t>
            </w:r>
          </w:p>
        </w:tc>
      </w:tr>
      <w:tr>
        <w:tc>
          <w:tcPr>
            <w:tcW w:type="dxa" w:w="3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port_enter_critical()</w:t>
            </w:r>
          </w:p>
        </w:tc>
        <w:tc>
          <w:tcPr>
            <w:tcW w:type="dxa" w:w="5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Disable interrupts / mask scheduler-relevant interrupt levels</w:t>
            </w:r>
          </w:p>
        </w:tc>
      </w:tr>
      <w:tr>
        <w:tc>
          <w:tcPr>
            <w:tcW w:type="dxa" w:w="3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port_exit_critical()</w:t>
            </w:r>
          </w:p>
        </w:tc>
        <w:tc>
          <w:tcPr>
            <w:tcW w:type="dxa" w:w="57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Restore previous interrupt state</w:t>
            </w:r>
          </w:p>
        </w:tc>
      </w:tr>
      <w:tr>
        <w:tc>
          <w:tcPr>
            <w:tcW w:type="dxa" w:w="3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port_tick_init(hz)</w:t>
            </w:r>
          </w:p>
        </w:tc>
        <w:tc>
          <w:tcPr>
            <w:tcW w:type="dxa" w:w="5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Configure hardware timer for the requested tick frequency</w:t>
            </w:r>
          </w:p>
        </w:tc>
      </w:tr>
      <w:tr>
        <w:tc>
          <w:tcPr>
            <w:tcW w:type="dxa" w:w="3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port_idle()</w:t>
            </w:r>
          </w:p>
        </w:tc>
        <w:tc>
          <w:tcPr>
            <w:tcW w:type="dxa" w:w="57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Execute architecture-specific low-power wait instruction (WFI/WFE/HLT)</w:t>
            </w:r>
          </w:p>
        </w:tc>
      </w:tr>
    </w:tbl>
    <w:p>
      <w:pPr>
        <w:pStyle w:val="Heading2"/>
      </w:pPr>
      <w:r>
        <w:rPr>
          <w:rFonts w:ascii="Arial" w:cs="Arial" w:eastAsia="Arial" w:hAnsi="Arial"/>
        </w:rPr>
        <w:t xml:space="preserve">11.2 Supported Targets</w:t>
      </w:r>
    </w:p>
    <w:p>
      <w:pPr>
        <w:pStyle w:val="ListParagraph"/>
        <w:numPr>
          <w:ilvl w:val="0"/>
          <w:numId w:val="8"/>
        </w:numPr>
        <w:spacing w:after="40" w:before="40"/>
      </w:pPr>
      <w:r>
        <w:rPr>
          <w:rFonts w:ascii="Arial" w:cs="Arial" w:eastAsia="Arial" w:hAnsi="Arial"/>
          <w:sz w:val="22"/>
          <w:szCs w:val="22"/>
        </w:rPr>
        <w:t xml:space="preserve">ARM Cortex-M0/M0+ (ARMv6-M) — minimal port, no MPU support</w:t>
      </w:r>
    </w:p>
    <w:p>
      <w:pPr>
        <w:pStyle w:val="ListParagraph"/>
        <w:numPr>
          <w:ilvl w:val="0"/>
          <w:numId w:val="8"/>
        </w:numPr>
        <w:spacing w:after="40" w:before="40"/>
      </w:pPr>
      <w:r>
        <w:rPr>
          <w:rFonts w:ascii="Arial" w:cs="Arial" w:eastAsia="Arial" w:hAnsi="Arial"/>
          <w:sz w:val="22"/>
          <w:szCs w:val="22"/>
        </w:rPr>
        <w:t xml:space="preserve">ARM Cortex-M3/M4/M7 (ARMv7-M) — full-featured port with MPU and FPU context save</w:t>
      </w:r>
    </w:p>
    <w:p>
      <w:pPr>
        <w:pStyle w:val="ListParagraph"/>
        <w:numPr>
          <w:ilvl w:val="0"/>
          <w:numId w:val="8"/>
        </w:numPr>
        <w:spacing w:after="40" w:before="40"/>
      </w:pPr>
      <w:r>
        <w:rPr>
          <w:rFonts w:ascii="Arial" w:cs="Arial" w:eastAsia="Arial" w:hAnsi="Arial"/>
          <w:sz w:val="22"/>
          <w:szCs w:val="22"/>
        </w:rPr>
        <w:t xml:space="preserve">ARM Cortex-M33/M55 (ARMv8-M) — TrustZone-aware port with secure/non-secure partitioning</w:t>
      </w:r>
    </w:p>
    <w:p>
      <w:pPr>
        <w:pStyle w:val="ListParagraph"/>
        <w:numPr>
          <w:ilvl w:val="0"/>
          <w:numId w:val="8"/>
        </w:numPr>
        <w:spacing w:after="40" w:before="40"/>
      </w:pPr>
      <w:r>
        <w:rPr>
          <w:rFonts w:ascii="Arial" w:cs="Arial" w:eastAsia="Arial" w:hAnsi="Arial"/>
          <w:sz w:val="22"/>
          <w:szCs w:val="22"/>
        </w:rPr>
        <w:t xml:space="preserve">RISC-V RV32IMAC — port using CLINT timer and PMP (Physical Memory Protection)</w:t>
      </w:r>
    </w:p>
    <w:p>
      <w:pPr>
        <w:pStyle w:val="ListParagraph"/>
        <w:numPr>
          <w:ilvl w:val="0"/>
          <w:numId w:val="8"/>
        </w:numPr>
        <w:spacing w:after="40" w:before="40"/>
      </w:pPr>
      <w:r>
        <w:rPr>
          <w:rFonts w:ascii="Arial" w:cs="Arial" w:eastAsia="Arial" w:hAnsi="Arial"/>
          <w:sz w:val="22"/>
          <w:szCs w:val="22"/>
        </w:rPr>
        <w:t xml:space="preserve">x86-64 (bare metal) — port for research/testing, not intended for production embedded use</w:t>
      </w:r>
    </w:p>
    <w:p>
      <w:r>
        <w:br w:type="page"/>
      </w:r>
    </w:p>
    <w:p>
      <w:pPr>
        <w:pStyle w:val="Heading1"/>
      </w:pPr>
      <w:r>
        <w:rPr>
          <w:rFonts w:ascii="Arial" w:cs="Arial" w:eastAsia="Arial" w:hAnsi="Arial"/>
        </w:rPr>
        <w:t xml:space="preserve">12. Memory Layout and Resource Budget</w:t>
      </w:r>
    </w:p>
    <w:p>
      <w:pPr>
        <w:pStyle w:val="Heading2"/>
      </w:pPr>
      <w:r>
        <w:rPr>
          <w:rFonts w:ascii="Arial" w:cs="Arial" w:eastAsia="Arial" w:hAnsi="Arial"/>
        </w:rPr>
        <w:t xml:space="preserve">12.1 RAM Usage</w:t>
      </w:r>
    </w:p>
    <w:p>
      <w:pPr>
        <w:spacing w:after="80" w:before="80"/>
      </w:pPr>
      <w:r>
        <w:rPr>
          <w:rFonts w:ascii="Arial" w:cs="Arial" w:eastAsia="Arial" w:hAnsi="Arial"/>
          <w:sz w:val="22"/>
          <w:szCs w:val="22"/>
        </w:rPr>
        <w:t xml:space="preserve">The scheduler is designed to operate within a 4 KB RAM budget (excluding task stacks). The following table provides the approximate memory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268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Size (32 tasks)</w:t>
            </w:r>
          </w:p>
        </w:tc>
        <w:tc>
          <w:tcPr>
            <w:tcW w:type="dxa" w:w="268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4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TCB pool</w:t>
            </w:r>
          </w:p>
        </w:tc>
        <w:tc>
          <w:tcPr>
            <w:tcW w:type="dxa" w:w="268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~2560 bytes</w:t>
            </w:r>
          </w:p>
        </w:tc>
        <w:tc>
          <w:tcPr>
            <w:tcW w:type="dxa" w:w="268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80 bytes per TCB × 32 tasks</w:t>
            </w:r>
          </w:p>
        </w:tc>
      </w:tr>
      <w:tr>
        <w:tc>
          <w:tcPr>
            <w:tcW w:type="dxa" w:w="4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Ready queue (bitmap + list heads)</w:t>
            </w:r>
          </w:p>
        </w:tc>
        <w:tc>
          <w:tcPr>
            <w:tcW w:type="dxa" w:w="2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~1056 bytes</w:t>
            </w:r>
          </w:p>
        </w:tc>
        <w:tc>
          <w:tcPr>
            <w:tcW w:type="dxa" w:w="2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256-bit bitmap + 256 list head pointers</w:t>
            </w:r>
          </w:p>
        </w:tc>
      </w:tr>
      <w:tr>
        <w:tc>
          <w:tcPr>
            <w:tcW w:type="dxa" w:w="4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Timer list</w:t>
            </w:r>
          </w:p>
        </w:tc>
        <w:tc>
          <w:tcPr>
            <w:tcW w:type="dxa" w:w="268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~128 bytes</w:t>
            </w:r>
          </w:p>
        </w:tc>
        <w:tc>
          <w:tcPr>
            <w:tcW w:type="dxa" w:w="268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Sorted delta list for sleep timers</w:t>
            </w:r>
          </w:p>
        </w:tc>
      </w:tr>
      <w:tr>
        <w:tc>
          <w:tcPr>
            <w:tcW w:type="dxa" w:w="4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Global state</w:t>
            </w:r>
          </w:p>
        </w:tc>
        <w:tc>
          <w:tcPr>
            <w:tcW w:type="dxa" w:w="2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~64 bytes</w:t>
            </w:r>
          </w:p>
        </w:tc>
        <w:tc>
          <w:tcPr>
            <w:tcW w:type="dxa" w:w="2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Tick counter, current TCB pointer, lock count, flags</w:t>
            </w:r>
          </w:p>
        </w:tc>
      </w:tr>
      <w:tr>
        <w:tc>
          <w:tcPr>
            <w:tcW w:type="dxa" w:w="4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Scheduler total</w:t>
            </w:r>
          </w:p>
        </w:tc>
        <w:tc>
          <w:tcPr>
            <w:tcW w:type="dxa" w:w="268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~3808 bytes</w:t>
            </w:r>
          </w:p>
        </w:tc>
        <w:tc>
          <w:tcPr>
            <w:tcW w:type="dxa" w:w="268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Under 4 KB budget</w:t>
            </w:r>
          </w:p>
        </w:tc>
      </w:tr>
    </w:tbl>
    <w:p>
      <w:pPr>
        <w:pStyle w:val="Heading2"/>
      </w:pPr>
      <w:r>
        <w:rPr>
          <w:rFonts w:ascii="Arial" w:cs="Arial" w:eastAsia="Arial" w:hAnsi="Arial"/>
        </w:rPr>
        <w:t xml:space="preserve">12.2 Code Size</w:t>
      </w:r>
    </w:p>
    <w:p>
      <w:pPr>
        <w:spacing w:after="80" w:before="80"/>
      </w:pPr>
      <w:r>
        <w:rPr>
          <w:rFonts w:ascii="Arial" w:cs="Arial" w:eastAsia="Arial" w:hAnsi="Arial"/>
          <w:sz w:val="22"/>
          <w:szCs w:val="22"/>
        </w:rPr>
        <w:t xml:space="preserve">Approximate code size for the scheduler subsystem compiled with -Os on ARM Cortex-M4 (GCC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Module</w:t>
            </w:r>
          </w:p>
        </w:tc>
        <w:tc>
          <w:tcPr>
            <w:tcW w:type="dxa" w:w="268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Size (.text)</w:t>
            </w:r>
          </w:p>
        </w:tc>
        <w:tc>
          <w:tcPr>
            <w:tcW w:type="dxa" w:w="268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Conditional</w:t>
            </w:r>
          </w:p>
        </w:tc>
      </w:tr>
      <w:tr>
        <w:tc>
          <w:tcPr>
            <w:tcW w:type="dxa" w:w="4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Scheduler core</w:t>
            </w:r>
          </w:p>
        </w:tc>
        <w:tc>
          <w:tcPr>
            <w:tcW w:type="dxa" w:w="268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~1.8 KB</w:t>
            </w:r>
          </w:p>
        </w:tc>
        <w:tc>
          <w:tcPr>
            <w:tcW w:type="dxa" w:w="268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Always included</w:t>
            </w:r>
          </w:p>
        </w:tc>
      </w:tr>
      <w:tr>
        <w:tc>
          <w:tcPr>
            <w:tcW w:type="dxa" w:w="4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Context switch (port)</w:t>
            </w:r>
          </w:p>
        </w:tc>
        <w:tc>
          <w:tcPr>
            <w:tcW w:type="dxa" w:w="2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~256 bytes</w:t>
            </w:r>
          </w:p>
        </w:tc>
        <w:tc>
          <w:tcPr>
            <w:tcW w:type="dxa" w:w="2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Always included</w:t>
            </w:r>
          </w:p>
        </w:tc>
      </w:tr>
      <w:tr>
        <w:tc>
          <w:tcPr>
            <w:tcW w:type="dxa" w:w="4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EDF heap operations</w:t>
            </w:r>
          </w:p>
        </w:tc>
        <w:tc>
          <w:tcPr>
            <w:tcW w:type="dxa" w:w="268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~1.0 KB</w:t>
            </w:r>
          </w:p>
        </w:tc>
        <w:tc>
          <w:tcPr>
            <w:tcW w:type="dxa" w:w="268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Only if OS_ENABLE_EDF=1</w:t>
            </w:r>
          </w:p>
        </w:tc>
      </w:tr>
      <w:tr>
        <w:tc>
          <w:tcPr>
            <w:tcW w:type="dxa" w:w="4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Priority inheritance</w:t>
            </w:r>
          </w:p>
        </w:tc>
        <w:tc>
          <w:tcPr>
            <w:tcW w:type="dxa" w:w="2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~512 bytes</w:t>
            </w:r>
          </w:p>
        </w:tc>
        <w:tc>
          <w:tcPr>
            <w:tcW w:type="dxa" w:w="2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Always included</w:t>
            </w:r>
          </w:p>
        </w:tc>
      </w:tr>
      <w:tr>
        <w:tc>
          <w:tcPr>
            <w:tcW w:type="dxa" w:w="4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Priority ceiling</w:t>
            </w:r>
          </w:p>
        </w:tc>
        <w:tc>
          <w:tcPr>
            <w:tcW w:type="dxa" w:w="268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~384 bytes</w:t>
            </w:r>
          </w:p>
        </w:tc>
        <w:tc>
          <w:tcPr>
            <w:tcW w:type="dxa" w:w="268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Only if OS_ENABLE_PCP=1</w:t>
            </w:r>
          </w:p>
        </w:tc>
      </w:tr>
      <w:tr>
        <w:tc>
          <w:tcPr>
            <w:tcW w:type="dxa" w:w="4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Runtime statistics</w:t>
            </w:r>
          </w:p>
        </w:tc>
        <w:tc>
          <w:tcPr>
            <w:tcW w:type="dxa" w:w="2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~384 bytes</w:t>
            </w:r>
          </w:p>
        </w:tc>
        <w:tc>
          <w:tcPr>
            <w:tcW w:type="dxa" w:w="2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before="40"/>
            </w:pPr>
            <w:r>
              <w:rPr>
                <w:rFonts w:ascii="Arial" w:cs="Arial" w:eastAsia="Arial" w:hAnsi="Arial"/>
                <w:sz w:val="20"/>
                <w:szCs w:val="20"/>
              </w:rPr>
              <w:t xml:space="preserve">Only if OS_ENABLE_RUNTIME_STATS=1</w:t>
            </w:r>
          </w:p>
        </w:tc>
      </w:tr>
      <w:tr>
        <w:tc>
          <w:tcPr>
            <w:tcW w:type="dxa" w:w="4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Stack checking</w:t>
            </w:r>
          </w:p>
        </w:tc>
        <w:tc>
          <w:tcPr>
            <w:tcW w:type="dxa" w:w="268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~128 bytes</w:t>
            </w:r>
          </w:p>
        </w:tc>
        <w:tc>
          <w:tcPr>
            <w:tcW w:type="dxa" w:w="268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Only if OS_ENABLE_STACK_CHECK=1</w:t>
            </w:r>
          </w:p>
        </w:tc>
      </w:tr>
    </w:tbl>
    <w:p>
      <w:r>
        <w:br w:type="page"/>
      </w:r>
    </w:p>
    <w:p>
      <w:pPr>
        <w:pStyle w:val="Heading1"/>
      </w:pPr>
      <w:r>
        <w:rPr>
          <w:rFonts w:ascii="Arial" w:cs="Arial" w:eastAsia="Arial" w:hAnsi="Arial"/>
        </w:rPr>
        <w:t xml:space="preserve">13. Verification and Testing Requirements</w:t>
      </w:r>
    </w:p>
    <w:p>
      <w:pPr>
        <w:pStyle w:val="Heading2"/>
      </w:pPr>
      <w:r>
        <w:rPr>
          <w:rFonts w:ascii="Arial" w:cs="Arial" w:eastAsia="Arial" w:hAnsi="Arial"/>
        </w:rPr>
        <w:t xml:space="preserve">13.1 Unit Tests</w:t>
      </w:r>
    </w:p>
    <w:p>
      <w:pPr>
        <w:pStyle w:val="ListParagraph"/>
        <w:numPr>
          <w:ilvl w:val="0"/>
          <w:numId w:val="9"/>
        </w:numPr>
        <w:spacing w:after="40" w:before="40"/>
      </w:pPr>
      <w:r>
        <w:rPr>
          <w:rFonts w:ascii="Arial" w:cs="Arial" w:eastAsia="Arial" w:hAnsi="Arial"/>
          <w:sz w:val="22"/>
          <w:szCs w:val="22"/>
        </w:rPr>
        <w:t xml:space="preserve">Ready queue operations: insert, remove, find-highest-priority for all 256 levels; verify O(1) behavior</w:t>
      </w:r>
    </w:p>
    <w:p>
      <w:pPr>
        <w:pStyle w:val="ListParagraph"/>
        <w:numPr>
          <w:ilvl w:val="0"/>
          <w:numId w:val="9"/>
        </w:numPr>
        <w:spacing w:after="40" w:before="40"/>
      </w:pPr>
      <w:r>
        <w:rPr>
          <w:rFonts w:ascii="Arial" w:cs="Arial" w:eastAsia="Arial" w:hAnsi="Arial"/>
          <w:sz w:val="22"/>
          <w:szCs w:val="22"/>
        </w:rPr>
        <w:t xml:space="preserve">State machine: exhaustive verification of all valid and invalid state transitions</w:t>
      </w:r>
    </w:p>
    <w:p>
      <w:pPr>
        <w:pStyle w:val="ListParagraph"/>
        <w:numPr>
          <w:ilvl w:val="0"/>
          <w:numId w:val="9"/>
        </w:numPr>
        <w:spacing w:after="40" w:before="40"/>
      </w:pPr>
      <w:r>
        <w:rPr>
          <w:rFonts w:ascii="Arial" w:cs="Arial" w:eastAsia="Arial" w:hAnsi="Arial"/>
          <w:sz w:val="22"/>
          <w:szCs w:val="22"/>
        </w:rPr>
        <w:t xml:space="preserve">Priority inheritance: verify effective priority elevation and restoration with chained mutex locking</w:t>
      </w:r>
    </w:p>
    <w:p>
      <w:pPr>
        <w:pStyle w:val="ListParagraph"/>
        <w:numPr>
          <w:ilvl w:val="0"/>
          <w:numId w:val="9"/>
        </w:numPr>
        <w:spacing w:after="40" w:before="40"/>
      </w:pPr>
      <w:r>
        <w:rPr>
          <w:rFonts w:ascii="Arial" w:cs="Arial" w:eastAsia="Arial" w:hAnsi="Arial"/>
          <w:sz w:val="22"/>
          <w:szCs w:val="22"/>
        </w:rPr>
        <w:t xml:space="preserve">EDF heap: insert, extract-min, deadline update, and heap property maintenance under stress</w:t>
      </w:r>
    </w:p>
    <w:p>
      <w:pPr>
        <w:pStyle w:val="ListParagraph"/>
        <w:numPr>
          <w:ilvl w:val="0"/>
          <w:numId w:val="9"/>
        </w:numPr>
        <w:spacing w:after="40" w:before="40"/>
      </w:pPr>
      <w:r>
        <w:rPr>
          <w:rFonts w:ascii="Arial" w:cs="Arial" w:eastAsia="Arial" w:hAnsi="Arial"/>
          <w:sz w:val="22"/>
          <w:szCs w:val="22"/>
        </w:rPr>
        <w:t xml:space="preserve">Timer list: verify correct ordering, expiration, and callback invocation</w:t>
      </w:r>
    </w:p>
    <w:p>
      <w:pPr>
        <w:pStyle w:val="ListParagraph"/>
        <w:numPr>
          <w:ilvl w:val="0"/>
          <w:numId w:val="9"/>
        </w:numPr>
        <w:spacing w:after="40" w:before="40"/>
      </w:pPr>
      <w:r>
        <w:rPr>
          <w:rFonts w:ascii="Arial" w:cs="Arial" w:eastAsia="Arial" w:hAnsi="Arial"/>
          <w:sz w:val="22"/>
          <w:szCs w:val="22"/>
        </w:rPr>
        <w:t xml:space="preserve">API error paths: verify all documented error codes are returned for invalid inputs</w:t>
      </w:r>
    </w:p>
    <w:p>
      <w:pPr>
        <w:pStyle w:val="Heading2"/>
      </w:pPr>
      <w:r>
        <w:rPr>
          <w:rFonts w:ascii="Arial" w:cs="Arial" w:eastAsia="Arial" w:hAnsi="Arial"/>
        </w:rPr>
        <w:t xml:space="preserve">13.2 Integration Tests</w:t>
      </w:r>
    </w:p>
    <w:p>
      <w:pPr>
        <w:pStyle w:val="ListParagraph"/>
        <w:numPr>
          <w:ilvl w:val="0"/>
          <w:numId w:val="10"/>
        </w:numPr>
        <w:spacing w:after="40" w:before="40"/>
      </w:pPr>
      <w:r>
        <w:rPr>
          <w:rFonts w:ascii="Arial" w:cs="Arial" w:eastAsia="Arial" w:hAnsi="Arial"/>
          <w:sz w:val="22"/>
          <w:szCs w:val="22"/>
        </w:rPr>
        <w:t xml:space="preserve">Preemption: verify a high-priority task preempts a running lower-priority task within one tick plus context switch time</w:t>
      </w:r>
    </w:p>
    <w:p>
      <w:pPr>
        <w:pStyle w:val="ListParagraph"/>
        <w:numPr>
          <w:ilvl w:val="0"/>
          <w:numId w:val="10"/>
        </w:numPr>
        <w:spacing w:after="40" w:before="40"/>
      </w:pPr>
      <w:r>
        <w:rPr>
          <w:rFonts w:ascii="Arial" w:cs="Arial" w:eastAsia="Arial" w:hAnsi="Arial"/>
          <w:sz w:val="22"/>
          <w:szCs w:val="22"/>
        </w:rPr>
        <w:t xml:space="preserve">Priority inversion: demonstrate unbounded inversion without PIP, then verify bounded inversion with PIP enabled</w:t>
      </w:r>
    </w:p>
    <w:p>
      <w:pPr>
        <w:pStyle w:val="ListParagraph"/>
        <w:numPr>
          <w:ilvl w:val="0"/>
          <w:numId w:val="10"/>
        </w:numPr>
        <w:spacing w:after="40" w:before="40"/>
      </w:pPr>
      <w:r>
        <w:rPr>
          <w:rFonts w:ascii="Arial" w:cs="Arial" w:eastAsia="Arial" w:hAnsi="Arial"/>
          <w:sz w:val="22"/>
          <w:szCs w:val="22"/>
        </w:rPr>
        <w:t xml:space="preserve">Deadline miss: configure an overloaded EDF task set and verify the deadline hook fires correctly</w:t>
      </w:r>
    </w:p>
    <w:p>
      <w:pPr>
        <w:pStyle w:val="ListParagraph"/>
        <w:numPr>
          <w:ilvl w:val="0"/>
          <w:numId w:val="10"/>
        </w:numPr>
        <w:spacing w:after="40" w:before="40"/>
      </w:pPr>
      <w:r>
        <w:rPr>
          <w:rFonts w:ascii="Arial" w:cs="Arial" w:eastAsia="Arial" w:hAnsi="Arial"/>
          <w:sz w:val="22"/>
          <w:szCs w:val="22"/>
        </w:rPr>
        <w:t xml:space="preserve">Cooperative mode: verify that no preemption occurs between yield points</w:t>
      </w:r>
    </w:p>
    <w:p>
      <w:pPr>
        <w:pStyle w:val="ListParagraph"/>
        <w:numPr>
          <w:ilvl w:val="0"/>
          <w:numId w:val="10"/>
        </w:numPr>
        <w:spacing w:after="40" w:before="40"/>
      </w:pPr>
      <w:r>
        <w:rPr>
          <w:rFonts w:ascii="Arial" w:cs="Arial" w:eastAsia="Arial" w:hAnsi="Arial"/>
          <w:sz w:val="22"/>
          <w:szCs w:val="22"/>
        </w:rPr>
        <w:t xml:space="preserve">Mixed mode: verify correct dispatch ordering across policy classes</w:t>
      </w:r>
    </w:p>
    <w:p>
      <w:pPr>
        <w:pStyle w:val="ListParagraph"/>
        <w:numPr>
          <w:ilvl w:val="0"/>
          <w:numId w:val="10"/>
        </w:numPr>
        <w:spacing w:after="40" w:before="40"/>
      </w:pPr>
      <w:r>
        <w:rPr>
          <w:rFonts w:ascii="Arial" w:cs="Arial" w:eastAsia="Arial" w:hAnsi="Arial"/>
          <w:sz w:val="22"/>
          <w:szCs w:val="22"/>
        </w:rPr>
        <w:t xml:space="preserve">Nested interrupts: verify deferred scheduling fires only after all ISRs complete</w:t>
      </w:r>
    </w:p>
    <w:p>
      <w:pPr>
        <w:pStyle w:val="Heading2"/>
      </w:pPr>
      <w:r>
        <w:rPr>
          <w:rFonts w:ascii="Arial" w:cs="Arial" w:eastAsia="Arial" w:hAnsi="Arial"/>
        </w:rPr>
        <w:t xml:space="preserve">13.3 Timing Verification</w:t>
      </w:r>
    </w:p>
    <w:p>
      <w:pPr>
        <w:pStyle w:val="ListParagraph"/>
        <w:numPr>
          <w:ilvl w:val="0"/>
          <w:numId w:val="11"/>
        </w:numPr>
        <w:spacing w:after="40" w:before="40"/>
      </w:pPr>
      <w:r>
        <w:rPr>
          <w:rFonts w:ascii="Arial" w:cs="Arial" w:eastAsia="Arial" w:hAnsi="Arial"/>
          <w:sz w:val="22"/>
          <w:szCs w:val="22"/>
        </w:rPr>
        <w:t xml:space="preserve">Context switch time measurement using cycle counters (DWT on ARM, mcycle on RISC-V)</w:t>
      </w:r>
    </w:p>
    <w:p>
      <w:pPr>
        <w:pStyle w:val="ListParagraph"/>
        <w:numPr>
          <w:ilvl w:val="0"/>
          <w:numId w:val="11"/>
        </w:numPr>
        <w:spacing w:after="40" w:before="40"/>
      </w:pPr>
      <w:r>
        <w:rPr>
          <w:rFonts w:ascii="Arial" w:cs="Arial" w:eastAsia="Arial" w:hAnsi="Arial"/>
          <w:sz w:val="22"/>
          <w:szCs w:val="22"/>
        </w:rPr>
        <w:t xml:space="preserve">Interrupt latency measurement under maximum scheduler critical section load</w:t>
      </w:r>
    </w:p>
    <w:p>
      <w:pPr>
        <w:pStyle w:val="ListParagraph"/>
        <w:numPr>
          <w:ilvl w:val="0"/>
          <w:numId w:val="11"/>
        </w:numPr>
        <w:spacing w:after="40" w:before="40"/>
      </w:pPr>
      <w:r>
        <w:rPr>
          <w:rFonts w:ascii="Arial" w:cs="Arial" w:eastAsia="Arial" w:hAnsi="Arial"/>
          <w:sz w:val="22"/>
          <w:szCs w:val="22"/>
        </w:rPr>
        <w:t xml:space="preserve">Release jitter measurement for periodic tasks over 10,000+ periods</w:t>
      </w:r>
    </w:p>
    <w:p>
      <w:pPr>
        <w:pStyle w:val="ListParagraph"/>
        <w:numPr>
          <w:ilvl w:val="0"/>
          <w:numId w:val="11"/>
        </w:numPr>
        <w:spacing w:after="40" w:before="40"/>
      </w:pPr>
      <w:r>
        <w:rPr>
          <w:rFonts w:ascii="Arial" w:cs="Arial" w:eastAsia="Arial" w:hAnsi="Arial"/>
          <w:sz w:val="22"/>
          <w:szCs w:val="22"/>
        </w:rPr>
        <w:t xml:space="preserve">Worst-case schedulability analysis using response-time analysis (RTA) tools</w:t>
      </w:r>
    </w:p>
    <w:p>
      <w:pPr>
        <w:pStyle w:val="Heading2"/>
      </w:pPr>
      <w:r>
        <w:rPr>
          <w:rFonts w:ascii="Arial" w:cs="Arial" w:eastAsia="Arial" w:hAnsi="Arial"/>
        </w:rPr>
        <w:t xml:space="preserve">13.4 Static Analysis</w:t>
      </w:r>
    </w:p>
    <w:p>
      <w:pPr>
        <w:pStyle w:val="ListParagraph"/>
        <w:numPr>
          <w:ilvl w:val="0"/>
          <w:numId w:val="12"/>
        </w:numPr>
        <w:spacing w:after="40" w:before="40"/>
      </w:pPr>
      <w:r>
        <w:rPr>
          <w:rFonts w:ascii="Arial" w:cs="Arial" w:eastAsia="Arial" w:hAnsi="Arial"/>
          <w:sz w:val="22"/>
          <w:szCs w:val="22"/>
        </w:rPr>
        <w:t xml:space="preserve">MISRA C:2012 compliance for all scheduler source code (deviations documented)</w:t>
      </w:r>
    </w:p>
    <w:p>
      <w:pPr>
        <w:pStyle w:val="ListParagraph"/>
        <w:numPr>
          <w:ilvl w:val="0"/>
          <w:numId w:val="12"/>
        </w:numPr>
        <w:spacing w:after="40" w:before="40"/>
      </w:pPr>
      <w:r>
        <w:rPr>
          <w:rFonts w:ascii="Arial" w:cs="Arial" w:eastAsia="Arial" w:hAnsi="Arial"/>
          <w:sz w:val="22"/>
          <w:szCs w:val="22"/>
        </w:rPr>
        <w:t xml:space="preserve">Stack usage analysis via static analysis tools (e.g., GCC -fstack-usage, ARM Compiler --callgraph)</w:t>
      </w:r>
    </w:p>
    <w:p>
      <w:pPr>
        <w:pStyle w:val="ListParagraph"/>
        <w:numPr>
          <w:ilvl w:val="0"/>
          <w:numId w:val="12"/>
        </w:numPr>
        <w:spacing w:after="40" w:before="40"/>
      </w:pPr>
      <w:r>
        <w:rPr>
          <w:rFonts w:ascii="Arial" w:cs="Arial" w:eastAsia="Arial" w:hAnsi="Arial"/>
          <w:sz w:val="22"/>
          <w:szCs w:val="22"/>
        </w:rPr>
        <w:t xml:space="preserve">Formal verification of the state machine using model checking (e.g., SPIN/Promela model of task states)</w:t>
      </w:r>
    </w:p>
    <w:p>
      <w:r>
        <w:br w:type="page"/>
      </w:r>
    </w:p>
    <w:p>
      <w:pPr>
        <w:pStyle w:val="Heading1"/>
      </w:pPr>
      <w:r>
        <w:rPr>
          <w:rFonts w:ascii="Arial" w:cs="Arial" w:eastAsia="Arial" w:hAnsi="Arial"/>
        </w:rPr>
        <w:t xml:space="preserve">14. Future Considerations</w:t>
      </w:r>
    </w:p>
    <w:p>
      <w:pPr>
        <w:spacing w:after="80" w:before="80"/>
      </w:pPr>
      <w:r>
        <w:rPr>
          <w:rFonts w:ascii="Arial" w:cs="Arial" w:eastAsia="Arial" w:hAnsi="Arial"/>
          <w:sz w:val="22"/>
          <w:szCs w:val="22"/>
        </w:rPr>
        <w:t xml:space="preserve">The following items are explicitly deferred from this specification and may be addressed in future revisions:</w:t>
      </w:r>
    </w:p>
    <w:p>
      <w:pPr>
        <w:pStyle w:val="ListParagraph"/>
        <w:numPr>
          <w:ilvl w:val="0"/>
          <w:numId w:val="13"/>
        </w:numPr>
        <w:spacing w:after="40" w:before="40"/>
      </w:pPr>
      <w:r>
        <w:rPr>
          <w:rFonts w:ascii="Arial" w:cs="Arial" w:eastAsia="Arial" w:hAnsi="Arial"/>
          <w:sz w:val="22"/>
          <w:szCs w:val="22"/>
        </w:rPr>
        <w:t xml:space="preserve">Symmetric multiprocessing (SMP) support with per-core run queues and task migration</w:t>
      </w:r>
    </w:p>
    <w:p>
      <w:pPr>
        <w:pStyle w:val="ListParagraph"/>
        <w:numPr>
          <w:ilvl w:val="0"/>
          <w:numId w:val="13"/>
        </w:numPr>
        <w:spacing w:after="40" w:before="40"/>
      </w:pPr>
      <w:r>
        <w:rPr>
          <w:rFonts w:ascii="Arial" w:cs="Arial" w:eastAsia="Arial" w:hAnsi="Arial"/>
          <w:sz w:val="22"/>
          <w:szCs w:val="22"/>
        </w:rPr>
        <w:t xml:space="preserve">Temporal partitioning (ARINC 653 style) with statically defined time windows per partition</w:t>
      </w:r>
    </w:p>
    <w:p>
      <w:pPr>
        <w:pStyle w:val="ListParagraph"/>
        <w:numPr>
          <w:ilvl w:val="0"/>
          <w:numId w:val="13"/>
        </w:numPr>
        <w:spacing w:after="40" w:before="40"/>
      </w:pPr>
      <w:r>
        <w:rPr>
          <w:rFonts w:ascii="Arial" w:cs="Arial" w:eastAsia="Arial" w:hAnsi="Arial"/>
          <w:sz w:val="22"/>
          <w:szCs w:val="22"/>
        </w:rPr>
        <w:t xml:space="preserve">Dynamic task creation with heap-allocated TCBs and stacks</w:t>
      </w:r>
    </w:p>
    <w:p>
      <w:pPr>
        <w:pStyle w:val="ListParagraph"/>
        <w:numPr>
          <w:ilvl w:val="0"/>
          <w:numId w:val="13"/>
        </w:numPr>
        <w:spacing w:after="40" w:before="40"/>
      </w:pPr>
      <w:r>
        <w:rPr>
          <w:rFonts w:ascii="Arial" w:cs="Arial" w:eastAsia="Arial" w:hAnsi="Arial"/>
          <w:sz w:val="22"/>
          <w:szCs w:val="22"/>
        </w:rPr>
        <w:t xml:space="preserve">Energy-aware scheduling with DVFS (Dynamic Voltage and Frequency Scaling) integration</w:t>
      </w:r>
    </w:p>
    <w:p>
      <w:pPr>
        <w:pStyle w:val="ListParagraph"/>
        <w:numPr>
          <w:ilvl w:val="0"/>
          <w:numId w:val="13"/>
        </w:numPr>
        <w:spacing w:after="40" w:before="40"/>
      </w:pPr>
      <w:r>
        <w:rPr>
          <w:rFonts w:ascii="Arial" w:cs="Arial" w:eastAsia="Arial" w:hAnsi="Arial"/>
          <w:sz w:val="22"/>
          <w:szCs w:val="22"/>
        </w:rPr>
        <w:t xml:space="preserve">POSIX thread (pthread) compatibility layer</w:t>
      </w:r>
    </w:p>
    <w:p>
      <w:pPr>
        <w:pStyle w:val="ListParagraph"/>
        <w:numPr>
          <w:ilvl w:val="0"/>
          <w:numId w:val="13"/>
        </w:numPr>
        <w:spacing w:after="40" w:before="40"/>
      </w:pPr>
      <w:r>
        <w:rPr>
          <w:rFonts w:ascii="Arial" w:cs="Arial" w:eastAsia="Arial" w:hAnsi="Arial"/>
          <w:sz w:val="22"/>
          <w:szCs w:val="22"/>
        </w:rPr>
        <w:t xml:space="preserve">Formal safety certification to IEC 61508 SIL-2 or ISO 26262 ASIL-B</w:t>
      </w:r>
    </w:p>
    <w:p>
      <w:r>
        <w:br w:type="page"/>
      </w:r>
    </w:p>
    <w:p>
      <w:pPr>
        <w:pStyle w:val="Heading1"/>
      </w:pPr>
      <w:r>
        <w:rPr>
          <w:rFonts w:ascii="Arial" w:cs="Arial" w:eastAsia="Arial" w:hAnsi="Arial"/>
        </w:rPr>
        <w:t xml:space="preserve">Appendix A: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200"/>
        <w:gridCol w:w="4160"/>
      </w:tblGrid>
      <w:tr>
        <w:tc>
          <w:tcPr>
            <w:tcW w:type="dxa" w:w="1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Version</w:t>
            </w:r>
          </w:p>
        </w:tc>
        <w:tc>
          <w:tcPr>
            <w:tcW w:type="dxa" w:w="1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41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Changes</w:t>
            </w:r>
          </w:p>
        </w:tc>
      </w:tr>
      <w:tr>
        <w:tc>
          <w:tcPr>
            <w:tcW w:type="dxa" w:w="1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1.0.0</w:t>
            </w:r>
          </w:p>
        </w:tc>
        <w:tc>
          <w:tcPr>
            <w:tcW w:type="dxa" w:w="1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2026-03-02</w:t>
            </w:r>
          </w:p>
        </w:tc>
        <w:tc>
          <w:tcPr>
            <w:tcW w:type="dxa" w:w="2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Scott</w:t>
            </w:r>
          </w:p>
        </w:tc>
        <w:tc>
          <w:tcPr>
            <w:tcW w:type="dxa" w:w="41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spacing w:after="40" w:before="40"/>
            </w:pPr>
            <w:r>
              <w:rPr>
                <w:rFonts w:ascii="Arial" w:cs="Arial" w:eastAsia="Arial" w:hAnsi="Arial"/>
                <w:sz w:val="20"/>
                <w:szCs w:val="20"/>
              </w:rPr>
              <w:t xml:space="preserve">Initial draft specification</w:t>
            </w:r>
          </w:p>
        </w:tc>
      </w:tr>
    </w:tbl>
    <w:sectPr>
      <w:headerReference w:type="default" r:id="rId7"/>
      <w:footerReference w:type="default" r:id="rId8"/>
      <w:pgSz w:w="12240" w:h="15840" w:orient="portrait"/>
      <w:pgMar w:top="1440" w:right="1440" w:bottom="1440" w:left="1440"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simple_os Scheduler Specification v1.0.0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13"/>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984"/>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3B6E9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2026-03-02T23:27:14.208Z</dcterms:created>
  <dcterms:modified xsi:type="dcterms:W3CDTF">2026-03-02T23:27:14.209Z</dcterms:modified>
</cp:coreProperties>
</file>

<file path=docProps/custom.xml><?xml version="1.0" encoding="utf-8"?>
<Properties xmlns="http://schemas.openxmlformats.org/officeDocument/2006/custom-properties" xmlns:vt="http://schemas.openxmlformats.org/officeDocument/2006/docPropsVTypes"/>
</file>