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手语打分前端优化阶段报告"/>
    <w:p>
      <w:pPr>
        <w:pStyle w:val="Heading1"/>
      </w:pPr>
      <w:r>
        <w:t xml:space="preserve">手语打分前端优化阶段报告</w:t>
      </w:r>
    </w:p>
    <w:p>
      <w:pPr>
        <w:pStyle w:val="FirstParagraph"/>
      </w:pPr>
      <w:r>
        <w:t xml:space="preserve">生成时间：</w:t>
      </w:r>
      <w:r>
        <w:rPr>
          <w:rStyle w:val="VerbatimChar"/>
        </w:rPr>
        <w:t xml:space="preserve">2026-06-05 14:40:46 CST</w:t>
      </w:r>
      <w:r>
        <w:br/>
      </w:r>
      <w:r>
        <w:t xml:space="preserve">项目路径：</w:t>
      </w:r>
      <w:r>
        <w:rPr>
          <w:rStyle w:val="VerbatimChar"/>
        </w:rPr>
        <w:t xml:space="preserve">/data/WYC/signLanguage</w:t>
      </w:r>
      <w:r>
        <w:br/>
      </w:r>
      <w:r>
        <w:t xml:space="preserve">报告范围：</w:t>
      </w:r>
      <w:r>
        <w:rPr>
          <w:rStyle w:val="VerbatimChar"/>
        </w:rPr>
        <w:t xml:space="preserve">5080</w:t>
      </w:r>
      <w:r>
        <w:t xml:space="preserve"> </w:t>
      </w:r>
      <w:r>
        <w:t xml:space="preserve">网页前端、浏览器采集链路、结果诊断区、自动复测诊断区，以及它们与常驻 Holistic 后端的接口关系。</w:t>
      </w:r>
    </w:p>
    <w:bookmarkStart w:id="20" w:name="当前结论"/>
    <w:p>
      <w:pPr>
        <w:pStyle w:val="Heading2"/>
      </w:pPr>
      <w:r>
        <w:t xml:space="preserve">1. 当前结论</w:t>
      </w:r>
    </w:p>
    <w:p>
      <w:pPr>
        <w:pStyle w:val="FirstParagraph"/>
      </w:pPr>
      <w:r>
        <w:t xml:space="preserve">当前前端已经从一个基础摄像头采集页面，扩展为“采集前指导、质量更稳的浏览器帧选择、结构化评分解释、样本追踪、自动复测诊断展示”的完整 MVP 页面。用户仍通过：</w:t>
      </w:r>
    </w:p>
    <w:p>
      <w:pPr>
        <w:pStyle w:val="SourceCode"/>
      </w:pPr>
      <w:r>
        <w:rPr>
          <w:rStyle w:val="VerbatimChar"/>
        </w:rPr>
        <w:t xml:space="preserve">http://127.0.0.1:5080</w:t>
      </w:r>
    </w:p>
    <w:p>
      <w:pPr>
        <w:pStyle w:val="FirstParagraph"/>
      </w:pPr>
      <w:r>
        <w:t xml:space="preserve">访问当前主页面。若从 Windows 浏览器访问远端服务器，仍建议使用 SSH local tunnel：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5080:127.0.0.1:5080 wuyangcheng@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远端服务器地址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截至本报告生成时，</w:t>
      </w:r>
      <w:r>
        <w:rPr>
          <w:rStyle w:val="VerbatimChar"/>
        </w:rPr>
        <w:t xml:space="preserve">5080</w:t>
      </w:r>
      <w:r>
        <w:t xml:space="preserve"> </w:t>
      </w:r>
      <w:r>
        <w:t xml:space="preserve">当前运行态为：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http://127.0.0.1:5080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Holistic worker 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Holistic worker 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3896404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Holistic 初始化耗时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260.114s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当前模板库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/data/WYC/signLanguage/work/generated/scoring_mvp_run3/all_demo_step2_worker_cache_semantic_v1/results</w:t>
            </w:r>
          </w:p>
        </w:tc>
      </w:tr>
    </w:tbl>
    <w:p>
      <w:pPr>
        <w:pStyle w:val="BodyText"/>
      </w:pPr>
      <w:r>
        <w:t xml:space="preserve">需要强调：当前页面展示的是 demo 模板原型相似度和采集/语义诊断，不是已经校准的真实用户评分、合格线或等级评价。</w:t>
      </w:r>
    </w:p>
    <w:bookmarkEnd w:id="20"/>
    <w:bookmarkStart w:id="21" w:name="单服务运行态收敛"/>
    <w:p>
      <w:pPr>
        <w:pStyle w:val="Heading2"/>
      </w:pPr>
      <w:r>
        <w:t xml:space="preserve">2. 单服务运行态收敛</w:t>
      </w:r>
    </w:p>
    <w:p>
      <w:pPr>
        <w:pStyle w:val="FirstParagraph"/>
      </w:pPr>
      <w:r>
        <w:t xml:space="preserve">早期网页曾经保留多个前端版本端口，用于快速比较交互方案：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历史端口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曾经用途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 Web 打分服务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当前唯一主服务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参考视频版前端代理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倒计时版前端代理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紧凑布局版前端代理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已关闭，交互已合并进</w:t>
            </w:r>
            <w:r>
              <w:t xml:space="preserve"> </w:t>
            </w:r>
            <w:r>
              <w:rPr>
                <w:rStyle w:val="VerbatimChar"/>
              </w:rPr>
              <w:t xml:space="preserve">5080</w:t>
            </w:r>
          </w:p>
        </w:tc>
      </w:tr>
    </w:tbl>
    <w:p>
      <w:pPr>
        <w:pStyle w:val="BodyText"/>
      </w:pPr>
      <w:r>
        <w:t xml:space="preserve">当前优化结果是只保留</w:t>
      </w:r>
      <w:r>
        <w:t xml:space="preserve"> </w:t>
      </w:r>
      <w:r>
        <w:rPr>
          <w:rStyle w:val="VerbatimChar"/>
        </w:rPr>
        <w:t xml:space="preserve">5080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5080</w:t>
      </w:r>
      <w:r>
        <w:t xml:space="preserve"> </w:t>
      </w:r>
      <w:r>
        <w:t xml:space="preserve">同时服务静态页面、参考视频接口、评分 API 和唯一常驻</w:t>
      </w:r>
      <w:r>
        <w:t xml:space="preserve"> </w:t>
      </w:r>
      <w:r>
        <w:rPr>
          <w:rStyle w:val="VerbatimChar"/>
        </w:rPr>
        <w:t xml:space="preserve">holistic_worker_daemon.py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页面修改不再需要启动多个 Holistic worker。</w:t>
      </w:r>
    </w:p>
    <w:p>
      <w:pPr>
        <w:numPr>
          <w:ilvl w:val="0"/>
          <w:numId w:val="1001"/>
        </w:numPr>
        <w:pStyle w:val="Compact"/>
      </w:pPr>
      <w:r>
        <w:t xml:space="preserve">评分脚本变更可通过后端热重载，不必因为打分逻辑调整反复重启 MediaPipe Holistic。</w:t>
      </w:r>
    </w:p>
    <w:p>
      <w:pPr>
        <w:numPr>
          <w:ilvl w:val="0"/>
          <w:numId w:val="1001"/>
        </w:numPr>
        <w:pStyle w:val="Compact"/>
      </w:pPr>
      <w:r>
        <w:t xml:space="preserve">对用户来说，入口固定为一个端口，避免“哪个版本是当前可用页面”的混淆。</w:t>
      </w:r>
    </w:p>
    <w:p>
      <w:pPr>
        <w:pStyle w:val="FirstParagraph"/>
      </w:pPr>
      <w:r>
        <w:t xml:space="preserve">相关文件：</w:t>
      </w:r>
    </w:p>
    <w:p>
      <w:pPr>
        <w:pStyle w:val="SourceCode"/>
      </w:pPr>
      <w:r>
        <w:rPr>
          <w:rStyle w:val="VerbatimChar"/>
        </w:rPr>
        <w:t xml:space="preserve">/data/WYC/signLanguage/work/web/backend.py</w:t>
      </w:r>
      <w:r>
        <w:br/>
      </w:r>
      <w:r>
        <w:rPr>
          <w:rStyle w:val="VerbatimChar"/>
        </w:rPr>
        <w:t xml:space="preserve">/data/WYC/signLanguage/work/web/static/index.html</w:t>
      </w:r>
      <w:r>
        <w:br/>
      </w:r>
      <w:r>
        <w:rPr>
          <w:rStyle w:val="VerbatimChar"/>
        </w:rPr>
        <w:t xml:space="preserve">/data/WYC/signLanguage/work/web/static/styles.css</w:t>
      </w:r>
      <w:r>
        <w:br/>
      </w:r>
      <w:r>
        <w:rPr>
          <w:rStyle w:val="VerbatimChar"/>
        </w:rPr>
        <w:t xml:space="preserve">/data/WYC/signLanguage/work/web/static/app.js</w:t>
      </w:r>
    </w:p>
    <w:bookmarkEnd w:id="21"/>
    <w:bookmarkStart w:id="26" w:name="采集交互优化"/>
    <w:p>
      <w:pPr>
        <w:pStyle w:val="Heading2"/>
      </w:pPr>
      <w:r>
        <w:t xml:space="preserve">3. 采集交互优化</w:t>
      </w:r>
    </w:p>
    <w:bookmarkStart w:id="22" w:name="摄像头开关与权限提示"/>
    <w:p>
      <w:pPr>
        <w:pStyle w:val="Heading3"/>
      </w:pPr>
      <w:r>
        <w:t xml:space="preserve">3.1 摄像头开关与权限提示</w:t>
      </w:r>
    </w:p>
    <w:p>
      <w:pPr>
        <w:pStyle w:val="FirstParagraph"/>
      </w:pPr>
      <w:r>
        <w:t xml:space="preserve">当前页面提供单按钮摄像头开关：</w:t>
      </w:r>
    </w:p>
    <w:p>
      <w:pPr>
        <w:numPr>
          <w:ilvl w:val="0"/>
          <w:numId w:val="1002"/>
        </w:numPr>
        <w:pStyle w:val="Compact"/>
      </w:pPr>
      <w:r>
        <w:t xml:space="preserve">点击“开启摄像头”后调用浏览器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点击“关闭摄像头”会停止浏览器</w:t>
      </w:r>
      <w:r>
        <w:t xml:space="preserve"> </w:t>
      </w:r>
      <w:r>
        <w:rPr>
          <w:rStyle w:val="VerbatimChar"/>
        </w:rPr>
        <w:t xml:space="preserve">MediaStream</w:t>
      </w:r>
      <w:r>
        <w:t xml:space="preserve"> </w:t>
      </w:r>
      <w:r>
        <w:t xml:space="preserve">tracks，并禁用“采集并打分”。</w:t>
      </w:r>
    </w:p>
    <w:p>
      <w:pPr>
        <w:numPr>
          <w:ilvl w:val="0"/>
          <w:numId w:val="1002"/>
        </w:numPr>
        <w:pStyle w:val="Compact"/>
      </w:pPr>
      <w:r>
        <w:t xml:space="preserve">摄像头异常时，前端按错误类型给出权限、设备占用、非 localhost 访问等提示。</w:t>
      </w:r>
    </w:p>
    <w:p>
      <w:pPr>
        <w:numPr>
          <w:ilvl w:val="0"/>
          <w:numId w:val="1002"/>
        </w:numPr>
        <w:pStyle w:val="Compact"/>
      </w:pPr>
      <w:r>
        <w:t xml:space="preserve">浏览器只申请视频，不申请音频。</w:t>
      </w:r>
    </w:p>
    <w:p>
      <w:pPr>
        <w:pStyle w:val="FirstParagraph"/>
      </w:pPr>
      <w:r>
        <w:t xml:space="preserve">前端默认请求摄像头时倾向使用更高分辨率：</w:t>
      </w:r>
    </w:p>
    <w:p>
      <w:pPr>
        <w:pStyle w:val="SourceCode"/>
      </w:pP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ideal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facingMode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</w:p>
    <w:bookmarkEnd w:id="22"/>
    <w:bookmarkStart w:id="23" w:name="参考动作默认隐藏"/>
    <w:p>
      <w:pPr>
        <w:pStyle w:val="Heading3"/>
      </w:pPr>
      <w:r>
        <w:t xml:space="preserve">3.2 参考动作默认隐藏</w:t>
      </w:r>
    </w:p>
    <w:p>
      <w:pPr>
        <w:pStyle w:val="FirstParagraph"/>
      </w:pPr>
      <w:r>
        <w:t xml:space="preserve">“</w:t>
      </w:r>
      <w:r>
        <w:t xml:space="preserve">查看参考</w:t>
      </w:r>
      <w:r>
        <w:t xml:space="preserve">”</w:t>
      </w:r>
      <w:r>
        <w:t xml:space="preserve">按钮默认关闭参考视频，用户需要时再展开。这样做的目的有两个：</w:t>
      </w:r>
    </w:p>
    <w:p>
      <w:pPr>
        <w:numPr>
          <w:ilvl w:val="0"/>
          <w:numId w:val="1003"/>
        </w:numPr>
        <w:pStyle w:val="Compact"/>
      </w:pPr>
      <w:r>
        <w:t xml:space="preserve">首屏优先展示用户自己的摄像头画面、采集参数和结果区。</w:t>
      </w:r>
    </w:p>
    <w:p>
      <w:pPr>
        <w:numPr>
          <w:ilvl w:val="0"/>
          <w:numId w:val="1003"/>
        </w:numPr>
        <w:pStyle w:val="Compact"/>
      </w:pPr>
      <w:r>
        <w:t xml:space="preserve">避免参考视频长期占用宽度，导致采集按钮、日志和诊断信息被挤出可见区域。</w:t>
      </w:r>
    </w:p>
    <w:p>
      <w:pPr>
        <w:pStyle w:val="FirstParagraph"/>
      </w:pPr>
      <w:r>
        <w:t xml:space="preserve">目标词切换后，参考视频会同步切换到对应 demo。</w:t>
      </w:r>
    </w:p>
    <w:bookmarkEnd w:id="23"/>
    <w:bookmarkStart w:id="24" w:name="采集前倒计时"/>
    <w:p>
      <w:pPr>
        <w:pStyle w:val="Heading3"/>
      </w:pPr>
      <w:r>
        <w:t xml:space="preserve">3.3 采集前倒计时</w:t>
      </w:r>
    </w:p>
    <w:p>
      <w:pPr>
        <w:pStyle w:val="FirstParagraph"/>
      </w:pPr>
      <w:r>
        <w:t xml:space="preserve">点击“采集并打分”后，页面先显示</w:t>
      </w:r>
      <w:r>
        <w:t xml:space="preserve"> </w:t>
      </w:r>
      <w:r>
        <w:rPr>
          <w:rStyle w:val="VerbatimChar"/>
        </w:rPr>
        <w:t xml:space="preserve">3、2、1、开始</w:t>
      </w:r>
      <w:r>
        <w:t xml:space="preserve"> </w:t>
      </w:r>
      <w:r>
        <w:t xml:space="preserve">倒计时，再正式采集。这个优化解决了用户点击按钮后还没摆好动作就开始录帧的问题，尤其对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这种需要从撮合到张开的动作更重要。</w:t>
      </w:r>
    </w:p>
    <w:bookmarkEnd w:id="24"/>
    <w:bookmarkStart w:id="25" w:name="布局与首屏可用性"/>
    <w:p>
      <w:pPr>
        <w:pStyle w:val="Heading3"/>
      </w:pPr>
      <w:r>
        <w:t xml:space="preserve">3.4 布局与首屏可用性</w:t>
      </w:r>
    </w:p>
    <w:p>
      <w:pPr>
        <w:pStyle w:val="FirstParagraph"/>
      </w:pPr>
      <w:r>
        <w:t xml:space="preserve">当前布局采用左侧宽采集区、右侧窄结果区：</w:t>
      </w:r>
    </w:p>
    <w:p>
      <w:pPr>
        <w:numPr>
          <w:ilvl w:val="0"/>
          <w:numId w:val="1004"/>
        </w:numPr>
        <w:pStyle w:val="Compact"/>
      </w:pPr>
      <w:r>
        <w:t xml:space="preserve">左侧主视频区域更宽，便于用户确认手部是否入画。</w:t>
      </w:r>
    </w:p>
    <w:p>
      <w:pPr>
        <w:numPr>
          <w:ilvl w:val="0"/>
          <w:numId w:val="1004"/>
        </w:numPr>
        <w:pStyle w:val="Compact"/>
      </w:pPr>
      <w:r>
        <w:t xml:space="preserve">右侧结果区压缩为信息面板，展示分数、DTW 指标、语义诊断和自动诊断。</w:t>
      </w:r>
    </w:p>
    <w:p>
      <w:pPr>
        <w:numPr>
          <w:ilvl w:val="0"/>
          <w:numId w:val="1004"/>
        </w:numPr>
        <w:pStyle w:val="Compact"/>
      </w:pPr>
      <w:r>
        <w:t xml:space="preserve">隐藏参考视频时保持用户视频紧凑比例，避免画面过高。</w:t>
      </w:r>
    </w:p>
    <w:p>
      <w:pPr>
        <w:numPr>
          <w:ilvl w:val="0"/>
          <w:numId w:val="1004"/>
        </w:numPr>
        <w:pStyle w:val="Compact"/>
      </w:pPr>
      <w:r>
        <w:t xml:space="preserve">CSS 已加入窄屏响应式布局，移动或小窗口下会自动改为单列。</w:t>
      </w:r>
    </w:p>
    <w:bookmarkEnd w:id="25"/>
    <w:bookmarkEnd w:id="26"/>
    <w:bookmarkStart w:id="31" w:name="采样质量优化"/>
    <w:p>
      <w:pPr>
        <w:pStyle w:val="Heading2"/>
      </w:pPr>
      <w:r>
        <w:t xml:space="preserve">4. 采样质量优化</w:t>
      </w:r>
    </w:p>
    <w:bookmarkStart w:id="27" w:name="目标词动作重点提示"/>
    <w:p>
      <w:pPr>
        <w:pStyle w:val="Heading3"/>
      </w:pPr>
      <w:r>
        <w:t xml:space="preserve">4.1 目标词动作重点提示</w:t>
      </w:r>
    </w:p>
    <w:p>
      <w:pPr>
        <w:pStyle w:val="FirstParagraph"/>
      </w:pPr>
      <w:r>
        <w:t xml:space="preserve">页面会根据目标词显示“动作重点”：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前端提示重点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一只手从撮合到张开，手指绽放过程要清楚入画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左手作为地面稳定入画，右手食指/中指在左手上方完成弹跳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香蕉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一手竖食指作为香蕉，另一手沿食指向下剥开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汽车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两手像握方向盘一样同步转动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唱歌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嘴巴张开，双手从喉部两侧向外移动</w:t>
            </w:r>
          </w:p>
        </w:tc>
      </w:tr>
    </w:tbl>
    <w:p>
      <w:pPr>
        <w:pStyle w:val="BodyText"/>
      </w:pPr>
      <w:r>
        <w:t xml:space="preserve">这部分属于采集引导，不改变评分逻辑，但能减少明显错误采集。</w:t>
      </w:r>
    </w:p>
    <w:bookmarkEnd w:id="27"/>
    <w:bookmarkStart w:id="28" w:name="词条级采样下限"/>
    <w:p>
      <w:pPr>
        <w:pStyle w:val="Heading3"/>
      </w:pPr>
      <w:r>
        <w:t xml:space="preserve">4.2 词条级采样下限</w:t>
      </w:r>
    </w:p>
    <w:p>
      <w:pPr>
        <w:pStyle w:val="FirstParagraph"/>
      </w:pPr>
      <w:r>
        <w:t xml:space="preserve">前端根据词条设置最低采样要求，并在用户设置过低时自动调整：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推荐最少上传帧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最短采集时长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最低上传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2.5s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2.0s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2.5s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</w:t>
            </w:r>
          </w:p>
        </w:tc>
      </w:tr>
    </w:tbl>
    <w:p>
      <w:pPr>
        <w:pStyle w:val="BodyText"/>
      </w:pPr>
      <w:r>
        <w:t xml:space="preserve">页面会显示“当前设置是否满足推荐”，如果不满足，会在采集时自动调整到推荐下限，避免 3-5 帧这类过短样本直接进入评分。</w:t>
      </w:r>
    </w:p>
    <w:bookmarkEnd w:id="28"/>
    <w:bookmarkStart w:id="29" w:name="高频候选采集与运动能量选帧"/>
    <w:p>
      <w:pPr>
        <w:pStyle w:val="Heading3"/>
      </w:pPr>
      <w:r>
        <w:t xml:space="preserve">4.3 高频候选采集与运动能量选帧</w:t>
      </w:r>
    </w:p>
    <w:p>
      <w:pPr>
        <w:pStyle w:val="FirstParagraph"/>
      </w:pPr>
      <w:r>
        <w:t xml:space="preserve">当前前端不再只按上传 FPS 简单均匀抽帧，而是：</w:t>
      </w:r>
    </w:p>
    <w:p>
      <w:pPr>
        <w:numPr>
          <w:ilvl w:val="0"/>
          <w:numId w:val="1005"/>
        </w:numPr>
        <w:pStyle w:val="Compact"/>
      </w:pPr>
      <w:r>
        <w:t xml:space="preserve">先用更高频率采集候选帧。</w:t>
      </w:r>
    </w:p>
    <w:p>
      <w:pPr>
        <w:numPr>
          <w:ilvl w:val="0"/>
          <w:numId w:val="1005"/>
        </w:numPr>
        <w:pStyle w:val="Compact"/>
      </w:pPr>
      <w:r>
        <w:t xml:space="preserve">每帧计算低分辨率运动签名，当前签名网格为</w:t>
      </w:r>
      <w:r>
        <w:t xml:space="preserve"> </w:t>
      </w:r>
      <w:r>
        <w:rPr>
          <w:rStyle w:val="VerbatimChar"/>
        </w:rPr>
        <w:t xml:space="preserve">32 x 24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根据相邻帧亮度变化估计运动能量。</w:t>
      </w:r>
    </w:p>
    <w:p>
      <w:pPr>
        <w:numPr>
          <w:ilvl w:val="0"/>
          <w:numId w:val="1005"/>
        </w:numPr>
        <w:pStyle w:val="Compact"/>
      </w:pPr>
      <w:r>
        <w:t xml:space="preserve">对运动能量做局部平滑。</w:t>
      </w:r>
    </w:p>
    <w:p>
      <w:pPr>
        <w:numPr>
          <w:ilvl w:val="0"/>
          <w:numId w:val="1005"/>
        </w:numPr>
        <w:pStyle w:val="Compact"/>
      </w:pPr>
      <w:r>
        <w:t xml:space="preserve">从候选帧中选择覆盖时段和运动峰值的上传帧。</w:t>
      </w:r>
    </w:p>
    <w:p>
      <w:pPr>
        <w:numPr>
          <w:ilvl w:val="0"/>
          <w:numId w:val="1005"/>
        </w:numPr>
        <w:pStyle w:val="Compact"/>
      </w:pPr>
      <w:r>
        <w:t xml:space="preserve">为上传帧生成</w:t>
      </w:r>
      <w:r>
        <w:t xml:space="preserve"> </w:t>
      </w:r>
      <w:r>
        <w:rPr>
          <w:rStyle w:val="VerbatimChar"/>
        </w:rPr>
        <w:t xml:space="preserve">frame_weights</w:t>
      </w:r>
      <w:r>
        <w:t xml:space="preserve">，把动作更明显的帧传给后端作为时序权重参考。</w:t>
      </w:r>
    </w:p>
    <w:p>
      <w:pPr>
        <w:pStyle w:val="FirstParagraph"/>
      </w:pPr>
      <w:r>
        <w:t xml:space="preserve">这使前端可以兼顾两个目标：</w:t>
      </w:r>
    </w:p>
    <w:p>
      <w:pPr>
        <w:numPr>
          <w:ilvl w:val="0"/>
          <w:numId w:val="1006"/>
        </w:numPr>
        <w:pStyle w:val="Compact"/>
      </w:pPr>
      <w:r>
        <w:t xml:space="preserve">保留起止阶段，不只上传运动峰值。</w:t>
      </w:r>
    </w:p>
    <w:p>
      <w:pPr>
        <w:numPr>
          <w:ilvl w:val="0"/>
          <w:numId w:val="1006"/>
        </w:numPr>
        <w:pStyle w:val="Compact"/>
      </w:pPr>
      <w:r>
        <w:t xml:space="preserve">对关键动作帧增加权重，提高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张开过程、</w:t>
      </w:r>
      <w:r>
        <w:rPr>
          <w:rStyle w:val="VerbatimChar"/>
        </w:rPr>
        <w:t xml:space="preserve">跳</w:t>
      </w:r>
      <w:r>
        <w:t xml:space="preserve"> </w:t>
      </w:r>
      <w:r>
        <w:t xml:space="preserve">弹跳过程被识别和对齐的机会。</w:t>
      </w:r>
    </w:p>
    <w:bookmarkEnd w:id="29"/>
    <w:bookmarkStart w:id="30" w:name="上传-payload-增强"/>
    <w:p>
      <w:pPr>
        <w:pStyle w:val="Heading3"/>
      </w:pPr>
      <w:r>
        <w:t xml:space="preserve">4.4 上传 payload 增强</w:t>
      </w:r>
    </w:p>
    <w:p>
      <w:pPr>
        <w:pStyle w:val="FirstParagraph"/>
      </w:pPr>
      <w:r>
        <w:t xml:space="preserve">当前评分请求除了</w:t>
      </w:r>
      <w:r>
        <w:t xml:space="preserve"> </w:t>
      </w:r>
      <w:r>
        <w:rPr>
          <w:rStyle w:val="VerbatimChar"/>
        </w:rPr>
        <w:t xml:space="preserve">target_word/fps/duration_sec/frames</w:t>
      </w:r>
      <w:r>
        <w:t xml:space="preserve"> </w:t>
      </w:r>
      <w:r>
        <w:t xml:space="preserve">之外，还会携带：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frame_indices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标记上传帧来自候选序列中的位置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表示帧级运动/覆盖权重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标记来源为</w:t>
            </w:r>
            <w:r>
              <w:t xml:space="preserve"> </w:t>
            </w:r>
            <w:r>
              <w:rPr>
                <w:rStyle w:val="VerbatimChar"/>
              </w:rPr>
              <w:t xml:space="preserve">browser_camera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浏览器本地会话 ID，便于追踪同一浏览器的连续复测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client_capture_id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本次采集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wait_for_ready_sec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允许前端请求等待后端 Holistic 初始化完成</w:t>
            </w:r>
          </w:p>
        </w:tc>
      </w:tr>
    </w:tbl>
    <w:p>
      <w:pPr>
        <w:pStyle w:val="BodyText"/>
      </w:pPr>
      <w:r>
        <w:t xml:space="preserve">浏览器上传的是 JPEG base64 帧，不上传完整视频文件，也不上传音频或浏览器</w:t>
      </w:r>
      <w:r>
        <w:t xml:space="preserve"> </w:t>
      </w:r>
      <w:r>
        <w:rPr>
          <w:rStyle w:val="VerbatimChar"/>
        </w:rPr>
        <w:t xml:space="preserve">MediaStream</w:t>
      </w:r>
      <w:r>
        <w:t xml:space="preserve"> </w:t>
      </w:r>
      <w:r>
        <w:t xml:space="preserve">对象。</w:t>
      </w:r>
    </w:p>
    <w:bookmarkEnd w:id="30"/>
    <w:bookmarkEnd w:id="31"/>
    <w:bookmarkStart w:id="37" w:name="结果区与可解释诊断优化"/>
    <w:p>
      <w:pPr>
        <w:pStyle w:val="Heading2"/>
      </w:pPr>
      <w:r>
        <w:t xml:space="preserve">5. 结果区与可解释诊断优化</w:t>
      </w:r>
    </w:p>
    <w:bookmarkStart w:id="32" w:name="分数不再单独呈现"/>
    <w:p>
      <w:pPr>
        <w:pStyle w:val="Heading3"/>
      </w:pPr>
      <w:r>
        <w:t xml:space="preserve">5.1 分数不再单独呈现</w:t>
      </w:r>
    </w:p>
    <w:p>
      <w:pPr>
        <w:pStyle w:val="FirstParagraph"/>
      </w:pPr>
      <w:r>
        <w:t xml:space="preserve">当前结果区除了圆环分数，还展示：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DTW distance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normalized distance</w:t>
      </w:r>
    </w:p>
    <w:p>
      <w:pPr>
        <w:numPr>
          <w:ilvl w:val="0"/>
          <w:numId w:val="1007"/>
        </w:numPr>
        <w:pStyle w:val="Compact"/>
      </w:pPr>
      <w:r>
        <w:t xml:space="preserve">Holistic 识别耗时</w:t>
      </w:r>
    </w:p>
    <w:p>
      <w:pPr>
        <w:numPr>
          <w:ilvl w:val="0"/>
          <w:numId w:val="1007"/>
        </w:numPr>
        <w:pStyle w:val="Compact"/>
      </w:pPr>
      <w:r>
        <w:t xml:space="preserve">上传/识别帧数</w:t>
      </w:r>
    </w:p>
    <w:p>
      <w:pPr>
        <w:numPr>
          <w:ilvl w:val="0"/>
          <w:numId w:val="1007"/>
        </w:numPr>
        <w:pStyle w:val="Compact"/>
      </w:pPr>
      <w:r>
        <w:t xml:space="preserve">分组平均距离</w:t>
      </w:r>
    </w:p>
    <w:p>
      <w:pPr>
        <w:numPr>
          <w:ilvl w:val="0"/>
          <w:numId w:val="1007"/>
        </w:numPr>
        <w:pStyle w:val="Compact"/>
      </w:pPr>
      <w:r>
        <w:t xml:space="preserve">序列惩罚</w:t>
      </w:r>
    </w:p>
    <w:p>
      <w:pPr>
        <w:numPr>
          <w:ilvl w:val="0"/>
          <w:numId w:val="1007"/>
        </w:numPr>
        <w:pStyle w:val="Compact"/>
      </w:pPr>
      <w:r>
        <w:t xml:space="preserve">语义诊断表</w:t>
      </w:r>
    </w:p>
    <w:p>
      <w:pPr>
        <w:pStyle w:val="FirstParagraph"/>
      </w:pPr>
      <w:r>
        <w:t xml:space="preserve">这样可以避免用户只看一个分数，不知道低分来自动作问题、采集问题还是语义不匹配。</w:t>
      </w:r>
    </w:p>
    <w:bookmarkEnd w:id="32"/>
    <w:bookmarkStart w:id="33" w:name="采集质量状态"/>
    <w:p>
      <w:pPr>
        <w:pStyle w:val="Heading3"/>
      </w:pPr>
      <w:r>
        <w:t xml:space="preserve">5.2 采集质量状态</w:t>
      </w:r>
    </w:p>
    <w:p>
      <w:pPr>
        <w:pStyle w:val="FirstParagraph"/>
      </w:pPr>
      <w:r>
        <w:t xml:space="preserve">前端把后端返回的采集质量状态翻译为中文：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后端状态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建议重采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动作语义不足</w:t>
            </w:r>
          </w:p>
        </w:tc>
      </w:tr>
    </w:tbl>
    <w:p>
      <w:pPr>
        <w:pStyle w:val="BodyText"/>
      </w:pPr>
      <w:r>
        <w:t xml:space="preserve">分数圆环颜色也会随状态变化：可评分为正常色，建议重采为警告色，语义不足为错误色。</w:t>
      </w:r>
    </w:p>
    <w:bookmarkEnd w:id="33"/>
    <w:bookmarkStart w:id="34" w:name="目标词级建议"/>
    <w:p>
      <w:pPr>
        <w:pStyle w:val="Heading3"/>
      </w:pPr>
      <w:r>
        <w:t xml:space="preserve">5.3 目标词级建议</w:t>
      </w:r>
    </w:p>
    <w:p>
      <w:pPr>
        <w:pStyle w:val="FirstParagraph"/>
      </w:pPr>
      <w:r>
        <w:t xml:space="preserve">前端根据目标词和后端诊断字段生成操作建议：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花</w:t>
      </w:r>
      <w:r>
        <w:t xml:space="preserve">：提示撮合到张开的顺序、核心手覆盖、张开分数、是否更像双手交互动作。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跳</w:t>
      </w:r>
      <w:r>
        <w:t xml:space="preserve">：提示左手地面和右手两指是否同时入画、相对运动方向、弹跳幅度和局部弹跳段。</w:t>
      </w:r>
    </w:p>
    <w:p>
      <w:pPr>
        <w:numPr>
          <w:ilvl w:val="0"/>
          <w:numId w:val="1008"/>
        </w:numPr>
        <w:pStyle w:val="Compact"/>
      </w:pPr>
      <w:r>
        <w:t xml:space="preserve">其它词：提示保持关键手形、移动方向和动作起止完整入画。</w:t>
      </w:r>
    </w:p>
    <w:p>
      <w:pPr>
        <w:pStyle w:val="FirstParagraph"/>
      </w:pPr>
      <w:r>
        <w:t xml:space="preserve">这让前端从“给分页面”变成“可指导用户重采的练习页面”。</w:t>
      </w:r>
    </w:p>
    <w:bookmarkEnd w:id="34"/>
    <w:bookmarkStart w:id="35" w:name="语义诊断表"/>
    <w:p>
      <w:pPr>
        <w:pStyle w:val="Heading3"/>
      </w:pPr>
      <w:r>
        <w:t xml:space="preserve">5.4 语义诊断表</w:t>
      </w:r>
    </w:p>
    <w:p>
      <w:pPr>
        <w:pStyle w:val="FirstParagraph"/>
      </w:pPr>
      <w:r>
        <w:t xml:space="preserve">当前语义诊断表已经展示多类内部字段，包括：</w:t>
      </w:r>
    </w:p>
    <w:p>
      <w:pPr>
        <w:numPr>
          <w:ilvl w:val="0"/>
          <w:numId w:val="1009"/>
        </w:numPr>
        <w:pStyle w:val="Compact"/>
      </w:pPr>
      <w:r>
        <w:t xml:space="preserve">样本 ID</w:t>
      </w:r>
    </w:p>
    <w:p>
      <w:pPr>
        <w:numPr>
          <w:ilvl w:val="0"/>
          <w:numId w:val="1009"/>
        </w:numPr>
        <w:pStyle w:val="Compact"/>
      </w:pPr>
      <w:r>
        <w:t xml:space="preserve">采集建议</w:t>
      </w:r>
    </w:p>
    <w:p>
      <w:pPr>
        <w:numPr>
          <w:ilvl w:val="0"/>
          <w:numId w:val="1009"/>
        </w:numPr>
        <w:pStyle w:val="Compact"/>
      </w:pPr>
      <w:r>
        <w:t xml:space="preserve">采集状态与采集诊断</w:t>
      </w:r>
    </w:p>
    <w:p>
      <w:pPr>
        <w:numPr>
          <w:ilvl w:val="0"/>
          <w:numId w:val="1009"/>
        </w:numPr>
        <w:pStyle w:val="Compact"/>
      </w:pPr>
      <w:r>
        <w:t xml:space="preserve">对齐策略</w:t>
      </w:r>
    </w:p>
    <w:p>
      <w:pPr>
        <w:numPr>
          <w:ilvl w:val="0"/>
          <w:numId w:val="1009"/>
        </w:numPr>
        <w:pStyle w:val="Compact"/>
      </w:pPr>
      <w:r>
        <w:t xml:space="preserve">分数尺度原因</w:t>
      </w:r>
    </w:p>
    <w:p>
      <w:pPr>
        <w:numPr>
          <w:ilvl w:val="0"/>
          <w:numId w:val="1009"/>
        </w:numPr>
        <w:pStyle w:val="Compact"/>
      </w:pPr>
      <w:r>
        <w:t xml:space="preserve">语义 floor 原因、来源和分数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跳</w:t>
      </w:r>
      <w:r>
        <w:t xml:space="preserve"> </w:t>
      </w:r>
      <w:r>
        <w:t xml:space="preserve">的局部弹跳段帧范围、覆盖率和两指手形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花</w:t>
      </w:r>
      <w:r>
        <w:t xml:space="preserve"> </w:t>
      </w:r>
      <w:r>
        <w:t xml:space="preserve">的张开分数和张开手</w:t>
      </w:r>
    </w:p>
    <w:p>
      <w:pPr>
        <w:numPr>
          <w:ilvl w:val="0"/>
          <w:numId w:val="1009"/>
        </w:numPr>
        <w:pStyle w:val="Compact"/>
      </w:pPr>
      <w:r>
        <w:t xml:space="preserve">花/跳交叉检查结果、对照词分数和 margin</w:t>
      </w:r>
    </w:p>
    <w:p>
      <w:pPr>
        <w:numPr>
          <w:ilvl w:val="0"/>
          <w:numId w:val="1009"/>
        </w:numPr>
        <w:pStyle w:val="Compact"/>
      </w:pPr>
      <w:r>
        <w:t xml:space="preserve">花-跳样混淆守卫</w:t>
      </w:r>
    </w:p>
    <w:p>
      <w:pPr>
        <w:numPr>
          <w:ilvl w:val="0"/>
          <w:numId w:val="1009"/>
        </w:numPr>
        <w:pStyle w:val="Compact"/>
      </w:pPr>
      <w:r>
        <w:t xml:space="preserve">相位顺序守卫、锚点帧、乱序指标和触发项</w:t>
      </w:r>
    </w:p>
    <w:p>
      <w:pPr>
        <w:numPr>
          <w:ilvl w:val="0"/>
          <w:numId w:val="1009"/>
        </w:numPr>
        <w:pStyle w:val="Compact"/>
      </w:pPr>
      <w:r>
        <w:t xml:space="preserve">左右手覆盖、必要覆盖惩罚</w:t>
      </w:r>
    </w:p>
    <w:p>
      <w:pPr>
        <w:pStyle w:val="FirstParagraph"/>
      </w:pPr>
      <w:r>
        <w:t xml:space="preserve">这些字段用于解释“为什么这次结果是可评分、建议重采或语义不足”，也便于后续用样本 ID 做离线回放。</w:t>
      </w:r>
    </w:p>
    <w:bookmarkEnd w:id="35"/>
    <w:bookmarkStart w:id="36" w:name="样本-id-追踪与复制"/>
    <w:p>
      <w:pPr>
        <w:pStyle w:val="Heading3"/>
      </w:pPr>
      <w:r>
        <w:t xml:space="preserve">5.5 样本 ID 追踪与复制</w:t>
      </w:r>
    </w:p>
    <w:p>
      <w:pPr>
        <w:pStyle w:val="FirstParagraph"/>
      </w:pPr>
      <w:r>
        <w:t xml:space="preserve">每次</w:t>
      </w:r>
      <w:r>
        <w:t xml:space="preserve"> </w:t>
      </w:r>
      <w:r>
        <w:rPr>
          <w:rStyle w:val="VerbatimChar"/>
        </w:rPr>
        <w:t xml:space="preserve">/api/score</w:t>
      </w:r>
      <w:r>
        <w:t xml:space="preserve"> </w:t>
      </w:r>
      <w:r>
        <w:t xml:space="preserve">返回后，前端会显示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，并提供复制按钮。后续排查时可以直接使用这个样本 ID 做定点回放，例如只诊断某一次用户复测，而不是重跑全部历史网页样本。</w:t>
      </w:r>
    </w:p>
    <w:bookmarkEnd w:id="36"/>
    <w:bookmarkEnd w:id="37"/>
    <w:bookmarkStart w:id="42" w:name="自动诊断与复测闭环优化"/>
    <w:p>
      <w:pPr>
        <w:pStyle w:val="Heading2"/>
      </w:pPr>
      <w:r>
        <w:t xml:space="preserve">6. 自动诊断与复测闭环优化</w:t>
      </w:r>
    </w:p>
    <w:bookmarkStart w:id="38" w:name="自动诊断状态面板"/>
    <w:p>
      <w:pPr>
        <w:pStyle w:val="Heading3"/>
      </w:pPr>
      <w:r>
        <w:t xml:space="preserve">6.1 自动诊断状态面板</w:t>
      </w:r>
    </w:p>
    <w:p>
      <w:pPr>
        <w:pStyle w:val="FirstParagraph"/>
      </w:pPr>
      <w:r>
        <w:t xml:space="preserve">右侧结果区新增“自动诊断”面板，用于展示 watcher 对 marker 后新增网页样本的诊断状态。前端读取路径为：</w:t>
      </w:r>
    </w:p>
    <w:p>
      <w:pPr>
        <w:numPr>
          <w:ilvl w:val="0"/>
          <w:numId w:val="1010"/>
        </w:numPr>
        <w:pStyle w:val="Compact"/>
      </w:pPr>
      <w:r>
        <w:t xml:space="preserve">优先读</w:t>
      </w:r>
      <w:r>
        <w:t xml:space="preserve"> </w:t>
      </w:r>
      <w:r>
        <w:rPr>
          <w:rStyle w:val="VerbatimChar"/>
        </w:rPr>
        <w:t xml:space="preserve">/api/watch-status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如果后端接口不可用，回退到</w:t>
      </w:r>
      <w:r>
        <w:t xml:space="preserve"> </w:t>
      </w:r>
      <w:r>
        <w:rPr>
          <w:rStyle w:val="VerbatimChar"/>
        </w:rPr>
        <w:t xml:space="preserve">/static/watch_status.json</w:t>
      </w:r>
      <w:r>
        <w:t xml:space="preserve">。</w:t>
      </w:r>
    </w:p>
    <w:p>
      <w:pPr>
        <w:pStyle w:val="FirstParagraph"/>
      </w:pPr>
      <w:r>
        <w:t xml:space="preserve">面板展示：</w:t>
      </w:r>
    </w:p>
    <w:p>
      <w:pPr>
        <w:numPr>
          <w:ilvl w:val="0"/>
          <w:numId w:val="1011"/>
        </w:numPr>
        <w:pStyle w:val="Compact"/>
      </w:pPr>
      <w:r>
        <w:t xml:space="preserve">watcher 当前事件</w:t>
      </w:r>
    </w:p>
    <w:p>
      <w:pPr>
        <w:numPr>
          <w:ilvl w:val="0"/>
          <w:numId w:val="1011"/>
        </w:numPr>
        <w:pStyle w:val="Compact"/>
      </w:pPr>
      <w:r>
        <w:t xml:space="preserve">marker 后新增目标样本数量</w:t>
      </w:r>
    </w:p>
    <w:p>
      <w:pPr>
        <w:numPr>
          <w:ilvl w:val="0"/>
          <w:numId w:val="1011"/>
        </w:numPr>
        <w:pStyle w:val="Compact"/>
      </w:pPr>
      <w:r>
        <w:t xml:space="preserve">最后检查时间和状态新鲜度</w:t>
      </w:r>
    </w:p>
    <w:p>
      <w:pPr>
        <w:numPr>
          <w:ilvl w:val="0"/>
          <w:numId w:val="1011"/>
        </w:numPr>
        <w:pStyle w:val="Compact"/>
      </w:pPr>
      <w:r>
        <w:t xml:space="preserve">目标完成度</w:t>
      </w:r>
    </w:p>
    <w:p>
      <w:pPr>
        <w:numPr>
          <w:ilvl w:val="0"/>
          <w:numId w:val="1011"/>
        </w:numPr>
        <w:pStyle w:val="Compact"/>
      </w:pPr>
      <w:r>
        <w:t xml:space="preserve">缺失证据 gate</w:t>
      </w:r>
    </w:p>
    <w:p>
      <w:pPr>
        <w:numPr>
          <w:ilvl w:val="0"/>
          <w:numId w:val="1011"/>
        </w:numPr>
        <w:pStyle w:val="Compact"/>
      </w:pPr>
      <w:r>
        <w:t xml:space="preserve">新增样本诊断结果</w:t>
      </w:r>
    </w:p>
    <w:p>
      <w:pPr>
        <w:numPr>
          <w:ilvl w:val="0"/>
          <w:numId w:val="1011"/>
        </w:numPr>
        <w:pStyle w:val="Compact"/>
      </w:pPr>
      <w:r>
        <w:t xml:space="preserve">回归、语义诊断、交叉混淆、骨架可视化和前端契约报告链接</w:t>
      </w:r>
    </w:p>
    <w:p>
      <w:pPr>
        <w:pStyle w:val="FirstParagraph"/>
      </w:pPr>
      <w:r>
        <w:t xml:space="preserve">如果 watcher 状态超过</w:t>
      </w:r>
      <w:r>
        <w:t xml:space="preserve"> </w:t>
      </w:r>
      <w:r>
        <w:rPr>
          <w:rStyle w:val="VerbatimChar"/>
        </w:rPr>
        <w:t xml:space="preserve">90s</w:t>
      </w:r>
      <w:r>
        <w:t xml:space="preserve"> </w:t>
      </w:r>
      <w:r>
        <w:t xml:space="preserve">没刷新，页面会提示监听状态可能过期。</w:t>
      </w:r>
    </w:p>
    <w:bookmarkEnd w:id="38"/>
    <w:bookmarkStart w:id="39" w:name="复测轮次准备"/>
    <w:p>
      <w:pPr>
        <w:pStyle w:val="Heading3"/>
      </w:pPr>
      <w:r>
        <w:t xml:space="preserve">6.2 复测轮次准备</w:t>
      </w:r>
    </w:p>
    <w:p>
      <w:pPr>
        <w:pStyle w:val="FirstParagraph"/>
      </w:pPr>
      <w:r>
        <w:t xml:space="preserve">页面提供“开始复测轮次”按钮。它会记录当前 marker 作为本轮起点，随后用户采集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 </w:t>
      </w:r>
      <w:r>
        <w:t xml:space="preserve">时，watcher 会根据 marker 后新增样本自动诊断。前端还会在用户完成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 </w:t>
      </w:r>
      <w:r>
        <w:t xml:space="preserve">打分后，按</w:t>
      </w:r>
      <w:r>
        <w:t xml:space="preserve"> </w:t>
      </w:r>
      <w:r>
        <w:rPr>
          <w:rStyle w:val="VerbatimChar"/>
        </w:rPr>
        <w:t xml:space="preserve">5s/25s/45s/75s/120s</w:t>
      </w:r>
      <w:r>
        <w:t xml:space="preserve"> </w:t>
      </w:r>
      <w:r>
        <w:t xml:space="preserve">自动刷新诊断状态，减少手动刷新。</w:t>
      </w:r>
    </w:p>
    <w:bookmarkEnd w:id="39"/>
    <w:bookmarkStart w:id="40" w:name="词条覆盖与下一步提示"/>
    <w:p>
      <w:pPr>
        <w:pStyle w:val="Heading3"/>
      </w:pPr>
      <w:r>
        <w:t xml:space="preserve">6.3 词条覆盖与下一步提示</w:t>
      </w:r>
    </w:p>
    <w:p>
      <w:pPr>
        <w:pStyle w:val="FirstParagraph"/>
      </w:pPr>
      <w:r>
        <w:t xml:space="preserve">前端根据</w:t>
      </w:r>
      <w:r>
        <w:t xml:space="preserve"> </w:t>
      </w:r>
      <w:r>
        <w:rPr>
          <w:rStyle w:val="VerbatimChar"/>
        </w:rPr>
        <w:t xml:space="preserve">browser_capture_evidence</w:t>
      </w:r>
      <w:r>
        <w:t xml:space="preserve"> </w:t>
      </w:r>
      <w:r>
        <w:t xml:space="preserve">显示必需词条覆盖状态：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已覆盖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缺失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待采集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需复查</w:t>
      </w:r>
    </w:p>
    <w:p>
      <w:pPr>
        <w:pStyle w:val="FirstParagraph"/>
      </w:pPr>
      <w:r>
        <w:t xml:space="preserve">同时显示下一步提示，例如“采集 花、跳”或“复查 某词条”。这解决了复测时用户不知道还缺哪个词的问题。</w:t>
      </w:r>
    </w:p>
    <w:bookmarkEnd w:id="40"/>
    <w:bookmarkStart w:id="41" w:name="前端契约检查展示"/>
    <w:p>
      <w:pPr>
        <w:pStyle w:val="Heading3"/>
      </w:pPr>
      <w:r>
        <w:t xml:space="preserve">6.4 前端契约检查展示</w:t>
      </w:r>
    </w:p>
    <w:p>
      <w:pPr>
        <w:pStyle w:val="FirstParagraph"/>
      </w:pPr>
      <w:r>
        <w:t xml:space="preserve">watcher 诊断后会写入</w:t>
      </w:r>
      <w:r>
        <w:t xml:space="preserve"> </w:t>
      </w:r>
      <w:r>
        <w:rPr>
          <w:rStyle w:val="VerbatimChar"/>
        </w:rPr>
        <w:t xml:space="preserve">frontend_contract_check</w:t>
      </w:r>
      <w:r>
        <w:t xml:space="preserve">。前端会把契约检查是否通过、失败数量、报告/骨架链接可访问数量显示到自动诊断说明中。这样可以确认“自动诊断结果不仅生成了，而且浏览器能打开相应报告和可视化产物”。</w:t>
      </w:r>
    </w:p>
    <w:bookmarkEnd w:id="41"/>
    <w:bookmarkEnd w:id="42"/>
    <w:bookmarkStart w:id="43" w:name="当前验证证据"/>
    <w:p>
      <w:pPr>
        <w:pStyle w:val="Heading2"/>
      </w:pPr>
      <w:r>
        <w:t xml:space="preserve">7. 当前验证证据</w:t>
      </w:r>
    </w:p>
    <w:p>
      <w:pPr>
        <w:pStyle w:val="FirstParagraph"/>
      </w:pPr>
      <w:r>
        <w:t xml:space="preserve">本次整理报告前，已运行只读前端契约检查：</w:t>
      </w:r>
    </w:p>
    <w:p>
      <w:pPr>
        <w:pStyle w:val="SourceCode"/>
      </w:pPr>
      <w:r>
        <w:rPr>
          <w:rStyle w:val="VerbatimChar"/>
        </w:rPr>
        <w:t xml:space="preserve">/home/wuyangcheng/myenv/bin/python /data/WYC/signLanguage/work/scripts/check_watch_status_frontend_contract.py \</w:t>
      </w:r>
      <w:r>
        <w:br/>
      </w:r>
      <w:r>
        <w:rPr>
          <w:rStyle w:val="VerbatimChar"/>
        </w:rPr>
        <w:t xml:space="preserve">  --base-url http://127.0.0.1:5080 \</w:t>
      </w:r>
      <w:r>
        <w:br/>
      </w:r>
      <w:r>
        <w:rPr>
          <w:rStyle w:val="VerbatimChar"/>
        </w:rPr>
        <w:t xml:space="preserve">  --output-dir /data/WYC/signLanguage/work/generated/scoring_mvp_run3/frontend_optimization_report_contract_20260605_v1</w:t>
      </w:r>
    </w:p>
    <w:p>
      <w:pPr>
        <w:pStyle w:val="FirstParagraph"/>
      </w:pPr>
      <w:r>
        <w:t xml:space="preserve">检查结果：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契约检查状态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/static/app.js</w:t>
            </w:r>
            <w:r>
              <w:t xml:space="preserve"> </w:t>
            </w: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/static/styles.css</w:t>
            </w:r>
            <w:r>
              <w:t xml:space="preserve"> </w:t>
            </w: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/openapi.json</w:t>
            </w:r>
            <w:r>
              <w:t xml:space="preserve"> </w:t>
            </w: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/api/score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frame_indices/frame_weights/client_source/client_session_id/client_capture_id</w:t>
            </w:r>
          </w:p>
        </w:tc>
      </w:tr>
    </w:tbl>
    <w:p>
      <w:pPr>
        <w:pStyle w:val="BodyText"/>
      </w:pPr>
      <w:r>
        <w:t xml:space="preserve">检查报告路径：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/data/WYC/signLanguage/work/generated/scoring_mvp_run3/frontend_optimization_report_contract_20260605_v1/watch_status_frontend_contract.md</w:t>
      </w:r>
    </w:p>
    <w:p>
      <w:pPr>
        <w:pStyle w:val="FirstParagraph"/>
      </w:pPr>
      <w:r>
        <w:t xml:space="preserve">该检查确认当前前端仍包含：</w:t>
      </w:r>
    </w:p>
    <w:p>
      <w:pPr>
        <w:numPr>
          <w:ilvl w:val="0"/>
          <w:numId w:val="1013"/>
        </w:numPr>
        <w:pStyle w:val="Compact"/>
      </w:pPr>
      <w:r>
        <w:t xml:space="preserve">运动签名采集链路。</w:t>
      </w:r>
    </w:p>
    <w:p>
      <w:pPr>
        <w:numPr>
          <w:ilvl w:val="0"/>
          <w:numId w:val="1013"/>
        </w:numPr>
        <w:pStyle w:val="Compact"/>
      </w:pPr>
      <w:r>
        <w:t xml:space="preserve">非均匀</w:t>
      </w:r>
      <w:r>
        <w:t xml:space="preserve"> </w:t>
      </w:r>
      <w:r>
        <w:rPr>
          <w:rStyle w:val="VerbatimChar"/>
        </w:rPr>
        <w:t xml:space="preserve">frame_weights</w:t>
      </w:r>
      <w:r>
        <w:t xml:space="preserve"> </w:t>
      </w:r>
      <w:r>
        <w:t xml:space="preserve">归一化。</w:t>
      </w:r>
    </w:p>
    <w:p>
      <w:pPr>
        <w:numPr>
          <w:ilvl w:val="0"/>
          <w:numId w:val="1013"/>
        </w:numPr>
        <w:pStyle w:val="Compact"/>
      </w:pPr>
      <w:r>
        <w:t xml:space="preserve">能量覆盖选帧。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frame_indices/frame_weights</w:t>
      </w:r>
      <w:r>
        <w:t xml:space="preserve"> </w:t>
      </w:r>
      <w:r>
        <w:t xml:space="preserve">上传字段。</w:t>
      </w:r>
    </w:p>
    <w:p>
      <w:pPr>
        <w:numPr>
          <w:ilvl w:val="0"/>
          <w:numId w:val="1013"/>
        </w:numPr>
        <w:pStyle w:val="Compact"/>
      </w:pPr>
      <w:r>
        <w:t xml:space="preserve">自动诊断状态读取。</w:t>
      </w:r>
    </w:p>
    <w:p>
      <w:pPr>
        <w:numPr>
          <w:ilvl w:val="0"/>
          <w:numId w:val="1013"/>
        </w:numPr>
        <w:pStyle w:val="Compact"/>
      </w:pPr>
      <w:r>
        <w:t xml:space="preserve">词条覆盖 chip。</w:t>
      </w:r>
    </w:p>
    <w:p>
      <w:pPr>
        <w:numPr>
          <w:ilvl w:val="0"/>
          <w:numId w:val="1013"/>
        </w:numPr>
        <w:pStyle w:val="Compact"/>
      </w:pPr>
      <w:r>
        <w:t xml:space="preserve">下一步复测提示。</w:t>
      </w:r>
    </w:p>
    <w:p>
      <w:pPr>
        <w:numPr>
          <w:ilvl w:val="0"/>
          <w:numId w:val="1013"/>
        </w:numPr>
        <w:pStyle w:val="Compact"/>
      </w:pPr>
      <w:r>
        <w:t xml:space="preserve">相位顺序守卫诊断展示。</w:t>
      </w:r>
    </w:p>
    <w:bookmarkEnd w:id="43"/>
    <w:bookmarkStart w:id="44" w:name="剩余限制"/>
    <w:p>
      <w:pPr>
        <w:pStyle w:val="Heading2"/>
      </w:pPr>
      <w:r>
        <w:t xml:space="preserve">8. 剩余限制</w:t>
      </w:r>
    </w:p>
    <w:p>
      <w:pPr>
        <w:pStyle w:val="FirstParagraph"/>
      </w:pPr>
      <w:r>
        <w:t xml:space="preserve">当前前端优化已经明显改善可用性和诊断闭环，但仍有几个边界需要保留：</w:t>
      </w:r>
    </w:p>
    <w:p>
      <w:pPr>
        <w:numPr>
          <w:ilvl w:val="0"/>
          <w:numId w:val="1014"/>
        </w:numPr>
        <w:pStyle w:val="Compact"/>
      </w:pPr>
      <w:r>
        <w:t xml:space="preserve">当前分数仍是 demo 模板原型相似度，不是正式真实用户评分。</w:t>
      </w:r>
    </w:p>
    <w:p>
      <w:pPr>
        <w:numPr>
          <w:ilvl w:val="0"/>
          <w:numId w:val="1014"/>
        </w:numPr>
        <w:pStyle w:val="Compact"/>
      </w:pPr>
      <w:r>
        <w:t xml:space="preserve">当前项目仍缺真实用户样本和人工评分标签，因此不能声明阈值、等级或合格线已经校准。</w:t>
      </w:r>
    </w:p>
    <w:p>
      <w:pPr>
        <w:numPr>
          <w:ilvl w:val="0"/>
          <w:numId w:val="1014"/>
        </w:numPr>
        <w:pStyle w:val="Compact"/>
      </w:pPr>
      <w:r>
        <w:t xml:space="preserve">自动诊断目标仍是</w:t>
      </w:r>
      <w:r>
        <w:t xml:space="preserve"> </w:t>
      </w:r>
      <w:r>
        <w:rPr>
          <w:rStyle w:val="VerbatimChar"/>
        </w:rPr>
        <w:t xml:space="preserve">NOT_READY</w:t>
      </w:r>
      <w:r>
        <w:t xml:space="preserve">，因为 formal marker 后还缺真实网页摄像头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 </w:t>
      </w:r>
      <w:r>
        <w:t xml:space="preserve">双词样本。</w:t>
      </w:r>
    </w:p>
    <w:p>
      <w:pPr>
        <w:numPr>
          <w:ilvl w:val="0"/>
          <w:numId w:val="1014"/>
        </w:numPr>
        <w:pStyle w:val="Compact"/>
      </w:pPr>
      <w:r>
        <w:t xml:space="preserve">前端可以提示重采、增加采样质量和暴露诊断字段，但不能从根本上解决 MediaPipe 在遮挡、出画、强模糊时的识别失败。</w:t>
      </w:r>
    </w:p>
    <w:p>
      <w:pPr>
        <w:numPr>
          <w:ilvl w:val="0"/>
          <w:numId w:val="1014"/>
        </w:numPr>
        <w:pStyle w:val="Compact"/>
      </w:pPr>
      <w:r>
        <w:t xml:space="preserve">浏览器摄像头权限仍依赖</w:t>
      </w:r>
      <w:r>
        <w:t xml:space="preserve"> </w:t>
      </w:r>
      <w:r>
        <w:rPr>
          <w:rStyle w:val="VerbatimChar"/>
        </w:rPr>
        <w:t xml:space="preserve">http://127.0.0.1:5080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安全上下文；远端裸 HTTP 地址通常不能直接申请摄像头权限。</w:t>
      </w:r>
    </w:p>
    <w:bookmarkEnd w:id="44"/>
    <w:bookmarkStart w:id="45" w:name="下一步建议"/>
    <w:p>
      <w:pPr>
        <w:pStyle w:val="Heading2"/>
      </w:pPr>
      <w:r>
        <w:t xml:space="preserve">9. 下一步建议</w:t>
      </w:r>
    </w:p>
    <w:p>
      <w:pPr>
        <w:pStyle w:val="FirstParagraph"/>
      </w:pPr>
      <w:r>
        <w:t xml:space="preserve">下一步建议按当前页面完成一次正式复测轮次：</w:t>
      </w:r>
    </w:p>
    <w:p>
      <w:pPr>
        <w:numPr>
          <w:ilvl w:val="0"/>
          <w:numId w:val="1015"/>
        </w:numPr>
        <w:pStyle w:val="Compact"/>
      </w:pPr>
      <w:r>
        <w:t xml:space="preserve">在页面点击“开始复测轮次”。</w:t>
      </w:r>
    </w:p>
    <w:p>
      <w:pPr>
        <w:numPr>
          <w:ilvl w:val="0"/>
          <w:numId w:val="1015"/>
        </w:numPr>
        <w:pStyle w:val="Compact"/>
      </w:pPr>
      <w:r>
        <w:t xml:space="preserve">分别采集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跳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t xml:space="preserve">等 watcher 自动诊断新增样本。</w:t>
      </w:r>
    </w:p>
    <w:p>
      <w:pPr>
        <w:numPr>
          <w:ilvl w:val="0"/>
          <w:numId w:val="1015"/>
        </w:numPr>
        <w:pStyle w:val="Compact"/>
      </w:pPr>
      <w:r>
        <w:t xml:space="preserve">查看页面自动诊断区的词条覆盖、下一步提示和报告链接。</w:t>
      </w:r>
    </w:p>
    <w:p>
      <w:pPr>
        <w:numPr>
          <w:ilvl w:val="0"/>
          <w:numId w:val="1015"/>
        </w:numPr>
        <w:pStyle w:val="Compact"/>
      </w:pPr>
      <w:r>
        <w:t xml:space="preserve">如果出现低分，复制样本 ID，用增量回放脚本做定点诊断。</w:t>
      </w:r>
    </w:p>
    <w:p>
      <w:pPr>
        <w:pStyle w:val="FirstParagraph"/>
      </w:pPr>
      <w:r>
        <w:t xml:space="preserve">只有 marker 后真实网页摄像头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 </w:t>
      </w:r>
      <w:r>
        <w:t xml:space="preserve">双词样本都通过自动诊断后，才能把前端真实复测闭环标记为完成。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2026-06-05T06:42:27Z</dcterms:created>
  <dcterms:modified xsi:type="dcterms:W3CDTF">2026-06-05T06:42:27Z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