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4D0B885E" w:rsidR="009937CC" w:rsidRPr="009937CC" w:rsidRDefault="009937CC" w:rsidP="009937CC">
      <w:pPr>
        <w:widowControl w:val="0"/>
        <w:spacing w:after="0" w:line="800" w:lineRule="exact"/>
        <w:jc w:val="both"/>
        <w:rPr>
          <w:rFonts w:eastAsia="黑体" w:cs="Times New Roman"/>
          <w:color w:val="auto"/>
          <w:sz w:val="44"/>
          <w:szCs w:val="24"/>
        </w:rPr>
      </w:pPr>
    </w:p>
    <w:p w14:paraId="74BA00CA" w14:textId="4E7B6B3E" w:rsidR="009937CC" w:rsidRPr="009937CC" w:rsidRDefault="008B5BF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310BE4D3">
            <wp:simplePos x="0" y="0"/>
            <wp:positionH relativeFrom="column">
              <wp:posOffset>921385</wp:posOffset>
            </wp:positionH>
            <wp:positionV relativeFrom="paragraph">
              <wp:posOffset>75565</wp:posOffset>
            </wp:positionV>
            <wp:extent cx="3522980" cy="951230"/>
            <wp:effectExtent l="0" t="0" r="127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298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eastAsia="黑体" w:cs="Times New Roman"/>
          <w:bCs/>
          <w:color w:val="auto"/>
          <w:sz w:val="32"/>
          <w:szCs w:val="32"/>
        </w:rPr>
      </w:pPr>
      <w:r w:rsidRPr="005464E7">
        <w:rPr>
          <w:rFonts w:eastAsia="黑体"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2F6C00"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F6C00">
              <w:rPr>
                <w:rFonts w:ascii="宋体-18030" w:eastAsia="黑体" w:hAnsi="宋体-18030" w:cs="Times New Roman" w:hint="eastAsia"/>
                <w:bCs/>
                <w:color w:val="auto"/>
                <w:sz w:val="30"/>
                <w:szCs w:val="30"/>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1</w:t>
            </w:r>
            <w:r w:rsidRPr="00F25356">
              <w:rPr>
                <w:rFonts w:ascii="宋体-18030" w:eastAsia="黑体" w:hAnsi="宋体-18030" w:cs="Times New Roman"/>
                <w:bCs/>
                <w:color w:val="auto"/>
                <w:sz w:val="30"/>
                <w:szCs w:val="30"/>
              </w:rPr>
              <w:t>505213</w:t>
            </w:r>
            <w:r w:rsidR="005464E7" w:rsidRPr="00F25356">
              <w:rPr>
                <w:rFonts w:ascii="宋体-18030" w:eastAsia="黑体" w:hAnsi="宋体-18030" w:cs="Times New Roman"/>
                <w:bCs/>
                <w:color w:val="auto"/>
                <w:sz w:val="30"/>
                <w:szCs w:val="30"/>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F25356">
              <w:rPr>
                <w:rFonts w:ascii="宋体-18030" w:eastAsia="黑体" w:hAnsi="宋体-18030" w:cs="Times New Roman" w:hint="eastAsia"/>
                <w:bCs/>
                <w:color w:val="auto"/>
                <w:sz w:val="30"/>
                <w:szCs w:val="30"/>
              </w:rPr>
              <w:t>徐</w:t>
            </w:r>
            <w:r>
              <w:rPr>
                <w:rFonts w:ascii="宋体-18030" w:eastAsia="黑体" w:hAnsi="宋体-18030" w:cs="Times New Roman" w:hint="eastAsia"/>
                <w:bCs/>
                <w:color w:val="auto"/>
                <w:sz w:val="30"/>
                <w:szCs w:val="30"/>
                <w:u w:val="single"/>
              </w:rPr>
              <w:t>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77777777"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14:paraId="537FA2DE" w14:textId="77777777" w:rsidR="00955843" w:rsidRPr="00F15A28" w:rsidRDefault="00062E50" w:rsidP="00880A9F">
      <w:pPr>
        <w:pStyle w:val="1"/>
        <w:spacing w:before="240" w:after="240"/>
        <w:ind w:firstLine="643"/>
      </w:pPr>
      <w:bookmarkStart w:id="0" w:name="_Toc78418"/>
      <w:bookmarkStart w:id="1" w:name="_Toc10652898"/>
      <w:bookmarkStart w:id="2" w:name="_Toc11736718"/>
      <w:r w:rsidRPr="00F15A28">
        <w:lastRenderedPageBreak/>
        <w:t>摘要</w:t>
      </w:r>
      <w:bookmarkEnd w:id="0"/>
      <w:bookmarkEnd w:id="1"/>
      <w:bookmarkEnd w:id="2"/>
    </w:p>
    <w:p w14:paraId="6297FEDB" w14:textId="77777777" w:rsidR="00955843" w:rsidRDefault="00062E50" w:rsidP="00B90260">
      <w:pPr>
        <w:spacing w:after="0" w:line="300" w:lineRule="auto"/>
        <w:ind w:firstLine="420"/>
        <w:jc w:val="both"/>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w:t>
      </w:r>
      <w:r w:rsidRPr="00F15A28">
        <w:rPr>
          <w:rFonts w:cs="宋体"/>
          <w:color w:val="auto"/>
          <w:kern w:val="0"/>
          <w:szCs w:val="24"/>
        </w:rPr>
        <w:t xml:space="preserve"> trec06 </w:t>
      </w:r>
      <w:r w:rsidRPr="00F15A28">
        <w:rPr>
          <w:rFonts w:cs="宋体"/>
          <w:color w:val="auto"/>
          <w:kern w:val="0"/>
          <w:szCs w:val="24"/>
        </w:rPr>
        <w:t>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20228213" w:rsidR="00955843" w:rsidRPr="00F25356" w:rsidRDefault="00062E50" w:rsidP="00BC6FE0">
      <w:pPr>
        <w:rPr>
          <w:rFonts w:ascii="黑体" w:eastAsia="黑体" w:hAnsi="黑体"/>
          <w:b/>
        </w:rPr>
      </w:pPr>
      <w:r w:rsidRPr="00F25356">
        <w:rPr>
          <w:rFonts w:ascii="黑体" w:eastAsia="黑体" w:hAnsi="黑体"/>
          <w:b/>
        </w:rPr>
        <w:t>关键字：朴素贝叶斯；垃圾邮件</w:t>
      </w:r>
      <w:r w:rsidR="00F25356" w:rsidRPr="00F25356">
        <w:rPr>
          <w:rFonts w:ascii="黑体" w:eastAsia="黑体" w:hAnsi="黑体" w:hint="eastAsia"/>
          <w:b/>
        </w:rPr>
        <w:t>过滤</w:t>
      </w:r>
      <w:r w:rsidRPr="00F25356">
        <w:rPr>
          <w:rFonts w:ascii="黑体" w:eastAsia="黑体" w:hAnsi="黑体"/>
          <w:b/>
        </w:rPr>
        <w:t>；邮件分类</w:t>
      </w:r>
      <w:r w:rsidR="00F25356" w:rsidRPr="00F25356">
        <w:rPr>
          <w:rFonts w:ascii="黑体" w:eastAsia="黑体" w:hAnsi="黑体" w:hint="eastAsia"/>
          <w:b/>
        </w:rPr>
        <w:t>；伯努利模型</w:t>
      </w:r>
      <w:r w:rsidRPr="00F25356">
        <w:rPr>
          <w:rFonts w:ascii="黑体" w:eastAsia="黑体" w:hAnsi="黑体"/>
          <w:b/>
        </w:rPr>
        <w:br w:type="page"/>
      </w:r>
    </w:p>
    <w:p w14:paraId="40A45F6D" w14:textId="088D9BB8" w:rsidR="00955843" w:rsidRPr="00E07D6A" w:rsidRDefault="00062E50" w:rsidP="00880A9F">
      <w:pPr>
        <w:pStyle w:val="1"/>
        <w:spacing w:before="240" w:after="240"/>
        <w:ind w:firstLine="643"/>
      </w:pPr>
      <w:bookmarkStart w:id="3" w:name="_Toc78419"/>
      <w:bookmarkStart w:id="4" w:name="_Toc10652899"/>
      <w:bookmarkStart w:id="5" w:name="_Toc11736719"/>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eastAsia="等线" w:cs="Times New Roman"/>
          <w:bCs/>
          <w:color w:val="auto"/>
          <w:szCs w:val="24"/>
        </w:rPr>
      </w:pPr>
      <w:r w:rsidRPr="00957E55">
        <w:rPr>
          <w:rFonts w:eastAsia="等线"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eastAsia="等线" w:cs="Times New Roman"/>
          <w:bCs/>
          <w:color w:val="auto"/>
          <w:szCs w:val="24"/>
        </w:rPr>
        <w:t>cross</w:t>
      </w:r>
      <w:r w:rsidR="00F72A33">
        <w:rPr>
          <w:rFonts w:eastAsia="等线" w:cs="Times New Roman"/>
          <w:bCs/>
          <w:color w:val="auto"/>
          <w:szCs w:val="24"/>
        </w:rPr>
        <w:t>-validation</w:t>
      </w:r>
      <w:r w:rsidRPr="00957E55">
        <w:rPr>
          <w:rFonts w:eastAsia="等线" w:cs="Times New Roman"/>
          <w:bCs/>
          <w:color w:val="auto"/>
          <w:szCs w:val="24"/>
        </w:rPr>
        <w:t xml:space="preserve"> method was used to calculate the performance evaluation index. The effect brought by size of the training set and the stop</w:t>
      </w:r>
      <w:r w:rsidR="00F72A33">
        <w:rPr>
          <w:rFonts w:eastAsia="等线" w:cs="Times New Roman" w:hint="eastAsia"/>
          <w:bCs/>
          <w:color w:val="auto"/>
          <w:szCs w:val="24"/>
        </w:rPr>
        <w:t>-</w:t>
      </w:r>
      <w:r w:rsidRPr="00957E55">
        <w:rPr>
          <w:rFonts w:eastAsia="等线"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eastAsia="等线" w:cs="Times New Roman"/>
          <w:bCs/>
          <w:color w:val="auto"/>
          <w:szCs w:val="24"/>
        </w:rPr>
      </w:pPr>
    </w:p>
    <w:p w14:paraId="5FFD4A0F" w14:textId="1A7F14BD" w:rsidR="005A5D0C" w:rsidRPr="009D0552" w:rsidRDefault="00062E50" w:rsidP="00BC6FE0">
      <w:pPr>
        <w:rPr>
          <w:rFonts w:cs="Times New Roman"/>
          <w:b/>
        </w:rPr>
      </w:pPr>
      <w:r w:rsidRPr="009D0552">
        <w:rPr>
          <w:rFonts w:cs="Times New Roman"/>
          <w:b/>
        </w:rPr>
        <w:t>Key Words: Na</w:t>
      </w:r>
      <w:r w:rsidR="00F72A33" w:rsidRPr="009D0552">
        <w:rPr>
          <w:rFonts w:cs="Times New Roman" w:hint="eastAsia"/>
          <w:b/>
        </w:rPr>
        <w:t>iv</w:t>
      </w:r>
      <w:r w:rsidRPr="009D0552">
        <w:rPr>
          <w:rFonts w:cs="Times New Roman"/>
          <w:b/>
        </w:rPr>
        <w:t>e Bayes,</w:t>
      </w:r>
      <w:r w:rsidR="00F25356" w:rsidRPr="009D0552">
        <w:rPr>
          <w:rFonts w:cs="Times New Roman"/>
          <w:b/>
        </w:rPr>
        <w:t xml:space="preserve"> </w:t>
      </w:r>
      <w:r w:rsidRPr="009D0552">
        <w:rPr>
          <w:rFonts w:cs="Times New Roman"/>
          <w:b/>
        </w:rPr>
        <w:t>Spam</w:t>
      </w:r>
      <w:r w:rsidR="00F25356" w:rsidRPr="009D0552">
        <w:rPr>
          <w:rFonts w:cs="Times New Roman"/>
          <w:b/>
        </w:rPr>
        <w:t xml:space="preserve"> </w:t>
      </w:r>
      <w:r w:rsidR="00F25356" w:rsidRPr="009D0552">
        <w:rPr>
          <w:rFonts w:cs="Times New Roman" w:hint="eastAsia"/>
          <w:b/>
        </w:rPr>
        <w:t>Filtering</w:t>
      </w:r>
      <w:r w:rsidRPr="009D0552">
        <w:rPr>
          <w:rFonts w:cs="Times New Roman"/>
          <w:b/>
        </w:rPr>
        <w:t>, E-mail Classification</w:t>
      </w:r>
      <w:r w:rsidR="00F25356" w:rsidRPr="009D0552">
        <w:rPr>
          <w:rFonts w:cs="Times New Roman"/>
          <w:b/>
        </w:rPr>
        <w:t xml:space="preserve">, </w:t>
      </w:r>
      <w:r w:rsidR="00F25356" w:rsidRPr="009D0552">
        <w:rPr>
          <w:rFonts w:eastAsia="等线" w:cs="Times New Roman"/>
          <w:b/>
          <w:color w:val="auto"/>
          <w:szCs w:val="24"/>
        </w:rPr>
        <w:t>Bernoulli Model</w:t>
      </w:r>
    </w:p>
    <w:p w14:paraId="130F1BBC" w14:textId="77777777" w:rsidR="005A5D0C" w:rsidRDefault="005A5D0C">
      <w:pPr>
        <w:spacing w:after="0" w:line="240" w:lineRule="auto"/>
        <w:rPr>
          <w:rFonts w:cs="Times New Roman"/>
        </w:rPr>
      </w:pPr>
      <w:r>
        <w:rPr>
          <w:rFonts w:cs="Times New Roman"/>
        </w:rPr>
        <w:br w:type="page"/>
      </w:r>
    </w:p>
    <w:p w14:paraId="45A7BF8E" w14:textId="77777777" w:rsidR="00467BE0" w:rsidRDefault="00467BE0" w:rsidP="00467BE0">
      <w:pPr>
        <w:widowControl w:val="0"/>
        <w:tabs>
          <w:tab w:val="right" w:leader="dot" w:pos="8891"/>
        </w:tabs>
        <w:adjustRightInd w:val="0"/>
        <w:snapToGrid w:val="0"/>
        <w:spacing w:after="0" w:line="300" w:lineRule="auto"/>
        <w:jc w:val="both"/>
        <w:rPr>
          <w:rFonts w:ascii="宋体" w:hAnsi="宋体" w:cs="Times New Roman"/>
          <w:bCs/>
          <w:caps/>
          <w:noProof/>
          <w:color w:val="0563C1"/>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590EEB4A" w14:textId="43B45C9E" w:rsidR="00A56B59" w:rsidRPr="00A56B59" w:rsidRDefault="00A56B59" w:rsidP="00A56B59">
          <w:pPr>
            <w:pStyle w:val="TOC1"/>
            <w:tabs>
              <w:tab w:val="right" w:leader="dot" w:pos="8303"/>
            </w:tabs>
            <w:spacing w:after="0" w:line="300" w:lineRule="auto"/>
            <w:rPr>
              <w:rFonts w:cstheme="minorBidi"/>
              <w:noProof/>
              <w:color w:val="auto"/>
            </w:rPr>
          </w:pPr>
          <w:r w:rsidRPr="00A56B59">
            <w:rPr>
              <w:szCs w:val="24"/>
            </w:rPr>
            <w:fldChar w:fldCharType="begin"/>
          </w:r>
          <w:r w:rsidRPr="00A56B59">
            <w:rPr>
              <w:szCs w:val="24"/>
            </w:rPr>
            <w:instrText xml:space="preserve"> TOC \o "1-3" \h \z \u </w:instrText>
          </w:r>
          <w:r w:rsidRPr="00A56B59">
            <w:rPr>
              <w:szCs w:val="24"/>
            </w:rPr>
            <w:fldChar w:fldCharType="separate"/>
          </w:r>
          <w:hyperlink w:anchor="_Toc11736718" w:history="1">
            <w:r w:rsidRPr="00A56B59">
              <w:rPr>
                <w:rStyle w:val="a9"/>
                <w:noProof/>
              </w:rPr>
              <w:t>摘要</w:t>
            </w:r>
            <w:r w:rsidRPr="00A56B59">
              <w:rPr>
                <w:noProof/>
                <w:webHidden/>
              </w:rPr>
              <w:tab/>
            </w:r>
            <w:r w:rsidRPr="00A56B59">
              <w:rPr>
                <w:noProof/>
                <w:webHidden/>
              </w:rPr>
              <w:fldChar w:fldCharType="begin"/>
            </w:r>
            <w:r w:rsidRPr="00A56B59">
              <w:rPr>
                <w:noProof/>
                <w:webHidden/>
              </w:rPr>
              <w:instrText xml:space="preserve"> PAGEREF _Toc11736718 \h </w:instrText>
            </w:r>
            <w:r w:rsidRPr="00A56B59">
              <w:rPr>
                <w:noProof/>
                <w:webHidden/>
              </w:rPr>
            </w:r>
            <w:r w:rsidRPr="00A56B59">
              <w:rPr>
                <w:noProof/>
                <w:webHidden/>
              </w:rPr>
              <w:fldChar w:fldCharType="separate"/>
            </w:r>
            <w:r w:rsidRPr="00A56B59">
              <w:rPr>
                <w:noProof/>
                <w:webHidden/>
              </w:rPr>
              <w:t>I</w:t>
            </w:r>
            <w:r w:rsidRPr="00A56B59">
              <w:rPr>
                <w:noProof/>
                <w:webHidden/>
              </w:rPr>
              <w:fldChar w:fldCharType="end"/>
            </w:r>
          </w:hyperlink>
        </w:p>
        <w:p w14:paraId="2C65598A" w14:textId="09782E4A" w:rsidR="00A56B59" w:rsidRPr="00A56B59" w:rsidRDefault="009D0552" w:rsidP="00A56B59">
          <w:pPr>
            <w:pStyle w:val="TOC1"/>
            <w:tabs>
              <w:tab w:val="right" w:leader="dot" w:pos="8303"/>
            </w:tabs>
            <w:spacing w:after="0" w:line="300" w:lineRule="auto"/>
            <w:rPr>
              <w:rFonts w:cstheme="minorBidi"/>
              <w:noProof/>
              <w:color w:val="auto"/>
            </w:rPr>
          </w:pPr>
          <w:hyperlink w:anchor="_Toc11736719" w:history="1">
            <w:r w:rsidR="00A56B59" w:rsidRPr="00A56B59">
              <w:rPr>
                <w:rStyle w:val="a9"/>
                <w:noProof/>
              </w:rPr>
              <w:t>Abstract</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_Toc11736719 \h </w:instrText>
            </w:r>
            <w:r w:rsidR="00A56B59" w:rsidRPr="00A56B59">
              <w:rPr>
                <w:noProof/>
                <w:webHidden/>
              </w:rPr>
            </w:r>
            <w:r w:rsidR="00A56B59" w:rsidRPr="00A56B59">
              <w:rPr>
                <w:noProof/>
                <w:webHidden/>
              </w:rPr>
              <w:fldChar w:fldCharType="separate"/>
            </w:r>
            <w:r w:rsidR="00A56B59" w:rsidRPr="00A56B59">
              <w:rPr>
                <w:noProof/>
                <w:webHidden/>
              </w:rPr>
              <w:t>II</w:t>
            </w:r>
            <w:r w:rsidR="00A56B59" w:rsidRPr="00A56B59">
              <w:rPr>
                <w:noProof/>
                <w:webHidden/>
              </w:rPr>
              <w:fldChar w:fldCharType="end"/>
            </w:r>
          </w:hyperlink>
        </w:p>
        <w:p w14:paraId="4728CCF0" w14:textId="2194195C" w:rsidR="00A56B59" w:rsidRPr="00A56B59" w:rsidRDefault="009D0552" w:rsidP="00A56B59">
          <w:pPr>
            <w:pStyle w:val="TOC1"/>
            <w:tabs>
              <w:tab w:val="right" w:leader="dot" w:pos="8303"/>
            </w:tabs>
            <w:spacing w:after="0" w:line="300" w:lineRule="auto"/>
            <w:rPr>
              <w:rFonts w:cstheme="minorBidi"/>
              <w:noProof/>
              <w:color w:val="auto"/>
            </w:rPr>
          </w:pPr>
          <w:hyperlink w:anchor="_Toc11736720" w:history="1">
            <w:r w:rsidR="00A56B59" w:rsidRPr="00A56B59">
              <w:rPr>
                <w:rStyle w:val="a9"/>
                <w:noProof/>
              </w:rPr>
              <w:t>第</w:t>
            </w:r>
            <w:r w:rsidR="00A56B59" w:rsidRPr="00A56B59">
              <w:rPr>
                <w:rStyle w:val="a9"/>
                <w:noProof/>
              </w:rPr>
              <w:t xml:space="preserve"> 1 </w:t>
            </w:r>
            <w:r w:rsidR="00A56B59" w:rsidRPr="00A56B59">
              <w:rPr>
                <w:rStyle w:val="a9"/>
                <w:noProof/>
              </w:rPr>
              <w:t>章</w:t>
            </w:r>
            <w:r w:rsidR="00A56B59" w:rsidRPr="00A56B59">
              <w:rPr>
                <w:rStyle w:val="a9"/>
                <w:noProof/>
              </w:rPr>
              <w:t xml:space="preserve"> </w:t>
            </w:r>
            <w:r w:rsidR="00A56B59" w:rsidRPr="00A56B59">
              <w:rPr>
                <w:rStyle w:val="a9"/>
                <w:noProof/>
              </w:rPr>
              <w:t>绪论</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_Toc11736720 \h </w:instrText>
            </w:r>
            <w:r w:rsidR="00A56B59" w:rsidRPr="00A56B59">
              <w:rPr>
                <w:noProof/>
                <w:webHidden/>
              </w:rPr>
            </w:r>
            <w:r w:rsidR="00A56B59" w:rsidRPr="00A56B59">
              <w:rPr>
                <w:noProof/>
                <w:webHidden/>
              </w:rPr>
              <w:fldChar w:fldCharType="separate"/>
            </w:r>
            <w:r w:rsidR="00A56B59" w:rsidRPr="00A56B59">
              <w:rPr>
                <w:noProof/>
                <w:webHidden/>
              </w:rPr>
              <w:t>1</w:t>
            </w:r>
            <w:r w:rsidR="00A56B59" w:rsidRPr="00A56B59">
              <w:rPr>
                <w:noProof/>
                <w:webHidden/>
              </w:rPr>
              <w:fldChar w:fldCharType="end"/>
            </w:r>
          </w:hyperlink>
        </w:p>
        <w:p w14:paraId="034AE9CF" w14:textId="3B7A1AEE"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1" w:history="1">
            <w:r w:rsidR="00A56B59" w:rsidRPr="00A56B59">
              <w:rPr>
                <w:rStyle w:val="a9"/>
                <w:rFonts w:ascii="Times New Roman" w:eastAsia="宋体" w:hAnsi="Times New Roman"/>
                <w:noProof/>
                <w:sz w:val="24"/>
              </w:rPr>
              <w:t xml:space="preserve">1.1 </w:t>
            </w:r>
            <w:r w:rsidR="00A56B59" w:rsidRPr="00A56B59">
              <w:rPr>
                <w:rStyle w:val="a9"/>
                <w:rFonts w:ascii="Times New Roman" w:eastAsia="宋体" w:hAnsi="Times New Roman"/>
                <w:noProof/>
                <w:sz w:val="24"/>
              </w:rPr>
              <w:t>本课题研究的目的及意义</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_Toc11736721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6BF85CC6" w14:textId="5D31BB4C"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2" w:history="1">
            <w:r w:rsidR="00A56B59" w:rsidRPr="00A56B59">
              <w:rPr>
                <w:rStyle w:val="a9"/>
                <w:rFonts w:ascii="Times New Roman" w:eastAsia="宋体" w:hAnsi="Times New Roman"/>
                <w:noProof/>
                <w:sz w:val="24"/>
              </w:rPr>
              <w:t xml:space="preserve">1.2 </w:t>
            </w:r>
            <w:r w:rsidR="00A56B59" w:rsidRPr="00A56B59">
              <w:rPr>
                <w:rStyle w:val="a9"/>
                <w:rFonts w:ascii="Times New Roman" w:eastAsia="宋体" w:hAnsi="Times New Roman"/>
                <w:noProof/>
                <w:sz w:val="24"/>
              </w:rPr>
              <w:t>国内外研究现状</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320C0913" w14:textId="1CDD89EC"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3" w:history="1">
            <w:r w:rsidR="00A56B59" w:rsidRPr="00A56B59">
              <w:rPr>
                <w:rStyle w:val="a9"/>
                <w:rFonts w:ascii="Times New Roman" w:eastAsia="宋体" w:hAnsi="Times New Roman"/>
                <w:noProof/>
                <w:sz w:val="24"/>
              </w:rPr>
              <w:t xml:space="preserve">1.3 </w:t>
            </w:r>
            <w:r w:rsidR="00A56B59" w:rsidRPr="00A56B59">
              <w:rPr>
                <w:rStyle w:val="a9"/>
                <w:rFonts w:ascii="Times New Roman" w:eastAsia="宋体" w:hAnsi="Times New Roman"/>
                <w:noProof/>
                <w:sz w:val="24"/>
              </w:rPr>
              <w:t>本论文的组织结构</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2</w:t>
            </w:r>
            <w:r w:rsidR="00A56B59" w:rsidRPr="00A56B59">
              <w:rPr>
                <w:rFonts w:ascii="Times New Roman" w:eastAsia="宋体" w:hAnsi="Times New Roman"/>
                <w:noProof/>
                <w:webHidden/>
                <w:sz w:val="24"/>
              </w:rPr>
              <w:fldChar w:fldCharType="end"/>
            </w:r>
          </w:hyperlink>
        </w:p>
        <w:p w14:paraId="12C4F319" w14:textId="36735928" w:rsidR="00A56B59" w:rsidRPr="00A56B59" w:rsidRDefault="009D0552" w:rsidP="00A56B59">
          <w:pPr>
            <w:pStyle w:val="TOC1"/>
            <w:tabs>
              <w:tab w:val="right" w:leader="dot" w:pos="8303"/>
            </w:tabs>
            <w:spacing w:after="0" w:line="300" w:lineRule="auto"/>
            <w:rPr>
              <w:rFonts w:cstheme="minorBidi"/>
              <w:noProof/>
              <w:color w:val="auto"/>
            </w:rPr>
          </w:pPr>
          <w:hyperlink w:anchor="_Toc11736724" w:history="1">
            <w:r w:rsidR="00A56B59" w:rsidRPr="00A56B59">
              <w:rPr>
                <w:rStyle w:val="a9"/>
                <w:noProof/>
              </w:rPr>
              <w:t>第</w:t>
            </w:r>
            <w:r w:rsidR="00A56B59" w:rsidRPr="00A56B59">
              <w:rPr>
                <w:rStyle w:val="a9"/>
                <w:noProof/>
              </w:rPr>
              <w:t xml:space="preserve"> 2 </w:t>
            </w:r>
            <w:r w:rsidR="00A56B59" w:rsidRPr="00A56B59">
              <w:rPr>
                <w:rStyle w:val="a9"/>
                <w:noProof/>
              </w:rPr>
              <w:t>章</w:t>
            </w:r>
            <w:r w:rsidR="00A56B59" w:rsidRPr="00A56B59">
              <w:rPr>
                <w:rStyle w:val="a9"/>
                <w:noProof/>
              </w:rPr>
              <w:t xml:space="preserve"> </w:t>
            </w:r>
            <w:r w:rsidR="00A56B59" w:rsidRPr="00A56B59">
              <w:rPr>
                <w:rStyle w:val="a9"/>
                <w:noProof/>
              </w:rPr>
              <w:t>朴素贝叶斯算法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_Toc11736724 \h </w:instrText>
            </w:r>
            <w:r w:rsidR="00A56B59" w:rsidRPr="00A56B59">
              <w:rPr>
                <w:noProof/>
                <w:webHidden/>
              </w:rPr>
            </w:r>
            <w:r w:rsidR="00A56B59" w:rsidRPr="00A56B59">
              <w:rPr>
                <w:noProof/>
                <w:webHidden/>
              </w:rPr>
              <w:fldChar w:fldCharType="separate"/>
            </w:r>
            <w:r w:rsidR="00A56B59" w:rsidRPr="00A56B59">
              <w:rPr>
                <w:noProof/>
                <w:webHidden/>
              </w:rPr>
              <w:t>4</w:t>
            </w:r>
            <w:r w:rsidR="00A56B59" w:rsidRPr="00A56B59">
              <w:rPr>
                <w:noProof/>
                <w:webHidden/>
              </w:rPr>
              <w:fldChar w:fldCharType="end"/>
            </w:r>
          </w:hyperlink>
        </w:p>
        <w:p w14:paraId="28AECDB7" w14:textId="6DE99921"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5" w:history="1">
            <w:r w:rsidR="00A56B59" w:rsidRPr="00A56B59">
              <w:rPr>
                <w:rStyle w:val="a9"/>
                <w:rFonts w:ascii="Times New Roman" w:eastAsia="宋体" w:hAnsi="Times New Roman"/>
                <w:noProof/>
                <w:sz w:val="24"/>
              </w:rPr>
              <w:t xml:space="preserve">2.1 </w:t>
            </w:r>
            <w:r w:rsidR="00A56B59" w:rsidRPr="00A56B59">
              <w:rPr>
                <w:rStyle w:val="a9"/>
                <w:rFonts w:ascii="Times New Roman" w:eastAsia="宋体" w:hAnsi="Times New Roman"/>
                <w:noProof/>
                <w:sz w:val="24"/>
              </w:rPr>
              <w:t>朴素贝叶斯算法分析</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5516B1D5" w14:textId="54EE19BF"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6" w:history="1">
            <w:r w:rsidR="00A56B59" w:rsidRPr="00A56B59">
              <w:rPr>
                <w:rStyle w:val="a9"/>
                <w:rFonts w:ascii="Times New Roman" w:eastAsia="宋体" w:hAnsi="Times New Roman"/>
                <w:noProof/>
                <w:sz w:val="24"/>
              </w:rPr>
              <w:t xml:space="preserve">2.2 </w:t>
            </w:r>
            <w:r w:rsidR="00A56B59" w:rsidRPr="00A56B59">
              <w:rPr>
                <w:rStyle w:val="a9"/>
                <w:rFonts w:ascii="Times New Roman" w:eastAsia="宋体" w:hAnsi="Times New Roman"/>
                <w:noProof/>
                <w:sz w:val="24"/>
              </w:rPr>
              <w:t>朴素贝叶斯的三种常用模型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_Toc11736726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62B115BD" w14:textId="72E9031B" w:rsidR="00A56B59" w:rsidRPr="00A56B59" w:rsidRDefault="009D0552"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7" w:history="1">
            <w:r w:rsidR="00A56B59" w:rsidRPr="00A56B59">
              <w:rPr>
                <w:rStyle w:val="a9"/>
                <w:rFonts w:ascii="Times New Roman" w:eastAsia="宋体" w:hAnsi="Times New Roman"/>
                <w:noProof/>
                <w:sz w:val="24"/>
              </w:rPr>
              <w:t xml:space="preserve">2.2.1 </w:t>
            </w:r>
            <w:r w:rsidR="00A56B59" w:rsidRPr="00A56B59">
              <w:rPr>
                <w:rStyle w:val="a9"/>
                <w:rFonts w:ascii="Times New Roman" w:eastAsia="宋体" w:hAnsi="Times New Roman"/>
                <w:noProof/>
                <w:sz w:val="24"/>
              </w:rPr>
              <w:t>高斯模型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3E9BD9F0" w14:textId="47C19A31" w:rsidR="00A56B59" w:rsidRPr="00A56B59" w:rsidRDefault="009D0552"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8" w:history="1">
            <w:r w:rsidR="00A56B59" w:rsidRPr="00A56B59">
              <w:rPr>
                <w:rStyle w:val="a9"/>
                <w:rFonts w:ascii="Times New Roman" w:eastAsia="宋体" w:hAnsi="Times New Roman"/>
                <w:noProof/>
                <w:sz w:val="24"/>
              </w:rPr>
              <w:t xml:space="preserve">2.2.2 </w:t>
            </w:r>
            <w:r w:rsidR="00A56B59" w:rsidRPr="00A56B59">
              <w:rPr>
                <w:rStyle w:val="a9"/>
                <w:rFonts w:ascii="Times New Roman" w:eastAsia="宋体" w:hAnsi="Times New Roman"/>
                <w:noProof/>
                <w:sz w:val="24"/>
              </w:rPr>
              <w:t>多项式模型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7C04A3B3" w14:textId="4D8505F1" w:rsidR="00A56B59" w:rsidRPr="00A56B59" w:rsidRDefault="009D0552"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9" w:history="1">
            <w:r w:rsidR="00A56B59" w:rsidRPr="00A56B59">
              <w:rPr>
                <w:rStyle w:val="a9"/>
                <w:rFonts w:ascii="Times New Roman" w:eastAsia="宋体" w:hAnsi="Times New Roman"/>
                <w:noProof/>
                <w:sz w:val="24"/>
              </w:rPr>
              <w:t xml:space="preserve">2.2.3 </w:t>
            </w:r>
            <w:r w:rsidR="00A56B59" w:rsidRPr="00A56B59">
              <w:rPr>
                <w:rStyle w:val="a9"/>
                <w:rFonts w:ascii="Times New Roman" w:eastAsia="宋体" w:hAnsi="Times New Roman"/>
                <w:noProof/>
                <w:sz w:val="24"/>
              </w:rPr>
              <w:t>伯努利模型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59091039" w14:textId="5267F718" w:rsidR="00A56B59" w:rsidRPr="00A56B59" w:rsidRDefault="009D0552"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30" w:history="1">
            <w:r w:rsidR="00A56B59" w:rsidRPr="00A56B59">
              <w:rPr>
                <w:rStyle w:val="a9"/>
                <w:rFonts w:ascii="Times New Roman" w:eastAsia="宋体" w:hAnsi="Times New Roman"/>
                <w:noProof/>
                <w:sz w:val="24"/>
              </w:rPr>
              <w:t xml:space="preserve">2.2.4 </w:t>
            </w:r>
            <w:r w:rsidR="00A56B59" w:rsidRPr="00A56B59">
              <w:rPr>
                <w:rStyle w:val="a9"/>
                <w:rFonts w:ascii="Times New Roman" w:eastAsia="宋体" w:hAnsi="Times New Roman"/>
                <w:noProof/>
                <w:sz w:val="24"/>
              </w:rPr>
              <w:t>本设计采用的模型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4BC040D5" w14:textId="5F2462A3" w:rsidR="00A56B59" w:rsidRPr="00A56B59" w:rsidRDefault="009D0552" w:rsidP="00A56B59">
          <w:pPr>
            <w:pStyle w:val="TOC1"/>
            <w:tabs>
              <w:tab w:val="right" w:leader="dot" w:pos="8303"/>
            </w:tabs>
            <w:spacing w:after="0" w:line="300" w:lineRule="auto"/>
            <w:rPr>
              <w:rFonts w:cstheme="minorBidi"/>
              <w:noProof/>
              <w:color w:val="auto"/>
            </w:rPr>
          </w:pPr>
          <w:hyperlink w:anchor="_Toc11736731" w:history="1">
            <w:r w:rsidR="00A56B59" w:rsidRPr="00A56B59">
              <w:rPr>
                <w:rStyle w:val="a9"/>
                <w:noProof/>
              </w:rPr>
              <w:t>第</w:t>
            </w:r>
            <w:r w:rsidR="00A56B59" w:rsidRPr="00A56B59">
              <w:rPr>
                <w:rStyle w:val="a9"/>
                <w:noProof/>
              </w:rPr>
              <w:t xml:space="preserve"> 3 </w:t>
            </w:r>
            <w:r w:rsidR="00A56B59" w:rsidRPr="00A56B59">
              <w:rPr>
                <w:rStyle w:val="a9"/>
                <w:noProof/>
              </w:rPr>
              <w:t>章</w:t>
            </w:r>
            <w:r w:rsidR="00A56B59" w:rsidRPr="00A56B59">
              <w:rPr>
                <w:rStyle w:val="a9"/>
                <w:noProof/>
              </w:rPr>
              <w:t xml:space="preserve"> </w:t>
            </w:r>
            <w:r w:rsidR="00A56B59" w:rsidRPr="00A56B59">
              <w:rPr>
                <w:rStyle w:val="a9"/>
                <w:noProof/>
              </w:rPr>
              <w:t>垃圾邮件过滤算法实现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_Toc11736731 \h </w:instrText>
            </w:r>
            <w:r w:rsidR="00A56B59" w:rsidRPr="00A56B59">
              <w:rPr>
                <w:noProof/>
                <w:webHidden/>
              </w:rPr>
            </w:r>
            <w:r w:rsidR="00A56B59" w:rsidRPr="00A56B59">
              <w:rPr>
                <w:noProof/>
                <w:webHidden/>
              </w:rPr>
              <w:fldChar w:fldCharType="separate"/>
            </w:r>
            <w:r w:rsidR="00A56B59" w:rsidRPr="00A56B59">
              <w:rPr>
                <w:noProof/>
                <w:webHidden/>
              </w:rPr>
              <w:t>8</w:t>
            </w:r>
            <w:r w:rsidR="00A56B59" w:rsidRPr="00A56B59">
              <w:rPr>
                <w:noProof/>
                <w:webHidden/>
              </w:rPr>
              <w:fldChar w:fldCharType="end"/>
            </w:r>
          </w:hyperlink>
        </w:p>
        <w:p w14:paraId="29841B53" w14:textId="72B3E6B3"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2" w:history="1">
            <w:r w:rsidR="00A56B59" w:rsidRPr="00A56B59">
              <w:rPr>
                <w:rStyle w:val="a9"/>
                <w:rFonts w:ascii="Times New Roman" w:eastAsia="宋体" w:hAnsi="Times New Roman"/>
                <w:noProof/>
                <w:sz w:val="24"/>
              </w:rPr>
              <w:t xml:space="preserve">3.1 </w:t>
            </w:r>
            <w:r w:rsidR="00A56B59" w:rsidRPr="00A56B59">
              <w:rPr>
                <w:rStyle w:val="a9"/>
                <w:rFonts w:ascii="Times New Roman" w:eastAsia="宋体" w:hAnsi="Times New Roman"/>
                <w:noProof/>
                <w:sz w:val="24"/>
              </w:rPr>
              <w:t>系统设计</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8</w:t>
            </w:r>
            <w:r w:rsidR="00A56B59" w:rsidRPr="00A56B59">
              <w:rPr>
                <w:rFonts w:ascii="Times New Roman" w:eastAsia="宋体" w:hAnsi="Times New Roman"/>
                <w:noProof/>
                <w:webHidden/>
                <w:sz w:val="24"/>
              </w:rPr>
              <w:fldChar w:fldCharType="end"/>
            </w:r>
          </w:hyperlink>
        </w:p>
        <w:p w14:paraId="4C1900DD" w14:textId="3B6209CD"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3" w:history="1">
            <w:r w:rsidR="00A56B59" w:rsidRPr="00A56B59">
              <w:rPr>
                <w:rStyle w:val="a9"/>
                <w:rFonts w:ascii="Times New Roman" w:eastAsia="宋体" w:hAnsi="Times New Roman"/>
                <w:noProof/>
                <w:sz w:val="24"/>
              </w:rPr>
              <w:t xml:space="preserve">3.2 </w:t>
            </w:r>
            <w:r w:rsidR="00A56B59" w:rsidRPr="00A56B59">
              <w:rPr>
                <w:rStyle w:val="a9"/>
                <w:rFonts w:ascii="Times New Roman" w:eastAsia="宋体" w:hAnsi="Times New Roman"/>
                <w:noProof/>
                <w:sz w:val="24"/>
              </w:rPr>
              <w:t>数据集预处理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10</w:t>
            </w:r>
            <w:r w:rsidR="00A56B59" w:rsidRPr="00A56B59">
              <w:rPr>
                <w:rFonts w:ascii="Times New Roman" w:eastAsia="宋体" w:hAnsi="Times New Roman"/>
                <w:noProof/>
                <w:webHidden/>
                <w:sz w:val="24"/>
              </w:rPr>
              <w:fldChar w:fldCharType="end"/>
            </w:r>
          </w:hyperlink>
        </w:p>
        <w:p w14:paraId="76430396" w14:textId="7D090AAD"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4" w:history="1">
            <w:r w:rsidR="00A56B59" w:rsidRPr="00A56B59">
              <w:rPr>
                <w:rStyle w:val="a9"/>
                <w:rFonts w:ascii="Times New Roman" w:eastAsia="宋体" w:hAnsi="Times New Roman"/>
                <w:noProof/>
                <w:sz w:val="24"/>
              </w:rPr>
              <w:t xml:space="preserve">3.3 </w:t>
            </w:r>
            <w:r w:rsidR="00A56B59" w:rsidRPr="00A56B59">
              <w:rPr>
                <w:rStyle w:val="a9"/>
                <w:rFonts w:ascii="Times New Roman" w:eastAsia="宋体" w:hAnsi="Times New Roman"/>
                <w:noProof/>
                <w:sz w:val="24"/>
              </w:rPr>
              <w:t>训练算法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03ED8184" w14:textId="31454688"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5" w:history="1">
            <w:r w:rsidR="00A56B59" w:rsidRPr="00A56B59">
              <w:rPr>
                <w:rStyle w:val="a9"/>
                <w:rFonts w:ascii="Times New Roman" w:eastAsia="宋体" w:hAnsi="Times New Roman"/>
                <w:noProof/>
                <w:sz w:val="24"/>
              </w:rPr>
              <w:t xml:space="preserve">3.4 </w:t>
            </w:r>
            <w:r w:rsidR="00A56B59" w:rsidRPr="00A56B59">
              <w:rPr>
                <w:rStyle w:val="a9"/>
                <w:rFonts w:ascii="Times New Roman" w:eastAsia="宋体" w:hAnsi="Times New Roman"/>
                <w:noProof/>
                <w:sz w:val="24"/>
              </w:rPr>
              <w:t>分类方法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498E4758" w14:textId="67811DB1" w:rsidR="00A56B59" w:rsidRPr="00A56B59" w:rsidRDefault="009D0552" w:rsidP="00A56B59">
          <w:pPr>
            <w:pStyle w:val="TOC1"/>
            <w:tabs>
              <w:tab w:val="right" w:leader="dot" w:pos="8303"/>
            </w:tabs>
            <w:spacing w:after="0" w:line="300" w:lineRule="auto"/>
            <w:rPr>
              <w:rFonts w:cstheme="minorBidi"/>
              <w:noProof/>
              <w:color w:val="auto"/>
            </w:rPr>
          </w:pPr>
          <w:hyperlink w:anchor="_Toc11736736" w:history="1">
            <w:r w:rsidR="00A56B59" w:rsidRPr="00A56B59">
              <w:rPr>
                <w:rStyle w:val="a9"/>
                <w:noProof/>
              </w:rPr>
              <w:t>第</w:t>
            </w:r>
            <w:r w:rsidR="00A56B59" w:rsidRPr="00A56B59">
              <w:rPr>
                <w:rStyle w:val="a9"/>
                <w:noProof/>
              </w:rPr>
              <w:t xml:space="preserve"> 4 </w:t>
            </w:r>
            <w:r w:rsidR="00A56B59" w:rsidRPr="00A56B59">
              <w:rPr>
                <w:rStyle w:val="a9"/>
                <w:noProof/>
              </w:rPr>
              <w:t>章</w:t>
            </w:r>
            <w:r w:rsidR="00A56B59" w:rsidRPr="00A56B59">
              <w:rPr>
                <w:rStyle w:val="a9"/>
                <w:noProof/>
              </w:rPr>
              <w:t xml:space="preserve"> </w:t>
            </w:r>
            <w:r w:rsidR="00A56B59" w:rsidRPr="00A56B59">
              <w:rPr>
                <w:rStyle w:val="a9"/>
                <w:noProof/>
              </w:rPr>
              <w:t>算法改进</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_Toc11736736 \h </w:instrText>
            </w:r>
            <w:r w:rsidR="00A56B59" w:rsidRPr="00A56B59">
              <w:rPr>
                <w:noProof/>
                <w:webHidden/>
              </w:rPr>
            </w:r>
            <w:r w:rsidR="00A56B59" w:rsidRPr="00A56B59">
              <w:rPr>
                <w:noProof/>
                <w:webHidden/>
              </w:rPr>
              <w:fldChar w:fldCharType="separate"/>
            </w:r>
            <w:r w:rsidR="00A56B59" w:rsidRPr="00A56B59">
              <w:rPr>
                <w:noProof/>
                <w:webHidden/>
              </w:rPr>
              <w:t>14</w:t>
            </w:r>
            <w:r w:rsidR="00A56B59" w:rsidRPr="00A56B59">
              <w:rPr>
                <w:noProof/>
                <w:webHidden/>
              </w:rPr>
              <w:fldChar w:fldCharType="end"/>
            </w:r>
          </w:hyperlink>
        </w:p>
        <w:p w14:paraId="7253E31E" w14:textId="13011D59"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7" w:history="1">
            <w:r w:rsidR="00A56B59" w:rsidRPr="00A56B59">
              <w:rPr>
                <w:rStyle w:val="a9"/>
                <w:rFonts w:ascii="Times New Roman" w:eastAsia="宋体" w:hAnsi="Times New Roman"/>
                <w:noProof/>
                <w:sz w:val="24"/>
              </w:rPr>
              <w:t>4.1 HTML</w:t>
            </w:r>
            <w:r w:rsidR="00A56B59" w:rsidRPr="00A56B59">
              <w:rPr>
                <w:rStyle w:val="a9"/>
                <w:rFonts w:ascii="Times New Roman" w:eastAsia="宋体" w:hAnsi="Times New Roman"/>
                <w:noProof/>
                <w:sz w:val="24"/>
              </w:rPr>
              <w:t>邮件处理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173CE22C" w14:textId="48DD0A3D"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8" w:history="1">
            <w:r w:rsidR="00A56B59" w:rsidRPr="00A56B59">
              <w:rPr>
                <w:rStyle w:val="a9"/>
                <w:rFonts w:ascii="Times New Roman" w:eastAsia="宋体" w:hAnsi="Times New Roman"/>
                <w:noProof/>
                <w:sz w:val="24"/>
              </w:rPr>
              <w:t xml:space="preserve">4.2 </w:t>
            </w:r>
            <w:r w:rsidR="00A56B59" w:rsidRPr="00A56B59">
              <w:rPr>
                <w:rStyle w:val="a9"/>
                <w:rFonts w:ascii="Times New Roman" w:eastAsia="宋体" w:hAnsi="Times New Roman"/>
                <w:noProof/>
                <w:sz w:val="24"/>
              </w:rPr>
              <w:t>稀疏矩阵</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15BD7798" w14:textId="08A788C1"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9" w:history="1">
            <w:r w:rsidR="00A56B59" w:rsidRPr="00A56B59">
              <w:rPr>
                <w:rStyle w:val="a9"/>
                <w:rFonts w:ascii="Times New Roman" w:eastAsia="宋体" w:hAnsi="Times New Roman"/>
                <w:noProof/>
                <w:sz w:val="24"/>
              </w:rPr>
              <w:t xml:space="preserve">4.3 </w:t>
            </w:r>
            <w:r w:rsidR="00A56B59" w:rsidRPr="00A56B59">
              <w:rPr>
                <w:rStyle w:val="a9"/>
                <w:rFonts w:ascii="Times New Roman" w:eastAsia="宋体" w:hAnsi="Times New Roman"/>
                <w:noProof/>
                <w:sz w:val="24"/>
              </w:rPr>
              <w:t>拉普拉斯平滑</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15</w:t>
            </w:r>
            <w:r w:rsidR="00A56B59" w:rsidRPr="00A56B59">
              <w:rPr>
                <w:rFonts w:ascii="Times New Roman" w:eastAsia="宋体" w:hAnsi="Times New Roman"/>
                <w:noProof/>
                <w:webHidden/>
                <w:sz w:val="24"/>
              </w:rPr>
              <w:fldChar w:fldCharType="end"/>
            </w:r>
          </w:hyperlink>
        </w:p>
        <w:p w14:paraId="20A1D23F" w14:textId="20D4F8F1"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0" w:history="1">
            <w:r w:rsidR="00A56B59" w:rsidRPr="00A56B59">
              <w:rPr>
                <w:rStyle w:val="a9"/>
                <w:rFonts w:ascii="Times New Roman" w:eastAsia="宋体" w:hAnsi="Times New Roman"/>
                <w:noProof/>
                <w:sz w:val="24"/>
              </w:rPr>
              <w:t xml:space="preserve">4.4 </w:t>
            </w:r>
            <w:r w:rsidR="00A56B59" w:rsidRPr="00A56B59">
              <w:rPr>
                <w:rStyle w:val="a9"/>
                <w:rFonts w:ascii="Times New Roman" w:eastAsia="宋体" w:hAnsi="Times New Roman"/>
                <w:noProof/>
                <w:sz w:val="24"/>
              </w:rPr>
              <w:t>小数向下溢出</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15</w:t>
            </w:r>
            <w:r w:rsidR="00A56B59" w:rsidRPr="00A56B59">
              <w:rPr>
                <w:rFonts w:ascii="Times New Roman" w:eastAsia="宋体" w:hAnsi="Times New Roman"/>
                <w:noProof/>
                <w:webHidden/>
                <w:sz w:val="24"/>
              </w:rPr>
              <w:fldChar w:fldCharType="end"/>
            </w:r>
          </w:hyperlink>
        </w:p>
        <w:p w14:paraId="7B0B6E0F" w14:textId="6EED423D" w:rsidR="00A56B59" w:rsidRPr="00A56B59" w:rsidRDefault="009D0552" w:rsidP="00A56B59">
          <w:pPr>
            <w:pStyle w:val="TOC1"/>
            <w:tabs>
              <w:tab w:val="right" w:leader="dot" w:pos="8303"/>
            </w:tabs>
            <w:spacing w:after="0" w:line="300" w:lineRule="auto"/>
            <w:rPr>
              <w:rFonts w:cstheme="minorBidi"/>
              <w:noProof/>
              <w:color w:val="auto"/>
            </w:rPr>
          </w:pPr>
          <w:hyperlink w:anchor="_Toc11736741" w:history="1">
            <w:r w:rsidR="00A56B59" w:rsidRPr="00A56B59">
              <w:rPr>
                <w:rStyle w:val="a9"/>
                <w:noProof/>
              </w:rPr>
              <w:t>第</w:t>
            </w:r>
            <w:r w:rsidR="00A56B59" w:rsidRPr="00A56B59">
              <w:rPr>
                <w:rStyle w:val="a9"/>
                <w:noProof/>
              </w:rPr>
              <w:t xml:space="preserve"> 5 </w:t>
            </w:r>
            <w:r w:rsidR="00A56B59" w:rsidRPr="00A56B59">
              <w:rPr>
                <w:rStyle w:val="a9"/>
                <w:noProof/>
              </w:rPr>
              <w:t>章</w:t>
            </w:r>
            <w:r w:rsidR="00A56B59" w:rsidRPr="00A56B59">
              <w:rPr>
                <w:rStyle w:val="a9"/>
                <w:noProof/>
              </w:rPr>
              <w:t xml:space="preserve"> </w:t>
            </w:r>
            <w:r w:rsidR="00A56B59" w:rsidRPr="00A56B59">
              <w:rPr>
                <w:rStyle w:val="a9"/>
                <w:noProof/>
              </w:rPr>
              <w:t>算法测试与评估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_Toc11736741 \h </w:instrText>
            </w:r>
            <w:r w:rsidR="00A56B59" w:rsidRPr="00A56B59">
              <w:rPr>
                <w:noProof/>
                <w:webHidden/>
              </w:rPr>
            </w:r>
            <w:r w:rsidR="00A56B59" w:rsidRPr="00A56B59">
              <w:rPr>
                <w:noProof/>
                <w:webHidden/>
              </w:rPr>
              <w:fldChar w:fldCharType="separate"/>
            </w:r>
            <w:r w:rsidR="00A56B59" w:rsidRPr="00A56B59">
              <w:rPr>
                <w:noProof/>
                <w:webHidden/>
              </w:rPr>
              <w:t>17</w:t>
            </w:r>
            <w:r w:rsidR="00A56B59" w:rsidRPr="00A56B59">
              <w:rPr>
                <w:noProof/>
                <w:webHidden/>
              </w:rPr>
              <w:fldChar w:fldCharType="end"/>
            </w:r>
          </w:hyperlink>
        </w:p>
        <w:p w14:paraId="008A37FA" w14:textId="6549ACD3"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2" w:history="1">
            <w:r w:rsidR="00A56B59" w:rsidRPr="00A56B59">
              <w:rPr>
                <w:rStyle w:val="a9"/>
                <w:rFonts w:ascii="Times New Roman" w:eastAsia="宋体" w:hAnsi="Times New Roman"/>
                <w:noProof/>
                <w:sz w:val="24"/>
              </w:rPr>
              <w:t xml:space="preserve">5.1 </w:t>
            </w:r>
            <w:r w:rsidR="00A56B59" w:rsidRPr="00A56B59">
              <w:rPr>
                <w:rStyle w:val="a9"/>
                <w:rFonts w:ascii="Times New Roman" w:eastAsia="宋体" w:hAnsi="Times New Roman"/>
                <w:noProof/>
                <w:sz w:val="24"/>
              </w:rPr>
              <w:t>测试环境</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5192357B" w14:textId="3E069FCD"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3" w:history="1">
            <w:r w:rsidR="00A56B59" w:rsidRPr="00A56B59">
              <w:rPr>
                <w:rStyle w:val="a9"/>
                <w:rFonts w:ascii="Times New Roman" w:eastAsia="宋体" w:hAnsi="Times New Roman"/>
                <w:noProof/>
                <w:sz w:val="24"/>
              </w:rPr>
              <w:t xml:space="preserve">5.2 </w:t>
            </w:r>
            <w:r w:rsidR="00A56B59" w:rsidRPr="00A56B59">
              <w:rPr>
                <w:rStyle w:val="a9"/>
                <w:rFonts w:ascii="Times New Roman" w:eastAsia="宋体" w:hAnsi="Times New Roman"/>
                <w:noProof/>
                <w:sz w:val="24"/>
              </w:rPr>
              <w:t>性能评估指标</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711A8A58" w14:textId="378CAB1E" w:rsidR="00A56B59" w:rsidRPr="00A56B59" w:rsidRDefault="009D0552"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4" w:history="1">
            <w:r w:rsidR="00A56B59" w:rsidRPr="00A56B59">
              <w:rPr>
                <w:rStyle w:val="a9"/>
                <w:rFonts w:ascii="Times New Roman" w:eastAsia="宋体" w:hAnsi="Times New Roman"/>
                <w:noProof/>
                <w:sz w:val="24"/>
              </w:rPr>
              <w:t xml:space="preserve">5.3 </w:t>
            </w:r>
            <w:r w:rsidR="00A56B59" w:rsidRPr="00A56B59">
              <w:rPr>
                <w:rStyle w:val="a9"/>
                <w:rFonts w:ascii="Times New Roman" w:eastAsia="宋体" w:hAnsi="Times New Roman"/>
                <w:noProof/>
                <w:sz w:val="24"/>
              </w:rPr>
              <w:t>实验结果</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223A5565" w14:textId="412D90E7" w:rsidR="00A56B59" w:rsidRPr="00A56B59" w:rsidRDefault="009D0552" w:rsidP="00A56B59">
          <w:pPr>
            <w:pStyle w:val="TOC1"/>
            <w:tabs>
              <w:tab w:val="right" w:leader="dot" w:pos="8303"/>
            </w:tabs>
            <w:spacing w:after="0" w:line="300" w:lineRule="auto"/>
            <w:rPr>
              <w:rFonts w:cstheme="minorBidi"/>
              <w:noProof/>
              <w:color w:val="auto"/>
            </w:rPr>
          </w:pPr>
          <w:hyperlink w:anchor="_Toc11736745" w:history="1">
            <w:r w:rsidR="00A56B59" w:rsidRPr="00A56B59">
              <w:rPr>
                <w:rStyle w:val="a9"/>
                <w:noProof/>
              </w:rPr>
              <w:t>第</w:t>
            </w:r>
            <w:r w:rsidR="00A56B59" w:rsidRPr="00A56B59">
              <w:rPr>
                <w:rStyle w:val="a9"/>
                <w:noProof/>
              </w:rPr>
              <w:t xml:space="preserve"> 6 </w:t>
            </w:r>
            <w:r w:rsidR="00A56B59" w:rsidRPr="00A56B59">
              <w:rPr>
                <w:rStyle w:val="a9"/>
                <w:noProof/>
              </w:rPr>
              <w:t>章</w:t>
            </w:r>
            <w:r w:rsidR="00A56B59" w:rsidRPr="00A56B59">
              <w:rPr>
                <w:rStyle w:val="a9"/>
                <w:noProof/>
              </w:rPr>
              <w:t xml:space="preserve"> </w:t>
            </w:r>
            <w:r w:rsidR="00A56B59" w:rsidRPr="00A56B59">
              <w:rPr>
                <w:rStyle w:val="a9"/>
                <w:noProof/>
              </w:rPr>
              <w:t>总结</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_Toc11736745 \h </w:instrText>
            </w:r>
            <w:r w:rsidR="00A56B59" w:rsidRPr="00A56B59">
              <w:rPr>
                <w:noProof/>
                <w:webHidden/>
              </w:rPr>
            </w:r>
            <w:r w:rsidR="00A56B59" w:rsidRPr="00A56B59">
              <w:rPr>
                <w:noProof/>
                <w:webHidden/>
              </w:rPr>
              <w:fldChar w:fldCharType="separate"/>
            </w:r>
            <w:r w:rsidR="00A56B59" w:rsidRPr="00A56B59">
              <w:rPr>
                <w:noProof/>
                <w:webHidden/>
              </w:rPr>
              <w:t>21</w:t>
            </w:r>
            <w:r w:rsidR="00A56B59" w:rsidRPr="00A56B59">
              <w:rPr>
                <w:noProof/>
                <w:webHidden/>
              </w:rPr>
              <w:fldChar w:fldCharType="end"/>
            </w:r>
          </w:hyperlink>
        </w:p>
        <w:p w14:paraId="32EACE3F" w14:textId="4086A2F0" w:rsidR="00A56B59" w:rsidRPr="00A56B59" w:rsidRDefault="009D0552" w:rsidP="00A56B59">
          <w:pPr>
            <w:pStyle w:val="TOC1"/>
            <w:tabs>
              <w:tab w:val="right" w:leader="dot" w:pos="8303"/>
            </w:tabs>
            <w:spacing w:after="0" w:line="300" w:lineRule="auto"/>
            <w:rPr>
              <w:rFonts w:cstheme="minorBidi"/>
              <w:noProof/>
              <w:color w:val="auto"/>
            </w:rPr>
          </w:pPr>
          <w:hyperlink w:anchor="_Toc11736746" w:history="1">
            <w:r w:rsidR="00A56B59" w:rsidRPr="00A56B59">
              <w:rPr>
                <w:rStyle w:val="a9"/>
                <w:noProof/>
              </w:rPr>
              <w:t>参考文献</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_Toc11736746 \h </w:instrText>
            </w:r>
            <w:r w:rsidR="00A56B59" w:rsidRPr="00A56B59">
              <w:rPr>
                <w:noProof/>
                <w:webHidden/>
              </w:rPr>
            </w:r>
            <w:r w:rsidR="00A56B59" w:rsidRPr="00A56B59">
              <w:rPr>
                <w:noProof/>
                <w:webHidden/>
              </w:rPr>
              <w:fldChar w:fldCharType="separate"/>
            </w:r>
            <w:r w:rsidR="00A56B59" w:rsidRPr="00A56B59">
              <w:rPr>
                <w:noProof/>
                <w:webHidden/>
              </w:rPr>
              <w:t>22</w:t>
            </w:r>
            <w:r w:rsidR="00A56B59" w:rsidRPr="00A56B59">
              <w:rPr>
                <w:noProof/>
                <w:webHidden/>
              </w:rPr>
              <w:fldChar w:fldCharType="end"/>
            </w:r>
          </w:hyperlink>
        </w:p>
        <w:p w14:paraId="74F71675" w14:textId="243839D0" w:rsidR="00A56B59" w:rsidRPr="00A56B59" w:rsidRDefault="009D0552" w:rsidP="00A56B59">
          <w:pPr>
            <w:pStyle w:val="TOC1"/>
            <w:tabs>
              <w:tab w:val="right" w:leader="dot" w:pos="8303"/>
            </w:tabs>
            <w:spacing w:after="0" w:line="300" w:lineRule="auto"/>
            <w:rPr>
              <w:rFonts w:cstheme="minorBidi"/>
              <w:noProof/>
              <w:color w:val="auto"/>
            </w:rPr>
          </w:pPr>
          <w:hyperlink w:anchor="_Toc11736747" w:history="1">
            <w:r w:rsidR="00A56B59" w:rsidRPr="00A56B59">
              <w:rPr>
                <w:rStyle w:val="a9"/>
                <w:bCs/>
                <w:noProof/>
              </w:rPr>
              <w:t>致谢</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_Toc11736747 \h </w:instrText>
            </w:r>
            <w:r w:rsidR="00A56B59" w:rsidRPr="00A56B59">
              <w:rPr>
                <w:noProof/>
                <w:webHidden/>
              </w:rPr>
            </w:r>
            <w:r w:rsidR="00A56B59" w:rsidRPr="00A56B59">
              <w:rPr>
                <w:noProof/>
                <w:webHidden/>
              </w:rPr>
              <w:fldChar w:fldCharType="separate"/>
            </w:r>
            <w:r w:rsidR="00A56B59" w:rsidRPr="00A56B59">
              <w:rPr>
                <w:noProof/>
                <w:webHidden/>
              </w:rPr>
              <w:t>23</w:t>
            </w:r>
            <w:r w:rsidR="00A56B59" w:rsidRPr="00A56B59">
              <w:rPr>
                <w:noProof/>
                <w:webHidden/>
              </w:rPr>
              <w:fldChar w:fldCharType="end"/>
            </w:r>
          </w:hyperlink>
        </w:p>
        <w:p w14:paraId="462582F6" w14:textId="21DCD5B7" w:rsidR="00A56B59" w:rsidRPr="00A56B59" w:rsidRDefault="009D0552" w:rsidP="00A56B59">
          <w:pPr>
            <w:pStyle w:val="TOC1"/>
            <w:tabs>
              <w:tab w:val="right" w:leader="dot" w:pos="8303"/>
            </w:tabs>
            <w:spacing w:after="0" w:line="300" w:lineRule="auto"/>
            <w:rPr>
              <w:rFonts w:cstheme="minorBidi"/>
              <w:noProof/>
              <w:color w:val="auto"/>
            </w:rPr>
          </w:pPr>
          <w:hyperlink w:anchor="_Toc11736748" w:history="1">
            <w:r w:rsidR="00A56B59" w:rsidRPr="00A56B59">
              <w:rPr>
                <w:rStyle w:val="a9"/>
                <w:rFonts w:cs="微软雅黑"/>
                <w:noProof/>
              </w:rPr>
              <w:t>附录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_Toc11736748 \h </w:instrText>
            </w:r>
            <w:r w:rsidR="00A56B59" w:rsidRPr="00A56B59">
              <w:rPr>
                <w:noProof/>
                <w:webHidden/>
              </w:rPr>
            </w:r>
            <w:r w:rsidR="00A56B59" w:rsidRPr="00A56B59">
              <w:rPr>
                <w:noProof/>
                <w:webHidden/>
              </w:rPr>
              <w:fldChar w:fldCharType="separate"/>
            </w:r>
            <w:r w:rsidR="00A56B59" w:rsidRPr="00A56B59">
              <w:rPr>
                <w:noProof/>
                <w:webHidden/>
              </w:rPr>
              <w:t>24</w:t>
            </w:r>
            <w:r w:rsidR="00A56B59" w:rsidRPr="00A56B59">
              <w:rPr>
                <w:noProof/>
                <w:webHidden/>
              </w:rPr>
              <w:fldChar w:fldCharType="end"/>
            </w:r>
          </w:hyperlink>
        </w:p>
        <w:p w14:paraId="13CF8F09" w14:textId="278832D2" w:rsidR="004E1DEB" w:rsidRDefault="00A56B59" w:rsidP="00A56B59">
          <w:pPr>
            <w:spacing w:after="0" w:line="300" w:lineRule="auto"/>
          </w:pPr>
          <w:r w:rsidRPr="00A56B59">
            <w:rPr>
              <w:szCs w:val="24"/>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14:paraId="7FC15DA0" w14:textId="68146436" w:rsidR="00955843" w:rsidRPr="00880A9F" w:rsidRDefault="00062E50" w:rsidP="00880A9F">
      <w:pPr>
        <w:pStyle w:val="1"/>
        <w:spacing w:before="240" w:after="240"/>
        <w:ind w:firstLine="643"/>
      </w:pPr>
      <w:bookmarkStart w:id="6" w:name="_Toc10652900"/>
      <w:bookmarkStart w:id="7" w:name="_Toc11736720"/>
      <w:r w:rsidRPr="00880A9F">
        <w:lastRenderedPageBreak/>
        <w:t>第</w:t>
      </w:r>
      <w:r w:rsidRPr="00880A9F">
        <w:t xml:space="preserve"> 1 </w:t>
      </w:r>
      <w:r w:rsidRPr="00880A9F">
        <w:t>章</w:t>
      </w:r>
      <w:r w:rsidRPr="00880A9F">
        <w:t xml:space="preserve"> </w:t>
      </w:r>
      <w:r w:rsidRPr="00880A9F">
        <w:t>绪论</w:t>
      </w:r>
      <w:bookmarkEnd w:id="6"/>
      <w:bookmarkEnd w:id="7"/>
    </w:p>
    <w:p w14:paraId="3831C0EE" w14:textId="0F127F27" w:rsidR="00955843" w:rsidRPr="00880A9F" w:rsidRDefault="00062E50" w:rsidP="00880A9F">
      <w:pPr>
        <w:pStyle w:val="2"/>
      </w:pPr>
      <w:bookmarkStart w:id="8" w:name="_Toc10652901"/>
      <w:bookmarkStart w:id="9" w:name="_Toc11736721"/>
      <w:r w:rsidRPr="00880A9F">
        <w:t xml:space="preserve">1.1 </w:t>
      </w:r>
      <w:r w:rsidRPr="00880A9F">
        <w:t>本课题研究的目的及意义</w:t>
      </w:r>
      <w:bookmarkEnd w:id="8"/>
      <w:bookmarkEnd w:id="9"/>
    </w:p>
    <w:p w14:paraId="67C34366" w14:textId="08ABDE0A"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随着互联网的飞速发展，电子邮件</w:t>
      </w:r>
      <w:r w:rsidR="00FB63D8" w:rsidRPr="00FB63D8">
        <w:rPr>
          <w:rFonts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cs="Times New Roman"/>
          <w:bCs/>
          <w:color w:val="auto"/>
          <w:szCs w:val="24"/>
        </w:rPr>
        <w:t>Secure</w:t>
      </w:r>
      <w:r w:rsidR="00062194">
        <w:rPr>
          <w:rFonts w:cs="Times New Roman"/>
          <w:bCs/>
          <w:color w:val="auto"/>
          <w:szCs w:val="24"/>
        </w:rPr>
        <w:t>L</w:t>
      </w:r>
      <w:r w:rsidR="00FB63D8" w:rsidRPr="00FB63D8">
        <w:rPr>
          <w:rFonts w:cs="Times New Roman"/>
          <w:bCs/>
          <w:color w:val="auto"/>
          <w:szCs w:val="24"/>
        </w:rPr>
        <w:t>ist</w:t>
      </w:r>
      <w:proofErr w:type="spellEnd"/>
      <w:r w:rsidR="00FB63D8" w:rsidRPr="00FB63D8">
        <w:rPr>
          <w:rFonts w:cs="Times New Roman"/>
          <w:bCs/>
          <w:color w:val="auto"/>
          <w:szCs w:val="24"/>
        </w:rPr>
        <w:t>（卡巴斯基实验室旗下的</w:t>
      </w:r>
      <w:r w:rsidR="00FB63D8" w:rsidRPr="00FB63D8">
        <w:rPr>
          <w:rFonts w:cs="Times New Roman"/>
          <w:bCs/>
          <w:color w:val="auto"/>
          <w:szCs w:val="24"/>
        </w:rPr>
        <w:t>IT</w:t>
      </w:r>
      <w:r w:rsidR="00FB63D8" w:rsidRPr="00FB63D8">
        <w:rPr>
          <w:rFonts w:cs="Times New Roman"/>
          <w:bCs/>
          <w:color w:val="auto"/>
          <w:szCs w:val="24"/>
        </w:rPr>
        <w:t>安全信息资源网站）于</w:t>
      </w:r>
      <w:r w:rsidR="00FB63D8" w:rsidRPr="00FB63D8">
        <w:rPr>
          <w:rFonts w:cs="Times New Roman"/>
          <w:bCs/>
          <w:color w:val="auto"/>
          <w:szCs w:val="24"/>
        </w:rPr>
        <w:t>2017</w:t>
      </w:r>
      <w:r w:rsidR="00FB63D8" w:rsidRPr="00FB63D8">
        <w:rPr>
          <w:rFonts w:cs="Times New Roman"/>
          <w:bCs/>
          <w:color w:val="auto"/>
          <w:szCs w:val="24"/>
        </w:rPr>
        <w:t>年公布的全球垃圾邮件报告显示，</w:t>
      </w:r>
      <w:r w:rsidR="00FB63D8" w:rsidRPr="00FB63D8">
        <w:rPr>
          <w:rFonts w:cs="Times New Roman"/>
          <w:bCs/>
          <w:color w:val="auto"/>
          <w:szCs w:val="24"/>
        </w:rPr>
        <w:t>2017</w:t>
      </w:r>
      <w:r w:rsidR="00FB63D8" w:rsidRPr="00FB63D8">
        <w:rPr>
          <w:rFonts w:cs="Times New Roman"/>
          <w:bCs/>
          <w:color w:val="auto"/>
          <w:szCs w:val="24"/>
        </w:rPr>
        <w:t>年第三季度，全球的电子邮</w:t>
      </w:r>
      <w:r w:rsidR="00FB63D8" w:rsidRPr="00FB63D8">
        <w:rPr>
          <w:rFonts w:cs="Times New Roman" w:hint="eastAsia"/>
          <w:bCs/>
          <w:color w:val="auto"/>
          <w:szCs w:val="24"/>
        </w:rPr>
        <w:t>件中有</w:t>
      </w:r>
      <w:r w:rsidR="00FB63D8" w:rsidRPr="00FB63D8">
        <w:rPr>
          <w:rFonts w:cs="Times New Roman"/>
          <w:bCs/>
          <w:color w:val="auto"/>
          <w:szCs w:val="24"/>
        </w:rPr>
        <w:t>58.02%</w:t>
      </w:r>
      <w:r w:rsidR="00FB63D8" w:rsidRPr="00FB63D8">
        <w:rPr>
          <w:rFonts w:cs="Times New Roman"/>
          <w:bCs/>
          <w:color w:val="auto"/>
          <w:szCs w:val="24"/>
        </w:rPr>
        <w:t>是垃圾邮件；</w:t>
      </w:r>
      <w:r w:rsidR="00FB63D8" w:rsidRPr="00FB63D8">
        <w:rPr>
          <w:rFonts w:cs="Times New Roman"/>
          <w:bCs/>
          <w:color w:val="auto"/>
          <w:szCs w:val="24"/>
        </w:rPr>
        <w:t>9</w:t>
      </w:r>
      <w:r w:rsidR="00FB63D8" w:rsidRPr="00FB63D8">
        <w:rPr>
          <w:rFonts w:cs="Times New Roman"/>
          <w:bCs/>
          <w:color w:val="auto"/>
          <w:szCs w:val="24"/>
        </w:rPr>
        <w:t>月份垃圾邮件占比最高，为</w:t>
      </w:r>
      <w:r w:rsidR="00FB63D8" w:rsidRPr="00FB63D8">
        <w:rPr>
          <w:rFonts w:cs="Times New Roman"/>
          <w:bCs/>
          <w:color w:val="auto"/>
          <w:szCs w:val="24"/>
        </w:rPr>
        <w:t>59.56%;</w:t>
      </w:r>
      <w:r w:rsidR="00FB63D8" w:rsidRPr="00FB63D8">
        <w:rPr>
          <w:rFonts w:cs="Times New Roman"/>
          <w:bCs/>
          <w:color w:val="auto"/>
          <w:szCs w:val="24"/>
        </w:rPr>
        <w:t>中国是垃圾邮件的最大发信国，为</w:t>
      </w:r>
      <w:r w:rsidR="00FB63D8" w:rsidRPr="00FB63D8">
        <w:rPr>
          <w:rFonts w:cs="Times New Roman"/>
          <w:bCs/>
          <w:color w:val="auto"/>
          <w:szCs w:val="24"/>
        </w:rPr>
        <w:t>12.24%</w:t>
      </w:r>
      <w:r w:rsidR="00FB63D8" w:rsidRPr="00FB63D8">
        <w:rPr>
          <w:rFonts w:cs="Times New Roman"/>
          <w:bCs/>
          <w:color w:val="auto"/>
          <w:szCs w:val="24"/>
        </w:rPr>
        <w:t>，越南排在第二位（</w:t>
      </w:r>
      <w:r w:rsidR="00FB63D8" w:rsidRPr="00FB63D8">
        <w:rPr>
          <w:rFonts w:cs="Times New Roman"/>
          <w:bCs/>
          <w:color w:val="auto"/>
          <w:szCs w:val="24"/>
        </w:rPr>
        <w:t>11.17%</w:t>
      </w:r>
      <w:r w:rsidR="00FB63D8" w:rsidRPr="00FB63D8">
        <w:rPr>
          <w:rFonts w:cs="Times New Roman"/>
          <w:bCs/>
          <w:color w:val="auto"/>
          <w:szCs w:val="24"/>
        </w:rPr>
        <w:t>），美国排在第三位（</w:t>
      </w:r>
      <w:r w:rsidR="00FB63D8" w:rsidRPr="00FB63D8">
        <w:rPr>
          <w:rFonts w:cs="Times New Roman"/>
          <w:bCs/>
          <w:color w:val="auto"/>
          <w:szCs w:val="24"/>
        </w:rPr>
        <w:t>9.62%</w:t>
      </w:r>
      <w:r w:rsidR="00FB63D8" w:rsidRPr="00FB63D8">
        <w:rPr>
          <w:rFonts w:cs="Times New Roman"/>
          <w:bCs/>
          <w:color w:val="auto"/>
          <w:szCs w:val="24"/>
        </w:rPr>
        <w:t>），印度位居第</w:t>
      </w:r>
      <w:r w:rsidR="00FB63D8" w:rsidRPr="00FB63D8">
        <w:rPr>
          <w:rFonts w:cs="Times New Roman" w:hint="eastAsia"/>
          <w:bCs/>
          <w:color w:val="auto"/>
          <w:szCs w:val="24"/>
        </w:rPr>
        <w:t>四（</w:t>
      </w:r>
      <w:r w:rsidR="00FB63D8" w:rsidRPr="00FB63D8">
        <w:rPr>
          <w:rFonts w:cs="Times New Roman"/>
          <w:bCs/>
          <w:color w:val="auto"/>
          <w:szCs w:val="24"/>
        </w:rPr>
        <w:t>8.49%</w:t>
      </w:r>
      <w:r w:rsidR="00FB63D8" w:rsidRPr="00FB63D8">
        <w:rPr>
          <w:rFonts w:cs="Times New Roman"/>
          <w:bCs/>
          <w:color w:val="auto"/>
          <w:szCs w:val="24"/>
        </w:rPr>
        <w:t>）</w:t>
      </w:r>
      <w:r w:rsidR="00FB63D8" w:rsidRPr="00A56B1A">
        <w:rPr>
          <w:rFonts w:cs="Times New Roman" w:hint="eastAsia"/>
          <w:bCs/>
          <w:color w:val="auto"/>
          <w:szCs w:val="24"/>
          <w:vertAlign w:val="superscript"/>
        </w:rPr>
        <w:t>[</w:t>
      </w:r>
      <w:r w:rsidR="00FB63D8" w:rsidRPr="00A56B1A">
        <w:rPr>
          <w:rFonts w:cs="Times New Roman"/>
          <w:bCs/>
          <w:color w:val="auto"/>
          <w:szCs w:val="24"/>
          <w:vertAlign w:val="superscript"/>
        </w:rPr>
        <w:t>1]</w:t>
      </w:r>
      <w:r w:rsidR="00FB63D8" w:rsidRPr="00FB63D8">
        <w:rPr>
          <w:rFonts w:cs="Times New Roman"/>
          <w:bCs/>
          <w:color w:val="auto"/>
          <w:szCs w:val="24"/>
        </w:rPr>
        <w:t>。垃圾邮件占据了网络中巨大的带宽资源，对用户的日常工作生活带来</w:t>
      </w:r>
      <w:r w:rsidRPr="00062EAA">
        <w:rPr>
          <w:rFonts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朴素贝叶斯分类器是在特征之间相关性较弱的</w:t>
      </w:r>
      <w:r w:rsidR="00FB63D8" w:rsidRPr="00FB63D8">
        <w:rPr>
          <w:rFonts w:cs="Times New Roman" w:hint="eastAsia"/>
          <w:bCs/>
          <w:color w:val="auto"/>
          <w:szCs w:val="24"/>
        </w:rPr>
        <w:t>条件下基于贝叶斯定理的分类算法，是文本分类领域的一种热门算法，并且</w:t>
      </w:r>
      <w:r w:rsidRPr="00062EAA">
        <w:rPr>
          <w:rFonts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本文基于朴素贝叶斯算法实现了一个</w:t>
      </w:r>
      <w:r w:rsidR="00FB63D8" w:rsidRPr="00FB63D8">
        <w:rPr>
          <w:rFonts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cs="Times New Roman"/>
          <w:bCs/>
          <w:color w:val="auto"/>
          <w:szCs w:val="24"/>
        </w:rPr>
        <w:t>。</w:t>
      </w:r>
    </w:p>
    <w:p w14:paraId="2A3CF6AC" w14:textId="313F4BA2" w:rsidR="00955843" w:rsidRDefault="00062E50" w:rsidP="00880A9F">
      <w:pPr>
        <w:pStyle w:val="2"/>
      </w:pPr>
      <w:bookmarkStart w:id="10" w:name="_Toc10652902"/>
      <w:bookmarkStart w:id="11" w:name="_Toc11736722"/>
      <w:r>
        <w:rPr>
          <w:rFonts w:eastAsia="Times New Roman"/>
        </w:rPr>
        <w:t xml:space="preserve">1.2 </w:t>
      </w:r>
      <w:r>
        <w:t>国内外研究现状</w:t>
      </w:r>
      <w:bookmarkEnd w:id="10"/>
      <w:bookmarkEnd w:id="11"/>
    </w:p>
    <w:p w14:paraId="7FCFF421"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总体来讲，目前主要有以下几种垃圾邮件过滤技术。</w:t>
      </w:r>
    </w:p>
    <w:p w14:paraId="086B4211" w14:textId="77777777" w:rsidR="00955843" w:rsidRPr="00A56B1A" w:rsidRDefault="00062E50" w:rsidP="00A56B1A">
      <w:pPr>
        <w:pStyle w:val="a7"/>
        <w:numPr>
          <w:ilvl w:val="0"/>
          <w:numId w:val="10"/>
        </w:numPr>
        <w:spacing w:after="0" w:line="300" w:lineRule="auto"/>
        <w:ind w:left="0" w:firstLine="480"/>
        <w:jc w:val="both"/>
        <w:rPr>
          <w:rFonts w:cs="Times New Roman"/>
          <w:bCs/>
          <w:color w:val="auto"/>
          <w:szCs w:val="24"/>
        </w:rPr>
      </w:pPr>
      <w:r w:rsidRPr="00A56B1A">
        <w:rPr>
          <w:rFonts w:cs="Times New Roman"/>
          <w:bCs/>
          <w:color w:val="auto"/>
          <w:szCs w:val="24"/>
        </w:rPr>
        <w:t>黑白名单过滤</w:t>
      </w:r>
      <w:r w:rsidRPr="00A56B1A">
        <w:rPr>
          <w:rFonts w:cs="Times New Roman"/>
          <w:bCs/>
          <w:color w:val="auto"/>
          <w:szCs w:val="24"/>
          <w:vertAlign w:val="superscript"/>
        </w:rPr>
        <w:t>[2]</w:t>
      </w:r>
      <w:r w:rsidRPr="00A56B1A">
        <w:rPr>
          <w:rFonts w:cs="Times New Roman"/>
          <w:bCs/>
          <w:color w:val="auto"/>
          <w:szCs w:val="24"/>
        </w:rPr>
        <w:t>：</w:t>
      </w:r>
      <w:r w:rsidR="006B7C2D" w:rsidRPr="00A56B1A">
        <w:rPr>
          <w:rFonts w:cs="Times New Roman" w:hint="eastAsia"/>
          <w:bCs/>
          <w:color w:val="auto"/>
          <w:szCs w:val="24"/>
        </w:rPr>
        <w:t>频繁制造并发送垃圾邮件的域名</w:t>
      </w:r>
      <w:r w:rsidR="006B7C2D" w:rsidRPr="00A56B1A">
        <w:rPr>
          <w:rFonts w:cs="Times New Roman"/>
          <w:bCs/>
          <w:color w:val="auto"/>
          <w:szCs w:val="24"/>
        </w:rPr>
        <w:t xml:space="preserve">/IP </w:t>
      </w:r>
      <w:r w:rsidR="006B7C2D" w:rsidRPr="00A56B1A">
        <w:rPr>
          <w:rFonts w:cs="Times New Roman"/>
          <w:bCs/>
          <w:color w:val="auto"/>
          <w:szCs w:val="24"/>
        </w:rPr>
        <w:t>加入黑名单中。当收到新邮件时查询发件人的域名或者</w:t>
      </w:r>
      <w:r w:rsidR="006B7C2D" w:rsidRPr="00A56B1A">
        <w:rPr>
          <w:rFonts w:cs="Times New Roman"/>
          <w:bCs/>
          <w:color w:val="auto"/>
          <w:szCs w:val="24"/>
        </w:rPr>
        <w:t>IP</w:t>
      </w:r>
      <w:r w:rsidR="006B7C2D" w:rsidRPr="00A56B1A">
        <w:rPr>
          <w:rFonts w:cs="Times New Roman"/>
          <w:bCs/>
          <w:color w:val="auto"/>
          <w:szCs w:val="24"/>
        </w:rPr>
        <w:t>是否在黑名单中，并拒收这些黑名单发</w:t>
      </w:r>
      <w:r w:rsidR="006B7C2D" w:rsidRPr="00A56B1A">
        <w:rPr>
          <w:rFonts w:cs="Times New Roman" w:hint="eastAsia"/>
          <w:bCs/>
          <w:color w:val="auto"/>
          <w:szCs w:val="24"/>
        </w:rPr>
        <w:t>件人的邮件</w:t>
      </w:r>
      <w:r w:rsidRPr="00A56B1A">
        <w:rPr>
          <w:rFonts w:cs="Times New Roman"/>
          <w:bCs/>
          <w:color w:val="auto"/>
          <w:szCs w:val="24"/>
          <w:vertAlign w:val="superscript"/>
        </w:rPr>
        <w:t>[3]</w:t>
      </w:r>
      <w:r w:rsidRPr="00A56B1A">
        <w:rPr>
          <w:rFonts w:cs="Times New Roman"/>
          <w:bCs/>
          <w:color w:val="auto"/>
          <w:szCs w:val="24"/>
        </w:rPr>
        <w:t>。</w:t>
      </w:r>
      <w:r w:rsidR="006B7C2D" w:rsidRPr="00A56B1A">
        <w:rPr>
          <w:rFonts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A56B1A">
        <w:rPr>
          <w:rFonts w:cs="Times New Roman"/>
          <w:bCs/>
          <w:color w:val="auto"/>
          <w:szCs w:val="24"/>
        </w:rPr>
        <w:t>IP</w:t>
      </w:r>
      <w:r w:rsidR="006B7C2D" w:rsidRPr="00A56B1A">
        <w:rPr>
          <w:rFonts w:cs="Times New Roman"/>
          <w:bCs/>
          <w:color w:val="auto"/>
          <w:szCs w:val="24"/>
        </w:rPr>
        <w:t>、伪造地址等</w:t>
      </w:r>
      <w:r w:rsidR="006B7C2D" w:rsidRPr="00A56B1A">
        <w:rPr>
          <w:rFonts w:cs="Times New Roman" w:hint="eastAsia"/>
          <w:bCs/>
          <w:color w:val="auto"/>
          <w:szCs w:val="24"/>
        </w:rPr>
        <w:t>手段发送邮件时，该方法就失效了。并且，该方法也十分依赖用户手动标记黑白名单发件人，用户花费的时间成本较大。</w:t>
      </w:r>
    </w:p>
    <w:p w14:paraId="15D22F64" w14:textId="77777777" w:rsidR="006B7C2D"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关键词过滤：</w:t>
      </w:r>
      <w:r w:rsidR="006B7C2D" w:rsidRPr="006B7C2D">
        <w:rPr>
          <w:rFonts w:cs="Times New Roman" w:hint="eastAsia"/>
          <w:bCs/>
          <w:color w:val="auto"/>
          <w:szCs w:val="24"/>
        </w:rPr>
        <w:t>创建垃圾邮件的特征关键词表，当收到新邮件</w:t>
      </w:r>
      <w:proofErr w:type="gramStart"/>
      <w:r w:rsidR="006B7C2D" w:rsidRPr="006B7C2D">
        <w:rPr>
          <w:rFonts w:cs="Times New Roman" w:hint="eastAsia"/>
          <w:bCs/>
          <w:color w:val="auto"/>
          <w:szCs w:val="24"/>
        </w:rPr>
        <w:t>时判断</w:t>
      </w:r>
      <w:proofErr w:type="gramEnd"/>
      <w:r w:rsidR="006B7C2D" w:rsidRPr="006B7C2D">
        <w:rPr>
          <w:rFonts w:cs="Times New Roman" w:hint="eastAsia"/>
          <w:bCs/>
          <w:color w:val="auto"/>
          <w:szCs w:val="24"/>
        </w:rPr>
        <w:t>此邮件正文中是否存在这些非法关键词。但该方法太过粗放，带有非法关键词的正常邮件也会被</w:t>
      </w:r>
      <w:r w:rsidR="006B7C2D" w:rsidRPr="006B7C2D">
        <w:rPr>
          <w:rFonts w:cs="Times New Roman" w:hint="eastAsia"/>
          <w:bCs/>
          <w:color w:val="auto"/>
          <w:szCs w:val="24"/>
        </w:rPr>
        <w:lastRenderedPageBreak/>
        <w:t>视为垃圾邮件拦截，并且为达到足够的垃圾邮件过滤</w:t>
      </w:r>
      <w:proofErr w:type="gramStart"/>
      <w:r w:rsidR="006B7C2D" w:rsidRPr="006B7C2D">
        <w:rPr>
          <w:rFonts w:cs="Times New Roman" w:hint="eastAsia"/>
          <w:bCs/>
          <w:color w:val="auto"/>
          <w:szCs w:val="24"/>
        </w:rPr>
        <w:t>度这种</w:t>
      </w:r>
      <w:proofErr w:type="gramEnd"/>
      <w:r w:rsidR="006B7C2D" w:rsidRPr="006B7C2D">
        <w:rPr>
          <w:rFonts w:cs="Times New Roman" w:hint="eastAsia"/>
          <w:bCs/>
          <w:color w:val="auto"/>
          <w:szCs w:val="24"/>
        </w:rPr>
        <w:t>技术需要建立一个庞大的特征关键词表。为了绕过关键词检测，垃圾邮件的发件人也可以在关键词中间插入分隔符号，例如将“开发票请联系某某</w:t>
      </w:r>
      <w:proofErr w:type="gramStart"/>
      <w:r w:rsidR="006B7C2D" w:rsidRPr="006B7C2D">
        <w:rPr>
          <w:rFonts w:cs="Times New Roman" w:hint="eastAsia"/>
          <w:bCs/>
          <w:color w:val="auto"/>
          <w:szCs w:val="24"/>
        </w:rPr>
        <w:t>某</w:t>
      </w:r>
      <w:proofErr w:type="gramEnd"/>
      <w:r w:rsidR="006B7C2D" w:rsidRPr="006B7C2D">
        <w:rPr>
          <w:rFonts w:cs="Times New Roman" w:hint="eastAsia"/>
          <w:bCs/>
          <w:color w:val="auto"/>
          <w:szCs w:val="24"/>
        </w:rPr>
        <w:t>”转为“开</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发</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票</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请</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联</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系</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w:t>
      </w:r>
      <w:r w:rsidR="006B7C2D" w:rsidRPr="006B7C2D">
        <w:rPr>
          <w:rFonts w:cs="Times New Roman"/>
          <w:bCs/>
          <w:color w:val="auto"/>
          <w:szCs w:val="24"/>
        </w:rPr>
        <w:t>的形式。</w:t>
      </w:r>
    </w:p>
    <w:p w14:paraId="3B70BF0F" w14:textId="1BA1C383"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规则评分过滤：通过对大量邮件的综合分析，得到一个庞大的规则库。规则库里的每条规则都对应一个分数，计算收到的新邮件获得的分数</w:t>
      </w:r>
      <w:r w:rsidRPr="00A56B1A">
        <w:rPr>
          <w:rFonts w:cs="Times New Roman"/>
          <w:bCs/>
          <w:color w:val="auto"/>
          <w:szCs w:val="24"/>
          <w:vertAlign w:val="superscript"/>
        </w:rPr>
        <w:t>[3]</w:t>
      </w:r>
      <w:r w:rsidRPr="006B7C2D">
        <w:rPr>
          <w:rFonts w:cs="Times New Roman"/>
          <w:bCs/>
          <w:color w:val="auto"/>
          <w:szCs w:val="24"/>
        </w:rPr>
        <w:t>，</w:t>
      </w:r>
      <w:r w:rsidR="00840CE1" w:rsidRPr="00840CE1">
        <w:rPr>
          <w:rFonts w:cs="Times New Roman" w:hint="eastAsia"/>
          <w:bCs/>
          <w:color w:val="auto"/>
          <w:szCs w:val="24"/>
        </w:rPr>
        <w:t>总分超过特定的阈值时该邮件就会被判定为垃圾邮件。但因规则数量有限，无法检测匹配规则条数为</w:t>
      </w:r>
      <w:r w:rsidR="00840CE1" w:rsidRPr="00840CE1">
        <w:rPr>
          <w:rFonts w:cs="Times New Roman"/>
          <w:bCs/>
          <w:color w:val="auto"/>
          <w:szCs w:val="24"/>
        </w:rPr>
        <w:t>0</w:t>
      </w:r>
      <w:r w:rsidR="00840CE1" w:rsidRPr="00840CE1">
        <w:rPr>
          <w:rFonts w:cs="Times New Roman"/>
          <w:bCs/>
          <w:color w:val="auto"/>
          <w:szCs w:val="24"/>
        </w:rPr>
        <w:t>的邮件。决策树是规则评分过滤技术的代表，最早出现的决策树相关的学习系统是</w:t>
      </w:r>
      <w:r w:rsidR="00840CE1" w:rsidRPr="00840CE1">
        <w:rPr>
          <w:rFonts w:cs="Times New Roman"/>
          <w:bCs/>
          <w:color w:val="auto"/>
          <w:szCs w:val="24"/>
        </w:rPr>
        <w:t>Hunt</w:t>
      </w:r>
      <w:r w:rsidR="00840CE1" w:rsidRPr="00840CE1">
        <w:rPr>
          <w:rFonts w:cs="Times New Roman"/>
          <w:bCs/>
          <w:color w:val="auto"/>
          <w:szCs w:val="24"/>
        </w:rPr>
        <w:t>于</w:t>
      </w:r>
      <w:r w:rsidR="00840CE1" w:rsidRPr="00840CE1">
        <w:rPr>
          <w:rFonts w:cs="Times New Roman"/>
          <w:bCs/>
          <w:color w:val="auto"/>
          <w:szCs w:val="24"/>
        </w:rPr>
        <w:t>1966</w:t>
      </w:r>
      <w:r w:rsidR="00840CE1" w:rsidRPr="00840CE1">
        <w:rPr>
          <w:rFonts w:cs="Times New Roman"/>
          <w:bCs/>
          <w:color w:val="auto"/>
          <w:szCs w:val="24"/>
        </w:rPr>
        <w:t>年研发的</w:t>
      </w:r>
      <w:r w:rsidR="00840CE1" w:rsidRPr="00840CE1">
        <w:rPr>
          <w:rFonts w:cs="Times New Roman"/>
          <w:bCs/>
          <w:color w:val="auto"/>
          <w:szCs w:val="24"/>
        </w:rPr>
        <w:t xml:space="preserve">;1979 </w:t>
      </w:r>
      <w:r w:rsidR="00840CE1" w:rsidRPr="00840CE1">
        <w:rPr>
          <w:rFonts w:cs="Times New Roman"/>
          <w:bCs/>
          <w:color w:val="auto"/>
          <w:szCs w:val="24"/>
        </w:rPr>
        <w:t>年，</w:t>
      </w:r>
      <w:r w:rsidR="00840CE1" w:rsidRPr="00840CE1">
        <w:rPr>
          <w:rFonts w:cs="Times New Roman"/>
          <w:bCs/>
          <w:color w:val="auto"/>
          <w:szCs w:val="24"/>
        </w:rPr>
        <w:t xml:space="preserve">Quinlan </w:t>
      </w:r>
      <w:r w:rsidR="00840CE1" w:rsidRPr="00840CE1">
        <w:rPr>
          <w:rFonts w:cs="Times New Roman"/>
          <w:bCs/>
          <w:color w:val="auto"/>
          <w:szCs w:val="24"/>
        </w:rPr>
        <w:t>提出了迭代分类器</w:t>
      </w:r>
      <w:r w:rsidR="00840CE1" w:rsidRPr="00840CE1">
        <w:rPr>
          <w:rFonts w:cs="Times New Roman"/>
          <w:bCs/>
          <w:color w:val="auto"/>
          <w:szCs w:val="24"/>
        </w:rPr>
        <w:t xml:space="preserve"> ID3 </w:t>
      </w:r>
      <w:r w:rsidR="00840CE1" w:rsidRPr="00840CE1">
        <w:rPr>
          <w:rFonts w:cs="Times New Roman"/>
          <w:bCs/>
          <w:color w:val="auto"/>
          <w:szCs w:val="24"/>
        </w:rPr>
        <w:t>算法</w:t>
      </w:r>
      <w:r w:rsidR="00840CE1" w:rsidRPr="00840CE1">
        <w:rPr>
          <w:rFonts w:cs="Times New Roman"/>
          <w:bCs/>
          <w:color w:val="auto"/>
          <w:szCs w:val="24"/>
        </w:rPr>
        <w:t>;1983</w:t>
      </w:r>
      <w:r w:rsidR="00840CE1" w:rsidRPr="00840CE1">
        <w:rPr>
          <w:rFonts w:cs="Times New Roman"/>
          <w:bCs/>
          <w:color w:val="auto"/>
          <w:szCs w:val="24"/>
        </w:rPr>
        <w:t>年他又提出了</w:t>
      </w:r>
      <w:r w:rsidR="00840CE1" w:rsidRPr="00840CE1">
        <w:rPr>
          <w:rFonts w:cs="Times New Roman"/>
          <w:bCs/>
          <w:color w:val="auto"/>
          <w:szCs w:val="24"/>
        </w:rPr>
        <w:t xml:space="preserve"> C4.5 </w:t>
      </w:r>
      <w:r w:rsidR="00840CE1" w:rsidRPr="00840CE1">
        <w:rPr>
          <w:rFonts w:cs="Times New Roman"/>
          <w:bCs/>
          <w:color w:val="auto"/>
          <w:szCs w:val="24"/>
        </w:rPr>
        <w:t>算法</w:t>
      </w:r>
      <w:r w:rsidR="001D6235" w:rsidRPr="00A56B1A">
        <w:rPr>
          <w:rFonts w:cs="Times New Roman"/>
          <w:bCs/>
          <w:color w:val="auto"/>
          <w:szCs w:val="24"/>
          <w:vertAlign w:val="superscript"/>
        </w:rPr>
        <w:t>[4,5]</w:t>
      </w:r>
      <w:r w:rsidR="00840CE1" w:rsidRPr="00840CE1">
        <w:rPr>
          <w:rFonts w:cs="Times New Roman"/>
          <w:bCs/>
          <w:color w:val="auto"/>
          <w:szCs w:val="24"/>
        </w:rPr>
        <w:t>，改进了</w:t>
      </w:r>
      <w:r w:rsidR="00840CE1" w:rsidRPr="00840CE1">
        <w:rPr>
          <w:rFonts w:cs="Times New Roman"/>
          <w:bCs/>
          <w:color w:val="auto"/>
          <w:szCs w:val="24"/>
        </w:rPr>
        <w:t xml:space="preserve">ID3 </w:t>
      </w:r>
      <w:r w:rsidR="00840CE1" w:rsidRPr="00840CE1">
        <w:rPr>
          <w:rFonts w:cs="Times New Roman"/>
          <w:bCs/>
          <w:color w:val="auto"/>
          <w:szCs w:val="24"/>
        </w:rPr>
        <w:t>算法不能处理连续值属性数据的缺点</w:t>
      </w:r>
      <w:r w:rsidR="00840CE1" w:rsidRPr="00840CE1">
        <w:rPr>
          <w:rFonts w:cs="Times New Roman"/>
          <w:bCs/>
          <w:color w:val="auto"/>
          <w:szCs w:val="24"/>
        </w:rPr>
        <w:t>;</w:t>
      </w:r>
      <w:r w:rsidR="00840CE1" w:rsidRPr="00840CE1">
        <w:rPr>
          <w:rFonts w:cs="Times New Roman"/>
          <w:bCs/>
          <w:color w:val="auto"/>
          <w:szCs w:val="24"/>
        </w:rPr>
        <w:t>该算法随着数据的不断</w:t>
      </w:r>
      <w:r w:rsidR="00840CE1" w:rsidRPr="00840CE1">
        <w:rPr>
          <w:rFonts w:cs="Times New Roman" w:hint="eastAsia"/>
          <w:bCs/>
          <w:color w:val="auto"/>
          <w:szCs w:val="24"/>
        </w:rPr>
        <w:t>增加而加以调整，弥补了</w:t>
      </w:r>
      <w:r w:rsidR="00840CE1" w:rsidRPr="00840CE1">
        <w:rPr>
          <w:rFonts w:cs="Times New Roman"/>
          <w:bCs/>
          <w:color w:val="auto"/>
          <w:szCs w:val="24"/>
        </w:rPr>
        <w:t xml:space="preserve"> ID3 </w:t>
      </w:r>
      <w:r w:rsidR="00840CE1" w:rsidRPr="00840CE1">
        <w:rPr>
          <w:rFonts w:cs="Times New Roman"/>
          <w:bCs/>
          <w:color w:val="auto"/>
          <w:szCs w:val="24"/>
        </w:rPr>
        <w:t>算法的不足之处</w:t>
      </w:r>
      <w:r w:rsidRPr="00A56B1A">
        <w:rPr>
          <w:rFonts w:cs="Times New Roman"/>
          <w:bCs/>
          <w:color w:val="auto"/>
          <w:szCs w:val="24"/>
          <w:vertAlign w:val="superscript"/>
        </w:rPr>
        <w:t>[6]</w:t>
      </w:r>
      <w:r w:rsidRPr="00840CE1">
        <w:rPr>
          <w:rFonts w:cs="Times New Roman"/>
          <w:bCs/>
          <w:color w:val="auto"/>
          <w:szCs w:val="24"/>
        </w:rPr>
        <w:t>。这些算法虽然在一定程度上能够满足需求，但是它们的根本原理都是预设规则比较结果来判定是否为垃圾邮件。同时这些规则往往都是静态的，缺少自</w:t>
      </w:r>
      <w:r w:rsidR="000A48F3">
        <w:rPr>
          <w:rFonts w:cs="Times New Roman" w:hint="eastAsia"/>
          <w:bCs/>
          <w:color w:val="auto"/>
          <w:szCs w:val="24"/>
        </w:rPr>
        <w:t>主</w:t>
      </w:r>
      <w:r w:rsidRPr="00840CE1">
        <w:rPr>
          <w:rFonts w:cs="Times New Roman"/>
          <w:bCs/>
          <w:color w:val="auto"/>
          <w:szCs w:val="24"/>
        </w:rPr>
        <w:t>学习策略，在规律不明显的应用领域中过滤效果很差。</w:t>
      </w:r>
    </w:p>
    <w:p w14:paraId="6F5E70F9" w14:textId="77777777"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597C7A">
        <w:rPr>
          <w:rFonts w:cs="Times New Roman"/>
          <w:bCs/>
          <w:color w:val="auto"/>
          <w:szCs w:val="24"/>
        </w:rPr>
        <w:t>内容过滤：它可以分为规则角度和内容统计。本文研究的</w:t>
      </w:r>
      <w:r w:rsidR="00840CE1" w:rsidRPr="00840CE1">
        <w:rPr>
          <w:rFonts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w:t>
      </w:r>
      <w:proofErr w:type="gramStart"/>
      <w:r w:rsidR="00840CE1" w:rsidRPr="00840CE1">
        <w:rPr>
          <w:rFonts w:cs="Times New Roman" w:hint="eastAsia"/>
          <w:bCs/>
          <w:color w:val="auto"/>
          <w:szCs w:val="24"/>
        </w:rPr>
        <w:t>向量机算法</w:t>
      </w:r>
      <w:proofErr w:type="gramEnd"/>
      <w:r w:rsidRPr="00A56B1A">
        <w:rPr>
          <w:rFonts w:cs="Times New Roman"/>
          <w:bCs/>
          <w:color w:val="auto"/>
          <w:szCs w:val="24"/>
          <w:vertAlign w:val="superscript"/>
        </w:rPr>
        <w:t>[7]</w:t>
      </w:r>
      <w:r w:rsidRPr="00840CE1">
        <w:rPr>
          <w:rFonts w:cs="Times New Roman"/>
          <w:bCs/>
          <w:color w:val="auto"/>
          <w:szCs w:val="24"/>
        </w:rPr>
        <w:t>。</w:t>
      </w:r>
      <w:r w:rsidR="00840CE1" w:rsidRPr="00840CE1">
        <w:rPr>
          <w:rFonts w:cs="Times New Roman" w:hint="eastAsia"/>
          <w:bCs/>
          <w:color w:val="auto"/>
          <w:szCs w:val="24"/>
        </w:rPr>
        <w:t>马小龙提出了</w:t>
      </w:r>
      <w:r w:rsidR="00840CE1" w:rsidRPr="00840CE1">
        <w:rPr>
          <w:rFonts w:cs="Times New Roman"/>
          <w:bCs/>
          <w:color w:val="auto"/>
          <w:szCs w:val="24"/>
        </w:rPr>
        <w:t xml:space="preserve"> SVM-EM </w:t>
      </w:r>
      <w:r w:rsidR="00840CE1" w:rsidRPr="00840CE1">
        <w:rPr>
          <w:rFonts w:cs="Times New Roman"/>
          <w:bCs/>
          <w:color w:val="auto"/>
          <w:szCs w:val="24"/>
        </w:rPr>
        <w:t>朴素贝叶斯算法，该算法先利用</w:t>
      </w:r>
      <w:r w:rsidR="00840CE1" w:rsidRPr="00840CE1">
        <w:rPr>
          <w:rFonts w:cs="Times New Roman"/>
          <w:bCs/>
          <w:color w:val="auto"/>
          <w:szCs w:val="24"/>
        </w:rPr>
        <w:t xml:space="preserve">SVM </w:t>
      </w:r>
      <w:r w:rsidR="00840CE1" w:rsidRPr="00840CE1">
        <w:rPr>
          <w:rFonts w:cs="Times New Roman"/>
          <w:bCs/>
          <w:color w:val="auto"/>
          <w:szCs w:val="24"/>
        </w:rPr>
        <w:t>算法将数据集分成</w:t>
      </w:r>
      <w:proofErr w:type="gramStart"/>
      <w:r w:rsidR="00840CE1" w:rsidRPr="00840CE1">
        <w:rPr>
          <w:rFonts w:cs="Times New Roman"/>
          <w:bCs/>
          <w:color w:val="auto"/>
          <w:szCs w:val="24"/>
        </w:rPr>
        <w:t>完整集</w:t>
      </w:r>
      <w:proofErr w:type="gramEnd"/>
      <w:r w:rsidR="00840CE1" w:rsidRPr="00840CE1">
        <w:rPr>
          <w:rFonts w:cs="Times New Roman"/>
          <w:bCs/>
          <w:color w:val="auto"/>
          <w:szCs w:val="24"/>
        </w:rPr>
        <w:t>和缺失集，计算缺失属性数据项与完整属性数据项的相关度，利用</w:t>
      </w:r>
      <w:r w:rsidR="00840CE1" w:rsidRPr="00840CE1">
        <w:rPr>
          <w:rFonts w:cs="Times New Roman"/>
          <w:bCs/>
          <w:color w:val="auto"/>
          <w:szCs w:val="24"/>
        </w:rPr>
        <w:t xml:space="preserve">EM </w:t>
      </w:r>
      <w:r w:rsidR="00840CE1" w:rsidRPr="00840CE1">
        <w:rPr>
          <w:rFonts w:cs="Times New Roman"/>
          <w:bCs/>
          <w:color w:val="auto"/>
          <w:szCs w:val="24"/>
        </w:rPr>
        <w:t>算法</w:t>
      </w:r>
      <w:r w:rsidR="00840CE1" w:rsidRPr="00840CE1">
        <w:rPr>
          <w:rFonts w:cs="Times New Roman" w:hint="eastAsia"/>
          <w:bCs/>
          <w:color w:val="auto"/>
          <w:szCs w:val="24"/>
        </w:rPr>
        <w:t>对数据不完整属性进行修补处理，最后利用朴素贝叶斯算法分类</w:t>
      </w:r>
      <w:r w:rsidRPr="00A56B1A">
        <w:rPr>
          <w:rFonts w:cs="Times New Roman"/>
          <w:bCs/>
          <w:color w:val="auto"/>
          <w:szCs w:val="24"/>
          <w:vertAlign w:val="superscript"/>
        </w:rPr>
        <w:t>[8]</w:t>
      </w:r>
      <w:r w:rsidRPr="00840CE1">
        <w:rPr>
          <w:rFonts w:cs="Times New Roman"/>
          <w:bCs/>
          <w:color w:val="auto"/>
          <w:szCs w:val="24"/>
        </w:rPr>
        <w:t>。</w:t>
      </w:r>
    </w:p>
    <w:p w14:paraId="1520E816" w14:textId="7A01B97C" w:rsidR="00955843" w:rsidRDefault="00062E50" w:rsidP="00880A9F">
      <w:pPr>
        <w:pStyle w:val="2"/>
      </w:pPr>
      <w:bookmarkStart w:id="12" w:name="_Toc10652903"/>
      <w:bookmarkStart w:id="13" w:name="_Toc11736723"/>
      <w:r>
        <w:rPr>
          <w:rFonts w:eastAsia="Times New Roman"/>
        </w:rPr>
        <w:t xml:space="preserve">1.3 </w:t>
      </w:r>
      <w:r>
        <w:t>本论文的组织结构</w:t>
      </w:r>
      <w:bookmarkEnd w:id="12"/>
      <w:bookmarkEnd w:id="13"/>
    </w:p>
    <w:p w14:paraId="2A744F90"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本文</w:t>
      </w:r>
      <w:r w:rsidR="00C755C6" w:rsidRPr="00C755C6">
        <w:rPr>
          <w:rFonts w:cs="Times New Roman" w:hint="eastAsia"/>
          <w:bCs/>
          <w:color w:val="auto"/>
          <w:szCs w:val="24"/>
        </w:rPr>
        <w:t>五章，文章</w:t>
      </w:r>
      <w:r w:rsidRPr="00E01DBF">
        <w:rPr>
          <w:rFonts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第一章绪论。</w:t>
      </w:r>
      <w:r w:rsidR="00C755C6" w:rsidRPr="00C755C6">
        <w:rPr>
          <w:rFonts w:cs="Times New Roman" w:hint="eastAsia"/>
          <w:bCs/>
          <w:color w:val="auto"/>
          <w:szCs w:val="24"/>
        </w:rPr>
        <w:t>描述了朴素贝叶斯算法和垃圾邮件过滤的研究内容，国内外研究现状。并提出了本文的主要研究</w:t>
      </w:r>
      <w:r w:rsidRPr="00E01DBF">
        <w:rPr>
          <w:rFonts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第二章朴素贝叶斯算法。介绍了朴素贝叶斯算法的基本概念</w:t>
      </w:r>
      <w:r w:rsidR="00AC11B0" w:rsidRPr="00AC11B0">
        <w:rPr>
          <w:rFonts w:cs="Times New Roman" w:hint="eastAsia"/>
          <w:bCs/>
          <w:color w:val="auto"/>
          <w:szCs w:val="24"/>
        </w:rPr>
        <w:t>、详细计算步骤和三种朴素贝叶斯模型</w:t>
      </w:r>
      <w:r w:rsidRPr="00E01DBF">
        <w:rPr>
          <w:rFonts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第四章算法改进。介绍了第三章的算法实现的不足，分析了问题出现的原因，以及提出了改进算法的方法。</w:t>
      </w:r>
    </w:p>
    <w:p w14:paraId="26327912" w14:textId="77777777" w:rsidR="00DC6DB5"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lastRenderedPageBreak/>
        <w:t>第五章系统测试与评估。本章是本文的重点，对算法进行对比测试，得到了准确率、精确率、召回率等评估数据，并分析了训练集大小、禁用词表对实验结果的影响，由此验证了</w:t>
      </w:r>
      <w:r w:rsidR="00E90857" w:rsidRPr="00E90857">
        <w:rPr>
          <w:rFonts w:cs="Times New Roman" w:hint="eastAsia"/>
          <w:bCs/>
          <w:color w:val="auto"/>
          <w:szCs w:val="24"/>
        </w:rPr>
        <w:t>本文提出的算法的可行性和</w:t>
      </w:r>
      <w:r w:rsidRPr="00E01DBF">
        <w:rPr>
          <w:rFonts w:cs="Times New Roman"/>
          <w:bCs/>
          <w:color w:val="auto"/>
          <w:szCs w:val="24"/>
        </w:rPr>
        <w:t>有效性。</w:t>
      </w:r>
    </w:p>
    <w:p w14:paraId="795B7383" w14:textId="77777777" w:rsidR="00955843" w:rsidRPr="00E01DBF" w:rsidRDefault="00DC6DB5" w:rsidP="00DC6DB5">
      <w:pPr>
        <w:spacing w:after="0" w:line="240" w:lineRule="auto"/>
        <w:rPr>
          <w:rFonts w:cs="Times New Roman"/>
          <w:bCs/>
          <w:color w:val="auto"/>
          <w:szCs w:val="24"/>
        </w:rPr>
      </w:pPr>
      <w:r>
        <w:rPr>
          <w:rFonts w:cs="Times New Roman"/>
          <w:bCs/>
          <w:color w:val="auto"/>
          <w:szCs w:val="24"/>
        </w:rPr>
        <w:br w:type="page"/>
      </w:r>
    </w:p>
    <w:p w14:paraId="446B6FD6" w14:textId="436CA162" w:rsidR="00955843" w:rsidRDefault="00062E50" w:rsidP="00880A9F">
      <w:pPr>
        <w:pStyle w:val="1"/>
        <w:spacing w:before="240" w:after="240"/>
        <w:ind w:firstLine="643"/>
      </w:pPr>
      <w:bookmarkStart w:id="14" w:name="_Toc10652904"/>
      <w:bookmarkStart w:id="15" w:name="_Toc11736724"/>
      <w:r>
        <w:lastRenderedPageBreak/>
        <w:t>第</w:t>
      </w:r>
      <w:r>
        <w:t xml:space="preserve"> </w:t>
      </w:r>
      <w:r>
        <w:rPr>
          <w:rFonts w:eastAsia="Times New Roman"/>
        </w:rPr>
        <w:t xml:space="preserve">2 </w:t>
      </w:r>
      <w:r>
        <w:t>章</w:t>
      </w:r>
      <w:r>
        <w:t xml:space="preserve"> </w:t>
      </w:r>
      <w:r>
        <w:t>朴素贝叶斯算法</w:t>
      </w:r>
      <w:bookmarkEnd w:id="14"/>
      <w:bookmarkEnd w:id="15"/>
    </w:p>
    <w:p w14:paraId="68AE3956" w14:textId="4A6FA06A" w:rsidR="00955843" w:rsidRDefault="00062E50" w:rsidP="00880A9F">
      <w:pPr>
        <w:pStyle w:val="2"/>
      </w:pPr>
      <w:bookmarkStart w:id="16" w:name="_Toc10652905"/>
      <w:bookmarkStart w:id="17" w:name="_Toc11736725"/>
      <w:r>
        <w:rPr>
          <w:rFonts w:eastAsia="Times New Roman"/>
        </w:rPr>
        <w:t xml:space="preserve">2.1 </w:t>
      </w:r>
      <w:r>
        <w:t>朴素贝叶斯算法分析</w:t>
      </w:r>
      <w:bookmarkEnd w:id="16"/>
      <w:bookmarkEnd w:id="17"/>
    </w:p>
    <w:p w14:paraId="7EDA74DA" w14:textId="77777777" w:rsidR="00955843" w:rsidRPr="00E01DBF" w:rsidRDefault="00062E50" w:rsidP="00F12D92">
      <w:pPr>
        <w:spacing w:after="0" w:line="300" w:lineRule="auto"/>
        <w:ind w:firstLineChars="200" w:firstLine="480"/>
        <w:jc w:val="both"/>
        <w:rPr>
          <w:rFonts w:cs="Times New Roman"/>
          <w:bCs/>
          <w:color w:val="auto"/>
          <w:szCs w:val="24"/>
        </w:rPr>
      </w:pPr>
      <w:r w:rsidRPr="00E01DBF">
        <w:rPr>
          <w:rFonts w:cs="Times New Roman"/>
          <w:bCs/>
          <w:color w:val="auto"/>
          <w:szCs w:val="24"/>
        </w:rPr>
        <w:t>贝叶斯定理</w:t>
      </w:r>
      <w:r w:rsidR="00F12D92" w:rsidRPr="00F12D92">
        <w:rPr>
          <w:rFonts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cs="Times New Roman"/>
          <w:bCs/>
          <w:color w:val="auto"/>
          <w:szCs w:val="24"/>
        </w:rPr>
        <w:t>。</w:t>
      </w:r>
    </w:p>
    <w:p w14:paraId="1DC1BC85" w14:textId="2CB7DB7B" w:rsidR="0016065C"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条件概率指在事件</w:t>
      </w:r>
      <w:r w:rsidRPr="00E01DBF">
        <w:rPr>
          <w:rFonts w:cs="Times New Roman"/>
          <w:bCs/>
          <w:color w:val="auto"/>
          <w:szCs w:val="24"/>
        </w:rPr>
        <w:t xml:space="preserve"> B </w:t>
      </w:r>
      <w:r w:rsidRPr="00E01DBF">
        <w:rPr>
          <w:rFonts w:cs="Times New Roman"/>
          <w:bCs/>
          <w:color w:val="auto"/>
          <w:szCs w:val="24"/>
        </w:rPr>
        <w:t>发生的前提下，事件</w:t>
      </w:r>
      <w:r w:rsidRPr="00E01DBF">
        <w:rPr>
          <w:rFonts w:cs="Times New Roman"/>
          <w:bCs/>
          <w:color w:val="auto"/>
          <w:szCs w:val="24"/>
        </w:rPr>
        <w:t xml:space="preserve"> A </w:t>
      </w:r>
      <w:r w:rsidRPr="00E01DBF">
        <w:rPr>
          <w:rFonts w:cs="Times New Roman"/>
          <w:bCs/>
          <w:color w:val="auto"/>
          <w:szCs w:val="24"/>
        </w:rPr>
        <w:t>发生的概率</w:t>
      </w:r>
      <w:r w:rsidRPr="00A56B1A">
        <w:rPr>
          <w:rFonts w:cs="Times New Roman"/>
          <w:bCs/>
          <w:color w:val="auto"/>
          <w:szCs w:val="24"/>
          <w:vertAlign w:val="superscript"/>
        </w:rPr>
        <w:t>[9]</w:t>
      </w:r>
      <w:r w:rsidRPr="00E01DBF">
        <w:rPr>
          <w:rFonts w:cs="Times New Roman"/>
          <w:bCs/>
          <w:color w:val="auto"/>
          <w:szCs w:val="24"/>
        </w:rPr>
        <w:t>，</w:t>
      </w:r>
      <w:r w:rsidR="0016065C" w:rsidRPr="0016065C">
        <w:rPr>
          <w:rFonts w:cs="Times New Roman" w:hint="eastAsia"/>
          <w:bCs/>
          <w:color w:val="auto"/>
          <w:szCs w:val="24"/>
        </w:rPr>
        <w:t>对应的公式</w:t>
      </w:r>
      <w:r w:rsidRPr="00E01DBF">
        <w:rPr>
          <w:rFonts w:cs="Times New Roman"/>
          <w:bCs/>
          <w:color w:val="auto"/>
          <w:szCs w:val="24"/>
        </w:rPr>
        <w:t>即</w:t>
      </w:r>
      <w:r w:rsidRPr="00E01DBF">
        <w:rPr>
          <w:rFonts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color w:val="auto"/>
                <w:szCs w:val="24"/>
              </w:rPr>
            </m:ctrlPr>
          </m:fPr>
          <m:num>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B</m:t>
                </m:r>
              </m:e>
            </m:d>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B</m:t>
                </m:r>
              </m:e>
            </m:d>
          </m:den>
        </m:f>
      </m:oMath>
      <w:r w:rsidRPr="00E01DBF">
        <w:rPr>
          <w:rFonts w:cs="Times New Roman"/>
          <w:bCs/>
          <w:color w:val="auto"/>
          <w:szCs w:val="24"/>
        </w:rPr>
        <w:t>，</w:t>
      </w:r>
      <w:r w:rsidR="0016065C">
        <w:rPr>
          <w:rFonts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cs="Times New Roman"/>
                <w:bCs/>
                <w:color w:val="auto"/>
                <w:szCs w:val="24"/>
              </w:rPr>
            </w:pPr>
          </w:p>
        </w:tc>
        <w:tc>
          <w:tcPr>
            <w:tcW w:w="3005" w:type="dxa"/>
            <w:vAlign w:val="center"/>
          </w:tcPr>
          <w:p w14:paraId="15167E5A" w14:textId="42D8AEEC" w:rsidR="001A76FC" w:rsidRPr="00FC4AB1" w:rsidRDefault="00FC4AB1" w:rsidP="001A76FC">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同理</w:t>
      </w:r>
      <w:r w:rsidR="0016065C">
        <w:rPr>
          <w:rFonts w:cs="Times New Roman" w:hint="eastAsia"/>
          <w:bCs/>
          <w:color w:val="auto"/>
          <w:szCs w:val="24"/>
        </w:rPr>
        <w:t>可得：</w:t>
      </w:r>
      <w:r w:rsidRPr="00E01DBF">
        <w:rPr>
          <w:rFonts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7E12A28E" w14:textId="6833BDBD"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m:oMathPara>
          </w:p>
        </w:tc>
        <w:tc>
          <w:tcPr>
            <w:tcW w:w="3006" w:type="dxa"/>
            <w:vAlign w:val="center"/>
          </w:tcPr>
          <w:p w14:paraId="2BF31BFC" w14:textId="6EB05EAD"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2-2)</w:t>
            </w:r>
          </w:p>
        </w:tc>
      </w:tr>
    </w:tbl>
    <w:p w14:paraId="12B8FA44" w14:textId="039E3F27" w:rsidR="00B23D01" w:rsidRDefault="0016065C" w:rsidP="00B464FC">
      <w:pPr>
        <w:spacing w:after="0" w:line="300" w:lineRule="auto"/>
        <w:ind w:firstLineChars="200" w:firstLine="480"/>
        <w:jc w:val="both"/>
        <w:rPr>
          <w:rFonts w:cs="Times New Roman"/>
          <w:bCs/>
          <w:color w:val="auto"/>
          <w:szCs w:val="24"/>
        </w:rPr>
      </w:pPr>
      <w:r>
        <w:rPr>
          <w:rFonts w:cs="Times New Roman" w:hint="eastAsia"/>
          <w:bCs/>
          <w:color w:val="auto"/>
          <w:szCs w:val="24"/>
        </w:rPr>
        <w:t>结合公式</w:t>
      </w:r>
      <w:r>
        <w:rPr>
          <w:rFonts w:cs="Times New Roman" w:hint="eastAsia"/>
          <w:bCs/>
          <w:color w:val="auto"/>
          <w:szCs w:val="24"/>
        </w:rPr>
        <w:t>2</w:t>
      </w:r>
      <w:r>
        <w:rPr>
          <w:rFonts w:cs="Times New Roman"/>
          <w:bCs/>
          <w:color w:val="auto"/>
          <w:szCs w:val="24"/>
        </w:rPr>
        <w:t>-1</w:t>
      </w:r>
      <w:r>
        <w:rPr>
          <w:rFonts w:cs="Times New Roman" w:hint="eastAsia"/>
          <w:bCs/>
          <w:color w:val="auto"/>
          <w:szCs w:val="24"/>
        </w:rPr>
        <w:t>和公式</w:t>
      </w:r>
      <w:r>
        <w:rPr>
          <w:rFonts w:cs="Times New Roman" w:hint="eastAsia"/>
          <w:bCs/>
          <w:color w:val="auto"/>
          <w:szCs w:val="24"/>
        </w:rPr>
        <w:t>2</w:t>
      </w:r>
      <w:r>
        <w:rPr>
          <w:rFonts w:cs="Times New Roman"/>
          <w:bCs/>
          <w:color w:val="auto"/>
          <w:szCs w:val="24"/>
        </w:rPr>
        <w:t>-2</w:t>
      </w:r>
      <w:r>
        <w:rPr>
          <w:rFonts w:cs="Times New Roman" w:hint="eastAsia"/>
          <w:bCs/>
          <w:color w:val="auto"/>
          <w:szCs w:val="24"/>
        </w:rPr>
        <w:t>可以发现吗，</w:t>
      </w:r>
      <w:r w:rsidR="00062E50" w:rsidRPr="00E01DBF">
        <w:rPr>
          <w:rFonts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d>
              <m:dPr>
                <m:begChr m:val="|"/>
                <m:endChr m:val="|"/>
                <m:ctrlPr>
                  <w:rPr>
                    <w:rFonts w:ascii="Cambria Math" w:hAnsi="Cambria Math" w:cs="Times New Roman"/>
                    <w:bCs/>
                    <w:color w:val="auto"/>
                    <w:szCs w:val="24"/>
                  </w:rPr>
                </m:ctrlPr>
              </m:dPr>
              <m:e>
                <m:r>
                  <m:rPr>
                    <m:sty m:val="p"/>
                  </m:rPr>
                  <w:rPr>
                    <w:rFonts w:ascii="Cambria Math" w:hAnsi="Cambria Math" w:cs="Times New Roman"/>
                    <w:color w:val="auto"/>
                    <w:szCs w:val="24"/>
                  </w:rPr>
                  <m:t>A</m:t>
                </m:r>
              </m:e>
            </m:d>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00062E50" w:rsidRPr="00E01DBF">
        <w:rPr>
          <w:rFonts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140681A7" w14:textId="3EE2A80E"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den>
                </m:f>
              </m:oMath>
            </m:oMathPara>
          </w:p>
        </w:tc>
        <w:tc>
          <w:tcPr>
            <w:tcW w:w="3006" w:type="dxa"/>
            <w:vAlign w:val="center"/>
          </w:tcPr>
          <w:p w14:paraId="58A88D7A" w14:textId="09A0AD7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2-3)</w:t>
            </w:r>
          </w:p>
        </w:tc>
      </w:tr>
    </w:tbl>
    <w:p w14:paraId="2280AF15" w14:textId="68722C55" w:rsidR="00955843"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全概率公式</w:t>
      </w:r>
      <w:r w:rsidRPr="003448A4">
        <w:rPr>
          <w:rFonts w:cs="Times New Roman"/>
          <w:bCs/>
          <w:color w:val="auto"/>
          <w:szCs w:val="24"/>
          <w:vertAlign w:val="superscript"/>
        </w:rPr>
        <w:t>[9]</w:t>
      </w:r>
      <w:r w:rsidR="00B23D01">
        <w:rPr>
          <w:rFonts w:cs="Times New Roman" w:hint="eastAsia"/>
          <w:bCs/>
          <w:color w:val="auto"/>
          <w:szCs w:val="24"/>
        </w:rPr>
        <w:t>假设</w:t>
      </w:r>
      <w:r w:rsidR="00B23D01">
        <w:rPr>
          <w:rFonts w:cs="Times New Roman" w:hint="eastAsia"/>
          <w:bCs/>
          <w:color w:val="auto"/>
          <w:szCs w:val="24"/>
        </w:rPr>
        <w:t>S</w:t>
      </w:r>
      <w:r w:rsidR="00B23D01">
        <w:rPr>
          <w:rFonts w:cs="Times New Roman" w:hint="eastAsia"/>
          <w:bCs/>
          <w:color w:val="auto"/>
          <w:szCs w:val="24"/>
        </w:rPr>
        <w:t>为</w:t>
      </w:r>
      <w:r w:rsidRPr="00E01DBF">
        <w:rPr>
          <w:rFonts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cs="Times New Roman"/>
          <w:bCs/>
          <w:color w:val="auto"/>
          <w:szCs w:val="24"/>
        </w:rPr>
        <w:t xml:space="preserve"> </w:t>
      </w:r>
      <w:r w:rsidR="00B23D01">
        <w:rPr>
          <w:rFonts w:cs="Times New Roman" w:hint="eastAsia"/>
          <w:bCs/>
          <w:color w:val="auto"/>
          <w:szCs w:val="24"/>
        </w:rPr>
        <w:t>是</w:t>
      </w:r>
      <w:r w:rsidRPr="00E01DBF">
        <w:rPr>
          <w:rFonts w:cs="Times New Roman"/>
          <w:bCs/>
          <w:color w:val="auto"/>
          <w:szCs w:val="24"/>
        </w:rPr>
        <w:t xml:space="preserve"> S </w:t>
      </w:r>
      <w:r w:rsidRPr="00E01DBF">
        <w:rPr>
          <w:rFonts w:cs="Times New Roman"/>
          <w:bCs/>
          <w:color w:val="auto"/>
          <w:szCs w:val="24"/>
        </w:rPr>
        <w:t>的一个划分</w:t>
      </w:r>
      <w:r w:rsidR="00B23D01">
        <w:rPr>
          <w:rFonts w:cs="Times New Roman" w:hint="eastAsia"/>
          <w:bCs/>
          <w:color w:val="auto"/>
          <w:szCs w:val="24"/>
        </w:rPr>
        <w:t>（</w:t>
      </w:r>
      <w:r w:rsidRPr="00E01DBF">
        <w:rPr>
          <w:rFonts w:cs="Times New Roman"/>
          <w:bCs/>
          <w:color w:val="auto"/>
          <w:szCs w:val="24"/>
        </w:rPr>
        <w:t>即</w:t>
      </w:r>
      <m:oMath>
        <m:r>
          <w:rPr>
            <w:rFonts w:ascii="Cambria Math" w:hAnsi="Cambria Math" w:cs="Times New Roman"/>
            <w:color w:val="auto"/>
            <w:szCs w:val="24"/>
          </w:rPr>
          <m:t>S=</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r>
          <w:rPr>
            <w:rFonts w:ascii="Cambria Math" w:hAnsi="Cambria Math" w:cs="Times New Roman"/>
            <w:color w:val="auto"/>
            <w:szCs w:val="24"/>
          </w:rPr>
          <m:t>&gt;0</m:t>
        </m:r>
      </m:oMath>
      <w:r w:rsidR="00B23D01">
        <w:rPr>
          <w:rFonts w:cs="Times New Roman" w:hint="eastAsia"/>
          <w:color w:val="auto"/>
          <w:szCs w:val="24"/>
        </w:rPr>
        <w:t>）</w:t>
      </w:r>
      <w:r w:rsidR="003E50B4">
        <w:rPr>
          <w:rFonts w:cs="Times New Roman" w:hint="eastAsia"/>
          <w:bCs/>
          <w:noProof/>
          <w:color w:val="auto"/>
          <w:szCs w:val="24"/>
        </w:rPr>
        <w:t>。</w:t>
      </w:r>
      <w:r w:rsidR="003E50B4">
        <w:rPr>
          <w:rFonts w:cs="Times New Roman" w:hint="eastAsia"/>
          <w:bCs/>
          <w:noProof/>
          <w:color w:val="auto"/>
          <w:szCs w:val="24"/>
        </w:rPr>
        <w:t>B</w:t>
      </w:r>
      <w:r w:rsidR="003E50B4">
        <w:rPr>
          <w:rFonts w:cs="Times New Roman" w:hint="eastAsia"/>
          <w:bCs/>
          <w:noProof/>
          <w:color w:val="auto"/>
          <w:szCs w:val="24"/>
        </w:rPr>
        <w:t>为</w:t>
      </w:r>
      <w:r w:rsidR="003E50B4">
        <w:rPr>
          <w:rFonts w:cs="Times New Roman" w:hint="eastAsia"/>
          <w:bCs/>
          <w:noProof/>
          <w:color w:val="auto"/>
          <w:szCs w:val="24"/>
        </w:rPr>
        <w:t>S</w:t>
      </w:r>
      <w:r w:rsidRPr="00E01DBF">
        <w:rPr>
          <w:rFonts w:cs="Times New Roman"/>
          <w:bCs/>
          <w:color w:val="auto"/>
          <w:szCs w:val="24"/>
        </w:rPr>
        <w:t>的某一事件，在这种情况下，事件</w:t>
      </w:r>
      <w:r w:rsidRPr="00E01DBF">
        <w:rPr>
          <w:rFonts w:cs="Times New Roman"/>
          <w:bCs/>
          <w:color w:val="auto"/>
          <w:szCs w:val="24"/>
        </w:rPr>
        <w:t xml:space="preserve"> B </w:t>
      </w:r>
      <w:r w:rsidRPr="00E01DBF">
        <w:rPr>
          <w:rFonts w:cs="Times New Roman"/>
          <w:bCs/>
          <w:color w:val="auto"/>
          <w:szCs w:val="24"/>
        </w:rPr>
        <w:t>可以被分为</w:t>
      </w:r>
      <w:r w:rsidRPr="00E01DBF">
        <w:rPr>
          <w:rFonts w:cs="Times New Roman"/>
          <w:bCs/>
          <w:color w:val="auto"/>
          <w:szCs w:val="24"/>
        </w:rPr>
        <w:t xml:space="preserve"> n </w:t>
      </w:r>
      <w:proofErr w:type="gramStart"/>
      <w:r w:rsidRPr="00E01DBF">
        <w:rPr>
          <w:rFonts w:cs="Times New Roman"/>
          <w:bCs/>
          <w:color w:val="auto"/>
          <w:szCs w:val="24"/>
        </w:rPr>
        <w:t>个</w:t>
      </w:r>
      <w:proofErr w:type="gramEnd"/>
      <w:r w:rsidRPr="00E01DBF">
        <w:rPr>
          <w:rFonts w:cs="Times New Roman"/>
          <w:bCs/>
          <w:color w:val="auto"/>
          <w:szCs w:val="24"/>
        </w:rPr>
        <w:t>部分，即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oMath>
      <w:r w:rsidRPr="00E01DBF">
        <w:rPr>
          <w:rFonts w:cs="Times New Roman"/>
          <w:bCs/>
          <w:color w:val="auto"/>
          <w:szCs w:val="24"/>
        </w:rPr>
        <w:t>，在先前的推导中已知</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w:r w:rsidRPr="00E01DBF">
        <w:rPr>
          <w:rFonts w:cs="Times New Roman"/>
          <w:bCs/>
          <w:color w:val="auto"/>
          <w:szCs w:val="24"/>
        </w:rPr>
        <w:t>，相互结合就可得到全概率公式</w:t>
      </w:r>
      <w:r w:rsidR="00B23D01">
        <w:rPr>
          <w:rFonts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2A92BF97" w14:textId="004B8BA6"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oMath>
            </m:oMathPara>
          </w:p>
        </w:tc>
        <w:tc>
          <w:tcPr>
            <w:tcW w:w="3006" w:type="dxa"/>
            <w:vAlign w:val="center"/>
          </w:tcPr>
          <w:p w14:paraId="5ACCCC89" w14:textId="2D514412"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2F6C00">
            <w:pPr>
              <w:spacing w:after="0" w:line="300" w:lineRule="auto"/>
              <w:jc w:val="both"/>
              <w:rPr>
                <w:rFonts w:cs="Times New Roman"/>
                <w:bCs/>
                <w:color w:val="auto"/>
                <w:szCs w:val="24"/>
              </w:rPr>
            </w:pPr>
          </w:p>
        </w:tc>
        <w:tc>
          <w:tcPr>
            <w:tcW w:w="7371" w:type="dxa"/>
          </w:tcPr>
          <w:p w14:paraId="0A20DE5E" w14:textId="6724412C"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num>
                  <m:den>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den>
                </m:f>
              </m:oMath>
            </m:oMathPara>
          </w:p>
        </w:tc>
        <w:tc>
          <w:tcPr>
            <w:tcW w:w="845" w:type="dxa"/>
            <w:vAlign w:val="center"/>
          </w:tcPr>
          <w:p w14:paraId="29FF7B64" w14:textId="4E22B39A"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2-5)</w:t>
            </w:r>
          </w:p>
        </w:tc>
      </w:tr>
    </w:tbl>
    <w:p w14:paraId="1FF41CC2" w14:textId="6786DCF3" w:rsidR="00955843" w:rsidRDefault="00062E50" w:rsidP="003448A4">
      <w:pPr>
        <w:spacing w:after="0" w:line="300" w:lineRule="auto"/>
        <w:ind w:firstLineChars="200" w:firstLine="480"/>
        <w:jc w:val="both"/>
        <w:rPr>
          <w:rFonts w:cs="Times New Roman"/>
          <w:bCs/>
          <w:color w:val="auto"/>
          <w:szCs w:val="24"/>
        </w:rPr>
      </w:pPr>
      <w:r w:rsidRPr="00E01DBF">
        <w:rPr>
          <w:rFonts w:cs="Times New Roman"/>
          <w:bCs/>
          <w:color w:val="auto"/>
          <w:szCs w:val="24"/>
        </w:rPr>
        <w:t>用一个</w:t>
      </w:r>
      <w:r w:rsidRPr="00E01DBF">
        <w:rPr>
          <w:rFonts w:cs="Times New Roman"/>
          <w:bCs/>
          <w:color w:val="auto"/>
          <w:szCs w:val="24"/>
        </w:rPr>
        <w:t xml:space="preserve"> n </w:t>
      </w:r>
      <w:r w:rsidRPr="00E01DBF">
        <w:rPr>
          <w:rFonts w:cs="Times New Roman"/>
          <w:bCs/>
          <w:color w:val="auto"/>
          <w:szCs w:val="24"/>
        </w:rPr>
        <w:t>维特征向量</w:t>
      </w:r>
      <m:oMath>
        <m:acc>
          <m:accPr>
            <m:chr m:val="⃗"/>
            <m:ctrlPr>
              <w:rPr>
                <w:rFonts w:ascii="Cambria Math" w:hAnsi="Cambria Math" w:cs="Cambria Math"/>
                <w:bCs/>
                <w:i/>
                <w:iCs/>
                <w:color w:val="auto"/>
                <w:szCs w:val="24"/>
              </w:rPr>
            </m:ctrlPr>
          </m:accPr>
          <m:e>
            <m:r>
              <w:rPr>
                <w:rFonts w:ascii="Cambria Math" w:hAnsi="Cambria Math" w:cs="Cambria Math"/>
                <w:color w:val="auto"/>
                <w:szCs w:val="24"/>
              </w:rPr>
              <m:t>f</m:t>
            </m:r>
          </m:e>
        </m:acc>
      </m:oMath>
      <w:r w:rsidRPr="00E01DBF">
        <w:rPr>
          <w:rFonts w:cs="Times New Roman"/>
          <w:bCs/>
          <w:color w:val="auto"/>
          <w:szCs w:val="24"/>
        </w:rPr>
        <w:t>来表示待分类的样本</w:t>
      </w:r>
      <w:r w:rsidRPr="00E01DBF">
        <w:rPr>
          <w:rFonts w:cs="Times New Roman"/>
          <w:bCs/>
          <w:color w:val="auto"/>
          <w:szCs w:val="24"/>
        </w:rPr>
        <w:t xml:space="preserve"> d</w:t>
      </w:r>
      <w:r w:rsidRPr="00E01DBF">
        <w:rPr>
          <w:rFonts w:cs="Times New Roman"/>
          <w:bCs/>
          <w:color w:val="auto"/>
          <w:szCs w:val="24"/>
        </w:rPr>
        <w:t>，其中</w:t>
      </w:r>
      <w:r w:rsidRPr="00E01DBF">
        <w:rPr>
          <w:rFonts w:cs="Times New Roman"/>
          <w:bCs/>
          <w:color w:val="auto"/>
          <w:szCs w:val="24"/>
        </w:rPr>
        <w:t xml:space="preserve"> </w:t>
      </w:r>
      <m:oMath>
        <m:sSub>
          <m:sSubPr>
            <m:ctrlPr>
              <w:rPr>
                <w:rFonts w:ascii="Cambria Math" w:hAnsi="Cambria Math" w:cs="Times New Roman"/>
                <w:b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d>
          <m:dPr>
            <m:ctrlPr>
              <w:rPr>
                <w:rFonts w:ascii="Cambria Math" w:hAnsi="Cambria Math" w:cs="Times New Roman"/>
                <w:bCs/>
                <w:color w:val="auto"/>
                <w:szCs w:val="24"/>
              </w:rPr>
            </m:ctrlPr>
          </m:dPr>
          <m:e>
            <m:r>
              <w:rPr>
                <w:rFonts w:ascii="Cambria Math" w:hAnsi="Cambria Math" w:cs="Times New Roman"/>
                <w:color w:val="auto"/>
                <w:szCs w:val="24"/>
              </w:rPr>
              <m:t>i</m:t>
            </m:r>
            <m:r>
              <m:rPr>
                <m:sty m:val="p"/>
              </m:rPr>
              <w:rPr>
                <w:rFonts w:ascii="Cambria Math" w:hAnsi="Cambria Math" w:cs="Times New Roman"/>
                <w:color w:val="auto"/>
                <w:szCs w:val="24"/>
              </w:rPr>
              <m:t>=1,2,…,</m:t>
            </m:r>
            <m:r>
              <w:rPr>
                <w:rFonts w:ascii="Cambria Math" w:hAnsi="Cambria Math" w:cs="Times New Roman"/>
                <w:color w:val="auto"/>
                <w:szCs w:val="24"/>
              </w:rPr>
              <m:t>n</m:t>
            </m:r>
          </m:e>
        </m:d>
      </m:oMath>
      <w:r w:rsidRPr="00E01DBF">
        <w:rPr>
          <w:rFonts w:cs="Times New Roman"/>
          <w:bCs/>
          <w:color w:val="auto"/>
          <w:szCs w:val="24"/>
        </w:rPr>
        <w:t xml:space="preserve"> </w:t>
      </w:r>
      <w:r w:rsidRPr="00E01DBF">
        <w:rPr>
          <w:rFonts w:cs="Times New Roman"/>
          <w:bCs/>
          <w:color w:val="auto"/>
          <w:szCs w:val="24"/>
        </w:rPr>
        <w:t>表示第</w:t>
      </w:r>
      <w:r w:rsidRPr="00E01DBF">
        <w:rPr>
          <w:rFonts w:cs="Times New Roman"/>
          <w:bCs/>
          <w:color w:val="auto"/>
          <w:szCs w:val="24"/>
        </w:rPr>
        <w:t xml:space="preserve"> </w:t>
      </w:r>
      <w:proofErr w:type="spellStart"/>
      <w:r w:rsidRPr="00E01DBF">
        <w:rPr>
          <w:rFonts w:cs="Times New Roman"/>
          <w:bCs/>
          <w:color w:val="auto"/>
          <w:szCs w:val="24"/>
        </w:rPr>
        <w:t>i</w:t>
      </w:r>
      <w:proofErr w:type="spellEnd"/>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特征，</w:t>
      </w:r>
      <w:r w:rsidRPr="00E01DBF">
        <w:rPr>
          <w:rFonts w:cs="Times New Roman"/>
          <w:bCs/>
          <w:color w:val="auto"/>
          <w:szCs w:val="24"/>
        </w:rPr>
        <w:t xml:space="preserve">n </w:t>
      </w:r>
      <w:r w:rsidRPr="00E01DBF">
        <w:rPr>
          <w:rFonts w:cs="Times New Roman"/>
          <w:bCs/>
          <w:color w:val="auto"/>
          <w:szCs w:val="24"/>
        </w:rPr>
        <w:t>是特征的个数。则该样本</w:t>
      </w:r>
      <w:r w:rsidRPr="00E01DBF">
        <w:rPr>
          <w:rFonts w:cs="Times New Roman"/>
          <w:bCs/>
          <w:color w:val="auto"/>
          <w:szCs w:val="24"/>
        </w:rPr>
        <w:t xml:space="preserve"> d </w:t>
      </w:r>
      <w:r w:rsidRPr="00E01DBF">
        <w:rPr>
          <w:rFonts w:cs="Times New Roman"/>
          <w:bCs/>
          <w:color w:val="auto"/>
          <w:szCs w:val="24"/>
        </w:rPr>
        <w:t>分类为</w:t>
      </w:r>
      <m:oMath>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d>
          <m:dPr>
            <m:ctrlPr>
              <w:rPr>
                <w:rFonts w:ascii="Cambria Math" w:hAnsi="Cambria Math" w:cs="Times New Roman"/>
                <w:bCs/>
                <w:color w:val="auto"/>
                <w:szCs w:val="24"/>
              </w:rPr>
            </m:ctrlPr>
          </m:dPr>
          <m:e>
            <m:r>
              <w:rPr>
                <w:rFonts w:ascii="Cambria Math" w:hAnsi="Cambria Math" w:cs="Times New Roman"/>
                <w:color w:val="auto"/>
                <w:szCs w:val="24"/>
              </w:rPr>
              <m:t>j</m:t>
            </m:r>
            <m:r>
              <m:rPr>
                <m:sty m:val="p"/>
              </m:rPr>
              <w:rPr>
                <w:rFonts w:ascii="Cambria Math" w:hAnsi="Cambria Math" w:cs="Times New Roman"/>
                <w:color w:val="auto"/>
                <w:szCs w:val="24"/>
              </w:rPr>
              <m:t>=1,2,…,</m:t>
            </m:r>
            <m:r>
              <w:rPr>
                <w:rFonts w:ascii="Cambria Math" w:hAnsi="Cambria Math" w:cs="Times New Roman"/>
                <w:color w:val="auto"/>
                <w:szCs w:val="24"/>
              </w:rPr>
              <m:t>m</m:t>
            </m:r>
          </m:e>
        </m:d>
      </m:oMath>
      <w:r w:rsidRPr="00E01DBF">
        <w:rPr>
          <w:rFonts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2F6C00">
            <w:pPr>
              <w:spacing w:after="0" w:line="300" w:lineRule="auto"/>
              <w:jc w:val="both"/>
              <w:rPr>
                <w:rFonts w:cs="Times New Roman"/>
                <w:bCs/>
                <w:color w:val="auto"/>
                <w:szCs w:val="24"/>
              </w:rPr>
            </w:pPr>
          </w:p>
        </w:tc>
        <w:tc>
          <w:tcPr>
            <w:tcW w:w="7371" w:type="dxa"/>
            <w:vAlign w:val="center"/>
          </w:tcPr>
          <w:p w14:paraId="61913111" w14:textId="0573B945"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den>
                </m:f>
              </m:oMath>
            </m:oMathPara>
          </w:p>
        </w:tc>
        <w:tc>
          <w:tcPr>
            <w:tcW w:w="845" w:type="dxa"/>
            <w:vAlign w:val="center"/>
          </w:tcPr>
          <w:p w14:paraId="1A1431F8" w14:textId="4CE12B8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2-6)</w:t>
            </w:r>
          </w:p>
        </w:tc>
      </w:tr>
    </w:tbl>
    <w:p w14:paraId="61030306" w14:textId="6E6302BD" w:rsidR="00955843" w:rsidRPr="00E01DBF"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其中，</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00597C7A">
        <w:rPr>
          <w:rFonts w:cs="Times New Roman" w:hint="eastAsia"/>
          <w:bCs/>
          <w:color w:val="auto"/>
          <w:szCs w:val="24"/>
        </w:rPr>
        <w:t>。</w:t>
      </w:r>
    </w:p>
    <w:p w14:paraId="4B97F524" w14:textId="4DE79C8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但是，</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oMath>
      <w:r w:rsidRPr="00E01DBF">
        <w:rPr>
          <w:rFonts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cs="Times New Roman"/>
          <w:bCs/>
          <w:color w:val="auto"/>
          <w:szCs w:val="24"/>
        </w:rPr>
        <w:t xml:space="preserve"> </w:t>
      </w:r>
      <w:r w:rsidRPr="00E01DBF">
        <w:rPr>
          <w:rFonts w:cs="Times New Roman"/>
          <w:bCs/>
          <w:color w:val="auto"/>
          <w:szCs w:val="24"/>
        </w:rPr>
        <w:t>可能有许多不同的值，并且也存在数据稀疏的问题），这导致贝叶斯定理的直接使用是十分困难的。</w:t>
      </w:r>
    </w:p>
    <w:p w14:paraId="1FA43880" w14:textId="2D8A1D64" w:rsidR="00955843"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lastRenderedPageBreak/>
        <w:t>而朴素贝叶斯</w:t>
      </w:r>
      <w:r w:rsidR="00D277F9" w:rsidRPr="00D277F9">
        <w:rPr>
          <w:rFonts w:cs="Times New Roman" w:hint="eastAsia"/>
          <w:bCs/>
          <w:color w:val="auto"/>
          <w:szCs w:val="24"/>
        </w:rPr>
        <w:t>算法则基于贝叶斯定理，进一步做出了所有特征都相互独立的假设</w:t>
      </w:r>
      <w:r w:rsidRPr="00E01DBF">
        <w:rPr>
          <w:rFonts w:cs="Times New Roman"/>
          <w:bCs/>
          <w:color w:val="auto"/>
          <w:szCs w:val="24"/>
        </w:rPr>
        <w:t>。与贝叶斯定理相比较，对于特征向量为</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ctrlPr>
                  <w:rPr>
                    <w:rFonts w:ascii="Cambria Math" w:hAnsi="Cambria Math" w:cs="Cambria Math"/>
                    <w:bCs/>
                    <w:i/>
                    <w:iCs/>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n</m:t>
                </m:r>
              </m:sub>
            </m:sSub>
          </m:e>
        </m:d>
      </m:oMath>
      <w:r w:rsidRPr="00E01DBF">
        <w:rPr>
          <w:rFonts w:cs="Times New Roman"/>
          <w:bCs/>
          <w:color w:val="auto"/>
          <w:szCs w:val="24"/>
        </w:rPr>
        <w:t xml:space="preserve"> </w:t>
      </w:r>
      <w:r w:rsidRPr="00E01DBF">
        <w:rPr>
          <w:rFonts w:cs="Times New Roman"/>
          <w:bCs/>
          <w:color w:val="auto"/>
          <w:szCs w:val="24"/>
        </w:rPr>
        <w:t>的待分类样本</w:t>
      </w:r>
      <w:r w:rsidRPr="00E01DBF">
        <w:rPr>
          <w:rFonts w:cs="Times New Roman"/>
          <w:bCs/>
          <w:color w:val="auto"/>
          <w:szCs w:val="24"/>
        </w:rPr>
        <w:t xml:space="preserve"> d</w:t>
      </w:r>
      <w:r w:rsidRPr="00E01DBF">
        <w:rPr>
          <w:rFonts w:cs="Times New Roman"/>
          <w:bCs/>
          <w:color w:val="auto"/>
          <w:szCs w:val="24"/>
        </w:rPr>
        <w:t>，其被分类为</w:t>
      </w:r>
      <w:r w:rsidRPr="00E01DBF">
        <w:rPr>
          <w:rFonts w:cs="Times New Roman"/>
          <w:bCs/>
          <w:color w:val="auto"/>
          <w:szCs w:val="24"/>
        </w:rPr>
        <w:t xml:space="preserve"> c </w:t>
      </w:r>
      <w:r w:rsidRPr="00E01DBF">
        <w:rPr>
          <w:rFonts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2F6C00">
            <w:pPr>
              <w:spacing w:after="0" w:line="300" w:lineRule="auto"/>
              <w:jc w:val="both"/>
              <w:rPr>
                <w:rFonts w:cs="Times New Roman"/>
                <w:bCs/>
                <w:color w:val="auto"/>
                <w:szCs w:val="24"/>
              </w:rPr>
            </w:pPr>
          </w:p>
        </w:tc>
        <w:tc>
          <w:tcPr>
            <w:tcW w:w="7371" w:type="dxa"/>
            <w:vAlign w:val="center"/>
          </w:tcPr>
          <w:p w14:paraId="7E1B4294" w14:textId="75A8B346" w:rsidR="003F13A5" w:rsidRPr="00B464FC" w:rsidRDefault="00FC4AB1" w:rsidP="002F6C00">
            <w:pPr>
              <w:spacing w:after="0" w:line="300" w:lineRule="auto"/>
              <w:jc w:val="center"/>
              <w:rPr>
                <w:rFonts w:cs="Times New Roman"/>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C=c</m:t>
                    </m:r>
                  </m:e>
                  <m:e>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e>
                </m:d>
                <m:f>
                  <m:fPr>
                    <m:ctrlPr>
                      <w:rPr>
                        <w:rFonts w:ascii="Cambria Math" w:hAnsi="Cambria Math" w:cs="Times New Roman"/>
                        <w:color w:val="auto"/>
                        <w:szCs w:val="24"/>
                      </w:rPr>
                    </m:ctrlPr>
                  </m:fPr>
                  <m:num>
                    <m:r>
                      <w:rPr>
                        <w:rFonts w:ascii="Cambria Math" w:hAnsi="Cambria Math" w:cs="Times New Roman"/>
                        <w:color w:val="auto"/>
                        <w:szCs w:val="24"/>
                      </w:rPr>
                      <m:t>P</m:t>
                    </m:r>
                    <m:d>
                      <m:dPr>
                        <m:ctrlPr>
                          <w:rPr>
                            <w:rFonts w:ascii="Cambria Math" w:hAnsi="Cambria Math" w:cs="Times New Roman"/>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r>
                      <m:rPr>
                        <m:sty m:val="p"/>
                      </m:rPr>
                      <w:rPr>
                        <w:rFonts w:ascii="Cambria Math" w:hAnsi="Cambria Math" w:cs="Times New Roman"/>
                        <w:color w:val="auto"/>
                        <w:szCs w:val="24"/>
                      </w:rPr>
                      <m:t>⋅</m:t>
                    </m:r>
                    <m:nary>
                      <m:naryPr>
                        <m:chr m:val="∏"/>
                        <m:limLoc m:val="undOvr"/>
                        <m:ctrlPr>
                          <w:rPr>
                            <w:rFonts w:ascii="Cambria Math" w:hAnsi="Cambria Math" w:cs="Times New Roman"/>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e>
                    </m:nary>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e>
                    </m:d>
                  </m:den>
                </m:f>
              </m:oMath>
            </m:oMathPara>
          </w:p>
        </w:tc>
        <w:tc>
          <w:tcPr>
            <w:tcW w:w="845" w:type="dxa"/>
            <w:vAlign w:val="center"/>
          </w:tcPr>
          <w:p w14:paraId="76D61F46" w14:textId="49534E8F" w:rsidR="003F13A5" w:rsidRDefault="003F13A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w:t>
            </w:r>
            <w:r w:rsidR="006759A3">
              <w:rPr>
                <w:rFonts w:cs="Times New Roman"/>
                <w:bCs/>
                <w:color w:val="auto"/>
                <w:szCs w:val="24"/>
              </w:rPr>
              <w:t>7</w:t>
            </w:r>
            <w:r>
              <w:rPr>
                <w:rFonts w:cs="Times New Roman"/>
                <w:bCs/>
                <w:color w:val="auto"/>
                <w:szCs w:val="24"/>
              </w:rPr>
              <w:t>)</w:t>
            </w:r>
          </w:p>
        </w:tc>
      </w:tr>
    </w:tbl>
    <w:p w14:paraId="43AD0823" w14:textId="57A822E2" w:rsidR="00D34165"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同时，</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oMath>
      <w:r w:rsidRPr="00E01DBF">
        <w:rPr>
          <w:rFonts w:cs="Times New Roman"/>
          <w:bCs/>
          <w:color w:val="auto"/>
          <w:szCs w:val="24"/>
        </w:rPr>
        <w:t>由于</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oMath>
      <w:r w:rsidRPr="00E01DBF">
        <w:rPr>
          <w:rFonts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14:paraId="407ADF00" w14:textId="77777777" w:rsidTr="003B23D2">
        <w:tc>
          <w:tcPr>
            <w:tcW w:w="846" w:type="dxa"/>
            <w:vAlign w:val="center"/>
          </w:tcPr>
          <w:p w14:paraId="601DEF05" w14:textId="77777777" w:rsidR="00D34165" w:rsidRDefault="00D34165" w:rsidP="002F6C00">
            <w:pPr>
              <w:spacing w:after="0" w:line="300" w:lineRule="auto"/>
              <w:jc w:val="both"/>
              <w:rPr>
                <w:rFonts w:cs="Times New Roman"/>
                <w:bCs/>
                <w:color w:val="auto"/>
                <w:szCs w:val="24"/>
              </w:rPr>
            </w:pPr>
          </w:p>
        </w:tc>
        <w:tc>
          <w:tcPr>
            <w:tcW w:w="7371" w:type="dxa"/>
            <w:vAlign w:val="center"/>
          </w:tcPr>
          <w:p w14:paraId="77677784" w14:textId="767CCEC2" w:rsidR="00D34165"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i/>
                            <w:color w:val="auto"/>
                            <w:szCs w:val="24"/>
                          </w:rPr>
                        </m:ctrlPr>
                      </m:dPr>
                      <m:e>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m:oMathPara>
          </w:p>
        </w:tc>
        <w:tc>
          <w:tcPr>
            <w:tcW w:w="845" w:type="dxa"/>
            <w:vAlign w:val="center"/>
          </w:tcPr>
          <w:p w14:paraId="576107F3" w14:textId="30CCF9C3" w:rsidR="00D34165" w:rsidRDefault="00D3416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cs="Times New Roman"/>
          <w:bCs/>
          <w:color w:val="auto"/>
          <w:szCs w:val="24"/>
        </w:rPr>
      </w:pPr>
      <w:r w:rsidRPr="00E01DBF">
        <w:rPr>
          <w:rFonts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cs="Times New Roman"/>
          <w:bCs/>
          <w:color w:val="auto"/>
          <w:szCs w:val="24"/>
        </w:rPr>
      </w:pPr>
      <w:r w:rsidRPr="00837BEA">
        <w:rPr>
          <w:rFonts w:cs="Times New Roman" w:hint="eastAsia"/>
          <w:bCs/>
          <w:color w:val="auto"/>
          <w:szCs w:val="24"/>
        </w:rPr>
        <w:t>朴素贝叶斯算法是</w:t>
      </w:r>
      <w:proofErr w:type="gramStart"/>
      <w:r w:rsidRPr="00837BEA">
        <w:rPr>
          <w:rFonts w:cs="Times New Roman" w:hint="eastAsia"/>
          <w:bCs/>
          <w:color w:val="auto"/>
          <w:szCs w:val="24"/>
        </w:rPr>
        <w:t>最</w:t>
      </w:r>
      <w:proofErr w:type="gramEnd"/>
      <w:r w:rsidRPr="00837BEA">
        <w:rPr>
          <w:rFonts w:cs="Times New Roman" w:hint="eastAsia"/>
          <w:bCs/>
          <w:color w:val="auto"/>
          <w:szCs w:val="24"/>
        </w:rPr>
        <w:t>被广泛应用的两种分类算法中的一种，另一种是决策树算法。和决策树算法相比，朴素贝叶斯算法源自古典数学理论，拥有坚实的数学基础，以及稳定的分类效率</w:t>
      </w:r>
      <w:r w:rsidR="00062E50" w:rsidRPr="00A56B1A">
        <w:rPr>
          <w:rFonts w:cs="Times New Roman"/>
          <w:bCs/>
          <w:color w:val="auto"/>
          <w:szCs w:val="24"/>
          <w:vertAlign w:val="superscript"/>
        </w:rPr>
        <w:t>[10]</w:t>
      </w:r>
      <w:r w:rsidR="00062E50" w:rsidRPr="00E01DBF">
        <w:rPr>
          <w:rFonts w:cs="Times New Roman"/>
          <w:bCs/>
          <w:color w:val="auto"/>
          <w:szCs w:val="24"/>
        </w:rPr>
        <w:t>。</w:t>
      </w:r>
      <w:r w:rsidRPr="00837BEA">
        <w:rPr>
          <w:rFonts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cs="Times New Roman"/>
          <w:bCs/>
          <w:color w:val="auto"/>
          <w:szCs w:val="24"/>
        </w:rPr>
        <w:t>对分类结果的准确性的影响并不大。</w:t>
      </w:r>
    </w:p>
    <w:p w14:paraId="1D758763" w14:textId="63AE19FC" w:rsidR="00955843" w:rsidRDefault="00062E50" w:rsidP="00880A9F">
      <w:pPr>
        <w:pStyle w:val="2"/>
      </w:pPr>
      <w:bookmarkStart w:id="18" w:name="_Toc10652906"/>
      <w:bookmarkStart w:id="19" w:name="_Toc11736726"/>
      <w:r>
        <w:rPr>
          <w:rFonts w:eastAsia="Times New Roman"/>
        </w:rPr>
        <w:t xml:space="preserve">2.2 </w:t>
      </w:r>
      <w:r>
        <w:t>朴素贝叶斯的三种常用模型</w:t>
      </w:r>
      <w:bookmarkEnd w:id="18"/>
      <w:bookmarkEnd w:id="19"/>
    </w:p>
    <w:p w14:paraId="40D79FE8" w14:textId="4CBDEA2D" w:rsidR="00955843" w:rsidRPr="00880A9F" w:rsidRDefault="00062E50" w:rsidP="00880A9F">
      <w:pPr>
        <w:pStyle w:val="3"/>
      </w:pPr>
      <w:bookmarkStart w:id="20" w:name="_Toc10652907"/>
      <w:bookmarkStart w:id="21" w:name="_Toc11736727"/>
      <w:r w:rsidRPr="00880A9F">
        <w:t xml:space="preserve">2.2.1 </w:t>
      </w:r>
      <w:r w:rsidRPr="00880A9F">
        <w:t>高斯模型</w:t>
      </w:r>
      <w:bookmarkEnd w:id="20"/>
      <w:bookmarkEnd w:id="21"/>
    </w:p>
    <w:p w14:paraId="7B60814C" w14:textId="6572CDFB" w:rsidR="00F73B62" w:rsidRDefault="00062E50" w:rsidP="00BF7DA6">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00BF7DA6" w:rsidRPr="00BF7DA6">
        <w:rPr>
          <w:rFonts w:cs="Times New Roman" w:hint="eastAsia"/>
          <w:bCs/>
          <w:color w:val="auto"/>
          <w:szCs w:val="24"/>
        </w:rPr>
        <w:t>为连续变量，则可以假设特征分布符合高斯分布</w:t>
      </w:r>
      <w:r w:rsidR="00BF7DA6" w:rsidRPr="00BF7DA6">
        <w:rPr>
          <w:rFonts w:cs="Times New Roman"/>
          <w:bCs/>
          <w:color w:val="auto"/>
          <w:szCs w:val="24"/>
        </w:rPr>
        <w:t>(</w:t>
      </w:r>
      <w:r w:rsidR="00BF7DA6" w:rsidRPr="00BF7DA6">
        <w:rPr>
          <w:rFonts w:cs="Times New Roman"/>
          <w:bCs/>
          <w:color w:val="auto"/>
          <w:szCs w:val="24"/>
        </w:rPr>
        <w:t>正态分布）</w:t>
      </w:r>
      <w:r w:rsidRPr="00E01DBF">
        <w:rPr>
          <w:rFonts w:cs="Times New Roman"/>
          <w:bCs/>
          <w:color w:val="auto"/>
          <w:szCs w:val="24"/>
        </w:rPr>
        <w:t>，即假设每个类别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下的</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符合高斯分布。</w:t>
      </w:r>
      <w:r w:rsidR="00BF7DA6" w:rsidRPr="00BF7DA6">
        <w:rPr>
          <w:rFonts w:cs="Times New Roman" w:hint="eastAsia"/>
          <w:bCs/>
          <w:color w:val="auto"/>
          <w:szCs w:val="24"/>
        </w:rPr>
        <w:t>然后就可以通过高斯分布的概率密度函数来计算样本</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d</m:t>
            </m:r>
          </m:e>
          <m:sub>
            <m:r>
              <w:rPr>
                <w:rFonts w:ascii="Cambria Math" w:hAnsi="Cambria Math" w:cs="Times New Roman"/>
                <w:color w:val="auto"/>
                <w:szCs w:val="24"/>
              </w:rPr>
              <m:t>k</m:t>
            </m:r>
          </m:sub>
        </m:sSub>
      </m:oMath>
      <w:r w:rsidRPr="00E01DBF">
        <w:rPr>
          <w:rFonts w:cs="Times New Roman"/>
          <w:bCs/>
          <w:color w:val="auto"/>
          <w:szCs w:val="24"/>
        </w:rPr>
        <w:t xml:space="preserve"> </w:t>
      </w:r>
      <w:r w:rsidR="00BF7DA6">
        <w:rPr>
          <w:rFonts w:cs="Times New Roman" w:hint="eastAsia"/>
          <w:bCs/>
          <w:color w:val="auto"/>
          <w:szCs w:val="24"/>
        </w:rPr>
        <w:t>中</w:t>
      </w:r>
      <w:r w:rsidRPr="00E01DBF">
        <w:rPr>
          <w:rFonts w:cs="Times New Roman"/>
          <w:bCs/>
          <w:color w:val="auto"/>
          <w:szCs w:val="24"/>
        </w:rPr>
        <w:t>某个特定值的条件概率</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Pr="00E01DBF">
        <w:rPr>
          <w:rFonts w:cs="Times New Roman"/>
          <w:bCs/>
          <w:color w:val="auto"/>
          <w:szCs w:val="24"/>
        </w:rPr>
        <w:t xml:space="preserve"> </w:t>
      </w:r>
      <w:r w:rsidRPr="00E01DBF">
        <w:rPr>
          <w:rFonts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3B79A714" w14:textId="77777777" w:rsidTr="002F6C00">
        <w:tc>
          <w:tcPr>
            <w:tcW w:w="846" w:type="dxa"/>
            <w:vAlign w:val="center"/>
          </w:tcPr>
          <w:p w14:paraId="404D4DED"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0B346C0" w14:textId="62D37ABF"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f</m:t>
                </m:r>
                <m:d>
                  <m:dPr>
                    <m:ctrlPr>
                      <w:rPr>
                        <w:rFonts w:ascii="Cambria Math" w:hAnsi="Cambria Math" w:cs="Times New Roman"/>
                        <w:bCs/>
                        <w:i/>
                        <w:color w:val="auto"/>
                        <w:szCs w:val="24"/>
                      </w:rPr>
                    </m:ctrlPr>
                  </m:dPr>
                  <m:e>
                    <m:r>
                      <w:rPr>
                        <w:rFonts w:ascii="Cambria Math" w:hAnsi="Cambria Math" w:cs="Times New Roman"/>
                        <w:color w:val="auto"/>
                        <w:szCs w:val="24"/>
                      </w:rPr>
                      <m:t>d;μ,σ</m:t>
                    </m:r>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r>
                      <w:rPr>
                        <w:rFonts w:ascii="Cambria Math" w:hAnsi="Cambria Math" w:cs="Times New Roman"/>
                        <w:color w:val="auto"/>
                        <w:szCs w:val="24"/>
                      </w:rPr>
                      <m:t>σ</m:t>
                    </m:r>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r>
                                      <w:rPr>
                                        <w:rFonts w:ascii="Cambria Math" w:hAnsi="Cambria Math" w:cs="Times New Roman"/>
                                        <w:color w:val="auto"/>
                                        <w:szCs w:val="24"/>
                                      </w:rPr>
                                      <m:t>d-μ</m:t>
                                    </m:r>
                                  </m:e>
                                </m:d>
                              </m:e>
                              <m:sup>
                                <m:r>
                                  <w:rPr>
                                    <w:rFonts w:ascii="Cambria Math" w:hAnsi="Cambria Math" w:cs="Times New Roman"/>
                                    <w:color w:val="auto"/>
                                    <w:szCs w:val="24"/>
                                  </w:rPr>
                                  <m:t>2</m:t>
                                </m:r>
                              </m:sup>
                            </m:sSup>
                          </m:num>
                          <m:den>
                            <m:r>
                              <w:rPr>
                                <w:rFonts w:ascii="Cambria Math" w:hAnsi="Cambria Math" w:cs="Times New Roman"/>
                                <w:color w:val="auto"/>
                                <w:szCs w:val="24"/>
                              </w:rPr>
                              <m:t>2</m:t>
                            </m:r>
                            <m:sSup>
                              <m:sSupPr>
                                <m:ctrlPr>
                                  <w:rPr>
                                    <w:rFonts w:ascii="Cambria Math" w:hAnsi="Cambria Math" w:cs="Times New Roman"/>
                                    <w:bCs/>
                                    <w:i/>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den>
                        </m:f>
                      </m:e>
                    </m:d>
                  </m:e>
                </m:func>
              </m:oMath>
            </m:oMathPara>
          </w:p>
        </w:tc>
        <w:tc>
          <w:tcPr>
            <w:tcW w:w="845" w:type="dxa"/>
            <w:vAlign w:val="center"/>
          </w:tcPr>
          <w:p w14:paraId="28AE22CC" w14:textId="733943A7"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2-9)</w:t>
            </w:r>
          </w:p>
        </w:tc>
      </w:tr>
    </w:tbl>
    <w:p w14:paraId="2C57A84E" w14:textId="161DEC30" w:rsidR="00F73B62"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其中</w:t>
      </w:r>
      <w:r w:rsidRPr="00E01DBF">
        <w:rPr>
          <w:rFonts w:cs="Times New Roman"/>
          <w:bCs/>
          <w:color w:val="auto"/>
          <w:szCs w:val="24"/>
        </w:rPr>
        <w:t xml:space="preserve"> </w:t>
      </w:r>
      <m:oMath>
        <m:r>
          <w:rPr>
            <w:rFonts w:ascii="Cambria Math" w:hAnsi="Cambria Math" w:cs="Times New Roman"/>
            <w:color w:val="auto"/>
            <w:szCs w:val="24"/>
          </w:rPr>
          <m:t>µ</m:t>
        </m:r>
      </m:oMath>
      <w:r w:rsidRPr="00E01DBF">
        <w:rPr>
          <w:rFonts w:cs="Times New Roman"/>
          <w:bCs/>
          <w:color w:val="auto"/>
          <w:szCs w:val="24"/>
        </w:rPr>
        <w:t xml:space="preserve"> </w:t>
      </w:r>
      <w:r w:rsidRPr="00E01DBF">
        <w:rPr>
          <w:rFonts w:cs="Times New Roman"/>
          <w:bCs/>
          <w:color w:val="auto"/>
          <w:szCs w:val="24"/>
        </w:rPr>
        <w:t>是均值，</w:t>
      </w:r>
      <m:oMath>
        <m:sSup>
          <m:sSupPr>
            <m:ctrlPr>
              <w:rPr>
                <w:rFonts w:ascii="Cambria Math" w:hAnsi="Cambria Math" w:cs="Times New Roman"/>
                <w:bCs/>
                <w:i/>
                <w:iCs/>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oMath>
      <w:r w:rsidRPr="00E01DBF">
        <w:rPr>
          <w:rFonts w:cs="Times New Roman"/>
          <w:bCs/>
          <w:color w:val="auto"/>
          <w:szCs w:val="24"/>
        </w:rPr>
        <w:t xml:space="preserve"> </w:t>
      </w:r>
      <w:r w:rsidRPr="00E01DBF">
        <w:rPr>
          <w:rFonts w:cs="Times New Roman"/>
          <w:bCs/>
          <w:color w:val="auto"/>
          <w:szCs w:val="24"/>
        </w:rPr>
        <w:t>是方差。假设在类别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中，特征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的均值为</w:t>
      </w:r>
      <w:r w:rsidRPr="00E01DBF">
        <w:rPr>
          <w:rFonts w:cs="Times New Roman"/>
          <w:bCs/>
          <w:color w:val="auto"/>
          <w:szCs w:val="24"/>
        </w:rPr>
        <w:t xml:space="preserve"> </w:t>
      </w:r>
      <m:oMath>
        <m:sSub>
          <m:sSubPr>
            <m:ctrlPr>
              <w:rPr>
                <w:rFonts w:ascii="Cambria Math" w:hAnsi="Cambria Math" w:cs="Times New Roman"/>
                <w:bCs/>
                <w:i/>
                <w:color w:val="auto"/>
                <w:szCs w:val="24"/>
              </w:rPr>
            </m:ctrlPr>
          </m:sSubPr>
          <m:e>
            <m: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，方差为</w:t>
      </w:r>
      <w:r w:rsidRPr="00E01DBF">
        <w:rPr>
          <w:rFonts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cs="Times New Roman"/>
          <w:bCs/>
          <w:color w:val="auto"/>
          <w:szCs w:val="24"/>
        </w:rPr>
        <w:t xml:space="preserve"> </w:t>
      </w:r>
      <w:r w:rsidRPr="00E01DBF">
        <w:rPr>
          <w:rFonts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177B70BB" w14:textId="77777777" w:rsidTr="002F6C00">
        <w:tc>
          <w:tcPr>
            <w:tcW w:w="846" w:type="dxa"/>
            <w:vAlign w:val="center"/>
          </w:tcPr>
          <w:p w14:paraId="39E0813E"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4CAF73F" w14:textId="3A265262"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sSub>
                      <m:sSubPr>
                        <m:ctrlPr>
                          <w:rPr>
                            <w:rFonts w:ascii="Cambria Math" w:hAnsi="Cambria Math" w:cs="Times New Roman"/>
                            <w:bCs/>
                            <w:i/>
                            <w:color w:val="auto"/>
                            <w:szCs w:val="24"/>
                          </w:rPr>
                        </m:ctrlPr>
                      </m:sSubPr>
                      <m:e>
                        <m:r>
                          <w:rPr>
                            <w:rFonts w:ascii="Cambria Math" w:hAnsi="Cambria Math" w:cs="Times New Roman"/>
                            <w:color w:val="auto"/>
                            <w:szCs w:val="24"/>
                          </w:rPr>
                          <m:t>σ</m:t>
                        </m:r>
                      </m:e>
                      <m:sub>
                        <m:r>
                          <w:rPr>
                            <w:rFonts w:ascii="Cambria Math" w:hAnsi="Cambria Math" w:cs="Times New Roman"/>
                            <w:color w:val="auto"/>
                            <w:szCs w:val="24"/>
                          </w:rPr>
                          <m:t>ji</m:t>
                        </m:r>
                      </m:sub>
                    </m:sSub>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μ</m:t>
                                        </m:r>
                                      </m:e>
                                      <m:sub>
                                        <m:r>
                                          <w:rPr>
                                            <w:rFonts w:ascii="Cambria Math" w:hAnsi="Cambria Math" w:cs="Times New Roman"/>
                                            <w:color w:val="auto"/>
                                            <w:szCs w:val="24"/>
                                          </w:rPr>
                                          <m:t>ji</m:t>
                                        </m:r>
                                      </m:sub>
                                    </m:sSub>
                                  </m:e>
                                </m:d>
                              </m:e>
                              <m:sup>
                                <m:r>
                                  <w:rPr>
                                    <w:rFonts w:ascii="Cambria Math" w:hAnsi="Cambria Math" w:cs="Times New Roman"/>
                                    <w:color w:val="auto"/>
                                    <w:szCs w:val="24"/>
                                  </w:rPr>
                                  <m:t>2</m:t>
                                </m:r>
                              </m:sup>
                            </m:sSup>
                          </m:num>
                          <m:den>
                            <m:r>
                              <w:rPr>
                                <w:rFonts w:ascii="Cambria Math" w:hAnsi="Cambria Math" w:cs="Times New Roman"/>
                                <w:color w:val="auto"/>
                                <w:szCs w:val="24"/>
                              </w:rPr>
                              <m:t>2</m:t>
                            </m:r>
                            <m:sSubSup>
                              <m:sSubSupPr>
                                <m:ctrlPr>
                                  <w:rPr>
                                    <w:rFonts w:ascii="Cambria Math" w:hAnsi="Cambria Math" w:cs="Times New Roman"/>
                                    <w:bCs/>
                                    <w:i/>
                                    <w:color w:val="auto"/>
                                    <w:szCs w:val="24"/>
                                  </w:rPr>
                                </m:ctrlPr>
                              </m:sSubSupPr>
                              <m:e>
                                <m:r>
                                  <w:rPr>
                                    <w:rFonts w:ascii="Cambria Math" w:hAnsi="Cambria Math" w:cs="Times New Roman"/>
                                    <w:color w:val="auto"/>
                                    <w:szCs w:val="24"/>
                                  </w:rPr>
                                  <m:t>σ</m:t>
                                </m:r>
                              </m:e>
                              <m:sub>
                                <m:r>
                                  <w:rPr>
                                    <w:rFonts w:ascii="Cambria Math" w:hAnsi="Cambria Math" w:cs="Times New Roman"/>
                                    <w:color w:val="auto"/>
                                    <w:szCs w:val="24"/>
                                  </w:rPr>
                                  <m:t>ji</m:t>
                                </m:r>
                              </m:sub>
                              <m:sup>
                                <m:r>
                                  <w:rPr>
                                    <w:rFonts w:ascii="Cambria Math" w:hAnsi="Cambria Math" w:cs="Times New Roman"/>
                                    <w:color w:val="auto"/>
                                    <w:szCs w:val="24"/>
                                  </w:rPr>
                                  <m:t>2</m:t>
                                </m:r>
                              </m:sup>
                            </m:sSubSup>
                          </m:den>
                        </m:f>
                      </m:e>
                    </m:d>
                  </m:e>
                </m:func>
              </m:oMath>
            </m:oMathPara>
          </w:p>
        </w:tc>
        <w:tc>
          <w:tcPr>
            <w:tcW w:w="845" w:type="dxa"/>
            <w:vAlign w:val="center"/>
          </w:tcPr>
          <w:p w14:paraId="297C0FEB" w14:textId="0569FDEB"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2-10)</w:t>
            </w:r>
          </w:p>
        </w:tc>
      </w:tr>
    </w:tbl>
    <w:p w14:paraId="10DF5A4E" w14:textId="57C20E3E" w:rsidR="00955843" w:rsidRPr="00E01DBF" w:rsidRDefault="00CB40F8" w:rsidP="00CB40F8">
      <w:pPr>
        <w:spacing w:after="0" w:line="300" w:lineRule="auto"/>
        <w:ind w:firstLineChars="200" w:firstLine="480"/>
        <w:jc w:val="both"/>
        <w:rPr>
          <w:rFonts w:cs="Times New Roman"/>
          <w:bCs/>
          <w:color w:val="auto"/>
          <w:szCs w:val="24"/>
        </w:rPr>
      </w:pPr>
      <w:r w:rsidRPr="00CB40F8">
        <w:rPr>
          <w:rFonts w:cs="Times New Roman" w:hint="eastAsia"/>
          <w:bCs/>
          <w:color w:val="auto"/>
          <w:szCs w:val="24"/>
        </w:rPr>
        <w:t>为了解决数值连续的问题，还可以将连续数值离散化。通常当训练样本数量较少时，直接计算概率分布的方法是最合适的。</w:t>
      </w:r>
      <w:r w:rsidRPr="00CB40F8">
        <w:rPr>
          <w:rFonts w:cs="Times New Roman"/>
          <w:bCs/>
          <w:color w:val="auto"/>
          <w:szCs w:val="24"/>
        </w:rPr>
        <w:t xml:space="preserve"> </w:t>
      </w:r>
      <w:r w:rsidRPr="00CB40F8">
        <w:rPr>
          <w:rFonts w:cs="Times New Roman"/>
          <w:bCs/>
          <w:color w:val="auto"/>
          <w:szCs w:val="24"/>
        </w:rPr>
        <w:t>而在样本数量较多的情况下，将数值离散</w:t>
      </w:r>
      <w:r w:rsidRPr="00CB40F8">
        <w:rPr>
          <w:rFonts w:cs="Times New Roman"/>
          <w:bCs/>
          <w:color w:val="auto"/>
          <w:szCs w:val="24"/>
        </w:rPr>
        <w:lastRenderedPageBreak/>
        <w:t>化的方法</w:t>
      </w:r>
      <w:r w:rsidRPr="00CB40F8">
        <w:rPr>
          <w:rFonts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cs="Times New Roman"/>
          <w:bCs/>
          <w:color w:val="auto"/>
          <w:szCs w:val="24"/>
        </w:rPr>
        <w:t>。</w:t>
      </w:r>
    </w:p>
    <w:p w14:paraId="63982EE9" w14:textId="395100C4" w:rsidR="00955843" w:rsidRDefault="00062E50" w:rsidP="00880A9F">
      <w:pPr>
        <w:pStyle w:val="3"/>
      </w:pPr>
      <w:bookmarkStart w:id="22" w:name="_Toc10652908"/>
      <w:bookmarkStart w:id="23" w:name="_Toc11736728"/>
      <w:r>
        <w:t xml:space="preserve">2.2.2 </w:t>
      </w:r>
      <w:r>
        <w:t>多项式模型</w:t>
      </w:r>
      <w:bookmarkEnd w:id="22"/>
      <w:bookmarkEnd w:id="23"/>
    </w:p>
    <w:p w14:paraId="01964E9F" w14:textId="6E13959A" w:rsidR="00A1357D" w:rsidRPr="00E01DBF" w:rsidRDefault="000F4C9D" w:rsidP="00E01DBF">
      <w:pPr>
        <w:spacing w:after="0" w:line="300" w:lineRule="auto"/>
        <w:ind w:firstLineChars="200" w:firstLine="480"/>
        <w:jc w:val="both"/>
        <w:rPr>
          <w:rFonts w:cs="Times New Roman"/>
          <w:bCs/>
          <w:color w:val="auto"/>
          <w:szCs w:val="24"/>
        </w:rPr>
      </w:pPr>
      <w:proofErr w:type="gramStart"/>
      <w:r>
        <w:rPr>
          <w:rFonts w:cs="Times New Roman" w:hint="eastAsia"/>
          <w:bCs/>
          <w:color w:val="auto"/>
          <w:szCs w:val="24"/>
        </w:rPr>
        <w:t>若</w:t>
      </w:r>
      <w:r w:rsidR="00062E50" w:rsidRPr="00E01DBF">
        <w:rPr>
          <w:rFonts w:cs="Times New Roman"/>
          <w:bCs/>
          <w:color w:val="auto"/>
          <w:szCs w:val="24"/>
        </w:rPr>
        <w:t>特征</w:t>
      </w:r>
      <w:proofErr w:type="gramEnd"/>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是离散值，可以假设它符合多项式分布。可以统计</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的某个特征在样本中的频率来估算其概率。假设特征</w:t>
      </w:r>
      <w:r w:rsidR="00062E50" w:rsidRPr="00E01DBF">
        <w:rPr>
          <w:rFonts w:cs="Times New Roman"/>
          <w:bCs/>
          <w:color w:val="auto"/>
          <w:szCs w:val="24"/>
        </w:rPr>
        <w:t xml:space="preserve"> </w:t>
      </w:r>
      <w:r w:rsidR="005F3716"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proofErr w:type="gramStart"/>
      <w:r w:rsidR="00062E50" w:rsidRPr="00E01DBF">
        <w:rPr>
          <w:rFonts w:cs="Times New Roman"/>
          <w:bCs/>
          <w:color w:val="auto"/>
          <w:szCs w:val="24"/>
        </w:rPr>
        <w:t>个</w:t>
      </w:r>
      <w:proofErr w:type="gramEnd"/>
      <w:r w:rsidR="00062E50" w:rsidRPr="00E01DBF">
        <w:rPr>
          <w:rFonts w:cs="Times New Roman"/>
          <w:bCs/>
          <w:color w:val="auto"/>
          <w:szCs w:val="24"/>
        </w:rPr>
        <w:t>可能的取值，并且在</w:t>
      </w:r>
      <w:r w:rsidR="00062E50" w:rsidRPr="00E01DBF">
        <w:rPr>
          <w:rFonts w:cs="Times New Roman"/>
          <w:bCs/>
          <w:color w:val="auto"/>
          <w:szCs w:val="24"/>
        </w:rPr>
        <w:t xml:space="preserve"> </w:t>
      </w:r>
      <m:oMath>
        <m:r>
          <w:rPr>
            <w:rFonts w:ascii="Cambria Math" w:hAnsi="Cambria Math" w:cs="Times New Roman"/>
            <w:color w:val="auto"/>
            <w:szCs w:val="24"/>
          </w:rPr>
          <m:t>n</m:t>
        </m:r>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样本中，类别为</w:t>
      </w:r>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、特征</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取值为</w:t>
      </w:r>
      <w:r w:rsidR="00062E50" w:rsidRPr="00E01DBF">
        <w:rPr>
          <w:rFonts w:cs="Times New Roman"/>
          <w:bCs/>
          <w:color w:val="auto"/>
          <w:szCs w:val="24"/>
        </w:rPr>
        <w:t xml:space="preserve"> s </w:t>
      </w:r>
      <w:r w:rsidR="00062E50" w:rsidRPr="00E01DBF">
        <w:rPr>
          <w:rFonts w:cs="Times New Roman"/>
          <w:bCs/>
          <w:color w:val="auto"/>
          <w:szCs w:val="24"/>
        </w:rPr>
        <w:t>的样本有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14:paraId="0CDFDEA2" w14:textId="77777777" w:rsidTr="002F6C00">
        <w:tc>
          <w:tcPr>
            <w:tcW w:w="846" w:type="dxa"/>
            <w:vAlign w:val="center"/>
          </w:tcPr>
          <w:p w14:paraId="7E52DC09" w14:textId="77777777" w:rsidR="00A1357D" w:rsidRDefault="00A1357D" w:rsidP="002F6C00">
            <w:pPr>
              <w:spacing w:after="0" w:line="300" w:lineRule="auto"/>
              <w:jc w:val="both"/>
              <w:rPr>
                <w:rFonts w:cs="Times New Roman"/>
                <w:bCs/>
                <w:color w:val="auto"/>
                <w:szCs w:val="24"/>
              </w:rPr>
            </w:pPr>
          </w:p>
        </w:tc>
        <w:tc>
          <w:tcPr>
            <w:tcW w:w="7371" w:type="dxa"/>
            <w:vAlign w:val="center"/>
          </w:tcPr>
          <w:p w14:paraId="4BD040E7" w14:textId="6A49E97A" w:rsidR="00A1357D"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r>
                  <m:rPr>
                    <m:lit/>
                  </m:rP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m:t>
                    </m:r>
                  </m:sub>
                </m:sSub>
              </m:oMath>
            </m:oMathPara>
          </w:p>
        </w:tc>
        <w:tc>
          <w:tcPr>
            <w:tcW w:w="845" w:type="dxa"/>
            <w:vAlign w:val="center"/>
          </w:tcPr>
          <w:p w14:paraId="0F56B80F" w14:textId="61F56A85" w:rsidR="00A1357D" w:rsidRDefault="00A1357D"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2-11)</w:t>
            </w:r>
          </w:p>
        </w:tc>
      </w:tr>
    </w:tbl>
    <w:p w14:paraId="247D1C97" w14:textId="54DD4D55" w:rsidR="00955843" w:rsidRPr="00E01DBF" w:rsidRDefault="00514F34" w:rsidP="00E01DBF">
      <w:pPr>
        <w:spacing w:after="0" w:line="300" w:lineRule="auto"/>
        <w:ind w:firstLineChars="200" w:firstLine="480"/>
        <w:jc w:val="both"/>
        <w:rPr>
          <w:rFonts w:cs="Times New Roman"/>
          <w:bCs/>
          <w:color w:val="auto"/>
          <w:szCs w:val="24"/>
        </w:rPr>
      </w:pPr>
      <w:r w:rsidRPr="00514F34">
        <w:rPr>
          <w:rFonts w:cs="Times New Roman" w:hint="eastAsia"/>
          <w:bCs/>
          <w:color w:val="auto"/>
          <w:szCs w:val="24"/>
        </w:rPr>
        <w:t>将一短文本转化为长度为该文本词语数量（词语可以重复）的特征向量。特征向量的分量值为该位置的单词在词典中的下标，假设词典长度为</w:t>
      </w:r>
      <m:oMath>
        <m:r>
          <w:rPr>
            <w:rFonts w:ascii="Cambria Math" w:hAnsi="Cambria Math" w:cs="Times New Roman" w:hint="eastAsia"/>
            <w:color w:val="auto"/>
            <w:szCs w:val="24"/>
          </w:rPr>
          <m:t>n</m:t>
        </m:r>
      </m:oMath>
      <w:r>
        <w:rPr>
          <w:rFonts w:cs="Times New Roman" w:hint="eastAsia"/>
          <w:bCs/>
          <w:color w:val="auto"/>
          <w:szCs w:val="24"/>
        </w:rPr>
        <w:t>，</w:t>
      </w:r>
      <w:r w:rsidRPr="00514F34">
        <w:rPr>
          <w:rFonts w:cs="Times New Roman" w:hint="eastAsia"/>
          <w:bCs/>
          <w:color w:val="auto"/>
          <w:szCs w:val="24"/>
        </w:rPr>
        <w:t>则分量值的取值范围为</w:t>
      </w:r>
      <m:oMath>
        <m:d>
          <m:dPr>
            <m:begChr m:val="{"/>
            <m:endChr m:val="}"/>
            <m:ctrlPr>
              <w:rPr>
                <w:rFonts w:ascii="Cambria Math" w:hAnsi="Cambria Math" w:cs="Times New Roman"/>
                <w:bCs/>
                <w:color w:val="auto"/>
                <w:szCs w:val="24"/>
              </w:rPr>
            </m:ctrlPr>
          </m:dPr>
          <m:e>
            <m:r>
              <w:rPr>
                <w:rFonts w:ascii="Cambria Math" w:hAnsi="Cambria Math" w:cs="Times New Roman"/>
                <w:color w:val="auto"/>
                <w:szCs w:val="24"/>
              </w:rPr>
              <m:t>1,2,…,n</m:t>
            </m:r>
          </m:e>
        </m:d>
      </m:oMath>
      <w:r w:rsidR="00062E50" w:rsidRPr="00E01DBF">
        <w:rPr>
          <w:rFonts w:cs="Times New Roman"/>
          <w:bCs/>
          <w:color w:val="auto"/>
          <w:szCs w:val="24"/>
        </w:rPr>
        <w:t>。</w:t>
      </w:r>
    </w:p>
    <w:p w14:paraId="6EBEA232" w14:textId="15C11676" w:rsidR="00955843" w:rsidRPr="00880A9F" w:rsidRDefault="00062E50" w:rsidP="00880A9F">
      <w:pPr>
        <w:pStyle w:val="3"/>
      </w:pPr>
      <w:bookmarkStart w:id="24" w:name="_Toc10652909"/>
      <w:bookmarkStart w:id="25" w:name="_Toc11736729"/>
      <w:r w:rsidRPr="00880A9F">
        <w:t xml:space="preserve">2.2.3 </w:t>
      </w:r>
      <w:r w:rsidRPr="00880A9F">
        <w:rPr>
          <w:rFonts w:hint="eastAsia"/>
        </w:rPr>
        <w:t>伯努利模型</w:t>
      </w:r>
      <w:bookmarkEnd w:id="24"/>
      <w:bookmarkEnd w:id="25"/>
    </w:p>
    <w:p w14:paraId="112E387B" w14:textId="5D52B240" w:rsidR="00B3192F" w:rsidRDefault="00062E50" w:rsidP="003013ED">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是稀疏二项离散值，可以假设它符合伯努利分布。伯努利分布只有两种可能的取值，将其编码为</w:t>
      </w:r>
      <w:r w:rsidRPr="00E01DBF">
        <w:rPr>
          <w:rFonts w:cs="Times New Roman"/>
          <w:bCs/>
          <w:color w:val="auto"/>
          <w:szCs w:val="24"/>
        </w:rPr>
        <w:t xml:space="preserve"> 0,1</w:t>
      </w:r>
      <w:r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14:paraId="7BB30EF8" w14:textId="77777777" w:rsidTr="002F6C00">
        <w:tc>
          <w:tcPr>
            <w:tcW w:w="846" w:type="dxa"/>
            <w:vAlign w:val="center"/>
          </w:tcPr>
          <w:p w14:paraId="35398F11" w14:textId="77777777" w:rsidR="00B3192F" w:rsidRDefault="00B3192F" w:rsidP="002F6C00">
            <w:pPr>
              <w:spacing w:after="0" w:line="300" w:lineRule="auto"/>
              <w:jc w:val="both"/>
              <w:rPr>
                <w:rFonts w:cs="Times New Roman"/>
                <w:bCs/>
                <w:color w:val="auto"/>
                <w:szCs w:val="24"/>
              </w:rPr>
            </w:pPr>
          </w:p>
        </w:tc>
        <w:tc>
          <w:tcPr>
            <w:tcW w:w="7371" w:type="dxa"/>
            <w:vAlign w:val="center"/>
          </w:tcPr>
          <w:p w14:paraId="7C32447B" w14:textId="4AB4BCC5" w:rsidR="00B3192F" w:rsidRPr="00B464FC" w:rsidRDefault="00B3192F" w:rsidP="002F6C00">
            <w:pPr>
              <w:spacing w:after="0" w:line="300" w:lineRule="auto"/>
              <w:jc w:val="center"/>
              <w:rPr>
                <w:rFonts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d>
                  <m:dPr>
                    <m:begChr m:val="{"/>
                    <m:endChr m:val=""/>
                    <m:ctrlPr>
                      <w:rPr>
                        <w:rFonts w:ascii="Cambria Math" w:hAnsi="Cambria Math" w:cs="Times New Roman"/>
                        <w:i/>
                        <w:iCs/>
                        <w:color w:val="auto"/>
                        <w:szCs w:val="24"/>
                      </w:rPr>
                    </m:ctrlPr>
                  </m:dPr>
                  <m:e>
                    <m:eqArr>
                      <m:eqArrPr>
                        <m:ctrlPr>
                          <w:rPr>
                            <w:rFonts w:ascii="Cambria Math" w:hAnsi="Cambria Math" w:cs="Times New Roman"/>
                            <w:i/>
                            <w:iCs/>
                            <w:color w:val="auto"/>
                            <w:szCs w:val="24"/>
                          </w:rPr>
                        </m:ctrlPr>
                      </m:eqArrPr>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=0</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=1-P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qArr>
                  </m:e>
                </m:d>
              </m:oMath>
            </m:oMathPara>
          </w:p>
        </w:tc>
        <w:tc>
          <w:tcPr>
            <w:tcW w:w="845" w:type="dxa"/>
            <w:vAlign w:val="center"/>
          </w:tcPr>
          <w:p w14:paraId="2F7A2390" w14:textId="31991402" w:rsidR="00B3192F" w:rsidRDefault="00B3192F"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2-12)</w:t>
            </w:r>
          </w:p>
        </w:tc>
      </w:tr>
    </w:tbl>
    <w:p w14:paraId="68FA80A6" w14:textId="4053301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比如构造一个</w:t>
      </w:r>
      <w:r w:rsidRPr="00E01DBF">
        <w:rPr>
          <w:rFonts w:cs="Times New Roman"/>
          <w:bCs/>
          <w:color w:val="auto"/>
          <w:szCs w:val="24"/>
        </w:rPr>
        <w:t xml:space="preserve"> 5000 </w:t>
      </w:r>
      <w:proofErr w:type="gramStart"/>
      <w:r w:rsidRPr="00E01DBF">
        <w:rPr>
          <w:rFonts w:cs="Times New Roman"/>
          <w:bCs/>
          <w:color w:val="auto"/>
          <w:szCs w:val="24"/>
        </w:rPr>
        <w:t>个</w:t>
      </w:r>
      <w:proofErr w:type="gramEnd"/>
      <w:r w:rsidRPr="00E01DBF">
        <w:rPr>
          <w:rFonts w:cs="Times New Roman"/>
          <w:bCs/>
          <w:color w:val="auto"/>
          <w:szCs w:val="24"/>
        </w:rPr>
        <w:t>不同单词的向量作为输入特征</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，对于一段文本，其中有出现的单词，在</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中对应单词的位置设为</w:t>
      </w:r>
      <w:r w:rsidRPr="00E01DBF">
        <w:rPr>
          <w:rFonts w:cs="Times New Roman"/>
          <w:bCs/>
          <w:color w:val="auto"/>
          <w:szCs w:val="24"/>
        </w:rPr>
        <w:t xml:space="preserve"> 1</w:t>
      </w:r>
      <w:r w:rsidRPr="00E01DBF">
        <w:rPr>
          <w:rFonts w:cs="Times New Roman"/>
          <w:bCs/>
          <w:color w:val="auto"/>
          <w:szCs w:val="24"/>
        </w:rPr>
        <w:t>，其它位置为</w:t>
      </w:r>
      <w:r w:rsidRPr="00E01DBF">
        <w:rPr>
          <w:rFonts w:cs="Times New Roman"/>
          <w:bCs/>
          <w:color w:val="auto"/>
          <w:szCs w:val="24"/>
        </w:rPr>
        <w:t xml:space="preserve"> 0</w:t>
      </w:r>
      <w:r w:rsidRPr="00E01DBF">
        <w:rPr>
          <w:rFonts w:cs="Times New Roman"/>
          <w:bCs/>
          <w:color w:val="auto"/>
          <w:szCs w:val="24"/>
        </w:rPr>
        <w:t>，这样</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中的每个特征（单词）的取值为</w:t>
      </w:r>
      <w:r w:rsidRPr="00E01DBF">
        <w:rPr>
          <w:rFonts w:cs="Times New Roman"/>
          <w:bCs/>
          <w:color w:val="auto"/>
          <w:szCs w:val="24"/>
        </w:rPr>
        <w:t xml:space="preserve"> 1 </w:t>
      </w:r>
      <w:r w:rsidRPr="00E01DBF">
        <w:rPr>
          <w:rFonts w:cs="Times New Roman"/>
          <w:bCs/>
          <w:color w:val="auto"/>
          <w:szCs w:val="24"/>
        </w:rPr>
        <w:t>或</w:t>
      </w:r>
      <w:r w:rsidRPr="00E01DBF">
        <w:rPr>
          <w:rFonts w:cs="Times New Roman"/>
          <w:bCs/>
          <w:color w:val="auto"/>
          <w:szCs w:val="24"/>
        </w:rPr>
        <w:t xml:space="preserve"> 0</w:t>
      </w:r>
      <w:r w:rsidRPr="00E01DBF">
        <w:rPr>
          <w:rFonts w:cs="Times New Roman"/>
          <w:bCs/>
          <w:color w:val="auto"/>
          <w:szCs w:val="24"/>
        </w:rPr>
        <w:t>，符合伯努利分布。</w:t>
      </w:r>
    </w:p>
    <w:p w14:paraId="6D265DA8" w14:textId="31F32000" w:rsidR="00955843" w:rsidRDefault="00062E50" w:rsidP="00880A9F">
      <w:pPr>
        <w:pStyle w:val="3"/>
      </w:pPr>
      <w:bookmarkStart w:id="26" w:name="_Toc10652910"/>
      <w:bookmarkStart w:id="27" w:name="_Toc11736730"/>
      <w:r>
        <w:t xml:space="preserve">2.2.4 </w:t>
      </w:r>
      <w:r>
        <w:t>本设计采用的模型</w:t>
      </w:r>
      <w:bookmarkEnd w:id="26"/>
      <w:bookmarkEnd w:id="27"/>
    </w:p>
    <w:p w14:paraId="444BFCD0" w14:textId="755AD799" w:rsidR="00F52E54"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本设计使用伯努利模型。用向量</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d>
          <m:dPr>
            <m:ctrlPr>
              <w:rPr>
                <w:rFonts w:ascii="Cambria Math" w:hAnsi="Cambria Math" w:cs="Times New Roman"/>
                <w:bCs/>
                <w:i/>
                <w:iCs/>
                <w:color w:val="auto"/>
                <w:szCs w:val="24"/>
              </w:rPr>
            </m:ctrlPr>
          </m:dPr>
          <m:e>
            <m:r>
              <w:rPr>
                <w:rFonts w:ascii="Cambria Math" w:hAnsi="Cambria Math" w:cs="Times New Roman"/>
                <w:color w:val="auto"/>
                <w:szCs w:val="24"/>
              </w:rPr>
              <m:t>m×1</m:t>
            </m:r>
          </m:e>
        </m:d>
      </m:oMath>
      <w:r w:rsidR="00E46968" w:rsidRPr="00E01DBF">
        <w:rPr>
          <w:rFonts w:cs="Times New Roman"/>
          <w:bCs/>
          <w:color w:val="auto"/>
          <w:szCs w:val="24"/>
        </w:rPr>
        <w:t xml:space="preserve"> </w:t>
      </w:r>
      <w:r w:rsidRPr="00E01DBF">
        <w:rPr>
          <w:rFonts w:cs="Times New Roman"/>
          <w:bCs/>
          <w:color w:val="auto"/>
          <w:szCs w:val="24"/>
        </w:rPr>
        <w:t xml:space="preserve"> </w:t>
      </w:r>
      <w:r w:rsidRPr="00E01DBF">
        <w:rPr>
          <w:rFonts w:cs="Times New Roman"/>
          <w:bCs/>
          <w:color w:val="auto"/>
          <w:szCs w:val="24"/>
        </w:rPr>
        <w:t>表示一个</w:t>
      </w:r>
      <w:r w:rsidRPr="00E01DBF">
        <w:rPr>
          <w:rFonts w:cs="Times New Roman"/>
          <w:bCs/>
          <w:color w:val="auto"/>
          <w:szCs w:val="24"/>
        </w:rPr>
        <w:t xml:space="preserve"> </w:t>
      </w:r>
      <m:oMath>
        <m:r>
          <w:rPr>
            <w:rFonts w:ascii="Cambria Math" w:hAnsi="Cambria Math" w:cs="Times New Roman"/>
            <w:color w:val="auto"/>
            <w:szCs w:val="24"/>
          </w:rPr>
          <m:t>m</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单词的字典。当邮件中出现字典</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d</m:t>
            </m:r>
          </m:e>
        </m:acc>
      </m:oMath>
      <w:r w:rsidRPr="00E01DBF">
        <w:rPr>
          <w:rFonts w:cs="Times New Roman"/>
          <w:bCs/>
          <w:color w:val="auto"/>
          <w:szCs w:val="24"/>
        </w:rPr>
        <w:t xml:space="preserve"> </w:t>
      </w:r>
      <w:r w:rsidRPr="00E01DBF">
        <w:rPr>
          <w:rFonts w:cs="Times New Roman"/>
          <w:bCs/>
          <w:color w:val="auto"/>
          <w:szCs w:val="24"/>
        </w:rPr>
        <w:t>中的第</w:t>
      </w:r>
      <m:oMath>
        <m:r>
          <w:rPr>
            <w:rFonts w:ascii="Cambria Math" w:hAnsi="Cambria Math" w:cs="Times New Roman"/>
            <w:color w:val="auto"/>
            <w:szCs w:val="24"/>
          </w:rPr>
          <m:t xml:space="preserve"> i </m:t>
        </m:r>
      </m:oMath>
      <w:proofErr w:type="gramStart"/>
      <w:r w:rsidRPr="00E01DBF">
        <w:rPr>
          <w:rFonts w:cs="Times New Roman"/>
          <w:bCs/>
          <w:color w:val="auto"/>
          <w:szCs w:val="24"/>
        </w:rPr>
        <w:t>个</w:t>
      </w:r>
      <w:proofErr w:type="gramEnd"/>
      <w:r w:rsidRPr="00E01DBF">
        <w:rPr>
          <w:rFonts w:cs="Times New Roman"/>
          <w:bCs/>
          <w:color w:val="auto"/>
          <w:szCs w:val="24"/>
        </w:rPr>
        <w:t>单词时，将</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置</w:t>
      </w:r>
      <w:r w:rsidRPr="00E01DBF">
        <w:rPr>
          <w:rFonts w:cs="Times New Roman"/>
          <w:bCs/>
          <w:color w:val="auto"/>
          <w:szCs w:val="24"/>
        </w:rPr>
        <w:t xml:space="preserve"> 1</w:t>
      </w:r>
      <w:r w:rsidRPr="00E01DBF">
        <w:rPr>
          <w:rFonts w:cs="Times New Roman"/>
          <w:bCs/>
          <w:color w:val="auto"/>
          <w:szCs w:val="24"/>
        </w:rPr>
        <w:t>，否则置</w:t>
      </w:r>
      <w:r w:rsidRPr="00E01DBF">
        <w:rPr>
          <w:rFonts w:cs="Times New Roman"/>
          <w:bCs/>
          <w:color w:val="auto"/>
          <w:szCs w:val="24"/>
        </w:rPr>
        <w:t xml:space="preserve"> 0</w:t>
      </w:r>
      <w:r w:rsidRPr="00E01DBF">
        <w:rPr>
          <w:rFonts w:cs="Times New Roman"/>
          <w:bCs/>
          <w:color w:val="auto"/>
          <w:szCs w:val="24"/>
        </w:rPr>
        <w:t>。例如对于一封具</w:t>
      </w:r>
      <w:r w:rsidRPr="00E01DBF">
        <w:rPr>
          <w:rFonts w:cs="Times New Roman"/>
          <w:bCs/>
          <w:color w:val="auto"/>
          <w:szCs w:val="24"/>
        </w:rPr>
        <w:t xml:space="preserve"> </w:t>
      </w:r>
      <m:oMath>
        <m:r>
          <w:rPr>
            <w:rFonts w:ascii="Cambria Math" w:hAnsi="Cambria Math" w:cs="Times New Roman"/>
            <w:color w:val="auto"/>
            <w:szCs w:val="24"/>
          </w:rPr>
          <m:t>n</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词语的邮件，它的特征向量为：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52E54" w14:paraId="6D3073E6" w14:textId="77777777" w:rsidTr="002F6C00">
        <w:tc>
          <w:tcPr>
            <w:tcW w:w="846" w:type="dxa"/>
            <w:vAlign w:val="center"/>
          </w:tcPr>
          <w:p w14:paraId="322E8903" w14:textId="77777777" w:rsidR="00F52E54" w:rsidRDefault="00F52E54" w:rsidP="002F6C00">
            <w:pPr>
              <w:spacing w:after="0" w:line="300" w:lineRule="auto"/>
              <w:jc w:val="both"/>
              <w:rPr>
                <w:rFonts w:cs="Times New Roman"/>
                <w:bCs/>
                <w:color w:val="auto"/>
                <w:szCs w:val="24"/>
              </w:rPr>
            </w:pPr>
          </w:p>
        </w:tc>
        <w:tc>
          <w:tcPr>
            <w:tcW w:w="7371" w:type="dxa"/>
            <w:vAlign w:val="center"/>
          </w:tcPr>
          <w:p w14:paraId="3E4AFC93" w14:textId="16C04EF1" w:rsidR="00F52E54" w:rsidRPr="00B464FC" w:rsidRDefault="00F52E54" w:rsidP="002F6C00">
            <w:pPr>
              <w:spacing w:after="0" w:line="300" w:lineRule="auto"/>
              <w:jc w:val="center"/>
              <w:rPr>
                <w:rFonts w:cs="Times New Roman"/>
                <w:bCs/>
                <w:color w:val="auto"/>
                <w:szCs w:val="24"/>
              </w:rPr>
            </w:pPr>
            <w:r>
              <w:rPr>
                <w:noProof/>
              </w:rPr>
              <w:drawing>
                <wp:inline distT="0" distB="0" distL="0" distR="0" wp14:anchorId="6AA12E4B" wp14:editId="4479DCAC">
                  <wp:extent cx="1878356" cy="1885312"/>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9129" cy="1906162"/>
                          </a:xfrm>
                          <a:prstGeom prst="rect">
                            <a:avLst/>
                          </a:prstGeom>
                        </pic:spPr>
                      </pic:pic>
                    </a:graphicData>
                  </a:graphic>
                </wp:inline>
              </w:drawing>
            </w:r>
          </w:p>
        </w:tc>
        <w:tc>
          <w:tcPr>
            <w:tcW w:w="845" w:type="dxa"/>
            <w:vAlign w:val="center"/>
          </w:tcPr>
          <w:p w14:paraId="5DC86DFD" w14:textId="7A794546" w:rsidR="00F52E54" w:rsidRDefault="00F52E54"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r w:rsidR="00076AD7">
              <w:rPr>
                <w:rFonts w:cs="Times New Roman"/>
                <w:bCs/>
                <w:color w:val="auto"/>
                <w:szCs w:val="24"/>
              </w:rPr>
              <w:t>3</w:t>
            </w:r>
            <w:r>
              <w:rPr>
                <w:rFonts w:cs="Times New Roman"/>
                <w:bCs/>
                <w:color w:val="auto"/>
                <w:szCs w:val="24"/>
              </w:rPr>
              <w:t>)</w:t>
            </w:r>
          </w:p>
        </w:tc>
      </w:tr>
    </w:tbl>
    <w:p w14:paraId="1924C683" w14:textId="6A3DBD0A"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lastRenderedPageBreak/>
        <w:t>邮件包含</w:t>
      </w:r>
      <w:r w:rsidR="00B94624">
        <w:rPr>
          <w:rFonts w:cs="Times New Roman" w:hint="eastAsia"/>
          <w:bCs/>
          <w:color w:val="auto"/>
          <w:szCs w:val="24"/>
        </w:rPr>
        <w:t>“</w:t>
      </w:r>
      <w:r w:rsidRPr="00E01DBF">
        <w:rPr>
          <w:rFonts w:cs="Times New Roman"/>
          <w:bCs/>
          <w:color w:val="auto"/>
          <w:szCs w:val="24"/>
        </w:rPr>
        <w:t>今天</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促销</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选购</w:t>
      </w:r>
      <w:r w:rsidR="00B94624">
        <w:rPr>
          <w:rFonts w:cs="Times New Roman" w:hint="eastAsia"/>
          <w:bCs/>
          <w:color w:val="auto"/>
          <w:szCs w:val="24"/>
        </w:rPr>
        <w:t>”</w:t>
      </w:r>
      <w:r w:rsidRPr="00E01DBF">
        <w:rPr>
          <w:rFonts w:cs="Times New Roman"/>
          <w:bCs/>
          <w:color w:val="auto"/>
          <w:szCs w:val="24"/>
        </w:rPr>
        <w:t>等词，因此字典中的对应位置</w:t>
      </w:r>
      <w:r w:rsidR="00B94624">
        <w:rPr>
          <w:rFonts w:cs="Times New Roman" w:hint="eastAsia"/>
          <w:bCs/>
          <w:color w:val="auto"/>
          <w:szCs w:val="24"/>
        </w:rPr>
        <w:t>设为</w:t>
      </w:r>
      <w:r w:rsidRPr="00E01DBF">
        <w:rPr>
          <w:rFonts w:cs="Times New Roman"/>
          <w:bCs/>
          <w:color w:val="auto"/>
          <w:szCs w:val="24"/>
        </w:rPr>
        <w:t>1</w:t>
      </w:r>
      <w:r w:rsidRPr="00E01DBF">
        <w:rPr>
          <w:rFonts w:cs="Times New Roman"/>
          <w:bCs/>
          <w:color w:val="auto"/>
          <w:szCs w:val="24"/>
        </w:rPr>
        <w:t>。字典中未在邮件中出现过的词，则将对应的位置</w:t>
      </w:r>
      <w:r w:rsidR="00B94624">
        <w:rPr>
          <w:rFonts w:cs="Times New Roman" w:hint="eastAsia"/>
          <w:bCs/>
          <w:color w:val="auto"/>
          <w:szCs w:val="24"/>
        </w:rPr>
        <w:t>设</w:t>
      </w:r>
      <w:r w:rsidRPr="00E01DBF">
        <w:rPr>
          <w:rFonts w:cs="Times New Roman"/>
          <w:bCs/>
          <w:color w:val="auto"/>
          <w:szCs w:val="24"/>
        </w:rPr>
        <w:t>为</w:t>
      </w:r>
      <w:r w:rsidRPr="00E01DBF">
        <w:rPr>
          <w:rFonts w:cs="Times New Roman"/>
          <w:bCs/>
          <w:color w:val="auto"/>
          <w:szCs w:val="24"/>
        </w:rPr>
        <w:t xml:space="preserve"> 0</w:t>
      </w:r>
      <w:r w:rsidRPr="00E01DBF">
        <w:rPr>
          <w:rFonts w:cs="Times New Roman"/>
          <w:bCs/>
          <w:color w:val="auto"/>
          <w:szCs w:val="24"/>
        </w:rPr>
        <w:t>。而对于邮件中某些词可能并未出现在字典中，可以直接忽略这些词。</w:t>
      </w:r>
      <w:r w:rsidRPr="00E01DBF">
        <w:rPr>
          <w:rFonts w:cs="Times New Roman"/>
          <w:bCs/>
          <w:color w:val="auto"/>
          <w:szCs w:val="24"/>
        </w:rPr>
        <w:br w:type="page"/>
      </w:r>
    </w:p>
    <w:p w14:paraId="32E04EAE" w14:textId="780759BE" w:rsidR="00955843" w:rsidRDefault="00062E50" w:rsidP="00880A9F">
      <w:pPr>
        <w:pStyle w:val="1"/>
        <w:spacing w:before="240" w:after="240"/>
        <w:ind w:firstLine="643"/>
      </w:pPr>
      <w:bookmarkStart w:id="28" w:name="_Toc10652911"/>
      <w:bookmarkStart w:id="29" w:name="_Toc11736731"/>
      <w:r>
        <w:lastRenderedPageBreak/>
        <w:t>第</w:t>
      </w:r>
      <w:r>
        <w:t xml:space="preserve"> </w:t>
      </w:r>
      <w:r>
        <w:rPr>
          <w:rFonts w:eastAsia="Times New Roman"/>
        </w:rPr>
        <w:t xml:space="preserve">3 </w:t>
      </w:r>
      <w:r>
        <w:t>章</w:t>
      </w:r>
      <w:r>
        <w:t xml:space="preserve"> </w:t>
      </w:r>
      <w:r>
        <w:t>垃圾邮件过滤算法实现</w:t>
      </w:r>
      <w:bookmarkEnd w:id="28"/>
      <w:bookmarkEnd w:id="29"/>
    </w:p>
    <w:p w14:paraId="623740CD" w14:textId="6D51A470" w:rsidR="00955843" w:rsidRDefault="00062E50" w:rsidP="00880A9F">
      <w:pPr>
        <w:pStyle w:val="2"/>
      </w:pPr>
      <w:bookmarkStart w:id="30" w:name="_Toc10652912"/>
      <w:bookmarkStart w:id="31" w:name="_Toc11736732"/>
      <w:r>
        <w:rPr>
          <w:rFonts w:eastAsia="Times New Roman"/>
        </w:rPr>
        <w:t xml:space="preserve">3.1 </w:t>
      </w:r>
      <w:r>
        <w:t>系统设计</w:t>
      </w:r>
      <w:bookmarkEnd w:id="30"/>
      <w:bookmarkEnd w:id="31"/>
    </w:p>
    <w:p w14:paraId="7CBDDF45" w14:textId="77777777" w:rsidR="00955843" w:rsidRPr="00E73DE4" w:rsidRDefault="0040694A" w:rsidP="00E73DE4">
      <w:pPr>
        <w:spacing w:after="0" w:line="300" w:lineRule="auto"/>
        <w:ind w:firstLineChars="200" w:firstLine="480"/>
        <w:jc w:val="both"/>
        <w:rPr>
          <w:rFonts w:cs="Times New Roman"/>
          <w:bCs/>
          <w:color w:val="auto"/>
          <w:szCs w:val="24"/>
        </w:rPr>
      </w:pPr>
      <w:r w:rsidRPr="0040694A">
        <w:rPr>
          <w:rFonts w:hint="eastAsia"/>
        </w:rPr>
        <w:t>邮件分类的具体实现步骤，如流程</w:t>
      </w:r>
      <w:r w:rsidR="00062E50" w:rsidRPr="00E73DE4">
        <w:rPr>
          <w:rFonts w:cs="Times New Roman"/>
          <w:bCs/>
          <w:color w:val="auto"/>
          <w:szCs w:val="24"/>
        </w:rPr>
        <w:t>图如图</w:t>
      </w:r>
      <w:r w:rsidR="00062E50" w:rsidRPr="00E73DE4">
        <w:rPr>
          <w:rFonts w:cs="Times New Roman"/>
          <w:bCs/>
          <w:color w:val="auto"/>
          <w:szCs w:val="24"/>
        </w:rPr>
        <w:t xml:space="preserve"> 3-1</w:t>
      </w:r>
      <w:r w:rsidR="00062E50" w:rsidRPr="00E73DE4">
        <w:rPr>
          <w:rFonts w:cs="Times New Roman"/>
          <w:bCs/>
          <w:color w:val="auto"/>
          <w:szCs w:val="24"/>
        </w:rPr>
        <w:t>所示：</w:t>
      </w:r>
    </w:p>
    <w:p w14:paraId="1B2B625D" w14:textId="3E167554" w:rsidR="00955843" w:rsidRDefault="00BD22FA" w:rsidP="00597C7A">
      <w:pPr>
        <w:jc w:val="center"/>
      </w:pPr>
      <w:r>
        <w:rPr>
          <w:noProof/>
        </w:rPr>
        <w:object w:dxaOrig="6301" w:dyaOrig="10905" w14:anchorId="7E9FD9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545.25pt" o:ole="">
            <v:imagedata r:id="rId22" o:title=""/>
          </v:shape>
          <o:OLEObject Type="Embed" ProgID="Visio.Drawing.15" ShapeID="_x0000_i1025" DrawAspect="Content" ObjectID="_1622388600" r:id="rId23"/>
        </w:object>
      </w:r>
    </w:p>
    <w:p w14:paraId="6A694CD8" w14:textId="396A1869"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3-1 </w:t>
      </w:r>
      <w:r w:rsidR="000076C4" w:rsidRPr="000076C4">
        <w:rPr>
          <w:rFonts w:cs="Times New Roman" w:hint="eastAsia"/>
          <w:color w:val="auto"/>
          <w:sz w:val="21"/>
          <w:szCs w:val="21"/>
        </w:rPr>
        <w:t>基于朴素</w:t>
      </w:r>
      <w:r w:rsidR="000076C4" w:rsidRPr="004D7BA4">
        <w:rPr>
          <w:rFonts w:cs="Times New Roman" w:hint="eastAsia"/>
          <w:color w:val="auto"/>
          <w:sz w:val="21"/>
          <w:szCs w:val="21"/>
        </w:rPr>
        <w:t>贝叶斯算法的垃圾邮</w:t>
      </w:r>
      <w:r w:rsidR="000076C4" w:rsidRPr="000076C4">
        <w:rPr>
          <w:rFonts w:cs="Times New Roman" w:hint="eastAsia"/>
          <w:color w:val="auto"/>
          <w:sz w:val="21"/>
          <w:szCs w:val="21"/>
        </w:rPr>
        <w:t>件过滤算法</w:t>
      </w:r>
      <w:r w:rsidRPr="00597C7A">
        <w:rPr>
          <w:rFonts w:cs="Times New Roman"/>
          <w:color w:val="auto"/>
          <w:sz w:val="21"/>
          <w:szCs w:val="21"/>
        </w:rPr>
        <w:t>流程图</w:t>
      </w:r>
    </w:p>
    <w:p w14:paraId="64B5EA1C"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lastRenderedPageBreak/>
        <w:t>对收集到的大量的垃圾</w:t>
      </w:r>
      <w:r w:rsidRPr="000076C4">
        <w:rPr>
          <w:rFonts w:cs="Times New Roman"/>
          <w:bCs/>
          <w:color w:val="auto"/>
          <w:szCs w:val="24"/>
        </w:rPr>
        <w:t>/</w:t>
      </w:r>
      <w:r w:rsidRPr="000076C4">
        <w:rPr>
          <w:rFonts w:cs="Times New Roman"/>
          <w:bCs/>
          <w:color w:val="auto"/>
          <w:szCs w:val="24"/>
        </w:rPr>
        <w:t>合法邮件作为训练集进行中文分词。</w:t>
      </w:r>
    </w:p>
    <w:p w14:paraId="31E326BD" w14:textId="77777777" w:rsidR="000076C4" w:rsidRPr="000C4686" w:rsidRDefault="000076C4" w:rsidP="000C4686">
      <w:pPr>
        <w:pStyle w:val="a7"/>
        <w:numPr>
          <w:ilvl w:val="0"/>
          <w:numId w:val="12"/>
        </w:numPr>
        <w:spacing w:after="0" w:line="300" w:lineRule="auto"/>
        <w:ind w:left="0" w:firstLine="480"/>
        <w:jc w:val="both"/>
        <w:rPr>
          <w:rFonts w:cs="Times New Roman"/>
          <w:bCs/>
          <w:color w:val="auto"/>
          <w:szCs w:val="24"/>
        </w:rPr>
      </w:pPr>
      <w:r w:rsidRPr="000C4686">
        <w:rPr>
          <w:rFonts w:cs="Times New Roman" w:hint="eastAsia"/>
          <w:bCs/>
          <w:color w:val="auto"/>
          <w:szCs w:val="24"/>
        </w:rPr>
        <w:t>将训练集中的每封邮件以词语作为特征转化成对应的特征向量。然后对每个分类（垃圾</w:t>
      </w:r>
      <w:r w:rsidRPr="000C4686">
        <w:rPr>
          <w:rFonts w:cs="Times New Roman"/>
          <w:bCs/>
          <w:color w:val="auto"/>
          <w:szCs w:val="24"/>
        </w:rPr>
        <w:t>/</w:t>
      </w:r>
      <w:r w:rsidRPr="000C4686">
        <w:rPr>
          <w:rFonts w:cs="Times New Roman"/>
          <w:bCs/>
          <w:color w:val="auto"/>
          <w:szCs w:val="24"/>
        </w:rPr>
        <w:t>合法）依次计算每个特征对于该分类的概率，得到每个分类的分类特征概率向量</w:t>
      </w:r>
      <w:r w:rsidRPr="000C4686">
        <w:rPr>
          <w:rFonts w:cs="Times New Roman" w:hint="eastAsia"/>
          <w:bCs/>
          <w:color w:val="auto"/>
          <w:szCs w:val="24"/>
        </w:rPr>
        <w:t>。</w:t>
      </w:r>
    </w:p>
    <w:p w14:paraId="7251F015"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cs="Times New Roman"/>
          <w:bCs/>
          <w:color w:val="auto"/>
          <w:szCs w:val="24"/>
        </w:rPr>
      </w:pPr>
      <w:r w:rsidRPr="000076C4">
        <w:rPr>
          <w:rFonts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cs="Times New Roman"/>
          <w:bCs/>
          <w:color w:val="auto"/>
          <w:szCs w:val="24"/>
        </w:rPr>
        <w:t xml:space="preserve"> 3-2</w:t>
      </w:r>
      <w:r w:rsidRPr="000076C4">
        <w:rPr>
          <w:rFonts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4"/>
                    <a:stretch>
                      <a:fillRect/>
                    </a:stretch>
                  </pic:blipFill>
                  <pic:spPr>
                    <a:xfrm>
                      <a:off x="0" y="0"/>
                      <a:ext cx="5847619" cy="2069841"/>
                    </a:xfrm>
                    <a:prstGeom prst="rect">
                      <a:avLst/>
                    </a:prstGeom>
                  </pic:spPr>
                </pic:pic>
              </a:graphicData>
            </a:graphic>
          </wp:inline>
        </w:drawing>
      </w:r>
    </w:p>
    <w:p w14:paraId="4A8E73C9" w14:textId="36373FA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3-2 </w:t>
      </w:r>
      <w:r w:rsidRPr="00597C7A">
        <w:rPr>
          <w:rFonts w:cs="Times New Roman"/>
          <w:color w:val="auto"/>
          <w:sz w:val="21"/>
          <w:szCs w:val="21"/>
        </w:rPr>
        <w:t>系统总体架构图</w:t>
      </w:r>
    </w:p>
    <w:p w14:paraId="55FCCACC"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依照此架构，可以将系统分割成三部分实现：</w:t>
      </w:r>
    </w:p>
    <w:p w14:paraId="49290A6F" w14:textId="7DF1D347" w:rsidR="00F15267" w:rsidRPr="00E73DE4" w:rsidRDefault="00062E50" w:rsidP="00BD22FA">
      <w:pPr>
        <w:spacing w:after="0" w:line="300" w:lineRule="auto"/>
        <w:ind w:firstLineChars="200" w:firstLine="480"/>
        <w:jc w:val="both"/>
        <w:rPr>
          <w:rFonts w:cs="Times New Roman"/>
          <w:bCs/>
          <w:color w:val="auto"/>
          <w:szCs w:val="24"/>
        </w:rPr>
      </w:pPr>
      <w:r w:rsidRPr="00E73DE4">
        <w:rPr>
          <w:rFonts w:cs="Times New Roman"/>
          <w:bCs/>
          <w:color w:val="auto"/>
          <w:szCs w:val="24"/>
        </w:rPr>
        <w:t>第一部分用于对邮件进行预处理，如图</w:t>
      </w:r>
      <w:r w:rsidRPr="00E73DE4">
        <w:rPr>
          <w:rFonts w:cs="Times New Roman"/>
          <w:bCs/>
          <w:color w:val="auto"/>
          <w:szCs w:val="24"/>
        </w:rPr>
        <w:t xml:space="preserve"> 3-3</w:t>
      </w:r>
      <w:r w:rsidRPr="00E73DE4">
        <w:rPr>
          <w:rFonts w:cs="Times New Roman"/>
          <w:bCs/>
          <w:color w:val="auto"/>
          <w:szCs w:val="24"/>
        </w:rPr>
        <w:t>所示。当数据集足够大时，分词这一步骤是十分耗时的。对于</w:t>
      </w:r>
      <w:r w:rsidRPr="00E73DE4">
        <w:rPr>
          <w:rFonts w:cs="Times New Roman"/>
          <w:bCs/>
          <w:color w:val="auto"/>
          <w:szCs w:val="24"/>
        </w:rPr>
        <w:t xml:space="preserve"> trec06 </w:t>
      </w:r>
      <w:r w:rsidRPr="00E73DE4">
        <w:rPr>
          <w:rFonts w:cs="Times New Roman"/>
          <w:bCs/>
          <w:color w:val="auto"/>
          <w:szCs w:val="24"/>
        </w:rPr>
        <w:t>数据集来说大约有</w:t>
      </w:r>
      <w:r w:rsidRPr="00E73DE4">
        <w:rPr>
          <w:rFonts w:cs="Times New Roman"/>
          <w:bCs/>
          <w:color w:val="auto"/>
          <w:szCs w:val="24"/>
        </w:rPr>
        <w:t xml:space="preserve"> 60000 </w:t>
      </w:r>
      <w:r w:rsidRPr="00E73DE4">
        <w:rPr>
          <w:rFonts w:cs="Times New Roman"/>
          <w:bCs/>
          <w:color w:val="auto"/>
          <w:szCs w:val="24"/>
        </w:rPr>
        <w:t>封邮件样本，要完成所有</w:t>
      </w:r>
      <w:r w:rsidRPr="00E73DE4">
        <w:rPr>
          <w:rFonts w:cs="Times New Roman"/>
          <w:bCs/>
          <w:color w:val="auto"/>
          <w:szCs w:val="24"/>
        </w:rPr>
        <w:t xml:space="preserve"> 60000 </w:t>
      </w:r>
      <w:r w:rsidRPr="00E73DE4">
        <w:rPr>
          <w:rFonts w:cs="Times New Roman"/>
          <w:bCs/>
          <w:color w:val="auto"/>
          <w:szCs w:val="24"/>
        </w:rPr>
        <w:t>封邮件样本的分词大约需要</w:t>
      </w:r>
      <w:r w:rsidRPr="00E73DE4">
        <w:rPr>
          <w:rFonts w:cs="Times New Roman"/>
          <w:bCs/>
          <w:color w:val="auto"/>
          <w:szCs w:val="24"/>
        </w:rPr>
        <w:t xml:space="preserve"> 27 </w:t>
      </w:r>
      <w:r w:rsidRPr="00E73DE4">
        <w:rPr>
          <w:rFonts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483900A5" w14:textId="31439257" w:rsidR="00955843" w:rsidRDefault="00F15267" w:rsidP="00597C7A">
      <w:pPr>
        <w:jc w:val="center"/>
      </w:pPr>
      <w:r>
        <w:rPr>
          <w:noProof/>
        </w:rPr>
        <w:object w:dxaOrig="11671" w:dyaOrig="901" w14:anchorId="39B4A544">
          <v:shape id="_x0000_i1026" type="#_x0000_t75" style="width:453.75pt;height:35.25pt" o:ole="">
            <v:imagedata r:id="rId25" o:title=""/>
          </v:shape>
          <o:OLEObject Type="Embed" ProgID="Visio.Drawing.15" ShapeID="_x0000_i1026" DrawAspect="Content" ObjectID="_1622388601" r:id="rId26"/>
        </w:object>
      </w:r>
    </w:p>
    <w:p w14:paraId="0664DE9C" w14:textId="5C115B61" w:rsidR="00F15267" w:rsidRPr="00597C7A" w:rsidRDefault="00062E50" w:rsidP="004C4D3E">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3-3 </w:t>
      </w:r>
      <w:r w:rsidRPr="00597C7A">
        <w:rPr>
          <w:rFonts w:cs="Times New Roman"/>
          <w:color w:val="auto"/>
          <w:sz w:val="21"/>
          <w:szCs w:val="21"/>
        </w:rPr>
        <w:t>邮件预处理子系统</w:t>
      </w:r>
    </w:p>
    <w:p w14:paraId="02E06250" w14:textId="16BAFD86" w:rsidR="004C4D3E" w:rsidRPr="00E73DE4" w:rsidRDefault="00062E50" w:rsidP="00BD22FA">
      <w:pPr>
        <w:spacing w:after="0" w:line="300" w:lineRule="auto"/>
        <w:ind w:firstLineChars="200" w:firstLine="480"/>
        <w:jc w:val="both"/>
        <w:rPr>
          <w:rFonts w:cs="Times New Roman"/>
          <w:bCs/>
          <w:color w:val="auto"/>
          <w:szCs w:val="24"/>
        </w:rPr>
      </w:pPr>
      <w:r w:rsidRPr="00E73DE4">
        <w:rPr>
          <w:rFonts w:cs="Times New Roman"/>
          <w:bCs/>
          <w:color w:val="auto"/>
          <w:szCs w:val="24"/>
        </w:rPr>
        <w:t>第二部分用于对过滤器进行训练，如图</w:t>
      </w:r>
      <w:r w:rsidRPr="00E73DE4">
        <w:rPr>
          <w:rFonts w:cs="Times New Roman"/>
          <w:bCs/>
          <w:color w:val="auto"/>
          <w:szCs w:val="24"/>
        </w:rPr>
        <w:t xml:space="preserve"> 3-4</w:t>
      </w:r>
      <w:r w:rsidRPr="00E73DE4">
        <w:rPr>
          <w:rFonts w:cs="Times New Roman"/>
          <w:bCs/>
          <w:color w:val="auto"/>
          <w:szCs w:val="24"/>
        </w:rPr>
        <w:t>所示。训练子系统在预处理子系统处理后得到的正文词语表集合上进行训练。并且，训练算法这一步骤并非每进行分类一次便要进行一次，只需要训练出一个准确率足够高的模型，便可供分类步骤循环使用，所以，训练步骤可以单独成一个子系统。</w:t>
      </w:r>
    </w:p>
    <w:p w14:paraId="23194C05" w14:textId="4160D426" w:rsidR="00955843" w:rsidRDefault="004C4D3E" w:rsidP="00597C7A">
      <w:pPr>
        <w:jc w:val="center"/>
      </w:pPr>
      <w:r>
        <w:rPr>
          <w:noProof/>
        </w:rPr>
        <w:object w:dxaOrig="9976" w:dyaOrig="901" w14:anchorId="5CA5821C">
          <v:shape id="_x0000_i1027" type="#_x0000_t75" style="width:451.5pt;height:41.25pt" o:ole="">
            <v:imagedata r:id="rId27" o:title=""/>
          </v:shape>
          <o:OLEObject Type="Embed" ProgID="Visio.Drawing.15" ShapeID="_x0000_i1027" DrawAspect="Content" ObjectID="_1622388602" r:id="rId28"/>
        </w:object>
      </w:r>
    </w:p>
    <w:p w14:paraId="1C861B48" w14:textId="104ED29F"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3-4 </w:t>
      </w:r>
      <w:r w:rsidRPr="004C4D3E">
        <w:rPr>
          <w:rFonts w:cs="Times New Roman"/>
          <w:color w:val="auto"/>
          <w:sz w:val="21"/>
          <w:szCs w:val="21"/>
        </w:rPr>
        <w:t>过滤器训练</w:t>
      </w:r>
      <w:r w:rsidRPr="00597C7A">
        <w:rPr>
          <w:rFonts w:cs="Times New Roman"/>
          <w:color w:val="auto"/>
          <w:sz w:val="21"/>
          <w:szCs w:val="21"/>
        </w:rPr>
        <w:t>子系统</w:t>
      </w:r>
    </w:p>
    <w:p w14:paraId="5FD16D39"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第三部分用于对待分类邮件进行分类过滤，如图</w:t>
      </w:r>
      <w:r w:rsidRPr="00E73DE4">
        <w:rPr>
          <w:rFonts w:cs="Times New Roman"/>
          <w:bCs/>
          <w:color w:val="auto"/>
          <w:szCs w:val="24"/>
        </w:rPr>
        <w:t xml:space="preserve"> 3-5</w:t>
      </w:r>
      <w:r w:rsidRPr="00E73DE4">
        <w:rPr>
          <w:rFonts w:cs="Times New Roman"/>
          <w:bCs/>
          <w:color w:val="auto"/>
          <w:szCs w:val="24"/>
        </w:rPr>
        <w:t>所示。分类子系统使用训练子系统得到的模型对待分类邮件进行分类。还可以将分类子系统设置成如</w:t>
      </w:r>
      <w:r w:rsidRPr="00E73DE4">
        <w:rPr>
          <w:rFonts w:cs="Times New Roman"/>
          <w:bCs/>
          <w:color w:val="auto"/>
          <w:szCs w:val="24"/>
        </w:rPr>
        <w:t xml:space="preserve"> HTTP API </w:t>
      </w:r>
      <w:r w:rsidRPr="00E73DE4">
        <w:rPr>
          <w:rFonts w:cs="Times New Roman"/>
          <w:bCs/>
          <w:color w:val="auto"/>
          <w:szCs w:val="24"/>
        </w:rPr>
        <w:t>后端程序等形式作为守护进程运行，供外部程序（如邮件客户端）调用接口。</w:t>
      </w:r>
    </w:p>
    <w:p w14:paraId="00581C45" w14:textId="500F81C2" w:rsidR="00955843" w:rsidRDefault="00BD22FA" w:rsidP="00597C7A">
      <w:pPr>
        <w:jc w:val="center"/>
      </w:pPr>
      <w:r>
        <w:rPr>
          <w:noProof/>
        </w:rPr>
        <w:object w:dxaOrig="11671" w:dyaOrig="901" w14:anchorId="79674AE6">
          <v:shape id="_x0000_i1028" type="#_x0000_t75" style="width:448.5pt;height:34.5pt" o:ole="">
            <v:imagedata r:id="rId29" o:title=""/>
          </v:shape>
          <o:OLEObject Type="Embed" ProgID="Visio.Drawing.15" ShapeID="_x0000_i1028" DrawAspect="Content" ObjectID="_1622388603" r:id="rId30"/>
        </w:object>
      </w:r>
    </w:p>
    <w:p w14:paraId="4F414082" w14:textId="3AF2CAC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3-5 </w:t>
      </w:r>
      <w:r w:rsidRPr="00BD22FA">
        <w:rPr>
          <w:rFonts w:cs="Times New Roman"/>
          <w:color w:val="auto"/>
          <w:sz w:val="21"/>
          <w:szCs w:val="21"/>
        </w:rPr>
        <w:t>邮件分类子</w:t>
      </w:r>
      <w:r w:rsidRPr="00597C7A">
        <w:rPr>
          <w:rFonts w:cs="Times New Roman"/>
          <w:color w:val="auto"/>
          <w:sz w:val="21"/>
          <w:szCs w:val="21"/>
        </w:rPr>
        <w:t>系统</w:t>
      </w:r>
    </w:p>
    <w:p w14:paraId="155492F9" w14:textId="7750D94A" w:rsidR="00955843" w:rsidRDefault="00062E50" w:rsidP="00880A9F">
      <w:pPr>
        <w:pStyle w:val="2"/>
      </w:pPr>
      <w:bookmarkStart w:id="32" w:name="_Toc10652913"/>
      <w:bookmarkStart w:id="33" w:name="_Toc11736733"/>
      <w:r>
        <w:rPr>
          <w:rFonts w:eastAsia="Times New Roman"/>
        </w:rPr>
        <w:t xml:space="preserve">3.2 </w:t>
      </w:r>
      <w:r>
        <w:t>数据集预处理</w:t>
      </w:r>
      <w:bookmarkEnd w:id="32"/>
      <w:bookmarkEnd w:id="33"/>
    </w:p>
    <w:p w14:paraId="689710DA" w14:textId="77777777" w:rsidR="00955843" w:rsidRPr="00E73DE4" w:rsidRDefault="00062E50" w:rsidP="003910D0">
      <w:pPr>
        <w:spacing w:after="0" w:line="300" w:lineRule="auto"/>
        <w:ind w:firstLineChars="200" w:firstLine="480"/>
        <w:jc w:val="both"/>
        <w:rPr>
          <w:rFonts w:cs="Times New Roman"/>
          <w:bCs/>
          <w:color w:val="auto"/>
          <w:szCs w:val="24"/>
        </w:rPr>
      </w:pPr>
      <w:r w:rsidRPr="00E73DE4">
        <w:rPr>
          <w:rFonts w:cs="Times New Roman"/>
          <w:bCs/>
          <w:color w:val="auto"/>
          <w:szCs w:val="24"/>
        </w:rPr>
        <w:t>本设计采用公开的垃圾</w:t>
      </w:r>
      <w:r w:rsidR="006A3C7A">
        <w:rPr>
          <w:rFonts w:cs="Times New Roman" w:hint="eastAsia"/>
          <w:bCs/>
          <w:color w:val="auto"/>
          <w:szCs w:val="24"/>
        </w:rPr>
        <w:t>邮件</w:t>
      </w:r>
      <w:r w:rsidR="003910D0" w:rsidRPr="003910D0">
        <w:rPr>
          <w:rFonts w:cs="Times New Roman" w:hint="eastAsia"/>
          <w:bCs/>
          <w:color w:val="auto"/>
          <w:szCs w:val="24"/>
        </w:rPr>
        <w:t>数据集</w:t>
      </w:r>
      <w:r w:rsidR="003910D0" w:rsidRPr="003910D0">
        <w:rPr>
          <w:rFonts w:cs="Times New Roman"/>
          <w:bCs/>
          <w:color w:val="auto"/>
          <w:szCs w:val="24"/>
        </w:rPr>
        <w:t xml:space="preserve">  trec06</w:t>
      </w:r>
      <w:r w:rsidR="003910D0" w:rsidRPr="003910D0">
        <w:rPr>
          <w:rFonts w:cs="Times New Roman"/>
          <w:bCs/>
          <w:color w:val="auto"/>
          <w:szCs w:val="24"/>
        </w:rPr>
        <w:t>。</w:t>
      </w:r>
      <w:r w:rsidR="003910D0" w:rsidRPr="003910D0">
        <w:rPr>
          <w:rFonts w:cs="Times New Roman"/>
          <w:bCs/>
          <w:color w:val="auto"/>
          <w:szCs w:val="24"/>
        </w:rPr>
        <w:t xml:space="preserve">trec06 </w:t>
      </w:r>
      <w:r w:rsidR="003910D0" w:rsidRPr="003910D0">
        <w:rPr>
          <w:rFonts w:cs="Times New Roman"/>
          <w:bCs/>
          <w:color w:val="auto"/>
          <w:szCs w:val="24"/>
        </w:rPr>
        <w:t>是一个由国际文本检索会议提供的垃圾邮件数据集，共有中文和英文两个子集。</w:t>
      </w:r>
      <w:r w:rsidR="003910D0" w:rsidRPr="003910D0">
        <w:rPr>
          <w:rFonts w:cs="Times New Roman"/>
          <w:bCs/>
          <w:color w:val="auto"/>
          <w:szCs w:val="24"/>
        </w:rPr>
        <w:t>trec06</w:t>
      </w:r>
      <w:r w:rsidR="003910D0" w:rsidRPr="003910D0">
        <w:rPr>
          <w:rFonts w:cs="Times New Roman"/>
          <w:bCs/>
          <w:color w:val="auto"/>
          <w:szCs w:val="24"/>
        </w:rPr>
        <w:t>数据集收集于现实生活中的真实的邮件</w:t>
      </w:r>
      <w:r w:rsidR="003910D0" w:rsidRPr="003910D0">
        <w:rPr>
          <w:rFonts w:cs="Times New Roman" w:hint="eastAsia"/>
          <w:bCs/>
          <w:color w:val="auto"/>
          <w:szCs w:val="24"/>
        </w:rPr>
        <w:t>，同时还保留了邮件的原始文本</w:t>
      </w:r>
      <w:r w:rsidRPr="00E73DE4">
        <w:rPr>
          <w:rFonts w:cs="Times New Roman"/>
          <w:bCs/>
          <w:color w:val="auto"/>
          <w:szCs w:val="24"/>
        </w:rPr>
        <w:t>格式。本设计仅使用</w:t>
      </w:r>
      <w:r w:rsidRPr="00E73DE4">
        <w:rPr>
          <w:rFonts w:cs="Times New Roman"/>
          <w:bCs/>
          <w:color w:val="auto"/>
          <w:szCs w:val="24"/>
        </w:rPr>
        <w:t xml:space="preserve"> trec06 </w:t>
      </w:r>
      <w:r w:rsidRPr="00E73DE4">
        <w:rPr>
          <w:rFonts w:cs="Times New Roman"/>
          <w:bCs/>
          <w:color w:val="auto"/>
          <w:szCs w:val="24"/>
        </w:rPr>
        <w:t>的中文数据集部分</w:t>
      </w:r>
      <w:r w:rsidRPr="00E73DE4">
        <w:rPr>
          <w:rFonts w:cs="Times New Roman"/>
          <w:bCs/>
          <w:color w:val="auto"/>
          <w:szCs w:val="24"/>
        </w:rPr>
        <w:t xml:space="preserve"> trec06c</w:t>
      </w:r>
      <w:r w:rsidRPr="00E73DE4">
        <w:rPr>
          <w:rFonts w:cs="Times New Roman"/>
          <w:bCs/>
          <w:color w:val="auto"/>
          <w:szCs w:val="24"/>
        </w:rPr>
        <w:t>，大约有</w:t>
      </w:r>
      <w:r w:rsidRPr="00E73DE4">
        <w:rPr>
          <w:rFonts w:cs="Times New Roman"/>
          <w:bCs/>
          <w:color w:val="auto"/>
          <w:szCs w:val="24"/>
        </w:rPr>
        <w:t xml:space="preserve"> 61810 </w:t>
      </w:r>
      <w:r w:rsidRPr="00E73DE4">
        <w:rPr>
          <w:rFonts w:cs="Times New Roman"/>
          <w:bCs/>
          <w:color w:val="auto"/>
          <w:szCs w:val="24"/>
        </w:rPr>
        <w:t>条数据。根据多用途互联网邮件扩展（</w:t>
      </w:r>
      <w:r w:rsidRPr="00E73DE4">
        <w:rPr>
          <w:rFonts w:cs="Times New Roman"/>
          <w:bCs/>
          <w:color w:val="auto"/>
          <w:szCs w:val="24"/>
        </w:rPr>
        <w:t>MIME</w:t>
      </w:r>
      <w:r w:rsidRPr="00E73DE4">
        <w:rPr>
          <w:rFonts w:cs="Times New Roman"/>
          <w:bCs/>
          <w:color w:val="auto"/>
          <w:szCs w:val="24"/>
        </w:rPr>
        <w:t>）标准，对邮件格式进行解析，提取正文，对内容进行分词、过滤停用词后，依照邮件类别以纯文本文件的格式分类存储。</w:t>
      </w:r>
    </w:p>
    <w:p w14:paraId="066E7675" w14:textId="569278FF"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本设计使用的中文分词工具包为北京大学于</w:t>
      </w:r>
      <w:r w:rsidRPr="00E73DE4">
        <w:rPr>
          <w:rFonts w:cs="Times New Roman"/>
          <w:bCs/>
          <w:color w:val="auto"/>
          <w:szCs w:val="24"/>
        </w:rPr>
        <w:t xml:space="preserve"> 2019 </w:t>
      </w:r>
      <w:r w:rsidRPr="00E73DE4">
        <w:rPr>
          <w:rFonts w:cs="Times New Roman"/>
          <w:bCs/>
          <w:color w:val="auto"/>
          <w:szCs w:val="24"/>
        </w:rPr>
        <w:t>年</w:t>
      </w:r>
      <w:r w:rsidRPr="00E73DE4">
        <w:rPr>
          <w:rFonts w:cs="Times New Roman"/>
          <w:bCs/>
          <w:color w:val="auto"/>
          <w:szCs w:val="24"/>
        </w:rPr>
        <w:t xml:space="preserve"> 2 </w:t>
      </w:r>
      <w:r w:rsidRPr="00E73DE4">
        <w:rPr>
          <w:rFonts w:cs="Times New Roman"/>
          <w:bCs/>
          <w:color w:val="auto"/>
          <w:szCs w:val="24"/>
        </w:rPr>
        <w:t>月开源的</w:t>
      </w:r>
      <w:r w:rsidRPr="00E73DE4">
        <w:rPr>
          <w:rFonts w:cs="Times New Roman"/>
          <w:bCs/>
          <w:color w:val="auto"/>
          <w:szCs w:val="24"/>
        </w:rPr>
        <w:t xml:space="preserve"> </w:t>
      </w:r>
      <w:proofErr w:type="spellStart"/>
      <w:r w:rsidRPr="00E73DE4">
        <w:rPr>
          <w:rFonts w:cs="Times New Roman"/>
          <w:bCs/>
          <w:color w:val="auto"/>
          <w:szCs w:val="24"/>
        </w:rPr>
        <w:t>pkuseg</w:t>
      </w:r>
      <w:proofErr w:type="spellEnd"/>
      <w:r w:rsidRPr="00E73DE4">
        <w:rPr>
          <w:rFonts w:cs="Times New Roman"/>
          <w:bCs/>
          <w:color w:val="auto"/>
          <w:szCs w:val="24"/>
        </w:rPr>
        <w:t>。</w:t>
      </w:r>
      <w:r w:rsidR="002007AE" w:rsidRPr="002007AE">
        <w:rPr>
          <w:rFonts w:cs="Times New Roman" w:hint="eastAsia"/>
          <w:bCs/>
          <w:color w:val="auto"/>
          <w:szCs w:val="24"/>
        </w:rPr>
        <w:t>与业界其他工具包（如</w:t>
      </w:r>
      <w:r w:rsidR="002007AE" w:rsidRPr="002007AE">
        <w:rPr>
          <w:rFonts w:cs="Times New Roman"/>
          <w:bCs/>
          <w:color w:val="auto"/>
          <w:szCs w:val="24"/>
        </w:rPr>
        <w:t xml:space="preserve"> </w:t>
      </w:r>
      <w:proofErr w:type="spellStart"/>
      <w:r w:rsidR="002007AE" w:rsidRPr="002007AE">
        <w:rPr>
          <w:rFonts w:cs="Times New Roman"/>
          <w:bCs/>
          <w:color w:val="auto"/>
          <w:szCs w:val="24"/>
        </w:rPr>
        <w:t>jieba</w:t>
      </w:r>
      <w:proofErr w:type="spellEnd"/>
      <w:r w:rsidR="002007AE" w:rsidRPr="002007AE">
        <w:rPr>
          <w:rFonts w:cs="Times New Roman"/>
          <w:bCs/>
          <w:color w:val="auto"/>
          <w:szCs w:val="24"/>
        </w:rPr>
        <w:t>、</w:t>
      </w:r>
      <w:proofErr w:type="spellStart"/>
      <w:r w:rsidR="002007AE" w:rsidRPr="002007AE">
        <w:rPr>
          <w:rFonts w:cs="Times New Roman"/>
          <w:bCs/>
          <w:color w:val="auto"/>
          <w:szCs w:val="24"/>
        </w:rPr>
        <w:t>snownlp</w:t>
      </w:r>
      <w:proofErr w:type="spellEnd"/>
      <w:r w:rsidR="002007AE" w:rsidRPr="002007AE">
        <w:rPr>
          <w:rFonts w:cs="Times New Roman"/>
          <w:bCs/>
          <w:color w:val="auto"/>
          <w:szCs w:val="24"/>
        </w:rPr>
        <w:t xml:space="preserve"> </w:t>
      </w:r>
      <w:r w:rsidR="002007AE" w:rsidRPr="002007AE">
        <w:rPr>
          <w:rFonts w:cs="Times New Roman"/>
          <w:bCs/>
          <w:color w:val="auto"/>
          <w:szCs w:val="24"/>
        </w:rPr>
        <w:t>等）相比</w:t>
      </w:r>
      <w:r w:rsidRPr="00E73DE4">
        <w:rPr>
          <w:rFonts w:cs="Times New Roman"/>
          <w:bCs/>
          <w:color w:val="auto"/>
          <w:szCs w:val="24"/>
        </w:rPr>
        <w:t>，</w:t>
      </w:r>
      <w:proofErr w:type="spellStart"/>
      <w:r w:rsidRPr="00E73DE4">
        <w:rPr>
          <w:rFonts w:cs="Times New Roman"/>
          <w:bCs/>
          <w:color w:val="auto"/>
          <w:szCs w:val="24"/>
        </w:rPr>
        <w:t>pkuseg</w:t>
      </w:r>
      <w:proofErr w:type="spellEnd"/>
      <w:r w:rsidRPr="00E73DE4">
        <w:rPr>
          <w:rFonts w:cs="Times New Roman"/>
          <w:bCs/>
          <w:color w:val="auto"/>
          <w:szCs w:val="24"/>
        </w:rPr>
        <w:t xml:space="preserve"> </w:t>
      </w:r>
      <w:r w:rsidRPr="00E73DE4">
        <w:rPr>
          <w:rFonts w:cs="Times New Roman"/>
          <w:bCs/>
          <w:color w:val="auto"/>
          <w:szCs w:val="24"/>
        </w:rPr>
        <w:t>在特定的数据集上拥有更高的</w:t>
      </w:r>
      <w:r w:rsidR="008941DE">
        <w:rPr>
          <w:rFonts w:cs="Times New Roman" w:hint="eastAsia"/>
          <w:bCs/>
          <w:color w:val="auto"/>
          <w:szCs w:val="24"/>
        </w:rPr>
        <w:t>分词</w:t>
      </w:r>
      <w:r w:rsidRPr="00E73DE4">
        <w:rPr>
          <w:rFonts w:cs="Times New Roman"/>
          <w:bCs/>
          <w:color w:val="auto"/>
          <w:szCs w:val="24"/>
        </w:rPr>
        <w:t>准确率。根据北大研究组的测试结果，</w:t>
      </w:r>
      <w:proofErr w:type="spellStart"/>
      <w:r w:rsidRPr="00E73DE4">
        <w:rPr>
          <w:rFonts w:cs="Times New Roman"/>
          <w:bCs/>
          <w:color w:val="auto"/>
          <w:szCs w:val="24"/>
        </w:rPr>
        <w:t>pkuseg</w:t>
      </w:r>
      <w:proofErr w:type="spellEnd"/>
      <w:r w:rsidRPr="00E73DE4">
        <w:rPr>
          <w:rFonts w:cs="Times New Roman"/>
          <w:bCs/>
          <w:color w:val="auto"/>
          <w:szCs w:val="24"/>
        </w:rPr>
        <w:t xml:space="preserve"> </w:t>
      </w:r>
      <w:r w:rsidRPr="00E73DE4">
        <w:rPr>
          <w:rFonts w:cs="Times New Roman"/>
          <w:bCs/>
          <w:color w:val="auto"/>
          <w:szCs w:val="24"/>
        </w:rPr>
        <w:t>分别在示例数据集（</w:t>
      </w:r>
      <w:r w:rsidRPr="00E73DE4">
        <w:rPr>
          <w:rFonts w:cs="Times New Roman"/>
          <w:bCs/>
          <w:color w:val="auto"/>
          <w:szCs w:val="24"/>
        </w:rPr>
        <w:t xml:space="preserve">MSRA </w:t>
      </w:r>
      <w:r w:rsidRPr="00E73DE4">
        <w:rPr>
          <w:rFonts w:cs="Times New Roman"/>
          <w:bCs/>
          <w:color w:val="auto"/>
          <w:szCs w:val="24"/>
        </w:rPr>
        <w:t>和</w:t>
      </w:r>
      <w:r w:rsidRPr="00E73DE4">
        <w:rPr>
          <w:rFonts w:cs="Times New Roman"/>
          <w:bCs/>
          <w:color w:val="auto"/>
          <w:szCs w:val="24"/>
        </w:rPr>
        <w:t xml:space="preserve"> CTB8</w:t>
      </w:r>
      <w:r w:rsidRPr="00E73DE4">
        <w:rPr>
          <w:rFonts w:cs="Times New Roman"/>
          <w:bCs/>
          <w:color w:val="auto"/>
          <w:szCs w:val="24"/>
        </w:rPr>
        <w:t>）上降低了</w:t>
      </w:r>
      <w:r w:rsidRPr="00E73DE4">
        <w:rPr>
          <w:rFonts w:cs="Times New Roman"/>
          <w:bCs/>
          <w:color w:val="auto"/>
          <w:szCs w:val="24"/>
        </w:rPr>
        <w:t xml:space="preserve"> 79.33% </w:t>
      </w:r>
      <w:r w:rsidRPr="00E73DE4">
        <w:rPr>
          <w:rFonts w:cs="Times New Roman"/>
          <w:bCs/>
          <w:color w:val="auto"/>
          <w:szCs w:val="24"/>
        </w:rPr>
        <w:t>和</w:t>
      </w:r>
      <w:r w:rsidRPr="00E73DE4">
        <w:rPr>
          <w:rFonts w:cs="Times New Roman"/>
          <w:bCs/>
          <w:color w:val="auto"/>
          <w:szCs w:val="24"/>
        </w:rPr>
        <w:t xml:space="preserve"> 63.67% </w:t>
      </w:r>
      <w:r w:rsidRPr="00E73DE4">
        <w:rPr>
          <w:rFonts w:cs="Times New Roman"/>
          <w:bCs/>
          <w:color w:val="auto"/>
          <w:szCs w:val="24"/>
        </w:rPr>
        <w:t>的分词错误率</w:t>
      </w:r>
      <w:r w:rsidR="00C055D3" w:rsidRPr="00A56B1A">
        <w:rPr>
          <w:rFonts w:cs="Times New Roman" w:hint="eastAsia"/>
          <w:bCs/>
          <w:color w:val="auto"/>
          <w:szCs w:val="24"/>
          <w:vertAlign w:val="superscript"/>
        </w:rPr>
        <w:t>[</w:t>
      </w:r>
      <w:r w:rsidR="00C055D3" w:rsidRPr="00A56B1A">
        <w:rPr>
          <w:rFonts w:cs="Times New Roman"/>
          <w:bCs/>
          <w:color w:val="auto"/>
          <w:szCs w:val="24"/>
          <w:vertAlign w:val="superscript"/>
        </w:rPr>
        <w:t>11]</w:t>
      </w:r>
      <w:r w:rsidR="003200BD">
        <w:rPr>
          <w:rFonts w:cs="Times New Roman"/>
          <w:bCs/>
          <w:color w:val="auto"/>
          <w:szCs w:val="24"/>
        </w:rPr>
        <w:t xml:space="preserve">  </w:t>
      </w:r>
      <w:r w:rsidRPr="00E73DE4">
        <w:rPr>
          <w:rFonts w:cs="Times New Roman"/>
          <w:bCs/>
          <w:color w:val="auto"/>
          <w:szCs w:val="24"/>
        </w:rPr>
        <w:t>。</w:t>
      </w:r>
    </w:p>
    <w:p w14:paraId="56C31243" w14:textId="77777777" w:rsidR="00955843" w:rsidRDefault="00062E50" w:rsidP="003200BD">
      <w:pPr>
        <w:spacing w:after="0" w:line="300" w:lineRule="auto"/>
        <w:ind w:firstLineChars="200" w:firstLine="480"/>
        <w:jc w:val="both"/>
        <w:rPr>
          <w:rFonts w:cs="Times New Roman"/>
          <w:bCs/>
          <w:color w:val="auto"/>
          <w:szCs w:val="24"/>
        </w:rPr>
      </w:pPr>
      <w:r w:rsidRPr="00E73DE4">
        <w:rPr>
          <w:rFonts w:cs="Times New Roman"/>
          <w:bCs/>
          <w:color w:val="auto"/>
          <w:szCs w:val="24"/>
        </w:rPr>
        <w:t>停用词指在自然语言处理中，为节省存储空间、提高处理效率，会过滤掉某些低价值的字或词，如</w:t>
      </w:r>
      <w:r w:rsidRPr="00E73DE4">
        <w:rPr>
          <w:rFonts w:cs="Times New Roman"/>
          <w:bCs/>
          <w:color w:val="auto"/>
          <w:szCs w:val="24"/>
        </w:rPr>
        <w:t>“</w:t>
      </w:r>
      <w:r w:rsidRPr="00E73DE4">
        <w:rPr>
          <w:rFonts w:cs="Times New Roman"/>
          <w:bCs/>
          <w:color w:val="auto"/>
          <w:szCs w:val="24"/>
        </w:rPr>
        <w:t>这</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那</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一个</w:t>
      </w:r>
      <w:r w:rsidRPr="00E73DE4">
        <w:rPr>
          <w:rFonts w:cs="Times New Roman"/>
          <w:bCs/>
          <w:color w:val="auto"/>
          <w:szCs w:val="24"/>
        </w:rPr>
        <w:t>”</w:t>
      </w:r>
      <w:r w:rsidRPr="00E73DE4">
        <w:rPr>
          <w:rFonts w:cs="Times New Roman"/>
          <w:bCs/>
          <w:color w:val="auto"/>
          <w:szCs w:val="24"/>
        </w:rPr>
        <w:t>，这些字或词即被称为停用词（</w:t>
      </w:r>
      <w:r w:rsidRPr="00E73DE4">
        <w:rPr>
          <w:rFonts w:cs="Times New Roman"/>
          <w:bCs/>
          <w:color w:val="auto"/>
          <w:szCs w:val="24"/>
        </w:rPr>
        <w:t>Stop Words</w:t>
      </w:r>
      <w:r w:rsidRPr="00E73DE4">
        <w:rPr>
          <w:rFonts w:cs="Times New Roman"/>
          <w:bCs/>
          <w:color w:val="auto"/>
          <w:szCs w:val="24"/>
        </w:rPr>
        <w:t>）</w:t>
      </w:r>
      <w:r w:rsidRPr="00597C7A">
        <w:rPr>
          <w:rFonts w:cs="Times New Roman"/>
          <w:bCs/>
          <w:color w:val="auto"/>
          <w:szCs w:val="24"/>
          <w:vertAlign w:val="superscript"/>
        </w:rPr>
        <w:t>[12]</w:t>
      </w:r>
      <w:r w:rsidRPr="00E73DE4">
        <w:rPr>
          <w:rFonts w:cs="Times New Roman"/>
          <w:bCs/>
          <w:color w:val="auto"/>
          <w:szCs w:val="24"/>
        </w:rPr>
        <w:t>。</w:t>
      </w:r>
      <w:r w:rsidR="003200BD" w:rsidRPr="003200BD">
        <w:rPr>
          <w:rFonts w:cs="Times New Roman" w:hint="eastAsia"/>
          <w:bCs/>
          <w:color w:val="auto"/>
          <w:szCs w:val="24"/>
        </w:rPr>
        <w:t>这些词往往没有具体语义，在文中仅仅用作助词等。这些词对文本的特征识别并无帮助，反而会增大时空开销。所以，实际应用中往往会预先过滤掉停用词。本设计将哈工大停用词表、百度停用词表和四川大学机器智能实验室停用词库作并集，得到了</w:t>
      </w:r>
      <w:r w:rsidR="003200BD" w:rsidRPr="003200BD">
        <w:rPr>
          <w:rFonts w:cs="Times New Roman"/>
          <w:bCs/>
          <w:color w:val="auto"/>
          <w:szCs w:val="24"/>
        </w:rPr>
        <w:t>2313</w:t>
      </w:r>
      <w:r w:rsidR="003200BD" w:rsidRPr="003200BD">
        <w:rPr>
          <w:rFonts w:cs="Times New Roman"/>
          <w:bCs/>
          <w:color w:val="auto"/>
          <w:szCs w:val="24"/>
        </w:rPr>
        <w:t>个词语，将其作为本设计的停用词表。</w:t>
      </w:r>
    </w:p>
    <w:p w14:paraId="14A0712E"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整个</w:t>
      </w:r>
      <w:r w:rsidRPr="00323AE5">
        <w:rPr>
          <w:rFonts w:cs="Times New Roman"/>
          <w:bCs/>
          <w:color w:val="auto"/>
          <w:szCs w:val="24"/>
        </w:rPr>
        <w:t>trec06</w:t>
      </w:r>
      <w:r w:rsidRPr="00323AE5">
        <w:rPr>
          <w:rFonts w:cs="Times New Roman"/>
          <w:bCs/>
          <w:color w:val="auto"/>
          <w:szCs w:val="24"/>
        </w:rPr>
        <w:t>数据集有两个文件夹。</w:t>
      </w:r>
      <w:r w:rsidRPr="00323AE5">
        <w:rPr>
          <w:rFonts w:cs="Times New Roman"/>
          <w:bCs/>
          <w:color w:val="auto"/>
          <w:szCs w:val="24"/>
        </w:rPr>
        <w:t>data</w:t>
      </w:r>
      <w:r w:rsidRPr="00323AE5">
        <w:rPr>
          <w:rFonts w:cs="Times New Roman"/>
          <w:bCs/>
          <w:color w:val="auto"/>
          <w:szCs w:val="24"/>
        </w:rPr>
        <w:t>文件夹存储原始的邮件文本。</w:t>
      </w:r>
      <w:r w:rsidRPr="00323AE5">
        <w:rPr>
          <w:rFonts w:cs="Times New Roman"/>
          <w:bCs/>
          <w:color w:val="auto"/>
          <w:szCs w:val="24"/>
        </w:rPr>
        <w:t>data</w:t>
      </w:r>
      <w:r w:rsidRPr="00323AE5">
        <w:rPr>
          <w:rFonts w:cs="Times New Roman"/>
          <w:bCs/>
          <w:color w:val="auto"/>
          <w:szCs w:val="24"/>
        </w:rPr>
        <w:t>文件夹中有</w:t>
      </w:r>
      <w:r w:rsidRPr="00323AE5">
        <w:rPr>
          <w:rFonts w:cs="Times New Roman"/>
          <w:bCs/>
          <w:color w:val="auto"/>
          <w:szCs w:val="24"/>
        </w:rPr>
        <w:t>209</w:t>
      </w:r>
      <w:r w:rsidRPr="00323AE5">
        <w:rPr>
          <w:rFonts w:cs="Times New Roman"/>
          <w:bCs/>
          <w:color w:val="auto"/>
          <w:szCs w:val="24"/>
        </w:rPr>
        <w:t>个子文件夹，而每个子文件夹又各有</w:t>
      </w:r>
      <w:r w:rsidRPr="00323AE5">
        <w:rPr>
          <w:rFonts w:cs="Times New Roman"/>
          <w:bCs/>
          <w:color w:val="auto"/>
          <w:szCs w:val="24"/>
        </w:rPr>
        <w:t>300</w:t>
      </w:r>
      <w:r w:rsidRPr="00323AE5">
        <w:rPr>
          <w:rFonts w:cs="Times New Roman"/>
          <w:bCs/>
          <w:color w:val="auto"/>
          <w:szCs w:val="24"/>
        </w:rPr>
        <w:t>封邮件，编号从</w:t>
      </w:r>
      <w:r w:rsidRPr="00323AE5">
        <w:rPr>
          <w:rFonts w:cs="Times New Roman"/>
          <w:bCs/>
          <w:color w:val="auto"/>
          <w:szCs w:val="24"/>
        </w:rPr>
        <w:t>0</w:t>
      </w:r>
      <w:r w:rsidRPr="00323AE5">
        <w:rPr>
          <w:rFonts w:cs="Times New Roman"/>
          <w:bCs/>
          <w:color w:val="auto"/>
          <w:szCs w:val="24"/>
        </w:rPr>
        <w:t>到</w:t>
      </w:r>
      <w:r w:rsidRPr="00323AE5">
        <w:rPr>
          <w:rFonts w:cs="Times New Roman"/>
          <w:bCs/>
          <w:color w:val="auto"/>
          <w:szCs w:val="24"/>
        </w:rPr>
        <w:t>299</w:t>
      </w:r>
      <w:r w:rsidRPr="00323AE5">
        <w:rPr>
          <w:rFonts w:cs="Times New Roman"/>
          <w:bCs/>
          <w:color w:val="auto"/>
          <w:szCs w:val="24"/>
        </w:rPr>
        <w:t>。</w:t>
      </w:r>
      <w:r w:rsidRPr="00323AE5">
        <w:rPr>
          <w:rFonts w:cs="Times New Roman"/>
          <w:bCs/>
          <w:color w:val="auto"/>
          <w:szCs w:val="24"/>
        </w:rPr>
        <w:t>full</w:t>
      </w:r>
      <w:r w:rsidRPr="00323AE5">
        <w:rPr>
          <w:rFonts w:cs="Times New Roman"/>
          <w:bCs/>
          <w:color w:val="auto"/>
          <w:szCs w:val="24"/>
        </w:rPr>
        <w:t>文件夹中的</w:t>
      </w:r>
      <w:r w:rsidRPr="00323AE5">
        <w:rPr>
          <w:rFonts w:cs="Times New Roman"/>
          <w:bCs/>
          <w:color w:val="auto"/>
          <w:szCs w:val="24"/>
        </w:rPr>
        <w:t>index</w:t>
      </w:r>
      <w:r w:rsidRPr="00323AE5">
        <w:rPr>
          <w:rFonts w:cs="Times New Roman"/>
          <w:bCs/>
          <w:color w:val="auto"/>
          <w:szCs w:val="24"/>
        </w:rPr>
        <w:t>文件即为邮件文本分类的索引，每一行的格式例如</w:t>
      </w:r>
      <w:r w:rsidRPr="00323AE5">
        <w:rPr>
          <w:rFonts w:cs="Times New Roman"/>
          <w:bCs/>
          <w:color w:val="auto"/>
          <w:szCs w:val="24"/>
        </w:rPr>
        <w:t>“spam ../data/000/000”</w:t>
      </w:r>
      <w:r w:rsidRPr="00323AE5">
        <w:rPr>
          <w:rFonts w:cs="Times New Roman"/>
          <w:bCs/>
          <w:color w:val="auto"/>
          <w:szCs w:val="24"/>
        </w:rPr>
        <w:t>，代表该路径的邮件为垃圾邮件还是合法邮件。创建</w:t>
      </w:r>
      <w:r w:rsidRPr="00323AE5">
        <w:rPr>
          <w:rFonts w:cs="Times New Roman"/>
          <w:bCs/>
          <w:color w:val="auto"/>
          <w:szCs w:val="24"/>
        </w:rPr>
        <w:t>output</w:t>
      </w:r>
      <w:r w:rsidRPr="00323AE5">
        <w:rPr>
          <w:rFonts w:cs="Times New Roman"/>
          <w:bCs/>
          <w:color w:val="auto"/>
          <w:szCs w:val="24"/>
        </w:rPr>
        <w:t>输出文件夹，并创建</w:t>
      </w:r>
      <w:r w:rsidRPr="00323AE5">
        <w:rPr>
          <w:rFonts w:cs="Times New Roman"/>
          <w:bCs/>
          <w:color w:val="auto"/>
          <w:szCs w:val="24"/>
        </w:rPr>
        <w:t>spam</w:t>
      </w:r>
      <w:r w:rsidRPr="00323AE5">
        <w:rPr>
          <w:rFonts w:cs="Times New Roman"/>
          <w:bCs/>
          <w:color w:val="auto"/>
          <w:szCs w:val="24"/>
        </w:rPr>
        <w:t>、</w:t>
      </w:r>
      <w:r w:rsidRPr="00323AE5">
        <w:rPr>
          <w:rFonts w:cs="Times New Roman"/>
          <w:bCs/>
          <w:color w:val="auto"/>
          <w:szCs w:val="24"/>
        </w:rPr>
        <w:t>ham</w:t>
      </w:r>
      <w:r w:rsidRPr="00323AE5">
        <w:rPr>
          <w:rFonts w:cs="Times New Roman"/>
          <w:bCs/>
          <w:color w:val="auto"/>
          <w:szCs w:val="24"/>
        </w:rPr>
        <w:t>两个子文件夹，按照</w:t>
      </w:r>
      <w:r w:rsidRPr="00323AE5">
        <w:rPr>
          <w:rFonts w:cs="Times New Roman"/>
          <w:bCs/>
          <w:color w:val="auto"/>
          <w:szCs w:val="24"/>
        </w:rPr>
        <w:t>full/index</w:t>
      </w:r>
      <w:r w:rsidRPr="00323AE5">
        <w:rPr>
          <w:rFonts w:cs="Times New Roman"/>
          <w:bCs/>
          <w:color w:val="auto"/>
          <w:szCs w:val="24"/>
        </w:rPr>
        <w:t>索引文件依次读取邮件文本，经过中文分词、过滤停用词后依照其类别分别存储至</w:t>
      </w:r>
      <w:r w:rsidRPr="00323AE5">
        <w:rPr>
          <w:rFonts w:cs="Times New Roman"/>
          <w:bCs/>
          <w:color w:val="auto"/>
          <w:szCs w:val="24"/>
        </w:rPr>
        <w:t>output/spam</w:t>
      </w:r>
      <w:r w:rsidRPr="00323AE5">
        <w:rPr>
          <w:rFonts w:cs="Times New Roman"/>
          <w:bCs/>
          <w:color w:val="auto"/>
          <w:szCs w:val="24"/>
        </w:rPr>
        <w:t>、</w:t>
      </w:r>
      <w:r w:rsidRPr="00323AE5">
        <w:rPr>
          <w:rFonts w:cs="Times New Roman"/>
          <w:bCs/>
          <w:color w:val="auto"/>
          <w:szCs w:val="24"/>
        </w:rPr>
        <w:t>output/ham</w:t>
      </w:r>
      <w:r w:rsidRPr="00323AE5">
        <w:rPr>
          <w:rFonts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原始的</w:t>
      </w:r>
      <w:r w:rsidRPr="00323AE5">
        <w:rPr>
          <w:rFonts w:cs="Times New Roman"/>
          <w:bCs/>
          <w:color w:val="auto"/>
          <w:szCs w:val="24"/>
        </w:rPr>
        <w:t>trec06</w:t>
      </w:r>
      <w:r w:rsidRPr="00323AE5">
        <w:rPr>
          <w:rFonts w:cs="Times New Roman"/>
          <w:bCs/>
          <w:color w:val="auto"/>
          <w:szCs w:val="24"/>
        </w:rPr>
        <w:t>数据集为</w:t>
      </w:r>
      <w:r w:rsidRPr="00323AE5">
        <w:rPr>
          <w:rFonts w:cs="Times New Roman"/>
          <w:bCs/>
          <w:color w:val="auto"/>
          <w:szCs w:val="24"/>
        </w:rPr>
        <w:t>gb2312</w:t>
      </w:r>
      <w:r w:rsidRPr="00323AE5">
        <w:rPr>
          <w:rFonts w:cs="Times New Roman"/>
          <w:bCs/>
          <w:color w:val="auto"/>
          <w:szCs w:val="24"/>
        </w:rPr>
        <w:t>编码，并且有些文件还有编码错误，无法用</w:t>
      </w:r>
      <w:r w:rsidRPr="00323AE5">
        <w:rPr>
          <w:rFonts w:cs="Times New Roman"/>
          <w:bCs/>
          <w:color w:val="auto"/>
          <w:szCs w:val="24"/>
        </w:rPr>
        <w:t>gb2312</w:t>
      </w:r>
      <w:r w:rsidRPr="00323AE5">
        <w:rPr>
          <w:rFonts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cs="Times New Roman"/>
          <w:bCs/>
          <w:color w:val="auto"/>
          <w:szCs w:val="24"/>
        </w:rPr>
      </w:pPr>
      <w:r w:rsidRPr="0061209B">
        <w:rPr>
          <w:rFonts w:cs="Times New Roman" w:hint="eastAsia"/>
          <w:bCs/>
          <w:color w:val="auto"/>
          <w:szCs w:val="24"/>
        </w:rPr>
        <w:lastRenderedPageBreak/>
        <w:t>本设计还是用了多线程来加快预处理数据集。尽管众所周知</w:t>
      </w:r>
      <w:r w:rsidRPr="0061209B">
        <w:rPr>
          <w:rFonts w:cs="Times New Roman"/>
          <w:bCs/>
          <w:color w:val="auto"/>
          <w:szCs w:val="24"/>
        </w:rPr>
        <w:t>Python</w:t>
      </w:r>
      <w:r w:rsidRPr="0061209B">
        <w:rPr>
          <w:rFonts w:cs="Times New Roman"/>
          <w:bCs/>
          <w:color w:val="auto"/>
          <w:szCs w:val="24"/>
        </w:rPr>
        <w:t>语言有</w:t>
      </w:r>
      <w:r w:rsidRPr="0061209B">
        <w:rPr>
          <w:rFonts w:cs="Times New Roman"/>
          <w:bCs/>
          <w:color w:val="auto"/>
          <w:szCs w:val="24"/>
        </w:rPr>
        <w:t>GIL</w:t>
      </w:r>
      <w:r w:rsidRPr="0061209B">
        <w:rPr>
          <w:rFonts w:cs="Times New Roman"/>
          <w:bCs/>
          <w:color w:val="auto"/>
          <w:szCs w:val="24"/>
        </w:rPr>
        <w:t>（全局解释锁）限制，不能有效的利用多核</w:t>
      </w:r>
      <w:r w:rsidRPr="0061209B">
        <w:rPr>
          <w:rFonts w:cs="Times New Roman"/>
          <w:bCs/>
          <w:color w:val="auto"/>
          <w:szCs w:val="24"/>
        </w:rPr>
        <w:t>CPU</w:t>
      </w:r>
      <w:r w:rsidRPr="0061209B">
        <w:rPr>
          <w:rFonts w:cs="Times New Roman"/>
          <w:bCs/>
          <w:color w:val="auto"/>
          <w:szCs w:val="24"/>
        </w:rPr>
        <w:t>，解释器同一段时间内只能执行一个线程。这使得</w:t>
      </w:r>
      <w:r w:rsidRPr="0061209B">
        <w:rPr>
          <w:rFonts w:cs="Times New Roman"/>
          <w:bCs/>
          <w:color w:val="auto"/>
          <w:szCs w:val="24"/>
        </w:rPr>
        <w:t>Python</w:t>
      </w:r>
      <w:r w:rsidRPr="0061209B">
        <w:rPr>
          <w:rFonts w:cs="Times New Roman"/>
          <w:bCs/>
          <w:color w:val="auto"/>
          <w:szCs w:val="24"/>
        </w:rPr>
        <w:t>语言的多线程对</w:t>
      </w:r>
      <w:r w:rsidRPr="0061209B">
        <w:rPr>
          <w:rFonts w:cs="Times New Roman"/>
          <w:bCs/>
          <w:color w:val="auto"/>
          <w:szCs w:val="24"/>
        </w:rPr>
        <w:t>CPU</w:t>
      </w:r>
      <w:r w:rsidRPr="0061209B">
        <w:rPr>
          <w:rFonts w:cs="Times New Roman"/>
          <w:bCs/>
          <w:color w:val="auto"/>
          <w:szCs w:val="24"/>
        </w:rPr>
        <w:t>密集型的程序非常不友好，甚至能达到预期效果的反面，即负优化。而对于</w:t>
      </w:r>
      <w:r w:rsidRPr="0061209B">
        <w:rPr>
          <w:rFonts w:cs="Times New Roman"/>
          <w:bCs/>
          <w:color w:val="auto"/>
          <w:szCs w:val="24"/>
        </w:rPr>
        <w:t>IO</w:t>
      </w:r>
      <w:r w:rsidRPr="0061209B">
        <w:rPr>
          <w:rFonts w:cs="Times New Roman"/>
          <w:bCs/>
          <w:color w:val="auto"/>
          <w:szCs w:val="24"/>
        </w:rPr>
        <w:t>密集型的程序来说，当一个线程遇到</w:t>
      </w:r>
      <w:r w:rsidRPr="0061209B">
        <w:rPr>
          <w:rFonts w:cs="Times New Roman"/>
          <w:bCs/>
          <w:color w:val="auto"/>
          <w:szCs w:val="24"/>
        </w:rPr>
        <w:t>IO</w:t>
      </w:r>
      <w:r w:rsidRPr="0061209B">
        <w:rPr>
          <w:rFonts w:cs="Times New Roman"/>
          <w:bCs/>
          <w:color w:val="auto"/>
          <w:szCs w:val="24"/>
        </w:rPr>
        <w:t>终端时，</w:t>
      </w:r>
      <w:r w:rsidRPr="0061209B">
        <w:rPr>
          <w:rFonts w:cs="Times New Roman"/>
          <w:bCs/>
          <w:color w:val="auto"/>
          <w:szCs w:val="24"/>
        </w:rPr>
        <w:t>Python</w:t>
      </w:r>
      <w:r w:rsidRPr="0061209B">
        <w:rPr>
          <w:rFonts w:cs="Times New Roman"/>
          <w:bCs/>
          <w:color w:val="auto"/>
          <w:szCs w:val="24"/>
        </w:rPr>
        <w:t>解释器会将该线程休眠，而唤醒另一线程，所以对于</w:t>
      </w:r>
      <w:r w:rsidRPr="0061209B">
        <w:rPr>
          <w:rFonts w:cs="Times New Roman"/>
          <w:bCs/>
          <w:color w:val="auto"/>
          <w:szCs w:val="24"/>
        </w:rPr>
        <w:t>IO</w:t>
      </w:r>
      <w:r w:rsidRPr="0061209B">
        <w:rPr>
          <w:rFonts w:cs="Times New Roman"/>
          <w:bCs/>
          <w:color w:val="auto"/>
          <w:szCs w:val="24"/>
        </w:rPr>
        <w:t>密集型的程序来说，</w:t>
      </w:r>
      <w:r w:rsidRPr="0061209B">
        <w:rPr>
          <w:rFonts w:cs="Times New Roman"/>
          <w:bCs/>
          <w:color w:val="auto"/>
          <w:szCs w:val="24"/>
        </w:rPr>
        <w:t>Python</w:t>
      </w:r>
      <w:r w:rsidRPr="0061209B">
        <w:rPr>
          <w:rFonts w:cs="Times New Roman"/>
          <w:bCs/>
          <w:color w:val="auto"/>
          <w:szCs w:val="24"/>
        </w:rPr>
        <w:t>语言的多线程是十分有效的。对于本设计的预处理部分来说，需要读取</w:t>
      </w:r>
      <w:r w:rsidRPr="0061209B">
        <w:rPr>
          <w:rFonts w:cs="Times New Roman"/>
          <w:bCs/>
          <w:color w:val="auto"/>
          <w:szCs w:val="24"/>
        </w:rPr>
        <w:t>/</w:t>
      </w:r>
      <w:r w:rsidRPr="0061209B">
        <w:rPr>
          <w:rFonts w:cs="Times New Roman"/>
          <w:bCs/>
          <w:color w:val="auto"/>
          <w:szCs w:val="24"/>
        </w:rPr>
        <w:t>写入大量的硬盘文件，所以可以归类为</w:t>
      </w:r>
      <w:r w:rsidRPr="0061209B">
        <w:rPr>
          <w:rFonts w:cs="Times New Roman"/>
          <w:bCs/>
          <w:color w:val="auto"/>
          <w:szCs w:val="24"/>
        </w:rPr>
        <w:t>IO</w:t>
      </w:r>
      <w:r w:rsidRPr="0061209B">
        <w:rPr>
          <w:rFonts w:cs="Times New Roman"/>
          <w:bCs/>
          <w:color w:val="auto"/>
          <w:szCs w:val="24"/>
        </w:rPr>
        <w:t>密集型。</w:t>
      </w:r>
      <w:r w:rsidRPr="0061209B">
        <w:rPr>
          <w:rFonts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cs="Times New Roman"/>
          <w:bCs/>
          <w:color w:val="auto"/>
          <w:szCs w:val="24"/>
        </w:rPr>
      </w:pPr>
      <w:r w:rsidRPr="008F17B8">
        <w:rPr>
          <w:rFonts w:cs="Times New Roman" w:hint="eastAsia"/>
          <w:bCs/>
          <w:color w:val="auto"/>
          <w:szCs w:val="24"/>
        </w:rPr>
        <w:t>本设计的预处理部分还应用了生产者消费者模型，程序默认开启</w:t>
      </w:r>
      <w:r w:rsidRPr="008F17B8">
        <w:rPr>
          <w:rFonts w:cs="Times New Roman"/>
          <w:bCs/>
          <w:color w:val="auto"/>
          <w:szCs w:val="24"/>
        </w:rPr>
        <w:t>1</w:t>
      </w:r>
      <w:r w:rsidRPr="008F17B8">
        <w:rPr>
          <w:rFonts w:cs="Times New Roman"/>
          <w:bCs/>
          <w:color w:val="auto"/>
          <w:szCs w:val="24"/>
        </w:rPr>
        <w:t>个生产者线程，</w:t>
      </w:r>
      <w:r w:rsidRPr="008F17B8">
        <w:rPr>
          <w:rFonts w:cs="Times New Roman"/>
          <w:bCs/>
          <w:color w:val="auto"/>
          <w:szCs w:val="24"/>
        </w:rPr>
        <w:t>4</w:t>
      </w:r>
      <w:r w:rsidRPr="008F17B8">
        <w:rPr>
          <w:rFonts w:cs="Times New Roman"/>
          <w:bCs/>
          <w:color w:val="auto"/>
          <w:szCs w:val="24"/>
        </w:rPr>
        <w:t>个消费者线程。首先创建了一个队列</w:t>
      </w:r>
      <w:r w:rsidRPr="008F17B8">
        <w:rPr>
          <w:rFonts w:cs="Times New Roman"/>
          <w:bCs/>
          <w:color w:val="auto"/>
          <w:szCs w:val="24"/>
        </w:rPr>
        <w:t>queue</w:t>
      </w:r>
      <w:r w:rsidRPr="008F17B8">
        <w:rPr>
          <w:rFonts w:cs="Times New Roman"/>
          <w:bCs/>
          <w:color w:val="auto"/>
          <w:szCs w:val="24"/>
        </w:rPr>
        <w:t>，用于生产者线程与消费者线程之间传递数据。生产者线程负责读取</w:t>
      </w:r>
      <w:r w:rsidRPr="008F17B8">
        <w:rPr>
          <w:rFonts w:cs="Times New Roman"/>
          <w:bCs/>
          <w:color w:val="auto"/>
          <w:szCs w:val="24"/>
        </w:rPr>
        <w:t>full/index</w:t>
      </w:r>
      <w:r w:rsidRPr="008F17B8">
        <w:rPr>
          <w:rFonts w:cs="Times New Roman"/>
          <w:bCs/>
          <w:color w:val="auto"/>
          <w:szCs w:val="24"/>
        </w:rPr>
        <w:t>文件，并将数据条目写入队列</w:t>
      </w:r>
      <w:r w:rsidRPr="008F17B8">
        <w:rPr>
          <w:rFonts w:cs="Times New Roman"/>
          <w:bCs/>
          <w:color w:val="auto"/>
          <w:szCs w:val="24"/>
        </w:rPr>
        <w:t>queue</w:t>
      </w:r>
      <w:r w:rsidRPr="008F17B8">
        <w:rPr>
          <w:rFonts w:cs="Times New Roman"/>
          <w:bCs/>
          <w:color w:val="auto"/>
          <w:szCs w:val="24"/>
        </w:rPr>
        <w:t>，转交由生产者线程处理。生产者线程从队列</w:t>
      </w:r>
      <w:r w:rsidRPr="008F17B8">
        <w:rPr>
          <w:rFonts w:cs="Times New Roman"/>
          <w:bCs/>
          <w:color w:val="auto"/>
          <w:szCs w:val="24"/>
        </w:rPr>
        <w:t>queue</w:t>
      </w:r>
      <w:r w:rsidRPr="008F17B8">
        <w:rPr>
          <w:rFonts w:cs="Times New Roman"/>
          <w:bCs/>
          <w:color w:val="auto"/>
          <w:szCs w:val="24"/>
        </w:rPr>
        <w:t>中读取数据条目，并按照该数据条目读取对应位置的邮件文本，中文分词、过滤停用词后按分类存储。</w:t>
      </w:r>
    </w:p>
    <w:p w14:paraId="39846B03" w14:textId="7796937A" w:rsidR="00955843" w:rsidRDefault="00062E50" w:rsidP="00880A9F">
      <w:pPr>
        <w:pStyle w:val="2"/>
      </w:pPr>
      <w:bookmarkStart w:id="34" w:name="_Toc10652914"/>
      <w:bookmarkStart w:id="35" w:name="_Toc11736734"/>
      <w:r>
        <w:rPr>
          <w:rFonts w:eastAsia="Times New Roman"/>
        </w:rPr>
        <w:t xml:space="preserve">3.3 </w:t>
      </w:r>
      <w:r>
        <w:t>训练算法</w:t>
      </w:r>
      <w:bookmarkEnd w:id="34"/>
      <w:bookmarkEnd w:id="35"/>
    </w:p>
    <w:p w14:paraId="280A31DA"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首先，读取预处理分词完毕后的数据集，随机打乱，并取其中</w:t>
      </w:r>
      <w:r w:rsidRPr="00E73DE4">
        <w:rPr>
          <w:rFonts w:cs="Times New Roman"/>
          <w:bCs/>
          <w:color w:val="auto"/>
          <w:szCs w:val="24"/>
        </w:rPr>
        <w:t xml:space="preserve"> 40000 </w:t>
      </w:r>
      <w:r w:rsidRPr="00E73DE4">
        <w:rPr>
          <w:rFonts w:cs="Times New Roman"/>
          <w:bCs/>
          <w:color w:val="auto"/>
          <w:szCs w:val="24"/>
        </w:rPr>
        <w:t>条为训练集，</w:t>
      </w:r>
      <w:r w:rsidRPr="00E73DE4">
        <w:rPr>
          <w:rFonts w:cs="Times New Roman"/>
          <w:bCs/>
          <w:color w:val="auto"/>
          <w:szCs w:val="24"/>
        </w:rPr>
        <w:t xml:space="preserve">20000 </w:t>
      </w:r>
      <w:r w:rsidRPr="00E73DE4">
        <w:rPr>
          <w:rFonts w:cs="Times New Roman"/>
          <w:bCs/>
          <w:color w:val="auto"/>
          <w:szCs w:val="24"/>
        </w:rPr>
        <w:t>条为测试集。将训练集中所有的词语做并集得到一个词集。当使用全部</w:t>
      </w:r>
      <w:r w:rsidRPr="00E73DE4">
        <w:rPr>
          <w:rFonts w:cs="Times New Roman"/>
          <w:bCs/>
          <w:color w:val="auto"/>
          <w:szCs w:val="24"/>
        </w:rPr>
        <w:t xml:space="preserve"> 40000 </w:t>
      </w:r>
      <w:r w:rsidRPr="00E73DE4">
        <w:rPr>
          <w:rFonts w:cs="Times New Roman"/>
          <w:bCs/>
          <w:color w:val="auto"/>
          <w:szCs w:val="24"/>
        </w:rPr>
        <w:t>条训练样本时，得到的词集长度约为</w:t>
      </w:r>
      <w:r w:rsidRPr="00E73DE4">
        <w:rPr>
          <w:rFonts w:cs="Times New Roman"/>
          <w:bCs/>
          <w:color w:val="auto"/>
          <w:szCs w:val="24"/>
        </w:rPr>
        <w:t xml:space="preserve"> 140000 </w:t>
      </w:r>
      <w:r w:rsidRPr="00E73DE4">
        <w:rPr>
          <w:rFonts w:cs="Times New Roman"/>
          <w:bCs/>
          <w:color w:val="auto"/>
          <w:szCs w:val="24"/>
        </w:rPr>
        <w:t>左右（本章余下全部数据都是在使用了全部</w:t>
      </w:r>
      <w:r w:rsidRPr="00E73DE4">
        <w:rPr>
          <w:rFonts w:cs="Times New Roman"/>
          <w:bCs/>
          <w:color w:val="auto"/>
          <w:szCs w:val="24"/>
        </w:rPr>
        <w:t xml:space="preserve"> 40000 </w:t>
      </w:r>
      <w:r w:rsidRPr="00E73DE4">
        <w:rPr>
          <w:rFonts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cs="Times New Roman"/>
          <w:bCs/>
          <w:color w:val="auto"/>
          <w:szCs w:val="24"/>
        </w:rPr>
      </w:pPr>
      <w:r w:rsidRPr="00F33857">
        <w:rPr>
          <w:rFonts w:cs="Times New Roman" w:hint="eastAsia"/>
          <w:bCs/>
          <w:color w:val="auto"/>
          <w:szCs w:val="24"/>
        </w:rPr>
        <w:t>可以将读取完毕、执行随机打乱步骤前的数据集用</w:t>
      </w:r>
      <w:r w:rsidRPr="00F33857">
        <w:rPr>
          <w:rFonts w:cs="Times New Roman"/>
          <w:bCs/>
          <w:color w:val="auto"/>
          <w:szCs w:val="24"/>
        </w:rPr>
        <w:t>Python</w:t>
      </w:r>
      <w:r w:rsidRPr="00F33857">
        <w:rPr>
          <w:rFonts w:cs="Times New Roman"/>
          <w:bCs/>
          <w:color w:val="auto"/>
          <w:szCs w:val="24"/>
        </w:rPr>
        <w:t>语言的</w:t>
      </w:r>
      <w:r w:rsidRPr="00F33857">
        <w:rPr>
          <w:rFonts w:cs="Times New Roman"/>
          <w:bCs/>
          <w:color w:val="auto"/>
          <w:szCs w:val="24"/>
        </w:rPr>
        <w:t>pickle</w:t>
      </w:r>
      <w:r w:rsidRPr="00F33857">
        <w:rPr>
          <w:rFonts w:cs="Times New Roman"/>
          <w:bCs/>
          <w:color w:val="auto"/>
          <w:szCs w:val="24"/>
        </w:rPr>
        <w:t>模块将数据</w:t>
      </w:r>
      <w:proofErr w:type="gramStart"/>
      <w:r w:rsidRPr="00F33857">
        <w:rPr>
          <w:rFonts w:cs="Times New Roman"/>
          <w:bCs/>
          <w:color w:val="auto"/>
          <w:szCs w:val="24"/>
        </w:rPr>
        <w:t>集反序列化</w:t>
      </w:r>
      <w:proofErr w:type="gramEnd"/>
      <w:r w:rsidRPr="00F33857">
        <w:rPr>
          <w:rFonts w:cs="Times New Roman"/>
          <w:bCs/>
          <w:color w:val="auto"/>
          <w:szCs w:val="24"/>
        </w:rPr>
        <w:t>存储到</w:t>
      </w:r>
      <w:r w:rsidRPr="00F33857">
        <w:rPr>
          <w:rFonts w:cs="Times New Roman"/>
          <w:bCs/>
          <w:color w:val="auto"/>
          <w:szCs w:val="24"/>
        </w:rPr>
        <w:t>pickle</w:t>
      </w:r>
      <w:r w:rsidRPr="00F33857">
        <w:rPr>
          <w:rFonts w:cs="Times New Roman"/>
          <w:bCs/>
          <w:color w:val="auto"/>
          <w:szCs w:val="24"/>
        </w:rPr>
        <w:t>文件中，下一次执行时，可以直接读取反序列化得到的</w:t>
      </w:r>
      <w:r w:rsidRPr="00F33857">
        <w:rPr>
          <w:rFonts w:cs="Times New Roman"/>
          <w:bCs/>
          <w:color w:val="auto"/>
          <w:szCs w:val="24"/>
        </w:rPr>
        <w:t>pickle</w:t>
      </w:r>
      <w:r w:rsidRPr="00F33857">
        <w:rPr>
          <w:rFonts w:cs="Times New Roman"/>
          <w:bCs/>
          <w:color w:val="auto"/>
          <w:szCs w:val="24"/>
        </w:rPr>
        <w:t>文件，而不用再次读取整个数据集（大约</w:t>
      </w:r>
      <w:r w:rsidRPr="00F33857">
        <w:rPr>
          <w:rFonts w:cs="Times New Roman"/>
          <w:bCs/>
          <w:color w:val="auto"/>
          <w:szCs w:val="24"/>
        </w:rPr>
        <w:t>61000</w:t>
      </w:r>
      <w:r w:rsidRPr="00F33857">
        <w:rPr>
          <w:rFonts w:cs="Times New Roman"/>
          <w:bCs/>
          <w:color w:val="auto"/>
          <w:szCs w:val="24"/>
        </w:rPr>
        <w:t>多个邮件文本文件）。</w:t>
      </w:r>
    </w:p>
    <w:p w14:paraId="3C8C6E1B" w14:textId="22EB991F" w:rsidR="00955843" w:rsidRPr="000C4686"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然后需要将训练集转换成大小为</w:t>
      </w:r>
      <w:r w:rsidRPr="00E73DE4">
        <w:rPr>
          <w:rFonts w:cs="Times New Roman"/>
          <w:bCs/>
          <w:color w:val="auto"/>
          <w:szCs w:val="24"/>
        </w:rPr>
        <w:t xml:space="preserve"> 40000 × 140000 </w:t>
      </w:r>
      <w:r w:rsidRPr="00E73DE4">
        <w:rPr>
          <w:rFonts w:cs="Times New Roman"/>
          <w:bCs/>
          <w:color w:val="auto"/>
          <w:szCs w:val="24"/>
        </w:rPr>
        <w:t>的矩阵，每一条邮件数据都用一个长度为</w:t>
      </w:r>
      <w:r w:rsidRPr="00E73DE4">
        <w:rPr>
          <w:rFonts w:cs="Times New Roman"/>
          <w:bCs/>
          <w:color w:val="auto"/>
          <w:szCs w:val="24"/>
        </w:rPr>
        <w:t xml:space="preserve"> 140000 </w:t>
      </w:r>
      <w:r w:rsidRPr="00E73DE4">
        <w:rPr>
          <w:rFonts w:cs="Times New Roman"/>
          <w:bCs/>
          <w:color w:val="auto"/>
          <w:szCs w:val="24"/>
        </w:rPr>
        <w:t>的向量表示，即</w:t>
      </w:r>
      <w:r w:rsidRPr="00E73DE4">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w</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w</m:t>
                </m:r>
                <m:ctrlPr>
                  <w:rPr>
                    <w:rFonts w:ascii="Cambria Math" w:hAnsi="Cambria Math" w:cs="Cambria Math"/>
                    <w:bCs/>
                    <w:i/>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2</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r>
          <w:rPr>
            <w:rFonts w:ascii="Cambria Math" w:hAnsi="Cambria Math" w:cs="Times New Roman"/>
            <w:color w:val="auto"/>
            <w:szCs w:val="24"/>
          </w:rPr>
          <m:t>,n = 140000</m:t>
        </m:r>
      </m:oMath>
      <w:r w:rsidRPr="000C4686">
        <w:rPr>
          <w:rFonts w:cs="Times New Roman"/>
          <w:bCs/>
          <w:color w:val="auto"/>
          <w:szCs w:val="24"/>
        </w:rPr>
        <w:t>。找到每份邮件的词语在</w:t>
      </w:r>
      <w:proofErr w:type="gramStart"/>
      <w:r w:rsidRPr="000C4686">
        <w:rPr>
          <w:rFonts w:cs="Times New Roman"/>
          <w:bCs/>
          <w:color w:val="auto"/>
          <w:szCs w:val="24"/>
        </w:rPr>
        <w:t>词集中</w:t>
      </w:r>
      <w:proofErr w:type="gramEnd"/>
      <w:r w:rsidRPr="000C4686">
        <w:rPr>
          <w:rFonts w:cs="Times New Roman"/>
          <w:bCs/>
          <w:color w:val="auto"/>
          <w:szCs w:val="24"/>
        </w:rPr>
        <w:t>的下标，然后将向量对应下标的值设为</w:t>
      </w:r>
      <w:r w:rsidRPr="000C4686">
        <w:rPr>
          <w:rFonts w:cs="Times New Roman"/>
          <w:bCs/>
          <w:color w:val="auto"/>
          <w:szCs w:val="24"/>
        </w:rPr>
        <w:t xml:space="preserve"> 1</w:t>
      </w:r>
      <w:r w:rsidRPr="000C4686">
        <w:rPr>
          <w:rFonts w:cs="Times New Roman"/>
          <w:bCs/>
          <w:color w:val="auto"/>
          <w:szCs w:val="24"/>
        </w:rPr>
        <w:t>，其余位置则设置为</w:t>
      </w:r>
      <w:r w:rsidRPr="000C4686">
        <w:rPr>
          <w:rFonts w:cs="Times New Roman"/>
          <w:bCs/>
          <w:color w:val="auto"/>
          <w:szCs w:val="24"/>
        </w:rPr>
        <w:t xml:space="preserve"> 0</w:t>
      </w:r>
      <w:r w:rsidRPr="000C4686">
        <w:rPr>
          <w:rFonts w:cs="Times New Roman"/>
          <w:bCs/>
          <w:color w:val="auto"/>
          <w:szCs w:val="24"/>
        </w:rPr>
        <w:t>，表示未出现该词。</w:t>
      </w:r>
    </w:p>
    <w:p w14:paraId="7268C744" w14:textId="44D343AE" w:rsidR="00955843" w:rsidRPr="000C4686" w:rsidRDefault="00062E50" w:rsidP="00597C7A">
      <w:pPr>
        <w:spacing w:after="0" w:line="300" w:lineRule="auto"/>
        <w:ind w:firstLineChars="200" w:firstLine="480"/>
        <w:jc w:val="both"/>
        <w:rPr>
          <w:rFonts w:cs="Times New Roman"/>
          <w:bCs/>
          <w:color w:val="auto"/>
          <w:szCs w:val="24"/>
        </w:rPr>
      </w:pPr>
      <w:r w:rsidRPr="000C4686">
        <w:rPr>
          <w:rFonts w:cs="Times New Roman" w:hint="eastAsia"/>
          <w:bCs/>
          <w:color w:val="auto"/>
          <w:szCs w:val="24"/>
        </w:rPr>
        <w:t>开始训练模型。用</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oMath>
      <w:r w:rsidRPr="000C4686">
        <w:rPr>
          <w:rFonts w:cs="Times New Roman"/>
          <w:bCs/>
          <w:color w:val="auto"/>
          <w:szCs w:val="24"/>
        </w:rPr>
        <w:t xml:space="preserve"> </w:t>
      </w:r>
      <w:r w:rsidRPr="000C4686">
        <w:rPr>
          <w:rFonts w:cs="Times New Roman" w:hint="eastAsia"/>
          <w:bCs/>
          <w:color w:val="auto"/>
          <w:szCs w:val="24"/>
        </w:rPr>
        <w:t>和</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oMath>
      <w:r w:rsidRPr="000C4686">
        <w:rPr>
          <w:rFonts w:cs="Times New Roman"/>
          <w:bCs/>
          <w:color w:val="auto"/>
          <w:szCs w:val="24"/>
        </w:rPr>
        <w:t xml:space="preserve"> </w:t>
      </w:r>
      <w:r w:rsidRPr="000C4686">
        <w:rPr>
          <w:rFonts w:cs="Times New Roman" w:hint="eastAsia"/>
          <w:bCs/>
          <w:color w:val="auto"/>
          <w:szCs w:val="24"/>
        </w:rPr>
        <w:t>分别表示分类为垃圾邮件和合法邮件。统计训练集中垃圾邮件和合法邮件的数量，除以邮件总数即可得到</w:t>
      </w:r>
      <w:r w:rsidRPr="000C4686">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 xml:space="preserve"> </w:t>
      </w:r>
      <w:r w:rsidRPr="000C4686">
        <w:rPr>
          <w:rFonts w:cs="Times New Roman" w:hint="eastAsia"/>
          <w:bCs/>
          <w:color w:val="auto"/>
          <w:szCs w:val="24"/>
        </w:rPr>
        <w:t>和</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0C4686">
        <w:rPr>
          <w:rFonts w:cs="Times New Roman"/>
          <w:bCs/>
          <w:color w:val="auto"/>
          <w:szCs w:val="24"/>
        </w:rPr>
        <w:t>。</w:t>
      </w:r>
    </w:p>
    <w:p w14:paraId="38B16427" w14:textId="0E4A5AFA" w:rsidR="00955843" w:rsidRPr="00E73DE4" w:rsidRDefault="00062E50" w:rsidP="00E73DE4">
      <w:pPr>
        <w:spacing w:after="0" w:line="300" w:lineRule="auto"/>
        <w:ind w:firstLineChars="200" w:firstLine="480"/>
        <w:jc w:val="both"/>
        <w:rPr>
          <w:rFonts w:cs="Times New Roman"/>
          <w:bCs/>
          <w:color w:val="auto"/>
          <w:szCs w:val="24"/>
        </w:rPr>
      </w:pPr>
      <w:r w:rsidRPr="000C4686">
        <w:rPr>
          <w:rFonts w:cs="Times New Roman"/>
          <w:bCs/>
          <w:color w:val="auto"/>
          <w:szCs w:val="24"/>
        </w:rPr>
        <w:t>创建两个向量</w:t>
      </w:r>
      <w:r w:rsidRPr="000C4686">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oMath>
      <w:r w:rsidRPr="000C4686">
        <w:rPr>
          <w:rFonts w:cs="Times New Roman"/>
          <w:bCs/>
          <w:color w:val="auto"/>
          <w:szCs w:val="24"/>
        </w:rPr>
        <w:t xml:space="preserve"> </w:t>
      </w:r>
      <w:r w:rsidRPr="000C4686">
        <w:rPr>
          <w:rFonts w:cs="Times New Roman"/>
          <w:bCs/>
          <w:color w:val="auto"/>
          <w:szCs w:val="24"/>
        </w:rPr>
        <w:t>和</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，长度为</w:t>
      </w:r>
      <w:r w:rsidRPr="000C4686">
        <w:rPr>
          <w:rFonts w:cs="Times New Roman"/>
          <w:bCs/>
          <w:color w:val="auto"/>
          <w:szCs w:val="24"/>
        </w:rPr>
        <w:t xml:space="preserve"> 140000</w:t>
      </w:r>
      <w:r w:rsidRPr="000C4686">
        <w:rPr>
          <w:rFonts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0C4686">
        <w:rPr>
          <w:rFonts w:cs="Times New Roman"/>
          <w:bCs/>
          <w:color w:val="auto"/>
          <w:szCs w:val="24"/>
        </w:rPr>
        <w:t xml:space="preserve"> </w:t>
      </w:r>
      <w:r w:rsidRPr="000C4686">
        <w:rPr>
          <w:rFonts w:cs="Times New Roman"/>
          <w:bCs/>
          <w:color w:val="auto"/>
          <w:szCs w:val="24"/>
        </w:rPr>
        <w:t xml:space="preserve"> </w:t>
      </w:r>
      <w:r w:rsidRPr="000C4686">
        <w:rPr>
          <w:rFonts w:cs="Times New Roman"/>
          <w:bCs/>
          <w:color w:val="auto"/>
          <w:szCs w:val="24"/>
        </w:rPr>
        <w:t>上，若为合法邮件则将向量加到</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上。最后，计算</w:t>
      </w:r>
      <m:oMath>
        <m:f>
          <m:fPr>
            <m:ctrlPr>
              <w:rPr>
                <w:rFonts w:ascii="Cambria Math" w:hAnsi="Cambria Math" w:cs="Times New Roman"/>
                <w:bCs/>
                <w:i/>
                <w:iCs/>
                <w:color w:val="auto"/>
                <w:szCs w:val="24"/>
              </w:rPr>
            </m:ctrlPr>
          </m:fPr>
          <m:num>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num>
          <m:den>
            <m:nary>
              <m:naryPr>
                <m:chr m:val="∑"/>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s</m:t>
                </m:r>
                <m:sSub>
                  <m:sSubPr>
                    <m:ctrlPr>
                      <w:rPr>
                        <w:rFonts w:ascii="Cambria Math" w:hAnsi="Cambria Math" w:cs="Times New Roman"/>
                        <w:bCs/>
                        <w:i/>
                        <w:iCs/>
                        <w:color w:val="auto"/>
                        <w:szCs w:val="24"/>
                      </w:rPr>
                    </m:ctrlPr>
                  </m:sSubPr>
                  <m:e>
                    <m:r>
                      <w:rPr>
                        <w:rFonts w:ascii="Cambria Math" w:hAnsi="Cambria Math" w:cs="Times New Roman"/>
                        <w:color w:val="auto"/>
                        <w:szCs w:val="24"/>
                      </w:rPr>
                      <m:t>n</m:t>
                    </m:r>
                  </m:e>
                  <m:sub>
                    <m:r>
                      <w:rPr>
                        <w:rFonts w:ascii="Cambria Math" w:hAnsi="Cambria Math" w:cs="Times New Roman"/>
                        <w:color w:val="auto"/>
                        <w:szCs w:val="24"/>
                      </w:rPr>
                      <m:t>i</m:t>
                    </m:r>
                  </m:sub>
                </m:sSub>
              </m:e>
            </m:nary>
          </m:den>
        </m:f>
      </m:oMath>
      <w:r w:rsidR="00443618" w:rsidRPr="000C4686">
        <w:rPr>
          <w:rFonts w:cs="Times New Roman" w:hint="eastAsia"/>
          <w:bCs/>
          <w:noProof/>
          <w:color w:val="auto"/>
          <w:szCs w:val="24"/>
        </w:rPr>
        <w:t>和</w:t>
      </w:r>
      <m:oMath>
        <m:f>
          <m:fPr>
            <m:ctrlPr>
              <w:rPr>
                <w:rFonts w:ascii="Cambria Math" w:hAnsi="Cambria Math" w:cs="Times New Roman"/>
                <w:bCs/>
                <w:i/>
                <w:iCs/>
                <w:noProof/>
                <w:color w:val="auto"/>
                <w:szCs w:val="24"/>
              </w:rPr>
            </m:ctrlPr>
          </m:fPr>
          <m:num>
            <m:acc>
              <m:accPr>
                <m:chr m:val="⃗"/>
                <m:ctrlPr>
                  <w:rPr>
                    <w:rFonts w:ascii="Cambria Math" w:hAnsi="Cambria Math" w:cs="Times New Roman"/>
                    <w:bCs/>
                    <w:i/>
                    <w:iCs/>
                    <w:noProof/>
                    <w:color w:val="auto"/>
                    <w:szCs w:val="24"/>
                  </w:rPr>
                </m:ctrlPr>
              </m:accPr>
              <m:e>
                <m:r>
                  <w:rPr>
                    <w:rFonts w:ascii="Cambria Math" w:hAnsi="Cambria Math" w:cs="Times New Roman"/>
                    <w:noProof/>
                    <w:color w:val="auto"/>
                    <w:szCs w:val="24"/>
                  </w:rPr>
                  <m:t>hn</m:t>
                </m:r>
              </m:e>
            </m:acc>
          </m:num>
          <m:den>
            <m:nary>
              <m:naryPr>
                <m:chr m:val="∑"/>
                <m:ctrlPr>
                  <w:rPr>
                    <w:rFonts w:ascii="Cambria Math" w:hAnsi="Cambria Math" w:cs="Times New Roman"/>
                    <w:bCs/>
                    <w:i/>
                    <w:iCs/>
                    <w:noProof/>
                    <w:color w:val="auto"/>
                    <w:szCs w:val="24"/>
                  </w:rPr>
                </m:ctrlPr>
              </m:naryPr>
              <m:sub>
                <m:r>
                  <w:rPr>
                    <w:rFonts w:ascii="Cambria Math" w:hAnsi="Cambria Math" w:cs="Times New Roman"/>
                    <w:noProof/>
                    <w:color w:val="auto"/>
                    <w:szCs w:val="24"/>
                  </w:rPr>
                  <m:t>i=1</m:t>
                </m:r>
              </m:sub>
              <m:sup>
                <m:r>
                  <w:rPr>
                    <w:rFonts w:ascii="Cambria Math" w:hAnsi="Cambria Math" w:cs="Times New Roman"/>
                    <w:noProof/>
                    <w:color w:val="auto"/>
                    <w:szCs w:val="24"/>
                  </w:rPr>
                  <m:t>n</m:t>
                </m:r>
              </m:sup>
              <m:e>
                <m:r>
                  <w:rPr>
                    <w:rFonts w:ascii="Cambria Math" w:hAnsi="Cambria Math" w:cs="Times New Roman"/>
                    <w:noProof/>
                    <w:color w:val="auto"/>
                    <w:szCs w:val="24"/>
                  </w:rPr>
                  <m:t>h</m:t>
                </m:r>
                <m:sSub>
                  <m:sSubPr>
                    <m:ctrlPr>
                      <w:rPr>
                        <w:rFonts w:ascii="Cambria Math" w:hAnsi="Cambria Math" w:cs="Times New Roman"/>
                        <w:bCs/>
                        <w:i/>
                        <w:iCs/>
                        <w:noProof/>
                        <w:color w:val="auto"/>
                        <w:szCs w:val="24"/>
                      </w:rPr>
                    </m:ctrlPr>
                  </m:sSubPr>
                  <m:e>
                    <m:r>
                      <w:rPr>
                        <w:rFonts w:ascii="Cambria Math" w:hAnsi="Cambria Math" w:cs="Times New Roman"/>
                        <w:noProof/>
                        <w:color w:val="auto"/>
                        <w:szCs w:val="24"/>
                      </w:rPr>
                      <m:t>n</m:t>
                    </m:r>
                  </m:e>
                  <m:sub>
                    <m:r>
                      <w:rPr>
                        <w:rFonts w:ascii="Cambria Math" w:hAnsi="Cambria Math" w:cs="Times New Roman"/>
                        <w:noProof/>
                        <w:color w:val="auto"/>
                        <w:szCs w:val="24"/>
                      </w:rPr>
                      <m:t>i</m:t>
                    </m:r>
                  </m:sub>
                </m:sSub>
              </m:e>
            </m:nary>
          </m:den>
        </m:f>
      </m:oMath>
      <w:r w:rsidRPr="000C4686">
        <w:rPr>
          <w:rFonts w:cs="Times New Roman"/>
          <w:bCs/>
          <w:color w:val="auto"/>
          <w:szCs w:val="24"/>
        </w:rPr>
        <w:t>，即可得到向量</w:t>
      </w:r>
      <w:r w:rsidRPr="000C4686">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0C4686">
        <w:rPr>
          <w:rFonts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0C4686">
        <w:rPr>
          <w:rFonts w:cs="Times New Roman"/>
          <w:bCs/>
          <w:color w:val="auto"/>
          <w:szCs w:val="24"/>
        </w:rPr>
        <w:t>。</w:t>
      </w:r>
      <m:oMath>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，在满足垃圾邮件的前提下，词语</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出现的概率，</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同理。</w:t>
      </w:r>
    </w:p>
    <w:p w14:paraId="085C0E1A" w14:textId="30BEE832"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由此就得到了朴素贝叶斯算法公式的所有因子：</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00874A2B">
        <w:rPr>
          <w:rFonts w:cs="Times New Roman" w:hint="eastAsia"/>
          <w:bCs/>
          <w:color w:val="auto"/>
          <w:szCs w:val="24"/>
        </w:rPr>
        <w:t>。</w:t>
      </w:r>
    </w:p>
    <w:p w14:paraId="4E95BE6E" w14:textId="77777777" w:rsidR="004727B1" w:rsidRPr="00E73DE4" w:rsidRDefault="004727B1" w:rsidP="00E73DE4">
      <w:pPr>
        <w:spacing w:after="0" w:line="300" w:lineRule="auto"/>
        <w:ind w:firstLineChars="200" w:firstLine="480"/>
        <w:jc w:val="both"/>
        <w:rPr>
          <w:rFonts w:cs="Times New Roman"/>
          <w:bCs/>
          <w:color w:val="auto"/>
          <w:szCs w:val="24"/>
        </w:rPr>
      </w:pPr>
      <w:r w:rsidRPr="004727B1">
        <w:rPr>
          <w:rFonts w:cs="Times New Roman" w:hint="eastAsia"/>
          <w:bCs/>
          <w:color w:val="auto"/>
          <w:szCs w:val="24"/>
        </w:rPr>
        <w:t>训练完成后，创建一个</w:t>
      </w:r>
      <w:r w:rsidRPr="004727B1">
        <w:rPr>
          <w:rFonts w:cs="Times New Roman"/>
          <w:bCs/>
          <w:color w:val="auto"/>
          <w:szCs w:val="24"/>
        </w:rPr>
        <w:t>Model</w:t>
      </w:r>
      <w:r w:rsidRPr="004727B1">
        <w:rPr>
          <w:rFonts w:cs="Times New Roman"/>
          <w:bCs/>
          <w:color w:val="auto"/>
          <w:szCs w:val="24"/>
        </w:rPr>
        <w:t>类的实例对象，该类的成员属性有</w:t>
      </w:r>
      <w:proofErr w:type="spellStart"/>
      <w:r w:rsidRPr="004727B1">
        <w:rPr>
          <w:rFonts w:cs="Times New Roman"/>
          <w:bCs/>
          <w:color w:val="auto"/>
          <w:szCs w:val="24"/>
        </w:rPr>
        <w:t>word_set</w:t>
      </w:r>
      <w:proofErr w:type="spellEnd"/>
      <w:r w:rsidRPr="004727B1">
        <w:rPr>
          <w:rFonts w:cs="Times New Roman"/>
          <w:bCs/>
          <w:color w:val="auto"/>
          <w:szCs w:val="24"/>
        </w:rPr>
        <w:t>即词集、</w:t>
      </w:r>
      <w:proofErr w:type="spellStart"/>
      <w:r w:rsidRPr="004727B1">
        <w:rPr>
          <w:rFonts w:cs="Times New Roman"/>
          <w:bCs/>
          <w:color w:val="auto"/>
          <w:szCs w:val="24"/>
        </w:rPr>
        <w:t>Pspam</w:t>
      </w:r>
      <w:proofErr w:type="spellEnd"/>
      <w:r w:rsidRPr="004727B1">
        <w:rPr>
          <w:rFonts w:cs="Times New Roman"/>
          <w:bCs/>
          <w:color w:val="auto"/>
          <w:szCs w:val="24"/>
        </w:rPr>
        <w:t>即所有邮件中垃圾邮件的概率、</w:t>
      </w:r>
      <w:r w:rsidRPr="004727B1">
        <w:rPr>
          <w:rFonts w:cs="Times New Roman"/>
          <w:bCs/>
          <w:color w:val="auto"/>
          <w:szCs w:val="24"/>
        </w:rPr>
        <w:t>Pham</w:t>
      </w:r>
      <w:r w:rsidRPr="004727B1">
        <w:rPr>
          <w:rFonts w:cs="Times New Roman"/>
          <w:bCs/>
          <w:color w:val="auto"/>
          <w:szCs w:val="24"/>
        </w:rPr>
        <w:t>即所有邮件中合法邮件的概率、</w:t>
      </w:r>
      <w:r w:rsidRPr="004727B1">
        <w:rPr>
          <w:rFonts w:cs="Times New Roman"/>
          <w:bCs/>
          <w:color w:val="auto"/>
          <w:szCs w:val="24"/>
        </w:rPr>
        <w:t>PS</w:t>
      </w:r>
      <w:r w:rsidRPr="004727B1">
        <w:rPr>
          <w:rFonts w:cs="Times New Roman"/>
          <w:bCs/>
          <w:color w:val="auto"/>
          <w:szCs w:val="24"/>
        </w:rPr>
        <w:t>即所有词语为垃圾邮件的概率向量、</w:t>
      </w:r>
      <w:r w:rsidRPr="004727B1">
        <w:rPr>
          <w:rFonts w:cs="Times New Roman"/>
          <w:bCs/>
          <w:color w:val="auto"/>
          <w:szCs w:val="24"/>
        </w:rPr>
        <w:t>PH</w:t>
      </w:r>
      <w:r w:rsidRPr="004727B1">
        <w:rPr>
          <w:rFonts w:cs="Times New Roman"/>
          <w:bCs/>
          <w:color w:val="auto"/>
          <w:szCs w:val="24"/>
        </w:rPr>
        <w:t>即所有词语为合法邮件的概率向量，并将该对象用</w:t>
      </w:r>
      <w:r w:rsidRPr="004727B1">
        <w:rPr>
          <w:rFonts w:cs="Times New Roman"/>
          <w:bCs/>
          <w:color w:val="auto"/>
          <w:szCs w:val="24"/>
        </w:rPr>
        <w:t>Python</w:t>
      </w:r>
      <w:r w:rsidRPr="004727B1">
        <w:rPr>
          <w:rFonts w:cs="Times New Roman"/>
          <w:bCs/>
          <w:color w:val="auto"/>
          <w:szCs w:val="24"/>
        </w:rPr>
        <w:t>语言的</w:t>
      </w:r>
      <w:r w:rsidRPr="004727B1">
        <w:rPr>
          <w:rFonts w:cs="Times New Roman"/>
          <w:bCs/>
          <w:color w:val="auto"/>
          <w:szCs w:val="24"/>
        </w:rPr>
        <w:t>pickle</w:t>
      </w:r>
      <w:r w:rsidRPr="004727B1">
        <w:rPr>
          <w:rFonts w:cs="Times New Roman"/>
          <w:bCs/>
          <w:color w:val="auto"/>
          <w:szCs w:val="24"/>
        </w:rPr>
        <w:t>模块反序列化存储到</w:t>
      </w:r>
      <w:r w:rsidRPr="004727B1">
        <w:rPr>
          <w:rFonts w:cs="Times New Roman"/>
          <w:bCs/>
          <w:color w:val="auto"/>
          <w:szCs w:val="24"/>
        </w:rPr>
        <w:t>pickle</w:t>
      </w:r>
      <w:r w:rsidRPr="004727B1">
        <w:rPr>
          <w:rFonts w:cs="Times New Roman"/>
          <w:bCs/>
          <w:color w:val="auto"/>
          <w:szCs w:val="24"/>
        </w:rPr>
        <w:t>文件中，作为训练算法步骤的输出，供分类步骤使用。</w:t>
      </w:r>
    </w:p>
    <w:p w14:paraId="61B76AA2" w14:textId="364D1B57" w:rsidR="00955843" w:rsidRDefault="00062E50" w:rsidP="00880A9F">
      <w:pPr>
        <w:pStyle w:val="2"/>
      </w:pPr>
      <w:bookmarkStart w:id="36" w:name="_Toc10652915"/>
      <w:bookmarkStart w:id="37" w:name="_Toc11736735"/>
      <w:r>
        <w:rPr>
          <w:rFonts w:eastAsia="Times New Roman"/>
        </w:rPr>
        <w:t xml:space="preserve">3.4 </w:t>
      </w:r>
      <w:r>
        <w:t>分类方法</w:t>
      </w:r>
      <w:bookmarkEnd w:id="36"/>
      <w:bookmarkEnd w:id="37"/>
    </w:p>
    <w:p w14:paraId="5482BF89" w14:textId="6A92D270"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cs="Times New Roman"/>
          <w:bCs/>
          <w:color w:val="auto"/>
          <w:szCs w:val="24"/>
        </w:rPr>
        <w:t>和</w:t>
      </w:r>
      <w:r w:rsidRPr="00E73DE4">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ph</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n</m:t>
                </m:r>
              </m:sub>
            </m:sSub>
          </m:e>
        </m:d>
      </m:oMath>
      <w:r w:rsidRPr="00E73DE4">
        <w:rPr>
          <w:rFonts w:cs="Times New Roman"/>
          <w:bCs/>
          <w:color w:val="auto"/>
          <w:szCs w:val="24"/>
        </w:rPr>
        <w:t>，即可得到该邮件每个词属于垃圾邮件或合法邮件的概率。再结合</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，即可根据朴素贝叶斯算法计算得出该邮件属于垃圾邮件的概率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bCs/>
          <w:color w:val="auto"/>
          <w:szCs w:val="24"/>
        </w:rPr>
        <w:t>，和属于合法邮件的概率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cs="Times New Roman"/>
          <w:bCs/>
          <w:color w:val="auto"/>
          <w:szCs w:val="24"/>
        </w:rPr>
      </w:pPr>
      <w:r w:rsidRPr="00E73DE4">
        <w:rPr>
          <w:rFonts w:cs="Times New Roman"/>
          <w:bCs/>
          <w:color w:val="auto"/>
          <w:szCs w:val="24"/>
        </w:rPr>
        <w:t>最后，将分类后的邮件归入到数据集中，当分类的邮件数量达到了某一阈值时（如</w:t>
      </w:r>
      <w:r w:rsidRPr="00E73DE4">
        <w:rPr>
          <w:rFonts w:cs="Times New Roman"/>
          <w:bCs/>
          <w:color w:val="auto"/>
          <w:szCs w:val="24"/>
        </w:rPr>
        <w:t xml:space="preserve"> 100</w:t>
      </w:r>
      <w:r w:rsidRPr="00E73DE4">
        <w:rPr>
          <w:rFonts w:cs="Times New Roman"/>
          <w:bCs/>
          <w:color w:val="auto"/>
          <w:szCs w:val="24"/>
        </w:rPr>
        <w:t>），可以将分类后的邮件加入训练集重新训练模型。</w:t>
      </w:r>
      <w:bookmarkStart w:id="38" w:name="_Toc10652916"/>
    </w:p>
    <w:p w14:paraId="517736C0" w14:textId="77777777" w:rsidR="00FB3915" w:rsidRPr="00FB3915" w:rsidRDefault="00FB3915" w:rsidP="00FB3915">
      <w:pPr>
        <w:spacing w:after="0" w:line="300" w:lineRule="auto"/>
        <w:ind w:firstLineChars="200" w:firstLine="480"/>
        <w:jc w:val="both"/>
        <w:rPr>
          <w:rFonts w:cs="Times New Roman"/>
          <w:bCs/>
          <w:color w:val="auto"/>
          <w:szCs w:val="24"/>
        </w:rPr>
      </w:pPr>
      <w:r w:rsidRPr="00FB3915">
        <w:rPr>
          <w:rFonts w:cs="Times New Roman" w:hint="eastAsia"/>
          <w:bCs/>
          <w:color w:val="auto"/>
          <w:szCs w:val="24"/>
        </w:rPr>
        <w:t>本设计还使用</w:t>
      </w:r>
      <w:r w:rsidRPr="00FB3915">
        <w:rPr>
          <w:rFonts w:cs="Times New Roman"/>
          <w:bCs/>
          <w:color w:val="auto"/>
          <w:szCs w:val="24"/>
        </w:rPr>
        <w:t>Python</w:t>
      </w:r>
      <w:r w:rsidRPr="00FB3915">
        <w:rPr>
          <w:rFonts w:cs="Times New Roman"/>
          <w:bCs/>
          <w:color w:val="auto"/>
          <w:szCs w:val="24"/>
        </w:rPr>
        <w:t>语言的</w:t>
      </w:r>
      <w:r w:rsidRPr="00FB3915">
        <w:rPr>
          <w:rFonts w:cs="Times New Roman"/>
          <w:bCs/>
          <w:color w:val="auto"/>
          <w:szCs w:val="24"/>
        </w:rPr>
        <w:t>flask</w:t>
      </w:r>
      <w:proofErr w:type="gramStart"/>
      <w:r w:rsidRPr="00FB3915">
        <w:rPr>
          <w:rFonts w:cs="Times New Roman"/>
          <w:bCs/>
          <w:color w:val="auto"/>
          <w:szCs w:val="24"/>
        </w:rPr>
        <w:t>库创建</w:t>
      </w:r>
      <w:proofErr w:type="gramEnd"/>
      <w:r w:rsidRPr="00FB3915">
        <w:rPr>
          <w:rFonts w:cs="Times New Roman"/>
          <w:bCs/>
          <w:color w:val="auto"/>
          <w:szCs w:val="24"/>
        </w:rPr>
        <w:t>了一个</w:t>
      </w:r>
      <w:r w:rsidRPr="00FB3915">
        <w:rPr>
          <w:rFonts w:cs="Times New Roman"/>
          <w:bCs/>
          <w:color w:val="auto"/>
          <w:szCs w:val="24"/>
        </w:rPr>
        <w:t xml:space="preserve"> HTTP RESTful API</w:t>
      </w:r>
      <w:r w:rsidRPr="00FB3915">
        <w:rPr>
          <w:rFonts w:cs="Times New Roman"/>
          <w:bCs/>
          <w:color w:val="auto"/>
          <w:szCs w:val="24"/>
        </w:rPr>
        <w:t>，用户可以对制定路由</w:t>
      </w:r>
      <w:r w:rsidRPr="00FB3915">
        <w:rPr>
          <w:rFonts w:cs="Times New Roman"/>
          <w:bCs/>
          <w:color w:val="auto"/>
          <w:szCs w:val="24"/>
        </w:rPr>
        <w:t>“/identify”</w:t>
      </w:r>
      <w:r w:rsidRPr="00FB3915">
        <w:rPr>
          <w:rFonts w:cs="Times New Roman"/>
          <w:bCs/>
          <w:color w:val="auto"/>
          <w:szCs w:val="24"/>
        </w:rPr>
        <w:t>发送</w:t>
      </w:r>
      <w:r w:rsidRPr="00FB3915">
        <w:rPr>
          <w:rFonts w:cs="Times New Roman"/>
          <w:bCs/>
          <w:color w:val="auto"/>
          <w:szCs w:val="24"/>
        </w:rPr>
        <w:t>POST</w:t>
      </w:r>
      <w:r w:rsidRPr="00FB3915">
        <w:rPr>
          <w:rFonts w:cs="Times New Roman"/>
          <w:bCs/>
          <w:color w:val="auto"/>
          <w:szCs w:val="24"/>
        </w:rPr>
        <w:t>请求，</w:t>
      </w:r>
      <w:r w:rsidRPr="00FB3915">
        <w:rPr>
          <w:rFonts w:cs="Times New Roman"/>
          <w:bCs/>
          <w:color w:val="auto"/>
          <w:szCs w:val="24"/>
        </w:rPr>
        <w:t>POST</w:t>
      </w:r>
      <w:r w:rsidRPr="00FB3915">
        <w:rPr>
          <w:rFonts w:cs="Times New Roman"/>
          <w:bCs/>
          <w:color w:val="auto"/>
          <w:szCs w:val="24"/>
        </w:rPr>
        <w:t>的</w:t>
      </w:r>
      <w:r w:rsidRPr="00FB3915">
        <w:rPr>
          <w:rFonts w:cs="Times New Roman"/>
          <w:bCs/>
          <w:color w:val="auto"/>
          <w:szCs w:val="24"/>
        </w:rPr>
        <w:t>body</w:t>
      </w:r>
      <w:r w:rsidRPr="00FB3915">
        <w:rPr>
          <w:rFonts w:cs="Times New Roman"/>
          <w:bCs/>
          <w:color w:val="auto"/>
          <w:szCs w:val="24"/>
        </w:rPr>
        <w:t>为邮件的内容，最后</w:t>
      </w:r>
      <w:r w:rsidRPr="00FB3915">
        <w:rPr>
          <w:rFonts w:cs="Times New Roman"/>
          <w:bCs/>
          <w:color w:val="auto"/>
          <w:szCs w:val="24"/>
        </w:rPr>
        <w:t>Response</w:t>
      </w:r>
      <w:r w:rsidRPr="00FB3915">
        <w:rPr>
          <w:rFonts w:cs="Times New Roman"/>
          <w:bCs/>
          <w:color w:val="auto"/>
          <w:szCs w:val="24"/>
        </w:rPr>
        <w:t>返回系统对该邮件的分类。用户也可以在请求</w:t>
      </w:r>
      <w:r w:rsidRPr="00FB3915">
        <w:rPr>
          <w:rFonts w:cs="Times New Roman"/>
          <w:bCs/>
          <w:color w:val="auto"/>
          <w:szCs w:val="24"/>
        </w:rPr>
        <w:t>body</w:t>
      </w:r>
      <w:r w:rsidRPr="00FB3915">
        <w:rPr>
          <w:rFonts w:cs="Times New Roman"/>
          <w:bCs/>
          <w:color w:val="auto"/>
          <w:szCs w:val="24"/>
        </w:rPr>
        <w:t>中添加</w:t>
      </w:r>
      <w:r w:rsidRPr="00FB3915">
        <w:rPr>
          <w:rFonts w:cs="Times New Roman"/>
          <w:bCs/>
          <w:color w:val="auto"/>
          <w:szCs w:val="24"/>
        </w:rPr>
        <w:t>type</w:t>
      </w:r>
      <w:r w:rsidRPr="00FB3915">
        <w:rPr>
          <w:rFonts w:cs="Times New Roman"/>
          <w:bCs/>
          <w:color w:val="auto"/>
          <w:szCs w:val="24"/>
        </w:rPr>
        <w:t>参数（</w:t>
      </w:r>
      <w:r w:rsidRPr="00FB3915">
        <w:rPr>
          <w:rFonts w:cs="Times New Roman"/>
          <w:bCs/>
          <w:color w:val="auto"/>
          <w:szCs w:val="24"/>
        </w:rPr>
        <w:t>spam</w:t>
      </w:r>
      <w:r w:rsidRPr="00FB3915">
        <w:rPr>
          <w:rFonts w:cs="Times New Roman"/>
          <w:bCs/>
          <w:color w:val="auto"/>
          <w:szCs w:val="24"/>
        </w:rPr>
        <w:t>或</w:t>
      </w:r>
      <w:r w:rsidRPr="00FB3915">
        <w:rPr>
          <w:rFonts w:cs="Times New Roman"/>
          <w:bCs/>
          <w:color w:val="auto"/>
          <w:szCs w:val="24"/>
        </w:rPr>
        <w:t>ham</w:t>
      </w:r>
      <w:r w:rsidRPr="00FB3915">
        <w:rPr>
          <w:rFonts w:cs="Times New Roman"/>
          <w:bCs/>
          <w:color w:val="auto"/>
          <w:szCs w:val="24"/>
        </w:rPr>
        <w:t>）时，表明该邮件为垃圾邮件或合法邮件，系统会说依据用户认为的分类而不是系统判定的分类，将该邮件加入数据集中。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cs="Times New Roman"/>
          <w:b/>
          <w:color w:val="auto"/>
          <w:kern w:val="44"/>
          <w:sz w:val="32"/>
          <w:szCs w:val="32"/>
        </w:rPr>
      </w:pPr>
      <w:r>
        <w:br w:type="page"/>
      </w:r>
    </w:p>
    <w:p w14:paraId="6CF43D43" w14:textId="769F6DAB" w:rsidR="00955843" w:rsidRDefault="00062E50" w:rsidP="00880A9F">
      <w:pPr>
        <w:pStyle w:val="1"/>
        <w:spacing w:before="240" w:after="240"/>
        <w:ind w:firstLine="643"/>
      </w:pPr>
      <w:bookmarkStart w:id="39" w:name="_Toc11736736"/>
      <w:r>
        <w:lastRenderedPageBreak/>
        <w:t>第</w:t>
      </w:r>
      <w:r>
        <w:t xml:space="preserve"> </w:t>
      </w:r>
      <w:r>
        <w:rPr>
          <w:rFonts w:eastAsia="Times New Roman"/>
        </w:rPr>
        <w:t xml:space="preserve">4 </w:t>
      </w:r>
      <w:r>
        <w:t>章</w:t>
      </w:r>
      <w:r>
        <w:t xml:space="preserve"> </w:t>
      </w:r>
      <w:r>
        <w:t>算法改进</w:t>
      </w:r>
      <w:bookmarkEnd w:id="38"/>
      <w:bookmarkEnd w:id="39"/>
    </w:p>
    <w:p w14:paraId="70DF2DD8"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上一章节描述的过滤算法仍然有一些不足之处，如占用内存过大等问题，本章节将解释这些问题出现的原因，和解决的方法。</w:t>
      </w:r>
    </w:p>
    <w:p w14:paraId="3CEEB712" w14:textId="1F97B0C3" w:rsidR="00AD50DD" w:rsidRDefault="00AD50DD" w:rsidP="00AD50DD">
      <w:pPr>
        <w:pStyle w:val="2"/>
      </w:pPr>
      <w:bookmarkStart w:id="40" w:name="_Toc11736737"/>
      <w:r>
        <w:t xml:space="preserve">4.1 </w:t>
      </w:r>
      <w:r w:rsidRPr="00AD50DD">
        <w:t>HTML</w:t>
      </w:r>
      <w:r w:rsidRPr="00AD50DD">
        <w:t>邮件处理</w:t>
      </w:r>
      <w:bookmarkEnd w:id="40"/>
    </w:p>
    <w:p w14:paraId="2CF21444" w14:textId="664F9D26"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最早的电子邮件标准</w:t>
      </w:r>
      <w:r w:rsidRPr="00FE07CE">
        <w:rPr>
          <w:rFonts w:cs="Times New Roman"/>
          <w:bCs/>
          <w:color w:val="auto"/>
          <w:szCs w:val="24"/>
        </w:rPr>
        <w:t>RFC 2822</w:t>
      </w:r>
      <w:r w:rsidRPr="00FE07CE">
        <w:rPr>
          <w:rFonts w:cs="Times New Roman"/>
          <w:bCs/>
          <w:color w:val="auto"/>
          <w:szCs w:val="24"/>
        </w:rPr>
        <w:t>（和它的前身</w:t>
      </w:r>
      <w:r w:rsidRPr="00FE07CE">
        <w:rPr>
          <w:rFonts w:cs="Times New Roman"/>
          <w:bCs/>
          <w:color w:val="auto"/>
          <w:szCs w:val="24"/>
        </w:rPr>
        <w:t>RFC 822</w:t>
      </w:r>
      <w:r w:rsidRPr="00FE07CE">
        <w:rPr>
          <w:rFonts w:cs="Times New Roman"/>
          <w:bCs/>
          <w:color w:val="auto"/>
          <w:szCs w:val="24"/>
        </w:rPr>
        <w:t>）规定电子邮件中不允许出现</w:t>
      </w:r>
      <w:r w:rsidRPr="00FE07CE">
        <w:rPr>
          <w:rFonts w:cs="Times New Roman"/>
          <w:bCs/>
          <w:color w:val="auto"/>
          <w:szCs w:val="24"/>
        </w:rPr>
        <w:t>ASCII</w:t>
      </w:r>
      <w:r w:rsidRPr="00FE07CE">
        <w:rPr>
          <w:rFonts w:cs="Times New Roman"/>
          <w:bCs/>
          <w:color w:val="auto"/>
          <w:szCs w:val="24"/>
        </w:rPr>
        <w:t>字符集以外的字符，这使得电子邮件无法传输非英语字符和图像、声音等二进制非文本消息。为了解决这一限制，</w:t>
      </w:r>
      <w:r w:rsidRPr="00FE07CE">
        <w:rPr>
          <w:rFonts w:cs="Times New Roman"/>
          <w:bCs/>
          <w:color w:val="auto"/>
          <w:szCs w:val="24"/>
        </w:rPr>
        <w:t>MIME</w:t>
      </w:r>
      <w:r w:rsidRPr="00FE07CE">
        <w:rPr>
          <w:rFonts w:cs="Times New Roman"/>
          <w:bCs/>
          <w:color w:val="auto"/>
          <w:szCs w:val="24"/>
        </w:rPr>
        <w:t>标准被创造了出来，以扩展原有的标准。</w:t>
      </w:r>
      <w:r w:rsidRPr="00FE07CE">
        <w:rPr>
          <w:rFonts w:cs="Times New Roman"/>
          <w:bCs/>
          <w:color w:val="auto"/>
          <w:szCs w:val="24"/>
        </w:rPr>
        <w:t>MIME</w:t>
      </w:r>
      <w:r w:rsidRPr="00FE07CE">
        <w:rPr>
          <w:rFonts w:cs="Times New Roman"/>
          <w:bCs/>
          <w:color w:val="auto"/>
          <w:szCs w:val="24"/>
        </w:rPr>
        <w:t>标准使用内容类型（</w:t>
      </w:r>
      <w:r w:rsidRPr="00FE07CE">
        <w:rPr>
          <w:rFonts w:cs="Times New Roman"/>
          <w:bCs/>
          <w:color w:val="auto"/>
          <w:szCs w:val="24"/>
        </w:rPr>
        <w:t>Content-Type</w:t>
      </w:r>
      <w:r w:rsidRPr="00FE07CE">
        <w:rPr>
          <w:rFonts w:cs="Times New Roman"/>
          <w:bCs/>
          <w:color w:val="auto"/>
          <w:szCs w:val="24"/>
        </w:rPr>
        <w:t>）题头来表明电子邮件的内容类型（事实上</w:t>
      </w:r>
      <w:r w:rsidRPr="00FE07CE">
        <w:rPr>
          <w:rFonts w:cs="Times New Roman"/>
          <w:bCs/>
          <w:color w:val="auto"/>
          <w:szCs w:val="24"/>
        </w:rPr>
        <w:t>MIME</w:t>
      </w:r>
      <w:r w:rsidRPr="00FE07CE">
        <w:rPr>
          <w:rFonts w:cs="Times New Roman"/>
          <w:bCs/>
          <w:color w:val="auto"/>
          <w:szCs w:val="24"/>
        </w:rPr>
        <w:t>标准还被应用到了其他互联网协议中，如</w:t>
      </w:r>
      <w:r w:rsidRPr="00FE07CE">
        <w:rPr>
          <w:rFonts w:cs="Times New Roman"/>
          <w:bCs/>
          <w:color w:val="auto"/>
          <w:szCs w:val="24"/>
        </w:rPr>
        <w:t>HTTP</w:t>
      </w:r>
      <w:r w:rsidRPr="00FE07CE">
        <w:rPr>
          <w:rFonts w:cs="Times New Roman"/>
          <w:bCs/>
          <w:color w:val="auto"/>
          <w:szCs w:val="24"/>
        </w:rPr>
        <w:t>），这使得不同电子邮件可以传输各种形式的内容。在如今的现实生活中，商业公司给用户发的邮件往往都是</w:t>
      </w:r>
      <w:r w:rsidRPr="00FE07CE">
        <w:rPr>
          <w:rFonts w:cs="Times New Roman"/>
          <w:bCs/>
          <w:color w:val="auto"/>
          <w:szCs w:val="24"/>
        </w:rPr>
        <w:t>HTML</w:t>
      </w:r>
      <w:r w:rsidRPr="00FE07CE">
        <w:rPr>
          <w:rFonts w:cs="Times New Roman"/>
          <w:bCs/>
          <w:color w:val="auto"/>
          <w:szCs w:val="24"/>
        </w:rPr>
        <w:t>格式的（即</w:t>
      </w:r>
      <w:r w:rsidRPr="00FE07CE">
        <w:rPr>
          <w:rFonts w:cs="Times New Roman"/>
          <w:bCs/>
          <w:color w:val="auto"/>
          <w:szCs w:val="24"/>
        </w:rPr>
        <w:t xml:space="preserve"> Content-Type </w:t>
      </w:r>
      <w:r w:rsidRPr="00FE07CE">
        <w:rPr>
          <w:rFonts w:cs="Times New Roman"/>
          <w:bCs/>
          <w:color w:val="auto"/>
          <w:szCs w:val="24"/>
        </w:rPr>
        <w:t>为</w:t>
      </w:r>
      <w:r w:rsidRPr="00FE07CE">
        <w:rPr>
          <w:rFonts w:cs="Times New Roman"/>
          <w:bCs/>
          <w:color w:val="auto"/>
          <w:szCs w:val="24"/>
        </w:rPr>
        <w:t xml:space="preserve"> text/html </w:t>
      </w:r>
      <w:r w:rsidRPr="00FE07CE">
        <w:rPr>
          <w:rFonts w:cs="Times New Roman"/>
          <w:bCs/>
          <w:color w:val="auto"/>
          <w:szCs w:val="24"/>
        </w:rPr>
        <w:t>或者</w:t>
      </w:r>
      <w:r w:rsidRPr="00FE07CE">
        <w:rPr>
          <w:rFonts w:cs="Times New Roman"/>
          <w:bCs/>
          <w:color w:val="auto"/>
          <w:szCs w:val="24"/>
        </w:rPr>
        <w:t xml:space="preserve"> multipart/alternative</w:t>
      </w:r>
      <w:r w:rsidRPr="00FE07CE">
        <w:rPr>
          <w:rFonts w:cs="Times New Roman"/>
          <w:bCs/>
          <w:color w:val="auto"/>
          <w:szCs w:val="24"/>
        </w:rPr>
        <w:t>），而不是简单的纯文本（</w:t>
      </w:r>
      <w:r w:rsidRPr="00FE07CE">
        <w:rPr>
          <w:rFonts w:cs="Times New Roman"/>
          <w:bCs/>
          <w:color w:val="auto"/>
          <w:szCs w:val="24"/>
        </w:rPr>
        <w:t xml:space="preserve">Content-Type </w:t>
      </w:r>
      <w:r w:rsidRPr="00FE07CE">
        <w:rPr>
          <w:rFonts w:cs="Times New Roman"/>
          <w:bCs/>
          <w:color w:val="auto"/>
          <w:szCs w:val="24"/>
        </w:rPr>
        <w:t>为</w:t>
      </w:r>
      <w:r w:rsidRPr="00FE07CE">
        <w:rPr>
          <w:rFonts w:cs="Times New Roman"/>
          <w:bCs/>
          <w:color w:val="auto"/>
          <w:szCs w:val="24"/>
        </w:rPr>
        <w:t xml:space="preserve"> text/plain</w:t>
      </w:r>
      <w:r w:rsidRPr="00FE07CE">
        <w:rPr>
          <w:rFonts w:cs="Times New Roman"/>
          <w:bCs/>
          <w:color w:val="auto"/>
          <w:szCs w:val="24"/>
        </w:rPr>
        <w:t>），这是因为</w:t>
      </w:r>
      <w:r w:rsidRPr="00FE07CE">
        <w:rPr>
          <w:rFonts w:cs="Times New Roman"/>
          <w:bCs/>
          <w:color w:val="auto"/>
          <w:szCs w:val="24"/>
        </w:rPr>
        <w:t xml:space="preserve"> HTML </w:t>
      </w:r>
      <w:r w:rsidRPr="00FE07CE">
        <w:rPr>
          <w:rFonts w:cs="Times New Roman"/>
          <w:bCs/>
          <w:color w:val="auto"/>
          <w:szCs w:val="24"/>
        </w:rPr>
        <w:t>极大地扩展的电子邮件的内容丰富性。</w:t>
      </w:r>
      <w:r w:rsidR="004D120E">
        <w:rPr>
          <w:rFonts w:cs="Times New Roman" w:hint="eastAsia"/>
          <w:bCs/>
          <w:color w:val="auto"/>
          <w:szCs w:val="24"/>
        </w:rPr>
        <w:t>不少不法分子发送的钓鱼邮件也往往都是</w:t>
      </w:r>
      <w:r w:rsidR="004D120E">
        <w:rPr>
          <w:rFonts w:cs="Times New Roman" w:hint="eastAsia"/>
          <w:bCs/>
          <w:color w:val="auto"/>
          <w:szCs w:val="24"/>
        </w:rPr>
        <w:t xml:space="preserve"> HTML</w:t>
      </w:r>
      <w:r w:rsidR="004D120E">
        <w:rPr>
          <w:rFonts w:cs="Times New Roman"/>
          <w:bCs/>
          <w:color w:val="auto"/>
          <w:szCs w:val="24"/>
        </w:rPr>
        <w:t xml:space="preserve"> </w:t>
      </w:r>
      <w:r w:rsidR="004D120E">
        <w:rPr>
          <w:rFonts w:cs="Times New Roman" w:hint="eastAsia"/>
          <w:bCs/>
          <w:color w:val="auto"/>
          <w:szCs w:val="24"/>
        </w:rPr>
        <w:t>格式，因为邮件的正文部分由于支持</w:t>
      </w:r>
      <w:r w:rsidR="004D120E">
        <w:rPr>
          <w:rFonts w:cs="Times New Roman" w:hint="eastAsia"/>
          <w:bCs/>
          <w:color w:val="auto"/>
          <w:szCs w:val="24"/>
        </w:rPr>
        <w:t xml:space="preserve"> HTML</w:t>
      </w:r>
      <w:r w:rsidR="004D120E">
        <w:rPr>
          <w:rFonts w:cs="Times New Roman" w:hint="eastAsia"/>
          <w:bCs/>
          <w:color w:val="auto"/>
          <w:szCs w:val="24"/>
        </w:rPr>
        <w:t>，正文的格式和内容可以非常复杂，这是攻击者伪装的一种方式，他们将真实链接隐藏起来，显示一个官方链接</w:t>
      </w:r>
      <w:r w:rsidR="004D120E" w:rsidRPr="004D120E">
        <w:rPr>
          <w:rFonts w:cs="Times New Roman" w:hint="eastAsia"/>
          <w:bCs/>
          <w:color w:val="auto"/>
          <w:szCs w:val="24"/>
          <w:vertAlign w:val="superscript"/>
        </w:rPr>
        <w:t>[</w:t>
      </w:r>
      <w:r w:rsidR="004D120E" w:rsidRPr="004D120E">
        <w:rPr>
          <w:rFonts w:cs="Times New Roman"/>
          <w:bCs/>
          <w:color w:val="auto"/>
          <w:szCs w:val="24"/>
          <w:vertAlign w:val="superscript"/>
        </w:rPr>
        <w:t>13]</w:t>
      </w:r>
      <w:r w:rsidR="004D120E">
        <w:rPr>
          <w:rFonts w:cs="Times New Roman" w:hint="eastAsia"/>
          <w:bCs/>
          <w:color w:val="auto"/>
          <w:szCs w:val="24"/>
        </w:rPr>
        <w:t>。</w:t>
      </w:r>
      <w:r w:rsidRPr="00FE07CE">
        <w:rPr>
          <w:rFonts w:cs="Times New Roman"/>
          <w:bCs/>
          <w:color w:val="auto"/>
          <w:szCs w:val="24"/>
        </w:rPr>
        <w:t>并且大部分邮件客户端也支持解析并渲染</w:t>
      </w:r>
      <w:r w:rsidRPr="00FE07CE">
        <w:rPr>
          <w:rFonts w:cs="Times New Roman"/>
          <w:bCs/>
          <w:color w:val="auto"/>
          <w:szCs w:val="24"/>
        </w:rPr>
        <w:t xml:space="preserve"> HTML </w:t>
      </w:r>
      <w:r w:rsidRPr="00FE07CE">
        <w:rPr>
          <w:rFonts w:cs="Times New Roman"/>
          <w:bCs/>
          <w:color w:val="auto"/>
          <w:szCs w:val="24"/>
        </w:rPr>
        <w:t>邮件。所以，一个实用的垃圾邮件过滤系统必须能够支持分类</w:t>
      </w:r>
      <w:r w:rsidRPr="00FE07CE">
        <w:rPr>
          <w:rFonts w:cs="Times New Roman"/>
          <w:bCs/>
          <w:color w:val="auto"/>
          <w:szCs w:val="24"/>
        </w:rPr>
        <w:t xml:space="preserve"> HTML </w:t>
      </w:r>
      <w:r w:rsidRPr="00FE07CE">
        <w:rPr>
          <w:rFonts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本设计依据</w:t>
      </w:r>
      <w:r w:rsidRPr="00FE07CE">
        <w:rPr>
          <w:rFonts w:cs="Times New Roman"/>
          <w:bCs/>
          <w:color w:val="auto"/>
          <w:szCs w:val="24"/>
        </w:rPr>
        <w:t xml:space="preserve"> Content-Type</w:t>
      </w:r>
      <w:r w:rsidRPr="00FE07CE">
        <w:rPr>
          <w:rFonts w:cs="Times New Roman"/>
          <w:bCs/>
          <w:color w:val="auto"/>
          <w:szCs w:val="24"/>
        </w:rPr>
        <w:t>（即是否为</w:t>
      </w:r>
      <w:r w:rsidRPr="00FE07CE">
        <w:rPr>
          <w:rFonts w:cs="Times New Roman"/>
          <w:bCs/>
          <w:color w:val="auto"/>
          <w:szCs w:val="24"/>
        </w:rPr>
        <w:t xml:space="preserve"> text/html </w:t>
      </w:r>
      <w:r w:rsidRPr="00FE07CE">
        <w:rPr>
          <w:rFonts w:cs="Times New Roman"/>
          <w:bCs/>
          <w:color w:val="auto"/>
          <w:szCs w:val="24"/>
        </w:rPr>
        <w:t>或</w:t>
      </w:r>
      <w:r w:rsidRPr="00FE07CE">
        <w:rPr>
          <w:rFonts w:cs="Times New Roman"/>
          <w:bCs/>
          <w:color w:val="auto"/>
          <w:szCs w:val="24"/>
        </w:rPr>
        <w:t xml:space="preserve"> multipart/alternative</w:t>
      </w:r>
      <w:r w:rsidRPr="00FE07CE">
        <w:rPr>
          <w:rFonts w:cs="Times New Roman"/>
          <w:bCs/>
          <w:color w:val="auto"/>
          <w:szCs w:val="24"/>
        </w:rPr>
        <w:t>）</w:t>
      </w:r>
      <w:r w:rsidRPr="00FE07CE">
        <w:rPr>
          <w:rFonts w:cs="Times New Roman"/>
          <w:bCs/>
          <w:color w:val="auto"/>
          <w:szCs w:val="24"/>
        </w:rPr>
        <w:t xml:space="preserve"> </w:t>
      </w:r>
      <w:r w:rsidRPr="00FE07CE">
        <w:rPr>
          <w:rFonts w:cs="Times New Roman"/>
          <w:bCs/>
          <w:color w:val="auto"/>
          <w:szCs w:val="24"/>
        </w:rPr>
        <w:t>判断电子邮件是否为</w:t>
      </w:r>
      <w:r w:rsidRPr="00FE07CE">
        <w:rPr>
          <w:rFonts w:cs="Times New Roman"/>
          <w:bCs/>
          <w:color w:val="auto"/>
          <w:szCs w:val="24"/>
        </w:rPr>
        <w:t xml:space="preserve"> HTML </w:t>
      </w:r>
      <w:r w:rsidRPr="00FE07CE">
        <w:rPr>
          <w:rFonts w:cs="Times New Roman"/>
          <w:bCs/>
          <w:color w:val="auto"/>
          <w:szCs w:val="24"/>
        </w:rPr>
        <w:t>形式。对于</w:t>
      </w:r>
      <w:r w:rsidRPr="00FE07CE">
        <w:rPr>
          <w:rFonts w:cs="Times New Roman"/>
          <w:bCs/>
          <w:color w:val="auto"/>
          <w:szCs w:val="24"/>
        </w:rPr>
        <w:t xml:space="preserve"> HTML </w:t>
      </w:r>
      <w:r w:rsidRPr="00FE07CE">
        <w:rPr>
          <w:rFonts w:cs="Times New Roman"/>
          <w:bCs/>
          <w:color w:val="auto"/>
          <w:szCs w:val="24"/>
        </w:rPr>
        <w:t>邮件，先移除</w:t>
      </w:r>
      <w:r w:rsidRPr="00FE07CE">
        <w:rPr>
          <w:rFonts w:cs="Times New Roman"/>
          <w:bCs/>
          <w:color w:val="auto"/>
          <w:szCs w:val="24"/>
        </w:rPr>
        <w:t xml:space="preserve"> style </w:t>
      </w:r>
      <w:r w:rsidRPr="00FE07CE">
        <w:rPr>
          <w:rFonts w:cs="Times New Roman"/>
          <w:bCs/>
          <w:color w:val="auto"/>
          <w:szCs w:val="24"/>
        </w:rPr>
        <w:t>标签和</w:t>
      </w:r>
      <w:r w:rsidRPr="00FE07CE">
        <w:rPr>
          <w:rFonts w:cs="Times New Roman"/>
          <w:bCs/>
          <w:color w:val="auto"/>
          <w:szCs w:val="24"/>
        </w:rPr>
        <w:t xml:space="preserve"> script </w:t>
      </w:r>
      <w:r w:rsidRPr="00FE07CE">
        <w:rPr>
          <w:rFonts w:cs="Times New Roman"/>
          <w:bCs/>
          <w:color w:val="auto"/>
          <w:szCs w:val="24"/>
        </w:rPr>
        <w:t>标签内的内容。因为</w:t>
      </w:r>
      <w:r w:rsidRPr="00FE07CE">
        <w:rPr>
          <w:rFonts w:cs="Times New Roman"/>
          <w:bCs/>
          <w:color w:val="auto"/>
          <w:szCs w:val="24"/>
        </w:rPr>
        <w:t xml:space="preserve"> style </w:t>
      </w:r>
      <w:r w:rsidRPr="00FE07CE">
        <w:rPr>
          <w:rFonts w:cs="Times New Roman"/>
          <w:bCs/>
          <w:color w:val="auto"/>
          <w:szCs w:val="24"/>
        </w:rPr>
        <w:t>标签内定义</w:t>
      </w:r>
      <w:r w:rsidRPr="00FE07CE">
        <w:rPr>
          <w:rFonts w:cs="Times New Roman"/>
          <w:bCs/>
          <w:color w:val="auto"/>
          <w:szCs w:val="24"/>
        </w:rPr>
        <w:t xml:space="preserve"> HTML </w:t>
      </w:r>
      <w:r w:rsidRPr="00FE07CE">
        <w:rPr>
          <w:rFonts w:cs="Times New Roman"/>
          <w:bCs/>
          <w:color w:val="auto"/>
          <w:szCs w:val="24"/>
        </w:rPr>
        <w:t>样式，而</w:t>
      </w:r>
      <w:r w:rsidRPr="00FE07CE">
        <w:rPr>
          <w:rFonts w:cs="Times New Roman"/>
          <w:bCs/>
          <w:color w:val="auto"/>
          <w:szCs w:val="24"/>
        </w:rPr>
        <w:t xml:space="preserve"> script </w:t>
      </w:r>
      <w:r w:rsidRPr="00FE07CE">
        <w:rPr>
          <w:rFonts w:cs="Times New Roman"/>
          <w:bCs/>
          <w:color w:val="auto"/>
          <w:szCs w:val="24"/>
        </w:rPr>
        <w:t>内往往是</w:t>
      </w:r>
      <w:r w:rsidRPr="00FE07CE">
        <w:rPr>
          <w:rFonts w:cs="Times New Roman"/>
          <w:bCs/>
          <w:color w:val="auto"/>
          <w:szCs w:val="24"/>
        </w:rPr>
        <w:t xml:space="preserve"> </w:t>
      </w:r>
      <w:r w:rsidR="00D964B4">
        <w:rPr>
          <w:rFonts w:cs="Times New Roman" w:hint="eastAsia"/>
          <w:bCs/>
          <w:color w:val="auto"/>
          <w:szCs w:val="24"/>
        </w:rPr>
        <w:t>J</w:t>
      </w:r>
      <w:r w:rsidRPr="00FE07CE">
        <w:rPr>
          <w:rFonts w:cs="Times New Roman"/>
          <w:bCs/>
          <w:color w:val="auto"/>
          <w:szCs w:val="24"/>
        </w:rPr>
        <w:t>ava</w:t>
      </w:r>
      <w:r w:rsidR="00D964B4">
        <w:rPr>
          <w:rFonts w:cs="Times New Roman" w:hint="eastAsia"/>
          <w:bCs/>
          <w:color w:val="auto"/>
          <w:szCs w:val="24"/>
        </w:rPr>
        <w:t>S</w:t>
      </w:r>
      <w:r w:rsidRPr="00FE07CE">
        <w:rPr>
          <w:rFonts w:cs="Times New Roman"/>
          <w:bCs/>
          <w:color w:val="auto"/>
          <w:szCs w:val="24"/>
        </w:rPr>
        <w:t xml:space="preserve">cript </w:t>
      </w:r>
      <w:r w:rsidRPr="00FE07CE">
        <w:rPr>
          <w:rFonts w:cs="Times New Roman"/>
          <w:bCs/>
          <w:color w:val="auto"/>
          <w:szCs w:val="24"/>
        </w:rPr>
        <w:t>脚本代码，这两个标签内不存在可阅读正文，所以可以直接移除。然后对剩下的</w:t>
      </w:r>
      <w:r w:rsidRPr="00FE07CE">
        <w:rPr>
          <w:rFonts w:cs="Times New Roman"/>
          <w:bCs/>
          <w:color w:val="auto"/>
          <w:szCs w:val="24"/>
        </w:rPr>
        <w:t xml:space="preserve"> HTML </w:t>
      </w:r>
      <w:r w:rsidRPr="00FE07CE">
        <w:rPr>
          <w:rFonts w:cs="Times New Roman"/>
          <w:bCs/>
          <w:color w:val="auto"/>
          <w:szCs w:val="24"/>
        </w:rPr>
        <w:t>文本提出正文，移除所有的</w:t>
      </w:r>
      <w:r w:rsidRPr="00FE07CE">
        <w:rPr>
          <w:rFonts w:cs="Times New Roman"/>
          <w:bCs/>
          <w:color w:val="auto"/>
          <w:szCs w:val="24"/>
        </w:rPr>
        <w:t>HTML</w:t>
      </w:r>
      <w:r w:rsidRPr="00FE07CE">
        <w:rPr>
          <w:rFonts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cs="Times New Roman"/>
          <w:bCs/>
          <w:color w:val="auto"/>
          <w:szCs w:val="24"/>
        </w:rPr>
        <w:t xml:space="preserve"> HTML </w:t>
      </w:r>
      <w:r w:rsidRPr="00FE07CE">
        <w:rPr>
          <w:rFonts w:cs="Times New Roman"/>
          <w:bCs/>
          <w:color w:val="auto"/>
          <w:szCs w:val="24"/>
        </w:rPr>
        <w:t>图片标签</w:t>
      </w:r>
      <w:r w:rsidRPr="00FE07CE">
        <w:rPr>
          <w:rFonts w:cs="Times New Roman"/>
          <w:bCs/>
          <w:color w:val="auto"/>
          <w:szCs w:val="24"/>
        </w:rPr>
        <w:t xml:space="preserve"> </w:t>
      </w:r>
      <w:proofErr w:type="spellStart"/>
      <w:r w:rsidRPr="00FE07CE">
        <w:rPr>
          <w:rFonts w:cs="Times New Roman"/>
          <w:bCs/>
          <w:color w:val="auto"/>
          <w:szCs w:val="24"/>
        </w:rPr>
        <w:t>img</w:t>
      </w:r>
      <w:proofErr w:type="spellEnd"/>
      <w:r w:rsidRPr="00FE07CE">
        <w:rPr>
          <w:rFonts w:cs="Times New Roman"/>
          <w:bCs/>
          <w:color w:val="auto"/>
          <w:szCs w:val="24"/>
        </w:rPr>
        <w:t xml:space="preserve"> </w:t>
      </w:r>
      <w:r w:rsidRPr="00FE07CE">
        <w:rPr>
          <w:rFonts w:cs="Times New Roman"/>
          <w:bCs/>
          <w:color w:val="auto"/>
          <w:szCs w:val="24"/>
        </w:rPr>
        <w:t>的</w:t>
      </w:r>
      <w:r w:rsidRPr="00FE07CE">
        <w:rPr>
          <w:rFonts w:cs="Times New Roman"/>
          <w:bCs/>
          <w:color w:val="auto"/>
          <w:szCs w:val="24"/>
        </w:rPr>
        <w:t xml:space="preserve"> alt </w:t>
      </w:r>
      <w:r w:rsidRPr="00FE07CE">
        <w:rPr>
          <w:rFonts w:cs="Times New Roman"/>
          <w:bCs/>
          <w:color w:val="auto"/>
          <w:szCs w:val="24"/>
        </w:rPr>
        <w:t>属性（如果邮件中的图片有这个属性的话）的方法，来降低丢失图片文字引起的损失。</w:t>
      </w:r>
      <w:r w:rsidRPr="00FE07CE">
        <w:rPr>
          <w:rFonts w:cs="Times New Roman"/>
          <w:bCs/>
          <w:color w:val="auto"/>
          <w:szCs w:val="24"/>
        </w:rPr>
        <w:t>alt</w:t>
      </w:r>
      <w:r w:rsidRPr="00FE07CE">
        <w:rPr>
          <w:rFonts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cs="Times New Roman"/>
          <w:bCs/>
          <w:color w:val="auto"/>
          <w:szCs w:val="24"/>
        </w:rPr>
        <w:t xml:space="preserve"> alt </w:t>
      </w:r>
      <w:r w:rsidRPr="00FE07CE">
        <w:rPr>
          <w:rFonts w:cs="Times New Roman"/>
          <w:bCs/>
          <w:color w:val="auto"/>
          <w:szCs w:val="24"/>
        </w:rPr>
        <w:t>属性。</w:t>
      </w:r>
    </w:p>
    <w:p w14:paraId="24E40B5F" w14:textId="1D449461" w:rsidR="00955843" w:rsidRDefault="00062E50" w:rsidP="00880A9F">
      <w:pPr>
        <w:pStyle w:val="2"/>
      </w:pPr>
      <w:bookmarkStart w:id="41" w:name="_Toc10652917"/>
      <w:bookmarkStart w:id="42" w:name="_Toc11736738"/>
      <w:r>
        <w:rPr>
          <w:rFonts w:eastAsia="Times New Roman"/>
        </w:rPr>
        <w:lastRenderedPageBreak/>
        <w:t>4.</w:t>
      </w:r>
      <w:r w:rsidR="00AD50DD">
        <w:rPr>
          <w:rFonts w:eastAsia="Times New Roman"/>
        </w:rPr>
        <w:t>2</w:t>
      </w:r>
      <w:r>
        <w:rPr>
          <w:rFonts w:eastAsia="Times New Roman"/>
        </w:rPr>
        <w:t xml:space="preserve"> </w:t>
      </w:r>
      <w:r>
        <w:t>稀疏矩阵</w:t>
      </w:r>
      <w:bookmarkEnd w:id="41"/>
      <w:bookmarkEnd w:id="42"/>
    </w:p>
    <w:p w14:paraId="5B950F5B" w14:textId="19B02D16"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在训练模型的步骤中，</w:t>
      </w:r>
      <w:r w:rsidR="00871310">
        <w:rPr>
          <w:rFonts w:cs="Times New Roman" w:hint="eastAsia"/>
          <w:bCs/>
          <w:color w:val="auto"/>
          <w:szCs w:val="24"/>
        </w:rPr>
        <w:t>本文</w:t>
      </w:r>
      <w:r w:rsidRPr="00E73DE4">
        <w:rPr>
          <w:rFonts w:cs="Times New Roman"/>
          <w:bCs/>
          <w:color w:val="auto"/>
          <w:szCs w:val="24"/>
        </w:rPr>
        <w:t>需要使用</w:t>
      </w:r>
      <w:r w:rsidRPr="00E73DE4">
        <w:rPr>
          <w:rFonts w:cs="Times New Roman"/>
          <w:bCs/>
          <w:color w:val="auto"/>
          <w:szCs w:val="24"/>
        </w:rPr>
        <w:t xml:space="preserve"> </w:t>
      </w:r>
      <w:proofErr w:type="spellStart"/>
      <w:r w:rsidRPr="00E73DE4">
        <w:rPr>
          <w:rFonts w:cs="Times New Roman"/>
          <w:bCs/>
          <w:color w:val="auto"/>
          <w:szCs w:val="24"/>
        </w:rPr>
        <w:t>numpy</w:t>
      </w:r>
      <w:proofErr w:type="spellEnd"/>
      <w:r w:rsidRPr="00E73DE4">
        <w:rPr>
          <w:rFonts w:cs="Times New Roman"/>
          <w:bCs/>
          <w:color w:val="auto"/>
          <w:szCs w:val="24"/>
        </w:rPr>
        <w:t>（一个</w:t>
      </w:r>
      <w:r w:rsidRPr="00E73DE4">
        <w:rPr>
          <w:rFonts w:cs="Times New Roman"/>
          <w:bCs/>
          <w:color w:val="auto"/>
          <w:szCs w:val="24"/>
        </w:rPr>
        <w:t>Python</w:t>
      </w:r>
      <w:r w:rsidRPr="00E73DE4">
        <w:rPr>
          <w:rFonts w:cs="Times New Roman"/>
          <w:bCs/>
          <w:color w:val="auto"/>
          <w:szCs w:val="24"/>
        </w:rPr>
        <w:t>语言的数学库），来创建用于训练的矩阵。当使用了整个</w:t>
      </w:r>
      <w:r w:rsidRPr="00E73DE4">
        <w:rPr>
          <w:rFonts w:cs="Times New Roman"/>
          <w:bCs/>
          <w:color w:val="auto"/>
          <w:szCs w:val="24"/>
        </w:rPr>
        <w:t xml:space="preserve"> trec06 </w:t>
      </w:r>
      <w:r w:rsidRPr="00E73DE4">
        <w:rPr>
          <w:rFonts w:cs="Times New Roman"/>
          <w:bCs/>
          <w:color w:val="auto"/>
          <w:szCs w:val="24"/>
        </w:rPr>
        <w:t>数据集时，即</w:t>
      </w:r>
      <w:r w:rsidRPr="00E73DE4">
        <w:rPr>
          <w:rFonts w:cs="Times New Roman"/>
          <w:bCs/>
          <w:color w:val="auto"/>
          <w:szCs w:val="24"/>
        </w:rPr>
        <w:t xml:space="preserve"> 40000 </w:t>
      </w:r>
      <w:r w:rsidRPr="00E73DE4">
        <w:rPr>
          <w:rFonts w:cs="Times New Roman"/>
          <w:bCs/>
          <w:color w:val="auto"/>
          <w:szCs w:val="24"/>
        </w:rPr>
        <w:t>封邮件，</w:t>
      </w:r>
      <w:r w:rsidRPr="00E73DE4">
        <w:rPr>
          <w:rFonts w:cs="Times New Roman"/>
          <w:bCs/>
          <w:color w:val="auto"/>
          <w:szCs w:val="24"/>
        </w:rPr>
        <w:t xml:space="preserve">140000 </w:t>
      </w:r>
      <w:proofErr w:type="gramStart"/>
      <w:r w:rsidRPr="00E73DE4">
        <w:rPr>
          <w:rFonts w:cs="Times New Roman"/>
          <w:bCs/>
          <w:color w:val="auto"/>
          <w:szCs w:val="24"/>
        </w:rPr>
        <w:t>个</w:t>
      </w:r>
      <w:proofErr w:type="gramEnd"/>
      <w:r w:rsidRPr="00E73DE4">
        <w:rPr>
          <w:rFonts w:cs="Times New Roman"/>
          <w:bCs/>
          <w:color w:val="auto"/>
          <w:szCs w:val="24"/>
        </w:rPr>
        <w:t>词语，矩阵大小会是</w:t>
      </w:r>
      <w:r w:rsidRPr="00E73DE4">
        <w:rPr>
          <w:rFonts w:cs="Times New Roman"/>
          <w:bCs/>
          <w:color w:val="auto"/>
          <w:szCs w:val="24"/>
        </w:rPr>
        <w:t xml:space="preserve"> 40000 × 140000</w:t>
      </w:r>
      <w:r w:rsidRPr="00E73DE4">
        <w:rPr>
          <w:rFonts w:cs="Times New Roman"/>
          <w:bCs/>
          <w:color w:val="auto"/>
          <w:szCs w:val="24"/>
        </w:rPr>
        <w:t>，即使将数据类型指定为</w:t>
      </w:r>
      <w:r w:rsidRPr="00E73DE4">
        <w:rPr>
          <w:rFonts w:cs="Times New Roman"/>
          <w:bCs/>
          <w:color w:val="auto"/>
          <w:szCs w:val="24"/>
        </w:rPr>
        <w:t xml:space="preserve"> uint8</w:t>
      </w:r>
      <w:r w:rsidRPr="00E73DE4">
        <w:rPr>
          <w:rFonts w:cs="Times New Roman"/>
          <w:bCs/>
          <w:color w:val="auto"/>
          <w:szCs w:val="24"/>
        </w:rPr>
        <w:t>（</w:t>
      </w:r>
      <w:proofErr w:type="spellStart"/>
      <w:r w:rsidRPr="00E73DE4">
        <w:rPr>
          <w:rFonts w:cs="Times New Roman"/>
          <w:bCs/>
          <w:color w:val="auto"/>
          <w:szCs w:val="24"/>
        </w:rPr>
        <w:t>numpy</w:t>
      </w:r>
      <w:proofErr w:type="spellEnd"/>
      <w:r w:rsidRPr="00E73DE4">
        <w:rPr>
          <w:rFonts w:cs="Times New Roman"/>
          <w:bCs/>
          <w:color w:val="auto"/>
          <w:szCs w:val="24"/>
        </w:rPr>
        <w:t xml:space="preserve"> </w:t>
      </w:r>
      <w:r w:rsidRPr="00E73DE4">
        <w:rPr>
          <w:rFonts w:cs="Times New Roman"/>
          <w:bCs/>
          <w:color w:val="auto"/>
          <w:szCs w:val="24"/>
        </w:rPr>
        <w:t>创建矩阵函数默认数据类型为</w:t>
      </w:r>
      <w:r w:rsidRPr="00E73DE4">
        <w:rPr>
          <w:rFonts w:cs="Times New Roman"/>
          <w:bCs/>
          <w:color w:val="auto"/>
          <w:szCs w:val="24"/>
        </w:rPr>
        <w:t xml:space="preserve"> float64</w:t>
      </w:r>
      <w:r w:rsidRPr="00E73DE4">
        <w:rPr>
          <w:rFonts w:cs="Times New Roman"/>
          <w:bCs/>
          <w:color w:val="auto"/>
          <w:szCs w:val="24"/>
        </w:rPr>
        <w:t>），所需要的内存空间也将达到</w:t>
      </w:r>
      <w:r w:rsidRPr="00E73DE4">
        <w:rPr>
          <w:rFonts w:cs="Times New Roman"/>
          <w:bCs/>
          <w:color w:val="auto"/>
          <w:szCs w:val="24"/>
        </w:rPr>
        <w:t xml:space="preserve"> 40000 ×140000 × 8 = 5.21GiB</w:t>
      </w:r>
      <w:r w:rsidRPr="00E73DE4">
        <w:rPr>
          <w:rFonts w:cs="Times New Roman"/>
          <w:bCs/>
          <w:color w:val="auto"/>
          <w:szCs w:val="24"/>
        </w:rPr>
        <w:t>，如此巨大的开销是不可接受的。</w:t>
      </w:r>
    </w:p>
    <w:p w14:paraId="007AF9B8" w14:textId="16BE5F3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但是，观察矩阵的结构：矩阵大小</w:t>
      </w:r>
      <w:r w:rsidRPr="00E73DE4">
        <w:rPr>
          <w:rFonts w:cs="Times New Roman"/>
          <w:bCs/>
          <w:color w:val="auto"/>
          <w:szCs w:val="24"/>
        </w:rPr>
        <w:t xml:space="preserve"> </w:t>
      </w:r>
      <w:proofErr w:type="spellStart"/>
      <w:r w:rsidRPr="00E73DE4">
        <w:rPr>
          <w:rFonts w:cs="Times New Roman"/>
          <w:bCs/>
          <w:color w:val="auto"/>
          <w:szCs w:val="24"/>
        </w:rPr>
        <w:t>m×n</w:t>
      </w:r>
      <w:proofErr w:type="spellEnd"/>
      <w:r w:rsidRPr="00E73DE4">
        <w:rPr>
          <w:rFonts w:cs="Times New Roman"/>
          <w:bCs/>
          <w:color w:val="auto"/>
          <w:szCs w:val="24"/>
        </w:rPr>
        <w:t>，即</w:t>
      </w:r>
      <w:r w:rsidRPr="00E73DE4">
        <w:rPr>
          <w:rFonts w:cs="Times New Roman"/>
          <w:bCs/>
          <w:color w:val="auto"/>
          <w:szCs w:val="24"/>
        </w:rPr>
        <w:t xml:space="preserve"> m </w:t>
      </w:r>
      <w:proofErr w:type="gramStart"/>
      <w:r w:rsidRPr="00E73DE4">
        <w:rPr>
          <w:rFonts w:cs="Times New Roman"/>
          <w:bCs/>
          <w:color w:val="auto"/>
          <w:szCs w:val="24"/>
        </w:rPr>
        <w:t>个</w:t>
      </w:r>
      <w:proofErr w:type="gramEnd"/>
      <w:r w:rsidRPr="00E73DE4">
        <w:rPr>
          <w:rFonts w:cs="Times New Roman"/>
          <w:bCs/>
          <w:color w:val="auto"/>
          <w:szCs w:val="24"/>
        </w:rPr>
        <w:t xml:space="preserve"> n </w:t>
      </w:r>
      <w:r w:rsidRPr="00E73DE4">
        <w:rPr>
          <w:rFonts w:cs="Times New Roman"/>
          <w:bCs/>
          <w:color w:val="auto"/>
          <w:szCs w:val="24"/>
        </w:rPr>
        <w:t>维向量，</w:t>
      </w:r>
      <w:r w:rsidRPr="00E73DE4">
        <w:rPr>
          <w:rFonts w:cs="Times New Roman"/>
          <w:bCs/>
          <w:color w:val="auto"/>
          <w:szCs w:val="24"/>
        </w:rPr>
        <w:t xml:space="preserve">m </w:t>
      </w:r>
      <w:r w:rsidRPr="00E73DE4">
        <w:rPr>
          <w:rFonts w:cs="Times New Roman"/>
          <w:bCs/>
          <w:color w:val="auto"/>
          <w:szCs w:val="24"/>
        </w:rPr>
        <w:t>为邮件数量，</w:t>
      </w:r>
      <w:r w:rsidRPr="00E73DE4">
        <w:rPr>
          <w:rFonts w:cs="Times New Roman"/>
          <w:bCs/>
          <w:color w:val="auto"/>
          <w:szCs w:val="24"/>
        </w:rPr>
        <w:t xml:space="preserve">n </w:t>
      </w:r>
      <w:r w:rsidRPr="00E73DE4">
        <w:rPr>
          <w:rFonts w:cs="Times New Roman"/>
          <w:bCs/>
          <w:color w:val="auto"/>
          <w:szCs w:val="24"/>
        </w:rPr>
        <w:t>为词集大小。每个向量代表一封邮件，向量中的元素为</w:t>
      </w:r>
      <w:r w:rsidRPr="00E73DE4">
        <w:rPr>
          <w:rFonts w:cs="Times New Roman"/>
          <w:bCs/>
          <w:color w:val="auto"/>
          <w:szCs w:val="24"/>
        </w:rPr>
        <w:t xml:space="preserve"> 0 </w:t>
      </w:r>
      <w:r w:rsidRPr="00E73DE4">
        <w:rPr>
          <w:rFonts w:cs="Times New Roman"/>
          <w:bCs/>
          <w:color w:val="auto"/>
          <w:szCs w:val="24"/>
        </w:rPr>
        <w:t>或</w:t>
      </w:r>
      <w:r w:rsidRPr="00E73DE4">
        <w:rPr>
          <w:rFonts w:cs="Times New Roman"/>
          <w:bCs/>
          <w:color w:val="auto"/>
          <w:szCs w:val="24"/>
        </w:rPr>
        <w:t xml:space="preserve"> 1</w:t>
      </w:r>
      <w:r w:rsidRPr="00E73DE4">
        <w:rPr>
          <w:rFonts w:cs="Times New Roman"/>
          <w:bCs/>
          <w:color w:val="auto"/>
          <w:szCs w:val="24"/>
        </w:rPr>
        <w:t>，</w:t>
      </w:r>
      <w:r w:rsidRPr="00E73DE4">
        <w:rPr>
          <w:rFonts w:cs="Times New Roman"/>
          <w:bCs/>
          <w:color w:val="auto"/>
          <w:szCs w:val="24"/>
        </w:rPr>
        <w:t xml:space="preserve">1 </w:t>
      </w:r>
      <w:r w:rsidRPr="00E73DE4">
        <w:rPr>
          <w:rFonts w:cs="Times New Roman"/>
          <w:bCs/>
          <w:color w:val="auto"/>
          <w:szCs w:val="24"/>
        </w:rPr>
        <w:t>代表该邮件出现了该位置的词，</w:t>
      </w:r>
      <w:r w:rsidRPr="00E73DE4">
        <w:rPr>
          <w:rFonts w:cs="Times New Roman"/>
          <w:bCs/>
          <w:color w:val="auto"/>
          <w:szCs w:val="24"/>
        </w:rPr>
        <w:t xml:space="preserve">0 </w:t>
      </w:r>
      <w:r w:rsidRPr="00E73DE4">
        <w:rPr>
          <w:rFonts w:cs="Times New Roman"/>
          <w:bCs/>
          <w:color w:val="auto"/>
          <w:szCs w:val="24"/>
        </w:rPr>
        <w:t>则相反。当使用</w:t>
      </w:r>
      <w:r w:rsidRPr="00E73DE4">
        <w:rPr>
          <w:rFonts w:cs="Times New Roman"/>
          <w:bCs/>
          <w:color w:val="auto"/>
          <w:szCs w:val="24"/>
        </w:rPr>
        <w:t xml:space="preserve"> 40000 </w:t>
      </w:r>
      <w:r w:rsidRPr="00E73DE4">
        <w:rPr>
          <w:rFonts w:cs="Times New Roman"/>
          <w:bCs/>
          <w:color w:val="auto"/>
          <w:szCs w:val="24"/>
        </w:rPr>
        <w:t>条测试样本时，词</w:t>
      </w:r>
      <w:proofErr w:type="gramStart"/>
      <w:r w:rsidRPr="00E73DE4">
        <w:rPr>
          <w:rFonts w:cs="Times New Roman"/>
          <w:bCs/>
          <w:color w:val="auto"/>
          <w:szCs w:val="24"/>
        </w:rPr>
        <w:t>集大小</w:t>
      </w:r>
      <w:proofErr w:type="gramEnd"/>
      <w:r w:rsidRPr="00E73DE4">
        <w:rPr>
          <w:rFonts w:cs="Times New Roman"/>
          <w:bCs/>
          <w:color w:val="auto"/>
          <w:szCs w:val="24"/>
        </w:rPr>
        <w:t>为</w:t>
      </w:r>
      <w:r w:rsidRPr="00E73DE4">
        <w:rPr>
          <w:rFonts w:cs="Times New Roman"/>
          <w:bCs/>
          <w:color w:val="auto"/>
          <w:szCs w:val="24"/>
        </w:rPr>
        <w:t xml:space="preserve"> 140000 </w:t>
      </w:r>
      <w:r w:rsidRPr="00E73DE4">
        <w:rPr>
          <w:rFonts w:cs="Times New Roman"/>
          <w:bCs/>
          <w:color w:val="auto"/>
          <w:szCs w:val="24"/>
        </w:rPr>
        <w:t>左右，而大部分邮件分词后得到的词语数量往往在几十至几百，这导致了每个向量的大部分元素的值都为</w:t>
      </w:r>
      <w:r w:rsidRPr="00E73DE4">
        <w:rPr>
          <w:rFonts w:cs="Times New Roman"/>
          <w:bCs/>
          <w:color w:val="auto"/>
          <w:szCs w:val="24"/>
        </w:rPr>
        <w:t xml:space="preserve"> 0</w:t>
      </w:r>
      <w:r w:rsidRPr="00E73DE4">
        <w:rPr>
          <w:rFonts w:cs="Times New Roman"/>
          <w:bCs/>
          <w:color w:val="auto"/>
          <w:szCs w:val="24"/>
        </w:rPr>
        <w:t>（即数据是十分稀疏的），这使得矩阵的创建是十分浪费空间的。</w:t>
      </w:r>
    </w:p>
    <w:p w14:paraId="08CAAB4A" w14:textId="44D45DB6"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根据矩阵数据的稀疏属性，可以使用稀疏矩阵（</w:t>
      </w:r>
      <w:r w:rsidR="003A09E8">
        <w:rPr>
          <w:rFonts w:cs="Times New Roman"/>
          <w:bCs/>
          <w:color w:val="auto"/>
          <w:szCs w:val="24"/>
        </w:rPr>
        <w:t>S</w:t>
      </w:r>
      <w:r w:rsidRPr="003A09E8">
        <w:rPr>
          <w:rFonts w:cs="Times New Roman"/>
          <w:bCs/>
          <w:color w:val="auto"/>
          <w:szCs w:val="24"/>
        </w:rPr>
        <w:t xml:space="preserve">parse </w:t>
      </w:r>
      <w:r w:rsidR="003A09E8">
        <w:rPr>
          <w:rFonts w:cs="Times New Roman"/>
          <w:bCs/>
          <w:color w:val="auto"/>
          <w:szCs w:val="24"/>
        </w:rPr>
        <w:t>M</w:t>
      </w:r>
      <w:r w:rsidRPr="003A09E8">
        <w:rPr>
          <w:rFonts w:cs="Times New Roman"/>
          <w:bCs/>
          <w:color w:val="auto"/>
          <w:szCs w:val="24"/>
        </w:rPr>
        <w:t>atrix</w:t>
      </w:r>
      <w:r w:rsidRPr="00E73DE4">
        <w:rPr>
          <w:rFonts w:cs="Times New Roman"/>
          <w:bCs/>
          <w:color w:val="auto"/>
          <w:szCs w:val="24"/>
        </w:rPr>
        <w:t>）</w:t>
      </w:r>
      <w:r w:rsidR="00835E8F" w:rsidRPr="00A56B1A">
        <w:rPr>
          <w:rFonts w:cs="Times New Roman"/>
          <w:bCs/>
          <w:color w:val="auto"/>
          <w:szCs w:val="24"/>
          <w:vertAlign w:val="superscript"/>
        </w:rPr>
        <w:t>[1</w:t>
      </w:r>
      <w:r w:rsidR="004D120E">
        <w:rPr>
          <w:rFonts w:cs="Times New Roman"/>
          <w:bCs/>
          <w:color w:val="auto"/>
          <w:szCs w:val="24"/>
          <w:vertAlign w:val="superscript"/>
        </w:rPr>
        <w:t>4</w:t>
      </w:r>
      <w:r w:rsidR="00835E8F" w:rsidRPr="00A56B1A">
        <w:rPr>
          <w:rFonts w:cs="Times New Roman"/>
          <w:bCs/>
          <w:color w:val="auto"/>
          <w:szCs w:val="24"/>
          <w:vertAlign w:val="superscript"/>
        </w:rPr>
        <w:t>]</w:t>
      </w:r>
      <w:r w:rsidRPr="00E73DE4">
        <w:rPr>
          <w:rFonts w:cs="Times New Roman"/>
          <w:bCs/>
          <w:color w:val="auto"/>
          <w:szCs w:val="24"/>
        </w:rPr>
        <w:t>来压缩矩阵所需的内存空间。最简单的稀疏矩阵往往用一个</w:t>
      </w:r>
      <w:r w:rsidRPr="00E73DE4">
        <w:rPr>
          <w:rFonts w:cs="Times New Roman"/>
          <w:bCs/>
          <w:color w:val="auto"/>
          <w:szCs w:val="24"/>
        </w:rPr>
        <w:t xml:space="preserve"> (</w:t>
      </w:r>
      <w:proofErr w:type="spellStart"/>
      <w:r w:rsidRPr="00E73DE4">
        <w:rPr>
          <w:rFonts w:cs="Times New Roman"/>
          <w:bCs/>
          <w:color w:val="auto"/>
          <w:szCs w:val="24"/>
        </w:rPr>
        <w:t>x,y,v</w:t>
      </w:r>
      <w:proofErr w:type="spellEnd"/>
      <w:r w:rsidRPr="00E73DE4">
        <w:rPr>
          <w:rFonts w:cs="Times New Roman"/>
          <w:bCs/>
          <w:color w:val="auto"/>
          <w:szCs w:val="24"/>
        </w:rPr>
        <w:t xml:space="preserve">) </w:t>
      </w:r>
      <w:r w:rsidRPr="00E73DE4">
        <w:rPr>
          <w:rFonts w:cs="Times New Roman"/>
          <w:bCs/>
          <w:color w:val="auto"/>
          <w:szCs w:val="24"/>
        </w:rPr>
        <w:t>元组代表矩阵中的一个元素，</w:t>
      </w:r>
      <w:r w:rsidRPr="00E73DE4">
        <w:rPr>
          <w:rFonts w:cs="Times New Roman"/>
          <w:bCs/>
          <w:color w:val="auto"/>
          <w:szCs w:val="24"/>
        </w:rPr>
        <w:t>x</w:t>
      </w:r>
      <w:r w:rsidRPr="00E73DE4">
        <w:rPr>
          <w:rFonts w:cs="Times New Roman"/>
          <w:bCs/>
          <w:color w:val="auto"/>
          <w:szCs w:val="24"/>
        </w:rPr>
        <w:t>、</w:t>
      </w:r>
      <w:r w:rsidRPr="00E73DE4">
        <w:rPr>
          <w:rFonts w:cs="Times New Roman"/>
          <w:bCs/>
          <w:color w:val="auto"/>
          <w:szCs w:val="24"/>
        </w:rPr>
        <w:t xml:space="preserve">y </w:t>
      </w:r>
      <w:r w:rsidRPr="00E73DE4">
        <w:rPr>
          <w:rFonts w:cs="Times New Roman"/>
          <w:bCs/>
          <w:color w:val="auto"/>
          <w:szCs w:val="24"/>
        </w:rPr>
        <w:t>代表元素的位置，</w:t>
      </w:r>
      <w:r w:rsidRPr="00E73DE4">
        <w:rPr>
          <w:rFonts w:cs="Times New Roman"/>
          <w:bCs/>
          <w:color w:val="auto"/>
          <w:szCs w:val="24"/>
        </w:rPr>
        <w:t xml:space="preserve">v </w:t>
      </w:r>
      <w:r w:rsidRPr="00E73DE4">
        <w:rPr>
          <w:rFonts w:cs="Times New Roman"/>
          <w:bCs/>
          <w:color w:val="auto"/>
          <w:szCs w:val="24"/>
        </w:rPr>
        <w:t>代表元素的值。本设计使用</w:t>
      </w:r>
      <w:r w:rsidRPr="00E73DE4">
        <w:rPr>
          <w:rFonts w:cs="Times New Roman"/>
          <w:bCs/>
          <w:color w:val="auto"/>
          <w:szCs w:val="24"/>
        </w:rPr>
        <w:t xml:space="preserve"> </w:t>
      </w:r>
      <w:proofErr w:type="spellStart"/>
      <w:r w:rsidR="003A09E8">
        <w:rPr>
          <w:rFonts w:cs="Times New Roman"/>
          <w:bCs/>
          <w:color w:val="auto"/>
          <w:szCs w:val="24"/>
        </w:rPr>
        <w:t>S</w:t>
      </w:r>
      <w:r w:rsidRPr="00E73DE4">
        <w:rPr>
          <w:rFonts w:cs="Times New Roman"/>
          <w:bCs/>
          <w:color w:val="auto"/>
          <w:szCs w:val="24"/>
        </w:rPr>
        <w:t>cipy</w:t>
      </w:r>
      <w:proofErr w:type="spellEnd"/>
      <w:r w:rsidRPr="00E73DE4">
        <w:rPr>
          <w:rFonts w:cs="Times New Roman"/>
          <w:bCs/>
          <w:color w:val="auto"/>
          <w:szCs w:val="24"/>
        </w:rPr>
        <w:t>（一个</w:t>
      </w:r>
      <w:r w:rsidRPr="00E73DE4">
        <w:rPr>
          <w:rFonts w:cs="Times New Roman"/>
          <w:bCs/>
          <w:color w:val="auto"/>
          <w:szCs w:val="24"/>
        </w:rPr>
        <w:t xml:space="preserve"> Python</w:t>
      </w:r>
      <w:r w:rsidRPr="00E73DE4">
        <w:rPr>
          <w:rFonts w:cs="Times New Roman"/>
          <w:bCs/>
          <w:color w:val="auto"/>
          <w:szCs w:val="24"/>
        </w:rPr>
        <w:t>语言的科学计算库）的</w:t>
      </w:r>
      <w:r w:rsidRPr="00E73DE4">
        <w:rPr>
          <w:rFonts w:cs="Times New Roman"/>
          <w:bCs/>
          <w:color w:val="auto"/>
          <w:szCs w:val="24"/>
        </w:rPr>
        <w:t xml:space="preserve"> </w:t>
      </w:r>
      <w:proofErr w:type="spellStart"/>
      <w:r w:rsidRPr="00E73DE4">
        <w:rPr>
          <w:rFonts w:cs="Times New Roman"/>
          <w:bCs/>
          <w:color w:val="auto"/>
          <w:szCs w:val="24"/>
        </w:rPr>
        <w:t>sparse_matrix</w:t>
      </w:r>
      <w:proofErr w:type="spellEnd"/>
      <w:r w:rsidRPr="00E73DE4">
        <w:rPr>
          <w:rFonts w:cs="Times New Roman"/>
          <w:bCs/>
          <w:color w:val="auto"/>
          <w:szCs w:val="24"/>
        </w:rPr>
        <w:t>模块来创建稀疏矩阵。</w:t>
      </w:r>
    </w:p>
    <w:p w14:paraId="6219E623" w14:textId="20A77FEA" w:rsidR="00955843" w:rsidRDefault="00062E50" w:rsidP="00880A9F">
      <w:pPr>
        <w:pStyle w:val="2"/>
      </w:pPr>
      <w:bookmarkStart w:id="43" w:name="_Toc10652918"/>
      <w:bookmarkStart w:id="44" w:name="_Toc11736739"/>
      <w:r>
        <w:rPr>
          <w:rFonts w:eastAsia="Times New Roman"/>
        </w:rPr>
        <w:t>4.</w:t>
      </w:r>
      <w:r w:rsidR="00AD50DD">
        <w:rPr>
          <w:rFonts w:eastAsia="Times New Roman"/>
        </w:rPr>
        <w:t>3</w:t>
      </w:r>
      <w:r>
        <w:rPr>
          <w:rFonts w:eastAsia="Times New Roman"/>
        </w:rPr>
        <w:t xml:space="preserve"> </w:t>
      </w:r>
      <w:r>
        <w:t>拉普拉斯平滑</w:t>
      </w:r>
      <w:bookmarkEnd w:id="43"/>
      <w:bookmarkEnd w:id="44"/>
    </w:p>
    <w:p w14:paraId="169EB129" w14:textId="15BB424E" w:rsidR="00955843" w:rsidRPr="00E73DE4" w:rsidRDefault="00062E50" w:rsidP="00910A1F">
      <w:pPr>
        <w:spacing w:after="0" w:line="300" w:lineRule="auto"/>
        <w:ind w:firstLineChars="200" w:firstLine="480"/>
        <w:jc w:val="both"/>
        <w:rPr>
          <w:rFonts w:cs="Times New Roman"/>
          <w:bCs/>
          <w:color w:val="auto"/>
          <w:szCs w:val="24"/>
        </w:rPr>
      </w:pPr>
      <w:r w:rsidRPr="00E73DE4">
        <w:rPr>
          <w:rFonts w:cs="Times New Roman"/>
          <w:bCs/>
          <w:color w:val="auto"/>
          <w:szCs w:val="24"/>
        </w:rPr>
        <w:t>在上文的用例中，</w:t>
      </w:r>
      <w:r w:rsidR="00DD3A3F">
        <w:rPr>
          <w:rFonts w:cs="Times New Roman" w:hint="eastAsia"/>
          <w:bCs/>
          <w:color w:val="auto"/>
          <w:szCs w:val="24"/>
        </w:rPr>
        <w:t>本文</w:t>
      </w:r>
      <w:r w:rsidRPr="00E73DE4">
        <w:rPr>
          <w:rFonts w:cs="Times New Roman"/>
          <w:bCs/>
          <w:color w:val="auto"/>
          <w:szCs w:val="24"/>
        </w:rPr>
        <w:t>得到了一个大小为</w:t>
      </w:r>
      <w:r w:rsidRPr="00E73DE4">
        <w:rPr>
          <w:rFonts w:cs="Times New Roman"/>
          <w:bCs/>
          <w:color w:val="auto"/>
          <w:szCs w:val="24"/>
        </w:rPr>
        <w:t xml:space="preserve"> 140000 </w:t>
      </w:r>
      <w:r w:rsidRPr="00E73DE4">
        <w:rPr>
          <w:rFonts w:cs="Times New Roman"/>
          <w:bCs/>
          <w:color w:val="auto"/>
          <w:szCs w:val="24"/>
        </w:rPr>
        <w:t>的词集。然而，在这</w:t>
      </w:r>
      <w:r w:rsidRPr="00E73DE4">
        <w:rPr>
          <w:rFonts w:cs="Times New Roman"/>
          <w:bCs/>
          <w:color w:val="auto"/>
          <w:szCs w:val="24"/>
        </w:rPr>
        <w:t xml:space="preserve"> 140000 </w:t>
      </w:r>
      <w:proofErr w:type="gramStart"/>
      <w:r w:rsidRPr="00E73DE4">
        <w:rPr>
          <w:rFonts w:cs="Times New Roman"/>
          <w:bCs/>
          <w:color w:val="auto"/>
          <w:szCs w:val="24"/>
        </w:rPr>
        <w:t>个</w:t>
      </w:r>
      <w:proofErr w:type="gramEnd"/>
      <w:r w:rsidRPr="00E73DE4">
        <w:rPr>
          <w:rFonts w:cs="Times New Roman"/>
          <w:bCs/>
          <w:color w:val="auto"/>
          <w:szCs w:val="24"/>
        </w:rPr>
        <w:t>词语中，并不是所有词都在垃圾邮件或合法邮件中出现过。在上文的用例中，</w:t>
      </w:r>
      <w:r w:rsidR="008C574D" w:rsidRPr="00E73DE4">
        <w:rPr>
          <w:rFonts w:cs="Times New Roman"/>
          <w:bCs/>
          <w:color w:val="auto"/>
          <w:szCs w:val="24"/>
        </w:rPr>
        <w:t>“</w:t>
      </w:r>
      <w:r w:rsidRPr="00E73DE4">
        <w:rPr>
          <w:rFonts w:cs="Times New Roman"/>
          <w:bCs/>
          <w:color w:val="auto"/>
          <w:szCs w:val="24"/>
        </w:rPr>
        <w:t>爱屋及乌</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强行</w:t>
      </w:r>
      <w:r w:rsidRPr="00E73DE4">
        <w:rPr>
          <w:rFonts w:cs="Times New Roman"/>
          <w:bCs/>
          <w:color w:val="auto"/>
          <w:szCs w:val="24"/>
        </w:rPr>
        <w:t>”</w:t>
      </w:r>
      <w:r w:rsidRPr="00E73DE4">
        <w:rPr>
          <w:rFonts w:cs="Times New Roman"/>
          <w:bCs/>
          <w:color w:val="auto"/>
          <w:szCs w:val="24"/>
        </w:rPr>
        <w:t>等词从未在垃圾邮件中出现过，而</w:t>
      </w:r>
      <w:r w:rsidRPr="00E73DE4">
        <w:rPr>
          <w:rFonts w:cs="Times New Roman"/>
          <w:bCs/>
          <w:color w:val="auto"/>
          <w:szCs w:val="24"/>
        </w:rPr>
        <w:t>“</w:t>
      </w:r>
      <w:r w:rsidRPr="00E73DE4">
        <w:rPr>
          <w:rFonts w:cs="Times New Roman"/>
          <w:bCs/>
          <w:color w:val="auto"/>
          <w:szCs w:val="24"/>
        </w:rPr>
        <w:t>买家量</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企业链</w:t>
      </w:r>
      <w:r w:rsidRPr="00E73DE4">
        <w:rPr>
          <w:rFonts w:cs="Times New Roman"/>
          <w:bCs/>
          <w:color w:val="auto"/>
          <w:szCs w:val="24"/>
        </w:rPr>
        <w:t>”</w:t>
      </w:r>
      <w:r w:rsidRPr="00E73DE4">
        <w:rPr>
          <w:rFonts w:cs="Times New Roman"/>
          <w:bCs/>
          <w:color w:val="auto"/>
          <w:szCs w:val="24"/>
        </w:rPr>
        <w:t>等词则从未在合法邮件中出现过。这导致对于这些词语，</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或</w:t>
      </w:r>
      <w:r w:rsidRPr="00E73DE4">
        <w:rPr>
          <w:rFonts w:cs="Times New Roman"/>
          <w:bCs/>
          <w:color w:val="auto"/>
          <w:szCs w:val="24"/>
        </w:rPr>
        <w:t xml:space="preserve"> </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的计算结果为</w:t>
      </w:r>
      <w:r w:rsidRPr="00E73DE4">
        <w:rPr>
          <w:rFonts w:cs="Times New Roman"/>
          <w:bCs/>
          <w:color w:val="auto"/>
          <w:szCs w:val="24"/>
        </w:rPr>
        <w:t xml:space="preserve"> 0</w:t>
      </w:r>
      <w:r w:rsidRPr="00E73DE4">
        <w:rPr>
          <w:rFonts w:cs="Times New Roman"/>
          <w:bCs/>
          <w:color w:val="auto"/>
          <w:szCs w:val="24"/>
        </w:rPr>
        <w:t>，使得具有该词语的邮件属于</w:t>
      </w:r>
      <w:r w:rsidRPr="00E73DE4">
        <w:rPr>
          <w:rFonts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hint="eastAsia"/>
          <w:bCs/>
          <w:color w:val="auto"/>
          <w:szCs w:val="24"/>
        </w:rPr>
        <w:t>计算为</w:t>
      </w:r>
      <w:r w:rsidRPr="00E73DE4">
        <w:rPr>
          <w:rFonts w:cs="Times New Roman"/>
          <w:bCs/>
          <w:color w:val="auto"/>
          <w:szCs w:val="24"/>
        </w:rPr>
        <w:t xml:space="preserve"> 0</w:t>
      </w:r>
      <w:r w:rsidRPr="00E73DE4">
        <w:rPr>
          <w:rFonts w:cs="Times New Roman" w:hint="eastAsia"/>
          <w:bCs/>
          <w:color w:val="auto"/>
          <w:szCs w:val="24"/>
        </w:rPr>
        <w:t>，从而导致无法对该邮件进行分类。</w:t>
      </w:r>
    </w:p>
    <w:p w14:paraId="60FF24FE" w14:textId="397F3C30"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为了解决零概率的问题，法国数学家拉普拉斯最早提出用加</w:t>
      </w:r>
      <w:r w:rsidRPr="00E73DE4">
        <w:rPr>
          <w:rFonts w:cs="Times New Roman"/>
          <w:bCs/>
          <w:color w:val="auto"/>
          <w:szCs w:val="24"/>
        </w:rPr>
        <w:t xml:space="preserve"> 1 </w:t>
      </w:r>
      <w:r w:rsidRPr="00E73DE4">
        <w:rPr>
          <w:rFonts w:cs="Times New Roman"/>
          <w:bCs/>
          <w:color w:val="auto"/>
          <w:szCs w:val="24"/>
        </w:rPr>
        <w:t>的方法估计没有出现过的现象的概率，该方法被叫做拉普拉斯平滑</w:t>
      </w:r>
      <w:r w:rsidRPr="00A56B1A">
        <w:rPr>
          <w:rFonts w:cs="Times New Roman"/>
          <w:bCs/>
          <w:color w:val="auto"/>
          <w:szCs w:val="24"/>
          <w:vertAlign w:val="superscript"/>
        </w:rPr>
        <w:t>[1</w:t>
      </w:r>
      <w:r w:rsidR="004D120E">
        <w:rPr>
          <w:rFonts w:cs="Times New Roman"/>
          <w:bCs/>
          <w:color w:val="auto"/>
          <w:szCs w:val="24"/>
          <w:vertAlign w:val="superscript"/>
        </w:rPr>
        <w:t>5</w:t>
      </w:r>
      <w:r w:rsidRPr="00A56B1A">
        <w:rPr>
          <w:rFonts w:cs="Times New Roman"/>
          <w:bCs/>
          <w:color w:val="auto"/>
          <w:szCs w:val="24"/>
          <w:vertAlign w:val="superscript"/>
        </w:rPr>
        <w:t>]</w:t>
      </w:r>
      <w:r w:rsidRPr="00E73DE4">
        <w:rPr>
          <w:rFonts w:cs="Times New Roman"/>
          <w:bCs/>
          <w:color w:val="auto"/>
          <w:szCs w:val="24"/>
        </w:rPr>
        <w:t>。可以在计算概率矩阵</w:t>
      </w:r>
      <w:r w:rsidRPr="00E73DE4">
        <w:rPr>
          <w:rFonts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oMath>
      <w:r w:rsidRPr="00E74AF4">
        <w:rPr>
          <w:rFonts w:cs="Times New Roman"/>
          <w:bCs/>
          <w:color w:val="auto"/>
          <w:szCs w:val="24"/>
        </w:rPr>
        <w:t>和</w:t>
      </w:r>
      <w:r w:rsidRPr="00E74AF4">
        <w:rPr>
          <w:rFonts w:cs="Times New Roman"/>
          <w:bCs/>
          <w:color w:val="auto"/>
          <w:szCs w:val="24"/>
        </w:rPr>
        <w:t xml:space="preserve"> </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ph</m:t>
            </m:r>
          </m:e>
        </m:acc>
      </m:oMath>
      <w:r w:rsidRPr="00E73DE4">
        <w:rPr>
          <w:rFonts w:cs="Times New Roman"/>
          <w:bCs/>
          <w:color w:val="auto"/>
          <w:szCs w:val="24"/>
        </w:rPr>
        <w:t xml:space="preserve"> </w:t>
      </w:r>
      <w:r w:rsidRPr="00E73DE4">
        <w:rPr>
          <w:rFonts w:cs="Times New Roman"/>
          <w:bCs/>
          <w:color w:val="auto"/>
          <w:szCs w:val="24"/>
        </w:rPr>
        <w:t>，统计词语在垃圾</w:t>
      </w:r>
      <w:r w:rsidRPr="00E73DE4">
        <w:rPr>
          <w:rFonts w:cs="Times New Roman"/>
          <w:bCs/>
          <w:color w:val="auto"/>
          <w:szCs w:val="24"/>
        </w:rPr>
        <w:t>/</w:t>
      </w:r>
      <w:r w:rsidRPr="00E73DE4">
        <w:rPr>
          <w:rFonts w:cs="Times New Roman"/>
          <w:bCs/>
          <w:color w:val="auto"/>
          <w:szCs w:val="24"/>
        </w:rPr>
        <w:t>合法邮件中出现的次数时，将初值设置为</w:t>
      </w:r>
      <w:r w:rsidRPr="00E73DE4">
        <w:rPr>
          <w:rFonts w:cs="Times New Roman"/>
          <w:bCs/>
          <w:color w:val="auto"/>
          <w:szCs w:val="24"/>
        </w:rPr>
        <w:t xml:space="preserve"> 1</w:t>
      </w:r>
      <w:r w:rsidRPr="00E73DE4">
        <w:rPr>
          <w:rFonts w:cs="Times New Roman"/>
          <w:bCs/>
          <w:color w:val="auto"/>
          <w:szCs w:val="24"/>
        </w:rPr>
        <w:t>，即假定所有词语都在垃圾</w:t>
      </w:r>
      <w:r w:rsidRPr="00E73DE4">
        <w:rPr>
          <w:rFonts w:cs="Times New Roman"/>
          <w:bCs/>
          <w:color w:val="auto"/>
          <w:szCs w:val="24"/>
        </w:rPr>
        <w:t>/</w:t>
      </w:r>
      <w:r w:rsidRPr="00E73DE4">
        <w:rPr>
          <w:rFonts w:cs="Times New Roman"/>
          <w:bCs/>
          <w:color w:val="auto"/>
          <w:szCs w:val="24"/>
        </w:rPr>
        <w:t>合法邮件中至少出现过一次，当然，在计算概率时，分母也要加上</w:t>
      </w:r>
      <w:r w:rsidRPr="00E73DE4">
        <w:rPr>
          <w:rFonts w:cs="Times New Roman"/>
          <w:bCs/>
          <w:color w:val="auto"/>
          <w:szCs w:val="24"/>
        </w:rPr>
        <w:t xml:space="preserve"> n</w:t>
      </w:r>
      <w:r w:rsidRPr="00E73DE4">
        <w:rPr>
          <w:rFonts w:cs="Times New Roman"/>
          <w:bCs/>
          <w:color w:val="auto"/>
          <w:szCs w:val="24"/>
        </w:rPr>
        <w:t>，即词集的长度。研究表明，在训练样本很大时，每个分量</w:t>
      </w:r>
      <w:r w:rsidRPr="00E73DE4">
        <w:rPr>
          <w:rFonts w:cs="Times New Roman"/>
          <w:bCs/>
          <w:color w:val="auto"/>
          <w:szCs w:val="24"/>
        </w:rPr>
        <w:t xml:space="preserve"> x </w:t>
      </w:r>
      <w:r w:rsidRPr="00E73DE4">
        <w:rPr>
          <w:rFonts w:cs="Times New Roman"/>
          <w:bCs/>
          <w:color w:val="auto"/>
          <w:szCs w:val="24"/>
        </w:rPr>
        <w:t>的计数加</w:t>
      </w:r>
      <w:r w:rsidRPr="00E73DE4">
        <w:rPr>
          <w:rFonts w:cs="Times New Roman"/>
          <w:bCs/>
          <w:color w:val="auto"/>
          <w:szCs w:val="24"/>
        </w:rPr>
        <w:t xml:space="preserve"> 1 </w:t>
      </w:r>
      <w:r w:rsidRPr="00E73DE4">
        <w:rPr>
          <w:rFonts w:cs="Times New Roman"/>
          <w:bCs/>
          <w:color w:val="auto"/>
          <w:szCs w:val="24"/>
        </w:rPr>
        <w:t>造成的估计概率变化可以忽略不计，同时也可以方便有效的避免零概率问题。</w:t>
      </w:r>
    </w:p>
    <w:p w14:paraId="373B1FD5" w14:textId="2CD3B96B" w:rsidR="00955843" w:rsidRDefault="00062E50" w:rsidP="00880A9F">
      <w:pPr>
        <w:pStyle w:val="2"/>
      </w:pPr>
      <w:bookmarkStart w:id="45" w:name="_Toc10652919"/>
      <w:bookmarkStart w:id="46" w:name="_Toc11736740"/>
      <w:r>
        <w:rPr>
          <w:rFonts w:eastAsia="Times New Roman"/>
        </w:rPr>
        <w:lastRenderedPageBreak/>
        <w:t>4.</w:t>
      </w:r>
      <w:r w:rsidR="00AD50DD">
        <w:rPr>
          <w:rFonts w:eastAsia="Times New Roman"/>
        </w:rPr>
        <w:t>4</w:t>
      </w:r>
      <w:r>
        <w:rPr>
          <w:rFonts w:eastAsia="Times New Roman"/>
        </w:rPr>
        <w:t xml:space="preserve"> </w:t>
      </w:r>
      <w:r>
        <w:t>小数向下溢出</w:t>
      </w:r>
      <w:bookmarkEnd w:id="45"/>
      <w:bookmarkEnd w:id="46"/>
    </w:p>
    <w:p w14:paraId="7240F602" w14:textId="311F164C"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大多数词语的出现次数不多，所以词语的垃圾邮件概率</w:t>
      </w:r>
      <w:r w:rsidRPr="00E73DE4">
        <w:rPr>
          <w:rFonts w:cs="Times New Roman"/>
          <w:bCs/>
          <w:color w:val="auto"/>
          <w:szCs w:val="24"/>
        </w:rPr>
        <w:t xml:space="preserve"> psi </w:t>
      </w:r>
      <w:r w:rsidRPr="00E73DE4">
        <w:rPr>
          <w:rFonts w:cs="Times New Roman"/>
          <w:bCs/>
          <w:color w:val="auto"/>
          <w:szCs w:val="24"/>
        </w:rPr>
        <w:t>和合法邮件概率</w:t>
      </w:r>
      <w:r w:rsidRPr="00E73DE4">
        <w:rPr>
          <w:rFonts w:cs="Times New Roman"/>
          <w:bCs/>
          <w:color w:val="auto"/>
          <w:szCs w:val="24"/>
        </w:rPr>
        <w:t xml:space="preserve"> phi </w:t>
      </w:r>
      <w:r w:rsidRPr="00E73DE4">
        <w:rPr>
          <w:rFonts w:cs="Times New Roman"/>
          <w:bCs/>
          <w:color w:val="auto"/>
          <w:szCs w:val="24"/>
        </w:rPr>
        <w:t>往往是一个十分小的小数。而上文中</w:t>
      </w:r>
      <w:r w:rsidR="00DD3A3F">
        <w:rPr>
          <w:rFonts w:cs="Times New Roman" w:hint="eastAsia"/>
          <w:bCs/>
          <w:color w:val="auto"/>
          <w:szCs w:val="24"/>
        </w:rPr>
        <w:t>本文</w:t>
      </w:r>
      <w:r w:rsidRPr="00E73DE4">
        <w:rPr>
          <w:rFonts w:cs="Times New Roman"/>
          <w:bCs/>
          <w:color w:val="auto"/>
          <w:szCs w:val="24"/>
        </w:rPr>
        <w:t>使用的计算邮件为垃圾</w:t>
      </w:r>
      <w:r w:rsidRPr="00E73DE4">
        <w:rPr>
          <w:rFonts w:cs="Times New Roman"/>
          <w:bCs/>
          <w:color w:val="auto"/>
          <w:szCs w:val="24"/>
        </w:rPr>
        <w:t>/</w:t>
      </w:r>
      <w:r w:rsidRPr="00E73DE4">
        <w:rPr>
          <w:rFonts w:cs="Times New Roman"/>
          <w:bCs/>
          <w:color w:val="auto"/>
          <w:szCs w:val="24"/>
        </w:rPr>
        <w:t>合法邮件概率的公式中使用了连乘，而连乘算式中的因子都是十分小的小数，导致公式得到的结果往往是一个非常小的小数，小数点后的位数能达到几十甚至几百。而</w:t>
      </w:r>
      <w:r w:rsidR="00DD3A3F">
        <w:rPr>
          <w:rFonts w:cs="Times New Roman" w:hint="eastAsia"/>
          <w:bCs/>
          <w:color w:val="auto"/>
          <w:szCs w:val="24"/>
        </w:rPr>
        <w:t>众所周知的是</w:t>
      </w:r>
      <w:r w:rsidRPr="00E73DE4">
        <w:rPr>
          <w:rFonts w:cs="Times New Roman"/>
          <w:bCs/>
          <w:color w:val="auto"/>
          <w:szCs w:val="24"/>
        </w:rPr>
        <w:t>计算机中浮点数往往有具体的精度，过小的小数会导致算数下溢，从而导致公式的计算结果不正确。</w:t>
      </w:r>
    </w:p>
    <w:p w14:paraId="412A9D71" w14:textId="10A72BCB" w:rsidR="00955843" w:rsidRPr="00597C7A"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根据朴素贝斯算法是比较各个分类概率的大小来决定最终分类的特性，所以，只要确保分类概率之间的大小关系不被改变，可以对公式进行一些变形。最简单的方法就是对公式进行一次</w:t>
      </w:r>
      <w:r w:rsidRPr="00E73DE4">
        <w:rPr>
          <w:rFonts w:cs="Times New Roman"/>
          <w:bCs/>
          <w:color w:val="auto"/>
          <w:szCs w:val="24"/>
        </w:rPr>
        <w:t xml:space="preserve"> log </w:t>
      </w:r>
      <w:r w:rsidRPr="00E73DE4">
        <w:rPr>
          <w:rFonts w:cs="Times New Roman"/>
          <w:bCs/>
          <w:color w:val="auto"/>
          <w:szCs w:val="24"/>
        </w:rPr>
        <w:t>运算，所以，公式</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变形为</w:t>
      </w:r>
      <m:oMath>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，从而解决了小数向下溢出的问题，同时也没有改变最终得到的各个分类的概率之间的大小关系。</w:t>
      </w:r>
      <w:r>
        <w:br w:type="page"/>
      </w:r>
    </w:p>
    <w:p w14:paraId="1AE6D57D" w14:textId="437DF788" w:rsidR="00955843" w:rsidRDefault="00062E50" w:rsidP="00880A9F">
      <w:pPr>
        <w:pStyle w:val="1"/>
        <w:spacing w:before="240" w:after="240"/>
        <w:ind w:firstLine="643"/>
      </w:pPr>
      <w:bookmarkStart w:id="47" w:name="_Toc10652920"/>
      <w:bookmarkStart w:id="48" w:name="_Toc11736741"/>
      <w:r>
        <w:lastRenderedPageBreak/>
        <w:t>第</w:t>
      </w:r>
      <w:r>
        <w:t xml:space="preserve"> </w:t>
      </w:r>
      <w:r>
        <w:rPr>
          <w:rFonts w:eastAsia="Times New Roman"/>
        </w:rPr>
        <w:t xml:space="preserve">5 </w:t>
      </w:r>
      <w:r>
        <w:t>章</w:t>
      </w:r>
      <w:r>
        <w:t xml:space="preserve"> </w:t>
      </w:r>
      <w:r w:rsidR="003F7464" w:rsidRPr="003F7464">
        <w:rPr>
          <w:rFonts w:hint="eastAsia"/>
        </w:rPr>
        <w:t>算法</w:t>
      </w:r>
      <w:r w:rsidRPr="003F7464">
        <w:t>测试</w:t>
      </w:r>
      <w:r>
        <w:t>与评估</w:t>
      </w:r>
      <w:bookmarkEnd w:id="47"/>
      <w:bookmarkEnd w:id="48"/>
    </w:p>
    <w:p w14:paraId="2498E34B" w14:textId="6B86DA9D" w:rsidR="00955843" w:rsidRDefault="00062E50" w:rsidP="00880A9F">
      <w:pPr>
        <w:pStyle w:val="2"/>
      </w:pPr>
      <w:bookmarkStart w:id="49" w:name="_Toc10652921"/>
      <w:bookmarkStart w:id="50" w:name="_Toc11736742"/>
      <w:r>
        <w:rPr>
          <w:rFonts w:eastAsia="Times New Roman"/>
        </w:rPr>
        <w:t xml:space="preserve">5.1 </w:t>
      </w:r>
      <w:r>
        <w:t>测试环境</w:t>
      </w:r>
      <w:bookmarkEnd w:id="49"/>
      <w:bookmarkEnd w:id="50"/>
    </w:p>
    <w:p w14:paraId="185487A5" w14:textId="77777777" w:rsidR="00955843" w:rsidRPr="00E73DE4" w:rsidRDefault="00062E50" w:rsidP="00115BAA">
      <w:pPr>
        <w:spacing w:after="0" w:line="300" w:lineRule="auto"/>
        <w:ind w:firstLineChars="200" w:firstLine="480"/>
        <w:jc w:val="both"/>
        <w:rPr>
          <w:rFonts w:cs="Times New Roman"/>
          <w:bCs/>
          <w:color w:val="auto"/>
          <w:szCs w:val="24"/>
        </w:rPr>
      </w:pPr>
      <w:r w:rsidRPr="00E73DE4">
        <w:rPr>
          <w:rFonts w:cs="Times New Roman"/>
          <w:bCs/>
          <w:color w:val="auto"/>
          <w:szCs w:val="24"/>
        </w:rPr>
        <w:t>本次实验的环境如表</w:t>
      </w:r>
      <w:r w:rsidRPr="00E73DE4">
        <w:rPr>
          <w:rFonts w:cs="Times New Roman"/>
          <w:bCs/>
          <w:color w:val="auto"/>
          <w:szCs w:val="24"/>
        </w:rPr>
        <w:t xml:space="preserve"> 5-1</w:t>
      </w:r>
      <w:r w:rsidRPr="00E73DE4">
        <w:rPr>
          <w:rFonts w:cs="Times New Roman"/>
          <w:bCs/>
          <w:color w:val="auto"/>
          <w:szCs w:val="24"/>
        </w:rPr>
        <w:t>所示：</w:t>
      </w:r>
    </w:p>
    <w:p w14:paraId="7DE47EC8" w14:textId="22ED076E" w:rsidR="00955843" w:rsidRDefault="00062E50" w:rsidP="00597C7A">
      <w:pPr>
        <w:spacing w:after="0" w:line="300" w:lineRule="auto"/>
        <w:jc w:val="center"/>
        <w:rPr>
          <w:rFonts w:cs="Times New Roman"/>
          <w:bCs/>
          <w:color w:val="auto"/>
          <w:sz w:val="21"/>
          <w:szCs w:val="21"/>
        </w:rPr>
      </w:pPr>
      <w:r w:rsidRPr="009F6ADA">
        <w:rPr>
          <w:rFonts w:cs="Times New Roman"/>
          <w:bCs/>
          <w:color w:val="auto"/>
          <w:sz w:val="21"/>
          <w:szCs w:val="21"/>
        </w:rPr>
        <w:t>表</w:t>
      </w:r>
      <w:r w:rsidRPr="009F6ADA">
        <w:rPr>
          <w:rFonts w:cs="Times New Roman"/>
          <w:bCs/>
          <w:color w:val="auto"/>
          <w:sz w:val="21"/>
          <w:szCs w:val="21"/>
        </w:rPr>
        <w:t xml:space="preserve"> 5-1 </w:t>
      </w:r>
      <w:r w:rsidRPr="009F6ADA">
        <w:rPr>
          <w:rFonts w:cs="Times New Roman"/>
          <w:bCs/>
          <w:color w:val="auto"/>
          <w:sz w:val="21"/>
          <w:szCs w:val="21"/>
        </w:rPr>
        <w:t>实验环</w:t>
      </w:r>
      <w:r w:rsidRPr="00597C7A">
        <w:rPr>
          <w:rFonts w:cs="Times New Roman"/>
          <w:bCs/>
          <w:color w:val="auto"/>
          <w:sz w:val="21"/>
          <w:szCs w:val="21"/>
        </w:rPr>
        <w:t>境</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3"/>
        <w:gridCol w:w="1503"/>
        <w:gridCol w:w="1503"/>
        <w:gridCol w:w="1503"/>
      </w:tblGrid>
      <w:tr w:rsidR="009F6ADA" w14:paraId="34B4F68B" w14:textId="77777777" w:rsidTr="009F6ADA">
        <w:trPr>
          <w:jc w:val="center"/>
        </w:trPr>
        <w:tc>
          <w:tcPr>
            <w:tcW w:w="1502" w:type="dxa"/>
            <w:tcBorders>
              <w:top w:val="single" w:sz="12" w:space="0" w:color="auto"/>
              <w:bottom w:val="single" w:sz="8" w:space="0" w:color="auto"/>
            </w:tcBorders>
            <w:vAlign w:val="center"/>
          </w:tcPr>
          <w:p w14:paraId="13E8A792" w14:textId="1E4B3F56" w:rsidR="009F6ADA" w:rsidRDefault="009F6ADA" w:rsidP="00597C7A">
            <w:pPr>
              <w:spacing w:after="0" w:line="300" w:lineRule="auto"/>
              <w:jc w:val="center"/>
              <w:rPr>
                <w:rFonts w:cs="Times New Roman"/>
                <w:bCs/>
                <w:color w:val="auto"/>
                <w:sz w:val="21"/>
                <w:szCs w:val="21"/>
              </w:rPr>
            </w:pPr>
            <w:r w:rsidRPr="00597C7A">
              <w:rPr>
                <w:sz w:val="21"/>
                <w:szCs w:val="21"/>
              </w:rPr>
              <w:t>操作系统</w:t>
            </w:r>
          </w:p>
        </w:tc>
        <w:tc>
          <w:tcPr>
            <w:tcW w:w="1503" w:type="dxa"/>
            <w:tcBorders>
              <w:top w:val="single" w:sz="12" w:space="0" w:color="auto"/>
              <w:bottom w:val="single" w:sz="8" w:space="0" w:color="auto"/>
            </w:tcBorders>
            <w:vAlign w:val="center"/>
          </w:tcPr>
          <w:p w14:paraId="5F71434C" w14:textId="2B4984F2" w:rsidR="009F6ADA" w:rsidRDefault="009F6ADA" w:rsidP="00597C7A">
            <w:pPr>
              <w:spacing w:after="0" w:line="300" w:lineRule="auto"/>
              <w:jc w:val="center"/>
              <w:rPr>
                <w:rFonts w:cs="Times New Roman"/>
                <w:bCs/>
                <w:color w:val="auto"/>
                <w:sz w:val="21"/>
                <w:szCs w:val="21"/>
              </w:rPr>
            </w:pPr>
            <w:r w:rsidRPr="00597C7A">
              <w:rPr>
                <w:sz w:val="21"/>
                <w:szCs w:val="21"/>
              </w:rPr>
              <w:t>CPU</w:t>
            </w:r>
          </w:p>
        </w:tc>
        <w:tc>
          <w:tcPr>
            <w:tcW w:w="1503" w:type="dxa"/>
            <w:tcBorders>
              <w:top w:val="single" w:sz="12" w:space="0" w:color="auto"/>
              <w:bottom w:val="single" w:sz="8" w:space="0" w:color="auto"/>
            </w:tcBorders>
            <w:vAlign w:val="center"/>
          </w:tcPr>
          <w:p w14:paraId="172FA619" w14:textId="29B46587" w:rsidR="009F6ADA" w:rsidRDefault="009F6ADA" w:rsidP="00597C7A">
            <w:pPr>
              <w:spacing w:after="0" w:line="300" w:lineRule="auto"/>
              <w:jc w:val="center"/>
              <w:rPr>
                <w:rFonts w:cs="Times New Roman"/>
                <w:bCs/>
                <w:color w:val="auto"/>
                <w:sz w:val="21"/>
                <w:szCs w:val="21"/>
              </w:rPr>
            </w:pPr>
            <w:r w:rsidRPr="00597C7A">
              <w:rPr>
                <w:sz w:val="21"/>
                <w:szCs w:val="21"/>
              </w:rPr>
              <w:t>内存</w:t>
            </w:r>
          </w:p>
        </w:tc>
        <w:tc>
          <w:tcPr>
            <w:tcW w:w="1503" w:type="dxa"/>
            <w:tcBorders>
              <w:top w:val="single" w:sz="12" w:space="0" w:color="auto"/>
              <w:bottom w:val="single" w:sz="8" w:space="0" w:color="auto"/>
            </w:tcBorders>
            <w:vAlign w:val="center"/>
          </w:tcPr>
          <w:p w14:paraId="1A03C308" w14:textId="3FABC82E" w:rsidR="009F6ADA" w:rsidRDefault="009F6ADA" w:rsidP="00597C7A">
            <w:pPr>
              <w:spacing w:after="0" w:line="300" w:lineRule="auto"/>
              <w:jc w:val="center"/>
              <w:rPr>
                <w:rFonts w:cs="Times New Roman"/>
                <w:bCs/>
                <w:color w:val="auto"/>
                <w:sz w:val="21"/>
                <w:szCs w:val="21"/>
              </w:rPr>
            </w:pPr>
            <w:r w:rsidRPr="00597C7A">
              <w:rPr>
                <w:sz w:val="21"/>
                <w:szCs w:val="21"/>
              </w:rPr>
              <w:t>系统内核</w:t>
            </w:r>
          </w:p>
        </w:tc>
        <w:tc>
          <w:tcPr>
            <w:tcW w:w="1503" w:type="dxa"/>
            <w:tcBorders>
              <w:top w:val="single" w:sz="12" w:space="0" w:color="auto"/>
              <w:bottom w:val="single" w:sz="8" w:space="0" w:color="auto"/>
            </w:tcBorders>
            <w:vAlign w:val="center"/>
          </w:tcPr>
          <w:p w14:paraId="1D5DDB5B" w14:textId="4AEEFBF7" w:rsidR="009F6ADA" w:rsidRDefault="009F6ADA" w:rsidP="00597C7A">
            <w:pPr>
              <w:spacing w:after="0" w:line="300" w:lineRule="auto"/>
              <w:jc w:val="center"/>
              <w:rPr>
                <w:rFonts w:cs="Times New Roman"/>
                <w:bCs/>
                <w:color w:val="auto"/>
                <w:sz w:val="21"/>
                <w:szCs w:val="21"/>
              </w:rPr>
            </w:pPr>
            <w:r w:rsidRPr="00597C7A">
              <w:rPr>
                <w:sz w:val="21"/>
                <w:szCs w:val="21"/>
              </w:rPr>
              <w:t xml:space="preserve">Python </w:t>
            </w:r>
            <w:r w:rsidRPr="00597C7A">
              <w:rPr>
                <w:rFonts w:cs="宋体"/>
                <w:sz w:val="21"/>
                <w:szCs w:val="21"/>
              </w:rPr>
              <w:t>版本</w:t>
            </w:r>
          </w:p>
        </w:tc>
      </w:tr>
      <w:tr w:rsidR="009F6ADA" w14:paraId="474EEE65" w14:textId="77777777" w:rsidTr="009F6ADA">
        <w:trPr>
          <w:jc w:val="center"/>
        </w:trPr>
        <w:tc>
          <w:tcPr>
            <w:tcW w:w="1502" w:type="dxa"/>
            <w:tcBorders>
              <w:top w:val="single" w:sz="8" w:space="0" w:color="auto"/>
              <w:bottom w:val="single" w:sz="12" w:space="0" w:color="auto"/>
            </w:tcBorders>
            <w:vAlign w:val="center"/>
          </w:tcPr>
          <w:p w14:paraId="7BF9CF9E" w14:textId="3080458B" w:rsidR="009F6ADA" w:rsidRDefault="009F6ADA" w:rsidP="00597C7A">
            <w:pPr>
              <w:spacing w:after="0" w:line="300" w:lineRule="auto"/>
              <w:jc w:val="center"/>
              <w:rPr>
                <w:rFonts w:cs="Times New Roman"/>
                <w:bCs/>
                <w:color w:val="auto"/>
                <w:sz w:val="21"/>
                <w:szCs w:val="21"/>
              </w:rPr>
            </w:pPr>
            <w:r w:rsidRPr="00597C7A">
              <w:rPr>
                <w:sz w:val="21"/>
                <w:szCs w:val="21"/>
              </w:rPr>
              <w:t>Arch Linux</w:t>
            </w:r>
          </w:p>
        </w:tc>
        <w:tc>
          <w:tcPr>
            <w:tcW w:w="1503" w:type="dxa"/>
            <w:tcBorders>
              <w:top w:val="single" w:sz="8" w:space="0" w:color="auto"/>
              <w:bottom w:val="single" w:sz="12" w:space="0" w:color="auto"/>
            </w:tcBorders>
            <w:vAlign w:val="center"/>
          </w:tcPr>
          <w:p w14:paraId="399EDD4E" w14:textId="15C5DB90" w:rsidR="009F6ADA" w:rsidRDefault="009F6ADA" w:rsidP="00597C7A">
            <w:pPr>
              <w:spacing w:after="0" w:line="300" w:lineRule="auto"/>
              <w:jc w:val="center"/>
              <w:rPr>
                <w:rFonts w:cs="Times New Roman"/>
                <w:bCs/>
                <w:color w:val="auto"/>
                <w:sz w:val="21"/>
                <w:szCs w:val="21"/>
              </w:rPr>
            </w:pPr>
            <w:r w:rsidRPr="00597C7A">
              <w:rPr>
                <w:sz w:val="21"/>
                <w:szCs w:val="21"/>
              </w:rPr>
              <w:t>AMD Ryzen 5 2500U</w:t>
            </w:r>
          </w:p>
        </w:tc>
        <w:tc>
          <w:tcPr>
            <w:tcW w:w="1503" w:type="dxa"/>
            <w:tcBorders>
              <w:top w:val="single" w:sz="8" w:space="0" w:color="auto"/>
              <w:bottom w:val="single" w:sz="12" w:space="0" w:color="auto"/>
            </w:tcBorders>
            <w:vAlign w:val="center"/>
          </w:tcPr>
          <w:p w14:paraId="1E9CCB63" w14:textId="59547D4C" w:rsidR="009F6ADA" w:rsidRDefault="009F6ADA" w:rsidP="00597C7A">
            <w:pPr>
              <w:spacing w:after="0" w:line="300" w:lineRule="auto"/>
              <w:jc w:val="center"/>
              <w:rPr>
                <w:rFonts w:cs="Times New Roman"/>
                <w:bCs/>
                <w:color w:val="auto"/>
                <w:sz w:val="21"/>
                <w:szCs w:val="21"/>
              </w:rPr>
            </w:pPr>
            <w:r w:rsidRPr="00597C7A">
              <w:rPr>
                <w:sz w:val="21"/>
                <w:szCs w:val="21"/>
              </w:rPr>
              <w:t>6.8GiB</w:t>
            </w:r>
          </w:p>
        </w:tc>
        <w:tc>
          <w:tcPr>
            <w:tcW w:w="1503" w:type="dxa"/>
            <w:tcBorders>
              <w:top w:val="single" w:sz="8" w:space="0" w:color="auto"/>
              <w:bottom w:val="single" w:sz="12" w:space="0" w:color="auto"/>
            </w:tcBorders>
            <w:vAlign w:val="center"/>
          </w:tcPr>
          <w:p w14:paraId="00334479" w14:textId="190490D5" w:rsidR="009F6ADA" w:rsidRDefault="009F6ADA" w:rsidP="00597C7A">
            <w:pPr>
              <w:spacing w:after="0" w:line="300" w:lineRule="auto"/>
              <w:jc w:val="center"/>
              <w:rPr>
                <w:rFonts w:cs="Times New Roman"/>
                <w:bCs/>
                <w:color w:val="auto"/>
                <w:sz w:val="21"/>
                <w:szCs w:val="21"/>
              </w:rPr>
            </w:pPr>
            <w:r w:rsidRPr="00597C7A">
              <w:rPr>
                <w:sz w:val="21"/>
                <w:szCs w:val="21"/>
              </w:rPr>
              <w:t>Linux 5.1.5</w:t>
            </w:r>
          </w:p>
        </w:tc>
        <w:tc>
          <w:tcPr>
            <w:tcW w:w="1503" w:type="dxa"/>
            <w:tcBorders>
              <w:top w:val="single" w:sz="8" w:space="0" w:color="auto"/>
              <w:bottom w:val="single" w:sz="12" w:space="0" w:color="auto"/>
            </w:tcBorders>
            <w:vAlign w:val="center"/>
          </w:tcPr>
          <w:p w14:paraId="49D68F94" w14:textId="7FDFD179" w:rsidR="009F6ADA" w:rsidRDefault="009F6ADA" w:rsidP="00597C7A">
            <w:pPr>
              <w:spacing w:after="0" w:line="300" w:lineRule="auto"/>
              <w:jc w:val="center"/>
              <w:rPr>
                <w:rFonts w:cs="Times New Roman"/>
                <w:bCs/>
                <w:color w:val="auto"/>
                <w:sz w:val="21"/>
                <w:szCs w:val="21"/>
              </w:rPr>
            </w:pPr>
            <w:r w:rsidRPr="00597C7A">
              <w:rPr>
                <w:sz w:val="21"/>
                <w:szCs w:val="21"/>
              </w:rPr>
              <w:t>3.7.3</w:t>
            </w:r>
          </w:p>
        </w:tc>
      </w:tr>
    </w:tbl>
    <w:p w14:paraId="7A42BC88" w14:textId="77777777" w:rsidR="00E74AF4" w:rsidRPr="00597C7A" w:rsidRDefault="00E74AF4" w:rsidP="009F6ADA">
      <w:pPr>
        <w:spacing w:after="0" w:line="300" w:lineRule="auto"/>
        <w:rPr>
          <w:rFonts w:cs="Times New Roman"/>
          <w:bCs/>
          <w:color w:val="auto"/>
          <w:sz w:val="21"/>
          <w:szCs w:val="21"/>
        </w:rPr>
      </w:pPr>
    </w:p>
    <w:p w14:paraId="0B369716" w14:textId="3ECA4432" w:rsidR="00955843" w:rsidRDefault="00062E50" w:rsidP="00880A9F">
      <w:pPr>
        <w:pStyle w:val="2"/>
      </w:pPr>
      <w:bookmarkStart w:id="51" w:name="_Toc10652922"/>
      <w:bookmarkStart w:id="52" w:name="_Toc11736743"/>
      <w:r>
        <w:rPr>
          <w:rFonts w:eastAsia="Times New Roman"/>
        </w:rPr>
        <w:t xml:space="preserve">5.2 </w:t>
      </w:r>
      <w:r>
        <w:t>性能评估指标</w:t>
      </w:r>
      <w:bookmarkEnd w:id="51"/>
      <w:bookmarkEnd w:id="52"/>
    </w:p>
    <w:p w14:paraId="484EDBE4" w14:textId="025EC279" w:rsidR="00955843" w:rsidRPr="00115BAA" w:rsidRDefault="00225A83" w:rsidP="00597C7A">
      <w:pPr>
        <w:spacing w:after="0" w:line="300" w:lineRule="auto"/>
        <w:ind w:firstLineChars="200" w:firstLine="480"/>
        <w:jc w:val="both"/>
        <w:rPr>
          <w:rFonts w:cs="Times New Roman"/>
          <w:bCs/>
          <w:color w:val="auto"/>
          <w:szCs w:val="24"/>
        </w:rPr>
      </w:pPr>
      <w:r w:rsidRPr="00225A83">
        <w:rPr>
          <w:rFonts w:cs="Times New Roman" w:hint="eastAsia"/>
          <w:bCs/>
          <w:color w:val="auto"/>
          <w:szCs w:val="24"/>
        </w:rPr>
        <w:t>衡量算法性能的评价指标主要有三个</w:t>
      </w:r>
      <w:r w:rsidR="00062E50" w:rsidRPr="00115BAA">
        <w:rPr>
          <w:rFonts w:cs="Times New Roman"/>
          <w:bCs/>
          <w:color w:val="auto"/>
          <w:szCs w:val="24"/>
        </w:rPr>
        <w:t>：准确率（</w:t>
      </w:r>
      <w:r w:rsidR="00062E50" w:rsidRPr="00115BAA">
        <w:rPr>
          <w:rFonts w:cs="Times New Roman"/>
          <w:bCs/>
          <w:color w:val="auto"/>
          <w:szCs w:val="24"/>
        </w:rPr>
        <w:t>Accuracy</w:t>
      </w:r>
      <w:r w:rsidR="00062E50" w:rsidRPr="00115BAA">
        <w:rPr>
          <w:rFonts w:cs="Times New Roman"/>
          <w:bCs/>
          <w:color w:val="auto"/>
          <w:szCs w:val="24"/>
        </w:rPr>
        <w:t>）、精确率（</w:t>
      </w:r>
      <w:r w:rsidR="00062E50" w:rsidRPr="00115BAA">
        <w:rPr>
          <w:rFonts w:cs="Times New Roman"/>
          <w:bCs/>
          <w:color w:val="auto"/>
          <w:szCs w:val="24"/>
        </w:rPr>
        <w:t>Precision</w:t>
      </w:r>
      <w:r w:rsidR="00062E50" w:rsidRPr="00115BAA">
        <w:rPr>
          <w:rFonts w:cs="Times New Roman"/>
          <w:bCs/>
          <w:color w:val="auto"/>
          <w:szCs w:val="24"/>
        </w:rPr>
        <w:t>）和召回率（</w:t>
      </w:r>
      <w:r w:rsidR="00062E50" w:rsidRPr="00115BAA">
        <w:rPr>
          <w:rFonts w:cs="Times New Roman"/>
          <w:bCs/>
          <w:color w:val="auto"/>
          <w:szCs w:val="24"/>
        </w:rPr>
        <w:t>Recall</w:t>
      </w:r>
      <w:r w:rsidR="00062E50" w:rsidRPr="00115BAA">
        <w:rPr>
          <w:rFonts w:cs="Times New Roman"/>
          <w:bCs/>
          <w:color w:val="auto"/>
          <w:szCs w:val="24"/>
        </w:rPr>
        <w:t>）。以垃圾邮件为正例，</w:t>
      </w:r>
      <w:r w:rsidR="00DD3A3F">
        <w:rPr>
          <w:rFonts w:cs="Times New Roman" w:hint="eastAsia"/>
          <w:bCs/>
          <w:color w:val="auto"/>
          <w:szCs w:val="24"/>
        </w:rPr>
        <w:t>本文</w:t>
      </w:r>
      <w:r w:rsidR="00062E50" w:rsidRPr="00115BAA">
        <w:rPr>
          <w:rFonts w:cs="Times New Roman"/>
          <w:bCs/>
          <w:color w:val="auto"/>
          <w:szCs w:val="24"/>
        </w:rPr>
        <w:t>假设：</w:t>
      </w:r>
    </w:p>
    <w:p w14:paraId="14569CD0"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真正例</w:t>
      </w:r>
      <w:r w:rsidRPr="00115BAA">
        <w:rPr>
          <w:rFonts w:cs="Times New Roman"/>
          <w:bCs/>
          <w:color w:val="auto"/>
          <w:szCs w:val="24"/>
        </w:rPr>
        <w:t xml:space="preserve"> (TP)</w:t>
      </w:r>
      <w:r w:rsidRPr="00115BAA">
        <w:rPr>
          <w:rFonts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假正例</w:t>
      </w:r>
      <w:proofErr w:type="gramEnd"/>
      <w:r w:rsidRPr="00115BAA">
        <w:rPr>
          <w:rFonts w:cs="Times New Roman"/>
          <w:bCs/>
          <w:color w:val="auto"/>
          <w:szCs w:val="24"/>
        </w:rPr>
        <w:t xml:space="preserve"> (FP)</w:t>
      </w:r>
      <w:r w:rsidRPr="00115BAA">
        <w:rPr>
          <w:rFonts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假负例</w:t>
      </w:r>
      <w:proofErr w:type="gramEnd"/>
      <w:r w:rsidRPr="00115BAA">
        <w:rPr>
          <w:rFonts w:cs="Times New Roman"/>
          <w:bCs/>
          <w:color w:val="auto"/>
          <w:szCs w:val="24"/>
        </w:rPr>
        <w:t xml:space="preserve"> (FN)</w:t>
      </w:r>
      <w:r w:rsidRPr="00115BAA">
        <w:rPr>
          <w:rFonts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真负例</w:t>
      </w:r>
      <w:proofErr w:type="gramEnd"/>
      <w:r w:rsidRPr="00115BAA">
        <w:rPr>
          <w:rFonts w:cs="Times New Roman"/>
          <w:bCs/>
          <w:color w:val="auto"/>
          <w:szCs w:val="24"/>
        </w:rPr>
        <w:t xml:space="preserve"> (TN)</w:t>
      </w:r>
      <w:r w:rsidRPr="00115BAA">
        <w:rPr>
          <w:rFonts w:cs="Times New Roman"/>
          <w:bCs/>
          <w:color w:val="auto"/>
          <w:szCs w:val="24"/>
        </w:rPr>
        <w:t>：合法邮件被分类为合法邮件的数量</w:t>
      </w:r>
    </w:p>
    <w:p w14:paraId="0BF34D53" w14:textId="72041D82"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准确率代表分类后的邮件中被正确分类的邮件所占的百分比，为</w:t>
      </w:r>
      <m:oMath>
        <m:r>
          <w:rPr>
            <w:rFonts w:ascii="Cambria Math" w:hAnsi="Cambria Math" w:cs="Times New Roman"/>
            <w:color w:val="auto"/>
            <w:szCs w:val="24"/>
          </w:rPr>
          <m:t>Accuracy=</m:t>
        </m:r>
        <m:f>
          <m:fPr>
            <m:ctrlPr>
              <w:rPr>
                <w:rFonts w:ascii="Cambria Math" w:hAnsi="Cambria Math" w:cs="Times New Roman"/>
                <w:bCs/>
                <w:i/>
                <w:iCs/>
                <w:color w:val="auto"/>
                <w:szCs w:val="24"/>
              </w:rPr>
            </m:ctrlPr>
          </m:fPr>
          <m:num>
            <m:r>
              <w:rPr>
                <w:rFonts w:ascii="Cambria Math" w:hAnsi="Cambria Math" w:cs="Times New Roman"/>
                <w:color w:val="auto"/>
                <w:szCs w:val="24"/>
              </w:rPr>
              <m:t>TP+TN</m:t>
            </m:r>
          </m:num>
          <m:den>
            <m:r>
              <w:rPr>
                <w:rFonts w:ascii="Cambria Math" w:hAnsi="Cambria Math" w:cs="Times New Roman"/>
                <w:color w:val="auto"/>
                <w:szCs w:val="24"/>
              </w:rPr>
              <m:t>TP+FP+TN+FN</m:t>
            </m:r>
          </m:den>
        </m:f>
      </m:oMath>
      <w:r w:rsidRPr="00115BAA">
        <w:rPr>
          <w:rFonts w:cs="Times New Roman"/>
          <w:bCs/>
          <w:color w:val="auto"/>
          <w:szCs w:val="24"/>
        </w:rPr>
        <w:t>。精确率代表被分类为垃圾邮件的邮件中正确分类的邮件所占的百分比，为</w:t>
      </w:r>
      <m:oMath>
        <m:r>
          <w:rPr>
            <w:rFonts w:ascii="Cambria Math" w:hAnsi="Cambria Math" w:cs="Times New Roman"/>
            <w:color w:val="auto"/>
            <w:szCs w:val="24"/>
          </w:rPr>
          <m:t>Precison=</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TP+FP</m:t>
            </m:r>
          </m:den>
        </m:f>
      </m:oMath>
      <w:r w:rsidRPr="00115BAA">
        <w:rPr>
          <w:rFonts w:cs="Times New Roman"/>
          <w:bCs/>
          <w:color w:val="auto"/>
          <w:szCs w:val="24"/>
        </w:rPr>
        <w:t>。召回率指实际垃圾邮件中被正确分类的邮件所占的百分比，为</w:t>
      </w:r>
      <m:oMath>
        <m:r>
          <w:rPr>
            <w:rFonts w:ascii="Cambria Math" w:hAnsi="Cambria Math" w:cs="Times New Roman"/>
            <w:color w:val="auto"/>
            <w:szCs w:val="24"/>
          </w:rPr>
          <m:t>Recall=</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TP+FN</m:t>
            </m:r>
          </m:den>
        </m:f>
      </m:oMath>
      <w:r w:rsidRPr="00115BAA">
        <w:rPr>
          <w:rFonts w:cs="Times New Roman"/>
          <w:bCs/>
          <w:color w:val="auto"/>
          <w:szCs w:val="24"/>
        </w:rPr>
        <w:t>。</w:t>
      </w:r>
    </w:p>
    <w:p w14:paraId="0FEA20E7" w14:textId="76447EDE" w:rsidR="00955843" w:rsidRDefault="00062E50" w:rsidP="00880A9F">
      <w:pPr>
        <w:pStyle w:val="2"/>
      </w:pPr>
      <w:bookmarkStart w:id="53" w:name="_Toc10652923"/>
      <w:bookmarkStart w:id="54" w:name="_Toc11736744"/>
      <w:r>
        <w:rPr>
          <w:rFonts w:eastAsia="Times New Roman"/>
        </w:rPr>
        <w:t xml:space="preserve">5.3 </w:t>
      </w:r>
      <w:r>
        <w:t>实验结果</w:t>
      </w:r>
      <w:bookmarkEnd w:id="53"/>
      <w:bookmarkEnd w:id="54"/>
    </w:p>
    <w:p w14:paraId="23FCF6CA" w14:textId="1F288381"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本文从数据集中取出小部分在分类阶段测试使用，剩下的大部分作为训练阶段的训练样本集，用来测试分类器的精确性。本文依次采用</w:t>
      </w:r>
      <w:r w:rsidRPr="00115BAA">
        <w:rPr>
          <w:rFonts w:cs="Times New Roman"/>
          <w:bCs/>
          <w:color w:val="auto"/>
          <w:szCs w:val="24"/>
        </w:rPr>
        <w:t xml:space="preserve"> 10</w:t>
      </w:r>
      <w:r w:rsidRPr="00115BAA">
        <w:rPr>
          <w:rFonts w:cs="Times New Roman"/>
          <w:bCs/>
          <w:color w:val="auto"/>
          <w:szCs w:val="24"/>
        </w:rPr>
        <w:t>、</w:t>
      </w:r>
      <w:r w:rsidRPr="00115BAA">
        <w:rPr>
          <w:rFonts w:cs="Times New Roman"/>
          <w:bCs/>
          <w:color w:val="auto"/>
          <w:szCs w:val="24"/>
        </w:rPr>
        <w:t>50</w:t>
      </w:r>
      <w:r w:rsidRPr="00115BAA">
        <w:rPr>
          <w:rFonts w:cs="Times New Roman"/>
          <w:bCs/>
          <w:color w:val="auto"/>
          <w:szCs w:val="24"/>
        </w:rPr>
        <w:t>、</w:t>
      </w:r>
      <w:r w:rsidRPr="00115BAA">
        <w:rPr>
          <w:rFonts w:cs="Times New Roman"/>
          <w:bCs/>
          <w:color w:val="auto"/>
          <w:szCs w:val="24"/>
        </w:rPr>
        <w:t>100</w:t>
      </w:r>
      <w:r w:rsidRPr="00115BAA">
        <w:rPr>
          <w:rFonts w:cs="Times New Roman"/>
          <w:bCs/>
          <w:color w:val="auto"/>
          <w:szCs w:val="24"/>
        </w:rPr>
        <w:t>、</w:t>
      </w:r>
      <w:r w:rsidRPr="00115BAA">
        <w:rPr>
          <w:rFonts w:cs="Times New Roman"/>
          <w:bCs/>
          <w:color w:val="auto"/>
          <w:szCs w:val="24"/>
        </w:rPr>
        <w:t>500</w:t>
      </w:r>
      <w:r w:rsidRPr="00115BAA">
        <w:rPr>
          <w:rFonts w:cs="Times New Roman"/>
          <w:bCs/>
          <w:color w:val="auto"/>
          <w:szCs w:val="24"/>
        </w:rPr>
        <w:t>、</w:t>
      </w:r>
      <w:r w:rsidRPr="00115BAA">
        <w:rPr>
          <w:rFonts w:cs="Times New Roman"/>
          <w:bCs/>
          <w:color w:val="auto"/>
          <w:szCs w:val="24"/>
        </w:rPr>
        <w:t>1000</w:t>
      </w:r>
      <w:r w:rsidRPr="00115BAA">
        <w:rPr>
          <w:rFonts w:cs="Times New Roman"/>
          <w:bCs/>
          <w:color w:val="auto"/>
          <w:szCs w:val="24"/>
        </w:rPr>
        <w:t>、</w:t>
      </w:r>
      <w:r w:rsidRPr="00115BAA">
        <w:rPr>
          <w:rFonts w:cs="Times New Roman"/>
          <w:bCs/>
          <w:color w:val="auto"/>
          <w:szCs w:val="24"/>
        </w:rPr>
        <w:t>5000</w:t>
      </w:r>
      <w:r w:rsidRPr="00115BAA">
        <w:rPr>
          <w:rFonts w:cs="Times New Roman"/>
          <w:bCs/>
          <w:color w:val="auto"/>
          <w:szCs w:val="24"/>
        </w:rPr>
        <w:t>、</w:t>
      </w:r>
      <w:r w:rsidRPr="00115BAA">
        <w:rPr>
          <w:rFonts w:cs="Times New Roman"/>
          <w:bCs/>
          <w:color w:val="auto"/>
          <w:szCs w:val="24"/>
        </w:rPr>
        <w:t>10000</w:t>
      </w:r>
      <w:r w:rsidRPr="00115BAA">
        <w:rPr>
          <w:rFonts w:cs="Times New Roman"/>
          <w:bCs/>
          <w:color w:val="auto"/>
          <w:szCs w:val="24"/>
        </w:rPr>
        <w:t>、</w:t>
      </w:r>
      <w:r w:rsidRPr="00115BAA">
        <w:rPr>
          <w:rFonts w:cs="Times New Roman"/>
          <w:bCs/>
          <w:color w:val="auto"/>
          <w:szCs w:val="24"/>
        </w:rPr>
        <w:t>20000</w:t>
      </w:r>
      <w:r w:rsidRPr="00115BAA">
        <w:rPr>
          <w:rFonts w:cs="Times New Roman"/>
          <w:bCs/>
          <w:color w:val="auto"/>
          <w:szCs w:val="24"/>
        </w:rPr>
        <w:t>、</w:t>
      </w:r>
      <w:r w:rsidRPr="00115BAA">
        <w:rPr>
          <w:rFonts w:cs="Times New Roman"/>
          <w:bCs/>
          <w:color w:val="auto"/>
          <w:szCs w:val="24"/>
        </w:rPr>
        <w:t xml:space="preserve">40000 </w:t>
      </w:r>
      <w:r w:rsidRPr="00115BAA">
        <w:rPr>
          <w:rFonts w:cs="Times New Roman"/>
          <w:bCs/>
          <w:color w:val="auto"/>
          <w:szCs w:val="24"/>
        </w:rPr>
        <w:t>封训练样本，统一采用</w:t>
      </w:r>
      <w:r w:rsidRPr="00115BAA">
        <w:rPr>
          <w:rFonts w:cs="Times New Roman"/>
          <w:bCs/>
          <w:color w:val="auto"/>
          <w:szCs w:val="24"/>
        </w:rPr>
        <w:t xml:space="preserve"> 20000 </w:t>
      </w:r>
      <w:r w:rsidRPr="00115BAA">
        <w:rPr>
          <w:rFonts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所示。</w:t>
      </w:r>
    </w:p>
    <w:p w14:paraId="09E20D2A" w14:textId="77777777" w:rsidR="007C0BA8" w:rsidRDefault="007C0BA8">
      <w:pPr>
        <w:spacing w:after="0" w:line="240" w:lineRule="auto"/>
        <w:rPr>
          <w:rFonts w:cs="Times New Roman"/>
          <w:bCs/>
          <w:color w:val="auto"/>
          <w:sz w:val="21"/>
          <w:szCs w:val="21"/>
        </w:rPr>
      </w:pPr>
      <w:r>
        <w:rPr>
          <w:rFonts w:cs="Times New Roman"/>
          <w:bCs/>
          <w:color w:val="auto"/>
          <w:sz w:val="21"/>
          <w:szCs w:val="21"/>
        </w:rPr>
        <w:br w:type="page"/>
      </w:r>
    </w:p>
    <w:p w14:paraId="3A94780D" w14:textId="629504B2"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w:t>
      </w:r>
      <w:r w:rsidRPr="00597C7A">
        <w:rPr>
          <w:rFonts w:cs="Times New Roman"/>
          <w:bCs/>
          <w:color w:val="auto"/>
          <w:sz w:val="21"/>
          <w:szCs w:val="21"/>
        </w:rPr>
        <w:t xml:space="preserve"> 5-2 </w:t>
      </w:r>
      <w:r w:rsidRPr="00597C7A">
        <w:rPr>
          <w:rFonts w:cs="Times New Roman"/>
          <w:bCs/>
          <w:color w:val="auto"/>
          <w:sz w:val="21"/>
          <w:szCs w:val="21"/>
        </w:rPr>
        <w:t>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AD2E6F">
        <w:trPr>
          <w:trHeight w:val="323"/>
          <w:jc w:val="center"/>
        </w:trPr>
        <w:tc>
          <w:tcPr>
            <w:tcW w:w="1289" w:type="dxa"/>
            <w:tcBorders>
              <w:top w:val="single" w:sz="12" w:space="0" w:color="auto"/>
              <w:bottom w:val="single" w:sz="8" w:space="0" w:color="auto"/>
            </w:tcBorders>
            <w:vAlign w:val="center"/>
          </w:tcPr>
          <w:p w14:paraId="6CCE6E4D" w14:textId="77777777" w:rsidR="00955843" w:rsidRPr="00AD2E6F" w:rsidRDefault="00062E50" w:rsidP="00AD2E6F">
            <w:pPr>
              <w:spacing w:after="0" w:line="300" w:lineRule="auto"/>
              <w:rPr>
                <w:sz w:val="21"/>
                <w:szCs w:val="21"/>
              </w:rPr>
            </w:pPr>
            <w:r w:rsidRPr="00AD2E6F">
              <w:rPr>
                <w:sz w:val="21"/>
                <w:szCs w:val="21"/>
              </w:rPr>
              <w:t>训练集大小</w:t>
            </w:r>
          </w:p>
        </w:tc>
        <w:tc>
          <w:tcPr>
            <w:tcW w:w="1709" w:type="dxa"/>
            <w:tcBorders>
              <w:top w:val="single" w:sz="12" w:space="0" w:color="auto"/>
              <w:bottom w:val="single" w:sz="8" w:space="0" w:color="auto"/>
            </w:tcBorders>
            <w:vAlign w:val="center"/>
          </w:tcPr>
          <w:p w14:paraId="545893EE" w14:textId="77777777" w:rsidR="00AD2E6F" w:rsidRDefault="00062E50" w:rsidP="00AD2E6F">
            <w:pPr>
              <w:spacing w:after="0" w:line="300" w:lineRule="auto"/>
              <w:rPr>
                <w:sz w:val="21"/>
                <w:szCs w:val="21"/>
              </w:rPr>
            </w:pPr>
            <w:r w:rsidRPr="00AD2E6F">
              <w:rPr>
                <w:sz w:val="21"/>
                <w:szCs w:val="21"/>
              </w:rPr>
              <w:t>词集大小</w:t>
            </w:r>
          </w:p>
          <w:p w14:paraId="466A692C" w14:textId="7049A555" w:rsidR="00955843" w:rsidRPr="00AD2E6F" w:rsidRDefault="00062E50" w:rsidP="00AD2E6F">
            <w:pPr>
              <w:spacing w:after="0" w:line="300" w:lineRule="auto"/>
              <w:rPr>
                <w:sz w:val="21"/>
                <w:szCs w:val="21"/>
              </w:rPr>
            </w:pPr>
            <w:r w:rsidRPr="00AD2E6F">
              <w:rPr>
                <w:sz w:val="21"/>
                <w:szCs w:val="21"/>
              </w:rPr>
              <w:t>平均值</w:t>
            </w:r>
          </w:p>
        </w:tc>
        <w:tc>
          <w:tcPr>
            <w:tcW w:w="1289" w:type="dxa"/>
            <w:tcBorders>
              <w:top w:val="single" w:sz="12" w:space="0" w:color="auto"/>
              <w:bottom w:val="single" w:sz="8" w:space="0" w:color="auto"/>
            </w:tcBorders>
            <w:vAlign w:val="center"/>
          </w:tcPr>
          <w:p w14:paraId="7CAD2042" w14:textId="77777777" w:rsidR="00AD2E6F" w:rsidRDefault="00062E50" w:rsidP="00AD2E6F">
            <w:pPr>
              <w:spacing w:after="0" w:line="300" w:lineRule="auto"/>
              <w:rPr>
                <w:sz w:val="21"/>
                <w:szCs w:val="21"/>
              </w:rPr>
            </w:pPr>
            <w:r w:rsidRPr="00AD2E6F">
              <w:rPr>
                <w:sz w:val="21"/>
                <w:szCs w:val="21"/>
              </w:rPr>
              <w:t>测试集</w:t>
            </w:r>
          </w:p>
          <w:p w14:paraId="7B5197B8" w14:textId="652FFA95" w:rsidR="00955843" w:rsidRPr="00AD2E6F" w:rsidRDefault="00062E50" w:rsidP="00AD2E6F">
            <w:pPr>
              <w:spacing w:after="0" w:line="300" w:lineRule="auto"/>
              <w:rPr>
                <w:sz w:val="21"/>
                <w:szCs w:val="21"/>
              </w:rPr>
            </w:pPr>
            <w:r w:rsidRPr="00AD2E6F">
              <w:rPr>
                <w:sz w:val="21"/>
                <w:szCs w:val="21"/>
              </w:rPr>
              <w:t>大小</w:t>
            </w:r>
          </w:p>
        </w:tc>
        <w:tc>
          <w:tcPr>
            <w:tcW w:w="1499" w:type="dxa"/>
            <w:tcBorders>
              <w:top w:val="single" w:sz="12" w:space="0" w:color="auto"/>
              <w:bottom w:val="single" w:sz="8" w:space="0" w:color="auto"/>
            </w:tcBorders>
            <w:vAlign w:val="center"/>
          </w:tcPr>
          <w:p w14:paraId="52E91983" w14:textId="77777777" w:rsidR="00AD2E6F" w:rsidRDefault="00062E50" w:rsidP="00AD2E6F">
            <w:pPr>
              <w:spacing w:after="0" w:line="300" w:lineRule="auto"/>
              <w:rPr>
                <w:sz w:val="21"/>
                <w:szCs w:val="21"/>
              </w:rPr>
            </w:pPr>
            <w:r w:rsidRPr="00AD2E6F">
              <w:rPr>
                <w:sz w:val="21"/>
                <w:szCs w:val="21"/>
              </w:rPr>
              <w:t>准确率</w:t>
            </w:r>
          </w:p>
          <w:p w14:paraId="04366CC7" w14:textId="4319E168"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22577E99" w14:textId="77777777" w:rsidR="00AD2E6F" w:rsidRDefault="00062E50" w:rsidP="00AD2E6F">
            <w:pPr>
              <w:spacing w:after="0" w:line="300" w:lineRule="auto"/>
              <w:rPr>
                <w:sz w:val="21"/>
                <w:szCs w:val="21"/>
              </w:rPr>
            </w:pPr>
            <w:r w:rsidRPr="00AD2E6F">
              <w:rPr>
                <w:sz w:val="21"/>
                <w:szCs w:val="21"/>
              </w:rPr>
              <w:t>精确率</w:t>
            </w:r>
          </w:p>
          <w:p w14:paraId="36F7B661" w14:textId="5384A269"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52CF2E69" w14:textId="77777777" w:rsidR="00AD2E6F" w:rsidRDefault="00062E50" w:rsidP="00AD2E6F">
            <w:pPr>
              <w:spacing w:after="0" w:line="300" w:lineRule="auto"/>
              <w:rPr>
                <w:sz w:val="21"/>
                <w:szCs w:val="21"/>
              </w:rPr>
            </w:pPr>
            <w:r w:rsidRPr="00AD2E6F">
              <w:rPr>
                <w:sz w:val="21"/>
                <w:szCs w:val="21"/>
              </w:rPr>
              <w:t>召回率</w:t>
            </w:r>
          </w:p>
          <w:p w14:paraId="581C87E5" w14:textId="11A06F01" w:rsidR="00955843" w:rsidRPr="00AD2E6F" w:rsidRDefault="00062E50" w:rsidP="00AD2E6F">
            <w:pPr>
              <w:spacing w:after="0" w:line="300" w:lineRule="auto"/>
              <w:rPr>
                <w:sz w:val="21"/>
                <w:szCs w:val="21"/>
              </w:rPr>
            </w:pPr>
            <w:r w:rsidRPr="00AD2E6F">
              <w:rPr>
                <w:sz w:val="21"/>
                <w:szCs w:val="21"/>
              </w:rPr>
              <w:t>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73C94604"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w:t>
      </w:r>
      <w:r w:rsidRPr="00597C7A">
        <w:rPr>
          <w:rFonts w:cs="Times New Roman"/>
          <w:bCs/>
          <w:color w:val="auto"/>
          <w:sz w:val="21"/>
          <w:szCs w:val="21"/>
        </w:rPr>
        <w:t xml:space="preserve"> 5-3 </w:t>
      </w:r>
      <w:r w:rsidRPr="00597C7A">
        <w:rPr>
          <w:rFonts w:cs="Times New Roman"/>
          <w:bCs/>
          <w:color w:val="auto"/>
          <w:sz w:val="21"/>
          <w:szCs w:val="21"/>
        </w:rPr>
        <w:t>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AD2E6F">
            <w:pPr>
              <w:spacing w:after="0" w:line="300" w:lineRule="auto"/>
              <w:rPr>
                <w:sz w:val="21"/>
                <w:szCs w:val="21"/>
              </w:rPr>
            </w:pPr>
            <w:r w:rsidRPr="00597C7A">
              <w:rPr>
                <w:sz w:val="21"/>
                <w:szCs w:val="21"/>
              </w:rPr>
              <w:t>训练集大小</w:t>
            </w:r>
          </w:p>
        </w:tc>
        <w:tc>
          <w:tcPr>
            <w:tcW w:w="1709" w:type="dxa"/>
            <w:tcBorders>
              <w:top w:val="single" w:sz="12" w:space="0" w:color="auto"/>
              <w:bottom w:val="single" w:sz="8" w:space="0" w:color="auto"/>
            </w:tcBorders>
          </w:tcPr>
          <w:p w14:paraId="3D131B0F" w14:textId="77777777" w:rsidR="008661BE" w:rsidRDefault="00062E50" w:rsidP="00AD2E6F">
            <w:pPr>
              <w:spacing w:after="0" w:line="300" w:lineRule="auto"/>
              <w:rPr>
                <w:sz w:val="21"/>
                <w:szCs w:val="21"/>
              </w:rPr>
            </w:pPr>
            <w:r w:rsidRPr="00597C7A">
              <w:rPr>
                <w:sz w:val="21"/>
                <w:szCs w:val="21"/>
              </w:rPr>
              <w:t>词集大小</w:t>
            </w:r>
          </w:p>
          <w:p w14:paraId="2A48977B" w14:textId="73090BB5" w:rsidR="00955843" w:rsidRPr="00597C7A" w:rsidRDefault="00062E50" w:rsidP="00AD2E6F">
            <w:pPr>
              <w:spacing w:after="0" w:line="300" w:lineRule="auto"/>
              <w:rPr>
                <w:sz w:val="21"/>
                <w:szCs w:val="21"/>
              </w:rPr>
            </w:pPr>
            <w:r w:rsidRPr="00597C7A">
              <w:rPr>
                <w:sz w:val="21"/>
                <w:szCs w:val="21"/>
              </w:rPr>
              <w:t>平均值</w:t>
            </w:r>
          </w:p>
        </w:tc>
        <w:tc>
          <w:tcPr>
            <w:tcW w:w="1289" w:type="dxa"/>
            <w:tcBorders>
              <w:top w:val="single" w:sz="12" w:space="0" w:color="auto"/>
              <w:bottom w:val="single" w:sz="8" w:space="0" w:color="auto"/>
            </w:tcBorders>
          </w:tcPr>
          <w:p w14:paraId="633319CB" w14:textId="77777777" w:rsidR="008661BE" w:rsidRDefault="00062E50" w:rsidP="00AD2E6F">
            <w:pPr>
              <w:spacing w:after="0" w:line="300" w:lineRule="auto"/>
              <w:rPr>
                <w:sz w:val="21"/>
                <w:szCs w:val="21"/>
              </w:rPr>
            </w:pPr>
            <w:r w:rsidRPr="00597C7A">
              <w:rPr>
                <w:sz w:val="21"/>
                <w:szCs w:val="21"/>
              </w:rPr>
              <w:t>测试集</w:t>
            </w:r>
          </w:p>
          <w:p w14:paraId="3DE80A59" w14:textId="2101F57A" w:rsidR="00955843" w:rsidRPr="00597C7A" w:rsidRDefault="00062E50" w:rsidP="00AD2E6F">
            <w:pPr>
              <w:spacing w:after="0" w:line="300" w:lineRule="auto"/>
              <w:rPr>
                <w:sz w:val="21"/>
                <w:szCs w:val="21"/>
              </w:rPr>
            </w:pPr>
            <w:r w:rsidRPr="00597C7A">
              <w:rPr>
                <w:sz w:val="21"/>
                <w:szCs w:val="21"/>
              </w:rPr>
              <w:t>大小</w:t>
            </w:r>
          </w:p>
        </w:tc>
        <w:tc>
          <w:tcPr>
            <w:tcW w:w="1499" w:type="dxa"/>
            <w:tcBorders>
              <w:top w:val="single" w:sz="12" w:space="0" w:color="auto"/>
              <w:bottom w:val="single" w:sz="8" w:space="0" w:color="auto"/>
            </w:tcBorders>
          </w:tcPr>
          <w:p w14:paraId="1CA7BD00" w14:textId="77777777" w:rsidR="00E16B03" w:rsidRDefault="00062E50" w:rsidP="00AD2E6F">
            <w:pPr>
              <w:spacing w:after="0" w:line="300" w:lineRule="auto"/>
              <w:rPr>
                <w:sz w:val="21"/>
                <w:szCs w:val="21"/>
              </w:rPr>
            </w:pPr>
            <w:r w:rsidRPr="00597C7A">
              <w:rPr>
                <w:sz w:val="21"/>
                <w:szCs w:val="21"/>
              </w:rPr>
              <w:t>准确率</w:t>
            </w:r>
          </w:p>
          <w:p w14:paraId="09E1C8CF" w14:textId="727564C5"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2A25B8BC" w14:textId="77777777" w:rsidR="008661BE" w:rsidRDefault="00062E50" w:rsidP="00AD2E6F">
            <w:pPr>
              <w:spacing w:after="0" w:line="300" w:lineRule="auto"/>
              <w:rPr>
                <w:sz w:val="21"/>
                <w:szCs w:val="21"/>
              </w:rPr>
            </w:pPr>
            <w:r w:rsidRPr="00597C7A">
              <w:rPr>
                <w:sz w:val="21"/>
                <w:szCs w:val="21"/>
              </w:rPr>
              <w:t>精确率</w:t>
            </w:r>
          </w:p>
          <w:p w14:paraId="35E163D3" w14:textId="3A715DBC"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4550590C" w14:textId="77777777" w:rsidR="008661BE" w:rsidRDefault="00062E50" w:rsidP="00AD2E6F">
            <w:pPr>
              <w:spacing w:after="0" w:line="300" w:lineRule="auto"/>
              <w:rPr>
                <w:sz w:val="21"/>
                <w:szCs w:val="21"/>
              </w:rPr>
            </w:pPr>
            <w:r w:rsidRPr="00597C7A">
              <w:rPr>
                <w:sz w:val="21"/>
                <w:szCs w:val="21"/>
              </w:rPr>
              <w:t>召回率</w:t>
            </w:r>
          </w:p>
          <w:p w14:paraId="22BF5917" w14:textId="042CCA0F" w:rsidR="00955843" w:rsidRPr="00597C7A" w:rsidRDefault="00062E50" w:rsidP="00AD2E6F">
            <w:pPr>
              <w:spacing w:after="0" w:line="300" w:lineRule="auto"/>
              <w:rPr>
                <w:sz w:val="21"/>
                <w:szCs w:val="21"/>
              </w:rPr>
            </w:pPr>
            <w:r w:rsidRPr="00597C7A">
              <w:rPr>
                <w:sz w:val="21"/>
                <w:szCs w:val="21"/>
              </w:rPr>
              <w:t>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将表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1BD244B0">
                <wp:simplePos x="0" y="0"/>
                <wp:positionH relativeFrom="column">
                  <wp:posOffset>2924175</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0.25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McDCVviAAAACwEAAA8AAAAAAAAAAAAAAAAACwQAAGRycy9k&#10;b3ducmV2LnhtbFBLBQYAAAAABAAEAPMAAAAaBQAAAAA=&#10;" filled="f" stroked="f">
                <v:textbox inset="0,0,0,0">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30A6F8AE">
                <wp:extent cx="4321071" cy="3629235"/>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629235"/>
                          <a:chOff x="1" y="0"/>
                          <a:chExt cx="4321071" cy="3629235"/>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9E1527" w:rsidRDefault="009E1527"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9E1527" w:rsidRDefault="009E1527"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9E1527" w:rsidRDefault="009E1527"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9E1527" w:rsidRDefault="009E1527"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9E1527" w:rsidRDefault="009E1527"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9E1527" w:rsidRDefault="009E1527"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9E1527" w:rsidRDefault="009E1527"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9E1527" w:rsidRDefault="009E1527"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9E1527" w:rsidRDefault="009E1527"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9E1527" w:rsidRDefault="009E1527"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9E1527" w:rsidRDefault="009E1527"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9E1527" w:rsidRDefault="009E1527"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9E1527" w:rsidRDefault="009E1527"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9E1527" w:rsidRDefault="009E1527"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9E1527" w:rsidRDefault="009E1527"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9E1527" w:rsidRDefault="009E1527"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9E1527" w:rsidRDefault="009E1527"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9E1527" w:rsidRDefault="009E1527"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9E1527" w:rsidRDefault="009E1527"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9E1527" w:rsidRDefault="009E1527"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9E1527" w:rsidRDefault="009E1527"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9E1527" w:rsidRDefault="009E1527"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9E1527" w:rsidRDefault="009E1527"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9E1527" w:rsidRDefault="009E1527"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9E1527" w:rsidRDefault="009E1527"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9E1527" w:rsidRDefault="009E1527"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9E1527" w:rsidRDefault="009E1527"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9E1527" w:rsidRDefault="009E1527"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9E1527" w:rsidRDefault="009E1527"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9E1527" w:rsidRDefault="009E1527"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9E1527" w:rsidRDefault="009E1527"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9E1527" w:rsidRDefault="009E1527"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9E1527" w:rsidRDefault="009E1527"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9E1527" w:rsidRDefault="009E1527"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9E1527" w:rsidRDefault="009E1527"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9E1527" w:rsidRDefault="009E1527"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9E1527" w:rsidRDefault="009E1527"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9E1527" w:rsidRDefault="009E1527"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9E1527" w:rsidRPr="00886464" w:rsidRDefault="009E1527"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w:t>
                              </w:r>
                              <w:r>
                                <w:rPr>
                                  <w:rFonts w:hint="eastAsia"/>
                                  <w:sz w:val="21"/>
                                  <w:szCs w:val="21"/>
                                </w:rPr>
                                <w:t>值</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9E1527" w:rsidRDefault="009E1527"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85.75pt;mso-position-horizontal-relative:char;mso-position-vertical-relative:line" coordorigin="" coordsize="43210,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9E1527" w:rsidRDefault="009E1527"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9E1527" w:rsidRDefault="009E1527"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9E1527" w:rsidRDefault="009E1527"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9E1527" w:rsidRDefault="009E1527"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9E1527" w:rsidRDefault="009E1527"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9E1527" w:rsidRDefault="009E1527"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9E1527" w:rsidRDefault="009E1527"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9E1527" w:rsidRDefault="009E1527"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9E1527" w:rsidRDefault="009E1527"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9E1527" w:rsidRDefault="009E1527"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9E1527" w:rsidRDefault="009E1527"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9E1527" w:rsidRDefault="009E1527"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9E1527" w:rsidRDefault="009E1527"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9E1527" w:rsidRDefault="009E1527"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9E1527" w:rsidRDefault="009E1527"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9E1527" w:rsidRDefault="009E1527"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9E1527" w:rsidRDefault="009E1527" w:rsidP="00BC6FE0">
                        <w:r>
                          <w:t>4</w:t>
                        </w:r>
                      </w:p>
                    </w:txbxContent>
                  </v:textbox>
                </v:rect>
                <v:rect id="Rectangle 2604" o:spid="_x0000_s1078"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9E1527" w:rsidRDefault="009E1527" w:rsidP="00BC6FE0">
                        <w:r>
                          <w:t>0</w:t>
                        </w:r>
                      </w:p>
                    </w:txbxContent>
                  </v:textbox>
                </v:rect>
                <v:rect id="Rectangle 2605" o:spid="_x0000_s1079"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9E1527" w:rsidRDefault="009E1527" w:rsidP="00BC6FE0">
                        <w:r>
                          <w:t>.</w:t>
                        </w:r>
                      </w:p>
                    </w:txbxContent>
                  </v:textbox>
                </v:rect>
                <v:rect id="Rectangle 2606" o:spid="_x0000_s1080"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9E1527" w:rsidRDefault="009E1527" w:rsidP="00BC6FE0">
                        <w:r>
                          <w:t>86</w:t>
                        </w:r>
                      </w:p>
                    </w:txbxContent>
                  </v:textbox>
                </v:rect>
                <v:rect id="Rectangle 2607" o:spid="_x0000_s1081"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9E1527" w:rsidRDefault="009E1527" w:rsidP="00BC6FE0">
                        <w:r>
                          <w:t>0</w:t>
                        </w:r>
                      </w:p>
                    </w:txbxContent>
                  </v:textbox>
                </v:rect>
                <v:rect id="Rectangle 2608" o:spid="_x0000_s1082"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9E1527" w:rsidRDefault="009E1527" w:rsidP="00BC6FE0">
                        <w:r>
                          <w:t>.</w:t>
                        </w:r>
                      </w:p>
                    </w:txbxContent>
                  </v:textbox>
                </v:rect>
                <v:rect id="Rectangle 2609" o:spid="_x0000_s1083"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9E1527" w:rsidRDefault="009E1527" w:rsidP="00BC6FE0">
                        <w:r>
                          <w:t>88</w:t>
                        </w:r>
                      </w:p>
                    </w:txbxContent>
                  </v:textbox>
                </v:rect>
                <v:rect id="Rectangle 2610" o:spid="_x0000_s1084"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9E1527" w:rsidRDefault="009E1527" w:rsidP="00BC6FE0">
                        <w:r>
                          <w:t>0</w:t>
                        </w:r>
                      </w:p>
                    </w:txbxContent>
                  </v:textbox>
                </v:rect>
                <v:rect id="Rectangle 2611" o:spid="_x0000_s1085"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9E1527" w:rsidRDefault="009E1527" w:rsidP="00BC6FE0">
                        <w:r>
                          <w:t>.</w:t>
                        </w:r>
                      </w:p>
                    </w:txbxContent>
                  </v:textbox>
                </v:rect>
                <v:rect id="Rectangle 2612" o:spid="_x0000_s1086"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9E1527" w:rsidRDefault="009E1527" w:rsidP="00BC6FE0">
                        <w:r>
                          <w:t>9</w:t>
                        </w:r>
                      </w:p>
                    </w:txbxContent>
                  </v:textbox>
                </v:rect>
                <v:rect id="Rectangle 2613" o:spid="_x0000_s1087"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9E1527" w:rsidRDefault="009E1527" w:rsidP="00BC6FE0">
                        <w:r>
                          <w:t>0</w:t>
                        </w:r>
                      </w:p>
                    </w:txbxContent>
                  </v:textbox>
                </v:rect>
                <v:rect id="Rectangle 2614" o:spid="_x0000_s1088"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9E1527" w:rsidRDefault="009E1527" w:rsidP="00BC6FE0">
                        <w:r>
                          <w:t>.</w:t>
                        </w:r>
                      </w:p>
                    </w:txbxContent>
                  </v:textbox>
                </v:rect>
                <v:rect id="Rectangle 2615" o:spid="_x0000_s1089"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9E1527" w:rsidRDefault="009E1527" w:rsidP="00BC6FE0">
                        <w:r>
                          <w:t>92</w:t>
                        </w:r>
                      </w:p>
                    </w:txbxContent>
                  </v:textbox>
                </v:rect>
                <v:rect id="Rectangle 2616" o:spid="_x0000_s1090"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9E1527" w:rsidRDefault="009E1527" w:rsidP="00BC6FE0">
                        <w:r>
                          <w:t>0</w:t>
                        </w:r>
                      </w:p>
                    </w:txbxContent>
                  </v:textbox>
                </v:rect>
                <v:rect id="Rectangle 2617" o:spid="_x0000_s1091"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9E1527" w:rsidRDefault="009E1527" w:rsidP="00BC6FE0">
                        <w:r>
                          <w:t>.</w:t>
                        </w:r>
                      </w:p>
                    </w:txbxContent>
                  </v:textbox>
                </v:rect>
                <v:rect id="Rectangle 2618" o:spid="_x0000_s1092"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9E1527" w:rsidRDefault="009E1527" w:rsidP="00BC6FE0">
                        <w:r>
                          <w:t>94</w:t>
                        </w:r>
                      </w:p>
                    </w:txbxContent>
                  </v:textbox>
                </v:rect>
                <v:rect id="Rectangle 2619" o:spid="_x0000_s1093"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9E1527" w:rsidRDefault="009E1527" w:rsidP="00BC6FE0">
                        <w:r>
                          <w:t>0</w:t>
                        </w:r>
                      </w:p>
                    </w:txbxContent>
                  </v:textbox>
                </v:rect>
                <v:rect id="Rectangle 2620" o:spid="_x0000_s1094"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9E1527" w:rsidRDefault="009E1527" w:rsidP="00BC6FE0">
                        <w:r>
                          <w:t>.</w:t>
                        </w:r>
                      </w:p>
                    </w:txbxContent>
                  </v:textbox>
                </v:rect>
                <v:rect id="Rectangle 2621" o:spid="_x0000_s1095"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9E1527" w:rsidRDefault="009E1527" w:rsidP="00BC6FE0">
                        <w:r>
                          <w:t>96</w:t>
                        </w:r>
                      </w:p>
                    </w:txbxContent>
                  </v:textbox>
                </v:rect>
                <v:rect id="Rectangle 2622" o:spid="_x0000_s1096"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9E1527" w:rsidRDefault="009E1527" w:rsidP="00BC6FE0">
                        <w:r>
                          <w:t>0</w:t>
                        </w:r>
                      </w:p>
                    </w:txbxContent>
                  </v:textbox>
                </v:rect>
                <v:rect id="Rectangle 2623" o:spid="_x0000_s1097"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9E1527" w:rsidRDefault="009E1527" w:rsidP="00BC6FE0">
                        <w:r>
                          <w:t>.</w:t>
                        </w:r>
                      </w:p>
                    </w:txbxContent>
                  </v:textbox>
                </v:rect>
                <v:rect id="Rectangle 2624" o:spid="_x0000_s1098"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9E1527" w:rsidRDefault="009E1527" w:rsidP="00BC6FE0">
                        <w:r>
                          <w:t>98</w:t>
                        </w:r>
                      </w:p>
                    </w:txbxContent>
                  </v:textbox>
                </v:rect>
                <v:shape id="Shape 2625" o:spid="_x0000_s1099"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0"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1"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2"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3"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4"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5"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6"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7"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08"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09"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0"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1"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2"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3"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4"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5"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6"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7"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18"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19"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v:textbox>
                </v:rect>
                <v:rect id="Rectangle 2646" o:spid="_x0000_s1120"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9E1527" w:rsidRPr="00886464" w:rsidRDefault="009E1527" w:rsidP="00BC6FE0">
                        <w:pPr>
                          <w:rPr>
                            <w:sz w:val="21"/>
                            <w:szCs w:val="21"/>
                          </w:rPr>
                        </w:pPr>
                        <w:r w:rsidRPr="00886464">
                          <w:rPr>
                            <w:sz w:val="21"/>
                            <w:szCs w:val="21"/>
                          </w:rPr>
                          <w:t>准确率平均值</w:t>
                        </w:r>
                      </w:p>
                    </w:txbxContent>
                  </v:textbox>
                </v:rect>
                <v:shape id="Shape 79043" o:spid="_x0000_s1121"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2"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3"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4"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w:t>
                        </w:r>
                        <w:r>
                          <w:rPr>
                            <w:rFonts w:hint="eastAsia"/>
                            <w:sz w:val="21"/>
                            <w:szCs w:val="21"/>
                          </w:rPr>
                          <w:t>值</w:t>
                        </w:r>
                      </w:p>
                    </w:txbxContent>
                  </v:textbox>
                </v:rect>
                <v:shape id="Shape 2653" o:spid="_x0000_s1125"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6"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27"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9E1527" w:rsidRDefault="009E1527" w:rsidP="00BC6FE0"/>
                    </w:txbxContent>
                  </v:textbox>
                </v:rect>
                <w10:anchorlock/>
              </v:group>
            </w:pict>
          </mc:Fallback>
        </mc:AlternateContent>
      </w:r>
    </w:p>
    <w:p w14:paraId="0E47B697" w14:textId="0B8FEB1C"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5-6 </w:t>
      </w:r>
      <w:r w:rsidRPr="00597C7A">
        <w:rPr>
          <w:rFonts w:cs="Times New Roman"/>
          <w:color w:val="auto"/>
          <w:sz w:val="21"/>
          <w:szCs w:val="21"/>
        </w:rPr>
        <w:t>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28"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" filled="f" stroked="f">
                <v:textbox inset="0,0,0,0">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w:t>
                            </w:r>
                            <w:r>
                              <w:rPr>
                                <w:rFonts w:hint="eastAsia"/>
                                <w:sz w:val="21"/>
                                <w:szCs w:val="21"/>
                              </w:rPr>
                              <w:t>值</w:t>
                            </w:r>
                          </w:p>
                        </w:txbxContent>
                      </wps:txbx>
                      <wps:bodyPr horzOverflow="overflow" vert="horz" lIns="0" tIns="0" rIns="0" bIns="0" rtlCol="0">
                        <a:noAutofit/>
                      </wps:bodyPr>
                    </wps:wsp>
                  </a:graphicData>
                </a:graphic>
              </wp:anchor>
            </w:drawing>
          </mc:Choice>
          <mc:Fallback>
            <w:pict>
              <v:rect w14:anchorId="53FBD1CC" id="_x0000_s1129"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" filled="f" stroked="f">
                <v:textbox inset="0,0,0,0">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w:t>
                      </w:r>
                      <w:r>
                        <w:rPr>
                          <w:rFonts w:hint="eastAsia"/>
                          <w:sz w:val="21"/>
                          <w:szCs w:val="21"/>
                        </w:rPr>
                        <w:t>值</w:t>
                      </w:r>
                    </w:p>
                  </w:txbxContent>
                </v:textbox>
              </v:rect>
            </w:pict>
          </mc:Fallback>
        </mc:AlternateContent>
      </w:r>
      <w:r w:rsidR="00062E50">
        <w:rPr>
          <w:noProof/>
        </w:rPr>
        <mc:AlternateContent>
          <mc:Choice Requires="wpg">
            <w:drawing>
              <wp:inline distT="0" distB="0" distL="0" distR="0" wp14:anchorId="5303D527" wp14:editId="47181F73">
                <wp:extent cx="4321084" cy="3609795"/>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609795"/>
                          <a:chOff x="1" y="0"/>
                          <a:chExt cx="4321084" cy="3609795"/>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9E1527" w:rsidRDefault="009E1527"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9E1527" w:rsidRDefault="009E1527"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9E1527" w:rsidRDefault="009E1527"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9E1527" w:rsidRDefault="009E1527"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9E1527" w:rsidRDefault="009E1527"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9E1527" w:rsidRDefault="009E1527"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9E1527" w:rsidRDefault="009E1527"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9E1527" w:rsidRDefault="009E1527"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9E1527" w:rsidRDefault="009E1527"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9E1527" w:rsidRDefault="009E1527"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9E1527" w:rsidRDefault="009E1527"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9E1527" w:rsidRDefault="009E1527"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9E1527" w:rsidRDefault="009E1527"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9E1527" w:rsidRDefault="009E1527"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9E1527" w:rsidRDefault="009E1527"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9E1527" w:rsidRDefault="009E1527"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9E1527" w:rsidRDefault="009E1527"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9E1527" w:rsidRDefault="009E1527"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9E1527" w:rsidRDefault="009E1527"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9E1527" w:rsidRDefault="009E1527"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9E1527" w:rsidRDefault="009E1527"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9E1527" w:rsidRDefault="009E1527"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9E1527" w:rsidRDefault="009E1527"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9E1527" w:rsidRDefault="009E1527"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9E1527" w:rsidRDefault="009E1527"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9E1527" w:rsidRDefault="009E1527"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9E1527" w:rsidRDefault="009E1527"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9E1527" w:rsidRDefault="009E1527"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9E1527" w:rsidRDefault="009E1527"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9E1527" w:rsidRDefault="009E1527"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9E1527" w:rsidRDefault="009E1527"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9E1527" w:rsidRDefault="009E1527"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9E1527" w:rsidRDefault="009E1527"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9E1527" w:rsidRDefault="009E1527"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9E1527" w:rsidRDefault="009E1527"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9E1527" w:rsidRPr="00D202D5" w:rsidRDefault="009E1527"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9E1527" w:rsidRDefault="009E1527"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0"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">
                <v:shape id="Shape 2661" o:spid="_x0000_s1131"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2"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3"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4"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5"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6"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37"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38"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39"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0"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1"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2"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3"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4"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5"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6"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47"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48"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49"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0"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1"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2"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3"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4"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5"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6"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57"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58"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59"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0"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1"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2"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9E1527" w:rsidRDefault="009E1527" w:rsidP="00BC6FE0">
                        <w:r>
                          <w:t>0</w:t>
                        </w:r>
                      </w:p>
                    </w:txbxContent>
                  </v:textbox>
                </v:rect>
                <v:rect id="Rectangle 2693" o:spid="_x0000_s1163"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9E1527" w:rsidRDefault="009E1527" w:rsidP="00BC6FE0">
                        <w:r>
                          <w:t>0</w:t>
                        </w:r>
                      </w:p>
                    </w:txbxContent>
                  </v:textbox>
                </v:rect>
                <v:rect id="Rectangle 2694" o:spid="_x0000_s1164"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9E1527" w:rsidRDefault="009E1527" w:rsidP="00BC6FE0">
                        <w:r>
                          <w:t>.</w:t>
                        </w:r>
                      </w:p>
                    </w:txbxContent>
                  </v:textbox>
                </v:rect>
                <v:rect id="Rectangle 2695" o:spid="_x0000_s1165"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9E1527" w:rsidRDefault="009E1527" w:rsidP="00BC6FE0">
                        <w:r>
                          <w:t>5</w:t>
                        </w:r>
                      </w:p>
                    </w:txbxContent>
                  </v:textbox>
                </v:rect>
                <v:rect id="Rectangle 2696" o:spid="_x0000_s1166"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9E1527" w:rsidRDefault="009E1527" w:rsidP="00BC6FE0">
                        <w:r>
                          <w:t>1</w:t>
                        </w:r>
                      </w:p>
                    </w:txbxContent>
                  </v:textbox>
                </v:rect>
                <v:rect id="Rectangle 2697" o:spid="_x0000_s1167"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9E1527" w:rsidRDefault="009E1527" w:rsidP="00BC6FE0">
                        <w:r>
                          <w:t>1</w:t>
                        </w:r>
                      </w:p>
                    </w:txbxContent>
                  </v:textbox>
                </v:rect>
                <v:rect id="Rectangle 2698" o:spid="_x0000_s1168"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9E1527" w:rsidRDefault="009E1527" w:rsidP="00BC6FE0">
                        <w:r>
                          <w:t>.</w:t>
                        </w:r>
                      </w:p>
                    </w:txbxContent>
                  </v:textbox>
                </v:rect>
                <v:rect id="Rectangle 2699" o:spid="_x0000_s1169"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9E1527" w:rsidRDefault="009E1527" w:rsidP="00BC6FE0">
                        <w:r>
                          <w:t>5</w:t>
                        </w:r>
                      </w:p>
                    </w:txbxContent>
                  </v:textbox>
                </v:rect>
                <v:rect id="Rectangle 2700" o:spid="_x0000_s1170"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9E1527" w:rsidRDefault="009E1527" w:rsidP="00BC6FE0">
                        <w:r>
                          <w:t>2</w:t>
                        </w:r>
                      </w:p>
                    </w:txbxContent>
                  </v:textbox>
                </v:rect>
                <v:rect id="Rectangle 2701" o:spid="_x0000_s1171"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9E1527" w:rsidRDefault="009E1527" w:rsidP="00BC6FE0">
                        <w:r>
                          <w:t>2</w:t>
                        </w:r>
                      </w:p>
                    </w:txbxContent>
                  </v:textbox>
                </v:rect>
                <v:rect id="Rectangle 2702" o:spid="_x0000_s1172"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9E1527" w:rsidRDefault="009E1527" w:rsidP="00BC6FE0">
                        <w:r>
                          <w:t>.</w:t>
                        </w:r>
                      </w:p>
                    </w:txbxContent>
                  </v:textbox>
                </v:rect>
                <v:rect id="Rectangle 2703" o:spid="_x0000_s1173"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9E1527" w:rsidRDefault="009E1527" w:rsidP="00BC6FE0">
                        <w:r>
                          <w:t>5</w:t>
                        </w:r>
                      </w:p>
                    </w:txbxContent>
                  </v:textbox>
                </v:rect>
                <v:rect id="Rectangle 2704" o:spid="_x0000_s1174"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9E1527" w:rsidRDefault="009E1527" w:rsidP="00BC6FE0">
                        <w:r>
                          <w:t>3</w:t>
                        </w:r>
                      </w:p>
                    </w:txbxContent>
                  </v:textbox>
                </v:rect>
                <v:rect id="Rectangle 2705" o:spid="_x0000_s1175"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9E1527" w:rsidRDefault="009E1527" w:rsidP="00BC6FE0">
                        <w:r>
                          <w:t>3</w:t>
                        </w:r>
                      </w:p>
                    </w:txbxContent>
                  </v:textbox>
                </v:rect>
                <v:rect id="Rectangle 2706" o:spid="_x0000_s1176"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9E1527" w:rsidRDefault="009E1527" w:rsidP="00BC6FE0">
                        <w:r>
                          <w:t>.</w:t>
                        </w:r>
                      </w:p>
                    </w:txbxContent>
                  </v:textbox>
                </v:rect>
                <v:rect id="Rectangle 2707" o:spid="_x0000_s1177"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9E1527" w:rsidRDefault="009E1527" w:rsidP="00BC6FE0">
                        <w:r>
                          <w:t>5</w:t>
                        </w:r>
                      </w:p>
                    </w:txbxContent>
                  </v:textbox>
                </v:rect>
                <v:rect id="Rectangle 2708" o:spid="_x0000_s1178"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9E1527" w:rsidRDefault="009E1527" w:rsidP="00BC6FE0">
                        <w:r>
                          <w:t>4</w:t>
                        </w:r>
                      </w:p>
                    </w:txbxContent>
                  </v:textbox>
                </v:rect>
                <v:rect id="Rectangle 2712" o:spid="_x0000_s1179"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9E1527" w:rsidRDefault="009E1527" w:rsidP="00BC6FE0">
                        <w:r>
                          <w:t>0</w:t>
                        </w:r>
                      </w:p>
                    </w:txbxContent>
                  </v:textbox>
                </v:rect>
                <v:rect id="Rectangle 2713" o:spid="_x0000_s1180"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9E1527" w:rsidRDefault="009E1527" w:rsidP="00BC6FE0">
                        <w:r>
                          <w:t>.</w:t>
                        </w:r>
                      </w:p>
                    </w:txbxContent>
                  </v:textbox>
                </v:rect>
                <v:rect id="Rectangle 2714" o:spid="_x0000_s1181"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9E1527" w:rsidRDefault="009E1527" w:rsidP="00BC6FE0">
                        <w:r>
                          <w:t>88</w:t>
                        </w:r>
                      </w:p>
                    </w:txbxContent>
                  </v:textbox>
                </v:rect>
                <v:rect id="Rectangle 2715" o:spid="_x0000_s1182"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9E1527" w:rsidRDefault="009E1527" w:rsidP="00BC6FE0">
                        <w:r>
                          <w:t>0</w:t>
                        </w:r>
                      </w:p>
                    </w:txbxContent>
                  </v:textbox>
                </v:rect>
                <v:rect id="Rectangle 2716" o:spid="_x0000_s1183"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9E1527" w:rsidRDefault="009E1527" w:rsidP="00BC6FE0">
                        <w:r>
                          <w:t>.</w:t>
                        </w:r>
                      </w:p>
                    </w:txbxContent>
                  </v:textbox>
                </v:rect>
                <v:rect id="Rectangle 2717" o:spid="_x0000_s1184"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9E1527" w:rsidRDefault="009E1527" w:rsidP="00BC6FE0">
                        <w:r>
                          <w:t>9</w:t>
                        </w:r>
                      </w:p>
                    </w:txbxContent>
                  </v:textbox>
                </v:rect>
                <v:rect id="Rectangle 2718" o:spid="_x0000_s1185"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9E1527" w:rsidRDefault="009E1527" w:rsidP="00BC6FE0">
                        <w:r>
                          <w:t>0</w:t>
                        </w:r>
                      </w:p>
                    </w:txbxContent>
                  </v:textbox>
                </v:rect>
                <v:rect id="Rectangle 2719" o:spid="_x0000_s1186"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9E1527" w:rsidRDefault="009E1527" w:rsidP="00BC6FE0">
                        <w:r>
                          <w:t>.</w:t>
                        </w:r>
                      </w:p>
                    </w:txbxContent>
                  </v:textbox>
                </v:rect>
                <v:rect id="Rectangle 2720" o:spid="_x0000_s1187"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9E1527" w:rsidRDefault="009E1527" w:rsidP="00BC6FE0">
                        <w:r>
                          <w:t>92</w:t>
                        </w:r>
                      </w:p>
                    </w:txbxContent>
                  </v:textbox>
                </v:rect>
                <v:rect id="Rectangle 2721" o:spid="_x0000_s1188"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9E1527" w:rsidRDefault="009E1527" w:rsidP="00BC6FE0">
                        <w:r>
                          <w:t>0</w:t>
                        </w:r>
                      </w:p>
                    </w:txbxContent>
                  </v:textbox>
                </v:rect>
                <v:rect id="Rectangle 2722" o:spid="_x0000_s1189"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9E1527" w:rsidRDefault="009E1527" w:rsidP="00BC6FE0">
                        <w:r>
                          <w:t>.</w:t>
                        </w:r>
                      </w:p>
                    </w:txbxContent>
                  </v:textbox>
                </v:rect>
                <v:rect id="Rectangle 2723" o:spid="_x0000_s1190"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9E1527" w:rsidRDefault="009E1527" w:rsidP="00BC6FE0">
                        <w:r>
                          <w:t>94</w:t>
                        </w:r>
                      </w:p>
                    </w:txbxContent>
                  </v:textbox>
                </v:rect>
                <v:rect id="Rectangle 2724" o:spid="_x0000_s1191"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9E1527" w:rsidRDefault="009E1527" w:rsidP="00BC6FE0">
                        <w:r>
                          <w:t>0</w:t>
                        </w:r>
                      </w:p>
                    </w:txbxContent>
                  </v:textbox>
                </v:rect>
                <v:rect id="Rectangle 2725" o:spid="_x0000_s1192"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9E1527" w:rsidRDefault="009E1527" w:rsidP="00BC6FE0">
                        <w:r>
                          <w:t>.</w:t>
                        </w:r>
                      </w:p>
                    </w:txbxContent>
                  </v:textbox>
                </v:rect>
                <v:rect id="Rectangle 2726" o:spid="_x0000_s1193"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9E1527" w:rsidRDefault="009E1527" w:rsidP="00BC6FE0">
                        <w:r>
                          <w:t>96</w:t>
                        </w:r>
                      </w:p>
                    </w:txbxContent>
                  </v:textbox>
                </v:rect>
                <v:rect id="Rectangle 2727" o:spid="_x0000_s1194"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9E1527" w:rsidRDefault="009E1527" w:rsidP="00BC6FE0">
                        <w:r>
                          <w:t>0</w:t>
                        </w:r>
                      </w:p>
                    </w:txbxContent>
                  </v:textbox>
                </v:rect>
                <v:rect id="Rectangle 2728" o:spid="_x0000_s1195"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9E1527" w:rsidRDefault="009E1527" w:rsidP="00BC6FE0">
                        <w:r>
                          <w:t>.</w:t>
                        </w:r>
                      </w:p>
                    </w:txbxContent>
                  </v:textbox>
                </v:rect>
                <v:rect id="Rectangle 2729" o:spid="_x0000_s1196"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9E1527" w:rsidRDefault="009E1527" w:rsidP="00BC6FE0">
                        <w:r>
                          <w:t>98</w:t>
                        </w:r>
                      </w:p>
                    </w:txbxContent>
                  </v:textbox>
                </v:rect>
                <v:shape id="Shape 2730" o:spid="_x0000_s1197"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198"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199"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0"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1"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2"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3"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04"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05"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06"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07"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08"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09"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0"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1"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2"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3"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14"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15"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16"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17"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v:textbox>
                </v:rect>
                <v:rect id="Rectangle 2751" o:spid="_x0000_s1218"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9E1527" w:rsidRPr="00D202D5" w:rsidRDefault="009E1527" w:rsidP="00BC6FE0">
                        <w:pPr>
                          <w:rPr>
                            <w:sz w:val="21"/>
                            <w:szCs w:val="21"/>
                          </w:rPr>
                        </w:pPr>
                        <w:r w:rsidRPr="00D202D5">
                          <w:rPr>
                            <w:sz w:val="21"/>
                            <w:szCs w:val="21"/>
                          </w:rPr>
                          <w:t>精确率平均值</w:t>
                        </w:r>
                      </w:p>
                    </w:txbxContent>
                  </v:textbox>
                </v:rect>
                <v:shape id="Shape 79065" o:spid="_x0000_s1219"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0"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1"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2"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3"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24"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9E1527" w:rsidRDefault="009E1527" w:rsidP="00BC6FE0">
                        <w:r>
                          <w:t>-</w:t>
                        </w:r>
                      </w:p>
                    </w:txbxContent>
                  </v:textbox>
                </v:rect>
                <w10:anchorlock/>
              </v:group>
            </w:pict>
          </mc:Fallback>
        </mc:AlternateContent>
      </w:r>
    </w:p>
    <w:p w14:paraId="28A56672" w14:textId="2B3B5B21"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5-7 </w:t>
      </w:r>
      <w:r w:rsidRPr="00597C7A">
        <w:rPr>
          <w:rFonts w:cs="Times New Roman"/>
          <w:color w:val="auto"/>
          <w:sz w:val="21"/>
          <w:szCs w:val="21"/>
        </w:rPr>
        <w:t>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25"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" filled="f" stroked="f">
                <v:textbox inset="0,0,0,0">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w:t>
                            </w:r>
                            <w:r>
                              <w:rPr>
                                <w:rFonts w:hint="eastAsia"/>
                                <w:sz w:val="21"/>
                                <w:szCs w:val="21"/>
                              </w:rPr>
                              <w:t>值</w:t>
                            </w:r>
                          </w:p>
                        </w:txbxContent>
                      </wps:txbx>
                      <wps:bodyPr horzOverflow="overflow" vert="horz" lIns="0" tIns="0" rIns="0" bIns="0" rtlCol="0">
                        <a:noAutofit/>
                      </wps:bodyPr>
                    </wps:wsp>
                  </a:graphicData>
                </a:graphic>
              </wp:anchor>
            </w:drawing>
          </mc:Choice>
          <mc:Fallback>
            <w:pict>
              <v:rect w14:anchorId="6CBAB4D2" id="_x0000_s1226"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" filled="f" stroked="f">
                <v:textbox inset="0,0,0,0">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w:t>
                      </w:r>
                      <w:r>
                        <w:rPr>
                          <w:rFonts w:hint="eastAsia"/>
                          <w:sz w:val="21"/>
                          <w:szCs w:val="21"/>
                        </w:rPr>
                        <w:t>值</w:t>
                      </w:r>
                    </w:p>
                  </w:txbxContent>
                </v:textbox>
              </v:rect>
            </w:pict>
          </mc:Fallback>
        </mc:AlternateContent>
      </w:r>
      <w:r w:rsidR="00062E50">
        <w:rPr>
          <w:noProof/>
        </w:rPr>
        <mc:AlternateContent>
          <mc:Choice Requires="wpg">
            <w:drawing>
              <wp:inline distT="0" distB="0" distL="0" distR="0" wp14:anchorId="271947C9" wp14:editId="3E190656">
                <wp:extent cx="4321084" cy="3609724"/>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609724"/>
                          <a:chOff x="1" y="0"/>
                          <a:chExt cx="4321084" cy="3609724"/>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9E1527" w:rsidRDefault="009E1527"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9E1527" w:rsidRDefault="009E1527"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9E1527" w:rsidRDefault="009E1527"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9E1527" w:rsidRDefault="009E1527"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9E1527" w:rsidRDefault="009E1527"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9E1527" w:rsidRDefault="009E1527"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9E1527" w:rsidRDefault="009E1527"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9E1527" w:rsidRDefault="009E1527"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9E1527" w:rsidRDefault="009E1527"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9E1527" w:rsidRDefault="009E1527"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9E1527" w:rsidRDefault="009E1527"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9E1527" w:rsidRDefault="009E1527"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9E1527" w:rsidRDefault="009E1527"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9E1527" w:rsidRDefault="009E1527"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9E1527" w:rsidRDefault="009E1527"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9E1527" w:rsidRDefault="009E1527"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9E1527" w:rsidRDefault="009E1527"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9E1527" w:rsidRDefault="009E1527"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9E1527" w:rsidRDefault="009E1527"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9E1527" w:rsidRDefault="009E1527"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9E1527" w:rsidRDefault="009E1527"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9E1527" w:rsidRDefault="009E1527"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9E1527" w:rsidRDefault="009E1527"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9E1527" w:rsidRDefault="009E1527"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9E1527" w:rsidRDefault="009E1527"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9E1527" w:rsidRDefault="009E1527"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9E1527" w:rsidRDefault="009E1527"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9E1527" w:rsidRDefault="009E1527"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9E1527" w:rsidRDefault="009E1527"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9E1527" w:rsidRDefault="009E1527"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9E1527" w:rsidRDefault="009E1527"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9E1527" w:rsidRDefault="009E1527"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9E1527" w:rsidRDefault="009E1527"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9E1527" w:rsidRDefault="009E1527"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9E1527" w:rsidRDefault="009E1527"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9E1527" w:rsidRDefault="009E1527"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9E1527" w:rsidRDefault="009E1527"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9E1527" w:rsidRDefault="009E1527"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9E1527" w:rsidRDefault="009E1527"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9E1527" w:rsidRDefault="009E1527"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9E1527" w:rsidRDefault="009E1527"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9E1527" w:rsidRDefault="009E1527"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27"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">
                <v:shape id="Shape 2771" o:spid="_x0000_s1228"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29"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0"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1"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2"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3"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34"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35"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36"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37"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38"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39"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0"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1"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2"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3"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44"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45"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46"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47"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48"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49"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0"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1"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2"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3"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54"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55"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56"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57"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58"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59"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0"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1"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2"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3"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9E1527" w:rsidRDefault="009E1527" w:rsidP="00BC6FE0">
                        <w:r>
                          <w:t>0</w:t>
                        </w:r>
                      </w:p>
                    </w:txbxContent>
                  </v:textbox>
                </v:rect>
                <v:rect id="Rectangle 2807" o:spid="_x0000_s1264"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9E1527" w:rsidRDefault="009E1527" w:rsidP="00BC6FE0">
                        <w:r>
                          <w:t>0</w:t>
                        </w:r>
                      </w:p>
                    </w:txbxContent>
                  </v:textbox>
                </v:rect>
                <v:rect id="Rectangle 2808" o:spid="_x0000_s1265"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9E1527" w:rsidRDefault="009E1527" w:rsidP="00BC6FE0">
                        <w:r>
                          <w:t>.</w:t>
                        </w:r>
                      </w:p>
                    </w:txbxContent>
                  </v:textbox>
                </v:rect>
                <v:rect id="Rectangle 2809" o:spid="_x0000_s1266"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9E1527" w:rsidRDefault="009E1527" w:rsidP="00BC6FE0">
                        <w:r>
                          <w:t>5</w:t>
                        </w:r>
                      </w:p>
                    </w:txbxContent>
                  </v:textbox>
                </v:rect>
                <v:rect id="Rectangle 2810" o:spid="_x0000_s1267"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9E1527" w:rsidRDefault="009E1527" w:rsidP="00BC6FE0">
                        <w:r>
                          <w:t>1</w:t>
                        </w:r>
                      </w:p>
                    </w:txbxContent>
                  </v:textbox>
                </v:rect>
                <v:rect id="Rectangle 2811" o:spid="_x0000_s1268"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9E1527" w:rsidRDefault="009E1527" w:rsidP="00BC6FE0">
                        <w:r>
                          <w:t>1</w:t>
                        </w:r>
                      </w:p>
                    </w:txbxContent>
                  </v:textbox>
                </v:rect>
                <v:rect id="Rectangle 2812" o:spid="_x0000_s1269"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9E1527" w:rsidRDefault="009E1527" w:rsidP="00BC6FE0">
                        <w:r>
                          <w:t>.</w:t>
                        </w:r>
                      </w:p>
                    </w:txbxContent>
                  </v:textbox>
                </v:rect>
                <v:rect id="Rectangle 2813" o:spid="_x0000_s1270"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9E1527" w:rsidRDefault="009E1527" w:rsidP="00BC6FE0">
                        <w:r>
                          <w:t>5</w:t>
                        </w:r>
                      </w:p>
                    </w:txbxContent>
                  </v:textbox>
                </v:rect>
                <v:rect id="Rectangle 2814" o:spid="_x0000_s1271"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9E1527" w:rsidRDefault="009E1527" w:rsidP="00BC6FE0">
                        <w:r>
                          <w:t>2</w:t>
                        </w:r>
                      </w:p>
                    </w:txbxContent>
                  </v:textbox>
                </v:rect>
                <v:rect id="Rectangle 2815" o:spid="_x0000_s1272"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9E1527" w:rsidRDefault="009E1527" w:rsidP="00BC6FE0">
                        <w:r>
                          <w:t>2</w:t>
                        </w:r>
                      </w:p>
                    </w:txbxContent>
                  </v:textbox>
                </v:rect>
                <v:rect id="Rectangle 2816" o:spid="_x0000_s1273"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9E1527" w:rsidRDefault="009E1527" w:rsidP="00BC6FE0">
                        <w:r>
                          <w:t>.</w:t>
                        </w:r>
                      </w:p>
                    </w:txbxContent>
                  </v:textbox>
                </v:rect>
                <v:rect id="Rectangle 2817" o:spid="_x0000_s1274"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9E1527" w:rsidRDefault="009E1527" w:rsidP="00BC6FE0">
                        <w:r>
                          <w:t>5</w:t>
                        </w:r>
                      </w:p>
                    </w:txbxContent>
                  </v:textbox>
                </v:rect>
                <v:rect id="Rectangle 2818" o:spid="_x0000_s1275"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9E1527" w:rsidRDefault="009E1527" w:rsidP="00BC6FE0">
                        <w:r>
                          <w:t>3</w:t>
                        </w:r>
                      </w:p>
                    </w:txbxContent>
                  </v:textbox>
                </v:rect>
                <v:rect id="Rectangle 2819" o:spid="_x0000_s1276"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9E1527" w:rsidRDefault="009E1527" w:rsidP="00BC6FE0">
                        <w:r>
                          <w:t>3</w:t>
                        </w:r>
                      </w:p>
                    </w:txbxContent>
                  </v:textbox>
                </v:rect>
                <v:rect id="Rectangle 2820" o:spid="_x0000_s1277"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9E1527" w:rsidRDefault="009E1527" w:rsidP="00BC6FE0">
                        <w:r>
                          <w:t>.</w:t>
                        </w:r>
                      </w:p>
                    </w:txbxContent>
                  </v:textbox>
                </v:rect>
                <v:rect id="Rectangle 2821" o:spid="_x0000_s1278"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9E1527" w:rsidRDefault="009E1527" w:rsidP="00BC6FE0">
                        <w:r>
                          <w:t>5</w:t>
                        </w:r>
                      </w:p>
                    </w:txbxContent>
                  </v:textbox>
                </v:rect>
                <v:rect id="Rectangle 2822" o:spid="_x0000_s1279"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9E1527" w:rsidRDefault="009E1527" w:rsidP="00BC6FE0">
                        <w:r>
                          <w:t>4</w:t>
                        </w:r>
                      </w:p>
                    </w:txbxContent>
                  </v:textbox>
                </v:rect>
                <v:rect id="Rectangle 2826" o:spid="_x0000_s1280"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9E1527" w:rsidRDefault="009E1527" w:rsidP="00BC6FE0">
                        <w:r>
                          <w:t>0</w:t>
                        </w:r>
                      </w:p>
                    </w:txbxContent>
                  </v:textbox>
                </v:rect>
                <v:rect id="Rectangle 2827" o:spid="_x0000_s1281"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9E1527" w:rsidRDefault="009E1527" w:rsidP="00BC6FE0">
                        <w:r>
                          <w:t>.</w:t>
                        </w:r>
                      </w:p>
                    </w:txbxContent>
                  </v:textbox>
                </v:rect>
                <v:rect id="Rectangle 2828" o:spid="_x0000_s1282"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9E1527" w:rsidRDefault="009E1527" w:rsidP="00BC6FE0">
                        <w:r>
                          <w:t>91</w:t>
                        </w:r>
                      </w:p>
                    </w:txbxContent>
                  </v:textbox>
                </v:rect>
                <v:rect id="Rectangle 2829" o:spid="_x0000_s1283"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9E1527" w:rsidRDefault="009E1527" w:rsidP="00BC6FE0">
                        <w:r>
                          <w:t>0</w:t>
                        </w:r>
                      </w:p>
                    </w:txbxContent>
                  </v:textbox>
                </v:rect>
                <v:rect id="Rectangle 2830" o:spid="_x0000_s1284"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9E1527" w:rsidRDefault="009E1527" w:rsidP="00BC6FE0">
                        <w:r>
                          <w:t>.</w:t>
                        </w:r>
                      </w:p>
                    </w:txbxContent>
                  </v:textbox>
                </v:rect>
                <v:rect id="Rectangle 2831" o:spid="_x0000_s1285"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9E1527" w:rsidRDefault="009E1527" w:rsidP="00BC6FE0">
                        <w:r>
                          <w:t>92</w:t>
                        </w:r>
                      </w:p>
                    </w:txbxContent>
                  </v:textbox>
                </v:rect>
                <v:rect id="Rectangle 2832" o:spid="_x0000_s1286"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9E1527" w:rsidRDefault="009E1527" w:rsidP="00BC6FE0">
                        <w:r>
                          <w:t>0</w:t>
                        </w:r>
                      </w:p>
                    </w:txbxContent>
                  </v:textbox>
                </v:rect>
                <v:rect id="Rectangle 2833" o:spid="_x0000_s1287"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9E1527" w:rsidRDefault="009E1527" w:rsidP="00BC6FE0">
                        <w:r>
                          <w:t>.</w:t>
                        </w:r>
                      </w:p>
                    </w:txbxContent>
                  </v:textbox>
                </v:rect>
                <v:rect id="Rectangle 2834" o:spid="_x0000_s1288"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9E1527" w:rsidRDefault="009E1527" w:rsidP="00BC6FE0">
                        <w:r>
                          <w:t>93</w:t>
                        </w:r>
                      </w:p>
                    </w:txbxContent>
                  </v:textbox>
                </v:rect>
                <v:rect id="Rectangle 2835" o:spid="_x0000_s1289"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9E1527" w:rsidRDefault="009E1527" w:rsidP="00BC6FE0">
                        <w:r>
                          <w:t>0</w:t>
                        </w:r>
                      </w:p>
                    </w:txbxContent>
                  </v:textbox>
                </v:rect>
                <v:rect id="Rectangle 2836" o:spid="_x0000_s1290"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9E1527" w:rsidRDefault="009E1527" w:rsidP="00BC6FE0">
                        <w:r>
                          <w:t>.</w:t>
                        </w:r>
                      </w:p>
                    </w:txbxContent>
                  </v:textbox>
                </v:rect>
                <v:rect id="Rectangle 2837" o:spid="_x0000_s1291"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9E1527" w:rsidRDefault="009E1527" w:rsidP="00BC6FE0">
                        <w:r>
                          <w:t>94</w:t>
                        </w:r>
                      </w:p>
                    </w:txbxContent>
                  </v:textbox>
                </v:rect>
                <v:rect id="Rectangle 2838" o:spid="_x0000_s1292"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9E1527" w:rsidRDefault="009E1527" w:rsidP="00BC6FE0">
                        <w:r>
                          <w:t>0</w:t>
                        </w:r>
                      </w:p>
                    </w:txbxContent>
                  </v:textbox>
                </v:rect>
                <v:rect id="Rectangle 2839" o:spid="_x0000_s1293"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9E1527" w:rsidRDefault="009E1527" w:rsidP="00BC6FE0">
                        <w:r>
                          <w:t>.</w:t>
                        </w:r>
                      </w:p>
                    </w:txbxContent>
                  </v:textbox>
                </v:rect>
                <v:rect id="Rectangle 2840" o:spid="_x0000_s1294"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9E1527" w:rsidRDefault="009E1527" w:rsidP="00BC6FE0">
                        <w:r>
                          <w:t>95</w:t>
                        </w:r>
                      </w:p>
                    </w:txbxContent>
                  </v:textbox>
                </v:rect>
                <v:rect id="Rectangle 2841" o:spid="_x0000_s1295"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9E1527" w:rsidRDefault="009E1527" w:rsidP="00BC6FE0">
                        <w:r>
                          <w:t>0</w:t>
                        </w:r>
                      </w:p>
                    </w:txbxContent>
                  </v:textbox>
                </v:rect>
                <v:rect id="Rectangle 2842" o:spid="_x0000_s1296"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9E1527" w:rsidRDefault="009E1527" w:rsidP="00BC6FE0">
                        <w:r>
                          <w:t>.</w:t>
                        </w:r>
                      </w:p>
                    </w:txbxContent>
                  </v:textbox>
                </v:rect>
                <v:rect id="Rectangle 2843" o:spid="_x0000_s1297"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9E1527" w:rsidRDefault="009E1527" w:rsidP="00BC6FE0">
                        <w:r>
                          <w:t>96</w:t>
                        </w:r>
                      </w:p>
                    </w:txbxContent>
                  </v:textbox>
                </v:rect>
                <v:rect id="Rectangle 2844" o:spid="_x0000_s1298"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9E1527" w:rsidRDefault="009E1527" w:rsidP="00BC6FE0">
                        <w:r>
                          <w:t>0</w:t>
                        </w:r>
                      </w:p>
                    </w:txbxContent>
                  </v:textbox>
                </v:rect>
                <v:rect id="Rectangle 2845" o:spid="_x0000_s1299"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9E1527" w:rsidRDefault="009E1527" w:rsidP="00BC6FE0">
                        <w:r>
                          <w:t>.</w:t>
                        </w:r>
                      </w:p>
                    </w:txbxContent>
                  </v:textbox>
                </v:rect>
                <v:rect id="Rectangle 2846" o:spid="_x0000_s1300"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9E1527" w:rsidRDefault="009E1527" w:rsidP="00BC6FE0">
                        <w:r>
                          <w:t>97</w:t>
                        </w:r>
                      </w:p>
                    </w:txbxContent>
                  </v:textbox>
                </v:rect>
                <v:rect id="Rectangle 2847" o:spid="_x0000_s1301"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9E1527" w:rsidRDefault="009E1527" w:rsidP="00BC6FE0">
                        <w:r>
                          <w:t>0</w:t>
                        </w:r>
                      </w:p>
                    </w:txbxContent>
                  </v:textbox>
                </v:rect>
                <v:rect id="Rectangle 2848" o:spid="_x0000_s1302"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9E1527" w:rsidRDefault="009E1527" w:rsidP="00BC6FE0">
                        <w:r>
                          <w:t>.</w:t>
                        </w:r>
                      </w:p>
                    </w:txbxContent>
                  </v:textbox>
                </v:rect>
                <v:rect id="Rectangle 2849" o:spid="_x0000_s1303"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9E1527" w:rsidRDefault="009E1527" w:rsidP="00BC6FE0">
                        <w:r>
                          <w:t>98</w:t>
                        </w:r>
                      </w:p>
                    </w:txbxContent>
                  </v:textbox>
                </v:rect>
                <v:shape id="Shape 2850" o:spid="_x0000_s1304"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05"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06"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07"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08"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09"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0"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11"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12"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13"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14"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15"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16"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17"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18"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19"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0"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21"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22"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23"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24"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v:textbox>
                </v:rect>
                <v:rect id="Rectangle 2871" o:spid="_x0000_s1325"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9E1527" w:rsidRDefault="009E1527" w:rsidP="00BC6FE0">
                        <w:r>
                          <w:t>准确率平均值</w:t>
                        </w:r>
                      </w:p>
                    </w:txbxContent>
                  </v:textbox>
                </v:rect>
                <v:shape id="Shape 79087" o:spid="_x0000_s1326"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27"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28"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29"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0"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3BB2B3DE" w14:textId="5300FCB3" w:rsidR="00523773" w:rsidRPr="00597C7A" w:rsidRDefault="00062E50" w:rsidP="004B0988">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5-8 </w:t>
      </w:r>
      <w:r w:rsidRPr="00597C7A">
        <w:rPr>
          <w:rFonts w:cs="Times New Roman"/>
          <w:color w:val="auto"/>
          <w:sz w:val="21"/>
          <w:szCs w:val="21"/>
        </w:rPr>
        <w:t>召回率变化折线图</w:t>
      </w:r>
    </w:p>
    <w:p w14:paraId="3EC874AF" w14:textId="4C931159"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从图</w:t>
      </w:r>
      <w:r w:rsidRPr="00115BAA">
        <w:rPr>
          <w:rFonts w:cs="Times New Roman"/>
          <w:bCs/>
          <w:color w:val="auto"/>
          <w:szCs w:val="24"/>
        </w:rPr>
        <w:t xml:space="preserve"> 5-6</w:t>
      </w:r>
      <w:r w:rsidRPr="00115BAA">
        <w:rPr>
          <w:rFonts w:cs="Times New Roman"/>
          <w:bCs/>
          <w:color w:val="auto"/>
          <w:szCs w:val="24"/>
        </w:rPr>
        <w:t>、图</w:t>
      </w:r>
      <w:r w:rsidRPr="00115BAA">
        <w:rPr>
          <w:rFonts w:cs="Times New Roman"/>
          <w:bCs/>
          <w:color w:val="auto"/>
          <w:szCs w:val="24"/>
        </w:rPr>
        <w:t xml:space="preserve"> 5-7</w:t>
      </w:r>
      <w:r w:rsidRPr="00115BAA">
        <w:rPr>
          <w:rFonts w:cs="Times New Roman"/>
          <w:bCs/>
          <w:color w:val="auto"/>
          <w:szCs w:val="24"/>
        </w:rPr>
        <w:t>和图</w:t>
      </w:r>
      <w:r w:rsidRPr="00115BAA">
        <w:rPr>
          <w:rFonts w:cs="Times New Roman"/>
          <w:bCs/>
          <w:color w:val="auto"/>
          <w:szCs w:val="24"/>
        </w:rPr>
        <w:t xml:space="preserve"> 5-8</w:t>
      </w:r>
      <w:r w:rsidRPr="00115BAA">
        <w:rPr>
          <w:rFonts w:cs="Times New Roman"/>
          <w:bCs/>
          <w:color w:val="auto"/>
          <w:szCs w:val="24"/>
        </w:rPr>
        <w:t>中可以看出，随着训练集大小（即训练样本的数量）的增加，准确率、精准率和召回率的平均值都处于上升趋势，并逐渐趋于稳定。并且，比较开启停用词过滤和关闭停用词过滤之间的数值差别，可以发现两者最终的准确率平均值、精确率平均值和召回率平均值都稳定在一个十分优秀的数值，但前者的数值往往总是大于后者的数值。同时结合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可以发现，关闭停用词过滤后的词</w:t>
      </w:r>
      <w:proofErr w:type="gramStart"/>
      <w:r w:rsidRPr="00115BAA">
        <w:rPr>
          <w:rFonts w:cs="Times New Roman"/>
          <w:bCs/>
          <w:color w:val="auto"/>
          <w:szCs w:val="24"/>
        </w:rPr>
        <w:t>集大小</w:t>
      </w:r>
      <w:proofErr w:type="gramEnd"/>
      <w:r w:rsidRPr="00115BAA">
        <w:rPr>
          <w:rFonts w:cs="Times New Roman"/>
          <w:bCs/>
          <w:color w:val="auto"/>
          <w:szCs w:val="24"/>
        </w:rPr>
        <w:t>往往要大于开启停用词过滤后的词集大小，这会给系统带来些许时空上的开销。所以，停用词过滤是十分值得开启的。</w:t>
      </w:r>
    </w:p>
    <w:p w14:paraId="2B3130BF" w14:textId="77777777"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hint="eastAsia"/>
          <w:bCs/>
          <w:color w:val="auto"/>
          <w:szCs w:val="24"/>
        </w:rPr>
        <w:t>当开启了停用词过滤，训练集大小为</w:t>
      </w:r>
      <w:r w:rsidRPr="00115BAA">
        <w:rPr>
          <w:rFonts w:cs="Times New Roman"/>
          <w:bCs/>
          <w:color w:val="auto"/>
          <w:szCs w:val="24"/>
        </w:rPr>
        <w:t xml:space="preserve"> 40000 </w:t>
      </w:r>
      <w:r w:rsidRPr="00115BAA">
        <w:rPr>
          <w:rFonts w:cs="Times New Roman" w:hint="eastAsia"/>
          <w:bCs/>
          <w:color w:val="auto"/>
          <w:szCs w:val="24"/>
        </w:rPr>
        <w:t>时，准确率、精准率、召回率三</w:t>
      </w:r>
      <w:r w:rsidRPr="00115BAA">
        <w:rPr>
          <w:rFonts w:cs="Times New Roman"/>
          <w:bCs/>
          <w:color w:val="auto"/>
          <w:szCs w:val="24"/>
        </w:rPr>
        <w:t>者的平均值都到达了最高点，它们的值分别为</w:t>
      </w:r>
      <w:r w:rsidRPr="00115BAA">
        <w:rPr>
          <w:rFonts w:cs="Times New Roman"/>
          <w:bCs/>
          <w:color w:val="auto"/>
          <w:szCs w:val="24"/>
        </w:rPr>
        <w:t xml:space="preserve"> 0.971235</w:t>
      </w:r>
      <w:r w:rsidRPr="00115BAA">
        <w:rPr>
          <w:rFonts w:cs="Times New Roman"/>
          <w:bCs/>
          <w:color w:val="auto"/>
          <w:szCs w:val="24"/>
        </w:rPr>
        <w:t>、</w:t>
      </w:r>
      <w:r w:rsidRPr="00115BAA">
        <w:rPr>
          <w:rFonts w:cs="Times New Roman"/>
          <w:bCs/>
          <w:color w:val="auto"/>
          <w:szCs w:val="24"/>
        </w:rPr>
        <w:t xml:space="preserve">0.978030 </w:t>
      </w:r>
      <w:r w:rsidRPr="00115BAA">
        <w:rPr>
          <w:rFonts w:cs="Times New Roman"/>
          <w:bCs/>
          <w:color w:val="auto"/>
          <w:szCs w:val="24"/>
        </w:rPr>
        <w:t>和</w:t>
      </w:r>
      <w:r w:rsidRPr="00115BAA">
        <w:rPr>
          <w:rFonts w:cs="Times New Roman"/>
          <w:bCs/>
          <w:color w:val="auto"/>
          <w:szCs w:val="24"/>
        </w:rPr>
        <w:t xml:space="preserve"> 0.977662</w:t>
      </w:r>
      <w:r w:rsidRPr="00115BAA">
        <w:rPr>
          <w:rFonts w:cs="Times New Roman"/>
          <w:bCs/>
          <w:color w:val="auto"/>
          <w:szCs w:val="24"/>
        </w:rPr>
        <w:t>，可见该垃圾邮件过滤系统是十分有效的。</w:t>
      </w:r>
      <w:r w:rsidRPr="00115BAA">
        <w:rPr>
          <w:rFonts w:cs="Times New Roman"/>
          <w:bCs/>
          <w:color w:val="auto"/>
          <w:szCs w:val="24"/>
        </w:rPr>
        <w:t xml:space="preserve">0.971235 </w:t>
      </w:r>
      <w:r w:rsidRPr="00115BAA">
        <w:rPr>
          <w:rFonts w:cs="Times New Roman"/>
          <w:bCs/>
          <w:color w:val="auto"/>
          <w:szCs w:val="24"/>
        </w:rPr>
        <w:t>的准确率代表在</w:t>
      </w:r>
      <w:r w:rsidRPr="00115BAA">
        <w:rPr>
          <w:rFonts w:cs="Times New Roman"/>
          <w:bCs/>
          <w:color w:val="auto"/>
          <w:szCs w:val="24"/>
        </w:rPr>
        <w:t xml:space="preserve"> 20000 </w:t>
      </w:r>
      <w:r w:rsidRPr="00115BAA">
        <w:rPr>
          <w:rFonts w:cs="Times New Roman"/>
          <w:bCs/>
          <w:color w:val="auto"/>
          <w:szCs w:val="24"/>
        </w:rPr>
        <w:t>封测试邮件中有</w:t>
      </w:r>
      <w:r w:rsidRPr="00115BAA">
        <w:rPr>
          <w:rFonts w:cs="Times New Roman"/>
          <w:bCs/>
          <w:color w:val="auto"/>
          <w:szCs w:val="24"/>
        </w:rPr>
        <w:t xml:space="preserve"> 575 </w:t>
      </w:r>
      <w:proofErr w:type="gramStart"/>
      <w:r w:rsidRPr="00115BAA">
        <w:rPr>
          <w:rFonts w:cs="Times New Roman"/>
          <w:bCs/>
          <w:color w:val="auto"/>
          <w:szCs w:val="24"/>
        </w:rPr>
        <w:t>封被错误</w:t>
      </w:r>
      <w:proofErr w:type="gramEnd"/>
      <w:r w:rsidRPr="00115BAA">
        <w:rPr>
          <w:rFonts w:cs="Times New Roman"/>
          <w:bCs/>
          <w:color w:val="auto"/>
          <w:szCs w:val="24"/>
        </w:rPr>
        <w:t>分类（包括垃圾邮件被分类为合法邮件、合法邮件被分类为垃圾邮件），</w:t>
      </w:r>
      <w:r w:rsidRPr="00115BAA">
        <w:rPr>
          <w:rFonts w:cs="Times New Roman"/>
          <w:bCs/>
          <w:color w:val="auto"/>
          <w:szCs w:val="24"/>
        </w:rPr>
        <w:t xml:space="preserve">0.978030 </w:t>
      </w:r>
      <w:r w:rsidRPr="00115BAA">
        <w:rPr>
          <w:rFonts w:cs="Times New Roman"/>
          <w:bCs/>
          <w:color w:val="auto"/>
          <w:szCs w:val="24"/>
        </w:rPr>
        <w:t>的精确率代表在被分类为垃圾邮件的样本中有</w:t>
      </w:r>
      <w:r w:rsidRPr="00115BAA">
        <w:rPr>
          <w:rFonts w:cs="Times New Roman"/>
          <w:bCs/>
          <w:color w:val="auto"/>
          <w:szCs w:val="24"/>
        </w:rPr>
        <w:t xml:space="preserve"> 2.197% </w:t>
      </w:r>
      <w:r w:rsidRPr="00115BAA">
        <w:rPr>
          <w:rFonts w:cs="Times New Roman"/>
          <w:bCs/>
          <w:color w:val="auto"/>
          <w:szCs w:val="24"/>
        </w:rPr>
        <w:t>其实是合法邮件，而</w:t>
      </w:r>
      <w:r w:rsidRPr="00115BAA">
        <w:rPr>
          <w:rFonts w:cs="Times New Roman"/>
          <w:bCs/>
          <w:color w:val="auto"/>
          <w:szCs w:val="24"/>
        </w:rPr>
        <w:t xml:space="preserve"> 0.977662 </w:t>
      </w:r>
      <w:r w:rsidRPr="00115BAA">
        <w:rPr>
          <w:rFonts w:cs="Times New Roman"/>
          <w:bCs/>
          <w:color w:val="auto"/>
          <w:szCs w:val="24"/>
        </w:rPr>
        <w:t>的召回率代表有</w:t>
      </w:r>
      <w:r w:rsidRPr="00115BAA">
        <w:rPr>
          <w:rFonts w:cs="Times New Roman"/>
          <w:bCs/>
          <w:color w:val="auto"/>
          <w:szCs w:val="24"/>
        </w:rPr>
        <w:t xml:space="preserve"> 2.233% </w:t>
      </w:r>
      <w:r w:rsidRPr="00115BAA">
        <w:rPr>
          <w:rFonts w:cs="Times New Roman"/>
          <w:bCs/>
          <w:color w:val="auto"/>
          <w:szCs w:val="24"/>
        </w:rPr>
        <w:t>的垃圾邮件被分类为合法邮件。由此可见本文的邮件过滤系统有较高的准确率、精确率和召回率，性能稳定，过滤效果较好，证明了算法的有效性。</w:t>
      </w:r>
    </w:p>
    <w:p w14:paraId="1927DAB1" w14:textId="4404DED2" w:rsidR="00955843" w:rsidRDefault="00DF7303" w:rsidP="00880A9F">
      <w:pPr>
        <w:pStyle w:val="1"/>
        <w:spacing w:before="240" w:after="240"/>
        <w:ind w:firstLine="643"/>
      </w:pPr>
      <w:bookmarkStart w:id="55" w:name="_Toc10652924"/>
      <w:bookmarkStart w:id="56" w:name="_Toc11736745"/>
      <w:r>
        <w:lastRenderedPageBreak/>
        <w:t>第</w:t>
      </w:r>
      <w:r>
        <w:t xml:space="preserve"> </w:t>
      </w:r>
      <w:r>
        <w:rPr>
          <w:rFonts w:eastAsia="Times New Roman"/>
        </w:rPr>
        <w:t xml:space="preserve">6 </w:t>
      </w:r>
      <w:r>
        <w:t>章</w:t>
      </w:r>
      <w:r w:rsidR="00E07FF8">
        <w:rPr>
          <w:rFonts w:hint="eastAsia"/>
        </w:rPr>
        <w:t xml:space="preserve"> </w:t>
      </w:r>
      <w:r w:rsidR="00062E50" w:rsidRPr="00DF7303">
        <w:t>总结</w:t>
      </w:r>
      <w:bookmarkEnd w:id="55"/>
      <w:bookmarkEnd w:id="56"/>
    </w:p>
    <w:p w14:paraId="28FD80D5" w14:textId="5E16692D" w:rsidR="00955843" w:rsidRPr="00115BAA" w:rsidRDefault="00062E50" w:rsidP="00115BAA">
      <w:pPr>
        <w:spacing w:after="0" w:line="300" w:lineRule="auto"/>
        <w:ind w:firstLineChars="200" w:firstLine="480"/>
        <w:jc w:val="both"/>
        <w:rPr>
          <w:rFonts w:cs="Times New Roman"/>
          <w:bCs/>
          <w:color w:val="auto"/>
          <w:szCs w:val="24"/>
        </w:rPr>
      </w:pPr>
      <w:r>
        <w:t>本</w:t>
      </w:r>
      <w:r w:rsidRPr="00115BAA">
        <w:rPr>
          <w:rFonts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用在未来的垃圾邮件过滤系统中。该算法主要适用于属性向量之间的混叠性比较高的数据集，如果数据</w:t>
      </w:r>
      <w:proofErr w:type="gramStart"/>
      <w:r w:rsidRPr="00115BAA">
        <w:rPr>
          <w:rFonts w:cs="Times New Roman"/>
          <w:bCs/>
          <w:color w:val="auto"/>
          <w:szCs w:val="24"/>
        </w:rPr>
        <w:t>集之间</w:t>
      </w:r>
      <w:proofErr w:type="gramEnd"/>
      <w:r w:rsidRPr="00115BAA">
        <w:rPr>
          <w:rFonts w:cs="Times New Roman"/>
          <w:bCs/>
          <w:color w:val="auto"/>
          <w:szCs w:val="24"/>
        </w:rPr>
        <w:t>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cs="Times New Roman"/>
          <w:bCs/>
          <w:color w:val="auto"/>
          <w:szCs w:val="24"/>
        </w:rPr>
        <w:t>集造成的脏数据</w:t>
      </w:r>
      <w:proofErr w:type="gramEnd"/>
      <w:r w:rsidRPr="00115BAA">
        <w:rPr>
          <w:rFonts w:cs="Times New Roman"/>
          <w:bCs/>
          <w:color w:val="auto"/>
          <w:szCs w:val="24"/>
        </w:rPr>
        <w:t>问题。为了使邮件过滤系统更加人性化，还需要做出进一步的努力。下一步还可以考虑结合多种过滤方法，从而进一步的提高过滤效果。</w:t>
      </w:r>
      <w:r>
        <w:br w:type="page"/>
      </w:r>
    </w:p>
    <w:p w14:paraId="75235265" w14:textId="1CBB3CA8" w:rsidR="00955843" w:rsidRDefault="00062E50" w:rsidP="00880A9F">
      <w:pPr>
        <w:pStyle w:val="1"/>
        <w:spacing w:before="240" w:after="240"/>
        <w:ind w:firstLine="643"/>
      </w:pPr>
      <w:bookmarkStart w:id="57" w:name="_Toc10652925"/>
      <w:bookmarkStart w:id="58" w:name="_Toc11736746"/>
      <w:r>
        <w:lastRenderedPageBreak/>
        <w:t>参考文献</w:t>
      </w:r>
      <w:bookmarkEnd w:id="57"/>
      <w:bookmarkEnd w:id="58"/>
    </w:p>
    <w:p w14:paraId="671CD776" w14:textId="7A9167D5"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 xml:space="preserve">Darya </w:t>
      </w:r>
      <w:proofErr w:type="spellStart"/>
      <w:r w:rsidRPr="009E1527">
        <w:rPr>
          <w:sz w:val="21"/>
          <w:szCs w:val="21"/>
        </w:rPr>
        <w:t>Gudkova</w:t>
      </w:r>
      <w:proofErr w:type="spellEnd"/>
      <w:r w:rsidRPr="009E1527">
        <w:rPr>
          <w:sz w:val="21"/>
          <w:szCs w:val="21"/>
        </w:rPr>
        <w:t xml:space="preserve">, Maria </w:t>
      </w:r>
      <w:proofErr w:type="spellStart"/>
      <w:r w:rsidRPr="009E1527">
        <w:rPr>
          <w:sz w:val="21"/>
          <w:szCs w:val="21"/>
        </w:rPr>
        <w:t>Vergelis</w:t>
      </w:r>
      <w:proofErr w:type="spellEnd"/>
      <w:r w:rsidRPr="009E1527">
        <w:rPr>
          <w:sz w:val="21"/>
          <w:szCs w:val="21"/>
        </w:rPr>
        <w:t xml:space="preserve">, Tatyana </w:t>
      </w:r>
      <w:proofErr w:type="spellStart"/>
      <w:r w:rsidRPr="009E1527">
        <w:rPr>
          <w:sz w:val="21"/>
          <w:szCs w:val="21"/>
        </w:rPr>
        <w:t>Shcherbakova</w:t>
      </w:r>
      <w:proofErr w:type="spellEnd"/>
      <w:r w:rsidRPr="009E1527">
        <w:rPr>
          <w:sz w:val="21"/>
          <w:szCs w:val="21"/>
        </w:rPr>
        <w:t xml:space="preserve">, Nadezhda </w:t>
      </w:r>
      <w:proofErr w:type="spellStart"/>
      <w:r w:rsidRPr="009E1527">
        <w:rPr>
          <w:sz w:val="21"/>
          <w:szCs w:val="21"/>
        </w:rPr>
        <w:t>Demidova.Spam</w:t>
      </w:r>
      <w:proofErr w:type="spellEnd"/>
      <w:r w:rsidRPr="009E1527">
        <w:rPr>
          <w:sz w:val="21"/>
          <w:szCs w:val="21"/>
        </w:rPr>
        <w:t xml:space="preserve"> and phishing in 2017</w:t>
      </w:r>
      <w:r w:rsidR="00D342AF" w:rsidRPr="009E1527">
        <w:rPr>
          <w:sz w:val="21"/>
          <w:szCs w:val="21"/>
        </w:rPr>
        <w:t>[EB/OL</w:t>
      </w:r>
      <w:proofErr w:type="gramStart"/>
      <w:r w:rsidR="00D342AF" w:rsidRPr="009E1527">
        <w:rPr>
          <w:sz w:val="21"/>
          <w:szCs w:val="21"/>
        </w:rPr>
        <w:t>].https://securelist.com/spam-and-phishing-in-2017/83833/</w:t>
      </w:r>
      <w:proofErr w:type="gramEnd"/>
      <w:r w:rsidR="00D342AF" w:rsidRPr="009E1527">
        <w:rPr>
          <w:sz w:val="21"/>
          <w:szCs w:val="21"/>
        </w:rPr>
        <w:t>, 2018-02-15</w:t>
      </w:r>
      <w:r w:rsidR="00D342AF" w:rsidRPr="009E1527">
        <w:rPr>
          <w:rFonts w:hint="eastAsia"/>
          <w:sz w:val="21"/>
          <w:szCs w:val="21"/>
        </w:rPr>
        <w:t>.</w:t>
      </w:r>
    </w:p>
    <w:p w14:paraId="2BA330D1" w14:textId="0C2FDCC9"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王亚军</w:t>
      </w:r>
      <w:r w:rsidRPr="009E1527">
        <w:rPr>
          <w:rFonts w:cs="Times New Roman"/>
          <w:sz w:val="21"/>
          <w:szCs w:val="21"/>
        </w:rPr>
        <w:t>.</w:t>
      </w:r>
      <w:r w:rsidR="009E1527">
        <w:rPr>
          <w:rFonts w:cs="Times New Roman"/>
          <w:sz w:val="21"/>
          <w:szCs w:val="21"/>
        </w:rPr>
        <w:t xml:space="preserve"> </w:t>
      </w:r>
      <w:r w:rsidRPr="009E1527">
        <w:rPr>
          <w:sz w:val="21"/>
          <w:szCs w:val="21"/>
        </w:rPr>
        <w:t>反垃圾邮件技术分析</w:t>
      </w:r>
      <w:r w:rsidRPr="009E1527">
        <w:rPr>
          <w:rFonts w:cs="Times New Roman"/>
          <w:sz w:val="21"/>
          <w:szCs w:val="21"/>
        </w:rPr>
        <w:t>[J].</w:t>
      </w:r>
      <w:r w:rsidRPr="009E1527">
        <w:rPr>
          <w:sz w:val="21"/>
          <w:szCs w:val="21"/>
        </w:rPr>
        <w:t>福建电脑</w:t>
      </w:r>
      <w:r w:rsidRPr="009E1527">
        <w:rPr>
          <w:rFonts w:cs="Times New Roman"/>
          <w:sz w:val="21"/>
          <w:szCs w:val="21"/>
        </w:rPr>
        <w:t>,2016,32(07):97-98.</w:t>
      </w:r>
    </w:p>
    <w:p w14:paraId="2E9493F9" w14:textId="77777777"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张培</w:t>
      </w:r>
      <w:r w:rsidRPr="009E1527">
        <w:rPr>
          <w:rFonts w:cs="Times New Roman"/>
          <w:sz w:val="21"/>
          <w:szCs w:val="21"/>
        </w:rPr>
        <w:t xml:space="preserve">, </w:t>
      </w:r>
      <w:proofErr w:type="gramStart"/>
      <w:r w:rsidRPr="009E1527">
        <w:rPr>
          <w:sz w:val="21"/>
          <w:szCs w:val="21"/>
        </w:rPr>
        <w:t>纪鸿旭</w:t>
      </w:r>
      <w:proofErr w:type="gramEnd"/>
      <w:r w:rsidRPr="009E1527">
        <w:rPr>
          <w:rFonts w:cs="Times New Roman"/>
          <w:sz w:val="21"/>
          <w:szCs w:val="21"/>
        </w:rPr>
        <w:t xml:space="preserve">, </w:t>
      </w:r>
      <w:r w:rsidRPr="009E1527">
        <w:rPr>
          <w:sz w:val="21"/>
          <w:szCs w:val="21"/>
        </w:rPr>
        <w:t>李璐</w:t>
      </w:r>
      <w:r w:rsidRPr="009E1527">
        <w:rPr>
          <w:rFonts w:cs="Times New Roman"/>
          <w:sz w:val="21"/>
          <w:szCs w:val="21"/>
        </w:rPr>
        <w:t xml:space="preserve">. </w:t>
      </w:r>
      <w:r w:rsidRPr="009E1527">
        <w:rPr>
          <w:sz w:val="21"/>
          <w:szCs w:val="21"/>
        </w:rPr>
        <w:t>基于朴素贝叶斯的中文垃圾邮件过滤</w:t>
      </w:r>
      <w:r w:rsidRPr="009E1527">
        <w:rPr>
          <w:sz w:val="21"/>
          <w:szCs w:val="21"/>
        </w:rPr>
        <w:t xml:space="preserve"> </w:t>
      </w:r>
      <w:r w:rsidRPr="009E1527">
        <w:rPr>
          <w:rFonts w:cs="Times New Roman"/>
          <w:sz w:val="21"/>
          <w:szCs w:val="21"/>
        </w:rPr>
        <w:t xml:space="preserve">[J]. </w:t>
      </w:r>
      <w:r w:rsidRPr="009E1527">
        <w:rPr>
          <w:sz w:val="21"/>
          <w:szCs w:val="21"/>
        </w:rPr>
        <w:t>信息与电脑</w:t>
      </w:r>
      <w:r w:rsidRPr="009E1527">
        <w:rPr>
          <w:sz w:val="21"/>
          <w:szCs w:val="21"/>
        </w:rPr>
        <w:t xml:space="preserve"> </w:t>
      </w:r>
      <w:r w:rsidRPr="009E1527">
        <w:rPr>
          <w:rFonts w:cs="Times New Roman"/>
          <w:sz w:val="21"/>
          <w:szCs w:val="21"/>
        </w:rPr>
        <w:t>(</w:t>
      </w:r>
      <w:r w:rsidRPr="009E1527">
        <w:rPr>
          <w:sz w:val="21"/>
          <w:szCs w:val="21"/>
        </w:rPr>
        <w:t>理论版</w:t>
      </w:r>
      <w:r w:rsidRPr="009E1527">
        <w:rPr>
          <w:rFonts w:cs="Times New Roman"/>
          <w:sz w:val="21"/>
          <w:szCs w:val="21"/>
        </w:rPr>
        <w:t>),2017(07):79-81.</w:t>
      </w:r>
    </w:p>
    <w:p w14:paraId="14FD8D54" w14:textId="0BC1B070" w:rsidR="00955843" w:rsidRPr="009E1527" w:rsidRDefault="00222D59" w:rsidP="00AF00BE">
      <w:pPr>
        <w:pStyle w:val="a7"/>
        <w:numPr>
          <w:ilvl w:val="0"/>
          <w:numId w:val="3"/>
        </w:numPr>
        <w:spacing w:after="0" w:line="300" w:lineRule="auto"/>
        <w:ind w:left="0" w:firstLineChars="0" w:firstLine="0"/>
        <w:rPr>
          <w:sz w:val="21"/>
          <w:szCs w:val="21"/>
        </w:rPr>
      </w:pPr>
      <w:r w:rsidRPr="00222D59">
        <w:rPr>
          <w:sz w:val="21"/>
          <w:szCs w:val="21"/>
        </w:rPr>
        <w:t>李莉</w:t>
      </w:r>
      <w:r w:rsidRPr="00222D59">
        <w:rPr>
          <w:sz w:val="21"/>
          <w:szCs w:val="21"/>
        </w:rPr>
        <w:t>.</w:t>
      </w:r>
      <w:r w:rsidRPr="00222D59">
        <w:rPr>
          <w:sz w:val="21"/>
          <w:szCs w:val="21"/>
        </w:rPr>
        <w:t>数据挖掘技术决策树分类算法</w:t>
      </w:r>
      <w:r w:rsidRPr="00222D59">
        <w:rPr>
          <w:sz w:val="21"/>
          <w:szCs w:val="21"/>
        </w:rPr>
        <w:t>(ID3</w:t>
      </w:r>
      <w:r w:rsidRPr="00222D59">
        <w:rPr>
          <w:sz w:val="21"/>
          <w:szCs w:val="21"/>
        </w:rPr>
        <w:t>算法</w:t>
      </w:r>
      <w:r w:rsidRPr="00222D59">
        <w:rPr>
          <w:sz w:val="21"/>
          <w:szCs w:val="21"/>
        </w:rPr>
        <w:t>)</w:t>
      </w:r>
      <w:r w:rsidRPr="00222D59">
        <w:rPr>
          <w:sz w:val="21"/>
          <w:szCs w:val="21"/>
        </w:rPr>
        <w:t>研究</w:t>
      </w:r>
      <w:r w:rsidRPr="00222D59">
        <w:rPr>
          <w:sz w:val="21"/>
          <w:szCs w:val="21"/>
        </w:rPr>
        <w:t>[J].</w:t>
      </w:r>
      <w:r w:rsidRPr="00222D59">
        <w:rPr>
          <w:sz w:val="21"/>
          <w:szCs w:val="21"/>
        </w:rPr>
        <w:t>电子技术与软件工程</w:t>
      </w:r>
      <w:r w:rsidRPr="00222D59">
        <w:rPr>
          <w:sz w:val="21"/>
          <w:szCs w:val="21"/>
        </w:rPr>
        <w:t>,2018(14):181-182</w:t>
      </w:r>
      <w:r w:rsidR="00062E50" w:rsidRPr="009E1527">
        <w:rPr>
          <w:sz w:val="21"/>
          <w:szCs w:val="21"/>
        </w:rPr>
        <w:t>.</w:t>
      </w:r>
    </w:p>
    <w:p w14:paraId="5E238922" w14:textId="4179475D" w:rsidR="00955843" w:rsidRPr="00597C7A" w:rsidRDefault="00222D59" w:rsidP="00AF00BE">
      <w:pPr>
        <w:pStyle w:val="a7"/>
        <w:numPr>
          <w:ilvl w:val="0"/>
          <w:numId w:val="3"/>
        </w:numPr>
        <w:spacing w:after="0" w:line="300" w:lineRule="auto"/>
        <w:ind w:left="0" w:firstLineChars="0" w:firstLine="0"/>
        <w:rPr>
          <w:sz w:val="21"/>
          <w:szCs w:val="21"/>
        </w:rPr>
      </w:pPr>
      <w:r w:rsidRPr="00222D59">
        <w:rPr>
          <w:sz w:val="21"/>
          <w:szCs w:val="21"/>
        </w:rPr>
        <w:t>姜如霞</w:t>
      </w:r>
      <w:r w:rsidRPr="00222D59">
        <w:rPr>
          <w:sz w:val="21"/>
          <w:szCs w:val="21"/>
        </w:rPr>
        <w:t>,</w:t>
      </w:r>
      <w:r w:rsidRPr="00222D59">
        <w:rPr>
          <w:sz w:val="21"/>
          <w:szCs w:val="21"/>
        </w:rPr>
        <w:t>黄水源</w:t>
      </w:r>
      <w:r w:rsidRPr="00222D59">
        <w:rPr>
          <w:sz w:val="21"/>
          <w:szCs w:val="21"/>
        </w:rPr>
        <w:t>,</w:t>
      </w:r>
      <w:r w:rsidRPr="00222D59">
        <w:rPr>
          <w:sz w:val="21"/>
          <w:szCs w:val="21"/>
        </w:rPr>
        <w:t>段文影</w:t>
      </w:r>
      <w:r w:rsidRPr="00222D59">
        <w:rPr>
          <w:sz w:val="21"/>
          <w:szCs w:val="21"/>
        </w:rPr>
        <w:t>,</w:t>
      </w:r>
      <w:proofErr w:type="gramStart"/>
      <w:r w:rsidRPr="00222D59">
        <w:rPr>
          <w:sz w:val="21"/>
          <w:szCs w:val="21"/>
        </w:rPr>
        <w:t>余楚波</w:t>
      </w:r>
      <w:proofErr w:type="gramEnd"/>
      <w:r w:rsidRPr="00222D59">
        <w:rPr>
          <w:sz w:val="21"/>
          <w:szCs w:val="21"/>
        </w:rPr>
        <w:t>.C4.5</w:t>
      </w:r>
      <w:r w:rsidRPr="00222D59">
        <w:rPr>
          <w:sz w:val="21"/>
          <w:szCs w:val="21"/>
        </w:rPr>
        <w:t>算法的研究及改进</w:t>
      </w:r>
      <w:r w:rsidRPr="00222D59">
        <w:rPr>
          <w:sz w:val="21"/>
          <w:szCs w:val="21"/>
        </w:rPr>
        <w:t>[J].</w:t>
      </w:r>
      <w:r w:rsidRPr="00222D59">
        <w:rPr>
          <w:sz w:val="21"/>
          <w:szCs w:val="21"/>
        </w:rPr>
        <w:t>南昌大学学报</w:t>
      </w:r>
      <w:r w:rsidRPr="00222D59">
        <w:rPr>
          <w:sz w:val="21"/>
          <w:szCs w:val="21"/>
        </w:rPr>
        <w:t>(</w:t>
      </w:r>
      <w:r w:rsidRPr="00222D59">
        <w:rPr>
          <w:sz w:val="21"/>
          <w:szCs w:val="21"/>
        </w:rPr>
        <w:t>理科版</w:t>
      </w:r>
      <w:r w:rsidRPr="00222D59">
        <w:rPr>
          <w:sz w:val="21"/>
          <w:szCs w:val="21"/>
        </w:rPr>
        <w:t>),2019,43(01):90-96</w:t>
      </w:r>
      <w:r w:rsidR="00062E50" w:rsidRPr="00597C7A">
        <w:rPr>
          <w:sz w:val="21"/>
          <w:szCs w:val="21"/>
        </w:rPr>
        <w:t>.</w:t>
      </w:r>
    </w:p>
    <w:p w14:paraId="1450D158"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用于垃圾邮件的贝叶斯过滤算法研究</w:t>
      </w:r>
      <w:r w:rsidRPr="00597C7A">
        <w:rPr>
          <w:sz w:val="21"/>
          <w:szCs w:val="21"/>
        </w:rPr>
        <w:t xml:space="preserve">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,2017,3(03):64-70.</w:t>
      </w:r>
      <w:bookmarkStart w:id="59" w:name="_GoBack"/>
      <w:bookmarkEnd w:id="59"/>
    </w:p>
    <w:p w14:paraId="7B7BD756"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改进的朴素贝叶斯算法在垃圾邮件过滤中的研究</w:t>
      </w:r>
      <w:r w:rsidRPr="00597C7A">
        <w:rPr>
          <w:sz w:val="21"/>
          <w:szCs w:val="21"/>
        </w:rPr>
        <w:t xml:space="preserve"> </w:t>
      </w:r>
      <w:r w:rsidRPr="00597C7A">
        <w:rPr>
          <w:rFonts w:cs="Times New Roman"/>
          <w:sz w:val="21"/>
          <w:szCs w:val="21"/>
        </w:rPr>
        <w:t xml:space="preserve">[J]. </w:t>
      </w:r>
      <w:r w:rsidRPr="00597C7A">
        <w:rPr>
          <w:sz w:val="21"/>
          <w:szCs w:val="21"/>
        </w:rPr>
        <w:t>通信学报</w:t>
      </w:r>
      <w:r w:rsidRPr="00597C7A">
        <w:rPr>
          <w:rFonts w:cs="Times New Roman"/>
          <w:sz w:val="21"/>
          <w:szCs w:val="21"/>
        </w:rPr>
        <w:t>,2017,38(04):140-148.</w:t>
      </w:r>
    </w:p>
    <w:p w14:paraId="134B6E7A" w14:textId="06D441F1" w:rsidR="00955843" w:rsidRPr="009E1527" w:rsidRDefault="009D0552" w:rsidP="00AF00BE">
      <w:pPr>
        <w:pStyle w:val="a7"/>
        <w:numPr>
          <w:ilvl w:val="0"/>
          <w:numId w:val="3"/>
        </w:numPr>
        <w:spacing w:after="0" w:line="300" w:lineRule="auto"/>
        <w:ind w:left="0" w:firstLineChars="0" w:firstLine="0"/>
        <w:rPr>
          <w:sz w:val="21"/>
          <w:szCs w:val="21"/>
        </w:rPr>
      </w:pPr>
      <w:r w:rsidRPr="009D0552">
        <w:rPr>
          <w:sz w:val="21"/>
          <w:szCs w:val="21"/>
        </w:rPr>
        <w:t xml:space="preserve">Ye </w:t>
      </w:r>
      <w:proofErr w:type="spellStart"/>
      <w:proofErr w:type="gramStart"/>
      <w:r w:rsidRPr="009D0552">
        <w:rPr>
          <w:sz w:val="21"/>
          <w:szCs w:val="21"/>
        </w:rPr>
        <w:t>Yuan,Shouzheng</w:t>
      </w:r>
      <w:proofErr w:type="spellEnd"/>
      <w:proofErr w:type="gramEnd"/>
      <w:r w:rsidRPr="009D0552">
        <w:rPr>
          <w:sz w:val="21"/>
          <w:szCs w:val="21"/>
        </w:rPr>
        <w:t xml:space="preserve"> </w:t>
      </w:r>
      <w:proofErr w:type="spellStart"/>
      <w:r w:rsidRPr="009D0552">
        <w:rPr>
          <w:sz w:val="21"/>
          <w:szCs w:val="21"/>
        </w:rPr>
        <w:t>Li,Yuanyuan</w:t>
      </w:r>
      <w:proofErr w:type="spellEnd"/>
      <w:r w:rsidRPr="009D0552">
        <w:rPr>
          <w:sz w:val="21"/>
          <w:szCs w:val="21"/>
        </w:rPr>
        <w:t xml:space="preserve"> </w:t>
      </w:r>
      <w:proofErr w:type="spellStart"/>
      <w:r w:rsidRPr="009D0552">
        <w:rPr>
          <w:sz w:val="21"/>
          <w:szCs w:val="21"/>
        </w:rPr>
        <w:t>Wang,Chao</w:t>
      </w:r>
      <w:proofErr w:type="spellEnd"/>
      <w:r w:rsidRPr="009D0552">
        <w:rPr>
          <w:sz w:val="21"/>
          <w:szCs w:val="21"/>
        </w:rPr>
        <w:t xml:space="preserve"> </w:t>
      </w:r>
      <w:proofErr w:type="spellStart"/>
      <w:r w:rsidRPr="009D0552">
        <w:rPr>
          <w:sz w:val="21"/>
          <w:szCs w:val="21"/>
        </w:rPr>
        <w:t>Liu,Weimiao</w:t>
      </w:r>
      <w:proofErr w:type="spellEnd"/>
      <w:r w:rsidRPr="009D0552">
        <w:rPr>
          <w:sz w:val="21"/>
          <w:szCs w:val="21"/>
        </w:rPr>
        <w:t xml:space="preserve"> </w:t>
      </w:r>
      <w:proofErr w:type="spellStart"/>
      <w:r w:rsidRPr="009D0552">
        <w:rPr>
          <w:sz w:val="21"/>
          <w:szCs w:val="21"/>
        </w:rPr>
        <w:t>Feng,Min</w:t>
      </w:r>
      <w:proofErr w:type="spellEnd"/>
      <w:r w:rsidRPr="009D0552">
        <w:rPr>
          <w:sz w:val="21"/>
          <w:szCs w:val="21"/>
        </w:rPr>
        <w:t xml:space="preserve"> Yu. Research of a Spam Filter based on Improved Naive Bayes[P]. 2016 6th International Conference on Advanced Design and Manufacturing Engineering (ICADME 2016),2016</w:t>
      </w:r>
      <w:r w:rsidR="00062E50" w:rsidRPr="009E1527">
        <w:rPr>
          <w:sz w:val="21"/>
          <w:szCs w:val="21"/>
        </w:rPr>
        <w:t>.</w:t>
      </w:r>
    </w:p>
    <w:p w14:paraId="4FD9F039"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贝叶斯定理及其应用浅析</w:t>
      </w:r>
      <w:r w:rsidRPr="00597C7A">
        <w:rPr>
          <w:rFonts w:cs="微软雅黑"/>
          <w:sz w:val="21"/>
          <w:szCs w:val="21"/>
        </w:rPr>
        <w:t xml:space="preserve"> </w:t>
      </w:r>
      <w:r w:rsidRPr="00597C7A">
        <w:rPr>
          <w:sz w:val="21"/>
          <w:szCs w:val="21"/>
        </w:rPr>
        <w:t xml:space="preserve">[J]. </w:t>
      </w:r>
      <w:r w:rsidRPr="00597C7A">
        <w:rPr>
          <w:rFonts w:cs="微软雅黑"/>
          <w:sz w:val="21"/>
          <w:szCs w:val="21"/>
        </w:rPr>
        <w:t>课程教育研究</w:t>
      </w:r>
      <w:r w:rsidRPr="00597C7A">
        <w:rPr>
          <w:sz w:val="21"/>
          <w:szCs w:val="21"/>
        </w:rPr>
        <w:t>,2019(07):132-133.</w:t>
      </w:r>
    </w:p>
    <w:p w14:paraId="46E45257" w14:textId="2A1286FA" w:rsidR="00955843" w:rsidRPr="009E1527" w:rsidRDefault="00062E50" w:rsidP="00AF00BE">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朴素贝叶斯分类算法的设计与分析</w:t>
      </w:r>
      <w:r w:rsidRPr="00597C7A">
        <w:rPr>
          <w:sz w:val="21"/>
          <w:szCs w:val="21"/>
        </w:rPr>
        <w:t xml:space="preserve">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,2019,15(11):206-</w:t>
      </w:r>
      <w:r w:rsidRPr="009E1527">
        <w:rPr>
          <w:sz w:val="21"/>
          <w:szCs w:val="21"/>
        </w:rPr>
        <w:t>208.</w:t>
      </w:r>
    </w:p>
    <w:p w14:paraId="4037C054"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 xml:space="preserve">Xu Sun, </w:t>
      </w:r>
      <w:proofErr w:type="spellStart"/>
      <w:r w:rsidRPr="00597C7A">
        <w:rPr>
          <w:sz w:val="21"/>
          <w:szCs w:val="21"/>
        </w:rPr>
        <w:t>Houfeng</w:t>
      </w:r>
      <w:proofErr w:type="spellEnd"/>
      <w:r w:rsidRPr="00597C7A">
        <w:rPr>
          <w:sz w:val="21"/>
          <w:szCs w:val="21"/>
        </w:rPr>
        <w:t xml:space="preserve">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62268735" w:rsidR="00955843" w:rsidRDefault="00BB5B19" w:rsidP="00AF00BE">
      <w:pPr>
        <w:pStyle w:val="a7"/>
        <w:numPr>
          <w:ilvl w:val="0"/>
          <w:numId w:val="3"/>
        </w:numPr>
        <w:spacing w:after="0" w:line="300" w:lineRule="auto"/>
        <w:ind w:left="0" w:firstLineChars="0" w:firstLine="0"/>
        <w:rPr>
          <w:sz w:val="21"/>
          <w:szCs w:val="21"/>
        </w:rPr>
      </w:pPr>
      <w:proofErr w:type="gramStart"/>
      <w:r w:rsidRPr="00BB5B19">
        <w:rPr>
          <w:rFonts w:cs="微软雅黑"/>
          <w:sz w:val="21"/>
          <w:szCs w:val="21"/>
        </w:rPr>
        <w:t>官琴</w:t>
      </w:r>
      <w:proofErr w:type="gramEnd"/>
      <w:r w:rsidRPr="00BB5B19">
        <w:rPr>
          <w:rFonts w:cs="微软雅黑"/>
          <w:sz w:val="21"/>
          <w:szCs w:val="21"/>
        </w:rPr>
        <w:t>,</w:t>
      </w:r>
      <w:r w:rsidRPr="00BB5B19">
        <w:rPr>
          <w:rFonts w:cs="微软雅黑"/>
          <w:sz w:val="21"/>
          <w:szCs w:val="21"/>
        </w:rPr>
        <w:t>邓三鸿</w:t>
      </w:r>
      <w:r w:rsidRPr="00BB5B19">
        <w:rPr>
          <w:rFonts w:cs="微软雅黑"/>
          <w:sz w:val="21"/>
          <w:szCs w:val="21"/>
        </w:rPr>
        <w:t>,</w:t>
      </w:r>
      <w:r w:rsidRPr="00BB5B19">
        <w:rPr>
          <w:rFonts w:cs="微软雅黑"/>
          <w:sz w:val="21"/>
          <w:szCs w:val="21"/>
        </w:rPr>
        <w:t>王昊</w:t>
      </w:r>
      <w:r w:rsidRPr="00BB5B19">
        <w:rPr>
          <w:rFonts w:cs="微软雅黑"/>
          <w:sz w:val="21"/>
          <w:szCs w:val="21"/>
        </w:rPr>
        <w:t>.</w:t>
      </w:r>
      <w:r w:rsidRPr="00BB5B19">
        <w:rPr>
          <w:rFonts w:cs="微软雅黑"/>
          <w:sz w:val="21"/>
          <w:szCs w:val="21"/>
        </w:rPr>
        <w:t>中文文本聚类常用停用词表对比研究</w:t>
      </w:r>
      <w:r w:rsidRPr="00BB5B19">
        <w:rPr>
          <w:rFonts w:cs="微软雅黑"/>
          <w:sz w:val="21"/>
          <w:szCs w:val="21"/>
        </w:rPr>
        <w:t>[J].</w:t>
      </w:r>
      <w:r w:rsidRPr="00BB5B19">
        <w:rPr>
          <w:rFonts w:cs="微软雅黑"/>
          <w:sz w:val="21"/>
          <w:szCs w:val="21"/>
        </w:rPr>
        <w:t>数据分析与知识发现</w:t>
      </w:r>
      <w:r w:rsidRPr="00BB5B19">
        <w:rPr>
          <w:rFonts w:cs="微软雅黑"/>
          <w:sz w:val="21"/>
          <w:szCs w:val="21"/>
        </w:rPr>
        <w:t>,2017,1(03):72-80</w:t>
      </w:r>
      <w:r w:rsidR="00062E50" w:rsidRPr="00597C7A">
        <w:rPr>
          <w:sz w:val="21"/>
          <w:szCs w:val="21"/>
        </w:rPr>
        <w:t>.</w:t>
      </w:r>
    </w:p>
    <w:p w14:paraId="7B1DD677" w14:textId="1DB024A2" w:rsidR="004D120E" w:rsidRDefault="004D120E" w:rsidP="00AF00BE">
      <w:pPr>
        <w:pStyle w:val="a7"/>
        <w:numPr>
          <w:ilvl w:val="0"/>
          <w:numId w:val="3"/>
        </w:numPr>
        <w:spacing w:after="0" w:line="300" w:lineRule="auto"/>
        <w:ind w:left="0" w:firstLineChars="0" w:firstLine="0"/>
        <w:rPr>
          <w:sz w:val="21"/>
          <w:szCs w:val="21"/>
        </w:rPr>
      </w:pPr>
      <w:r w:rsidRPr="004D120E">
        <w:rPr>
          <w:sz w:val="21"/>
          <w:szCs w:val="21"/>
        </w:rPr>
        <w:t>谭浩文</w:t>
      </w:r>
      <w:r w:rsidRPr="004D120E">
        <w:rPr>
          <w:sz w:val="21"/>
          <w:szCs w:val="21"/>
        </w:rPr>
        <w:t xml:space="preserve">. </w:t>
      </w:r>
      <w:r w:rsidRPr="004D120E">
        <w:rPr>
          <w:sz w:val="21"/>
          <w:szCs w:val="21"/>
        </w:rPr>
        <w:t>钓鱼邮件检测技术研究与实现</w:t>
      </w:r>
      <w:r w:rsidRPr="004D120E">
        <w:rPr>
          <w:sz w:val="21"/>
          <w:szCs w:val="21"/>
        </w:rPr>
        <w:t>[D].</w:t>
      </w:r>
      <w:r w:rsidRPr="004D120E">
        <w:rPr>
          <w:sz w:val="21"/>
          <w:szCs w:val="21"/>
        </w:rPr>
        <w:t>北京邮电大学</w:t>
      </w:r>
      <w:r w:rsidRPr="004D120E">
        <w:rPr>
          <w:sz w:val="21"/>
          <w:szCs w:val="21"/>
        </w:rPr>
        <w:t>,2018.</w:t>
      </w:r>
    </w:p>
    <w:p w14:paraId="5060CFF2" w14:textId="35F11FB2" w:rsidR="00835E8F" w:rsidRPr="00597C7A" w:rsidRDefault="00835E8F" w:rsidP="00AF00BE">
      <w:pPr>
        <w:pStyle w:val="a7"/>
        <w:numPr>
          <w:ilvl w:val="0"/>
          <w:numId w:val="3"/>
        </w:numPr>
        <w:spacing w:after="0" w:line="300" w:lineRule="auto"/>
        <w:ind w:left="0" w:firstLineChars="0" w:firstLine="0"/>
        <w:rPr>
          <w:sz w:val="21"/>
          <w:szCs w:val="21"/>
        </w:rPr>
      </w:pPr>
      <w:r w:rsidRPr="00835E8F">
        <w:rPr>
          <w:sz w:val="21"/>
          <w:szCs w:val="21"/>
        </w:rPr>
        <w:t>纪国良</w:t>
      </w:r>
      <w:r w:rsidRPr="00835E8F">
        <w:rPr>
          <w:sz w:val="21"/>
          <w:szCs w:val="21"/>
        </w:rPr>
        <w:t>,</w:t>
      </w:r>
      <w:r w:rsidRPr="00835E8F">
        <w:rPr>
          <w:sz w:val="21"/>
          <w:szCs w:val="21"/>
        </w:rPr>
        <w:t>丁勇</w:t>
      </w:r>
      <w:r w:rsidRPr="00835E8F">
        <w:rPr>
          <w:sz w:val="21"/>
          <w:szCs w:val="21"/>
        </w:rPr>
        <w:t>,</w:t>
      </w:r>
      <w:r w:rsidRPr="00835E8F">
        <w:rPr>
          <w:sz w:val="21"/>
          <w:szCs w:val="21"/>
        </w:rPr>
        <w:t>周曼</w:t>
      </w:r>
      <w:r w:rsidRPr="00835E8F">
        <w:rPr>
          <w:sz w:val="21"/>
          <w:szCs w:val="21"/>
        </w:rPr>
        <w:t>,</w:t>
      </w:r>
      <w:r w:rsidRPr="00835E8F">
        <w:rPr>
          <w:sz w:val="21"/>
          <w:szCs w:val="21"/>
        </w:rPr>
        <w:t>冯仰德</w:t>
      </w:r>
      <w:r w:rsidRPr="00835E8F">
        <w:rPr>
          <w:sz w:val="21"/>
          <w:szCs w:val="21"/>
        </w:rPr>
        <w:t>.</w:t>
      </w:r>
      <w:r w:rsidRPr="00835E8F">
        <w:rPr>
          <w:sz w:val="21"/>
          <w:szCs w:val="21"/>
        </w:rPr>
        <w:t>工程计算中大型稀疏矩阵存储方法研究</w:t>
      </w:r>
      <w:r w:rsidRPr="00835E8F">
        <w:rPr>
          <w:sz w:val="21"/>
          <w:szCs w:val="21"/>
        </w:rPr>
        <w:t>[J].</w:t>
      </w:r>
      <w:r w:rsidRPr="00835E8F">
        <w:rPr>
          <w:sz w:val="21"/>
          <w:szCs w:val="21"/>
        </w:rPr>
        <w:t>数值计算与计算机应用</w:t>
      </w:r>
      <w:r w:rsidRPr="00835E8F">
        <w:rPr>
          <w:sz w:val="21"/>
          <w:szCs w:val="21"/>
        </w:rPr>
        <w:t>,2018,39(03):217-230</w:t>
      </w:r>
      <w:r>
        <w:rPr>
          <w:rFonts w:hint="eastAsia"/>
          <w:sz w:val="21"/>
          <w:szCs w:val="21"/>
        </w:rPr>
        <w:t>.</w:t>
      </w:r>
    </w:p>
    <w:p w14:paraId="22D9A1ED" w14:textId="23D0E0D7" w:rsidR="00597C7A" w:rsidRPr="00D342AF" w:rsidRDefault="00062E50" w:rsidP="00AF00BE">
      <w:pPr>
        <w:pStyle w:val="a7"/>
        <w:numPr>
          <w:ilvl w:val="0"/>
          <w:numId w:val="3"/>
        </w:numPr>
        <w:spacing w:after="0" w:line="300" w:lineRule="auto"/>
        <w:ind w:left="0" w:firstLineChars="0" w:firstLine="0"/>
        <w:rPr>
          <w:sz w:val="21"/>
          <w:szCs w:val="21"/>
        </w:rPr>
      </w:pPr>
      <w:proofErr w:type="gramStart"/>
      <w:r w:rsidRPr="00597C7A">
        <w:rPr>
          <w:sz w:val="21"/>
          <w:szCs w:val="21"/>
        </w:rPr>
        <w:t>漆原</w:t>
      </w:r>
      <w:proofErr w:type="gramEnd"/>
      <w:r w:rsidRPr="00597C7A">
        <w:rPr>
          <w:rFonts w:cs="Times New Roman"/>
          <w:sz w:val="21"/>
          <w:szCs w:val="21"/>
        </w:rPr>
        <w:t xml:space="preserve">, </w:t>
      </w:r>
      <w:proofErr w:type="gramStart"/>
      <w:r w:rsidRPr="00597C7A">
        <w:rPr>
          <w:sz w:val="21"/>
          <w:szCs w:val="21"/>
        </w:rPr>
        <w:t>乔宇</w:t>
      </w:r>
      <w:proofErr w:type="gramEnd"/>
      <w:r w:rsidRPr="00597C7A">
        <w:rPr>
          <w:rFonts w:cs="Times New Roman"/>
          <w:sz w:val="21"/>
          <w:szCs w:val="21"/>
        </w:rPr>
        <w:t xml:space="preserve">. </w:t>
      </w:r>
      <w:r w:rsidRPr="00597C7A">
        <w:rPr>
          <w:sz w:val="21"/>
          <w:szCs w:val="21"/>
        </w:rPr>
        <w:t>针对朴素贝叶斯文本分类方法的改进</w:t>
      </w:r>
      <w:r w:rsidRPr="00597C7A">
        <w:rPr>
          <w:sz w:val="21"/>
          <w:szCs w:val="21"/>
        </w:rPr>
        <w:t xml:space="preserve"> </w:t>
      </w:r>
      <w:r w:rsidRPr="00597C7A">
        <w:rPr>
          <w:rFonts w:cs="Times New Roman"/>
          <w:sz w:val="21"/>
          <w:szCs w:val="21"/>
        </w:rPr>
        <w:t xml:space="preserve">[J]. </w:t>
      </w:r>
      <w:r w:rsidRPr="00597C7A">
        <w:rPr>
          <w:sz w:val="21"/>
          <w:szCs w:val="21"/>
        </w:rPr>
        <w:t>电子科学术</w:t>
      </w:r>
      <w:r w:rsidRPr="00597C7A">
        <w:rPr>
          <w:rFonts w:cs="Times New Roman"/>
          <w:sz w:val="21"/>
          <w:szCs w:val="21"/>
        </w:rPr>
        <w:t>,2017,04(05):114</w:t>
      </w:r>
      <w:r w:rsidRPr="00D342AF">
        <w:rPr>
          <w:sz w:val="21"/>
          <w:szCs w:val="21"/>
        </w:rPr>
        <w:t>116+129.</w:t>
      </w:r>
    </w:p>
    <w:p w14:paraId="1225C7C2" w14:textId="2F03379D" w:rsidR="00955843" w:rsidRPr="00597C7A" w:rsidRDefault="00597C7A" w:rsidP="00597C7A">
      <w:pPr>
        <w:pStyle w:val="1"/>
        <w:adjustRightInd/>
        <w:snapToGrid/>
        <w:spacing w:beforeLines="0" w:afterLines="0"/>
        <w:ind w:firstLineChars="0"/>
        <w:rPr>
          <w:rFonts w:ascii="宋体" w:hAnsi="宋体"/>
          <w:bCs/>
        </w:rPr>
      </w:pPr>
      <w:r>
        <w:br w:type="page"/>
      </w:r>
      <w:bookmarkStart w:id="60" w:name="_Toc10652926"/>
      <w:bookmarkStart w:id="61" w:name="_Toc11736747"/>
      <w:r w:rsidR="00062E50" w:rsidRPr="00597C7A">
        <w:rPr>
          <w:rFonts w:ascii="宋体" w:hAnsi="宋体"/>
          <w:bCs/>
        </w:rPr>
        <w:lastRenderedPageBreak/>
        <w:t>致谢</w:t>
      </w:r>
      <w:bookmarkEnd w:id="60"/>
      <w:bookmarkEnd w:id="61"/>
    </w:p>
    <w:p w14:paraId="4E6D1BF7" w14:textId="79E292E0" w:rsidR="00597C7A" w:rsidRPr="00597C7A" w:rsidRDefault="00062E50" w:rsidP="00597C7A">
      <w:pPr>
        <w:spacing w:after="0" w:line="300" w:lineRule="auto"/>
        <w:ind w:firstLineChars="200" w:firstLine="480"/>
        <w:jc w:val="both"/>
        <w:rPr>
          <w:rFonts w:cs="Times New Roman"/>
          <w:bCs/>
          <w:color w:val="auto"/>
          <w:szCs w:val="24"/>
        </w:rPr>
      </w:pPr>
      <w:r w:rsidRPr="00597C7A">
        <w:rPr>
          <w:rFonts w:cs="Times New Roman"/>
          <w:bCs/>
          <w:color w:val="auto"/>
          <w:szCs w:val="24"/>
        </w:rPr>
        <w:t>通过一阶段的努力，我的毕业设计《基于朴素贝叶斯的垃圾邮件过滤算法》终于完成了，这意味着大学生活即将结束。首先，我要感谢我的导师徐晶老师，</w:t>
      </w:r>
      <w:r w:rsidR="00D342AF" w:rsidRPr="00D342AF">
        <w:rPr>
          <w:rFonts w:cs="Times New Roman" w:hint="eastAsia"/>
          <w:bCs/>
          <w:color w:val="auto"/>
          <w:szCs w:val="24"/>
        </w:rPr>
        <w:t>她</w:t>
      </w:r>
      <w:r w:rsidRPr="00597C7A">
        <w:rPr>
          <w:rFonts w:cs="Times New Roman"/>
          <w:bCs/>
          <w:color w:val="auto"/>
          <w:szCs w:val="24"/>
        </w:rPr>
        <w:t>严谨细致、一丝不苟的作风一直是我学习中的榜样，给我起到了指明灯的作用。尽管事务繁忙，徐老师仍然在我彷徨和困惑的时候</w:t>
      </w:r>
      <w:r w:rsidR="00D342AF">
        <w:rPr>
          <w:rFonts w:cs="Times New Roman" w:hint="eastAsia"/>
          <w:bCs/>
          <w:color w:val="auto"/>
          <w:szCs w:val="24"/>
        </w:rPr>
        <w:t>给予</w:t>
      </w:r>
      <w:r w:rsidRPr="00597C7A">
        <w:rPr>
          <w:rFonts w:cs="Times New Roman"/>
          <w:bCs/>
          <w:color w:val="auto"/>
          <w:szCs w:val="24"/>
        </w:rPr>
        <w:t>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cs="Times New Roman"/>
          <w:bCs/>
          <w:color w:val="auto"/>
          <w:szCs w:val="24"/>
        </w:rPr>
        <w:t>感谢我的同窗们，正是有了互相帮助一起学习的日子，才让我的大学多姿多彩。</w:t>
      </w:r>
      <w:r>
        <w:br w:type="page"/>
      </w:r>
    </w:p>
    <w:p w14:paraId="2B75CE62" w14:textId="48D3E272" w:rsidR="00955843" w:rsidRPr="00597C7A" w:rsidRDefault="00062E50" w:rsidP="00597C7A">
      <w:pPr>
        <w:pStyle w:val="1"/>
        <w:spacing w:before="240" w:after="240"/>
        <w:ind w:firstLine="643"/>
        <w:rPr>
          <w:rFonts w:ascii="微软雅黑" w:eastAsia="微软雅黑" w:hAnsi="微软雅黑" w:cs="微软雅黑"/>
        </w:rPr>
      </w:pPr>
      <w:bookmarkStart w:id="62" w:name="_Toc10652927"/>
      <w:r>
        <w:lastRenderedPageBreak/>
        <w:t xml:space="preserve"> </w:t>
      </w:r>
      <w:bookmarkStart w:id="63" w:name="_Toc11736748"/>
      <w:r>
        <w:rPr>
          <w:rFonts w:ascii="微软雅黑" w:eastAsia="微软雅黑" w:hAnsi="微软雅黑" w:cs="微软雅黑"/>
        </w:rPr>
        <w:t>附录</w:t>
      </w:r>
      <w:bookmarkEnd w:id="62"/>
      <w:bookmarkEnd w:id="63"/>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pkuseg</w:t>
      </w:r>
      <w:proofErr w:type="spellEnd"/>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1"/>
      <w:footerReference w:type="even" r:id="rId32"/>
      <w:headerReference w:type="first" r:id="rId33"/>
      <w:footerReference w:type="first" r:id="rId34"/>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06006" w14:textId="77777777" w:rsidR="00E1544A" w:rsidRDefault="00E1544A" w:rsidP="00BC6FE0">
      <w:r>
        <w:separator/>
      </w:r>
    </w:p>
  </w:endnote>
  <w:endnote w:type="continuationSeparator" w:id="0">
    <w:p w14:paraId="63B309DC" w14:textId="77777777" w:rsidR="00E1544A" w:rsidRDefault="00E1544A"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9E1527" w:rsidRDefault="009E1527"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9E1527" w:rsidRDefault="009E15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9E1527" w:rsidRDefault="009E1527">
    <w:pPr>
      <w:pStyle w:val="a5"/>
    </w:pPr>
  </w:p>
  <w:p w14:paraId="6336364F" w14:textId="77777777" w:rsidR="009E1527" w:rsidRDefault="009E1527">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9E1527" w:rsidRDefault="009E152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2243"/>
      <w:docPartObj>
        <w:docPartGallery w:val="Page Numbers (Bottom of Page)"/>
        <w:docPartUnique/>
      </w:docPartObj>
    </w:sdtPr>
    <w:sdtEndPr/>
    <w:sdtContent>
      <w:p w14:paraId="20C85DB5" w14:textId="77777777" w:rsidR="009E1527" w:rsidRDefault="009E1527">
        <w:pPr>
          <w:pStyle w:val="a5"/>
          <w:jc w:val="center"/>
        </w:pPr>
        <w:r>
          <w:fldChar w:fldCharType="begin"/>
        </w:r>
        <w:r>
          <w:instrText>PAGE   \* MERGEFORMAT</w:instrText>
        </w:r>
        <w:r>
          <w:fldChar w:fldCharType="separate"/>
        </w:r>
        <w:r>
          <w:rPr>
            <w:lang w:val="zh-CN"/>
          </w:rPr>
          <w:t>2</w:t>
        </w:r>
        <w:r>
          <w:fldChar w:fldCharType="end"/>
        </w:r>
      </w:p>
    </w:sdtContent>
  </w:sdt>
  <w:p w14:paraId="41BFB987" w14:textId="77777777" w:rsidR="009E1527" w:rsidRDefault="009E1527"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A5F3B" w14:textId="77777777" w:rsidR="00E1544A" w:rsidRDefault="00E1544A" w:rsidP="00BC6FE0">
      <w:r>
        <w:separator/>
      </w:r>
    </w:p>
  </w:footnote>
  <w:footnote w:type="continuationSeparator" w:id="0">
    <w:p w14:paraId="16142AE2" w14:textId="77777777" w:rsidR="00E1544A" w:rsidRDefault="00E1544A"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9E1527" w:rsidRDefault="009E1527"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9E1527" w:rsidRDefault="009E1527"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9E1527" w:rsidRPr="00E43F8D" w:rsidRDefault="009E1527"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9E1527" w:rsidRPr="00722F97" w:rsidRDefault="009E1527">
    <w:pPr>
      <w:pStyle w:val="a3"/>
      <w:rPr>
        <w:sz w:val="21"/>
        <w:szCs w:val="21"/>
      </w:rPr>
    </w:pPr>
    <w:r w:rsidRPr="00722F97">
      <w:rPr>
        <w:rFonts w:hint="eastAsia"/>
        <w:sz w:val="21"/>
        <w:szCs w:val="21"/>
      </w:rPr>
      <w:t>长春理工大学毕业设计</w:t>
    </w:r>
  </w:p>
  <w:p w14:paraId="114E6637" w14:textId="77777777" w:rsidR="009E1527" w:rsidRDefault="009E1527"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9E1527" w:rsidRPr="005B59D6" w:rsidRDefault="009E1527"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9E1527" w:rsidRDefault="009E1527"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9E1527" w:rsidRDefault="009E1527"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9E1527" w:rsidRDefault="009E1527"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9A3F00"/>
    <w:multiLevelType w:val="hybridMultilevel"/>
    <w:tmpl w:val="2E9ED328"/>
    <w:lvl w:ilvl="0" w:tplc="AD589552">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FB2A3E"/>
    <w:multiLevelType w:val="hybridMultilevel"/>
    <w:tmpl w:val="0EB2348E"/>
    <w:lvl w:ilvl="0" w:tplc="AD589552">
      <w:start w:val="1"/>
      <w:numFmt w:val="decimal"/>
      <w:lvlText w:val="(%1)"/>
      <w:lvlJc w:val="left"/>
      <w:pPr>
        <w:ind w:left="900" w:hanging="420"/>
      </w:pPr>
      <w:rPr>
        <w:rFonts w:ascii="Times New Roman" w:eastAsia="宋体"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4"/>
  </w:num>
  <w:num w:numId="3">
    <w:abstractNumId w:val="11"/>
  </w:num>
  <w:num w:numId="4">
    <w:abstractNumId w:val="9"/>
  </w:num>
  <w:num w:numId="5">
    <w:abstractNumId w:val="7"/>
  </w:num>
  <w:num w:numId="6">
    <w:abstractNumId w:val="1"/>
  </w:num>
  <w:num w:numId="7">
    <w:abstractNumId w:val="6"/>
  </w:num>
  <w:num w:numId="8">
    <w:abstractNumId w:val="0"/>
  </w:num>
  <w:num w:numId="9">
    <w:abstractNumId w:val="3"/>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62194"/>
    <w:rsid w:val="00062E50"/>
    <w:rsid w:val="00062EAA"/>
    <w:rsid w:val="00075AE4"/>
    <w:rsid w:val="00076AD7"/>
    <w:rsid w:val="000956F0"/>
    <w:rsid w:val="000A48F3"/>
    <w:rsid w:val="000B1CA4"/>
    <w:rsid w:val="000C4686"/>
    <w:rsid w:val="000D40FB"/>
    <w:rsid w:val="000D6953"/>
    <w:rsid w:val="000F4C9D"/>
    <w:rsid w:val="00115BAA"/>
    <w:rsid w:val="00117462"/>
    <w:rsid w:val="0013797C"/>
    <w:rsid w:val="0016065C"/>
    <w:rsid w:val="00164349"/>
    <w:rsid w:val="00184A0A"/>
    <w:rsid w:val="001873A0"/>
    <w:rsid w:val="001A76FC"/>
    <w:rsid w:val="001D6235"/>
    <w:rsid w:val="001F2E40"/>
    <w:rsid w:val="002007AE"/>
    <w:rsid w:val="00222D59"/>
    <w:rsid w:val="00225A83"/>
    <w:rsid w:val="002447D1"/>
    <w:rsid w:val="00277B92"/>
    <w:rsid w:val="0029715A"/>
    <w:rsid w:val="002B2089"/>
    <w:rsid w:val="002F6C00"/>
    <w:rsid w:val="003013ED"/>
    <w:rsid w:val="00317D42"/>
    <w:rsid w:val="003200BD"/>
    <w:rsid w:val="00320E69"/>
    <w:rsid w:val="00323AE5"/>
    <w:rsid w:val="003254A8"/>
    <w:rsid w:val="003448A4"/>
    <w:rsid w:val="0038776C"/>
    <w:rsid w:val="003910D0"/>
    <w:rsid w:val="003A09E8"/>
    <w:rsid w:val="003B23D2"/>
    <w:rsid w:val="003D22A7"/>
    <w:rsid w:val="003E50B4"/>
    <w:rsid w:val="003F13A5"/>
    <w:rsid w:val="003F7464"/>
    <w:rsid w:val="003F7593"/>
    <w:rsid w:val="0040694A"/>
    <w:rsid w:val="0041715D"/>
    <w:rsid w:val="00443618"/>
    <w:rsid w:val="00451DF9"/>
    <w:rsid w:val="00467BE0"/>
    <w:rsid w:val="004727B1"/>
    <w:rsid w:val="004744A9"/>
    <w:rsid w:val="00497D1A"/>
    <w:rsid w:val="004A6E69"/>
    <w:rsid w:val="004B0988"/>
    <w:rsid w:val="004C4D3E"/>
    <w:rsid w:val="004D120E"/>
    <w:rsid w:val="004D7BA4"/>
    <w:rsid w:val="004E1DEB"/>
    <w:rsid w:val="00514F34"/>
    <w:rsid w:val="00523773"/>
    <w:rsid w:val="005464E7"/>
    <w:rsid w:val="0055302B"/>
    <w:rsid w:val="00591C14"/>
    <w:rsid w:val="00597C7A"/>
    <w:rsid w:val="005A5D0C"/>
    <w:rsid w:val="005B59D6"/>
    <w:rsid w:val="005E484B"/>
    <w:rsid w:val="005F3716"/>
    <w:rsid w:val="005F3ADC"/>
    <w:rsid w:val="0061209B"/>
    <w:rsid w:val="006759A3"/>
    <w:rsid w:val="006761F5"/>
    <w:rsid w:val="006A3C7A"/>
    <w:rsid w:val="006A6230"/>
    <w:rsid w:val="006A7FAE"/>
    <w:rsid w:val="006B7C2D"/>
    <w:rsid w:val="006E55E0"/>
    <w:rsid w:val="00722F97"/>
    <w:rsid w:val="00772B3C"/>
    <w:rsid w:val="00774DFE"/>
    <w:rsid w:val="007C0BA8"/>
    <w:rsid w:val="007C3F66"/>
    <w:rsid w:val="00804C0F"/>
    <w:rsid w:val="008169AC"/>
    <w:rsid w:val="00835E8F"/>
    <w:rsid w:val="00837BEA"/>
    <w:rsid w:val="00840CE1"/>
    <w:rsid w:val="00860EB8"/>
    <w:rsid w:val="008661BE"/>
    <w:rsid w:val="00871310"/>
    <w:rsid w:val="00874A2B"/>
    <w:rsid w:val="00880956"/>
    <w:rsid w:val="00880A9F"/>
    <w:rsid w:val="00886464"/>
    <w:rsid w:val="008941DE"/>
    <w:rsid w:val="00896142"/>
    <w:rsid w:val="008B5BFC"/>
    <w:rsid w:val="008C574D"/>
    <w:rsid w:val="008E39B4"/>
    <w:rsid w:val="008E798F"/>
    <w:rsid w:val="008F17B8"/>
    <w:rsid w:val="00910A1F"/>
    <w:rsid w:val="00955843"/>
    <w:rsid w:val="00957E55"/>
    <w:rsid w:val="00973201"/>
    <w:rsid w:val="009937CC"/>
    <w:rsid w:val="009C3825"/>
    <w:rsid w:val="009C4486"/>
    <w:rsid w:val="009D0552"/>
    <w:rsid w:val="009E1527"/>
    <w:rsid w:val="009F6154"/>
    <w:rsid w:val="009F6ADA"/>
    <w:rsid w:val="00A1357D"/>
    <w:rsid w:val="00A56B1A"/>
    <w:rsid w:val="00A56B59"/>
    <w:rsid w:val="00AC11B0"/>
    <w:rsid w:val="00AD2E6F"/>
    <w:rsid w:val="00AD50DD"/>
    <w:rsid w:val="00AF00BE"/>
    <w:rsid w:val="00B23D01"/>
    <w:rsid w:val="00B24377"/>
    <w:rsid w:val="00B3192F"/>
    <w:rsid w:val="00B44AEF"/>
    <w:rsid w:val="00B464FC"/>
    <w:rsid w:val="00B475B8"/>
    <w:rsid w:val="00B579A9"/>
    <w:rsid w:val="00B90260"/>
    <w:rsid w:val="00B94624"/>
    <w:rsid w:val="00BA2BEB"/>
    <w:rsid w:val="00BB5B19"/>
    <w:rsid w:val="00BC46C4"/>
    <w:rsid w:val="00BC6FE0"/>
    <w:rsid w:val="00BD22FA"/>
    <w:rsid w:val="00BE29DF"/>
    <w:rsid w:val="00BE633C"/>
    <w:rsid w:val="00BF7DA6"/>
    <w:rsid w:val="00C055D3"/>
    <w:rsid w:val="00C20CEC"/>
    <w:rsid w:val="00C755C6"/>
    <w:rsid w:val="00C80038"/>
    <w:rsid w:val="00C81DFB"/>
    <w:rsid w:val="00CB40F8"/>
    <w:rsid w:val="00D05423"/>
    <w:rsid w:val="00D10C3D"/>
    <w:rsid w:val="00D202D5"/>
    <w:rsid w:val="00D277F9"/>
    <w:rsid w:val="00D34165"/>
    <w:rsid w:val="00D342AF"/>
    <w:rsid w:val="00D51AC6"/>
    <w:rsid w:val="00D84DEF"/>
    <w:rsid w:val="00D964B4"/>
    <w:rsid w:val="00DC6DB5"/>
    <w:rsid w:val="00DD3A3F"/>
    <w:rsid w:val="00DF7303"/>
    <w:rsid w:val="00E01DBF"/>
    <w:rsid w:val="00E06A15"/>
    <w:rsid w:val="00E07D6A"/>
    <w:rsid w:val="00E07FF8"/>
    <w:rsid w:val="00E1544A"/>
    <w:rsid w:val="00E16B03"/>
    <w:rsid w:val="00E43CFB"/>
    <w:rsid w:val="00E46968"/>
    <w:rsid w:val="00E53568"/>
    <w:rsid w:val="00E73DE4"/>
    <w:rsid w:val="00E74AF4"/>
    <w:rsid w:val="00E90857"/>
    <w:rsid w:val="00E90B88"/>
    <w:rsid w:val="00ED1261"/>
    <w:rsid w:val="00F12D92"/>
    <w:rsid w:val="00F15267"/>
    <w:rsid w:val="00F15A28"/>
    <w:rsid w:val="00F25356"/>
    <w:rsid w:val="00F26D8F"/>
    <w:rsid w:val="00F33857"/>
    <w:rsid w:val="00F52E54"/>
    <w:rsid w:val="00F533E9"/>
    <w:rsid w:val="00F63230"/>
    <w:rsid w:val="00F72A33"/>
    <w:rsid w:val="00F72B55"/>
    <w:rsid w:val="00F73B62"/>
    <w:rsid w:val="00F805AA"/>
    <w:rsid w:val="00F85091"/>
    <w:rsid w:val="00F942D4"/>
    <w:rsid w:val="00FB3915"/>
    <w:rsid w:val="00FB63D8"/>
    <w:rsid w:val="00FC05A4"/>
    <w:rsid w:val="00FC4AB1"/>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4FD553"/>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303"/>
    <w:pPr>
      <w:spacing w:after="160" w:line="259" w:lineRule="auto"/>
    </w:pPr>
    <w:rPr>
      <w:rFonts w:ascii="Times New Roman" w:eastAsia="宋体" w:hAnsi="Times New Roman" w:cs="Calibri"/>
      <w:color w:val="000000"/>
      <w:sz w:val="24"/>
    </w:rPr>
  </w:style>
  <w:style w:type="paragraph" w:styleId="1">
    <w:name w:val="heading 1"/>
    <w:basedOn w:val="3"/>
    <w:next w:val="a"/>
    <w:link w:val="10"/>
    <w:autoRedefine/>
    <w:uiPriority w:val="9"/>
    <w:qFormat/>
    <w:rsid w:val="00880A9F"/>
    <w:pPr>
      <w:spacing w:before="340" w:after="330" w:line="578" w:lineRule="auto"/>
      <w:ind w:firstLine="0"/>
      <w:jc w:val="center"/>
      <w:outlineLvl w:val="0"/>
    </w:pPr>
    <w:rPr>
      <w:sz w:val="32"/>
      <w:szCs w:val="32"/>
    </w:rPr>
  </w:style>
  <w:style w:type="paragraph" w:styleId="2">
    <w:name w:val="heading 2"/>
    <w:basedOn w:val="4"/>
    <w:next w:val="a"/>
    <w:link w:val="20"/>
    <w:unhideWhenUsed/>
    <w:qFormat/>
    <w:rsid w:val="00880A9F"/>
    <w:pPr>
      <w:widowControl w:val="0"/>
      <w:spacing w:beforeLines="100" w:before="240" w:afterLines="100" w:after="24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880A9F"/>
    <w:pPr>
      <w:widowControl w:val="0"/>
      <w:adjustRightInd w:val="0"/>
      <w:snapToGrid w:val="0"/>
      <w:spacing w:beforeLines="100" w:before="240" w:afterLines="100" w:after="24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880A9F"/>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rsid w:val="00880A9F"/>
    <w:rPr>
      <w:rFonts w:ascii="宋体" w:eastAsia="宋体" w:hAnsi="宋体" w:cs="Times New Roman"/>
      <w:b/>
      <w:bCs/>
      <w:kern w:val="44"/>
      <w:sz w:val="32"/>
      <w:szCs w:val="32"/>
    </w:rPr>
  </w:style>
  <w:style w:type="character" w:customStyle="1" w:styleId="30">
    <w:name w:val="标题 3 字符"/>
    <w:link w:val="3"/>
    <w:rsid w:val="00880A9F"/>
    <w:rPr>
      <w:rFonts w:ascii="Times New Roman" w:eastAsia="宋体" w:hAnsi="Times New Roman" w:cs="Times New Roman"/>
      <w:b/>
      <w:kern w:val="44"/>
      <w:sz w:val="24"/>
      <w:szCs w:val="24"/>
    </w:rPr>
  </w:style>
  <w:style w:type="paragraph" w:styleId="TOC1">
    <w:name w:val="toc 1"/>
    <w:basedOn w:val="a"/>
    <w:next w:val="a"/>
    <w:autoRedefine/>
    <w:uiPriority w:val="39"/>
    <w:unhideWhenUsed/>
    <w:qFormat/>
    <w:rsid w:val="00A56B59"/>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A56B59"/>
    <w:pPr>
      <w:spacing w:after="100"/>
      <w:ind w:leftChars="200" w:left="20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A56B59"/>
    <w:pPr>
      <w:spacing w:after="100"/>
      <w:ind w:leftChars="400" w:left="40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F6C00"/>
    <w:pPr>
      <w:spacing w:after="0" w:line="240" w:lineRule="auto"/>
    </w:pPr>
    <w:rPr>
      <w:sz w:val="18"/>
      <w:szCs w:val="18"/>
    </w:rPr>
  </w:style>
  <w:style w:type="character" w:customStyle="1" w:styleId="ad">
    <w:name w:val="批注框文本 字符"/>
    <w:basedOn w:val="a0"/>
    <w:link w:val="ac"/>
    <w:uiPriority w:val="99"/>
    <w:semiHidden/>
    <w:rsid w:val="002F6C00"/>
    <w:rPr>
      <w:rFonts w:ascii="宋体" w:eastAsia="宋体" w:hAnsi="宋体"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emf"/><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package" Target="embeddings/Microsoft_Visio_Drawing.vsdx"/><Relationship Id="rId28" Type="http://schemas.openxmlformats.org/officeDocument/2006/relationships/package" Target="embeddings/Microsoft_Visio_Drawing2.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package" Target="embeddings/Microsoft_Visio_Drawing3.vsdx"/><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39700-5B5B-4250-AD1E-F7792547D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38</Pages>
  <Words>14811</Words>
  <Characters>26095</Characters>
  <Application>Microsoft Office Word</Application>
  <DocSecurity>0</DocSecurity>
  <Lines>217</Lines>
  <Paragraphs>81</Paragraphs>
  <ScaleCrop>false</ScaleCrop>
  <Company/>
  <LinksUpToDate>false</LinksUpToDate>
  <CharactersWithSpaces>40825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reg@vimsucks.com</cp:lastModifiedBy>
  <cp:revision>134</cp:revision>
  <cp:lastPrinted>2019-06-18T06:32:00Z</cp:lastPrinted>
  <dcterms:created xsi:type="dcterms:W3CDTF">2019-06-05T10:34:00Z</dcterms:created>
  <dcterms:modified xsi:type="dcterms:W3CDTF">2019-06-18T10:44:00Z</dcterms:modified>
</cp:coreProperties>
</file>