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124D" w14:textId="3A6A0CD5" w:rsidR="00D30A79" w:rsidRDefault="00D30A79">
      <w:r>
        <w:t>Scott Hackett</w:t>
      </w:r>
    </w:p>
    <w:p w14:paraId="3BCD31FB" w14:textId="5F22E5B1" w:rsidR="00D30A79" w:rsidRDefault="00D30A79">
      <w:r>
        <w:t>Module 1.2 Assignment</w:t>
      </w:r>
      <w:r w:rsidR="002B13F4">
        <w:t xml:space="preserve"> Database Development</w:t>
      </w:r>
    </w:p>
    <w:p w14:paraId="58B8B779" w14:textId="59F7C905" w:rsidR="009D1CD1" w:rsidRDefault="00EA5113" w:rsidP="009D1CD1">
      <w:pPr>
        <w:jc w:val="center"/>
      </w:pPr>
      <w:r w:rsidRPr="00EA5113">
        <w:drawing>
          <wp:inline distT="0" distB="0" distL="0" distR="0" wp14:anchorId="11E7A7CD" wp14:editId="19B89D72">
            <wp:extent cx="5725324" cy="1571844"/>
            <wp:effectExtent l="0" t="0" r="8890" b="9525"/>
            <wp:docPr id="151753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376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79"/>
    <w:rsid w:val="002B13F4"/>
    <w:rsid w:val="003829A2"/>
    <w:rsid w:val="009D1CD1"/>
    <w:rsid w:val="00A4401A"/>
    <w:rsid w:val="00D30A79"/>
    <w:rsid w:val="00EA5113"/>
    <w:rsid w:val="00F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1CC"/>
  <w15:chartTrackingRefBased/>
  <w15:docId w15:val="{4CC1CDC1-0B9F-4FBB-98D4-6C276BD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2024-10-25T01:49:00Z</dcterms:created>
  <dcterms:modified xsi:type="dcterms:W3CDTF">2024-10-25T01:49:00Z</dcterms:modified>
</cp:coreProperties>
</file>