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625F" w14:textId="59EA5C75" w:rsidR="007C5FEC" w:rsidRPr="008A10DB" w:rsidRDefault="007C5FEC">
      <w:pPr>
        <w:rPr>
          <w:rFonts w:ascii="Times New Roman" w:hAnsi="Times New Roman" w:cs="Times New Roman"/>
          <w:i/>
          <w:iCs/>
        </w:rPr>
      </w:pPr>
      <w:proofErr w:type="spellStart"/>
      <w:r w:rsidRPr="008A10DB">
        <w:rPr>
          <w:rFonts w:ascii="Times New Roman" w:hAnsi="Times New Roman" w:cs="Times New Roman"/>
          <w:i/>
          <w:iCs/>
        </w:rPr>
        <w:t>LucidChart</w:t>
      </w:r>
      <w:proofErr w:type="spellEnd"/>
      <w:r w:rsidRPr="008A10DB">
        <w:rPr>
          <w:rFonts w:ascii="Times New Roman" w:hAnsi="Times New Roman" w:cs="Times New Roman"/>
          <w:i/>
          <w:iCs/>
        </w:rPr>
        <w:t xml:space="preserve"> would not </w:t>
      </w:r>
      <w:r w:rsidR="008A10DB">
        <w:rPr>
          <w:rFonts w:ascii="Times New Roman" w:hAnsi="Times New Roman" w:cs="Times New Roman"/>
          <w:i/>
          <w:iCs/>
        </w:rPr>
        <w:t xml:space="preserve">allow </w:t>
      </w:r>
      <w:r w:rsidRPr="008A10DB">
        <w:rPr>
          <w:rFonts w:ascii="Times New Roman" w:hAnsi="Times New Roman" w:cs="Times New Roman"/>
          <w:i/>
          <w:iCs/>
        </w:rPr>
        <w:t xml:space="preserve">me </w:t>
      </w:r>
      <w:proofErr w:type="gramStart"/>
      <w:r w:rsidRPr="008A10DB">
        <w:rPr>
          <w:rFonts w:ascii="Times New Roman" w:hAnsi="Times New Roman" w:cs="Times New Roman"/>
          <w:i/>
          <w:iCs/>
        </w:rPr>
        <w:t>finish</w:t>
      </w:r>
      <w:proofErr w:type="gramEnd"/>
      <w:r w:rsidRPr="008A10DB">
        <w:rPr>
          <w:rFonts w:ascii="Times New Roman" w:hAnsi="Times New Roman" w:cs="Times New Roman"/>
          <w:i/>
          <w:iCs/>
        </w:rPr>
        <w:t xml:space="preserve"> my Data flow interactions because of the membership</w:t>
      </w:r>
      <w:r w:rsidR="008A10DB">
        <w:rPr>
          <w:rFonts w:ascii="Times New Roman" w:hAnsi="Times New Roman" w:cs="Times New Roman"/>
          <w:i/>
          <w:iCs/>
        </w:rPr>
        <w:t>,</w:t>
      </w:r>
      <w:r w:rsidRPr="008A10DB">
        <w:rPr>
          <w:rFonts w:ascii="Times New Roman" w:hAnsi="Times New Roman" w:cs="Times New Roman"/>
          <w:i/>
          <w:iCs/>
        </w:rPr>
        <w:t xml:space="preserve"> so I will list the unfinished ones below. </w:t>
      </w:r>
    </w:p>
    <w:p w14:paraId="4377676B" w14:textId="441069CD" w:rsidR="007C5FEC" w:rsidRPr="008A10DB" w:rsidRDefault="007C5FEC">
      <w:pPr>
        <w:rPr>
          <w:rFonts w:ascii="Times New Roman" w:hAnsi="Times New Roman" w:cs="Times New Roman"/>
          <w:i/>
          <w:iCs/>
        </w:rPr>
      </w:pPr>
      <w:r w:rsidRPr="008A10DB">
        <w:rPr>
          <w:rFonts w:ascii="Times New Roman" w:hAnsi="Times New Roman" w:cs="Times New Roman"/>
          <w:i/>
          <w:iCs/>
        </w:rPr>
        <w:t xml:space="preserve">After the </w:t>
      </w:r>
      <w:proofErr w:type="spellStart"/>
      <w:r w:rsidRPr="008A10DB">
        <w:rPr>
          <w:rFonts w:ascii="Times New Roman" w:hAnsi="Times New Roman" w:cs="Times New Roman"/>
          <w:i/>
          <w:iCs/>
        </w:rPr>
        <w:t>TransportController</w:t>
      </w:r>
      <w:proofErr w:type="spellEnd"/>
      <w:r w:rsidRPr="008A10DB">
        <w:rPr>
          <w:rFonts w:ascii="Times New Roman" w:hAnsi="Times New Roman" w:cs="Times New Roman"/>
          <w:i/>
          <w:iCs/>
        </w:rPr>
        <w:t xml:space="preserve"> creates a transport request in the Transport Model it will then appear on the Transport Tracking Page and User Dashboard. </w:t>
      </w:r>
    </w:p>
    <w:p w14:paraId="6454585E" w14:textId="0F531463" w:rsidR="007C5FEC" w:rsidRPr="008A10DB" w:rsidRDefault="007C5FEC">
      <w:pPr>
        <w:rPr>
          <w:rFonts w:ascii="Times New Roman" w:hAnsi="Times New Roman" w:cs="Times New Roman"/>
          <w:i/>
          <w:iCs/>
        </w:rPr>
      </w:pPr>
      <w:r w:rsidRPr="008A10DB">
        <w:rPr>
          <w:rFonts w:ascii="Times New Roman" w:hAnsi="Times New Roman" w:cs="Times New Roman"/>
          <w:i/>
          <w:iCs/>
        </w:rPr>
        <w:t>Tracking Pet Transport</w:t>
      </w:r>
    </w:p>
    <w:p w14:paraId="5398C38D" w14:textId="186D6548" w:rsidR="007C5FEC" w:rsidRPr="008A10DB" w:rsidRDefault="007C5FEC">
      <w:pPr>
        <w:rPr>
          <w:rFonts w:ascii="Times New Roman" w:hAnsi="Times New Roman" w:cs="Times New Roman"/>
          <w:i/>
          <w:iCs/>
        </w:rPr>
      </w:pPr>
      <w:r w:rsidRPr="008A10DB">
        <w:rPr>
          <w:rFonts w:ascii="Times New Roman" w:hAnsi="Times New Roman" w:cs="Times New Roman"/>
          <w:i/>
          <w:iCs/>
        </w:rPr>
        <w:t xml:space="preserve">User checks pet transport status on the Transport Tracking Page which is sent to </w:t>
      </w:r>
      <w:proofErr w:type="spellStart"/>
      <w:r w:rsidRPr="008A10DB">
        <w:rPr>
          <w:rFonts w:ascii="Times New Roman" w:hAnsi="Times New Roman" w:cs="Times New Roman"/>
          <w:i/>
          <w:iCs/>
        </w:rPr>
        <w:t>TransportController</w:t>
      </w:r>
      <w:proofErr w:type="spellEnd"/>
      <w:r w:rsidRPr="008A10DB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8A10DB">
        <w:rPr>
          <w:rFonts w:ascii="Times New Roman" w:hAnsi="Times New Roman" w:cs="Times New Roman"/>
          <w:i/>
          <w:iCs/>
        </w:rPr>
        <w:t>TransportController</w:t>
      </w:r>
      <w:proofErr w:type="spellEnd"/>
      <w:r w:rsidRPr="008A10DB">
        <w:rPr>
          <w:rFonts w:ascii="Times New Roman" w:hAnsi="Times New Roman" w:cs="Times New Roman"/>
          <w:i/>
          <w:iCs/>
        </w:rPr>
        <w:t xml:space="preserve"> then retrieves real-time updates from the Transport Model.  The estimated arrival time is displayed on the Transport tracking page. </w:t>
      </w:r>
    </w:p>
    <w:p w14:paraId="3BB0CE86" w14:textId="4FE6F73D" w:rsidR="007C5FEC" w:rsidRPr="008A10DB" w:rsidRDefault="007C5FEC">
      <w:pPr>
        <w:rPr>
          <w:rFonts w:ascii="Times New Roman" w:hAnsi="Times New Roman" w:cs="Times New Roman"/>
          <w:i/>
          <w:iCs/>
        </w:rPr>
      </w:pPr>
      <w:r w:rsidRPr="008A10DB">
        <w:rPr>
          <w:rFonts w:ascii="Times New Roman" w:hAnsi="Times New Roman" w:cs="Times New Roman"/>
          <w:i/>
          <w:iCs/>
        </w:rPr>
        <w:t xml:space="preserve">Updating Transport Status </w:t>
      </w:r>
    </w:p>
    <w:p w14:paraId="3DDBB8E8" w14:textId="774222D1" w:rsidR="007C5FEC" w:rsidRPr="008A10DB" w:rsidRDefault="007C5FEC">
      <w:pPr>
        <w:rPr>
          <w:rFonts w:ascii="Times New Roman" w:hAnsi="Times New Roman" w:cs="Times New Roman"/>
          <w:i/>
          <w:iCs/>
        </w:rPr>
      </w:pPr>
      <w:proofErr w:type="gramStart"/>
      <w:r w:rsidRPr="008A10DB">
        <w:rPr>
          <w:rFonts w:ascii="Times New Roman" w:hAnsi="Times New Roman" w:cs="Times New Roman"/>
          <w:i/>
          <w:iCs/>
        </w:rPr>
        <w:t>Driver</w:t>
      </w:r>
      <w:proofErr w:type="gramEnd"/>
      <w:r w:rsidRPr="008A10DB">
        <w:rPr>
          <w:rFonts w:ascii="Times New Roman" w:hAnsi="Times New Roman" w:cs="Times New Roman"/>
          <w:i/>
          <w:iCs/>
        </w:rPr>
        <w:t xml:space="preserve"> updates the transport status via the Admin Panel and request is then routed to </w:t>
      </w:r>
      <w:proofErr w:type="spellStart"/>
      <w:r w:rsidRPr="008A10DB">
        <w:rPr>
          <w:rFonts w:ascii="Times New Roman" w:hAnsi="Times New Roman" w:cs="Times New Roman"/>
          <w:i/>
          <w:iCs/>
        </w:rPr>
        <w:t>TransportController</w:t>
      </w:r>
      <w:proofErr w:type="spellEnd"/>
      <w:r w:rsidRPr="008A10DB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8A10DB">
        <w:rPr>
          <w:rFonts w:ascii="Times New Roman" w:hAnsi="Times New Roman" w:cs="Times New Roman"/>
          <w:i/>
          <w:iCs/>
        </w:rPr>
        <w:t>TransportController</w:t>
      </w:r>
      <w:proofErr w:type="spellEnd"/>
      <w:r w:rsidRPr="008A10DB">
        <w:rPr>
          <w:rFonts w:ascii="Times New Roman" w:hAnsi="Times New Roman" w:cs="Times New Roman"/>
          <w:i/>
          <w:iCs/>
        </w:rPr>
        <w:t xml:space="preserve"> updates the Transport Model with new status and location data. The updated tracking information appears on the Transport Tracking Page. </w:t>
      </w:r>
    </w:p>
    <w:p w14:paraId="731E6D6C" w14:textId="7EE51923" w:rsidR="008A10DB" w:rsidRPr="008A10DB" w:rsidRDefault="008A10DB" w:rsidP="008A10DB">
      <w:pPr>
        <w:rPr>
          <w:rFonts w:ascii="Times New Roman" w:hAnsi="Times New Roman" w:cs="Times New Roman"/>
          <w:i/>
          <w:iCs/>
        </w:rPr>
      </w:pPr>
      <w:r w:rsidRPr="008A10DB">
        <w:rPr>
          <w:rFonts w:ascii="Times New Roman" w:hAnsi="Times New Roman" w:cs="Times New Roman"/>
          <w:i/>
          <w:iCs/>
        </w:rPr>
        <w:t xml:space="preserve">I chose </w:t>
      </w:r>
      <w:proofErr w:type="gramStart"/>
      <w:r w:rsidRPr="008A10DB">
        <w:rPr>
          <w:rFonts w:ascii="Times New Roman" w:hAnsi="Times New Roman" w:cs="Times New Roman"/>
          <w:i/>
          <w:iCs/>
        </w:rPr>
        <w:t>the MVC</w:t>
      </w:r>
      <w:proofErr w:type="gramEnd"/>
      <w:r w:rsidRPr="008A10DB">
        <w:rPr>
          <w:rFonts w:ascii="Times New Roman" w:hAnsi="Times New Roman" w:cs="Times New Roman"/>
          <w:i/>
          <w:iCs/>
        </w:rPr>
        <w:t xml:space="preserve"> architecture because it divides the application into three distinct layers: Model, View, and Controller. This structure promotes </w:t>
      </w:r>
      <w:r w:rsidRPr="008A10DB">
        <w:rPr>
          <w:rFonts w:ascii="Times New Roman" w:hAnsi="Times New Roman" w:cs="Times New Roman"/>
          <w:b/>
          <w:bCs/>
          <w:i/>
          <w:iCs/>
        </w:rPr>
        <w:t>separation of concerns</w:t>
      </w:r>
      <w:r w:rsidRPr="008A10DB">
        <w:rPr>
          <w:rFonts w:ascii="Times New Roman" w:hAnsi="Times New Roman" w:cs="Times New Roman"/>
          <w:i/>
          <w:iCs/>
        </w:rPr>
        <w:t xml:space="preserve">, enhances </w:t>
      </w:r>
      <w:r w:rsidRPr="008A10DB">
        <w:rPr>
          <w:rFonts w:ascii="Times New Roman" w:hAnsi="Times New Roman" w:cs="Times New Roman"/>
          <w:b/>
          <w:bCs/>
          <w:i/>
          <w:iCs/>
        </w:rPr>
        <w:t>scalability</w:t>
      </w:r>
      <w:r w:rsidRPr="008A10DB">
        <w:rPr>
          <w:rFonts w:ascii="Times New Roman" w:hAnsi="Times New Roman" w:cs="Times New Roman"/>
          <w:i/>
          <w:iCs/>
        </w:rPr>
        <w:t xml:space="preserve">, ensures </w:t>
      </w:r>
      <w:r w:rsidRPr="008A10DB">
        <w:rPr>
          <w:rFonts w:ascii="Times New Roman" w:hAnsi="Times New Roman" w:cs="Times New Roman"/>
          <w:b/>
          <w:bCs/>
          <w:i/>
          <w:iCs/>
        </w:rPr>
        <w:t>efficient data management</w:t>
      </w:r>
      <w:r w:rsidRPr="008A10DB">
        <w:rPr>
          <w:rFonts w:ascii="Times New Roman" w:hAnsi="Times New Roman" w:cs="Times New Roman"/>
          <w:i/>
          <w:iCs/>
        </w:rPr>
        <w:t xml:space="preserve">, and supports a </w:t>
      </w:r>
      <w:r w:rsidRPr="008A10DB">
        <w:rPr>
          <w:rFonts w:ascii="Times New Roman" w:hAnsi="Times New Roman" w:cs="Times New Roman"/>
          <w:b/>
          <w:bCs/>
          <w:i/>
          <w:iCs/>
        </w:rPr>
        <w:t>user-friendly interface</w:t>
      </w:r>
      <w:r w:rsidRPr="008A10DB">
        <w:rPr>
          <w:rFonts w:ascii="Times New Roman" w:hAnsi="Times New Roman" w:cs="Times New Roman"/>
          <w:i/>
          <w:iCs/>
        </w:rPr>
        <w:t xml:space="preserve">. Given that the application involves </w:t>
      </w:r>
      <w:r w:rsidRPr="008A10DB">
        <w:rPr>
          <w:rFonts w:ascii="Times New Roman" w:hAnsi="Times New Roman" w:cs="Times New Roman"/>
          <w:b/>
          <w:bCs/>
          <w:i/>
          <w:iCs/>
        </w:rPr>
        <w:t>user interactions, matchmaking, and transportation logistics</w:t>
      </w:r>
      <w:r w:rsidRPr="008A10DB">
        <w:rPr>
          <w:rFonts w:ascii="Times New Roman" w:hAnsi="Times New Roman" w:cs="Times New Roman"/>
          <w:i/>
          <w:iCs/>
        </w:rPr>
        <w:t>, keeping these concerns separate makes future updates and feature additions more manageable.</w:t>
      </w:r>
      <w:r w:rsidRPr="008A10DB">
        <w:rPr>
          <w:rFonts w:ascii="Times New Roman" w:hAnsi="Times New Roman" w:cs="Times New Roman"/>
          <w:i/>
          <w:iCs/>
        </w:rPr>
        <w:t xml:space="preserve"> </w:t>
      </w:r>
      <w:r w:rsidRPr="008A10DB">
        <w:rPr>
          <w:rFonts w:ascii="Times New Roman" w:hAnsi="Times New Roman" w:cs="Times New Roman"/>
          <w:i/>
          <w:iCs/>
        </w:rPr>
        <w:t xml:space="preserve">The </w:t>
      </w:r>
      <w:r w:rsidRPr="008A10DB">
        <w:rPr>
          <w:rFonts w:ascii="Times New Roman" w:hAnsi="Times New Roman" w:cs="Times New Roman"/>
          <w:b/>
          <w:bCs/>
          <w:i/>
          <w:iCs/>
        </w:rPr>
        <w:t>Model layer</w:t>
      </w:r>
      <w:r w:rsidRPr="008A10DB">
        <w:rPr>
          <w:rFonts w:ascii="Times New Roman" w:hAnsi="Times New Roman" w:cs="Times New Roman"/>
          <w:i/>
          <w:iCs/>
        </w:rPr>
        <w:t xml:space="preserve"> efficiently handles database operations, storing and managing user and pet profiles, preferences, and adoption requests. The </w:t>
      </w:r>
      <w:r w:rsidRPr="008A10DB">
        <w:rPr>
          <w:rFonts w:ascii="Times New Roman" w:hAnsi="Times New Roman" w:cs="Times New Roman"/>
          <w:b/>
          <w:bCs/>
          <w:i/>
          <w:iCs/>
        </w:rPr>
        <w:t>View layer</w:t>
      </w:r>
      <w:r w:rsidRPr="008A10DB">
        <w:rPr>
          <w:rFonts w:ascii="Times New Roman" w:hAnsi="Times New Roman" w:cs="Times New Roman"/>
          <w:i/>
          <w:iCs/>
        </w:rPr>
        <w:t xml:space="preserve"> provides an intuitive interface for adopters, fosters, and transporters to interact with the system seamlessly. Meanwhile, the </w:t>
      </w:r>
      <w:r w:rsidRPr="008A10DB">
        <w:rPr>
          <w:rFonts w:ascii="Times New Roman" w:hAnsi="Times New Roman" w:cs="Times New Roman"/>
          <w:b/>
          <w:bCs/>
          <w:i/>
          <w:iCs/>
        </w:rPr>
        <w:t>Controller layer</w:t>
      </w:r>
      <w:r w:rsidRPr="008A10DB">
        <w:rPr>
          <w:rFonts w:ascii="Times New Roman" w:hAnsi="Times New Roman" w:cs="Times New Roman"/>
          <w:i/>
          <w:iCs/>
        </w:rPr>
        <w:t xml:space="preserve"> processes user inputs, executes matchmaking algorithms, and manages transportation logistics, ensuring smooth communication between the database and the user interface.</w:t>
      </w:r>
    </w:p>
    <w:p w14:paraId="617B29E0" w14:textId="33304B67" w:rsidR="007C5FEC" w:rsidRPr="007C5FEC" w:rsidRDefault="007C5FEC" w:rsidP="008A10DB">
      <w:pPr>
        <w:rPr>
          <w:i/>
          <w:iCs/>
        </w:rPr>
      </w:pPr>
    </w:p>
    <w:sectPr w:rsidR="007C5FEC" w:rsidRPr="007C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EC"/>
    <w:rsid w:val="000A20F3"/>
    <w:rsid w:val="007C5FEC"/>
    <w:rsid w:val="008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67A3"/>
  <w15:chartTrackingRefBased/>
  <w15:docId w15:val="{DAEF80C9-3A2F-4AB5-9D92-06C54D4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Lindsey</dc:creator>
  <cp:keywords/>
  <dc:description/>
  <cp:lastModifiedBy>Scotty Lindsey</cp:lastModifiedBy>
  <cp:revision>1</cp:revision>
  <dcterms:created xsi:type="dcterms:W3CDTF">2025-02-14T23:56:00Z</dcterms:created>
  <dcterms:modified xsi:type="dcterms:W3CDTF">2025-02-15T00:16:00Z</dcterms:modified>
</cp:coreProperties>
</file>