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i w:val="0"/>
          <w:sz w:val="40"/>
        </w:rPr>
        <w:t>Rubicelia: Ecos del Trono Carmesí</w:t>
      </w:r>
    </w:p>
    <w:p>
      <w:pPr>
        <w:jc w:val="center"/>
      </w:pPr>
      <w:r>
        <w:rPr>
          <w:b w:val="0"/>
          <w:i/>
          <w:sz w:val="25"/>
        </w:rPr>
        <w:t>“Rompe el eco o aprende a vivir en él.”</w:t>
      </w:r>
    </w:p>
    <w:p>
      <w:r>
        <w:rPr>
          <w:i/>
        </w:rPr>
        <w:t>Hoja de control para el DM (editable). Marca las casillas □ a medida que avance la sesión.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t>Mesa/Grupo:</w:t>
            </w:r>
          </w:p>
        </w:tc>
        <w:tc>
          <w:tcPr>
            <w:tcW w:type="dxa" w:w="2700"/>
          </w:tcPr>
          <w:p>
            <w:r>
              <w:t>______________________________</w:t>
            </w:r>
          </w:p>
        </w:tc>
        <w:tc>
          <w:tcPr>
            <w:tcW w:type="dxa" w:w="2700"/>
          </w:tcPr>
          <w:p>
            <w:r>
              <w:t>DM:</w:t>
            </w:r>
          </w:p>
        </w:tc>
        <w:tc>
          <w:tcPr>
            <w:tcW w:type="dxa" w:w="2700"/>
          </w:tcPr>
          <w:p>
            <w:r>
              <w:t>____________________</w:t>
            </w:r>
          </w:p>
        </w:tc>
      </w:tr>
      <w:tr>
        <w:tc>
          <w:tcPr>
            <w:tcW w:type="dxa" w:w="2700"/>
          </w:tcPr>
          <w:p>
            <w:r>
              <w:t>Fecha:</w:t>
            </w:r>
          </w:p>
        </w:tc>
        <w:tc>
          <w:tcPr>
            <w:tcW w:type="dxa" w:w="2700"/>
          </w:tcPr>
          <w:p>
            <w:r>
              <w:t>______________________________</w:t>
            </w:r>
          </w:p>
        </w:tc>
        <w:tc>
          <w:tcPr>
            <w:tcW w:type="dxa" w:w="2700"/>
          </w:tcPr>
          <w:p>
            <w:r>
              <w:t>Nivel del grupo:</w:t>
            </w:r>
          </w:p>
        </w:tc>
        <w:tc>
          <w:tcPr>
            <w:tcW w:type="dxa" w:w="2700"/>
          </w:tcPr>
          <w:p>
            <w:r>
              <w:t>______</w:t>
            </w:r>
          </w:p>
        </w:tc>
      </w:tr>
      <w:tr>
        <w:tc>
          <w:tcPr>
            <w:tcW w:type="dxa" w:w="2700"/>
          </w:tcPr>
          <w:p>
            <w:r>
              <w:t>Jugadores:</w:t>
            </w:r>
          </w:p>
        </w:tc>
        <w:tc>
          <w:tcPr>
            <w:tcW w:type="dxa" w:w="2700"/>
          </w:tcPr>
          <w:p>
            <w:r>
              <w:t>__________________________________________</w:t>
            </w:r>
          </w:p>
        </w:tc>
        <w:tc>
          <w:tcPr>
            <w:tcW w:type="dxa" w:w="2700"/>
          </w:tcPr>
          <w:p>
            <w:r>
              <w:t>Contacto:</w:t>
            </w:r>
          </w:p>
        </w:tc>
        <w:tc>
          <w:tcPr>
            <w:tcW w:type="dxa" w:w="2700"/>
          </w:tcPr>
          <w:p>
            <w:r>
              <w:t>____________________</w:t>
            </w:r>
          </w:p>
        </w:tc>
      </w:tr>
    </w:tbl>
    <w:p/>
    <w:p>
      <w:r>
        <w:rPr>
          <w:b/>
          <w:i w:val="0"/>
          <w:sz w:val="26"/>
        </w:rPr>
        <w:t>Banderas principales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Rubicelia (fragmentos)</w:t>
            </w:r>
          </w:p>
        </w:tc>
        <w:tc>
          <w:tcPr>
            <w:tcW w:type="dxa" w:w="5400"/>
          </w:tcPr>
          <w:p>
            <w:r>
              <w:t>□ 0   □ 1   □ 2   □ 3    □ Ensamblada</w:t>
            </w:r>
          </w:p>
        </w:tc>
      </w:tr>
      <w:tr>
        <w:tc>
          <w:tcPr>
            <w:tcW w:type="dxa" w:w="5400"/>
          </w:tcPr>
          <w:p>
            <w:r>
              <w:t>Anclajes rotos (Plano Sombrío)</w:t>
            </w:r>
          </w:p>
        </w:tc>
        <w:tc>
          <w:tcPr>
            <w:tcW w:type="dxa" w:w="5400"/>
          </w:tcPr>
          <w:p>
            <w:r>
              <w:t>□ 0   □ 1   □ 2   □ 3</w:t>
            </w:r>
          </w:p>
        </w:tc>
      </w:tr>
      <w:tr>
        <w:tc>
          <w:tcPr>
            <w:tcW w:type="dxa" w:w="5400"/>
          </w:tcPr>
          <w:p>
            <w:r>
              <w:t>F_SACRIFICIO_VIENTO</w:t>
            </w:r>
          </w:p>
        </w:tc>
        <w:tc>
          <w:tcPr>
            <w:tcW w:type="dxa" w:w="5400"/>
          </w:tcPr>
          <w:p>
            <w:r>
              <w:t>□ Realizado    □ No</w:t>
            </w:r>
          </w:p>
        </w:tc>
      </w:tr>
      <w:tr>
        <w:tc>
          <w:tcPr>
            <w:tcW w:type="dxa" w:w="5400"/>
          </w:tcPr>
          <w:p>
            <w:r>
              <w:t>F_TRAIDOR</w:t>
            </w:r>
          </w:p>
        </w:tc>
        <w:tc>
          <w:tcPr>
            <w:tcW w:type="dxa" w:w="5400"/>
          </w:tcPr>
          <w:p>
            <w:r>
              <w:t>□ Marcado    □ Revelado    □ Causó derrota</w:t>
            </w:r>
          </w:p>
        </w:tc>
      </w:tr>
      <w:tr>
        <w:tc>
          <w:tcPr>
            <w:tcW w:type="dxa" w:w="5400"/>
          </w:tcPr>
          <w:p>
            <w:r>
              <w:t>F_MALDICION activa</w:t>
            </w:r>
          </w:p>
        </w:tc>
        <w:tc>
          <w:tcPr>
            <w:tcW w:type="dxa" w:w="5400"/>
          </w:tcPr>
          <w:p>
            <w:r>
              <w:t>□ Marca Carmesí   □ Mummy’s Curse   □ Otra: __________</w:t>
            </w:r>
          </w:p>
        </w:tc>
      </w:tr>
    </w:tbl>
    <w:p/>
    <w:p>
      <w:r>
        <w:rPr>
          <w:b/>
          <w:i w:val="0"/>
          <w:sz w:val="26"/>
        </w:rPr>
        <w:t>F_RIVAL — Estado de mini-jefes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Mayordomo Espectral</w:t>
            </w:r>
          </w:p>
        </w:tc>
        <w:tc>
          <w:tcPr>
            <w:tcW w:type="dxa" w:w="5400"/>
          </w:tcPr>
          <w:p>
            <w:r>
              <w:t>□ Vivo   □ Muerto   □ Huyó</w:t>
            </w:r>
          </w:p>
        </w:tc>
      </w:tr>
      <w:tr>
        <w:tc>
          <w:tcPr>
            <w:tcW w:type="dxa" w:w="5400"/>
          </w:tcPr>
          <w:p>
            <w:r>
              <w:t>Prior (Wight/Wraith)</w:t>
            </w:r>
          </w:p>
        </w:tc>
        <w:tc>
          <w:tcPr>
            <w:tcW w:type="dxa" w:w="5400"/>
          </w:tcPr>
          <w:p>
            <w:r>
              <w:t>□ Vivo   □ Muerto   □ Huyó</w:t>
            </w:r>
          </w:p>
        </w:tc>
      </w:tr>
      <w:tr>
        <w:tc>
          <w:tcPr>
            <w:tcW w:type="dxa" w:w="5400"/>
          </w:tcPr>
          <w:p>
            <w:r>
              <w:t>Mummy Matriarca</w:t>
            </w:r>
          </w:p>
        </w:tc>
        <w:tc>
          <w:tcPr>
            <w:tcW w:type="dxa" w:w="5400"/>
          </w:tcPr>
          <w:p>
            <w:r>
              <w:t>□ Vivo   □ Muerto   □ Huyó</w:t>
            </w:r>
          </w:p>
        </w:tc>
      </w:tr>
      <w:tr>
        <w:tc>
          <w:tcPr>
            <w:tcW w:type="dxa" w:w="5400"/>
          </w:tcPr>
          <w:p>
            <w:r>
              <w:t>Goblin Boss “Guijo”</w:t>
            </w:r>
          </w:p>
        </w:tc>
        <w:tc>
          <w:tcPr>
            <w:tcW w:type="dxa" w:w="5400"/>
          </w:tcPr>
          <w:p>
            <w:r>
              <w:t>□ Vivo   □ Muerto   □ Huyó</w:t>
            </w:r>
          </w:p>
        </w:tc>
      </w:tr>
      <w:tr>
        <w:tc>
          <w:tcPr>
            <w:tcW w:type="dxa" w:w="5400"/>
          </w:tcPr>
          <w:p>
            <w:r>
              <w:t>Duende Hilandero (Imp/Sprite)</w:t>
            </w:r>
          </w:p>
        </w:tc>
        <w:tc>
          <w:tcPr>
            <w:tcW w:type="dxa" w:w="5400"/>
          </w:tcPr>
          <w:p>
            <w:r>
              <w:t>□ Vivo   □ Muerto   □ Huyó</w:t>
            </w:r>
          </w:p>
        </w:tc>
      </w:tr>
      <w:tr>
        <w:tc>
          <w:tcPr>
            <w:tcW w:type="dxa" w:w="5400"/>
          </w:tcPr>
          <w:p>
            <w:r>
              <w:t>Night Hag del Umbralfoso</w:t>
            </w:r>
          </w:p>
        </w:tc>
        <w:tc>
          <w:tcPr>
            <w:tcW w:type="dxa" w:w="5400"/>
          </w:tcPr>
          <w:p>
            <w:r>
              <w:t>□ Vivo   □ Muerto   □ Huyó</w:t>
            </w:r>
          </w:p>
        </w:tc>
      </w:tr>
    </w:tbl>
    <w:p/>
    <w:p>
      <w:r>
        <w:rPr>
          <w:b/>
          <w:i w:val="0"/>
          <w:sz w:val="26"/>
        </w:rPr>
        <w:t>PNJs aliados / Contactos vivos</w:t>
      </w:r>
    </w:p>
    <w:p>
      <w:r>
        <w:t>□ ____________________________ — Nota: _________________________________</w:t>
      </w:r>
    </w:p>
    <w:p>
      <w:r>
        <w:t>□ ____________________________ — Nota: _________________________________</w:t>
      </w:r>
    </w:p>
    <w:p>
      <w:r>
        <w:t>□ ____________________________ — Nota: _________________________________</w:t>
      </w:r>
    </w:p>
    <w:p>
      <w:r>
        <w:t>□ ____________________________ — Nota: _________________________________</w:t>
      </w:r>
    </w:p>
    <w:p/>
    <w:p>
      <w:r>
        <w:rPr>
          <w:b/>
          <w:i w:val="0"/>
          <w:sz w:val="26"/>
        </w:rPr>
        <w:t>Claves rápidas para el final (referencia express)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Arconte derrotado</w:t>
            </w:r>
          </w:p>
        </w:tc>
        <w:tc>
          <w:tcPr>
            <w:tcW w:type="dxa" w:w="5400"/>
          </w:tcPr>
          <w:p>
            <w:r>
              <w:t>□ Sí   □ No</w:t>
            </w:r>
          </w:p>
        </w:tc>
      </w:tr>
      <w:tr>
        <w:tc>
          <w:tcPr>
            <w:tcW w:type="dxa" w:w="5400"/>
          </w:tcPr>
          <w:p>
            <w:r>
              <w:t>Supervivientes</w:t>
            </w:r>
          </w:p>
        </w:tc>
        <w:tc>
          <w:tcPr>
            <w:tcW w:type="dxa" w:w="5400"/>
          </w:tcPr>
          <w:p>
            <w:r>
              <w:t>□ 0   □ 1   □ 2+</w:t>
            </w:r>
          </w:p>
        </w:tc>
      </w:tr>
      <w:tr>
        <w:tc>
          <w:tcPr>
            <w:tcW w:type="dxa" w:w="5400"/>
          </w:tcPr>
          <w:p>
            <w:r>
              <w:t>Traición decisiva</w:t>
            </w:r>
          </w:p>
        </w:tc>
        <w:tc>
          <w:tcPr>
            <w:tcW w:type="dxa" w:w="5400"/>
          </w:tcPr>
          <w:p>
            <w:r>
              <w:t>□ Sí → Final Traicionero   □ No</w:t>
            </w:r>
          </w:p>
        </w:tc>
      </w:tr>
      <w:tr>
        <w:tc>
          <w:tcPr>
            <w:tcW w:type="dxa" w:w="5400"/>
          </w:tcPr>
          <w:p>
            <w:r>
              <w:t>Si no derrotado</w:t>
            </w:r>
          </w:p>
        </w:tc>
        <w:tc>
          <w:tcPr>
            <w:tcW w:type="dxa" w:w="5400"/>
          </w:tcPr>
          <w:p>
            <w:r>
              <w:t>→ Final Malo</w:t>
            </w:r>
          </w:p>
        </w:tc>
      </w:tr>
      <w:tr>
        <w:tc>
          <w:tcPr>
            <w:tcW w:type="dxa" w:w="5400"/>
          </w:tcPr>
          <w:p>
            <w:r>
              <w:t>Si derrotado y 0 vivos con maldición/veneno/hemorragia</w:t>
            </w:r>
          </w:p>
        </w:tc>
        <w:tc>
          <w:tcPr>
            <w:tcW w:type="dxa" w:w="5400"/>
          </w:tcPr>
          <w:p>
            <w:r>
              <w:t>→ Final Agridulce</w:t>
            </w:r>
          </w:p>
        </w:tc>
      </w:tr>
      <w:tr>
        <w:tc>
          <w:tcPr>
            <w:tcW w:type="dxa" w:w="5400"/>
          </w:tcPr>
          <w:p>
            <w:r>
              <w:t>Resto</w:t>
            </w:r>
          </w:p>
        </w:tc>
        <w:tc>
          <w:tcPr>
            <w:tcW w:type="dxa" w:w="5400"/>
          </w:tcPr>
          <w:p>
            <w:r>
              <w:t>→ Final Bueno (si ≥2 vivos: semilla de Neralis)</w:t>
            </w:r>
          </w:p>
        </w:tc>
      </w:tr>
    </w:tbl>
    <w:p>
      <w:r>
        <w:rPr>
          <w:i/>
        </w:rPr>
        <w:t>Nota: luego abre “Epilogos_Campaña_Rubicelia” para leer el cierre correspondiente.</w:t>
      </w:r>
    </w:p>
    <w:sectPr w:rsidR="00FC693F" w:rsidRPr="0006063C" w:rsidSect="00034616"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