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Ануар — ЛЗ7 жеке қорғауы</w:t>
      </w:r>
    </w:p>
    <w:p>
      <w:r>
        <w:t>Рөлі: тапсырыс берушімен коммуникатор. Ұзақтығы: шамамен 3 минут.</w:t>
      </w:r>
    </w:p>
    <w:p>
      <w:pPr>
        <w:pStyle w:val="Heading1"/>
      </w:pPr>
      <w:r>
        <w:t>Не ашып, қайда басу керек</w:t>
      </w:r>
    </w:p>
    <w:p>
      <w:r>
        <w:t>1. FitClub_LZ7_RAID.xlsx файлын ашып, «RAID контекст» парағына кір.</w:t>
      </w:r>
    </w:p>
    <w:p>
      <w:r>
        <w:t>2. «Сәйкестік» парағын ашып, заңды негіз, storage және retention жолдарын көрсет.</w:t>
      </w:r>
    </w:p>
    <w:p>
      <w:r>
        <w:t>3. «Backlog» парағында SEC-02 жолын көрсет.</w:t>
      </w:r>
    </w:p>
    <w:p>
      <w:pPr>
        <w:pStyle w:val="Heading1"/>
      </w:pPr>
      <w:r>
        <w:t>Айтатын мәтін</w:t>
      </w:r>
    </w:p>
    <w:p>
      <w:r>
        <w:rPr>
          <w:b/>
        </w:rPr>
        <w:t xml:space="preserve">Кіріспе. </w:t>
      </w:r>
      <w:r>
        <w:t>Сәлеметсіз бе! Мен Ануармын. ЛЗ7-де талап, коммуникация және жеке деректерге сәйкестік бөлігін түсіндіремін.</w:t>
      </w:r>
    </w:p>
    <w:p>
      <w:r>
        <w:rPr>
          <w:b/>
        </w:rPr>
        <w:t xml:space="preserve">Pre-mortem. </w:t>
      </w:r>
      <w:r>
        <w:t>Біз «жоба сәтсіз болды — неге?» деген тәсілмен 24 кандидат тәуекел дайындадық. Бұл тізім әлі командалық сессияда расталуы керек, сондықтан өткізілмеген жұмысты өткізілді деп көрсетпейміз.</w:t>
      </w:r>
    </w:p>
    <w:p>
      <w:r>
        <w:rPr>
          <w:b/>
        </w:rPr>
        <w:t xml:space="preserve">RAID. </w:t>
      </w:r>
      <w:r>
        <w:t>Тәуекелден бөлек assumption, issue және dependency жазылды. Мысалы, нақты клуб статистикасы жоқ — issue; ал қабылдау критерийі оқытушының растауына тәуелді — dependency.</w:t>
      </w:r>
    </w:p>
    <w:p>
      <w:r>
        <w:rPr>
          <w:b/>
        </w:rPr>
        <w:t xml:space="preserve">Сәйкестік. </w:t>
      </w:r>
      <w:r>
        <w:t>MVP аты-жөні, телефон, абонемент, бронь және келу дерегін өңдеуі мүмкін. ЖСН, диагноз және банк картасының деректері жиналмайды. Заңды негіз, сақтау орны және 12 айлық retention — әзірше ұсыныс; нақты оператор растағанға дейін production-да нақты дерек қолданбаймыз.</w:t>
      </w:r>
    </w:p>
    <w:p>
      <w:r>
        <w:rPr>
          <w:b/>
        </w:rPr>
        <w:t xml:space="preserve">AI. </w:t>
      </w:r>
      <w:r>
        <w:t>Қазіргі MVP-де AI жоқ, сондықтан AI тәуекел санаты қолданылмайды. Егер AI story қосылса, жеке бағалау міндетті.</w:t>
      </w:r>
    </w:p>
    <w:p>
      <w:r>
        <w:rPr>
          <w:b/>
        </w:rPr>
        <w:t xml:space="preserve">Қорытынды. </w:t>
      </w:r>
      <w:r>
        <w:t>SEC-02 тапсырмасының иесі менмін. 29 қазанға дейін дерек санаты, негіз, storage, access, retention және consent шешімі бекітілуі тиіс.</w:t>
      </w:r>
    </w:p>
    <w:p>
      <w:pPr>
        <w:pStyle w:val="Heading1"/>
      </w:pPr>
      <w:r>
        <w:t>Апай сұраса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3402"/>
            <w:shd w:fill="24577A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Сұрақ</w:t>
            </w:r>
          </w:p>
        </w:tc>
        <w:tc>
          <w:tcPr>
            <w:tcW w:type="dxa" w:w="6236"/>
            <w:shd w:fill="24577A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Қысқа жауап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7"/>
              </w:rPr>
              <w:t>Неге pre-mortem өткізілді демейсіңдер?</w:t>
            </w:r>
          </w:p>
        </w:tc>
        <w:tc>
          <w:tcPr>
            <w:tcW w:type="dxa" w:w="6236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7"/>
              </w:rPr>
              <w:t>Өйткені шын мәнінде әлі өтпеді. Біз дайын кандидат тізім мен өткізу хаттамасын жасадық; қорғауға дейін растау керек.</w:t>
            </w:r>
          </w:p>
        </w:tc>
      </w:tr>
      <w:tr>
        <w:tc>
          <w:tcPr>
            <w:tcW w:type="dxa" w:w="3402"/>
            <w:shd w:fill="F7FAFC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7"/>
              </w:rPr>
              <w:t>Заңды негіз қандай?</w:t>
            </w:r>
          </w:p>
        </w:tc>
        <w:tc>
          <w:tcPr>
            <w:tcW w:type="dxa" w:w="6236"/>
            <w:shd w:fill="F7FAFC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7"/>
              </w:rPr>
              <w:t>Алдын ала: айқын келісім және қызмет шартына қажетті өңдеу. Нақты оператор бекітеді.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7"/>
              </w:rPr>
              <w:t>AI бар ма?</w:t>
            </w:r>
          </w:p>
        </w:tc>
        <w:tc>
          <w:tcPr>
            <w:tcW w:type="dxa" w:w="6236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7"/>
              </w:rPr>
              <w:t>Жоқ. Қосылса, іске қоспай тұрып қайта бағаланады.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Title"/>
      </w:pPr>
      <w:r>
        <w:t>Айдос — ЛЗ7 жеке қорғауы</w:t>
      </w:r>
    </w:p>
    <w:p>
      <w:r>
        <w:t>Рөлі: Product Manager және бас әзірлеуші. Ұзақтығы: шамамен 3 минут.</w:t>
      </w:r>
    </w:p>
    <w:p>
      <w:pPr>
        <w:pStyle w:val="Heading1"/>
      </w:pPr>
      <w:r>
        <w:t>Не ашып, қайда басу керек</w:t>
      </w:r>
    </w:p>
    <w:p>
      <w:r>
        <w:t>1. Excel-де «Қорытынды» парағын ашып, 24 / 5 / 13 / 6 сандарын көрсет.</w:t>
      </w:r>
    </w:p>
    <w:p>
      <w:r>
        <w:t>2. «Топ 5» парағын ашып, R01, R04, R05, R02, R03 жолдарын көрсет.</w:t>
      </w:r>
    </w:p>
    <w:p>
      <w:r>
        <w:t>3. «STRIDE» парағын және threat-model.svg диаграммасын көрсет.</w:t>
      </w:r>
    </w:p>
    <w:p>
      <w:pPr>
        <w:pStyle w:val="Heading1"/>
      </w:pPr>
      <w:r>
        <w:t>Айтатын мәтін</w:t>
      </w:r>
    </w:p>
    <w:p>
      <w:r>
        <w:rPr>
          <w:b/>
        </w:rPr>
        <w:t xml:space="preserve">Кіріспе. </w:t>
      </w:r>
      <w:r>
        <w:t>Сәлеметсіз бе! Мен Айдоспын. ЛЗ7 бойынша тәуекелдерді бағалау және техникалық қауіп моделін түсіндіремін.</w:t>
      </w:r>
    </w:p>
    <w:p>
      <w:r>
        <w:rPr>
          <w:b/>
        </w:rPr>
        <w:t xml:space="preserve">Бағалау. </w:t>
      </w:r>
      <w:r>
        <w:t>Әр тәуекелдің ықтималдығы мен әсері 1-ден 5-ке дейін бағаланады. Ұпай — P көбейту I. 15–25 критикалық, 10–14 жоғары, 5–9 орта, 1–4 төмен. Бізде 24 тәуекел бар: 5 критикалық, 13 жоғары, 6 орта.</w:t>
      </w:r>
    </w:p>
    <w:p>
      <w:r>
        <w:rPr>
          <w:b/>
        </w:rPr>
        <w:t xml:space="preserve">Top-5. </w:t>
      </w:r>
      <w:r>
        <w:t>Ең жоғарысы R01 — рұқсатсыз қол жеткізу, 20 ұпай. Одан кейін талап түсініксіздігі мен бір адамға тәуелділік — 16, дерек таралуы және restore мәселесі — 15. Әрқайсында owner, trigger, алдын алу және trigger болғандағы жауап бар.</w:t>
      </w:r>
    </w:p>
    <w:p>
      <w:r>
        <w:rPr>
          <w:b/>
        </w:rPr>
        <w:t xml:space="preserve">STRIDE. </w:t>
      </w:r>
      <w:r>
        <w:t>Негізгі компонент ретінде аутентификацияны таңдадық: браузер, Auth/API, user-role DB және session/audit store. Spoofing үшін rate-limit, tampering және elevation үшін серверлік RBAC, disclosure үшін TLS пен masking, repudiation үшін audit log қарастырылды.</w:t>
      </w:r>
    </w:p>
    <w:p>
      <w:r>
        <w:rPr>
          <w:b/>
        </w:rPr>
        <w:t xml:space="preserve">RPO/RTO. </w:t>
      </w:r>
      <w:r>
        <w:t>Деректі қалпына келтіру мақсаты: RPO 24 сағат, яғни ең көбі бір тәуліктік дерек жоғалуы мүмкін; RTO 4 сағат, яғни қызмет төрт сағат ішінде қалпына келуі керек.</w:t>
      </w:r>
    </w:p>
    <w:p>
      <w:r>
        <w:rPr>
          <w:b/>
        </w:rPr>
        <w:t xml:space="preserve">Қорытынды. </w:t>
      </w:r>
      <w:r>
        <w:t>SEC-01 менің жұмысым: 22 қазанға дейін құқық матрицасы, теріс API тесттері, rate-limit және session revoke acceptance criteria-ларын орындау.</w:t>
      </w:r>
    </w:p>
    <w:p>
      <w:pPr>
        <w:pStyle w:val="Heading1"/>
      </w:pPr>
      <w:r>
        <w:t>Апай сұраса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3402"/>
            <w:shd w:fill="24577A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Сұрақ</w:t>
            </w:r>
          </w:p>
        </w:tc>
        <w:tc>
          <w:tcPr>
            <w:tcW w:type="dxa" w:w="6236"/>
            <w:shd w:fill="24577A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Қысқа жауап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7"/>
              </w:rPr>
              <w:t>P×I не үшін?</w:t>
            </w:r>
          </w:p>
        </w:tc>
        <w:tc>
          <w:tcPr>
            <w:tcW w:type="dxa" w:w="6236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7"/>
              </w:rPr>
              <w:t>Тәуекелдерді бір шкалада салыстырып, ең маңыздысына бірінші ресурс бөлу үшін.</w:t>
            </w:r>
          </w:p>
        </w:tc>
      </w:tr>
      <w:tr>
        <w:tc>
          <w:tcPr>
            <w:tcW w:type="dxa" w:w="3402"/>
            <w:shd w:fill="F7FAFC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7"/>
              </w:rPr>
              <w:t>Trigger деген не?</w:t>
            </w:r>
          </w:p>
        </w:tc>
        <w:tc>
          <w:tcPr>
            <w:tcW w:type="dxa" w:w="6236"/>
            <w:shd w:fill="F7FAFC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7"/>
              </w:rPr>
              <w:t>Тәуекел басталғанын көрсететін өлшенетін белгі. Мысалы, 10 минутта 5 сәтсіз кіру.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7"/>
              </w:rPr>
              <w:t>Threat Dragon файлы бар ма?</w:t>
            </w:r>
          </w:p>
        </w:tc>
        <w:tc>
          <w:tcPr>
            <w:tcW w:type="dxa" w:w="6236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7"/>
              </w:rPr>
              <w:t>Иә, ресми схемаға сай JSON GitHub-та ThreatDragonModels бумасында.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Title"/>
      </w:pPr>
      <w:r>
        <w:t>Әділбек — ЛЗ7 жеке қорғауы</w:t>
      </w:r>
    </w:p>
    <w:p>
      <w:r>
        <w:t>Рөлі: QA тестер және әзірлеуші көмекшісі. Ұзақтығы: шамамен 3 минут.</w:t>
      </w:r>
    </w:p>
    <w:p>
      <w:pPr>
        <w:pStyle w:val="Heading1"/>
      </w:pPr>
      <w:r>
        <w:t>Не ашып, қайда басу керек</w:t>
      </w:r>
    </w:p>
    <w:p>
      <w:r>
        <w:t>1. Excel-де «Скан» парағын аш.</w:t>
      </w:r>
    </w:p>
    <w:p>
      <w:r>
        <w:t>2. docs/security/scans ішіндегі gitleaks.json және trivy.json файлдарын көрсет.</w:t>
      </w:r>
    </w:p>
    <w:p>
      <w:r>
        <w:t>3. «Backlog» парағында SEC-03 жолын, кейін «Тәуекелдерде» R02, R09, R11, R23 жолдарын көрсет.</w:t>
      </w:r>
    </w:p>
    <w:p>
      <w:pPr>
        <w:pStyle w:val="Heading1"/>
      </w:pPr>
      <w:r>
        <w:t>Айтатын мәтін</w:t>
      </w:r>
    </w:p>
    <w:p>
      <w:r>
        <w:rPr>
          <w:b/>
        </w:rPr>
        <w:t xml:space="preserve">Кіріспе. </w:t>
      </w:r>
      <w:r>
        <w:t>Сәлеметсіз бе! Мен Әділбекпін. ЛЗ7-де QA, қауіпсіздік скандары және тексеру дәлелдерін түсіндіремін.</w:t>
      </w:r>
    </w:p>
    <w:p>
      <w:r>
        <w:rPr>
          <w:b/>
        </w:rPr>
        <w:t xml:space="preserve">Gitleaks. </w:t>
      </w:r>
      <w:r>
        <w:t>Gitleaks 8.30.1 нақты іске қосылды. Main branch-тегі бір commit және 334,52 KB тарих тексеріліп, secret finding табылған жоқ.</w:t>
      </w:r>
    </w:p>
    <w:p>
      <w:r>
        <w:rPr>
          <w:b/>
        </w:rPr>
        <w:t xml:space="preserve">Trivy. </w:t>
      </w:r>
      <w:r>
        <w:t>Trivy 0.75.0 filesystem режимінде secret және misconfiguration сканерлерімен іске қосылды. Finding табылған жоқ.</w:t>
      </w:r>
    </w:p>
    <w:p>
      <w:r>
        <w:rPr>
          <w:b/>
        </w:rPr>
        <w:t xml:space="preserve">Шектеу. </w:t>
      </w:r>
      <w:r>
        <w:t>Нөлдік нәтиже жобада осалдық мүлде жоқ деген сөз емес. Қазіргі репозиторий көбіне құжат, dependency lock-файлдары мен production config жоқ. Сондықтан код қосылғанда сканды қайталау керек.</w:t>
      </w:r>
    </w:p>
    <w:p>
      <w:r>
        <w:rPr>
          <w:b/>
        </w:rPr>
        <w:t xml:space="preserve">QA тәуекелдері. </w:t>
      </w:r>
      <w:r>
        <w:t>Мен R02 дерек таралуына, R09 осал тәуелділікке, R11 audit log-қа және R23 evidence-ке жауаптымын. Trigger нақты: логтан телефон табылуы, Trivy HIGH/CRITICAL finding немесе story-де тест дәлелінің болмауы.</w:t>
      </w:r>
    </w:p>
    <w:p>
      <w:r>
        <w:rPr>
          <w:b/>
        </w:rPr>
        <w:t xml:space="preserve">Қорытынды. </w:t>
      </w:r>
      <w:r>
        <w:t>SEC-03 тапсырмасы 5 қарашаға дейін Gitleaks/Trivy-ді қайталау, backup-ты бөлек сақтау, restore-тест өткізу және evidence сақтау талаптарын біріктіреді.</w:t>
      </w:r>
    </w:p>
    <w:p>
      <w:pPr>
        <w:pStyle w:val="Heading1"/>
      </w:pPr>
      <w:r>
        <w:t>Апай сұраса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3402"/>
            <w:shd w:fill="24577A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Сұрақ</w:t>
            </w:r>
          </w:p>
        </w:tc>
        <w:tc>
          <w:tcPr>
            <w:tcW w:type="dxa" w:w="6236"/>
            <w:shd w:fill="24577A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Қысқа жауап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7"/>
              </w:rPr>
              <w:t>0 finding қауіпсіз деген сөз бе?</w:t>
            </w:r>
          </w:p>
        </w:tc>
        <w:tc>
          <w:tcPr>
            <w:tcW w:type="dxa" w:w="6236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7"/>
              </w:rPr>
              <w:t>Жоқ. Бұл тек осы commit пен осы скан қамтуында finding жоқ деген сөз.</w:t>
            </w:r>
          </w:p>
        </w:tc>
      </w:tr>
      <w:tr>
        <w:tc>
          <w:tcPr>
            <w:tcW w:type="dxa" w:w="3402"/>
            <w:shd w:fill="F7FAFC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7"/>
              </w:rPr>
              <w:t>Неге R09 әлі ашық?</w:t>
            </w:r>
          </w:p>
        </w:tc>
        <w:tc>
          <w:tcPr>
            <w:tcW w:type="dxa" w:w="6236"/>
            <w:shd w:fill="F7FAFC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7"/>
              </w:rPr>
              <w:t>Тәуелділік файлдары жоқ, сондықтан болашақ кітапханалар әлі тексерілген жоқ.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7"/>
              </w:rPr>
              <w:t>QA дәлелі не?</w:t>
            </w:r>
          </w:p>
        </w:tc>
        <w:tc>
          <w:tcPr>
            <w:tcW w:type="dxa" w:w="6236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7"/>
              </w:rPr>
              <w:t>Тест нәтижесі, log, screenshot немесе скан JSON-ы; Definition of Done ішінде сақталады.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907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Simple w:instr="PAGE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27483"/>
        <w:sz w:val="16"/>
      </w:rPr>
      <w:t>FitClub · ЛЗ7 · жеке қорғау сценарийі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11111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4577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24577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rial" w:hAnsi="Arial"/>
      <w:b/>
      <w:color w:val="111111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