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FitClub жобасы</w:t>
        <w:br/>
        <w:t>ЛЗ7 есебі</w:t>
      </w:r>
    </w:p>
    <w:p>
      <w:pPr>
        <w:jc w:val="center"/>
      </w:pPr>
      <w:r>
        <w:rPr>
          <w:b/>
          <w:color w:val="17324D"/>
          <w:sz w:val="26"/>
        </w:rPr>
        <w:t>Тәуекелдер тізілімі · STRIDE threat modeling · сәйкестік чек-парағы</w:t>
      </w:r>
    </w:p>
    <w:p/>
    <w:tbl>
      <w:tblPr>
        <w:tblW w:type="auto" w:w="0"/>
        <w:jc w:val="center"/>
        <w:tblLayout w:type="fixed"/>
        <w:tblLook w:firstColumn="1" w:firstRow="1" w:lastColumn="0" w:lastRow="0" w:noHBand="0" w:noVBand="1" w:val="04A0"/>
      </w:tblPr>
      <w:tblGrid>
        <w:gridCol w:w="3438"/>
        <w:gridCol w:w="3438"/>
        <w:gridCol w:w="3438"/>
      </w:tblGrid>
      <w:tr>
        <w:trPr>
          <w:tblHeader w:val="true"/>
        </w:trPr>
        <w:tc>
          <w:tcPr>
            <w:tcW w:type="dxa" w:w="2268"/>
            <w:shd w:fill="24577A"/>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color w:val="FFFFFF"/>
                <w:sz w:val="17"/>
              </w:rPr>
              <w:t>Қатысушы</w:t>
            </w:r>
          </w:p>
        </w:tc>
        <w:tc>
          <w:tcPr>
            <w:tcW w:type="dxa" w:w="3402"/>
            <w:shd w:fill="24577A"/>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color w:val="FFFFFF"/>
                <w:sz w:val="17"/>
              </w:rPr>
              <w:t>Жобадағы рөлі</w:t>
            </w:r>
          </w:p>
        </w:tc>
        <w:tc>
          <w:tcPr>
            <w:tcW w:type="dxa" w:w="3969"/>
            <w:shd w:fill="24577A"/>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color w:val="FFFFFF"/>
                <w:sz w:val="17"/>
              </w:rPr>
              <w:t>ЛЗ7 жауапкершілігі</w:t>
            </w:r>
          </w:p>
        </w:tc>
      </w:tr>
      <w:tr>
        <w:tc>
          <w:tcPr>
            <w:tcW w:type="dxa" w:w="2268"/>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8"/>
              </w:rPr>
              <w:t>Ануар</w:t>
            </w:r>
          </w:p>
        </w:tc>
        <w:tc>
          <w:tcPr>
            <w:tcW w:type="dxa" w:w="3402"/>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8"/>
              </w:rPr>
              <w:t>Тапсырыс берушімен коммуникатор</w:t>
            </w:r>
          </w:p>
        </w:tc>
        <w:tc>
          <w:tcPr>
            <w:tcW w:type="dxa" w:w="3969"/>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8"/>
              </w:rPr>
              <w:t>талап, сәйкестік, decision log</w:t>
            </w:r>
          </w:p>
        </w:tc>
      </w:tr>
      <w:tr>
        <w:tc>
          <w:tcPr>
            <w:tcW w:type="dxa" w:w="2268"/>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8"/>
              </w:rPr>
              <w:t>Айдос</w:t>
            </w:r>
          </w:p>
        </w:tc>
        <w:tc>
          <w:tcPr>
            <w:tcW w:type="dxa" w:w="3402"/>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8"/>
              </w:rPr>
              <w:t>Product Manager және бас әзірлеуші</w:t>
            </w:r>
          </w:p>
        </w:tc>
        <w:tc>
          <w:tcPr>
            <w:tcW w:type="dxa" w:w="3969"/>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8"/>
              </w:rPr>
              <w:t>техникалық тәуекел, Auth/RBAC, backup</w:t>
            </w:r>
          </w:p>
        </w:tc>
      </w:tr>
      <w:tr>
        <w:tc>
          <w:tcPr>
            <w:tcW w:type="dxa" w:w="2268"/>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8"/>
              </w:rPr>
              <w:t>Әділбек</w:t>
            </w:r>
          </w:p>
        </w:tc>
        <w:tc>
          <w:tcPr>
            <w:tcW w:type="dxa" w:w="3402"/>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8"/>
              </w:rPr>
              <w:t>QA тестер және әзірлеуші көмекшісі</w:t>
            </w:r>
          </w:p>
        </w:tc>
        <w:tc>
          <w:tcPr>
            <w:tcW w:type="dxa" w:w="3969"/>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8"/>
              </w:rPr>
              <w:t>STRIDE тексеруі, скан, evidence</w:t>
            </w:r>
          </w:p>
        </w:tc>
      </w:tr>
    </w:tbl>
    <w:p>
      <w:pPr>
        <w:spacing w:after="0"/>
      </w:pPr>
    </w:p>
    <w:p>
      <w:pPr>
        <w:pStyle w:val="Heading1"/>
      </w:pPr>
      <w:r>
        <w:t>Жұмыстың мақсаты</w:t>
      </w:r>
    </w:p>
    <w:p>
      <w:r>
        <w:t>Жобаның сәтсіздігіне әкелуі мүмкін жағдайларды алдын ала анықтау, әр тәуекелге жеке жауапты тұлға мен байқалатын trigger бекіту және ең маңызды қауіптерді нақты жұмыстарға айналдыру.</w:t>
      </w:r>
    </w:p>
    <w:p>
      <w:pPr>
        <w:pStyle w:val="Heading1"/>
      </w:pPr>
      <w:r>
        <w:t>Тапсырма нәтижесі</w:t>
      </w:r>
    </w:p>
    <w:p>
      <w:pPr>
        <w:pStyle w:val="ListBullet"/>
      </w:pPr>
      <w:r>
        <w:t>24 тәуекелден тұратын RAID тізілімі және Top-5 егжей-тегжейлі жоспары;</w:t>
      </w:r>
    </w:p>
    <w:p>
      <w:pPr>
        <w:pStyle w:val="ListBullet"/>
      </w:pPr>
      <w:r>
        <w:t>FitClub аутентификациясына арналған STRIDE моделі және Threat Dragon JSON;</w:t>
      </w:r>
    </w:p>
    <w:p>
      <w:pPr>
        <w:pStyle w:val="ListBullet"/>
      </w:pPr>
      <w:r>
        <w:t>Gitleaks пен Trivy-дің нақты іске қосылған нәтижелері;</w:t>
      </w:r>
    </w:p>
    <w:p>
      <w:pPr>
        <w:pStyle w:val="ListBullet"/>
      </w:pPr>
      <w:r>
        <w:t>жеке деректер, сақтау, қолжетімділік, retention және AI бойынша чек-парақ;</w:t>
      </w:r>
    </w:p>
    <w:p>
      <w:pPr>
        <w:pStyle w:val="ListBullet"/>
      </w:pPr>
      <w:r>
        <w:t>мерзімі мен acceptance criteria бар SEC-01, SEC-02 және SEC-03 backlog жұмыстары.</w:t>
      </w:r>
    </w:p>
    <w:p>
      <w:r>
        <w:rPr>
          <w:b/>
        </w:rPr>
        <w:t>Маңызды шектеу.</w:t>
      </w:r>
      <w:r>
        <w:t xml:space="preserve"> Қазіргі тізім командалық pre-mortem-ға дайын кандидат болып саналады. Сессия әлі өткізілмегендіктен, есеп оны өткізілді деп көрсетпейді; қорғауға дейін команда бағаларды растауы тиіс.</w:t>
      </w:r>
    </w:p>
    <w:p>
      <w:r>
        <w:br w:type="page"/>
      </w:r>
    </w:p>
    <w:p>
      <w:pPr>
        <w:pStyle w:val="Title"/>
      </w:pPr>
      <w:r>
        <w:t>1. Pre-mortem және бағалау әдісі</w:t>
      </w:r>
    </w:p>
    <w:p>
      <w:r>
        <w:t>Pre-mortem сұрағы: «Бір жыл өткен соң FitClub жобасы сәтсіз болды. Неге?» Әр қатысушы жеке себептер ұсынады, қайталанатын себептер біріктіріледі, содан кейін ықтималдық пен әсер бағаланады.</w:t>
      </w:r>
    </w:p>
    <w:tbl>
      <w:tblPr>
        <w:tblW w:type="auto" w:w="0"/>
        <w:jc w:val="center"/>
        <w:tblLayout w:type="fixed"/>
        <w:tblLook w:firstColumn="1" w:firstRow="1" w:lastColumn="0" w:lastRow="0" w:noHBand="0" w:noVBand="1" w:val="04A0"/>
      </w:tblPr>
      <w:tblGrid>
        <w:gridCol w:w="3438"/>
        <w:gridCol w:w="3438"/>
        <w:gridCol w:w="3438"/>
      </w:tblGrid>
      <w:tr>
        <w:trPr>
          <w:tblHeader w:val="true"/>
        </w:trPr>
        <w:tc>
          <w:tcPr>
            <w:tcW w:type="dxa" w:w="2835"/>
            <w:shd w:fill="24577A"/>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color w:val="FFFFFF"/>
                <w:sz w:val="17"/>
              </w:rPr>
              <w:t>Кезең</w:t>
            </w:r>
          </w:p>
        </w:tc>
        <w:tc>
          <w:tcPr>
            <w:tcW w:type="dxa" w:w="1701"/>
            <w:shd w:fill="24577A"/>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color w:val="FFFFFF"/>
                <w:sz w:val="17"/>
              </w:rPr>
              <w:t>Уақыт</w:t>
            </w:r>
          </w:p>
        </w:tc>
        <w:tc>
          <w:tcPr>
            <w:tcW w:type="dxa" w:w="5102"/>
            <w:shd w:fill="24577A"/>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color w:val="FFFFFF"/>
                <w:sz w:val="17"/>
              </w:rPr>
              <w:t>Нәтиже</w:t>
            </w:r>
          </w:p>
        </w:tc>
      </w:tr>
      <w:tr>
        <w:tc>
          <w:tcPr>
            <w:tcW w:type="dxa" w:w="2835"/>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8"/>
              </w:rPr>
              <w:t>Сұрақ және контекст</w:t>
            </w:r>
          </w:p>
        </w:tc>
        <w:tc>
          <w:tcPr>
            <w:tcW w:type="dxa" w:w="1701"/>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8"/>
              </w:rPr>
              <w:t>2 мин</w:t>
            </w:r>
          </w:p>
        </w:tc>
        <w:tc>
          <w:tcPr>
            <w:tcW w:type="dxa" w:w="5102"/>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8"/>
              </w:rPr>
              <w:t>бірдей сәтсіздік сценарийі</w:t>
            </w:r>
          </w:p>
        </w:tc>
      </w:tr>
      <w:tr>
        <w:tc>
          <w:tcPr>
            <w:tcW w:type="dxa" w:w="2835"/>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8"/>
              </w:rPr>
              <w:t>Жеке идея</w:t>
            </w:r>
          </w:p>
        </w:tc>
        <w:tc>
          <w:tcPr>
            <w:tcW w:type="dxa" w:w="1701"/>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8"/>
              </w:rPr>
              <w:t>5 мин</w:t>
            </w:r>
          </w:p>
        </w:tc>
        <w:tc>
          <w:tcPr>
            <w:tcW w:type="dxa" w:w="5102"/>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8"/>
              </w:rPr>
              <w:t>әр адамнан кемінде 5 себеп</w:t>
            </w:r>
          </w:p>
        </w:tc>
      </w:tr>
      <w:tr>
        <w:tc>
          <w:tcPr>
            <w:tcW w:type="dxa" w:w="2835"/>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8"/>
              </w:rPr>
              <w:t>Біріктіру</w:t>
            </w:r>
          </w:p>
        </w:tc>
        <w:tc>
          <w:tcPr>
            <w:tcW w:type="dxa" w:w="1701"/>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8"/>
              </w:rPr>
              <w:t>5 мин</w:t>
            </w:r>
          </w:p>
        </w:tc>
        <w:tc>
          <w:tcPr>
            <w:tcW w:type="dxa" w:w="5102"/>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8"/>
              </w:rPr>
              <w:t>20+ бірегей тәуекел</w:t>
            </w:r>
          </w:p>
        </w:tc>
      </w:tr>
      <w:tr>
        <w:tc>
          <w:tcPr>
            <w:tcW w:type="dxa" w:w="2835"/>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8"/>
              </w:rPr>
              <w:t>P×I бағалау</w:t>
            </w:r>
          </w:p>
        </w:tc>
        <w:tc>
          <w:tcPr>
            <w:tcW w:type="dxa" w:w="1701"/>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8"/>
              </w:rPr>
              <w:t>5 мин</w:t>
            </w:r>
          </w:p>
        </w:tc>
        <w:tc>
          <w:tcPr>
            <w:tcW w:type="dxa" w:w="5102"/>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8"/>
              </w:rPr>
              <w:t>басымдық</w:t>
            </w:r>
          </w:p>
        </w:tc>
      </w:tr>
      <w:tr>
        <w:tc>
          <w:tcPr>
            <w:tcW w:type="dxa" w:w="2835"/>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8"/>
              </w:rPr>
              <w:t>Иесі және trigger</w:t>
            </w:r>
          </w:p>
        </w:tc>
        <w:tc>
          <w:tcPr>
            <w:tcW w:type="dxa" w:w="1701"/>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8"/>
              </w:rPr>
              <w:t>3 мин</w:t>
            </w:r>
          </w:p>
        </w:tc>
        <w:tc>
          <w:tcPr>
            <w:tcW w:type="dxa" w:w="5102"/>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8"/>
              </w:rPr>
              <w:t>нақты бақылау</w:t>
            </w:r>
          </w:p>
        </w:tc>
      </w:tr>
    </w:tbl>
    <w:p>
      <w:pPr>
        <w:spacing w:after="0"/>
      </w:pPr>
    </w:p>
    <w:p>
      <w:pPr>
        <w:pStyle w:val="Heading1"/>
      </w:pPr>
      <w:r>
        <w:t>Бағалау шкаласы</w:t>
      </w:r>
    </w:p>
    <w:tbl>
      <w:tblPr>
        <w:tblW w:type="auto" w:w="0"/>
        <w:jc w:val="center"/>
        <w:tblLayout w:type="fixed"/>
        <w:tblLook w:firstColumn="1" w:firstRow="1" w:lastColumn="0" w:lastRow="0" w:noHBand="0" w:noVBand="1" w:val="04A0"/>
      </w:tblPr>
      <w:tblGrid>
        <w:gridCol w:w="3438"/>
        <w:gridCol w:w="3438"/>
        <w:gridCol w:w="3438"/>
      </w:tblGrid>
      <w:tr>
        <w:trPr>
          <w:tblHeader w:val="true"/>
        </w:trPr>
        <w:tc>
          <w:tcPr>
            <w:tcW w:type="dxa" w:w="2268"/>
            <w:shd w:fill="24577A"/>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color w:val="FFFFFF"/>
                <w:sz w:val="17"/>
              </w:rPr>
              <w:t>Ұпай</w:t>
            </w:r>
          </w:p>
        </w:tc>
        <w:tc>
          <w:tcPr>
            <w:tcW w:type="dxa" w:w="2835"/>
            <w:shd w:fill="24577A"/>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color w:val="FFFFFF"/>
                <w:sz w:val="17"/>
              </w:rPr>
              <w:t>Деңгей</w:t>
            </w:r>
          </w:p>
        </w:tc>
        <w:tc>
          <w:tcPr>
            <w:tcW w:type="dxa" w:w="4535"/>
            <w:shd w:fill="24577A"/>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color w:val="FFFFFF"/>
                <w:sz w:val="17"/>
              </w:rPr>
              <w:t>Шолу жиілігі</w:t>
            </w:r>
          </w:p>
        </w:tc>
      </w:tr>
      <w:tr>
        <w:tc>
          <w:tcPr>
            <w:tcW w:type="dxa" w:w="2268"/>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8"/>
              </w:rPr>
              <w:t>1–4</w:t>
            </w:r>
          </w:p>
        </w:tc>
        <w:tc>
          <w:tcPr>
            <w:tcW w:type="dxa" w:w="2835"/>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8"/>
              </w:rPr>
              <w:t>Төмен</w:t>
            </w:r>
          </w:p>
        </w:tc>
        <w:tc>
          <w:tcPr>
            <w:tcW w:type="dxa" w:w="4535"/>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8"/>
              </w:rPr>
              <w:t>ай сайын</w:t>
            </w:r>
          </w:p>
        </w:tc>
      </w:tr>
      <w:tr>
        <w:tc>
          <w:tcPr>
            <w:tcW w:type="dxa" w:w="2268"/>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8"/>
              </w:rPr>
              <w:t>5–9</w:t>
            </w:r>
          </w:p>
        </w:tc>
        <w:tc>
          <w:tcPr>
            <w:tcW w:type="dxa" w:w="2835"/>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8"/>
              </w:rPr>
              <w:t>Орта</w:t>
            </w:r>
          </w:p>
        </w:tc>
        <w:tc>
          <w:tcPr>
            <w:tcW w:type="dxa" w:w="4535"/>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8"/>
              </w:rPr>
              <w:t>екі апта сайын</w:t>
            </w:r>
          </w:p>
        </w:tc>
      </w:tr>
      <w:tr>
        <w:tc>
          <w:tcPr>
            <w:tcW w:type="dxa" w:w="2268"/>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8"/>
              </w:rPr>
              <w:t>10–14</w:t>
            </w:r>
          </w:p>
        </w:tc>
        <w:tc>
          <w:tcPr>
            <w:tcW w:type="dxa" w:w="2835"/>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8"/>
              </w:rPr>
              <w:t>Жоғары</w:t>
            </w:r>
          </w:p>
        </w:tc>
        <w:tc>
          <w:tcPr>
            <w:tcW w:type="dxa" w:w="4535"/>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8"/>
              </w:rPr>
              <w:t>апта сайын</w:t>
            </w:r>
          </w:p>
        </w:tc>
      </w:tr>
      <w:tr>
        <w:tc>
          <w:tcPr>
            <w:tcW w:type="dxa" w:w="2268"/>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8"/>
              </w:rPr>
              <w:t>15–25</w:t>
            </w:r>
          </w:p>
        </w:tc>
        <w:tc>
          <w:tcPr>
            <w:tcW w:type="dxa" w:w="2835"/>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8"/>
              </w:rPr>
              <w:t>Критикалық</w:t>
            </w:r>
          </w:p>
        </w:tc>
        <w:tc>
          <w:tcPr>
            <w:tcW w:type="dxa" w:w="4535"/>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8"/>
              </w:rPr>
              <w:t>апта сайын және trigger кезінде</w:t>
            </w:r>
          </w:p>
        </w:tc>
      </w:tr>
    </w:tbl>
    <w:p>
      <w:pPr>
        <w:spacing w:after="0"/>
      </w:pPr>
    </w:p>
    <w:p>
      <w:r>
        <w:rPr>
          <w:b/>
        </w:rPr>
        <w:t>RAID қағидасы.</w:t>
      </w:r>
      <w:r>
        <w:t xml:space="preserve"> Тәуекел «егер — онда» түрінде жазылады. «Бақылау» сияқты абстракт сөз trigger емес: өлшенетін оқиға, мерзім немесе тест нәтижесі көрсетіледі. Бір тәуекелде бірнеше көмекші болуы мүмкін, бірақ бір ғана жеке owner бар.</w:t>
      </w:r>
    </w:p>
    <w:p>
      <w:pPr>
        <w:pStyle w:val="Heading1"/>
      </w:pPr>
      <w:r>
        <w:t>RAID контексті</w:t>
      </w:r>
    </w:p>
    <w:tbl>
      <w:tblPr>
        <w:tblW w:type="auto" w:w="0"/>
        <w:jc w:val="center"/>
        <w:tblLayout w:type="fixed"/>
        <w:tblLook w:firstColumn="1" w:firstRow="1" w:lastColumn="0" w:lastRow="0" w:noHBand="0" w:noVBand="1" w:val="04A0"/>
      </w:tblPr>
      <w:tblGrid>
        <w:gridCol w:w="3438"/>
        <w:gridCol w:w="3438"/>
        <w:gridCol w:w="3438"/>
      </w:tblGrid>
      <w:tr>
        <w:trPr>
          <w:tblHeader w:val="true"/>
        </w:trPr>
        <w:tc>
          <w:tcPr>
            <w:tcW w:type="dxa" w:w="1701"/>
            <w:shd w:fill="24577A"/>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color w:val="FFFFFF"/>
                <w:sz w:val="17"/>
              </w:rPr>
              <w:t>Түрі</w:t>
            </w:r>
          </w:p>
        </w:tc>
        <w:tc>
          <w:tcPr>
            <w:tcW w:type="dxa" w:w="5669"/>
            <w:shd w:fill="24577A"/>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color w:val="FFFFFF"/>
                <w:sz w:val="17"/>
              </w:rPr>
              <w:t>Мысал</w:t>
            </w:r>
          </w:p>
        </w:tc>
        <w:tc>
          <w:tcPr>
            <w:tcW w:type="dxa" w:w="2268"/>
            <w:shd w:fill="24577A"/>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color w:val="FFFFFF"/>
                <w:sz w:val="17"/>
              </w:rPr>
              <w:t>Иесі</w:t>
            </w:r>
          </w:p>
        </w:tc>
      </w:tr>
      <w:tr>
        <w:tc>
          <w:tcPr>
            <w:tcW w:type="dxa" w:w="1701"/>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8"/>
              </w:rPr>
              <w:t>Assumption</w:t>
            </w:r>
          </w:p>
        </w:tc>
        <w:tc>
          <w:tcPr>
            <w:tcW w:type="dxa" w:w="5669"/>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8"/>
              </w:rPr>
              <w:t>пилотқа дейін тек синтетикалық дерек</w:t>
            </w:r>
          </w:p>
        </w:tc>
        <w:tc>
          <w:tcPr>
            <w:tcW w:type="dxa" w:w="2268"/>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8"/>
              </w:rPr>
              <w:t>Айдос</w:t>
            </w:r>
          </w:p>
        </w:tc>
      </w:tr>
      <w:tr>
        <w:tc>
          <w:tcPr>
            <w:tcW w:type="dxa" w:w="1701"/>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8"/>
              </w:rPr>
              <w:t>Issue</w:t>
            </w:r>
          </w:p>
        </w:tc>
        <w:tc>
          <w:tcPr>
            <w:tcW w:type="dxa" w:w="5669"/>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8"/>
              </w:rPr>
              <w:t>нақты клуб статистикасы жоқ</w:t>
            </w:r>
          </w:p>
        </w:tc>
        <w:tc>
          <w:tcPr>
            <w:tcW w:type="dxa" w:w="2268"/>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8"/>
              </w:rPr>
              <w:t>Ануар</w:t>
            </w:r>
          </w:p>
        </w:tc>
      </w:tr>
      <w:tr>
        <w:tc>
          <w:tcPr>
            <w:tcW w:type="dxa" w:w="1701"/>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8"/>
              </w:rPr>
              <w:t>Issue</w:t>
            </w:r>
          </w:p>
        </w:tc>
        <w:tc>
          <w:tcPr>
            <w:tcW w:type="dxa" w:w="5669"/>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8"/>
              </w:rPr>
              <w:t>тәуекел бағасы командамен расталмаған</w:t>
            </w:r>
          </w:p>
        </w:tc>
        <w:tc>
          <w:tcPr>
            <w:tcW w:type="dxa" w:w="2268"/>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8"/>
              </w:rPr>
              <w:t>Ануар</w:t>
            </w:r>
          </w:p>
        </w:tc>
      </w:tr>
      <w:tr>
        <w:tc>
          <w:tcPr>
            <w:tcW w:type="dxa" w:w="1701"/>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8"/>
              </w:rPr>
              <w:t>Dependency</w:t>
            </w:r>
          </w:p>
        </w:tc>
        <w:tc>
          <w:tcPr>
            <w:tcW w:type="dxa" w:w="5669"/>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8"/>
              </w:rPr>
              <w:t>қабылдау критерийі оқытушыға тәуелді</w:t>
            </w:r>
          </w:p>
        </w:tc>
        <w:tc>
          <w:tcPr>
            <w:tcW w:type="dxa" w:w="2268"/>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8"/>
              </w:rPr>
              <w:t>Ануар</w:t>
            </w:r>
          </w:p>
        </w:tc>
      </w:tr>
      <w:tr>
        <w:tc>
          <w:tcPr>
            <w:tcW w:type="dxa" w:w="1701"/>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8"/>
              </w:rPr>
              <w:t>Dependency</w:t>
            </w:r>
          </w:p>
        </w:tc>
        <w:tc>
          <w:tcPr>
            <w:tcW w:type="dxa" w:w="5669"/>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8"/>
              </w:rPr>
              <w:t>storage шешімі хостингке тәуелді</w:t>
            </w:r>
          </w:p>
        </w:tc>
        <w:tc>
          <w:tcPr>
            <w:tcW w:type="dxa" w:w="2268"/>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8"/>
              </w:rPr>
              <w:t>Айдос</w:t>
            </w:r>
          </w:p>
        </w:tc>
      </w:tr>
    </w:tbl>
    <w:p>
      <w:pPr>
        <w:spacing w:after="0"/>
      </w:pPr>
    </w:p>
    <w:p>
      <w:r>
        <w:br w:type="page"/>
      </w:r>
    </w:p>
    <w:p>
      <w:pPr>
        <w:pStyle w:val="Title"/>
      </w:pPr>
      <w:r>
        <w:t>2. Тәуекелдер тізілімі</w:t>
      </w:r>
    </w:p>
    <w:p>
      <w:r>
        <w:t>24 тәуекелдің 5-еуі критикалық, 13-і жоғары, 6-уы орта деңгейде. Төмен деңгейлі тәуекел жоқ. Әр жолда жеке owner және бақылауға болатын trigger бар.</w:t>
      </w:r>
    </w:p>
    <w:tbl>
      <w:tblPr>
        <w:tblW w:type="auto" w:w="0"/>
        <w:jc w:val="center"/>
        <w:tblLayout w:type="fixed"/>
        <w:tblLook w:firstColumn="1" w:firstRow="1" w:lastColumn="0" w:lastRow="0" w:noHBand="0" w:noVBand="1" w:val="04A0"/>
      </w:tblPr>
      <w:tblGrid>
        <w:gridCol w:w="2063"/>
        <w:gridCol w:w="2063"/>
        <w:gridCol w:w="2063"/>
        <w:gridCol w:w="2063"/>
        <w:gridCol w:w="2063"/>
      </w:tblGrid>
      <w:tr>
        <w:trPr>
          <w:tblHeader w:val="true"/>
        </w:trPr>
        <w:tc>
          <w:tcPr>
            <w:tcW w:type="dxa" w:w="737"/>
            <w:shd w:fill="24577A"/>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color w:val="FFFFFF"/>
                <w:sz w:val="17"/>
              </w:rPr>
              <w:t>ID</w:t>
            </w:r>
          </w:p>
        </w:tc>
        <w:tc>
          <w:tcPr>
            <w:tcW w:type="dxa" w:w="3458"/>
            <w:shd w:fill="24577A"/>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color w:val="FFFFFF"/>
                <w:sz w:val="17"/>
              </w:rPr>
              <w:t>Тәуекел</w:t>
            </w:r>
          </w:p>
        </w:tc>
        <w:tc>
          <w:tcPr>
            <w:tcW w:type="dxa" w:w="850"/>
            <w:shd w:fill="24577A"/>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color w:val="FFFFFF"/>
                <w:sz w:val="17"/>
              </w:rPr>
              <w:t>Ұпай</w:t>
            </w:r>
          </w:p>
        </w:tc>
        <w:tc>
          <w:tcPr>
            <w:tcW w:type="dxa" w:w="1247"/>
            <w:shd w:fill="24577A"/>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color w:val="FFFFFF"/>
                <w:sz w:val="17"/>
              </w:rPr>
              <w:t>Иесі</w:t>
            </w:r>
          </w:p>
        </w:tc>
        <w:tc>
          <w:tcPr>
            <w:tcW w:type="dxa" w:w="3515"/>
            <w:shd w:fill="24577A"/>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color w:val="FFFFFF"/>
                <w:sz w:val="17"/>
              </w:rPr>
              <w:t>Байқалатын trigger</w:t>
            </w:r>
          </w:p>
        </w:tc>
      </w:tr>
      <w:tr>
        <w:tc>
          <w:tcPr>
            <w:tcW w:type="dxa" w:w="737"/>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R01</w:t>
            </w:r>
          </w:p>
        </w:tc>
        <w:tc>
          <w:tcPr>
            <w:tcW w:type="dxa" w:w="3458"/>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Рұқсатсыз қол жеткізу</w:t>
            </w:r>
          </w:p>
        </w:tc>
        <w:tc>
          <w:tcPr>
            <w:tcW w:type="dxa" w:w="850"/>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20</w:t>
            </w:r>
          </w:p>
        </w:tc>
        <w:tc>
          <w:tcPr>
            <w:tcW w:type="dxa" w:w="1247"/>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Айдос</w:t>
            </w:r>
          </w:p>
        </w:tc>
        <w:tc>
          <w:tcPr>
            <w:tcW w:type="dxa" w:w="3515"/>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рұқсатсыз API 200 не 5+ сәтсіз кіру/10 мин</w:t>
            </w:r>
          </w:p>
        </w:tc>
      </w:tr>
      <w:tr>
        <w:tc>
          <w:tcPr>
            <w:tcW w:type="dxa" w:w="737"/>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R02</w:t>
            </w:r>
          </w:p>
        </w:tc>
        <w:tc>
          <w:tcPr>
            <w:tcW w:type="dxa" w:w="3458"/>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Жеке деректің таралуы</w:t>
            </w:r>
          </w:p>
        </w:tc>
        <w:tc>
          <w:tcPr>
            <w:tcW w:type="dxa" w:w="850"/>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15</w:t>
            </w:r>
          </w:p>
        </w:tc>
        <w:tc>
          <w:tcPr>
            <w:tcW w:type="dxa" w:w="1247"/>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Әділбек</w:t>
            </w:r>
          </w:p>
        </w:tc>
        <w:tc>
          <w:tcPr>
            <w:tcW w:type="dxa" w:w="3515"/>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лог/экспорттан телефон не token табылады</w:t>
            </w:r>
          </w:p>
        </w:tc>
      </w:tr>
      <w:tr>
        <w:tc>
          <w:tcPr>
            <w:tcW w:type="dxa" w:w="737"/>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R03</w:t>
            </w:r>
          </w:p>
        </w:tc>
        <w:tc>
          <w:tcPr>
            <w:tcW w:type="dxa" w:w="3458"/>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Деректі қалпына келтіре алмау</w:t>
            </w:r>
          </w:p>
        </w:tc>
        <w:tc>
          <w:tcPr>
            <w:tcW w:type="dxa" w:w="850"/>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15</w:t>
            </w:r>
          </w:p>
        </w:tc>
        <w:tc>
          <w:tcPr>
            <w:tcW w:type="dxa" w:w="1247"/>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Айдос</w:t>
            </w:r>
          </w:p>
        </w:tc>
        <w:tc>
          <w:tcPr>
            <w:tcW w:type="dxa" w:w="3515"/>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backup &gt;24 сағ не restore-тест жоқ</w:t>
            </w:r>
          </w:p>
        </w:tc>
      </w:tr>
      <w:tr>
        <w:tc>
          <w:tcPr>
            <w:tcW w:type="dxa" w:w="737"/>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R04</w:t>
            </w:r>
          </w:p>
        </w:tc>
        <w:tc>
          <w:tcPr>
            <w:tcW w:type="dxa" w:w="3458"/>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Қабылдау талабы түсініксіз</w:t>
            </w:r>
          </w:p>
        </w:tc>
        <w:tc>
          <w:tcPr>
            <w:tcW w:type="dxa" w:w="850"/>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16</w:t>
            </w:r>
          </w:p>
        </w:tc>
        <w:tc>
          <w:tcPr>
            <w:tcW w:type="dxa" w:w="1247"/>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Ануар</w:t>
            </w:r>
          </w:p>
        </w:tc>
        <w:tc>
          <w:tcPr>
            <w:tcW w:type="dxa" w:w="3515"/>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жауапсыз сұрақ немесе қайшы пікір</w:t>
            </w:r>
          </w:p>
        </w:tc>
      </w:tr>
      <w:tr>
        <w:tc>
          <w:tcPr>
            <w:tcW w:type="dxa" w:w="737"/>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R05</w:t>
            </w:r>
          </w:p>
        </w:tc>
        <w:tc>
          <w:tcPr>
            <w:tcW w:type="dxa" w:w="3458"/>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Бір адамға тәуелділік</w:t>
            </w:r>
          </w:p>
        </w:tc>
        <w:tc>
          <w:tcPr>
            <w:tcW w:type="dxa" w:w="850"/>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16</w:t>
            </w:r>
          </w:p>
        </w:tc>
        <w:tc>
          <w:tcPr>
            <w:tcW w:type="dxa" w:w="1247"/>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Айдос</w:t>
            </w:r>
          </w:p>
        </w:tc>
        <w:tc>
          <w:tcPr>
            <w:tcW w:type="dxa" w:w="3515"/>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blocker 2 күннен асады</w:t>
            </w:r>
          </w:p>
        </w:tc>
      </w:tr>
      <w:tr>
        <w:tc>
          <w:tcPr>
            <w:tcW w:type="dxa" w:w="737"/>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R06</w:t>
            </w:r>
          </w:p>
        </w:tc>
        <w:tc>
          <w:tcPr>
            <w:tcW w:type="dxa" w:w="3458"/>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Double booking</w:t>
            </w:r>
          </w:p>
        </w:tc>
        <w:tc>
          <w:tcPr>
            <w:tcW w:type="dxa" w:w="850"/>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12</w:t>
            </w:r>
          </w:p>
        </w:tc>
        <w:tc>
          <w:tcPr>
            <w:tcW w:type="dxa" w:w="1247"/>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Әділбек</w:t>
            </w:r>
          </w:p>
        </w:tc>
        <w:tc>
          <w:tcPr>
            <w:tcW w:type="dxa" w:w="3515"/>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бір уақытқа екі белсенді бронь</w:t>
            </w:r>
          </w:p>
        </w:tc>
      </w:tr>
      <w:tr>
        <w:tc>
          <w:tcPr>
            <w:tcW w:type="dxa" w:w="737"/>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R07</w:t>
            </w:r>
          </w:p>
        </w:tc>
        <w:tc>
          <w:tcPr>
            <w:tcW w:type="dxa" w:w="3458"/>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Қатысудың қайталануы</w:t>
            </w:r>
          </w:p>
        </w:tc>
        <w:tc>
          <w:tcPr>
            <w:tcW w:type="dxa" w:w="850"/>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12</w:t>
            </w:r>
          </w:p>
        </w:tc>
        <w:tc>
          <w:tcPr>
            <w:tcW w:type="dxa" w:w="1247"/>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Әділбек</w:t>
            </w:r>
          </w:p>
        </w:tc>
        <w:tc>
          <w:tcPr>
            <w:tcW w:type="dxa" w:w="3515"/>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бір клиент/сабаққа екі attendance</w:t>
            </w:r>
          </w:p>
        </w:tc>
      </w:tr>
      <w:tr>
        <w:tc>
          <w:tcPr>
            <w:tcW w:type="dxa" w:w="737"/>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R08</w:t>
            </w:r>
          </w:p>
        </w:tc>
        <w:tc>
          <w:tcPr>
            <w:tcW w:type="dxa" w:w="3458"/>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Құпия кілт Git-те</w:t>
            </w:r>
          </w:p>
        </w:tc>
        <w:tc>
          <w:tcPr>
            <w:tcW w:type="dxa" w:w="850"/>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10</w:t>
            </w:r>
          </w:p>
        </w:tc>
        <w:tc>
          <w:tcPr>
            <w:tcW w:type="dxa" w:w="1247"/>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Айдос</w:t>
            </w:r>
          </w:p>
        </w:tc>
        <w:tc>
          <w:tcPr>
            <w:tcW w:type="dxa" w:w="3515"/>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Gitleaks finding</w:t>
            </w:r>
          </w:p>
        </w:tc>
      </w:tr>
      <w:tr>
        <w:tc>
          <w:tcPr>
            <w:tcW w:type="dxa" w:w="737"/>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R09</w:t>
            </w:r>
          </w:p>
        </w:tc>
        <w:tc>
          <w:tcPr>
            <w:tcW w:type="dxa" w:w="3458"/>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Осал тәуелділік</w:t>
            </w:r>
          </w:p>
        </w:tc>
        <w:tc>
          <w:tcPr>
            <w:tcW w:type="dxa" w:w="850"/>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12</w:t>
            </w:r>
          </w:p>
        </w:tc>
        <w:tc>
          <w:tcPr>
            <w:tcW w:type="dxa" w:w="1247"/>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Әділбек</w:t>
            </w:r>
          </w:p>
        </w:tc>
        <w:tc>
          <w:tcPr>
            <w:tcW w:type="dxa" w:w="3515"/>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Trivy HIGH/CRITICAL</w:t>
            </w:r>
          </w:p>
        </w:tc>
      </w:tr>
      <w:tr>
        <w:tc>
          <w:tcPr>
            <w:tcW w:type="dxa" w:w="737"/>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R10</w:t>
            </w:r>
          </w:p>
        </w:tc>
        <w:tc>
          <w:tcPr>
            <w:tcW w:type="dxa" w:w="3458"/>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Brute-force</w:t>
            </w:r>
          </w:p>
        </w:tc>
        <w:tc>
          <w:tcPr>
            <w:tcW w:type="dxa" w:w="850"/>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12</w:t>
            </w:r>
          </w:p>
        </w:tc>
        <w:tc>
          <w:tcPr>
            <w:tcW w:type="dxa" w:w="1247"/>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Айдос</w:t>
            </w:r>
          </w:p>
        </w:tc>
        <w:tc>
          <w:tcPr>
            <w:tcW w:type="dxa" w:w="3515"/>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5+ сәтсіз кіру/10 мин</w:t>
            </w:r>
          </w:p>
        </w:tc>
      </w:tr>
      <w:tr>
        <w:tc>
          <w:tcPr>
            <w:tcW w:type="dxa" w:w="737"/>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R11</w:t>
            </w:r>
          </w:p>
        </w:tc>
        <w:tc>
          <w:tcPr>
            <w:tcW w:type="dxa" w:w="3458"/>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Толық емес audit log</w:t>
            </w:r>
          </w:p>
        </w:tc>
        <w:tc>
          <w:tcPr>
            <w:tcW w:type="dxa" w:w="850"/>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12</w:t>
            </w:r>
          </w:p>
        </w:tc>
        <w:tc>
          <w:tcPr>
            <w:tcW w:type="dxa" w:w="1247"/>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Әділбек</w:t>
            </w:r>
          </w:p>
        </w:tc>
        <w:tc>
          <w:tcPr>
            <w:tcW w:type="dxa" w:w="3515"/>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actor/time/request ID жоқ</w:t>
            </w:r>
          </w:p>
        </w:tc>
      </w:tr>
      <w:tr>
        <w:tc>
          <w:tcPr>
            <w:tcW w:type="dxa" w:w="737"/>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R12</w:t>
            </w:r>
          </w:p>
        </w:tc>
        <w:tc>
          <w:tcPr>
            <w:tcW w:type="dxa" w:w="3458"/>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Әкімші құрылғысының жоғалуы</w:t>
            </w:r>
          </w:p>
        </w:tc>
        <w:tc>
          <w:tcPr>
            <w:tcW w:type="dxa" w:w="850"/>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8</w:t>
            </w:r>
          </w:p>
        </w:tc>
        <w:tc>
          <w:tcPr>
            <w:tcW w:type="dxa" w:w="1247"/>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Айдос</w:t>
            </w:r>
          </w:p>
        </w:tc>
        <w:tc>
          <w:tcPr>
            <w:tcW w:type="dxa" w:w="3515"/>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жоғалған құрылғы/күмәнді кіру</w:t>
            </w:r>
          </w:p>
        </w:tc>
      </w:tr>
      <w:tr>
        <w:tc>
          <w:tcPr>
            <w:tcW w:type="dxa" w:w="737"/>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R13</w:t>
            </w:r>
          </w:p>
        </w:tc>
        <w:tc>
          <w:tcPr>
            <w:tcW w:type="dxa" w:w="3458"/>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Хостинг шешімінің кешігуі</w:t>
            </w:r>
          </w:p>
        </w:tc>
        <w:tc>
          <w:tcPr>
            <w:tcW w:type="dxa" w:w="850"/>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9</w:t>
            </w:r>
          </w:p>
        </w:tc>
        <w:tc>
          <w:tcPr>
            <w:tcW w:type="dxa" w:w="1247"/>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Ануар</w:t>
            </w:r>
          </w:p>
        </w:tc>
        <w:tc>
          <w:tcPr>
            <w:tcW w:type="dxa" w:w="3515"/>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22.10 дейін шешім жоқ</w:t>
            </w:r>
          </w:p>
        </w:tc>
      </w:tr>
      <w:tr>
        <w:tc>
          <w:tcPr>
            <w:tcW w:type="dxa" w:w="737"/>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R14</w:t>
            </w:r>
          </w:p>
        </w:tc>
        <w:tc>
          <w:tcPr>
            <w:tcW w:type="dxa" w:w="3458"/>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Сыртқы деректің сәйкес келмеуі</w:t>
            </w:r>
          </w:p>
        </w:tc>
        <w:tc>
          <w:tcPr>
            <w:tcW w:type="dxa" w:w="850"/>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12</w:t>
            </w:r>
          </w:p>
        </w:tc>
        <w:tc>
          <w:tcPr>
            <w:tcW w:type="dxa" w:w="1247"/>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Айдос</w:t>
            </w:r>
          </w:p>
        </w:tc>
        <w:tc>
          <w:tcPr>
            <w:tcW w:type="dxa" w:w="3515"/>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ауытқу ±20%</w:t>
            </w:r>
          </w:p>
        </w:tc>
      </w:tr>
      <w:tr>
        <w:tc>
          <w:tcPr>
            <w:tcW w:type="dxa" w:w="737"/>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R15</w:t>
            </w:r>
          </w:p>
        </w:tc>
        <w:tc>
          <w:tcPr>
            <w:tcW w:type="dxa" w:w="3458"/>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Scope creep</w:t>
            </w:r>
          </w:p>
        </w:tc>
        <w:tc>
          <w:tcPr>
            <w:tcW w:type="dxa" w:w="850"/>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12</w:t>
            </w:r>
          </w:p>
        </w:tc>
        <w:tc>
          <w:tcPr>
            <w:tcW w:type="dxa" w:w="1247"/>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Ануар</w:t>
            </w:r>
          </w:p>
        </w:tc>
        <w:tc>
          <w:tcPr>
            <w:tcW w:type="dxa" w:w="3515"/>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бекітілмеген функция sprint-те</w:t>
            </w:r>
          </w:p>
        </w:tc>
      </w:tr>
      <w:tr>
        <w:tc>
          <w:tcPr>
            <w:tcW w:type="dxa" w:w="737"/>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R16</w:t>
            </w:r>
          </w:p>
        </w:tc>
        <w:tc>
          <w:tcPr>
            <w:tcW w:type="dxa" w:w="3458"/>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Миграция дерегінің сапасы</w:t>
            </w:r>
          </w:p>
        </w:tc>
        <w:tc>
          <w:tcPr>
            <w:tcW w:type="dxa" w:w="850"/>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12</w:t>
            </w:r>
          </w:p>
        </w:tc>
        <w:tc>
          <w:tcPr>
            <w:tcW w:type="dxa" w:w="1247"/>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Әділбек</w:t>
            </w:r>
          </w:p>
        </w:tc>
        <w:tc>
          <w:tcPr>
            <w:tcW w:type="dxa" w:w="3515"/>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duplicate &gt;2% не бос өріс</w:t>
            </w:r>
          </w:p>
        </w:tc>
      </w:tr>
      <w:tr>
        <w:tc>
          <w:tcPr>
            <w:tcW w:type="dxa" w:w="737"/>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R17</w:t>
            </w:r>
          </w:p>
        </w:tc>
        <w:tc>
          <w:tcPr>
            <w:tcW w:type="dxa" w:w="3458"/>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Негіз/retention бекітілмеген</w:t>
            </w:r>
          </w:p>
        </w:tc>
        <w:tc>
          <w:tcPr>
            <w:tcW w:type="dxa" w:w="850"/>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12</w:t>
            </w:r>
          </w:p>
        </w:tc>
        <w:tc>
          <w:tcPr>
            <w:tcW w:type="dxa" w:w="1247"/>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Ануар</w:t>
            </w:r>
          </w:p>
        </w:tc>
        <w:tc>
          <w:tcPr>
            <w:tcW w:type="dxa" w:w="3515"/>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пилотқа дейін мақұлдау жоқ</w:t>
            </w:r>
          </w:p>
        </w:tc>
      </w:tr>
      <w:tr>
        <w:tc>
          <w:tcPr>
            <w:tcW w:type="dxa" w:w="737"/>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R18</w:t>
            </w:r>
          </w:p>
        </w:tc>
        <w:tc>
          <w:tcPr>
            <w:tcW w:type="dxa" w:w="3458"/>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Backup сол ортада</w:t>
            </w:r>
          </w:p>
        </w:tc>
        <w:tc>
          <w:tcPr>
            <w:tcW w:type="dxa" w:w="850"/>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10</w:t>
            </w:r>
          </w:p>
        </w:tc>
        <w:tc>
          <w:tcPr>
            <w:tcW w:type="dxa" w:w="1247"/>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Айдос</w:t>
            </w:r>
          </w:p>
        </w:tc>
        <w:tc>
          <w:tcPr>
            <w:tcW w:type="dxa" w:w="3515"/>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бір storage/credential</w:t>
            </w:r>
          </w:p>
        </w:tc>
      </w:tr>
      <w:tr>
        <w:tc>
          <w:tcPr>
            <w:tcW w:type="dxa" w:w="737"/>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R19</w:t>
            </w:r>
          </w:p>
        </w:tc>
        <w:tc>
          <w:tcPr>
            <w:tcW w:type="dxa" w:w="3458"/>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AI бағалаусыз қосылады</w:t>
            </w:r>
          </w:p>
        </w:tc>
        <w:tc>
          <w:tcPr>
            <w:tcW w:type="dxa" w:w="850"/>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6</w:t>
            </w:r>
          </w:p>
        </w:tc>
        <w:tc>
          <w:tcPr>
            <w:tcW w:type="dxa" w:w="1247"/>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Ануар</w:t>
            </w:r>
          </w:p>
        </w:tc>
        <w:tc>
          <w:tcPr>
            <w:tcW w:type="dxa" w:w="3515"/>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AI/ML story ашылды</w:t>
            </w:r>
          </w:p>
        </w:tc>
      </w:tr>
      <w:tr>
        <w:tc>
          <w:tcPr>
            <w:tcW w:type="dxa" w:w="737"/>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R20</w:t>
            </w:r>
          </w:p>
        </w:tc>
        <w:tc>
          <w:tcPr>
            <w:tcW w:type="dxa" w:w="3458"/>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GitHub құқығы артық</w:t>
            </w:r>
          </w:p>
        </w:tc>
        <w:tc>
          <w:tcPr>
            <w:tcW w:type="dxa" w:w="850"/>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8</w:t>
            </w:r>
          </w:p>
        </w:tc>
        <w:tc>
          <w:tcPr>
            <w:tcW w:type="dxa" w:w="1247"/>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Айдос</w:t>
            </w:r>
          </w:p>
        </w:tc>
        <w:tc>
          <w:tcPr>
            <w:tcW w:type="dxa" w:w="3515"/>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қажетсіз write/admin</w:t>
            </w:r>
          </w:p>
        </w:tc>
      </w:tr>
      <w:tr>
        <w:tc>
          <w:tcPr>
            <w:tcW w:type="dxa" w:w="737"/>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R21</w:t>
            </w:r>
          </w:p>
        </w:tc>
        <w:tc>
          <w:tcPr>
            <w:tcW w:type="dxa" w:w="3458"/>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Сервис істен шығады</w:t>
            </w:r>
          </w:p>
        </w:tc>
        <w:tc>
          <w:tcPr>
            <w:tcW w:type="dxa" w:w="850"/>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9</w:t>
            </w:r>
          </w:p>
        </w:tc>
        <w:tc>
          <w:tcPr>
            <w:tcW w:type="dxa" w:w="1247"/>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Айдос</w:t>
            </w:r>
          </w:p>
        </w:tc>
        <w:tc>
          <w:tcPr>
            <w:tcW w:type="dxa" w:w="3515"/>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health-check 5 мин қате</w:t>
            </w:r>
          </w:p>
        </w:tc>
      </w:tr>
      <w:tr>
        <w:tc>
          <w:tcPr>
            <w:tcW w:type="dxa" w:w="737"/>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R22</w:t>
            </w:r>
          </w:p>
        </w:tc>
        <w:tc>
          <w:tcPr>
            <w:tcW w:type="dxa" w:w="3458"/>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Локализация қатесі</w:t>
            </w:r>
          </w:p>
        </w:tc>
        <w:tc>
          <w:tcPr>
            <w:tcW w:type="dxa" w:w="850"/>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6</w:t>
            </w:r>
          </w:p>
        </w:tc>
        <w:tc>
          <w:tcPr>
            <w:tcW w:type="dxa" w:w="1247"/>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Әділбек</w:t>
            </w:r>
          </w:p>
        </w:tc>
        <w:tc>
          <w:tcPr>
            <w:tcW w:type="dxa" w:w="3515"/>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UAT-та 2+ ескерту</w:t>
            </w:r>
          </w:p>
        </w:tc>
      </w:tr>
      <w:tr>
        <w:tc>
          <w:tcPr>
            <w:tcW w:type="dxa" w:w="737"/>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R23</w:t>
            </w:r>
          </w:p>
        </w:tc>
        <w:tc>
          <w:tcPr>
            <w:tcW w:type="dxa" w:w="3458"/>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Қабылдау дәлелі жоқ</w:t>
            </w:r>
          </w:p>
        </w:tc>
        <w:tc>
          <w:tcPr>
            <w:tcW w:type="dxa" w:w="850"/>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12</w:t>
            </w:r>
          </w:p>
        </w:tc>
        <w:tc>
          <w:tcPr>
            <w:tcW w:type="dxa" w:w="1247"/>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Әділбек</w:t>
            </w:r>
          </w:p>
        </w:tc>
        <w:tc>
          <w:tcPr>
            <w:tcW w:type="dxa" w:w="3515"/>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story-де evidence жоқ</w:t>
            </w:r>
          </w:p>
        </w:tc>
      </w:tr>
      <w:tr>
        <w:tc>
          <w:tcPr>
            <w:tcW w:type="dxa" w:w="737"/>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R24</w:t>
            </w:r>
          </w:p>
        </w:tc>
        <w:tc>
          <w:tcPr>
            <w:tcW w:type="dxa" w:w="3458"/>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Оқу жүктемесі өседі</w:t>
            </w:r>
          </w:p>
        </w:tc>
        <w:tc>
          <w:tcPr>
            <w:tcW w:type="dxa" w:w="850"/>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12</w:t>
            </w:r>
          </w:p>
        </w:tc>
        <w:tc>
          <w:tcPr>
            <w:tcW w:type="dxa" w:w="1247"/>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Айдос</w:t>
            </w:r>
          </w:p>
        </w:tc>
        <w:tc>
          <w:tcPr>
            <w:tcW w:type="dxa" w:w="3515"/>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4"/>
              </w:rPr>
              <w:t>2 күн жоспар орындалмады</w:t>
            </w:r>
          </w:p>
        </w:tc>
      </w:tr>
    </w:tbl>
    <w:p>
      <w:pPr>
        <w:spacing w:after="0"/>
      </w:pPr>
    </w:p>
    <w:p>
      <w:r>
        <w:br w:type="page"/>
      </w:r>
    </w:p>
    <w:p>
      <w:pPr>
        <w:pStyle w:val="Title"/>
      </w:pPr>
      <w:r>
        <w:t>3. Top-5 тәуекел</w:t>
      </w:r>
    </w:p>
    <w:tbl>
      <w:tblPr>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1247"/>
            <w:shd w:fill="24577A"/>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color w:val="FFFFFF"/>
                <w:sz w:val="17"/>
              </w:rPr>
              <w:t>ID / ұпай</w:t>
            </w:r>
          </w:p>
        </w:tc>
        <w:tc>
          <w:tcPr>
            <w:tcW w:type="dxa" w:w="2381"/>
            <w:shd w:fill="24577A"/>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color w:val="FFFFFF"/>
                <w:sz w:val="17"/>
              </w:rPr>
              <w:t>Сценарий</w:t>
            </w:r>
          </w:p>
        </w:tc>
        <w:tc>
          <w:tcPr>
            <w:tcW w:type="dxa" w:w="5102"/>
            <w:shd w:fill="24577A"/>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color w:val="FFFFFF"/>
                <w:sz w:val="17"/>
              </w:rPr>
              <w:t>Алдын алу және жауап</w:t>
            </w:r>
          </w:p>
        </w:tc>
        <w:tc>
          <w:tcPr>
            <w:tcW w:type="dxa" w:w="1247"/>
            <w:shd w:fill="24577A"/>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color w:val="FFFFFF"/>
                <w:sz w:val="17"/>
              </w:rPr>
              <w:t>Иесі</w:t>
            </w:r>
          </w:p>
        </w:tc>
      </w:tr>
      <w:tr>
        <w:tc>
          <w:tcPr>
            <w:tcW w:type="dxa" w:w="1247"/>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R01 · 20</w:t>
            </w:r>
          </w:p>
        </w:tc>
        <w:tc>
          <w:tcPr>
            <w:tcW w:type="dxa" w:w="2381"/>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Рұқсатсыз қол жеткізу</w:t>
            </w:r>
          </w:p>
        </w:tc>
        <w:tc>
          <w:tcPr>
            <w:tcW w:type="dxa" w:w="5102"/>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Серверлік RBAC, rate-limit, secure cookie және теріс API тесттері. Trigger болса: сессияны тоқтату, логты сақтау, құқықты түзету. Қалдық ұпай 10.</w:t>
            </w:r>
          </w:p>
        </w:tc>
        <w:tc>
          <w:tcPr>
            <w:tcW w:type="dxa" w:w="1247"/>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Айдос</w:t>
            </w:r>
          </w:p>
        </w:tc>
      </w:tr>
      <w:tr>
        <w:tc>
          <w:tcPr>
            <w:tcW w:type="dxa" w:w="1247"/>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R04 · 16</w:t>
            </w:r>
          </w:p>
        </w:tc>
        <w:tc>
          <w:tcPr>
            <w:tcW w:type="dxa" w:w="2381"/>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Талап түсініксіз</w:t>
            </w:r>
          </w:p>
        </w:tc>
        <w:tc>
          <w:tcPr>
            <w:tcW w:type="dxa" w:w="5102"/>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Decision log, acceptance checklist және мысалмен растау. Қайшы пікір болса scope/backlog жаңартылады. Қалдық ұпай 6.</w:t>
            </w:r>
          </w:p>
        </w:tc>
        <w:tc>
          <w:tcPr>
            <w:tcW w:type="dxa" w:w="1247"/>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Ануар</w:t>
            </w:r>
          </w:p>
        </w:tc>
      </w:tr>
      <w:tr>
        <w:tc>
          <w:tcPr>
            <w:tcW w:type="dxa" w:w="1247"/>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R05 · 16</w:t>
            </w:r>
          </w:p>
        </w:tc>
        <w:tc>
          <w:tcPr>
            <w:tcW w:type="dxa" w:w="2381"/>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Бір адамға тәуелділік</w:t>
            </w:r>
          </w:p>
        </w:tc>
        <w:tc>
          <w:tcPr>
            <w:tcW w:type="dxa" w:w="5102"/>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README, handoff, шағын өзгерістер және резервтік нұсқаулық. Blocker &gt;2 күн болса scope қысқарады және резерв иеге беріледі. Қалдық ұпай 6.</w:t>
            </w:r>
          </w:p>
        </w:tc>
        <w:tc>
          <w:tcPr>
            <w:tcW w:type="dxa" w:w="1247"/>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Айдос</w:t>
            </w:r>
          </w:p>
        </w:tc>
      </w:tr>
      <w:tr>
        <w:tc>
          <w:tcPr>
            <w:tcW w:type="dxa" w:w="1247"/>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R02 · 15</w:t>
            </w:r>
          </w:p>
        </w:tc>
        <w:tc>
          <w:tcPr>
            <w:tcW w:type="dxa" w:w="2381"/>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Жеке деректің таралуы</w:t>
            </w:r>
          </w:p>
        </w:tc>
        <w:tc>
          <w:tcPr>
            <w:tcW w:type="dxa" w:w="5102"/>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Минимизация, маскалау, least privilege және синтетикалық тест дерегі. Finding болса қол жабылып, ауқым анықталады. Қалдық ұпай 10.</w:t>
            </w:r>
          </w:p>
        </w:tc>
        <w:tc>
          <w:tcPr>
            <w:tcW w:type="dxa" w:w="1247"/>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Әділбек</w:t>
            </w:r>
          </w:p>
        </w:tc>
      </w:tr>
      <w:tr>
        <w:tc>
          <w:tcPr>
            <w:tcW w:type="dxa" w:w="1247"/>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R03 · 15</w:t>
            </w:r>
          </w:p>
        </w:tc>
        <w:tc>
          <w:tcPr>
            <w:tcW w:type="dxa" w:w="2381"/>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Қалпына келтіре алмау</w:t>
            </w:r>
          </w:p>
        </w:tc>
        <w:tc>
          <w:tcPr>
            <w:tcW w:type="dxa" w:w="5102"/>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Тәуліктік бөлек backup және айлық restore-тест. Мақсат: RPO 24 сағ, RTO 4 сағ. Қалдық ұпай 8.</w:t>
            </w:r>
          </w:p>
        </w:tc>
        <w:tc>
          <w:tcPr>
            <w:tcW w:type="dxa" w:w="1247"/>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Айдос</w:t>
            </w:r>
          </w:p>
        </w:tc>
      </w:tr>
    </w:tbl>
    <w:p>
      <w:pPr>
        <w:spacing w:after="0"/>
      </w:pPr>
    </w:p>
    <w:p>
      <w:pPr>
        <w:pStyle w:val="Heading1"/>
      </w:pPr>
      <w:r>
        <w:t>Top-5 бойынша шешім</w:t>
      </w:r>
    </w:p>
    <w:p>
      <w:r>
        <w:t>SEC-01 аутентификацияны, SEC-02 деректерді өңдеу шешімін, SEC-03 скан мен қалпына келтіруді жабады. R04 және R05 үшін қосымша код емес, басқарушылық тәртіп қажет: decision log, handoff және қысқа апталық risk review.</w:t>
      </w:r>
    </w:p>
    <w:p>
      <w:r>
        <w:br w:type="page"/>
      </w:r>
    </w:p>
    <w:p>
      <w:pPr>
        <w:pStyle w:val="Title"/>
      </w:pPr>
      <w:r>
        <w:t>4. STRIDE қауіп моделі</w:t>
      </w:r>
    </w:p>
    <w:p>
      <w:r>
        <w:t>Қамту шекарасы: әкімші/менеджер браузері, FitClub Auth/API, пайдаланушы мен рөл дерекқоры, сессия және audit log. Төлем шлюзі мен мобильді қосымша бұл итерацияға кірмейді.</w:t>
      </w:r>
    </w:p>
    <w:p>
      <w:r>
        <w:drawing>
          <wp:inline xmlns:a="http://schemas.openxmlformats.org/drawingml/2006/main" xmlns:pic="http://schemas.openxmlformats.org/drawingml/2006/picture">
            <wp:extent cx="6120000" cy="3162000"/>
            <wp:docPr id="1" name="Picture 1"/>
            <wp:cNvGraphicFramePr>
              <a:graphicFrameLocks noChangeAspect="1"/>
            </wp:cNvGraphicFramePr>
            <a:graphic>
              <a:graphicData uri="http://schemas.openxmlformats.org/drawingml/2006/picture">
                <pic:pic>
                  <pic:nvPicPr>
                    <pic:cNvPr id="0" name="lz7-threat-model.png"/>
                    <pic:cNvPicPr/>
                  </pic:nvPicPr>
                  <pic:blipFill>
                    <a:blip r:embed="rId11"/>
                    <a:stretch>
                      <a:fillRect/>
                    </a:stretch>
                  </pic:blipFill>
                  <pic:spPr>
                    <a:xfrm>
                      <a:off x="0" y="0"/>
                      <a:ext cx="6120000" cy="3162000"/>
                    </a:xfrm>
                    <a:prstGeom prst="rect"/>
                  </pic:spPr>
                </pic:pic>
              </a:graphicData>
            </a:graphic>
          </wp:inline>
        </w:drawing>
      </w:r>
    </w:p>
    <w:p>
      <w:pPr>
        <w:jc w:val="center"/>
      </w:pPr>
      <w:r>
        <w:t>1-сурет. FitClub аутентификациясының деректер ағыны</w:t>
      </w:r>
    </w:p>
    <w:tbl>
      <w:tblPr>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1587"/>
            <w:shd w:fill="24577A"/>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color w:val="FFFFFF"/>
                <w:sz w:val="17"/>
              </w:rPr>
              <w:t>STRIDE</w:t>
            </w:r>
          </w:p>
        </w:tc>
        <w:tc>
          <w:tcPr>
            <w:tcW w:type="dxa" w:w="3175"/>
            <w:shd w:fill="24577A"/>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color w:val="FFFFFF"/>
                <w:sz w:val="17"/>
              </w:rPr>
              <w:t>Сценарий</w:t>
            </w:r>
          </w:p>
        </w:tc>
        <w:tc>
          <w:tcPr>
            <w:tcW w:type="dxa" w:w="1247"/>
            <w:shd w:fill="24577A"/>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color w:val="FFFFFF"/>
                <w:sz w:val="17"/>
              </w:rPr>
              <w:t>RAID</w:t>
            </w:r>
          </w:p>
        </w:tc>
        <w:tc>
          <w:tcPr>
            <w:tcW w:type="dxa" w:w="3628"/>
            <w:shd w:fill="24577A"/>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color w:val="FFFFFF"/>
                <w:sz w:val="17"/>
              </w:rPr>
              <w:t>Негізгі бақылау</w:t>
            </w:r>
          </w:p>
        </w:tc>
      </w:tr>
      <w:tr>
        <w:tc>
          <w:tcPr>
            <w:tcW w:type="dxa" w:w="1587"/>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Spoofing</w:t>
            </w:r>
          </w:p>
        </w:tc>
        <w:tc>
          <w:tcPr>
            <w:tcW w:type="dxa" w:w="3175"/>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ұрланған пароль/brute-force</w:t>
            </w:r>
          </w:p>
        </w:tc>
        <w:tc>
          <w:tcPr>
            <w:tcW w:type="dxa" w:w="1247"/>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R10, R01</w:t>
            </w:r>
          </w:p>
        </w:tc>
        <w:tc>
          <w:tcPr>
            <w:tcW w:type="dxa" w:w="3628"/>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hash, rate-limit, lockout</w:t>
            </w:r>
          </w:p>
        </w:tc>
      </w:tr>
      <w:tr>
        <w:tc>
          <w:tcPr>
            <w:tcW w:type="dxa" w:w="1587"/>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Tampering</w:t>
            </w:r>
          </w:p>
        </w:tc>
        <w:tc>
          <w:tcPr>
            <w:tcW w:type="dxa" w:w="3175"/>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role/session өзгерту</w:t>
            </w:r>
          </w:p>
        </w:tc>
        <w:tc>
          <w:tcPr>
            <w:tcW w:type="dxa" w:w="1247"/>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R01</w:t>
            </w:r>
          </w:p>
        </w:tc>
        <w:tc>
          <w:tcPr>
            <w:tcW w:type="dxa" w:w="3628"/>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server-side RBAC, opaque session</w:t>
            </w:r>
          </w:p>
        </w:tc>
      </w:tr>
      <w:tr>
        <w:tc>
          <w:tcPr>
            <w:tcW w:type="dxa" w:w="1587"/>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Repudiation</w:t>
            </w:r>
          </w:p>
        </w:tc>
        <w:tc>
          <w:tcPr>
            <w:tcW w:type="dxa" w:w="3175"/>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өзгерісті жоққа шығару</w:t>
            </w:r>
          </w:p>
        </w:tc>
        <w:tc>
          <w:tcPr>
            <w:tcW w:type="dxa" w:w="1247"/>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R11</w:t>
            </w:r>
          </w:p>
        </w:tc>
        <w:tc>
          <w:tcPr>
            <w:tcW w:type="dxa" w:w="3628"/>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actor/time/request ID audit</w:t>
            </w:r>
          </w:p>
        </w:tc>
      </w:tr>
      <w:tr>
        <w:tc>
          <w:tcPr>
            <w:tcW w:type="dxa" w:w="1587"/>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Disclosure</w:t>
            </w:r>
          </w:p>
        </w:tc>
        <w:tc>
          <w:tcPr>
            <w:tcW w:type="dxa" w:w="3175"/>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лог/экспорттан дерек шығуы</w:t>
            </w:r>
          </w:p>
        </w:tc>
        <w:tc>
          <w:tcPr>
            <w:tcW w:type="dxa" w:w="1247"/>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R02, R11</w:t>
            </w:r>
          </w:p>
        </w:tc>
        <w:tc>
          <w:tcPr>
            <w:tcW w:type="dxa" w:w="3628"/>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TLS, masking, minimization</w:t>
            </w:r>
          </w:p>
        </w:tc>
      </w:tr>
      <w:tr>
        <w:tc>
          <w:tcPr>
            <w:tcW w:type="dxa" w:w="1587"/>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DoS</w:t>
            </w:r>
          </w:p>
        </w:tc>
        <w:tc>
          <w:tcPr>
            <w:tcW w:type="dxa" w:w="3175"/>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login flooding</w:t>
            </w:r>
          </w:p>
        </w:tc>
        <w:tc>
          <w:tcPr>
            <w:tcW w:type="dxa" w:w="1247"/>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R21</w:t>
            </w:r>
          </w:p>
        </w:tc>
        <w:tc>
          <w:tcPr>
            <w:tcW w:type="dxa" w:w="3628"/>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rate-limit, timeout, health-check</w:t>
            </w:r>
          </w:p>
        </w:tc>
      </w:tr>
      <w:tr>
        <w:tc>
          <w:tcPr>
            <w:tcW w:type="dxa" w:w="1587"/>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Elevation</w:t>
            </w:r>
          </w:p>
        </w:tc>
        <w:tc>
          <w:tcPr>
            <w:tcW w:type="dxa" w:w="3175"/>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manager admin API шақырады</w:t>
            </w:r>
          </w:p>
        </w:tc>
        <w:tc>
          <w:tcPr>
            <w:tcW w:type="dxa" w:w="1247"/>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R01</w:t>
            </w:r>
          </w:p>
        </w:tc>
        <w:tc>
          <w:tcPr>
            <w:tcW w:type="dxa" w:w="3628"/>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deny-by-default, negative tests</w:t>
            </w:r>
          </w:p>
        </w:tc>
      </w:tr>
    </w:tbl>
    <w:p>
      <w:pPr>
        <w:spacing w:after="0"/>
      </w:pPr>
    </w:p>
    <w:p>
      <w:r>
        <w:t>Модель Threat Dragon-ның STRIDE JSON форматында сақталды және OWASP-тың ресми JSON schema-сы бойынша тексерілді. Ашық қауіптер RAID тізіліміндегі owner және backlog жұмысымен байланыстырылған.</w:t>
      </w:r>
    </w:p>
    <w:p>
      <w:r>
        <w:br w:type="page"/>
      </w:r>
    </w:p>
    <w:p>
      <w:pPr>
        <w:pStyle w:val="Title"/>
      </w:pPr>
      <w:r>
        <w:t>5. Қауіпсіздік скандары</w:t>
      </w:r>
    </w:p>
    <w:tbl>
      <w:tblPr>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1701"/>
            <w:shd w:fill="24577A"/>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color w:val="FFFFFF"/>
                <w:sz w:val="17"/>
              </w:rPr>
              <w:t>Құрал</w:t>
            </w:r>
          </w:p>
        </w:tc>
        <w:tc>
          <w:tcPr>
            <w:tcW w:type="dxa" w:w="1361"/>
            <w:shd w:fill="24577A"/>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color w:val="FFFFFF"/>
                <w:sz w:val="17"/>
              </w:rPr>
              <w:t>Нұсқа</w:t>
            </w:r>
          </w:p>
        </w:tc>
        <w:tc>
          <w:tcPr>
            <w:tcW w:type="dxa" w:w="4252"/>
            <w:shd w:fill="24577A"/>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color w:val="FFFFFF"/>
                <w:sz w:val="17"/>
              </w:rPr>
              <w:t>Қамту</w:t>
            </w:r>
          </w:p>
        </w:tc>
        <w:tc>
          <w:tcPr>
            <w:tcW w:type="dxa" w:w="2268"/>
            <w:shd w:fill="24577A"/>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color w:val="FFFFFF"/>
                <w:sz w:val="17"/>
              </w:rPr>
              <w:t>Нәтиже</w:t>
            </w:r>
          </w:p>
        </w:tc>
      </w:tr>
      <w:tr>
        <w:tc>
          <w:tcPr>
            <w:tcW w:type="dxa" w:w="1701"/>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8"/>
              </w:rPr>
              <w:t>Gitleaks</w:t>
            </w:r>
          </w:p>
        </w:tc>
        <w:tc>
          <w:tcPr>
            <w:tcW w:type="dxa" w:w="1361"/>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8"/>
              </w:rPr>
              <w:t>8.30.1</w:t>
            </w:r>
          </w:p>
        </w:tc>
        <w:tc>
          <w:tcPr>
            <w:tcW w:type="dxa" w:w="4252"/>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8"/>
              </w:rPr>
              <w:t>Git тарихы: 1 commit, 334.52 KB</w:t>
            </w:r>
          </w:p>
        </w:tc>
        <w:tc>
          <w:tcPr>
            <w:tcW w:type="dxa" w:w="2268"/>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8"/>
              </w:rPr>
              <w:t>0 secret finding</w:t>
            </w:r>
          </w:p>
        </w:tc>
      </w:tr>
      <w:tr>
        <w:tc>
          <w:tcPr>
            <w:tcW w:type="dxa" w:w="1701"/>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8"/>
              </w:rPr>
              <w:t>Trivy</w:t>
            </w:r>
          </w:p>
        </w:tc>
        <w:tc>
          <w:tcPr>
            <w:tcW w:type="dxa" w:w="1361"/>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8"/>
              </w:rPr>
              <w:t>0.75.0</w:t>
            </w:r>
          </w:p>
        </w:tc>
        <w:tc>
          <w:tcPr>
            <w:tcW w:type="dxa" w:w="4252"/>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8"/>
              </w:rPr>
              <w:t>filesystem: secret, misconfig</w:t>
            </w:r>
          </w:p>
        </w:tc>
        <w:tc>
          <w:tcPr>
            <w:tcW w:type="dxa" w:w="2268"/>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8"/>
              </w:rPr>
              <w:t>0 finding</w:t>
            </w:r>
          </w:p>
        </w:tc>
      </w:tr>
    </w:tbl>
    <w:p>
      <w:pPr>
        <w:spacing w:after="0"/>
      </w:pPr>
    </w:p>
    <w:p>
      <w:r>
        <w:t>Тексерілген commit: 27ea53fc22549cb5c7dba69f32a80b1c15b4d7ab. Нөлдік нәтиже болашақ қолданба қауіпсіз екенін дәлелдемейді: репозиторий әзірше құжаттық, dependency lock-файлдары мен өндірістік конфигурация жоқ. Сондықтан R08/R09 ашық қалады және SEC-03 сканды код қосылғанда қайталауды талап етеді.</w:t>
      </w:r>
    </w:p>
    <w:p>
      <w:pPr>
        <w:pStyle w:val="Title"/>
      </w:pPr>
      <w:r>
        <w:t>6. Сәйкестік чек-парағы</w:t>
      </w:r>
    </w:p>
    <w:tbl>
      <w:tblPr>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1701"/>
            <w:shd w:fill="24577A"/>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color w:val="FFFFFF"/>
                <w:sz w:val="17"/>
              </w:rPr>
              <w:t>Бөлім</w:t>
            </w:r>
          </w:p>
        </w:tc>
        <w:tc>
          <w:tcPr>
            <w:tcW w:type="dxa" w:w="5102"/>
            <w:shd w:fill="24577A"/>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color w:val="FFFFFF"/>
                <w:sz w:val="17"/>
              </w:rPr>
              <w:t>FitClub шешімі</w:t>
            </w:r>
          </w:p>
        </w:tc>
        <w:tc>
          <w:tcPr>
            <w:tcW w:type="dxa" w:w="1587"/>
            <w:shd w:fill="24577A"/>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color w:val="FFFFFF"/>
                <w:sz w:val="17"/>
              </w:rPr>
              <w:t>Күйі</w:t>
            </w:r>
          </w:p>
        </w:tc>
        <w:tc>
          <w:tcPr>
            <w:tcW w:type="dxa" w:w="1247"/>
            <w:shd w:fill="24577A"/>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color w:val="FFFFFF"/>
                <w:sz w:val="17"/>
              </w:rPr>
              <w:t>Иесі</w:t>
            </w:r>
          </w:p>
        </w:tc>
      </w:tr>
      <w:tr>
        <w:tc>
          <w:tcPr>
            <w:tcW w:type="dxa" w:w="1701"/>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Жеке дерек</w:t>
            </w:r>
          </w:p>
        </w:tc>
        <w:tc>
          <w:tcPr>
            <w:tcW w:type="dxa" w:w="5102"/>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аты, телефон, абонемент, бронь/келу, төлем күйі, рөл, audit</w:t>
            </w:r>
          </w:p>
        </w:tc>
        <w:tc>
          <w:tcPr>
            <w:tcW w:type="dxa" w:w="1587"/>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Жоба</w:t>
            </w:r>
          </w:p>
        </w:tc>
        <w:tc>
          <w:tcPr>
            <w:tcW w:type="dxa" w:w="1247"/>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Ануар</w:t>
            </w:r>
          </w:p>
        </w:tc>
      </w:tr>
      <w:tr>
        <w:tc>
          <w:tcPr>
            <w:tcW w:type="dxa" w:w="1701"/>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Артық дерек</w:t>
            </w:r>
          </w:p>
        </w:tc>
        <w:tc>
          <w:tcPr>
            <w:tcW w:type="dxa" w:w="5102"/>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ЖСН, мекенжай, диагноз, карта дерегі жиналмайды</w:t>
            </w:r>
          </w:p>
        </w:tc>
        <w:tc>
          <w:tcPr>
            <w:tcW w:type="dxa" w:w="1587"/>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Жоба</w:t>
            </w:r>
          </w:p>
        </w:tc>
        <w:tc>
          <w:tcPr>
            <w:tcW w:type="dxa" w:w="1247"/>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Ануар</w:t>
            </w:r>
          </w:p>
        </w:tc>
      </w:tr>
      <w:tr>
        <w:tc>
          <w:tcPr>
            <w:tcW w:type="dxa" w:w="1701"/>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Заңды негіз</w:t>
            </w:r>
          </w:p>
        </w:tc>
        <w:tc>
          <w:tcPr>
            <w:tcW w:type="dxa" w:w="5102"/>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келісім және шартқа қажетті өңдеу; оператор растауы керек</w:t>
            </w:r>
          </w:p>
        </w:tc>
        <w:tc>
          <w:tcPr>
            <w:tcW w:type="dxa" w:w="1587"/>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Жоба</w:t>
            </w:r>
          </w:p>
        </w:tc>
        <w:tc>
          <w:tcPr>
            <w:tcW w:type="dxa" w:w="1247"/>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Ануар</w:t>
            </w:r>
          </w:p>
        </w:tc>
      </w:tr>
      <w:tr>
        <w:tc>
          <w:tcPr>
            <w:tcW w:type="dxa" w:w="1701"/>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Storage</w:t>
            </w:r>
          </w:p>
        </w:tc>
        <w:tc>
          <w:tcPr>
            <w:tcW w:type="dxa" w:w="5102"/>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өндірістік хостинг әлі бекітілмеген</w:t>
            </w:r>
          </w:p>
        </w:tc>
        <w:tc>
          <w:tcPr>
            <w:tcW w:type="dxa" w:w="1587"/>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Тыйым</w:t>
            </w:r>
          </w:p>
        </w:tc>
        <w:tc>
          <w:tcPr>
            <w:tcW w:type="dxa" w:w="1247"/>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Айдос</w:t>
            </w:r>
          </w:p>
        </w:tc>
      </w:tr>
      <w:tr>
        <w:tc>
          <w:tcPr>
            <w:tcW w:type="dxa" w:w="1701"/>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Access</w:t>
            </w:r>
          </w:p>
        </w:tc>
        <w:tc>
          <w:tcPr>
            <w:tcW w:type="dxa" w:w="5102"/>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admin/manager/trainer құқық матрицасы; dev — синтетика</w:t>
            </w:r>
          </w:p>
        </w:tc>
        <w:tc>
          <w:tcPr>
            <w:tcW w:type="dxa" w:w="1587"/>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Жоба</w:t>
            </w:r>
          </w:p>
        </w:tc>
        <w:tc>
          <w:tcPr>
            <w:tcW w:type="dxa" w:w="1247"/>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Айдос</w:t>
            </w:r>
          </w:p>
        </w:tc>
      </w:tr>
      <w:tr>
        <w:tc>
          <w:tcPr>
            <w:tcW w:type="dxa" w:w="1701"/>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Retention</w:t>
            </w:r>
          </w:p>
        </w:tc>
        <w:tc>
          <w:tcPr>
            <w:tcW w:type="dxa" w:w="5102"/>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ұсыныс 12 ай, кейін жою/анонимдеу; бекіту қажет</w:t>
            </w:r>
          </w:p>
        </w:tc>
        <w:tc>
          <w:tcPr>
            <w:tcW w:type="dxa" w:w="1587"/>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Жоба</w:t>
            </w:r>
          </w:p>
        </w:tc>
        <w:tc>
          <w:tcPr>
            <w:tcW w:type="dxa" w:w="1247"/>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Ануар</w:t>
            </w:r>
          </w:p>
        </w:tc>
      </w:tr>
      <w:tr>
        <w:tc>
          <w:tcPr>
            <w:tcW w:type="dxa" w:w="1701"/>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AI</w:t>
            </w:r>
          </w:p>
        </w:tc>
        <w:tc>
          <w:tcPr>
            <w:tcW w:type="dxa" w:w="5102"/>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MVP-де AI жоқ; қосылса қайта бағалау</w:t>
            </w:r>
          </w:p>
        </w:tc>
        <w:tc>
          <w:tcPr>
            <w:tcW w:type="dxa" w:w="1587"/>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Қолданылмайды</w:t>
            </w:r>
          </w:p>
        </w:tc>
        <w:tc>
          <w:tcPr>
            <w:tcW w:type="dxa" w:w="1247"/>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Ануар</w:t>
            </w:r>
          </w:p>
        </w:tc>
      </w:tr>
    </w:tbl>
    <w:p>
      <w:pPr>
        <w:spacing w:after="0"/>
      </w:pPr>
    </w:p>
    <w:p>
      <w:r>
        <w:t>Негіз: Қазақстан Республикасының «Дербес деректер және оларды қорғау туралы» заңы және қорғау шараларын жүзеге асыру қағидалары. Бұл оқу жобасының бастапқы чек-парағы, заңгерлік қорытынды емес.</w:t>
      </w:r>
    </w:p>
    <w:p>
      <w:r>
        <w:br w:type="page"/>
      </w:r>
    </w:p>
    <w:p>
      <w:pPr>
        <w:pStyle w:val="Title"/>
      </w:pPr>
      <w:r>
        <w:t>7. Backlog және қорытынды</w:t>
      </w:r>
    </w:p>
    <w:tbl>
      <w:tblPr>
        <w:tblW w:type="auto" w:w="0"/>
        <w:jc w:val="center"/>
        <w:tblLayout w:type="fixed"/>
        <w:tblLook w:firstColumn="1" w:firstRow="1" w:lastColumn="0" w:lastRow="0" w:noHBand="0" w:noVBand="1" w:val="04A0"/>
      </w:tblPr>
      <w:tblGrid>
        <w:gridCol w:w="2063"/>
        <w:gridCol w:w="2063"/>
        <w:gridCol w:w="2063"/>
        <w:gridCol w:w="2063"/>
        <w:gridCol w:w="2063"/>
      </w:tblGrid>
      <w:tr>
        <w:trPr>
          <w:tblHeader w:val="true"/>
        </w:trPr>
        <w:tc>
          <w:tcPr>
            <w:tcW w:type="dxa" w:w="1134"/>
            <w:shd w:fill="24577A"/>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color w:val="FFFFFF"/>
                <w:sz w:val="17"/>
              </w:rPr>
              <w:t>ID</w:t>
            </w:r>
          </w:p>
        </w:tc>
        <w:tc>
          <w:tcPr>
            <w:tcW w:type="dxa" w:w="2551"/>
            <w:shd w:fill="24577A"/>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color w:val="FFFFFF"/>
                <w:sz w:val="17"/>
              </w:rPr>
              <w:t>Жұмыс</w:t>
            </w:r>
          </w:p>
        </w:tc>
        <w:tc>
          <w:tcPr>
            <w:tcW w:type="dxa" w:w="1247"/>
            <w:shd w:fill="24577A"/>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color w:val="FFFFFF"/>
                <w:sz w:val="17"/>
              </w:rPr>
              <w:t>Иесі</w:t>
            </w:r>
          </w:p>
        </w:tc>
        <w:tc>
          <w:tcPr>
            <w:tcW w:type="dxa" w:w="1417"/>
            <w:shd w:fill="24577A"/>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color w:val="FFFFFF"/>
                <w:sz w:val="17"/>
              </w:rPr>
              <w:t>Мерзім</w:t>
            </w:r>
          </w:p>
        </w:tc>
        <w:tc>
          <w:tcPr>
            <w:tcW w:type="dxa" w:w="3685"/>
            <w:shd w:fill="24577A"/>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color w:val="FFFFFF"/>
                <w:sz w:val="17"/>
              </w:rPr>
              <w:t>Қабылдау критерийі</w:t>
            </w:r>
          </w:p>
        </w:tc>
      </w:tr>
      <w:tr>
        <w:tc>
          <w:tcPr>
            <w:tcW w:type="dxa" w:w="1134"/>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SEC-01</w:t>
            </w:r>
          </w:p>
        </w:tc>
        <w:tc>
          <w:tcPr>
            <w:tcW w:type="dxa" w:w="2551"/>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Auth/RBAC күшейту</w:t>
            </w:r>
          </w:p>
        </w:tc>
        <w:tc>
          <w:tcPr>
            <w:tcW w:type="dxa" w:w="1247"/>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Айдос</w:t>
            </w:r>
          </w:p>
        </w:tc>
        <w:tc>
          <w:tcPr>
            <w:tcW w:type="dxa" w:w="1417"/>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22.10.2026</w:t>
            </w:r>
          </w:p>
        </w:tc>
        <w:tc>
          <w:tcPr>
            <w:tcW w:type="dxa" w:w="3685"/>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құқық матрицасы, теріс API тесті, rate-limit, session revoke</w:t>
            </w:r>
          </w:p>
        </w:tc>
      </w:tr>
      <w:tr>
        <w:tc>
          <w:tcPr>
            <w:tcW w:type="dxa" w:w="1134"/>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SEC-02</w:t>
            </w:r>
          </w:p>
        </w:tc>
        <w:tc>
          <w:tcPr>
            <w:tcW w:type="dxa" w:w="2551"/>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Дерек картасы және retention</w:t>
            </w:r>
          </w:p>
        </w:tc>
        <w:tc>
          <w:tcPr>
            <w:tcW w:type="dxa" w:w="1247"/>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Ануар</w:t>
            </w:r>
          </w:p>
        </w:tc>
        <w:tc>
          <w:tcPr>
            <w:tcW w:type="dxa" w:w="1417"/>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29.10.2026</w:t>
            </w:r>
          </w:p>
        </w:tc>
        <w:tc>
          <w:tcPr>
            <w:tcW w:type="dxa" w:w="3685"/>
            <w:shd w:fill="F7FAFC"/>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санат, негіз, storage, access, retention, consent бекітілген</w:t>
            </w:r>
          </w:p>
        </w:tc>
      </w:tr>
      <w:tr>
        <w:tc>
          <w:tcPr>
            <w:tcW w:type="dxa" w:w="1134"/>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SEC-03</w:t>
            </w:r>
          </w:p>
        </w:tc>
        <w:tc>
          <w:tcPr>
            <w:tcW w:type="dxa" w:w="2551"/>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Security/recovery gate</w:t>
            </w:r>
          </w:p>
        </w:tc>
        <w:tc>
          <w:tcPr>
            <w:tcW w:type="dxa" w:w="1247"/>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Әділбек</w:t>
            </w:r>
          </w:p>
        </w:tc>
        <w:tc>
          <w:tcPr>
            <w:tcW w:type="dxa" w:w="1417"/>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05.11.2026</w:t>
            </w:r>
          </w:p>
        </w:tc>
        <w:tc>
          <w:tcPr>
            <w:tcW w:type="dxa" w:w="3685"/>
            <w:vAlign w:val="center"/>
            <w:tcBorders>
              <w:top w:val="single" w:sz="4" w:color="CBD5DC"/>
              <w:left w:val="single" w:sz="4" w:color="CBD5DC"/>
              <w:bottom w:val="single" w:sz="4" w:color="CBD5DC"/>
              <w:right w:val="single" w:sz="4" w:color="CBD5DC"/>
              <w:insideH w:val="single" w:sz="4" w:color="CBD5DC"/>
              <w:insideV w:val="single" w:sz="4" w:color="CBD5DC"/>
            </w:tcBorders>
          </w:tcPr>
          <w:p>
            <w:pPr>
              <w:spacing w:after="0" w:before="0"/>
            </w:pPr>
            <w:r/>
            <w:r>
              <w:rPr>
                <w:rFonts w:ascii="Arial" w:hAnsi="Arial"/>
                <w:b w:val="0"/>
                <w:color w:val="111111"/>
                <w:sz w:val="16"/>
              </w:rPr>
              <w:t>скандар, бөлек backup, restore-тест, evidence</w:t>
            </w:r>
          </w:p>
        </w:tc>
      </w:tr>
    </w:tbl>
    <w:p>
      <w:pPr>
        <w:spacing w:after="0"/>
      </w:pPr>
    </w:p>
    <w:p>
      <w:pPr>
        <w:pStyle w:val="Heading1"/>
      </w:pPr>
      <w:r>
        <w:t>Қорытынды</w:t>
      </w:r>
    </w:p>
    <w:p>
      <w:r>
        <w:t>ЛЗ7 нәтижесі тек қауіптер тізімі емес. Әр маңызды тәуекел өлшенетін trigger, жеке owner және response plan арқылы басқарылатын жұмысқа айналды. Аутентификация STRIDE арқылы қаралды, скандар нақты орындалды, ал жеке дерек бойынша шешілмеген сұрақтар production-ға дейінгі тыйым ретінде белгіленді.</w:t>
      </w:r>
    </w:p>
    <w:p>
      <w:pPr>
        <w:pStyle w:val="Heading1"/>
      </w:pPr>
      <w:r>
        <w:t>Қорғауға дейін тексеру</w:t>
      </w:r>
    </w:p>
    <w:p>
      <w:pPr>
        <w:pStyle w:val="ListBullet"/>
      </w:pPr>
      <w:r>
        <w:t>20 минуттық pre-mortem өткізіп, күнін және өзгерістерін хаттамаға жазу;</w:t>
      </w:r>
    </w:p>
    <w:p>
      <w:pPr>
        <w:pStyle w:val="ListBullet"/>
      </w:pPr>
      <w:r>
        <w:t>Excel-дегі «Қорытынды», «Топ 5», «STRIDE», «Сәйкестік», «Скан» және «Backlog» парақтарын ашып тексеру;</w:t>
      </w:r>
    </w:p>
    <w:p>
      <w:pPr>
        <w:pStyle w:val="ListBullet"/>
      </w:pPr>
      <w:r>
        <w:t>Threat Dragon JSON пен raw scan файлдарының GitHub-та ашылатынын тексеру.</w:t>
      </w:r>
    </w:p>
    <w:p>
      <w:pPr>
        <w:pStyle w:val="Heading1"/>
      </w:pPr>
      <w:r>
        <w:t>Дереккөздер</w:t>
      </w:r>
    </w:p>
    <w:p>
      <w:r>
        <w:t>https://adilet.zan.kz/rus/docs/Z1300000094</w:t>
      </w:r>
    </w:p>
    <w:p>
      <w:r>
        <w:t>https://adilet.zan.kz/rus/docs/V2300032810</w:t>
      </w:r>
    </w:p>
    <w:p>
      <w:r>
        <w:t>https://www.threatdragon.com/docs/usage/getting-started.html</w:t>
      </w:r>
    </w:p>
    <w:p>
      <w:r>
        <w:t>https://trivy.dev/docs/latest/target/filesystem/</w:t>
      </w:r>
    </w:p>
    <w:p>
      <w:r>
        <w:t>https://github.com/gitleaks/gitleaks</w:t>
      </w:r>
    </w:p>
    <w:sectPr w:rsidR="00FC693F" w:rsidRPr="0006063C" w:rsidSect="00034616">
      <w:headerReference w:type="default" r:id="rId9"/>
      <w:footerReference w:type="default" r:id="rId10"/>
      <w:pgSz w:w="12240" w:h="15840"/>
      <w:pgMar w:top="964" w:right="907"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27483"/>
        <w:sz w:val="16"/>
      </w:rPr>
      <w:t>FitClub · ЛЗ7 · 07.10.2026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rial" w:hAnsi="Arial"/>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24577A"/>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24577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pPr>
    <w:rPr>
      <w:rFonts w:asciiTheme="majorHAnsi" w:eastAsiaTheme="majorEastAsia" w:hAnsiTheme="majorHAnsi" w:cstheme="majorBidi" w:ascii="Arial" w:hAnsi="Arial"/>
      <w:b/>
      <w:color w:val="111111"/>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