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E8D9D" w14:textId="77777777" w:rsidR="003C2A5C" w:rsidRPr="003C2A5C" w:rsidRDefault="003C2A5C" w:rsidP="006142B4">
      <w:pPr>
        <w:pStyle w:val="Heading1"/>
      </w:pPr>
      <w:r w:rsidRPr="003C2A5C">
        <w:t>Engineering Automation Suite — Master Operations Manual</w:t>
      </w:r>
    </w:p>
    <w:p w14:paraId="07DB9D06" w14:textId="77777777" w:rsidR="003C2A5C" w:rsidRPr="003C2A5C" w:rsidRDefault="003C2A5C" w:rsidP="003C2A5C">
      <w:r w:rsidRPr="003C2A5C">
        <w:rPr>
          <w:b/>
          <w:bCs/>
        </w:rPr>
        <w:t>Version:</w:t>
      </w:r>
      <w:r w:rsidRPr="003C2A5C">
        <w:t xml:space="preserve"> 2.0</w:t>
      </w:r>
    </w:p>
    <w:p w14:paraId="0F23B29E" w14:textId="6B65A664" w:rsidR="003C2A5C" w:rsidRPr="003C2A5C" w:rsidRDefault="003C2A5C" w:rsidP="003C2A5C">
      <w:r w:rsidRPr="003C2A5C">
        <w:rPr>
          <w:b/>
          <w:bCs/>
        </w:rPr>
        <w:t>Last updated:</w:t>
      </w:r>
      <w:r w:rsidRPr="003C2A5C">
        <w:t xml:space="preserve"> </w:t>
      </w:r>
      <w:r w:rsidR="006142B4">
        <w:t>6/24/26</w:t>
      </w:r>
    </w:p>
    <w:p w14:paraId="67881D28" w14:textId="3A38627F" w:rsidR="003C2A5C" w:rsidRPr="003C2A5C" w:rsidRDefault="003C2A5C" w:rsidP="003C2A5C">
      <w:r w:rsidRPr="003C2A5C">
        <w:rPr>
          <w:b/>
          <w:bCs/>
        </w:rPr>
        <w:t>Author / maintainer:</w:t>
      </w:r>
      <w:r w:rsidRPr="003C2A5C">
        <w:t xml:space="preserve"> </w:t>
      </w:r>
      <w:r w:rsidR="006142B4">
        <w:t>Philip Bowen</w:t>
      </w:r>
    </w:p>
    <w:p w14:paraId="6BD3657D" w14:textId="77777777" w:rsidR="003C2A5C" w:rsidRPr="003C2A5C" w:rsidRDefault="003C2A5C" w:rsidP="003C2A5C">
      <w:r w:rsidRPr="003C2A5C">
        <w:rPr>
          <w:b/>
          <w:bCs/>
        </w:rPr>
        <w:t>Scope:</w:t>
      </w:r>
      <w:r w:rsidRPr="003C2A5C">
        <w:t xml:space="preserve"> End-to-end automation for processing CAD geometry, sanitizing filenames, and dynamically extracting and injecting data across AutoCAD and SolidWorks environments.</w:t>
      </w:r>
    </w:p>
    <w:p w14:paraId="27E96413" w14:textId="77777777" w:rsidR="003C2A5C" w:rsidRPr="003C2A5C" w:rsidRDefault="003C2A5C" w:rsidP="009B2278">
      <w:pPr>
        <w:pStyle w:val="Heading2"/>
      </w:pPr>
      <w:r w:rsidRPr="003C2A5C">
        <w:t>Revision History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57"/>
        <w:gridCol w:w="1224"/>
        <w:gridCol w:w="1160"/>
        <w:gridCol w:w="5703"/>
      </w:tblGrid>
      <w:tr w:rsidR="003C2A5C" w:rsidRPr="003C2A5C" w14:paraId="3505E80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B0E387" w14:textId="77777777" w:rsidR="003C2A5C" w:rsidRPr="003C2A5C" w:rsidRDefault="003C2A5C" w:rsidP="003C2A5C">
            <w:r w:rsidRPr="003C2A5C">
              <w:rPr>
                <w:b/>
                <w:bCs/>
              </w:rPr>
              <w:t>Version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15757C" w14:textId="77777777" w:rsidR="003C2A5C" w:rsidRPr="003C2A5C" w:rsidRDefault="003C2A5C" w:rsidP="003C2A5C">
            <w:r w:rsidRPr="003C2A5C">
              <w:rPr>
                <w:b/>
                <w:bCs/>
              </w:rPr>
              <w:t>Date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48B571" w14:textId="77777777" w:rsidR="003C2A5C" w:rsidRPr="003C2A5C" w:rsidRDefault="003C2A5C" w:rsidP="003C2A5C">
            <w:r w:rsidRPr="003C2A5C">
              <w:rPr>
                <w:b/>
                <w:bCs/>
              </w:rPr>
              <w:t>Author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658E03" w14:textId="77777777" w:rsidR="003C2A5C" w:rsidRPr="003C2A5C" w:rsidRDefault="003C2A5C" w:rsidP="003C2A5C">
            <w:r w:rsidRPr="003C2A5C">
              <w:rPr>
                <w:b/>
                <w:bCs/>
              </w:rPr>
              <w:t>Summary of changes</w:t>
            </w:r>
          </w:p>
        </w:tc>
      </w:tr>
      <w:tr w:rsidR="003C2A5C" w:rsidRPr="003C2A5C" w14:paraId="2D6398F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A30D57" w14:textId="77777777" w:rsidR="003C2A5C" w:rsidRPr="003C2A5C" w:rsidRDefault="003C2A5C" w:rsidP="003C2A5C">
            <w:r w:rsidRPr="003C2A5C">
              <w:t>1.0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43904F" w14:textId="0E6BE0F0" w:rsidR="003C2A5C" w:rsidRPr="003C2A5C" w:rsidRDefault="0056580A" w:rsidP="003C2A5C">
            <w:r>
              <w:t>6/10/26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03E80A" w14:textId="03E4F5A4" w:rsidR="003C2A5C" w:rsidRPr="003C2A5C" w:rsidRDefault="0056580A" w:rsidP="003C2A5C">
            <w:r>
              <w:t>Bowen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E98A18" w14:textId="77777777" w:rsidR="003C2A5C" w:rsidRPr="003C2A5C" w:rsidRDefault="003C2A5C" w:rsidP="003C2A5C">
            <w:r w:rsidRPr="003C2A5C">
              <w:t>Initial release.</w:t>
            </w:r>
          </w:p>
        </w:tc>
      </w:tr>
      <w:tr w:rsidR="003C2A5C" w:rsidRPr="003C2A5C" w14:paraId="7B68ED0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F09BFD" w14:textId="77777777" w:rsidR="003C2A5C" w:rsidRPr="003C2A5C" w:rsidRDefault="003C2A5C" w:rsidP="003C2A5C">
            <w:r w:rsidRPr="003C2A5C">
              <w:t>2.0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9D2BB4" w14:textId="18E15E67" w:rsidR="003C2A5C" w:rsidRPr="003C2A5C" w:rsidRDefault="0056580A" w:rsidP="003C2A5C">
            <w:r>
              <w:t>6/24</w:t>
            </w:r>
            <w:r w:rsidR="00725745">
              <w:t>/26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A2565B" w14:textId="75B91691" w:rsidR="003C2A5C" w:rsidRPr="003C2A5C" w:rsidRDefault="00725745" w:rsidP="003C2A5C">
            <w:r>
              <w:t>Bowen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D7C338" w14:textId="77777777" w:rsidR="003C2A5C" w:rsidRPr="003C2A5C" w:rsidRDefault="003C2A5C" w:rsidP="003C2A5C">
            <w:r w:rsidRPr="003C2A5C">
              <w:t xml:space="preserve">Added Environment Requirements, seed-DWG section, schema specs, resume/logging notes, error-table additions; fixed </w:t>
            </w:r>
            <w:proofErr w:type="gramStart"/>
            <w:r w:rsidRPr="003C2A5C">
              <w:t>file-name</w:t>
            </w:r>
            <w:proofErr w:type="gramEnd"/>
            <w:r w:rsidRPr="003C2A5C">
              <w:t xml:space="preserve"> and step-numbering inconsistencies; documented invisible-geometry failure mode.</w:t>
            </w:r>
          </w:p>
        </w:tc>
      </w:tr>
    </w:tbl>
    <w:p w14:paraId="0359C312" w14:textId="77777777" w:rsidR="003C2A5C" w:rsidRPr="003C2A5C" w:rsidRDefault="003C2A5C" w:rsidP="009B2278">
      <w:pPr>
        <w:pStyle w:val="Heading2"/>
      </w:pPr>
      <w:r w:rsidRPr="003C2A5C">
        <w:t>Environment Requirements</w:t>
      </w:r>
    </w:p>
    <w:p w14:paraId="259D2C88" w14:textId="77777777" w:rsidR="003C2A5C" w:rsidRPr="003C2A5C" w:rsidRDefault="003C2A5C" w:rsidP="003C2A5C">
      <w:r w:rsidRPr="003C2A5C">
        <w:t xml:space="preserve">Verify </w:t>
      </w:r>
      <w:proofErr w:type="gramStart"/>
      <w:r w:rsidRPr="003C2A5C">
        <w:t>all of</w:t>
      </w:r>
      <w:proofErr w:type="gramEnd"/>
      <w:r w:rsidRPr="003C2A5C">
        <w:t xml:space="preserve"> the following before first run. (Previously these prerequisites were scattered across the setup and workflow sections; they are consolidated here.)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82"/>
        <w:gridCol w:w="6762"/>
      </w:tblGrid>
      <w:tr w:rsidR="003C2A5C" w:rsidRPr="003C2A5C" w14:paraId="0EA1A01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C23094" w14:textId="77777777" w:rsidR="003C2A5C" w:rsidRPr="003C2A5C" w:rsidRDefault="003C2A5C" w:rsidP="003C2A5C">
            <w:r w:rsidRPr="003C2A5C">
              <w:rPr>
                <w:b/>
                <w:bCs/>
              </w:rPr>
              <w:t>Component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CE6911" w14:textId="77777777" w:rsidR="003C2A5C" w:rsidRPr="003C2A5C" w:rsidRDefault="003C2A5C" w:rsidP="003C2A5C">
            <w:r w:rsidRPr="003C2A5C">
              <w:rPr>
                <w:b/>
                <w:bCs/>
              </w:rPr>
              <w:t>Requirement</w:t>
            </w:r>
          </w:p>
        </w:tc>
      </w:tr>
      <w:tr w:rsidR="003C2A5C" w:rsidRPr="003C2A5C" w14:paraId="37001BA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86A5C8" w14:textId="77777777" w:rsidR="003C2A5C" w:rsidRPr="003C2A5C" w:rsidRDefault="003C2A5C" w:rsidP="003C2A5C">
            <w:r w:rsidRPr="003C2A5C">
              <w:rPr>
                <w:b/>
                <w:bCs/>
              </w:rPr>
              <w:t>AutoCAD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92E24A" w14:textId="63E24EB9" w:rsidR="003C2A5C" w:rsidRPr="003C2A5C" w:rsidRDefault="003C2A5C" w:rsidP="003C2A5C">
            <w:r w:rsidRPr="003C2A5C">
              <w:t>20</w:t>
            </w:r>
            <w:r w:rsidR="0062329C">
              <w:t>26</w:t>
            </w:r>
            <w:r w:rsidRPr="003C2A5C">
              <w:t xml:space="preserve"> full install (GUI) + accoreconsole.exe headless console</w:t>
            </w:r>
          </w:p>
        </w:tc>
      </w:tr>
      <w:tr w:rsidR="003C2A5C" w:rsidRPr="003C2A5C" w14:paraId="4BAE30E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31CFBB" w14:textId="77777777" w:rsidR="003C2A5C" w:rsidRPr="003C2A5C" w:rsidRDefault="003C2A5C" w:rsidP="003C2A5C">
            <w:r w:rsidRPr="003C2A5C">
              <w:t>accoreconsole.exe</w:t>
            </w:r>
            <w:r w:rsidRPr="003C2A5C">
              <w:rPr>
                <w:b/>
                <w:bCs/>
              </w:rPr>
              <w:t xml:space="preserve"> path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C9FA11" w14:textId="77777777" w:rsidR="0093628F" w:rsidRPr="0093628F" w:rsidRDefault="0093628F" w:rsidP="0093628F">
            <w:r w:rsidRPr="0093628F">
              <w:t xml:space="preserve">"C:\Program Files\Autodesk\AutoCAD 2026\accoreconsole.exe" </w:t>
            </w:r>
          </w:p>
          <w:p w14:paraId="03FAE84B" w14:textId="2967CA83" w:rsidR="003C2A5C" w:rsidRPr="003C2A5C" w:rsidRDefault="003C2A5C" w:rsidP="003C2A5C"/>
        </w:tc>
      </w:tr>
      <w:tr w:rsidR="003C2A5C" w:rsidRPr="003C2A5C" w14:paraId="025F4A3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97F053" w14:textId="77777777" w:rsidR="003C2A5C" w:rsidRPr="003C2A5C" w:rsidRDefault="003C2A5C" w:rsidP="003C2A5C">
            <w:r w:rsidRPr="003C2A5C">
              <w:rPr>
                <w:b/>
                <w:bCs/>
              </w:rPr>
              <w:lastRenderedPageBreak/>
              <w:t>SolidWorks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EBA681" w14:textId="248BB92C" w:rsidR="003C2A5C" w:rsidRPr="003C2A5C" w:rsidRDefault="002E220B" w:rsidP="003C2A5C">
            <w:r>
              <w:t>SolidWorks 2025</w:t>
            </w:r>
            <w:r w:rsidR="003C2A5C" w:rsidRPr="003C2A5C">
              <w:t xml:space="preserve">, with </w:t>
            </w:r>
            <w:r w:rsidR="003C2A5C" w:rsidRPr="003C2A5C">
              <w:rPr>
                <w:b/>
                <w:bCs/>
              </w:rPr>
              <w:t>SolidWorks Type Library</w:t>
            </w:r>
            <w:r w:rsidR="003C2A5C" w:rsidRPr="003C2A5C">
              <w:t xml:space="preserve"> and </w:t>
            </w:r>
            <w:r w:rsidR="003C2A5C" w:rsidRPr="003C2A5C">
              <w:rPr>
                <w:b/>
                <w:bCs/>
              </w:rPr>
              <w:t>SolidWorks Constant Type Library</w:t>
            </w:r>
            <w:r w:rsidR="003C2A5C" w:rsidRPr="003C2A5C">
              <w:t xml:space="preserve"> referenced in the VBA editor</w:t>
            </w:r>
          </w:p>
        </w:tc>
      </w:tr>
      <w:tr w:rsidR="003C2A5C" w:rsidRPr="003C2A5C" w14:paraId="04E8397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AE6E3B" w14:textId="77777777" w:rsidR="003C2A5C" w:rsidRPr="003C2A5C" w:rsidRDefault="003C2A5C" w:rsidP="003C2A5C">
            <w:r w:rsidRPr="003C2A5C">
              <w:rPr>
                <w:b/>
                <w:bCs/>
              </w:rPr>
              <w:t>Microsoft Excel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C78FE5" w14:textId="77777777" w:rsidR="003C2A5C" w:rsidRPr="003C2A5C" w:rsidRDefault="003C2A5C" w:rsidP="003C2A5C">
            <w:r w:rsidRPr="003C2A5C">
              <w:t xml:space="preserve">Required for </w:t>
            </w:r>
            <w:proofErr w:type="spellStart"/>
            <w:proofErr w:type="gramStart"/>
            <w:r w:rsidRPr="003C2A5C">
              <w:t>MaterialSpec</w:t>
            </w:r>
            <w:proofErr w:type="spellEnd"/>
            <w:r w:rsidRPr="003C2A5C">
              <w:t>(</w:t>
            </w:r>
            <w:proofErr w:type="gramEnd"/>
            <w:r w:rsidRPr="003C2A5C">
              <w:t>MOD).</w:t>
            </w:r>
            <w:proofErr w:type="spellStart"/>
            <w:r w:rsidRPr="003C2A5C">
              <w:t>swp</w:t>
            </w:r>
            <w:proofErr w:type="spellEnd"/>
            <w:r w:rsidRPr="003C2A5C">
              <w:t xml:space="preserve"> (must be open with the database loaded at run time)</w:t>
            </w:r>
          </w:p>
        </w:tc>
      </w:tr>
      <w:tr w:rsidR="003C2A5C" w:rsidRPr="003C2A5C" w14:paraId="0C2525D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F0FB52" w14:textId="77777777" w:rsidR="003C2A5C" w:rsidRPr="003C2A5C" w:rsidRDefault="003C2A5C" w:rsidP="003C2A5C">
            <w:r w:rsidRPr="003C2A5C">
              <w:rPr>
                <w:b/>
                <w:bCs/>
              </w:rPr>
              <w:t>PowerShell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E64D02" w14:textId="13D01172" w:rsidR="003C2A5C" w:rsidRPr="003C2A5C" w:rsidRDefault="003C2A5C" w:rsidP="003C2A5C">
            <w:r w:rsidRPr="003C2A5C">
              <w:t xml:space="preserve"> Windows PowerShell 5.1</w:t>
            </w:r>
          </w:p>
        </w:tc>
      </w:tr>
      <w:tr w:rsidR="003C2A5C" w:rsidRPr="003C2A5C" w14:paraId="791D727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2A447D" w14:textId="77777777" w:rsidR="003C2A5C" w:rsidRPr="003C2A5C" w:rsidRDefault="003C2A5C" w:rsidP="003C2A5C">
            <w:r w:rsidRPr="003C2A5C">
              <w:rPr>
                <w:b/>
                <w:bCs/>
              </w:rPr>
              <w:t>Network drive mapping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922189" w14:textId="77777777" w:rsidR="003C2A5C" w:rsidRPr="003C2A5C" w:rsidRDefault="003C2A5C" w:rsidP="003C2A5C">
            <w:r w:rsidRPr="003C2A5C">
              <w:t xml:space="preserve">U:/Engineering/CAD Services/... must be mapped and online (hosts the SPC </w:t>
            </w:r>
            <w:proofErr w:type="gramStart"/>
            <w:r w:rsidRPr="003C2A5C">
              <w:t>import .las</w:t>
            </w:r>
            <w:proofErr w:type="gramEnd"/>
            <w:r w:rsidRPr="003C2A5C">
              <w:t>, the seed DWG, and the reference scripts)</w:t>
            </w:r>
          </w:p>
        </w:tc>
      </w:tr>
      <w:tr w:rsidR="003C2A5C" w:rsidRPr="003C2A5C" w14:paraId="5A3FDA5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BD1612" w14:textId="77777777" w:rsidR="003C2A5C" w:rsidRPr="003C2A5C" w:rsidRDefault="003C2A5C" w:rsidP="003C2A5C">
            <w:r w:rsidRPr="003C2A5C">
              <w:rPr>
                <w:b/>
                <w:bCs/>
              </w:rPr>
              <w:t>Execution policy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049E75" w14:textId="77777777" w:rsidR="003C2A5C" w:rsidRPr="003C2A5C" w:rsidRDefault="003C2A5C" w:rsidP="003C2A5C">
            <w:r w:rsidRPr="003C2A5C">
              <w:t>Orchestrator is launched with -</w:t>
            </w:r>
            <w:proofErr w:type="spellStart"/>
            <w:r w:rsidRPr="003C2A5C">
              <w:t>ExecutionPolicy</w:t>
            </w:r>
            <w:proofErr w:type="spellEnd"/>
            <w:r w:rsidRPr="003C2A5C">
              <w:t xml:space="preserve"> Bypass (see Workflow B)</w:t>
            </w:r>
          </w:p>
        </w:tc>
      </w:tr>
      <w:tr w:rsidR="003C2A5C" w:rsidRPr="003C2A5C" w14:paraId="460415F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A78A9A" w14:textId="77777777" w:rsidR="003C2A5C" w:rsidRPr="003C2A5C" w:rsidRDefault="003C2A5C" w:rsidP="003C2A5C">
            <w:r w:rsidRPr="003C2A5C">
              <w:rPr>
                <w:b/>
                <w:bCs/>
              </w:rPr>
              <w:t>AutoCAD system vars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7D17BA" w14:textId="77777777" w:rsidR="003C2A5C" w:rsidRPr="003C2A5C" w:rsidRDefault="003C2A5C" w:rsidP="003C2A5C">
            <w:r w:rsidRPr="003C2A5C">
              <w:t>FILEDIA = 0, SECURELOAD = 0 enforced by the automation preamble (see notes below)</w:t>
            </w:r>
          </w:p>
        </w:tc>
      </w:tr>
    </w:tbl>
    <w:p w14:paraId="25CC2F1A" w14:textId="178D1615" w:rsidR="003C2A5C" w:rsidRPr="003C2A5C" w:rsidRDefault="003C2A5C" w:rsidP="003C2A5C">
      <w:r w:rsidRPr="003C2A5C">
        <w:t>SECURELOAD = 0</w:t>
      </w:r>
      <w:r w:rsidRPr="003C2A5C">
        <w:rPr>
          <w:b/>
          <w:bCs/>
        </w:rPr>
        <w:t xml:space="preserve"> warning:</w:t>
      </w:r>
      <w:r w:rsidRPr="003C2A5C">
        <w:t xml:space="preserve"> This disables AutoCAD's executable-path security check so the orchestrator can auto-load LISP/SCR files without prompts. It is a deliberate tradeoff. It is set in </w:t>
      </w:r>
      <w:r w:rsidR="00332A61">
        <w:t>the orchestrator’s preamble</w:t>
      </w:r>
      <w:r w:rsidRPr="003C2A5C">
        <w:t>. Do not leave it disabled on a general-purpose workstation outside the automation context.</w:t>
      </w:r>
    </w:p>
    <w:p w14:paraId="2537C805" w14:textId="77777777" w:rsidR="003C2A5C" w:rsidRPr="003C2A5C" w:rsidRDefault="003C2A5C" w:rsidP="009B2278">
      <w:pPr>
        <w:pStyle w:val="Heading2"/>
      </w:pPr>
      <w:r w:rsidRPr="003C2A5C">
        <w:t>Part 1 — Suite Overview &amp; Core Dependencies</w:t>
      </w:r>
    </w:p>
    <w:p w14:paraId="68013DE8" w14:textId="77777777" w:rsidR="003C2A5C" w:rsidRPr="003C2A5C" w:rsidRDefault="003C2A5C" w:rsidP="003C2A5C">
      <w:r w:rsidRPr="003C2A5C">
        <w:t>The ecosystem is divided into three operational layers plus a set of runtime-generated artifacts.</w:t>
      </w:r>
    </w:p>
    <w:p w14:paraId="12B0E22C" w14:textId="77777777" w:rsidR="003C2A5C" w:rsidRPr="003C2A5C" w:rsidRDefault="003C2A5C" w:rsidP="009B2278">
      <w:pPr>
        <w:pStyle w:val="Heading3"/>
      </w:pPr>
      <w:r w:rsidRPr="003C2A5C">
        <w:t>1. The Core AutoCAD Pipeline</w:t>
      </w:r>
    </w:p>
    <w:p w14:paraId="26E17340" w14:textId="77777777" w:rsidR="003C2A5C" w:rsidRPr="003C2A5C" w:rsidRDefault="003C2A5C" w:rsidP="003C2A5C">
      <w:pPr>
        <w:numPr>
          <w:ilvl w:val="0"/>
          <w:numId w:val="8"/>
        </w:numPr>
      </w:pPr>
      <w:r w:rsidRPr="003C2A5C">
        <w:t>Master_Orchestrator.ps1 — Central decision engine. Reads BOM data, evaluates files for geometric conditions, and drives background instances of AutoCAD.</w:t>
      </w:r>
    </w:p>
    <w:p w14:paraId="320F19BF" w14:textId="77777777" w:rsidR="003C2A5C" w:rsidRPr="003C2A5C" w:rsidRDefault="003C2A5C" w:rsidP="003C2A5C">
      <w:pPr>
        <w:numPr>
          <w:ilvl w:val="0"/>
          <w:numId w:val="8"/>
        </w:numPr>
      </w:pPr>
      <w:proofErr w:type="spellStart"/>
      <w:r w:rsidRPr="003C2A5C">
        <w:t>ColorToLayer.lsp</w:t>
      </w:r>
      <w:proofErr w:type="spellEnd"/>
      <w:r w:rsidRPr="003C2A5C">
        <w:t xml:space="preserve"> — </w:t>
      </w:r>
      <w:proofErr w:type="spellStart"/>
      <w:r w:rsidRPr="003C2A5C">
        <w:t>AutoLISP</w:t>
      </w:r>
      <w:proofErr w:type="spellEnd"/>
      <w:r w:rsidRPr="003C2A5C">
        <w:t xml:space="preserve"> utility mapping explicit drawing entity colors to standard production layers.</w:t>
      </w:r>
    </w:p>
    <w:p w14:paraId="085B7068" w14:textId="77777777" w:rsidR="003C2A5C" w:rsidRPr="003C2A5C" w:rsidRDefault="003C2A5C" w:rsidP="003C2A5C">
      <w:pPr>
        <w:numPr>
          <w:ilvl w:val="0"/>
          <w:numId w:val="8"/>
        </w:numPr>
      </w:pPr>
      <w:proofErr w:type="spellStart"/>
      <w:r w:rsidRPr="003C2A5C">
        <w:lastRenderedPageBreak/>
        <w:t>LayerX.lsp</w:t>
      </w:r>
      <w:proofErr w:type="spellEnd"/>
      <w:r w:rsidRPr="003C2A5C">
        <w:rPr>
          <w:b/>
          <w:bCs/>
        </w:rPr>
        <w:t xml:space="preserve"> (</w:t>
      </w:r>
      <w:proofErr w:type="spellStart"/>
      <w:proofErr w:type="gramStart"/>
      <w:r w:rsidRPr="003C2A5C">
        <w:rPr>
          <w:b/>
          <w:bCs/>
        </w:rPr>
        <w:t>LayerToggle</w:t>
      </w:r>
      <w:proofErr w:type="spellEnd"/>
      <w:r w:rsidRPr="003C2A5C">
        <w:rPr>
          <w:b/>
          <w:bCs/>
        </w:rPr>
        <w:t>)</w:t>
      </w:r>
      <w:r w:rsidRPr="003C2A5C">
        <w:t xml:space="preserve"> —</w:t>
      </w:r>
      <w:proofErr w:type="gramEnd"/>
      <w:r w:rsidRPr="003C2A5C">
        <w:t xml:space="preserve"> Diagnostic tool that stamps layer identities visually onto objects for quick QA.</w:t>
      </w:r>
    </w:p>
    <w:p w14:paraId="36F40C37" w14:textId="77777777" w:rsidR="003C2A5C" w:rsidRPr="003C2A5C" w:rsidRDefault="003C2A5C" w:rsidP="003C2A5C">
      <w:pPr>
        <w:numPr>
          <w:ilvl w:val="0"/>
          <w:numId w:val="8"/>
        </w:numPr>
      </w:pPr>
      <w:r w:rsidRPr="003C2A5C">
        <w:t>Run_Conversion.bat</w:t>
      </w:r>
      <w:r w:rsidRPr="003C2A5C">
        <w:rPr>
          <w:b/>
          <w:bCs/>
        </w:rPr>
        <w:t xml:space="preserve"> / </w:t>
      </w:r>
      <w:proofErr w:type="spellStart"/>
      <w:r w:rsidRPr="003C2A5C">
        <w:t>batch_convert.scr</w:t>
      </w:r>
      <w:proofErr w:type="spellEnd"/>
      <w:r w:rsidRPr="003C2A5C">
        <w:t xml:space="preserve"> — Headless tool to convert loose .</w:t>
      </w:r>
      <w:proofErr w:type="spellStart"/>
      <w:r w:rsidRPr="003C2A5C">
        <w:t>dxf</w:t>
      </w:r>
      <w:proofErr w:type="spellEnd"/>
      <w:r w:rsidRPr="003C2A5C">
        <w:t xml:space="preserve"> files into standard 2018 .dwg. Not typically required after an Orchestrator </w:t>
      </w:r>
      <w:proofErr w:type="gramStart"/>
      <w:r w:rsidRPr="003C2A5C">
        <w:t>pass</w:t>
      </w:r>
      <w:proofErr w:type="gramEnd"/>
      <w:r w:rsidRPr="003C2A5C">
        <w:t>.</w:t>
      </w:r>
    </w:p>
    <w:p w14:paraId="4B8569EE" w14:textId="77777777" w:rsidR="003C2A5C" w:rsidRPr="003C2A5C" w:rsidRDefault="003C2A5C" w:rsidP="003C2A5C">
      <w:pPr>
        <w:numPr>
          <w:ilvl w:val="0"/>
          <w:numId w:val="8"/>
        </w:numPr>
      </w:pPr>
      <w:r w:rsidRPr="003C2A5C">
        <w:t>process_dwgs.bat</w:t>
      </w:r>
      <w:r w:rsidRPr="003C2A5C">
        <w:rPr>
          <w:b/>
          <w:bCs/>
        </w:rPr>
        <w:t xml:space="preserve"> / </w:t>
      </w:r>
      <w:proofErr w:type="spellStart"/>
      <w:r w:rsidRPr="003C2A5C">
        <w:t>zoom_save.scr</w:t>
      </w:r>
      <w:proofErr w:type="spellEnd"/>
      <w:r w:rsidRPr="003C2A5C">
        <w:t xml:space="preserve"> — Headless tool to run uniform formatting passes (Zoom Extents + Save) across completed drawing folders.</w:t>
      </w:r>
    </w:p>
    <w:p w14:paraId="583DA208" w14:textId="77777777" w:rsidR="003C2A5C" w:rsidRPr="003C2A5C" w:rsidRDefault="003C2A5C" w:rsidP="009B2278">
      <w:pPr>
        <w:pStyle w:val="Heading3"/>
      </w:pPr>
      <w:r w:rsidRPr="003C2A5C">
        <w:t>2. The SolidWorks Data Layer</w:t>
      </w:r>
    </w:p>
    <w:p w14:paraId="4F7DED30" w14:textId="77777777" w:rsidR="003C2A5C" w:rsidRPr="003C2A5C" w:rsidRDefault="003C2A5C" w:rsidP="003C2A5C">
      <w:pPr>
        <w:numPr>
          <w:ilvl w:val="0"/>
          <w:numId w:val="16"/>
        </w:numPr>
      </w:pPr>
      <w:proofErr w:type="spellStart"/>
      <w:r w:rsidRPr="003C2A5C">
        <w:t>AUTOBOMACTUAL.swp</w:t>
      </w:r>
      <w:proofErr w:type="spellEnd"/>
      <w:r w:rsidRPr="003C2A5C">
        <w:rPr>
          <w:b/>
          <w:bCs/>
        </w:rPr>
        <w:t xml:space="preserve"> (VBA </w:t>
      </w:r>
      <w:proofErr w:type="gramStart"/>
      <w:r w:rsidRPr="003C2A5C">
        <w:rPr>
          <w:b/>
          <w:bCs/>
        </w:rPr>
        <w:t>macro)</w:t>
      </w:r>
      <w:r w:rsidRPr="003C2A5C">
        <w:t xml:space="preserve"> —</w:t>
      </w:r>
      <w:proofErr w:type="gramEnd"/>
      <w:r w:rsidRPr="003C2A5C">
        <w:t xml:space="preserve"> Runs from an open SolidWorks assembly. Generates a geometric bounding box for each child part, calculates nested stock dimensions (Thickness × Width × Length), and overrides the LENGTH and SHAPE custom-property fields across all configurations. </w:t>
      </w:r>
      <w:r w:rsidRPr="003C2A5C">
        <w:rPr>
          <w:i/>
          <w:iCs/>
        </w:rPr>
        <w:t xml:space="preserve">(Note: Earlier drafts referred to this as </w:t>
      </w:r>
      <w:proofErr w:type="spellStart"/>
      <w:r w:rsidRPr="003C2A5C">
        <w:t>autobomtest.swp</w:t>
      </w:r>
      <w:proofErr w:type="spellEnd"/>
      <w:r w:rsidRPr="003C2A5C">
        <w:rPr>
          <w:i/>
          <w:iCs/>
        </w:rPr>
        <w:t>—that name is deprecated).</w:t>
      </w:r>
    </w:p>
    <w:p w14:paraId="2D0133F0" w14:textId="77777777" w:rsidR="003C2A5C" w:rsidRPr="003C2A5C" w:rsidRDefault="003C2A5C" w:rsidP="003C2A5C">
      <w:pPr>
        <w:numPr>
          <w:ilvl w:val="0"/>
          <w:numId w:val="16"/>
        </w:numPr>
      </w:pPr>
      <w:proofErr w:type="spellStart"/>
      <w:proofErr w:type="gramStart"/>
      <w:r w:rsidRPr="003C2A5C">
        <w:t>MaterialSpec</w:t>
      </w:r>
      <w:proofErr w:type="spellEnd"/>
      <w:r w:rsidRPr="003C2A5C">
        <w:t>(</w:t>
      </w:r>
      <w:proofErr w:type="gramEnd"/>
      <w:r w:rsidRPr="003C2A5C">
        <w:t>MOD).</w:t>
      </w:r>
      <w:proofErr w:type="spellStart"/>
      <w:r w:rsidRPr="003C2A5C">
        <w:t>swp</w:t>
      </w:r>
      <w:proofErr w:type="spellEnd"/>
      <w:r w:rsidRPr="003C2A5C">
        <w:rPr>
          <w:b/>
          <w:bCs/>
        </w:rPr>
        <w:t xml:space="preserve"> (VBA </w:t>
      </w:r>
      <w:proofErr w:type="gramStart"/>
      <w:r w:rsidRPr="003C2A5C">
        <w:rPr>
          <w:b/>
          <w:bCs/>
        </w:rPr>
        <w:t>macro)</w:t>
      </w:r>
      <w:r w:rsidRPr="003C2A5C">
        <w:t xml:space="preserve"> —</w:t>
      </w:r>
      <w:proofErr w:type="gramEnd"/>
      <w:r w:rsidRPr="003C2A5C">
        <w:t xml:space="preserve"> Runs from an open assembly. Queries an active Excel material-database instance, looks up each component's part number, extracts descriptions/specs, and pushes them into both Global Custom and Configuration-Specific properties.</w:t>
      </w:r>
    </w:p>
    <w:p w14:paraId="22324E70" w14:textId="77777777" w:rsidR="003C2A5C" w:rsidRPr="003C2A5C" w:rsidRDefault="003C2A5C" w:rsidP="009B2278">
      <w:pPr>
        <w:pStyle w:val="Heading3"/>
      </w:pPr>
      <w:r w:rsidRPr="003C2A5C">
        <w:t>3. Runtime-Generated / Supporting Artifacts</w:t>
      </w:r>
    </w:p>
    <w:p w14:paraId="7EF7E6C4" w14:textId="77777777" w:rsidR="003C2A5C" w:rsidRPr="003C2A5C" w:rsidRDefault="003C2A5C" w:rsidP="003C2A5C">
      <w:r w:rsidRPr="003C2A5C">
        <w:t>These are created on the fly or referenced by the pipeline but are not standalone tools an operator launches directly.</w:t>
      </w:r>
    </w:p>
    <w:p w14:paraId="075CE35E" w14:textId="77777777" w:rsidR="003C2A5C" w:rsidRPr="003C2A5C" w:rsidRDefault="003C2A5C" w:rsidP="003C2A5C">
      <w:pPr>
        <w:numPr>
          <w:ilvl w:val="0"/>
          <w:numId w:val="10"/>
        </w:numPr>
      </w:pPr>
      <w:proofErr w:type="spellStart"/>
      <w:r w:rsidRPr="003C2A5C">
        <w:t>SPC_Seed.dwg</w:t>
      </w:r>
      <w:proofErr w:type="spellEnd"/>
      <w:r w:rsidRPr="003C2A5C">
        <w:t xml:space="preserve"> — </w:t>
      </w:r>
      <w:proofErr w:type="gramStart"/>
      <w:r w:rsidRPr="003C2A5C">
        <w:t>Pre-built</w:t>
      </w:r>
      <w:proofErr w:type="gramEnd"/>
      <w:r w:rsidRPr="003C2A5C">
        <w:t xml:space="preserve"> seed drawing carrying the standard production layer table. Injected at runtime so geometry maps onto layers that exist.</w:t>
      </w:r>
    </w:p>
    <w:p w14:paraId="118B51DC" w14:textId="77777777" w:rsidR="003C2A5C" w:rsidRPr="003C2A5C" w:rsidRDefault="003C2A5C" w:rsidP="003C2A5C">
      <w:pPr>
        <w:numPr>
          <w:ilvl w:val="0"/>
          <w:numId w:val="10"/>
        </w:numPr>
      </w:pPr>
      <w:proofErr w:type="spellStart"/>
      <w:r w:rsidRPr="003C2A5C">
        <w:t>HashToDash.lsp</w:t>
      </w:r>
      <w:proofErr w:type="spellEnd"/>
      <w:r w:rsidRPr="003C2A5C">
        <w:t xml:space="preserve"> — ASCII </w:t>
      </w:r>
      <w:proofErr w:type="spellStart"/>
      <w:r w:rsidRPr="003C2A5C">
        <w:t>AutoLISP</w:t>
      </w:r>
      <w:proofErr w:type="spellEnd"/>
      <w:r w:rsidRPr="003C2A5C">
        <w:t xml:space="preserve"> file written to $</w:t>
      </w:r>
      <w:proofErr w:type="spellStart"/>
      <w:proofErr w:type="gramStart"/>
      <w:r w:rsidRPr="003C2A5C">
        <w:t>env:TEMP</w:t>
      </w:r>
      <w:proofErr w:type="spellEnd"/>
      <w:proofErr w:type="gramEnd"/>
      <w:r w:rsidRPr="003C2A5C">
        <w:t xml:space="preserve"> by the orchestrator; purges special characters from strings prior to saving.</w:t>
      </w:r>
    </w:p>
    <w:p w14:paraId="28D02E0E" w14:textId="77777777" w:rsidR="003C2A5C" w:rsidRPr="003C2A5C" w:rsidRDefault="003C2A5C" w:rsidP="003C2A5C">
      <w:pPr>
        <w:numPr>
          <w:ilvl w:val="0"/>
          <w:numId w:val="10"/>
        </w:numPr>
      </w:pPr>
      <w:proofErr w:type="spellStart"/>
      <w:r w:rsidRPr="003C2A5C">
        <w:t>automation_job.scr</w:t>
      </w:r>
      <w:proofErr w:type="spellEnd"/>
      <w:r w:rsidRPr="003C2A5C">
        <w:t xml:space="preserve"> — Generated per-file inside the orchestrator loop; a cold-injection command buffer fed to AutoCAD's command processor.</w:t>
      </w:r>
    </w:p>
    <w:p w14:paraId="55838D5A" w14:textId="77777777" w:rsidR="003C2A5C" w:rsidRPr="003C2A5C" w:rsidRDefault="003C2A5C" w:rsidP="003C2A5C">
      <w:pPr>
        <w:numPr>
          <w:ilvl w:val="0"/>
          <w:numId w:val="10"/>
        </w:numPr>
      </w:pPr>
      <w:proofErr w:type="spellStart"/>
      <w:r w:rsidRPr="003C2A5C">
        <w:t>SPC_IMPORT.las</w:t>
      </w:r>
      <w:proofErr w:type="spellEnd"/>
      <w:r w:rsidRPr="003C2A5C">
        <w:t xml:space="preserve"> — Shared layer-state file imported via the -LA ... I macro.</w:t>
      </w:r>
    </w:p>
    <w:p w14:paraId="32D28D5D" w14:textId="4057FB9C" w:rsidR="003C2A5C" w:rsidRPr="003C2A5C" w:rsidRDefault="003C2A5C" w:rsidP="003C2A5C">
      <w:pPr>
        <w:numPr>
          <w:ilvl w:val="0"/>
          <w:numId w:val="10"/>
        </w:numPr>
      </w:pPr>
      <w:r w:rsidRPr="003C2A5C">
        <w:t xml:space="preserve">FINISH — </w:t>
      </w:r>
      <w:r w:rsidR="0062329C">
        <w:t xml:space="preserve">Custom AutoCAD command that the user types to commit a beveled-profile review. Fires a </w:t>
      </w:r>
      <w:proofErr w:type="gramStart"/>
      <w:r w:rsidR="0062329C">
        <w:t>_.SAVEAS</w:t>
      </w:r>
      <w:proofErr w:type="gramEnd"/>
      <w:r w:rsidR="0062329C">
        <w:t xml:space="preserve"> command to lock the file into a 2018 format and </w:t>
      </w:r>
      <w:proofErr w:type="gramStart"/>
      <w:r w:rsidR="0062329C">
        <w:t>utilizes</w:t>
      </w:r>
      <w:proofErr w:type="gramEnd"/>
      <w:r w:rsidR="0062329C">
        <w:t xml:space="preserve"> </w:t>
      </w:r>
      <w:proofErr w:type="gramStart"/>
      <w:r w:rsidR="0062329C">
        <w:t>_.CLOSE</w:t>
      </w:r>
      <w:proofErr w:type="gramEnd"/>
      <w:r w:rsidR="0062329C">
        <w:t xml:space="preserve"> to close the active document tab and signal PowerShell to advance</w:t>
      </w:r>
    </w:p>
    <w:p w14:paraId="5285F031" w14:textId="77777777" w:rsidR="003C2A5C" w:rsidRPr="003C2A5C" w:rsidRDefault="003C2A5C" w:rsidP="009B2278">
      <w:pPr>
        <w:pStyle w:val="Heading2"/>
      </w:pPr>
      <w:r w:rsidRPr="003C2A5C">
        <w:lastRenderedPageBreak/>
        <w:t>Part 2 — Setup &amp; Environment Initialization</w:t>
      </w:r>
    </w:p>
    <w:p w14:paraId="775C659C" w14:textId="77777777" w:rsidR="003C2A5C" w:rsidRPr="003C2A5C" w:rsidRDefault="003C2A5C" w:rsidP="009B2278">
      <w:pPr>
        <w:pStyle w:val="Heading3"/>
      </w:pPr>
      <w:r w:rsidRPr="003C2A5C">
        <w:t>1. AutoCAD Macro and LISP Deployment</w:t>
      </w:r>
    </w:p>
    <w:p w14:paraId="2EB2FB66" w14:textId="77777777" w:rsidR="003C2A5C" w:rsidRPr="003C2A5C" w:rsidRDefault="003C2A5C" w:rsidP="003C2A5C">
      <w:pPr>
        <w:numPr>
          <w:ilvl w:val="0"/>
          <w:numId w:val="9"/>
        </w:numPr>
      </w:pPr>
      <w:r w:rsidRPr="003C2A5C">
        <w:t xml:space="preserve">Open AutoCAD → </w:t>
      </w:r>
      <w:r w:rsidRPr="003C2A5C">
        <w:rPr>
          <w:b/>
          <w:bCs/>
        </w:rPr>
        <w:t>Manage</w:t>
      </w:r>
      <w:r w:rsidRPr="003C2A5C">
        <w:t xml:space="preserve"> tab → </w:t>
      </w:r>
      <w:r w:rsidRPr="003C2A5C">
        <w:rPr>
          <w:b/>
          <w:bCs/>
        </w:rPr>
        <w:t>Load Application</w:t>
      </w:r>
      <w:r w:rsidRPr="003C2A5C">
        <w:t xml:space="preserve"> (or type APPLOAD).</w:t>
      </w:r>
    </w:p>
    <w:p w14:paraId="236336EC" w14:textId="77777777" w:rsidR="003C2A5C" w:rsidRDefault="003C2A5C" w:rsidP="003C2A5C">
      <w:pPr>
        <w:numPr>
          <w:ilvl w:val="0"/>
          <w:numId w:val="9"/>
        </w:numPr>
      </w:pPr>
      <w:r w:rsidRPr="003C2A5C">
        <w:t>Select the target LISP file (</w:t>
      </w:r>
      <w:proofErr w:type="spellStart"/>
      <w:r w:rsidRPr="003C2A5C">
        <w:t>ColorToLayer.lsp</w:t>
      </w:r>
      <w:proofErr w:type="spellEnd"/>
      <w:r w:rsidRPr="003C2A5C">
        <w:t xml:space="preserve"> or </w:t>
      </w:r>
      <w:proofErr w:type="spellStart"/>
      <w:r w:rsidRPr="003C2A5C">
        <w:t>LayerX.lsp</w:t>
      </w:r>
      <w:proofErr w:type="spellEnd"/>
      <w:r w:rsidRPr="003C2A5C">
        <w:t xml:space="preserve">) → </w:t>
      </w:r>
      <w:r w:rsidRPr="003C2A5C">
        <w:rPr>
          <w:b/>
          <w:bCs/>
        </w:rPr>
        <w:t>Load</w:t>
      </w:r>
      <w:r w:rsidRPr="003C2A5C">
        <w:t>.</w:t>
      </w:r>
    </w:p>
    <w:p w14:paraId="16BA30D5" w14:textId="238247A3" w:rsidR="0062329C" w:rsidRPr="003C2A5C" w:rsidRDefault="0062329C" w:rsidP="0062329C">
      <w:pPr>
        <w:numPr>
          <w:ilvl w:val="1"/>
          <w:numId w:val="9"/>
        </w:numPr>
      </w:pPr>
      <w:r w:rsidRPr="0062329C">
        <w:t xml:space="preserve">TIP: AutoCAD sometimes conflicts with shared network drives, especially when folder paths contain certain characters </w:t>
      </w:r>
      <w:proofErr w:type="gramStart"/>
      <w:r w:rsidRPr="0062329C">
        <w:t>like "#"</w:t>
      </w:r>
      <w:proofErr w:type="gramEnd"/>
      <w:r w:rsidRPr="0062329C">
        <w:t>. To ensure clean execution, it is recommended to download the script directly to your local computer and load it from there.</w:t>
      </w:r>
    </w:p>
    <w:p w14:paraId="303EBE6C" w14:textId="77777777" w:rsidR="003C2A5C" w:rsidRPr="003C2A5C" w:rsidRDefault="003C2A5C" w:rsidP="003C2A5C">
      <w:pPr>
        <w:numPr>
          <w:ilvl w:val="0"/>
          <w:numId w:val="9"/>
        </w:numPr>
      </w:pPr>
      <w:r w:rsidRPr="003C2A5C">
        <w:rPr>
          <w:b/>
          <w:bCs/>
        </w:rPr>
        <w:t>Critical:</w:t>
      </w:r>
      <w:r w:rsidRPr="003C2A5C">
        <w:t xml:space="preserve"> To auto-initialize on every drawing open, open the </w:t>
      </w:r>
      <w:r w:rsidRPr="003C2A5C">
        <w:rPr>
          <w:b/>
          <w:bCs/>
        </w:rPr>
        <w:t>Startup Suite</w:t>
      </w:r>
      <w:r w:rsidRPr="003C2A5C">
        <w:t xml:space="preserve"> box (bottom-right) → </w:t>
      </w:r>
      <w:r w:rsidRPr="003C2A5C">
        <w:rPr>
          <w:b/>
          <w:bCs/>
        </w:rPr>
        <w:t>Contents</w:t>
      </w:r>
      <w:r w:rsidRPr="003C2A5C">
        <w:t xml:space="preserve"> → </w:t>
      </w:r>
      <w:r w:rsidRPr="003C2A5C">
        <w:rPr>
          <w:b/>
          <w:bCs/>
        </w:rPr>
        <w:t>Add</w:t>
      </w:r>
      <w:r w:rsidRPr="003C2A5C">
        <w:t xml:space="preserve"> → select the LISP files again.</w:t>
      </w:r>
    </w:p>
    <w:p w14:paraId="721C0208" w14:textId="77777777" w:rsidR="003C2A5C" w:rsidRPr="003C2A5C" w:rsidRDefault="003C2A5C" w:rsidP="003C2A5C">
      <w:pPr>
        <w:numPr>
          <w:ilvl w:val="0"/>
          <w:numId w:val="9"/>
        </w:numPr>
      </w:pPr>
      <w:r w:rsidRPr="003C2A5C">
        <w:t>Open the Custom User Interface manager (CUI).</w:t>
      </w:r>
    </w:p>
    <w:p w14:paraId="3786F414" w14:textId="77777777" w:rsidR="003C2A5C" w:rsidRPr="003C2A5C" w:rsidRDefault="003C2A5C" w:rsidP="003C2A5C">
      <w:pPr>
        <w:numPr>
          <w:ilvl w:val="0"/>
          <w:numId w:val="9"/>
        </w:numPr>
      </w:pPr>
      <w:r w:rsidRPr="003C2A5C">
        <w:t xml:space="preserve">In the </w:t>
      </w:r>
      <w:r w:rsidRPr="003C2A5C">
        <w:rPr>
          <w:b/>
          <w:bCs/>
        </w:rPr>
        <w:t>Command List</w:t>
      </w:r>
      <w:r w:rsidRPr="003C2A5C">
        <w:t xml:space="preserve"> pane (bottom-left), right-click → </w:t>
      </w:r>
      <w:r w:rsidRPr="003C2A5C">
        <w:rPr>
          <w:b/>
          <w:bCs/>
        </w:rPr>
        <w:t>New Command</w:t>
      </w:r>
      <w:r w:rsidRPr="003C2A5C">
        <w:t>.</w:t>
      </w:r>
    </w:p>
    <w:p w14:paraId="4F4E70D1" w14:textId="77777777" w:rsidR="003C2A5C" w:rsidRPr="003C2A5C" w:rsidRDefault="003C2A5C" w:rsidP="003C2A5C">
      <w:pPr>
        <w:numPr>
          <w:ilvl w:val="0"/>
          <w:numId w:val="9"/>
        </w:numPr>
      </w:pPr>
      <w:r w:rsidRPr="003C2A5C">
        <w:t xml:space="preserve">Name the command in the properties panel. In the </w:t>
      </w:r>
      <w:r w:rsidRPr="003C2A5C">
        <w:rPr>
          <w:b/>
          <w:bCs/>
        </w:rPr>
        <w:t>Macro</w:t>
      </w:r>
      <w:r w:rsidRPr="003C2A5C">
        <w:t xml:space="preserve"> row, clear the line and insert the execution macro directly after the ^C^C escape sequence with no </w:t>
      </w:r>
      <w:proofErr w:type="gramStart"/>
      <w:r w:rsidRPr="003C2A5C">
        <w:t>spaces</w:t>
      </w:r>
      <w:proofErr w:type="gramEnd"/>
      <w:r w:rsidRPr="003C2A5C">
        <w:t>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31"/>
        <w:gridCol w:w="7213"/>
      </w:tblGrid>
      <w:tr w:rsidR="003C2A5C" w:rsidRPr="003C2A5C" w14:paraId="78D063D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4ADBB1" w14:textId="77777777" w:rsidR="003C2A5C" w:rsidRPr="003C2A5C" w:rsidRDefault="003C2A5C" w:rsidP="003C2A5C">
            <w:r w:rsidRPr="003C2A5C">
              <w:rPr>
                <w:b/>
                <w:bCs/>
              </w:rPr>
              <w:t>Desired tool function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AE001" w14:textId="77777777" w:rsidR="003C2A5C" w:rsidRPr="003C2A5C" w:rsidRDefault="003C2A5C" w:rsidP="003C2A5C">
            <w:r w:rsidRPr="003C2A5C">
              <w:rPr>
                <w:b/>
                <w:bCs/>
              </w:rPr>
              <w:t>Command macro syntax</w:t>
            </w:r>
          </w:p>
        </w:tc>
      </w:tr>
      <w:tr w:rsidR="003C2A5C" w:rsidRPr="003C2A5C" w14:paraId="59E1F67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945639" w14:textId="77777777" w:rsidR="003C2A5C" w:rsidRPr="003C2A5C" w:rsidRDefault="003C2A5C" w:rsidP="003C2A5C">
            <w:r w:rsidRPr="003C2A5C">
              <w:t>Color Mapping Standardizer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BCBE6B" w14:textId="77777777" w:rsidR="003C2A5C" w:rsidRPr="003C2A5C" w:rsidRDefault="003C2A5C" w:rsidP="003C2A5C">
            <w:r w:rsidRPr="003C2A5C">
              <w:t>^C^CCOLORTOLAYER</w:t>
            </w:r>
          </w:p>
        </w:tc>
      </w:tr>
      <w:tr w:rsidR="003C2A5C" w:rsidRPr="003C2A5C" w14:paraId="3887065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BA4811" w14:textId="77777777" w:rsidR="003C2A5C" w:rsidRPr="003C2A5C" w:rsidRDefault="003C2A5C" w:rsidP="003C2A5C">
            <w:r w:rsidRPr="003C2A5C">
              <w:t>Layer Text Stamp Toggle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6B9D87" w14:textId="77777777" w:rsidR="003C2A5C" w:rsidRPr="003C2A5C" w:rsidRDefault="003C2A5C" w:rsidP="003C2A5C">
            <w:r w:rsidRPr="003C2A5C">
              <w:t>^</w:t>
            </w:r>
            <w:proofErr w:type="spellStart"/>
            <w:r w:rsidRPr="003C2A5C">
              <w:t>C^C_LayerToggle</w:t>
            </w:r>
            <w:proofErr w:type="spellEnd"/>
          </w:p>
        </w:tc>
      </w:tr>
      <w:tr w:rsidR="003C2A5C" w:rsidRPr="003C2A5C" w14:paraId="2DD5015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0BA162" w14:textId="77777777" w:rsidR="003C2A5C" w:rsidRPr="003C2A5C" w:rsidRDefault="003C2A5C" w:rsidP="003C2A5C">
            <w:r w:rsidRPr="003C2A5C">
              <w:t xml:space="preserve">Global Property </w:t>
            </w:r>
            <w:proofErr w:type="spellStart"/>
            <w:r w:rsidRPr="003C2A5C">
              <w:t>ByLayer</w:t>
            </w:r>
            <w:proofErr w:type="spellEnd"/>
            <w:r w:rsidRPr="003C2A5C">
              <w:t xml:space="preserve"> Enforcer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3AFBA6" w14:textId="77777777" w:rsidR="003C2A5C" w:rsidRPr="003C2A5C" w:rsidRDefault="003C2A5C" w:rsidP="003C2A5C">
            <w:r w:rsidRPr="003C2A5C">
              <w:t>^C^C-</w:t>
            </w:r>
            <w:proofErr w:type="gramStart"/>
            <w:r w:rsidRPr="003C2A5C">
              <w:t>SETBYLAYER;_ALL;;</w:t>
            </w:r>
            <w:proofErr w:type="spellStart"/>
            <w:r w:rsidRPr="003C2A5C">
              <w:t>y;y</w:t>
            </w:r>
            <w:proofErr w:type="spellEnd"/>
            <w:proofErr w:type="gramEnd"/>
            <w:r w:rsidRPr="003C2A5C">
              <w:t>;^C^C</w:t>
            </w:r>
          </w:p>
        </w:tc>
      </w:tr>
      <w:tr w:rsidR="003C2A5C" w:rsidRPr="003C2A5C" w14:paraId="7CCFB69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A1787D" w14:textId="77777777" w:rsidR="003C2A5C" w:rsidRPr="003C2A5C" w:rsidRDefault="003C2A5C" w:rsidP="003C2A5C">
            <w:r w:rsidRPr="003C2A5C">
              <w:t>Shared LAS Property Import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984659" w14:textId="77777777" w:rsidR="003C2A5C" w:rsidRPr="003C2A5C" w:rsidRDefault="003C2A5C" w:rsidP="003C2A5C">
            <w:r w:rsidRPr="003C2A5C">
              <w:t>^C^C-</w:t>
            </w:r>
            <w:proofErr w:type="gramStart"/>
            <w:r w:rsidRPr="003C2A5C">
              <w:t>LA;A</w:t>
            </w:r>
            <w:proofErr w:type="gramEnd"/>
            <w:r w:rsidRPr="003C2A5C">
              <w:t>;I;"U:/Engineering/CAD Services/Engineering Reference/</w:t>
            </w:r>
            <w:proofErr w:type="spellStart"/>
            <w:r w:rsidRPr="003C2A5C">
              <w:t>SPC_IMPORT.las</w:t>
            </w:r>
            <w:proofErr w:type="gramStart"/>
            <w:r w:rsidRPr="003C2A5C">
              <w:t>";R</w:t>
            </w:r>
            <w:proofErr w:type="gramEnd"/>
            <w:r w:rsidRPr="003C2A5C">
              <w:t>;"SPC_IMPORT</w:t>
            </w:r>
            <w:proofErr w:type="spellEnd"/>
            <w:proofErr w:type="gramStart"/>
            <w:r w:rsidRPr="003C2A5C">
              <w:t>";;</w:t>
            </w:r>
            <w:proofErr w:type="gramEnd"/>
            <w:r w:rsidRPr="003C2A5C">
              <w:t>^C^C</w:t>
            </w:r>
          </w:p>
        </w:tc>
      </w:tr>
      <w:tr w:rsidR="0062329C" w:rsidRPr="003C2A5C" w14:paraId="416B2F5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88AD2F" w14:textId="1062CCE3" w:rsidR="0062329C" w:rsidRPr="003C2A5C" w:rsidRDefault="0062329C" w:rsidP="003C2A5C">
            <w:proofErr w:type="spellStart"/>
            <w:r>
              <w:lastRenderedPageBreak/>
              <w:t>HashToDah</w:t>
            </w:r>
            <w:proofErr w:type="spellEnd"/>
            <w:r>
              <w:t xml:space="preserve"> Manual Run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6896BA" w14:textId="4B727CD1" w:rsidR="0062329C" w:rsidRPr="003C2A5C" w:rsidRDefault="0062329C" w:rsidP="003C2A5C">
            <w:r w:rsidRPr="0062329C">
              <w:t>^C^C_SCRIPT;"C:/Users/pbowen/Downloads/H2D.scr";</w:t>
            </w:r>
            <w:r>
              <w:t xml:space="preserve"> (Update file path as needed)</w:t>
            </w:r>
          </w:p>
        </w:tc>
      </w:tr>
    </w:tbl>
    <w:p w14:paraId="479CE57F" w14:textId="77777777" w:rsidR="003C2A5C" w:rsidRPr="003C2A5C" w:rsidRDefault="003C2A5C" w:rsidP="003C2A5C">
      <w:pPr>
        <w:numPr>
          <w:ilvl w:val="0"/>
          <w:numId w:val="17"/>
        </w:numPr>
      </w:pPr>
      <w:r w:rsidRPr="003C2A5C">
        <w:t xml:space="preserve">To assign a keyboard shortcut, expand </w:t>
      </w:r>
      <w:r w:rsidRPr="003C2A5C">
        <w:rPr>
          <w:b/>
          <w:bCs/>
        </w:rPr>
        <w:t>Keyboard Shortcuts</w:t>
      </w:r>
      <w:r w:rsidRPr="003C2A5C">
        <w:t xml:space="preserve"> → </w:t>
      </w:r>
      <w:r w:rsidRPr="003C2A5C">
        <w:rPr>
          <w:b/>
          <w:bCs/>
        </w:rPr>
        <w:t>Shortcut Keys</w:t>
      </w:r>
      <w:r w:rsidRPr="003C2A5C">
        <w:t xml:space="preserve"> (top-left pane). Drag your new command into the shortcut list, select it, set the key combo in the top-right pane (e.g. Shift + hotkey), and click </w:t>
      </w:r>
      <w:r w:rsidRPr="003C2A5C">
        <w:rPr>
          <w:b/>
          <w:bCs/>
        </w:rPr>
        <w:t>Apply</w:t>
      </w:r>
      <w:r w:rsidRPr="003C2A5C">
        <w:t>.</w:t>
      </w:r>
    </w:p>
    <w:p w14:paraId="691D11C6" w14:textId="77777777" w:rsidR="003C2A5C" w:rsidRPr="003C2A5C" w:rsidRDefault="003C2A5C" w:rsidP="009B2278">
      <w:pPr>
        <w:pStyle w:val="Heading3"/>
      </w:pPr>
      <w:r w:rsidRPr="003C2A5C">
        <w:t>2. SolidWorks VBA Macro Deployment</w:t>
      </w:r>
    </w:p>
    <w:p w14:paraId="1B3FD490" w14:textId="77777777" w:rsidR="003C2A5C" w:rsidRPr="003C2A5C" w:rsidRDefault="003C2A5C" w:rsidP="003C2A5C">
      <w:pPr>
        <w:numPr>
          <w:ilvl w:val="0"/>
          <w:numId w:val="6"/>
        </w:numPr>
      </w:pPr>
      <w:r w:rsidRPr="003C2A5C">
        <w:rPr>
          <w:b/>
          <w:bCs/>
        </w:rPr>
        <w:t>Prerequisites:</w:t>
      </w:r>
      <w:r w:rsidRPr="003C2A5C">
        <w:t xml:space="preserve"> In the VBA editor (Alt + F11) → </w:t>
      </w:r>
      <w:r w:rsidRPr="003C2A5C">
        <w:rPr>
          <w:b/>
          <w:bCs/>
        </w:rPr>
        <w:t>Tools → References</w:t>
      </w:r>
      <w:r w:rsidRPr="003C2A5C">
        <w:t xml:space="preserve">, ensure </w:t>
      </w:r>
      <w:r w:rsidRPr="003C2A5C">
        <w:rPr>
          <w:b/>
          <w:bCs/>
        </w:rPr>
        <w:t>SolidWorks Type Library</w:t>
      </w:r>
      <w:r w:rsidRPr="003C2A5C">
        <w:t xml:space="preserve"> and </w:t>
      </w:r>
      <w:r w:rsidRPr="003C2A5C">
        <w:rPr>
          <w:b/>
          <w:bCs/>
        </w:rPr>
        <w:t>SolidWorks Constant Type Library</w:t>
      </w:r>
      <w:r w:rsidRPr="003C2A5C">
        <w:t xml:space="preserve"> are checked.</w:t>
      </w:r>
    </w:p>
    <w:p w14:paraId="7ACA66E9" w14:textId="77777777" w:rsidR="003C2A5C" w:rsidRPr="003C2A5C" w:rsidRDefault="003C2A5C" w:rsidP="003C2A5C">
      <w:pPr>
        <w:numPr>
          <w:ilvl w:val="0"/>
          <w:numId w:val="6"/>
        </w:numPr>
      </w:pPr>
      <w:r w:rsidRPr="003C2A5C">
        <w:rPr>
          <w:b/>
          <w:bCs/>
        </w:rPr>
        <w:t>Manual execution:</w:t>
      </w:r>
      <w:r w:rsidRPr="003C2A5C">
        <w:t xml:space="preserve"> </w:t>
      </w:r>
      <w:r w:rsidRPr="003C2A5C">
        <w:rPr>
          <w:b/>
          <w:bCs/>
        </w:rPr>
        <w:t>Tools → Macro → Run</w:t>
      </w:r>
      <w:r w:rsidRPr="003C2A5C">
        <w:t xml:space="preserve">, navigate to the shared directory, select </w:t>
      </w:r>
      <w:proofErr w:type="spellStart"/>
      <w:r w:rsidRPr="003C2A5C">
        <w:t>AUTOBOMACTUAL.swp</w:t>
      </w:r>
      <w:proofErr w:type="spellEnd"/>
      <w:r w:rsidRPr="003C2A5C">
        <w:t xml:space="preserve"> or </w:t>
      </w:r>
      <w:proofErr w:type="spellStart"/>
      <w:proofErr w:type="gramStart"/>
      <w:r w:rsidRPr="003C2A5C">
        <w:t>MaterialSpec</w:t>
      </w:r>
      <w:proofErr w:type="spellEnd"/>
      <w:r w:rsidRPr="003C2A5C">
        <w:t>(</w:t>
      </w:r>
      <w:proofErr w:type="gramEnd"/>
      <w:r w:rsidRPr="003C2A5C">
        <w:t>MOD).</w:t>
      </w:r>
      <w:proofErr w:type="spellStart"/>
      <w:r w:rsidRPr="003C2A5C">
        <w:t>swp</w:t>
      </w:r>
      <w:proofErr w:type="spellEnd"/>
      <w:r w:rsidRPr="003C2A5C">
        <w:t>, click open.</w:t>
      </w:r>
    </w:p>
    <w:p w14:paraId="41DAE73D" w14:textId="77777777" w:rsidR="003C2A5C" w:rsidRPr="003C2A5C" w:rsidRDefault="003C2A5C" w:rsidP="003C2A5C">
      <w:pPr>
        <w:numPr>
          <w:ilvl w:val="0"/>
          <w:numId w:val="6"/>
        </w:numPr>
      </w:pPr>
      <w:r w:rsidRPr="003C2A5C">
        <w:rPr>
          <w:b/>
          <w:bCs/>
        </w:rPr>
        <w:t>Quick-access buttons:</w:t>
      </w:r>
      <w:r w:rsidRPr="003C2A5C">
        <w:t xml:space="preserve"> Right-click a ribbon tab → </w:t>
      </w:r>
      <w:r w:rsidRPr="003C2A5C">
        <w:rPr>
          <w:b/>
          <w:bCs/>
        </w:rPr>
        <w:t>Customize</w:t>
      </w:r>
      <w:r w:rsidRPr="003C2A5C">
        <w:t xml:space="preserve"> → </w:t>
      </w:r>
      <w:r w:rsidRPr="003C2A5C">
        <w:rPr>
          <w:b/>
          <w:bCs/>
        </w:rPr>
        <w:t>Commands</w:t>
      </w:r>
      <w:r w:rsidRPr="003C2A5C">
        <w:t xml:space="preserve"> tab → </w:t>
      </w:r>
      <w:r w:rsidRPr="003C2A5C">
        <w:rPr>
          <w:b/>
          <w:bCs/>
        </w:rPr>
        <w:t>Macro</w:t>
      </w:r>
      <w:r w:rsidRPr="003C2A5C">
        <w:t xml:space="preserve"> category → drag the </w:t>
      </w:r>
      <w:r w:rsidRPr="003C2A5C">
        <w:rPr>
          <w:b/>
          <w:bCs/>
        </w:rPr>
        <w:t>New Macro Button</w:t>
      </w:r>
      <w:r w:rsidRPr="003C2A5C">
        <w:t xml:space="preserve"> icon onto the toolbar. Set </w:t>
      </w:r>
      <w:r w:rsidRPr="003C2A5C">
        <w:rPr>
          <w:b/>
          <w:bCs/>
        </w:rPr>
        <w:t>Macro Path</w:t>
      </w:r>
      <w:r w:rsidRPr="003C2A5C">
        <w:t xml:space="preserve"> to the target .</w:t>
      </w:r>
      <w:proofErr w:type="spellStart"/>
      <w:r w:rsidRPr="003C2A5C">
        <w:t>swp</w:t>
      </w:r>
      <w:proofErr w:type="spellEnd"/>
      <w:r w:rsidRPr="003C2A5C">
        <w:t xml:space="preserve">, link </w:t>
      </w:r>
      <w:r w:rsidRPr="003C2A5C">
        <w:rPr>
          <w:b/>
          <w:bCs/>
        </w:rPr>
        <w:t>Method</w:t>
      </w:r>
      <w:r w:rsidRPr="003C2A5C">
        <w:t xml:space="preserve"> to main, assign a tooltip/icon, click </w:t>
      </w:r>
      <w:r w:rsidRPr="003C2A5C">
        <w:rPr>
          <w:b/>
          <w:bCs/>
        </w:rPr>
        <w:t>OK</w:t>
      </w:r>
      <w:r w:rsidRPr="003C2A5C">
        <w:t>.</w:t>
      </w:r>
    </w:p>
    <w:p w14:paraId="05E5ECE6" w14:textId="77777777" w:rsidR="003C2A5C" w:rsidRPr="003C2A5C" w:rsidRDefault="003C2A5C" w:rsidP="003C2A5C">
      <w:r w:rsidRPr="003C2A5C">
        <w:rPr>
          <w:b/>
          <w:bCs/>
        </w:rPr>
        <w:t>Backup warning:</w:t>
      </w:r>
      <w:r w:rsidRPr="003C2A5C">
        <w:t xml:space="preserve"> Both SolidWorks macros perform a forced property overwrite followed by an immediate save, with no undo. </w:t>
      </w:r>
      <w:r w:rsidRPr="003C2A5C">
        <w:rPr>
          <w:b/>
          <w:bCs/>
        </w:rPr>
        <w:t>Back up the assembly before the first run</w:t>
      </w:r>
      <w:r w:rsidRPr="003C2A5C">
        <w:t xml:space="preserve"> on any new dataset.</w:t>
      </w:r>
    </w:p>
    <w:p w14:paraId="60BDEFF2" w14:textId="77777777" w:rsidR="003C2A5C" w:rsidRPr="003C2A5C" w:rsidRDefault="003C2A5C" w:rsidP="009B2278">
      <w:pPr>
        <w:pStyle w:val="Heading4"/>
      </w:pPr>
      <w:r w:rsidRPr="003C2A5C">
        <w:t>Part 2a — The Seed DWG Mechanism (</w:t>
      </w:r>
      <w:proofErr w:type="spellStart"/>
      <w:r w:rsidRPr="003C2A5C">
        <w:t>SPC_Seed.dwg</w:t>
      </w:r>
      <w:proofErr w:type="spellEnd"/>
      <w:r w:rsidRPr="003C2A5C">
        <w:t>)</w:t>
      </w:r>
    </w:p>
    <w:p w14:paraId="71AB0030" w14:textId="77777777" w:rsidR="003C2A5C" w:rsidRPr="003C2A5C" w:rsidRDefault="003C2A5C" w:rsidP="003C2A5C">
      <w:r w:rsidRPr="003C2A5C">
        <w:rPr>
          <w:b/>
          <w:bCs/>
        </w:rPr>
        <w:t>Why it exists:</w:t>
      </w:r>
      <w:r w:rsidRPr="003C2A5C">
        <w:t xml:space="preserve"> </w:t>
      </w:r>
      <w:proofErr w:type="spellStart"/>
      <w:r w:rsidRPr="003C2A5C">
        <w:t>ColorToLayer.lsp</w:t>
      </w:r>
      <w:proofErr w:type="spellEnd"/>
      <w:r w:rsidRPr="003C2A5C">
        <w:t xml:space="preserve"> maps entities onto standard production layers (CUT - OUTSIDE STRAIGHT, PIN STAMP TEXT, etc.). If the target drawing does not already contain those layers, the mapping silently moves geometry onto layer references that don't render as expected — the parts effectively </w:t>
      </w:r>
      <w:r w:rsidRPr="003C2A5C">
        <w:rPr>
          <w:b/>
          <w:bCs/>
        </w:rPr>
        <w:t>go invisible</w:t>
      </w:r>
      <w:r w:rsidRPr="003C2A5C">
        <w:t xml:space="preserve">. To prevent this, the orchestrator injects a pre-built layer table (from </w:t>
      </w:r>
      <w:proofErr w:type="spellStart"/>
      <w:r w:rsidRPr="003C2A5C">
        <w:t>SPC_Seed.dwg</w:t>
      </w:r>
      <w:proofErr w:type="spellEnd"/>
      <w:r w:rsidRPr="003C2A5C">
        <w:t>) into the processing context at runtime so every required SPC layer exists before color mapping runs.</w:t>
      </w:r>
    </w:p>
    <w:p w14:paraId="48331325" w14:textId="1971BB1E" w:rsidR="003C2A5C" w:rsidRPr="003C2A5C" w:rsidRDefault="003C2A5C" w:rsidP="003C2A5C">
      <w:pPr>
        <w:numPr>
          <w:ilvl w:val="0"/>
          <w:numId w:val="3"/>
        </w:numPr>
      </w:pPr>
      <w:r w:rsidRPr="003C2A5C">
        <w:rPr>
          <w:b/>
          <w:bCs/>
        </w:rPr>
        <w:t>Layers carried by the seed:</w:t>
      </w:r>
      <w:r w:rsidRPr="003C2A5C">
        <w:t xml:space="preserve"> </w:t>
      </w:r>
      <w:r w:rsidR="005A2029">
        <w:t>A</w:t>
      </w:r>
      <w:r w:rsidR="00B619B5">
        <w:t>ll layers set in the SPC_IMPORT LAS file are within the seed.</w:t>
      </w:r>
    </w:p>
    <w:p w14:paraId="6A7246E2" w14:textId="4126A1BC" w:rsidR="003C2A5C" w:rsidRPr="003C2A5C" w:rsidRDefault="003C2A5C" w:rsidP="003C2A5C">
      <w:pPr>
        <w:numPr>
          <w:ilvl w:val="0"/>
          <w:numId w:val="3"/>
        </w:numPr>
      </w:pPr>
      <w:r w:rsidRPr="003C2A5C">
        <w:rPr>
          <w:b/>
          <w:bCs/>
        </w:rPr>
        <w:t>Seed file location:</w:t>
      </w:r>
      <w:r w:rsidRPr="003C2A5C">
        <w:t xml:space="preserve"> </w:t>
      </w:r>
      <w:r w:rsidR="004A11C6" w:rsidRPr="004A11C6">
        <w:t>U:\Engineering\CAD Services\Engineering Reference\CLBO_ps1_DIRECTORY</w:t>
      </w:r>
      <w:r w:rsidR="004A11C6">
        <w:t>\</w:t>
      </w:r>
      <w:proofErr w:type="spellStart"/>
      <w:r w:rsidR="004A11C6">
        <w:t>SPC_Seed</w:t>
      </w:r>
      <w:proofErr w:type="spellEnd"/>
    </w:p>
    <w:p w14:paraId="3D164124" w14:textId="1DDF9929" w:rsidR="003C2A5C" w:rsidRPr="003C2A5C" w:rsidRDefault="003C2A5C" w:rsidP="003C2A5C">
      <w:pPr>
        <w:numPr>
          <w:ilvl w:val="0"/>
          <w:numId w:val="3"/>
        </w:numPr>
      </w:pPr>
      <w:r w:rsidRPr="003C2A5C">
        <w:rPr>
          <w:b/>
          <w:bCs/>
        </w:rPr>
        <w:lastRenderedPageBreak/>
        <w:t>Regeneration procedure:</w:t>
      </w:r>
      <w:r w:rsidRPr="003C2A5C">
        <w:t xml:space="preserve"> </w:t>
      </w:r>
      <w:r w:rsidR="004A11C6">
        <w:t xml:space="preserve"> to create the seed file if it </w:t>
      </w:r>
      <w:r w:rsidR="00E662F7">
        <w:t xml:space="preserve">is </w:t>
      </w:r>
      <w:proofErr w:type="gramStart"/>
      <w:r w:rsidR="00E662F7">
        <w:t>lose</w:t>
      </w:r>
      <w:proofErr w:type="gramEnd"/>
      <w:r w:rsidR="00E662F7">
        <w:t xml:space="preserve"> or destroyed create a new drawing in </w:t>
      </w:r>
      <w:proofErr w:type="spellStart"/>
      <w:r w:rsidR="00E662F7">
        <w:t>autocad</w:t>
      </w:r>
      <w:proofErr w:type="spellEnd"/>
      <w:r w:rsidR="00E662F7">
        <w:t>, do not actually create a drawing just import the layers into this drawing and save it under the name “</w:t>
      </w:r>
      <w:proofErr w:type="spellStart"/>
      <w:r w:rsidR="00E662F7">
        <w:t>SPC_Seed</w:t>
      </w:r>
      <w:proofErr w:type="spellEnd"/>
      <w:r w:rsidR="00E662F7">
        <w:t>”.</w:t>
      </w:r>
    </w:p>
    <w:p w14:paraId="19CDD148" w14:textId="77777777" w:rsidR="003C2A5C" w:rsidRPr="003C2A5C" w:rsidRDefault="003C2A5C" w:rsidP="009B2278">
      <w:pPr>
        <w:pStyle w:val="Heading2"/>
      </w:pPr>
      <w:r w:rsidRPr="003C2A5C">
        <w:t>Part 3 — Workflows &amp; Execution Procedures</w:t>
      </w:r>
    </w:p>
    <w:p w14:paraId="07E26A69" w14:textId="77777777" w:rsidR="003C2A5C" w:rsidRPr="003C2A5C" w:rsidRDefault="003C2A5C" w:rsidP="009B2278">
      <w:pPr>
        <w:pStyle w:val="Heading3"/>
      </w:pPr>
      <w:r w:rsidRPr="003C2A5C">
        <w:t>Workflow A — Localized Raw DXF Hard Conversion</w:t>
      </w:r>
    </w:p>
    <w:p w14:paraId="1418FAEA" w14:textId="77777777" w:rsidR="003C2A5C" w:rsidRPr="003C2A5C" w:rsidRDefault="003C2A5C" w:rsidP="003C2A5C">
      <w:r w:rsidRPr="003C2A5C">
        <w:t>Use when you have a loose folder of vendor DXFs that need uniform DWGs without routing through the master CSV orchestrator.</w:t>
      </w:r>
    </w:p>
    <w:p w14:paraId="1D5EA266" w14:textId="77777777" w:rsidR="003C2A5C" w:rsidRPr="003C2A5C" w:rsidRDefault="003C2A5C" w:rsidP="003C2A5C">
      <w:pPr>
        <w:numPr>
          <w:ilvl w:val="0"/>
          <w:numId w:val="1"/>
        </w:numPr>
      </w:pPr>
      <w:r w:rsidRPr="003C2A5C">
        <w:t xml:space="preserve">Copy Run_Conversion.bat and </w:t>
      </w:r>
      <w:proofErr w:type="spellStart"/>
      <w:r w:rsidRPr="003C2A5C">
        <w:t>batch_convert.scr</w:t>
      </w:r>
      <w:proofErr w:type="spellEnd"/>
      <w:r w:rsidRPr="003C2A5C">
        <w:t xml:space="preserve"> from the engineering reference network folder directly into the target folder, alongside the loose raw DXFs. Do not bury them in sub-folders.</w:t>
      </w:r>
    </w:p>
    <w:p w14:paraId="5288F028" w14:textId="77777777" w:rsidR="003C2A5C" w:rsidRPr="003C2A5C" w:rsidRDefault="003C2A5C" w:rsidP="003C2A5C">
      <w:pPr>
        <w:numPr>
          <w:ilvl w:val="0"/>
          <w:numId w:val="1"/>
        </w:numPr>
      </w:pPr>
      <w:r w:rsidRPr="003C2A5C">
        <w:t>Double-click Run_Conversion.bat. A console window streams file transformations.</w:t>
      </w:r>
    </w:p>
    <w:p w14:paraId="6A7204D9" w14:textId="77777777" w:rsidR="003C2A5C" w:rsidRPr="003C2A5C" w:rsidRDefault="003C2A5C" w:rsidP="003C2A5C">
      <w:pPr>
        <w:numPr>
          <w:ilvl w:val="0"/>
          <w:numId w:val="1"/>
        </w:numPr>
      </w:pPr>
      <w:r w:rsidRPr="003C2A5C">
        <w:t xml:space="preserve">When prompted to continue, press </w:t>
      </w:r>
      <w:r w:rsidRPr="003C2A5C">
        <w:rPr>
          <w:b/>
          <w:bCs/>
        </w:rPr>
        <w:t>Enter</w:t>
      </w:r>
      <w:r w:rsidRPr="003C2A5C">
        <w:t xml:space="preserve"> to close the window, then </w:t>
      </w:r>
      <w:r w:rsidRPr="003C2A5C">
        <w:rPr>
          <w:b/>
          <w:bCs/>
        </w:rPr>
        <w:t>F5</w:t>
      </w:r>
      <w:r w:rsidRPr="003C2A5C">
        <w:t xml:space="preserve"> to refresh the directory.</w:t>
      </w:r>
    </w:p>
    <w:p w14:paraId="3330DC43" w14:textId="77777777" w:rsidR="003C2A5C" w:rsidRPr="003C2A5C" w:rsidRDefault="003C2A5C" w:rsidP="003C2A5C">
      <w:pPr>
        <w:numPr>
          <w:ilvl w:val="0"/>
          <w:numId w:val="1"/>
        </w:numPr>
      </w:pPr>
      <w:r w:rsidRPr="003C2A5C">
        <w:t xml:space="preserve">Delete the local copies of Run_Conversion.bat and </w:t>
      </w:r>
      <w:proofErr w:type="spellStart"/>
      <w:r w:rsidRPr="003C2A5C">
        <w:t>batch_convert.scr</w:t>
      </w:r>
      <w:proofErr w:type="spellEnd"/>
      <w:r w:rsidRPr="003C2A5C">
        <w:t xml:space="preserve"> when done.</w:t>
      </w:r>
    </w:p>
    <w:p w14:paraId="747ED19A" w14:textId="77777777" w:rsidR="003C2A5C" w:rsidRPr="003C2A5C" w:rsidRDefault="003C2A5C" w:rsidP="009B2278">
      <w:pPr>
        <w:pStyle w:val="Heading3"/>
      </w:pPr>
      <w:r w:rsidRPr="003C2A5C">
        <w:t>Workflow B — Master Orchestrator Pipeline (BOM Sync &amp; Sorting)</w:t>
      </w:r>
    </w:p>
    <w:p w14:paraId="403BE3ED" w14:textId="77777777" w:rsidR="003C2A5C" w:rsidRPr="003C2A5C" w:rsidRDefault="003C2A5C" w:rsidP="003C2A5C">
      <w:r w:rsidRPr="003C2A5C">
        <w:t>Use for programmatic assembly jobs tied to flat material BOMs.</w:t>
      </w:r>
    </w:p>
    <w:p w14:paraId="2BE21039" w14:textId="1DF908E0" w:rsidR="003C2A5C" w:rsidRPr="0062329C" w:rsidRDefault="0062329C" w:rsidP="003C2A5C">
      <w:pPr>
        <w:numPr>
          <w:ilvl w:val="0"/>
          <w:numId w:val="5"/>
        </w:numPr>
      </w:pPr>
      <w:r w:rsidRPr="0062329C">
        <w:rPr>
          <w:b/>
          <w:bCs/>
        </w:rPr>
        <w:t xml:space="preserve">Stage data files: </w:t>
      </w:r>
      <w:r w:rsidRPr="0062329C">
        <w:t xml:space="preserve">parts.csv containing </w:t>
      </w:r>
      <w:proofErr w:type="spellStart"/>
      <w:r w:rsidRPr="0062329C">
        <w:t>PartNumber</w:t>
      </w:r>
      <w:proofErr w:type="spellEnd"/>
      <w:r w:rsidRPr="0062329C">
        <w:t>, Quantity, Thickness, and Material should be placed in the target directory (defined in the $</w:t>
      </w:r>
      <w:proofErr w:type="spellStart"/>
      <w:r w:rsidRPr="0062329C">
        <w:t>CsvPath</w:t>
      </w:r>
      <w:proofErr w:type="spellEnd"/>
      <w:r w:rsidRPr="0062329C">
        <w:t xml:space="preserve"> variable). Note: The CSV is not strictly required for the script to run; if missing, the orchestrator will still process files but will output them </w:t>
      </w:r>
      <w:proofErr w:type="gramStart"/>
      <w:r w:rsidRPr="0062329C">
        <w:t>to</w:t>
      </w:r>
      <w:proofErr w:type="gramEnd"/>
      <w:r w:rsidRPr="0062329C">
        <w:t xml:space="preserve"> an "Unsorted" folder without appending quantities or materials to the filenames. </w:t>
      </w:r>
      <w:r w:rsidR="003C2A5C" w:rsidRPr="0062329C">
        <w:t>Launch: Open PowerShell, cd into the project root, and run:</w:t>
      </w:r>
    </w:p>
    <w:p w14:paraId="1A952C28" w14:textId="77777777" w:rsidR="003C2A5C" w:rsidRPr="003C2A5C" w:rsidRDefault="003C2A5C" w:rsidP="003C2A5C">
      <w:r w:rsidRPr="003C2A5C">
        <w:t>powershell.exe -</w:t>
      </w:r>
      <w:proofErr w:type="spellStart"/>
      <w:r w:rsidRPr="003C2A5C">
        <w:t>ExecutionPolicy</w:t>
      </w:r>
      <w:proofErr w:type="spellEnd"/>
      <w:r w:rsidRPr="003C2A5C">
        <w:t xml:space="preserve"> Bypass -File .\Master_Orchestrator.ps1</w:t>
      </w:r>
    </w:p>
    <w:p w14:paraId="67CBBF03" w14:textId="77777777" w:rsidR="003C2A5C" w:rsidRPr="003C2A5C" w:rsidRDefault="003C2A5C" w:rsidP="003C2A5C">
      <w:pPr>
        <w:numPr>
          <w:ilvl w:val="0"/>
          <w:numId w:val="5"/>
        </w:numPr>
      </w:pPr>
      <w:r w:rsidRPr="003C2A5C">
        <w:rPr>
          <w:b/>
          <w:bCs/>
        </w:rPr>
        <w:t>Operational fork:</w:t>
      </w:r>
    </w:p>
    <w:p w14:paraId="0E6BD70B" w14:textId="77777777" w:rsidR="003C2A5C" w:rsidRPr="003C2A5C" w:rsidRDefault="003C2A5C" w:rsidP="003C2A5C">
      <w:pPr>
        <w:numPr>
          <w:ilvl w:val="1"/>
          <w:numId w:val="5"/>
        </w:numPr>
      </w:pPr>
      <w:r w:rsidRPr="003C2A5C">
        <w:rPr>
          <w:b/>
          <w:bCs/>
        </w:rPr>
        <w:t>Clean profiles</w:t>
      </w:r>
      <w:r w:rsidRPr="003C2A5C">
        <w:t xml:space="preserve"> — stream silently through background processing.</w:t>
      </w:r>
    </w:p>
    <w:p w14:paraId="5A258BA0" w14:textId="77777777" w:rsidR="003C2A5C" w:rsidRPr="003C2A5C" w:rsidRDefault="003C2A5C" w:rsidP="003C2A5C">
      <w:pPr>
        <w:numPr>
          <w:ilvl w:val="1"/>
          <w:numId w:val="5"/>
        </w:numPr>
      </w:pPr>
      <w:r w:rsidRPr="003C2A5C">
        <w:rPr>
          <w:b/>
          <w:bCs/>
        </w:rPr>
        <w:t>Beveled profiles</w:t>
      </w:r>
      <w:r w:rsidRPr="003C2A5C">
        <w:t xml:space="preserve"> (matched K, V, or BEVEL </w:t>
      </w:r>
      <w:proofErr w:type="gramStart"/>
      <w:r w:rsidRPr="003C2A5C">
        <w:t>tags) —</w:t>
      </w:r>
      <w:proofErr w:type="gramEnd"/>
      <w:r w:rsidRPr="003C2A5C">
        <w:t xml:space="preserve"> The script pauses background automation and opens the visible AutoCAD GUI for operator inspection. Review the pre-processed geometry. </w:t>
      </w:r>
      <w:r w:rsidRPr="003C2A5C">
        <w:rPr>
          <w:b/>
          <w:bCs/>
        </w:rPr>
        <w:t>Do not click Save.</w:t>
      </w:r>
      <w:r w:rsidRPr="003C2A5C">
        <w:t xml:space="preserve"> Type FINISH and press Enter. The automation handles folder sorting and cycles to the next file.</w:t>
      </w:r>
    </w:p>
    <w:p w14:paraId="6D6A4FAA" w14:textId="77777777" w:rsidR="003C2A5C" w:rsidRPr="003C2A5C" w:rsidRDefault="003C2A5C" w:rsidP="009B2278">
      <w:pPr>
        <w:pStyle w:val="Heading3"/>
      </w:pPr>
      <w:r w:rsidRPr="003C2A5C">
        <w:lastRenderedPageBreak/>
        <w:t>Workflow C — SolidWorks Bounding Box Processing (AUTOBOMACTUAL)</w:t>
      </w:r>
    </w:p>
    <w:p w14:paraId="227F2518" w14:textId="77777777" w:rsidR="003C2A5C" w:rsidRPr="003C2A5C" w:rsidRDefault="003C2A5C" w:rsidP="003C2A5C">
      <w:pPr>
        <w:numPr>
          <w:ilvl w:val="0"/>
          <w:numId w:val="14"/>
        </w:numPr>
      </w:pPr>
      <w:r w:rsidRPr="003C2A5C">
        <w:t>Open the target master assembly in SolidWorks.</w:t>
      </w:r>
    </w:p>
    <w:p w14:paraId="02BED8C6" w14:textId="77777777" w:rsidR="003C2A5C" w:rsidRPr="003C2A5C" w:rsidRDefault="003C2A5C" w:rsidP="003C2A5C">
      <w:pPr>
        <w:numPr>
          <w:ilvl w:val="0"/>
          <w:numId w:val="14"/>
        </w:numPr>
      </w:pPr>
      <w:r w:rsidRPr="003C2A5C">
        <w:rPr>
          <w:b/>
          <w:bCs/>
        </w:rPr>
        <w:t>Select all parts to be processed.</w:t>
      </w:r>
    </w:p>
    <w:p w14:paraId="6E8EC93E" w14:textId="77777777" w:rsidR="003C2A5C" w:rsidRPr="003C2A5C" w:rsidRDefault="003C2A5C" w:rsidP="003C2A5C">
      <w:pPr>
        <w:numPr>
          <w:ilvl w:val="0"/>
          <w:numId w:val="14"/>
        </w:numPr>
      </w:pPr>
      <w:r w:rsidRPr="003C2A5C">
        <w:t>Trigger via the quick-access button or manual execution path.</w:t>
      </w:r>
    </w:p>
    <w:p w14:paraId="76CB3AE5" w14:textId="77777777" w:rsidR="003C2A5C" w:rsidRPr="003C2A5C" w:rsidRDefault="003C2A5C" w:rsidP="003C2A5C">
      <w:pPr>
        <w:numPr>
          <w:ilvl w:val="0"/>
          <w:numId w:val="14"/>
        </w:numPr>
      </w:pPr>
      <w:r w:rsidRPr="003C2A5C">
        <w:t>At the unit prompt, enter in (fractional inches), mm (millimeter decimal), or cm (centimeter decimal).</w:t>
      </w:r>
    </w:p>
    <w:p w14:paraId="6D9F5F32" w14:textId="77777777" w:rsidR="003C2A5C" w:rsidRPr="003C2A5C" w:rsidRDefault="003C2A5C" w:rsidP="003C2A5C">
      <w:pPr>
        <w:numPr>
          <w:ilvl w:val="0"/>
          <w:numId w:val="14"/>
        </w:numPr>
      </w:pPr>
      <w:r w:rsidRPr="003C2A5C">
        <w:t>The tool freezes the UI, loops every component, maps properties, and force-saves each file.</w:t>
      </w:r>
    </w:p>
    <w:p w14:paraId="1613F2AF" w14:textId="77777777" w:rsidR="003C2A5C" w:rsidRPr="003C2A5C" w:rsidRDefault="003C2A5C" w:rsidP="003C2A5C">
      <w:pPr>
        <w:numPr>
          <w:ilvl w:val="0"/>
          <w:numId w:val="14"/>
        </w:numPr>
      </w:pPr>
      <w:r w:rsidRPr="003C2A5C">
        <w:t>Review logs in the VBA Immediate Window (Ctrl + G) for skipped files.</w:t>
      </w:r>
    </w:p>
    <w:p w14:paraId="1651DE3F" w14:textId="77777777" w:rsidR="003C2A5C" w:rsidRPr="003C2A5C" w:rsidRDefault="003C2A5C" w:rsidP="009B2278">
      <w:pPr>
        <w:pStyle w:val="Heading3"/>
      </w:pPr>
      <w:r w:rsidRPr="003C2A5C">
        <w:t>Workflow D — SolidWorks Material/BOM Lookup (</w:t>
      </w:r>
      <w:proofErr w:type="spellStart"/>
      <w:r w:rsidRPr="003C2A5C">
        <w:t>MaterialSpec</w:t>
      </w:r>
      <w:proofErr w:type="spellEnd"/>
      <w:r w:rsidRPr="003C2A5C">
        <w:t>)</w:t>
      </w:r>
    </w:p>
    <w:p w14:paraId="5DC7D2FA" w14:textId="77777777" w:rsidR="003C2A5C" w:rsidRPr="003C2A5C" w:rsidRDefault="003C2A5C" w:rsidP="003C2A5C">
      <w:pPr>
        <w:numPr>
          <w:ilvl w:val="0"/>
          <w:numId w:val="15"/>
        </w:numPr>
      </w:pPr>
      <w:r w:rsidRPr="003C2A5C">
        <w:t>Open the master tracking Excel spreadsheet on the desktop.</w:t>
      </w:r>
    </w:p>
    <w:p w14:paraId="55F5B495" w14:textId="77777777" w:rsidR="003C2A5C" w:rsidRPr="003C2A5C" w:rsidRDefault="003C2A5C" w:rsidP="003C2A5C">
      <w:pPr>
        <w:numPr>
          <w:ilvl w:val="0"/>
          <w:numId w:val="15"/>
        </w:numPr>
      </w:pPr>
      <w:r w:rsidRPr="003C2A5C">
        <w:t>Open the matching assembly in SolidWorks.</w:t>
      </w:r>
    </w:p>
    <w:p w14:paraId="4E1DAA52" w14:textId="77777777" w:rsidR="003C2A5C" w:rsidRPr="003C2A5C" w:rsidRDefault="003C2A5C" w:rsidP="003C2A5C">
      <w:pPr>
        <w:numPr>
          <w:ilvl w:val="0"/>
          <w:numId w:val="15"/>
        </w:numPr>
      </w:pPr>
      <w:r w:rsidRPr="003C2A5C">
        <w:t xml:space="preserve">Select the target components in the </w:t>
      </w:r>
      <w:proofErr w:type="spellStart"/>
      <w:r w:rsidRPr="003C2A5C">
        <w:t>FeatureManager</w:t>
      </w:r>
      <w:proofErr w:type="spellEnd"/>
      <w:r w:rsidRPr="003C2A5C">
        <w:t xml:space="preserve"> tree.</w:t>
      </w:r>
    </w:p>
    <w:p w14:paraId="631BDEBC" w14:textId="77777777" w:rsidR="003C2A5C" w:rsidRPr="003C2A5C" w:rsidRDefault="003C2A5C" w:rsidP="003C2A5C">
      <w:pPr>
        <w:numPr>
          <w:ilvl w:val="0"/>
          <w:numId w:val="15"/>
        </w:numPr>
      </w:pPr>
      <w:r w:rsidRPr="003C2A5C">
        <w:t xml:space="preserve">Execute </w:t>
      </w:r>
      <w:proofErr w:type="spellStart"/>
      <w:proofErr w:type="gramStart"/>
      <w:r w:rsidRPr="003C2A5C">
        <w:t>MaterialSpec</w:t>
      </w:r>
      <w:proofErr w:type="spellEnd"/>
      <w:r w:rsidRPr="003C2A5C">
        <w:t>(</w:t>
      </w:r>
      <w:proofErr w:type="gramEnd"/>
      <w:r w:rsidRPr="003C2A5C">
        <w:t>MOD).</w:t>
      </w:r>
      <w:proofErr w:type="spellStart"/>
      <w:r w:rsidRPr="003C2A5C">
        <w:t>swp</w:t>
      </w:r>
      <w:proofErr w:type="spellEnd"/>
      <w:r w:rsidRPr="003C2A5C">
        <w:t>.</w:t>
      </w:r>
    </w:p>
    <w:p w14:paraId="3F3CAF0F" w14:textId="77777777" w:rsidR="003C2A5C" w:rsidRPr="003C2A5C" w:rsidRDefault="003C2A5C" w:rsidP="003C2A5C">
      <w:pPr>
        <w:numPr>
          <w:ilvl w:val="0"/>
          <w:numId w:val="15"/>
        </w:numPr>
      </w:pPr>
      <w:r w:rsidRPr="003C2A5C">
        <w:t>The macro searches the Excel column matrix, locates the matching row, and extracts descriptions/material criteria.</w:t>
      </w:r>
    </w:p>
    <w:p w14:paraId="1614A759" w14:textId="77777777" w:rsidR="003C2A5C" w:rsidRPr="003C2A5C" w:rsidRDefault="003C2A5C" w:rsidP="003C2A5C">
      <w:pPr>
        <w:numPr>
          <w:ilvl w:val="0"/>
          <w:numId w:val="15"/>
        </w:numPr>
      </w:pPr>
      <w:r w:rsidRPr="003C2A5C">
        <w:t>It force-overrides those properties across all variations, then triggers a full rebuild.</w:t>
      </w:r>
    </w:p>
    <w:p w14:paraId="3164AD17" w14:textId="77777777" w:rsidR="003C2A5C" w:rsidRPr="003C2A5C" w:rsidRDefault="003C2A5C" w:rsidP="009B2278">
      <w:pPr>
        <w:pStyle w:val="Heading3"/>
      </w:pPr>
      <w:r w:rsidRPr="003C2A5C">
        <w:t>Workflow E — Post-Processing Zoom/Save Cleanup (process_dwgs.bat)</w:t>
      </w:r>
    </w:p>
    <w:p w14:paraId="7E512830" w14:textId="77777777" w:rsidR="003C2A5C" w:rsidRPr="003C2A5C" w:rsidRDefault="003C2A5C" w:rsidP="003C2A5C">
      <w:pPr>
        <w:numPr>
          <w:ilvl w:val="0"/>
          <w:numId w:val="4"/>
        </w:numPr>
      </w:pPr>
      <w:r w:rsidRPr="003C2A5C">
        <w:t xml:space="preserve">Ensure process_dwgs.bat and </w:t>
      </w:r>
      <w:proofErr w:type="spellStart"/>
      <w:r w:rsidRPr="003C2A5C">
        <w:t>zoom_save.scr</w:t>
      </w:r>
      <w:proofErr w:type="spellEnd"/>
      <w:r w:rsidRPr="003C2A5C">
        <w:t xml:space="preserve"> are available in the target folder.</w:t>
      </w:r>
    </w:p>
    <w:p w14:paraId="0A7FBBAB" w14:textId="77777777" w:rsidR="003C2A5C" w:rsidRPr="003C2A5C" w:rsidRDefault="003C2A5C" w:rsidP="003C2A5C">
      <w:pPr>
        <w:numPr>
          <w:ilvl w:val="0"/>
          <w:numId w:val="4"/>
        </w:numPr>
      </w:pPr>
      <w:r w:rsidRPr="003C2A5C">
        <w:t>Run process_dwgs.bat. Each DWG receives a Zoom Extents pass (</w:t>
      </w:r>
      <w:proofErr w:type="gramStart"/>
      <w:r w:rsidRPr="003C2A5C">
        <w:t>_.ZOOM</w:t>
      </w:r>
      <w:proofErr w:type="gramEnd"/>
      <w:r w:rsidRPr="003C2A5C">
        <w:t xml:space="preserve"> _E) followed by a quick save (</w:t>
      </w:r>
      <w:proofErr w:type="gramStart"/>
      <w:r w:rsidRPr="003C2A5C">
        <w:t>_.QSAVE</w:t>
      </w:r>
      <w:proofErr w:type="gramEnd"/>
      <w:r w:rsidRPr="003C2A5C">
        <w:t>), locking in the updated viewport frame.</w:t>
      </w:r>
    </w:p>
    <w:p w14:paraId="614F36E8" w14:textId="77777777" w:rsidR="003C2A5C" w:rsidRPr="003C2A5C" w:rsidRDefault="003C2A5C" w:rsidP="009B2278">
      <w:pPr>
        <w:pStyle w:val="Heading2"/>
      </w:pPr>
      <w:r w:rsidRPr="003C2A5C">
        <w:t>Part 4 — Technical Reference &amp; Code Logic Internals</w:t>
      </w:r>
    </w:p>
    <w:p w14:paraId="36FA4D6E" w14:textId="77777777" w:rsidR="003C2A5C" w:rsidRPr="003C2A5C" w:rsidRDefault="003C2A5C" w:rsidP="0027546A">
      <w:pPr>
        <w:pStyle w:val="Heading3"/>
      </w:pPr>
      <w:r w:rsidRPr="003C2A5C">
        <w:t>parts.csv Schema (Workflow B input)</w:t>
      </w:r>
    </w:p>
    <w:p w14:paraId="3B79450F" w14:textId="77777777" w:rsidR="003C2A5C" w:rsidRPr="003C2A5C" w:rsidRDefault="003C2A5C" w:rsidP="003C2A5C">
      <w:r w:rsidRPr="003C2A5C">
        <w:t xml:space="preserve">The orchestrator expects a flat, comma-delimited file with an explicit header row. The routing engine scans the </w:t>
      </w:r>
      <w:proofErr w:type="spellStart"/>
      <w:r w:rsidRPr="003C2A5C">
        <w:t>GeometryTag</w:t>
      </w:r>
      <w:proofErr w:type="spellEnd"/>
      <w:r w:rsidRPr="003C2A5C">
        <w:t xml:space="preserve"> column for explicit flag strings to determine whether to process the file </w:t>
      </w:r>
      <w:proofErr w:type="spellStart"/>
      <w:r w:rsidRPr="003C2A5C">
        <w:t>headlessly</w:t>
      </w:r>
      <w:proofErr w:type="spellEnd"/>
      <w:r w:rsidRPr="003C2A5C">
        <w:t xml:space="preserve"> or halt for manual GUI inspection.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69"/>
        <w:gridCol w:w="1336"/>
        <w:gridCol w:w="1519"/>
        <w:gridCol w:w="1856"/>
        <w:gridCol w:w="2864"/>
      </w:tblGrid>
      <w:tr w:rsidR="003C2A5C" w:rsidRPr="003C2A5C" w14:paraId="56A9B62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5B30F5" w14:textId="77777777" w:rsidR="003C2A5C" w:rsidRPr="003C2A5C" w:rsidRDefault="003C2A5C" w:rsidP="003C2A5C">
            <w:proofErr w:type="spellStart"/>
            <w:r w:rsidRPr="003C2A5C">
              <w:rPr>
                <w:b/>
                <w:bCs/>
              </w:rPr>
              <w:lastRenderedPageBreak/>
              <w:t>PartNumber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71FF0B" w14:textId="77777777" w:rsidR="003C2A5C" w:rsidRPr="003C2A5C" w:rsidRDefault="003C2A5C" w:rsidP="003C2A5C">
            <w:r w:rsidRPr="003C2A5C">
              <w:rPr>
                <w:b/>
                <w:bCs/>
              </w:rPr>
              <w:t>Material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52333F" w14:textId="77777777" w:rsidR="003C2A5C" w:rsidRPr="003C2A5C" w:rsidRDefault="003C2A5C" w:rsidP="003C2A5C">
            <w:r w:rsidRPr="003C2A5C">
              <w:rPr>
                <w:b/>
                <w:bCs/>
              </w:rPr>
              <w:t>Thickness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4C118" w14:textId="77777777" w:rsidR="003C2A5C" w:rsidRPr="003C2A5C" w:rsidRDefault="003C2A5C" w:rsidP="003C2A5C">
            <w:proofErr w:type="spellStart"/>
            <w:r w:rsidRPr="003C2A5C">
              <w:rPr>
                <w:b/>
                <w:bCs/>
              </w:rPr>
              <w:t>GeometryTag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F07AF4" w14:textId="77777777" w:rsidR="003C2A5C" w:rsidRPr="003C2A5C" w:rsidRDefault="003C2A5C" w:rsidP="003C2A5C">
            <w:proofErr w:type="spellStart"/>
            <w:r w:rsidRPr="003C2A5C">
              <w:rPr>
                <w:b/>
                <w:bCs/>
              </w:rPr>
              <w:t>SourcePath</w:t>
            </w:r>
            <w:proofErr w:type="spellEnd"/>
          </w:p>
        </w:tc>
      </w:tr>
      <w:tr w:rsidR="003C2A5C" w:rsidRPr="003C2A5C" w14:paraId="18A2534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BF1738" w14:textId="77777777" w:rsidR="003C2A5C" w:rsidRPr="003C2A5C" w:rsidRDefault="003C2A5C" w:rsidP="003C2A5C">
            <w:r w:rsidRPr="003C2A5C">
              <w:t>P-1042-A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EA99A3" w14:textId="6F6B57B6" w:rsidR="003C2A5C" w:rsidRPr="003C2A5C" w:rsidRDefault="0027546A" w:rsidP="003C2A5C">
            <w:r>
              <w:t>A36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14B0F9" w14:textId="77777777" w:rsidR="003C2A5C" w:rsidRPr="003C2A5C" w:rsidRDefault="003C2A5C" w:rsidP="003C2A5C">
            <w:r w:rsidRPr="003C2A5C">
              <w:t>0.250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D6011F" w14:textId="77777777" w:rsidR="003C2A5C" w:rsidRPr="003C2A5C" w:rsidRDefault="003C2A5C" w:rsidP="003C2A5C">
            <w:r w:rsidRPr="003C2A5C">
              <w:t>CLEAN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F5D2BC" w14:textId="77777777" w:rsidR="003C2A5C" w:rsidRPr="003C2A5C" w:rsidRDefault="003C2A5C" w:rsidP="003C2A5C">
            <w:r w:rsidRPr="003C2A5C">
              <w:t>U:/Engineering/CAD Services/Raw/P-1042-A.dxf</w:t>
            </w:r>
          </w:p>
        </w:tc>
      </w:tr>
      <w:tr w:rsidR="003C2A5C" w:rsidRPr="003C2A5C" w14:paraId="2C5FD22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61DAF5" w14:textId="77777777" w:rsidR="003C2A5C" w:rsidRPr="003C2A5C" w:rsidRDefault="003C2A5C" w:rsidP="003C2A5C">
            <w:r w:rsidRPr="003C2A5C">
              <w:t>P-1043-B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19AEC4" w14:textId="4D342C86" w:rsidR="003C2A5C" w:rsidRPr="003C2A5C" w:rsidRDefault="0027546A" w:rsidP="003C2A5C">
            <w:r>
              <w:t>HY-80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524CCC" w14:textId="77777777" w:rsidR="003C2A5C" w:rsidRPr="003C2A5C" w:rsidRDefault="003C2A5C" w:rsidP="003C2A5C">
            <w:r w:rsidRPr="003C2A5C">
              <w:t>0.125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5925C4" w14:textId="77777777" w:rsidR="003C2A5C" w:rsidRPr="003C2A5C" w:rsidRDefault="003C2A5C" w:rsidP="003C2A5C">
            <w:r w:rsidRPr="003C2A5C">
              <w:t>BEVEL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AD37B" w14:textId="77777777" w:rsidR="003C2A5C" w:rsidRPr="003C2A5C" w:rsidRDefault="003C2A5C" w:rsidP="003C2A5C">
            <w:r w:rsidRPr="003C2A5C">
              <w:t>U:/Engineering/CAD Services/Raw/P-1043-B.dxf</w:t>
            </w:r>
          </w:p>
        </w:tc>
      </w:tr>
      <w:tr w:rsidR="003C2A5C" w:rsidRPr="003C2A5C" w14:paraId="2638C9E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0DEC0B" w14:textId="77777777" w:rsidR="003C2A5C" w:rsidRPr="003C2A5C" w:rsidRDefault="003C2A5C" w:rsidP="003C2A5C">
            <w:r w:rsidRPr="003C2A5C">
              <w:t>P-1044-C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2565F1" w14:textId="1CED9971" w:rsidR="003C2A5C" w:rsidRPr="003C2A5C" w:rsidRDefault="0027546A" w:rsidP="003C2A5C">
            <w:r>
              <w:t>HSLA-100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C4C9CF" w14:textId="77777777" w:rsidR="003C2A5C" w:rsidRPr="003C2A5C" w:rsidRDefault="003C2A5C" w:rsidP="003C2A5C">
            <w:r w:rsidRPr="003C2A5C">
              <w:t>0.500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7EDC66" w14:textId="77777777" w:rsidR="003C2A5C" w:rsidRPr="003C2A5C" w:rsidRDefault="003C2A5C" w:rsidP="003C2A5C">
            <w:r w:rsidRPr="003C2A5C">
              <w:t>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D9F27F" w14:textId="77777777" w:rsidR="003C2A5C" w:rsidRPr="003C2A5C" w:rsidRDefault="003C2A5C" w:rsidP="003C2A5C">
            <w:r w:rsidRPr="003C2A5C">
              <w:t>U:/Engineering/CAD Services/Raw/P-1044-C.dxf</w:t>
            </w:r>
          </w:p>
        </w:tc>
      </w:tr>
    </w:tbl>
    <w:p w14:paraId="6BA58B1C" w14:textId="61E14E20" w:rsidR="003C2A5C" w:rsidRPr="003C2A5C" w:rsidRDefault="003C2A5C" w:rsidP="003C2A5C">
      <w:pPr>
        <w:numPr>
          <w:ilvl w:val="0"/>
          <w:numId w:val="12"/>
        </w:numPr>
      </w:pPr>
      <w:proofErr w:type="spellStart"/>
      <w:r w:rsidRPr="003C2A5C">
        <w:t>GeometryTag</w:t>
      </w:r>
      <w:proofErr w:type="spellEnd"/>
      <w:r w:rsidRPr="003C2A5C">
        <w:rPr>
          <w:b/>
          <w:bCs/>
        </w:rPr>
        <w:t xml:space="preserve"> options:</w:t>
      </w:r>
      <w:r w:rsidRPr="003C2A5C">
        <w:t xml:space="preserve"> CLEAN (silent execution) | K, V, BEVEL (triggers interactive AutoCAD GUI mode).</w:t>
      </w:r>
      <w:r w:rsidR="005051AD">
        <w:t xml:space="preserve"> TAGS ARE NOT REQUIRED will work without tags perfectly fine just has higher chances for false flags or misses.</w:t>
      </w:r>
    </w:p>
    <w:p w14:paraId="48D6B139" w14:textId="77777777" w:rsidR="003C2A5C" w:rsidRDefault="003C2A5C" w:rsidP="003C2A5C">
      <w:pPr>
        <w:rPr>
          <w:b/>
          <w:bCs/>
        </w:rPr>
      </w:pPr>
      <w:proofErr w:type="spellStart"/>
      <w:r w:rsidRPr="003C2A5C">
        <w:rPr>
          <w:b/>
          <w:bCs/>
        </w:rPr>
        <w:t>MaterialSpec</w:t>
      </w:r>
      <w:proofErr w:type="spellEnd"/>
      <w:r w:rsidRPr="003C2A5C">
        <w:rPr>
          <w:b/>
          <w:bCs/>
        </w:rPr>
        <w:t xml:space="preserve"> Excel Database Layout (Workflow D input)</w:t>
      </w:r>
    </w:p>
    <w:p w14:paraId="5240A13E" w14:textId="4D155A57" w:rsidR="00AC360B" w:rsidRDefault="00AC360B" w:rsidP="003C2A5C">
      <w:pPr>
        <w:rPr>
          <w:b/>
          <w:bCs/>
        </w:rPr>
      </w:pPr>
      <w:r>
        <w:rPr>
          <w:b/>
          <w:bCs/>
        </w:rPr>
        <w:t xml:space="preserve">Column A: </w:t>
      </w:r>
      <w:proofErr w:type="spellStart"/>
      <w:r>
        <w:rPr>
          <w:b/>
          <w:bCs/>
        </w:rPr>
        <w:t>PartNumber</w:t>
      </w:r>
      <w:proofErr w:type="spellEnd"/>
    </w:p>
    <w:p w14:paraId="3BE87704" w14:textId="6EB5AA8A" w:rsidR="00AC360B" w:rsidRDefault="00AC360B" w:rsidP="003C2A5C">
      <w:pPr>
        <w:rPr>
          <w:b/>
          <w:bCs/>
        </w:rPr>
      </w:pPr>
      <w:r>
        <w:rPr>
          <w:b/>
          <w:bCs/>
        </w:rPr>
        <w:t xml:space="preserve">Column </w:t>
      </w:r>
      <w:proofErr w:type="gramStart"/>
      <w:r>
        <w:rPr>
          <w:b/>
          <w:bCs/>
        </w:rPr>
        <w:t>B:Quantity</w:t>
      </w:r>
      <w:proofErr w:type="gramEnd"/>
    </w:p>
    <w:p w14:paraId="53775138" w14:textId="4BF2269F" w:rsidR="00AC360B" w:rsidRDefault="00AC360B" w:rsidP="003C2A5C">
      <w:pPr>
        <w:rPr>
          <w:b/>
          <w:bCs/>
        </w:rPr>
      </w:pPr>
      <w:r>
        <w:rPr>
          <w:b/>
          <w:bCs/>
        </w:rPr>
        <w:t>Column C: Thickness</w:t>
      </w:r>
    </w:p>
    <w:p w14:paraId="28A927C2" w14:textId="4754FBDD" w:rsidR="00AC360B" w:rsidRDefault="00AC360B" w:rsidP="003C2A5C">
      <w:pPr>
        <w:rPr>
          <w:b/>
          <w:bCs/>
        </w:rPr>
      </w:pPr>
      <w:r>
        <w:rPr>
          <w:b/>
          <w:bCs/>
        </w:rPr>
        <w:t>Column D: Material</w:t>
      </w:r>
    </w:p>
    <w:p w14:paraId="515AAB45" w14:textId="3C724BF2" w:rsidR="00AC360B" w:rsidRPr="000E4320" w:rsidRDefault="00AC360B" w:rsidP="003C2A5C">
      <w:r>
        <w:rPr>
          <w:b/>
          <w:bCs/>
        </w:rPr>
        <w:t xml:space="preserve">Warning!!! </w:t>
      </w:r>
      <w:r w:rsidR="000E4320">
        <w:t xml:space="preserve">Names are fully case and space sensitive, they must be typed exactly like this to function. </w:t>
      </w:r>
    </w:p>
    <w:p w14:paraId="616FBD56" w14:textId="77777777" w:rsidR="003C2A5C" w:rsidRPr="003C2A5C" w:rsidRDefault="003C2A5C" w:rsidP="003C2A5C">
      <w:pPr>
        <w:rPr>
          <w:b/>
          <w:bCs/>
        </w:rPr>
      </w:pPr>
      <w:r w:rsidRPr="003C2A5C">
        <w:rPr>
          <w:b/>
          <w:bCs/>
        </w:rPr>
        <w:t>Output Folder Structure (Orchestrator sorting)</w:t>
      </w:r>
    </w:p>
    <w:p w14:paraId="16BF7BF7" w14:textId="77777777" w:rsidR="003C2A5C" w:rsidRPr="003C2A5C" w:rsidRDefault="003C2A5C" w:rsidP="003C2A5C">
      <w:r w:rsidRPr="003C2A5C">
        <w:t xml:space="preserve">The processing loop reads the material and thickness </w:t>
      </w:r>
      <w:proofErr w:type="gramStart"/>
      <w:r w:rsidRPr="003C2A5C">
        <w:t>attributes to</w:t>
      </w:r>
      <w:proofErr w:type="gramEnd"/>
      <w:r w:rsidRPr="003C2A5C">
        <w:t xml:space="preserve"> dynamically construct clean production targets, ensuring vendor files are pre-sorted for manufacturing nesting software.</w:t>
      </w:r>
    </w:p>
    <w:p w14:paraId="4B035F8A" w14:textId="77777777" w:rsidR="003C2A5C" w:rsidRPr="003C2A5C" w:rsidRDefault="003C2A5C" w:rsidP="003C2A5C">
      <w:pPr>
        <w:numPr>
          <w:ilvl w:val="0"/>
          <w:numId w:val="11"/>
        </w:numPr>
      </w:pPr>
      <w:r w:rsidRPr="003C2A5C">
        <w:t>U:/Engineering/CAD Services/Output/</w:t>
      </w:r>
    </w:p>
    <w:p w14:paraId="5B74FC6F" w14:textId="77777777" w:rsidR="003C2A5C" w:rsidRPr="003C2A5C" w:rsidRDefault="003C2A5C" w:rsidP="003C2A5C">
      <w:pPr>
        <w:numPr>
          <w:ilvl w:val="1"/>
          <w:numId w:val="11"/>
        </w:numPr>
      </w:pPr>
      <w:r w:rsidRPr="003C2A5C">
        <w:t>STEEL/</w:t>
      </w:r>
    </w:p>
    <w:p w14:paraId="32051D38" w14:textId="77777777" w:rsidR="003C2A5C" w:rsidRPr="003C2A5C" w:rsidRDefault="003C2A5C" w:rsidP="003C2A5C">
      <w:pPr>
        <w:numPr>
          <w:ilvl w:val="2"/>
          <w:numId w:val="11"/>
        </w:numPr>
      </w:pPr>
      <w:r w:rsidRPr="003C2A5C">
        <w:t xml:space="preserve">0.250/ </w:t>
      </w:r>
      <w:r w:rsidRPr="003C2A5C">
        <w:rPr>
          <w:i/>
          <w:iCs/>
        </w:rPr>
        <w:t>(Contains: P-1042-A.dwg, P-1044-C.dwg)</w:t>
      </w:r>
    </w:p>
    <w:p w14:paraId="093EC098" w14:textId="77777777" w:rsidR="003C2A5C" w:rsidRPr="003C2A5C" w:rsidRDefault="003C2A5C" w:rsidP="003C2A5C">
      <w:pPr>
        <w:numPr>
          <w:ilvl w:val="2"/>
          <w:numId w:val="11"/>
        </w:numPr>
      </w:pPr>
      <w:r w:rsidRPr="003C2A5C">
        <w:lastRenderedPageBreak/>
        <w:t>0.500/</w:t>
      </w:r>
    </w:p>
    <w:p w14:paraId="476F3320" w14:textId="77777777" w:rsidR="003C2A5C" w:rsidRPr="003C2A5C" w:rsidRDefault="003C2A5C" w:rsidP="003C2A5C">
      <w:pPr>
        <w:numPr>
          <w:ilvl w:val="1"/>
          <w:numId w:val="11"/>
        </w:numPr>
      </w:pPr>
      <w:r w:rsidRPr="003C2A5C">
        <w:t>ALUM/</w:t>
      </w:r>
    </w:p>
    <w:p w14:paraId="10093D67" w14:textId="77777777" w:rsidR="003C2A5C" w:rsidRPr="003C2A5C" w:rsidRDefault="003C2A5C" w:rsidP="003C2A5C">
      <w:pPr>
        <w:numPr>
          <w:ilvl w:val="2"/>
          <w:numId w:val="11"/>
        </w:numPr>
      </w:pPr>
      <w:r w:rsidRPr="003C2A5C">
        <w:t xml:space="preserve">0.125/ </w:t>
      </w:r>
      <w:r w:rsidRPr="003C2A5C">
        <w:rPr>
          <w:i/>
          <w:iCs/>
        </w:rPr>
        <w:t>(Contains: P-1043-B.dwg)</w:t>
      </w:r>
    </w:p>
    <w:p w14:paraId="4D8545AD" w14:textId="77777777" w:rsidR="003C2A5C" w:rsidRPr="003C2A5C" w:rsidRDefault="003C2A5C" w:rsidP="00D50926">
      <w:pPr>
        <w:pStyle w:val="Heading3"/>
      </w:pPr>
      <w:r w:rsidRPr="003C2A5C">
        <w:t>Color-to-Layer Association Matrix (</w:t>
      </w:r>
      <w:proofErr w:type="spellStart"/>
      <w:r w:rsidRPr="003C2A5C">
        <w:t>ColorToLayer.lsp</w:t>
      </w:r>
      <w:proofErr w:type="spellEnd"/>
      <w:r w:rsidRPr="003C2A5C">
        <w:t>)</w:t>
      </w:r>
    </w:p>
    <w:p w14:paraId="0CCECC9A" w14:textId="77777777" w:rsidR="003C2A5C" w:rsidRPr="003C2A5C" w:rsidRDefault="003C2A5C" w:rsidP="003C2A5C">
      <w:r w:rsidRPr="003C2A5C">
        <w:t xml:space="preserve">The script maps explicitly assigned entity colors to production layers, then resets entity color to </w:t>
      </w:r>
      <w:proofErr w:type="spellStart"/>
      <w:r w:rsidRPr="003C2A5C">
        <w:t>ByLayer</w:t>
      </w:r>
      <w:proofErr w:type="spellEnd"/>
      <w:r w:rsidRPr="003C2A5C">
        <w:t xml:space="preserve"> (256):</w:t>
      </w:r>
    </w:p>
    <w:p w14:paraId="748BDFBF" w14:textId="77777777" w:rsidR="003C2A5C" w:rsidRPr="003C2A5C" w:rsidRDefault="003C2A5C" w:rsidP="003C2A5C">
      <w:pPr>
        <w:numPr>
          <w:ilvl w:val="0"/>
          <w:numId w:val="13"/>
        </w:numPr>
      </w:pPr>
      <w:r w:rsidRPr="003C2A5C">
        <w:rPr>
          <w:b/>
          <w:bCs/>
        </w:rPr>
        <w:t>Color 1 (Red)</w:t>
      </w:r>
      <w:r w:rsidRPr="003C2A5C">
        <w:t xml:space="preserve"> ──</w:t>
      </w:r>
      <w:r w:rsidRPr="003C2A5C">
        <w:rPr>
          <w:rFonts w:ascii="Arial" w:hAnsi="Arial" w:cs="Arial"/>
        </w:rPr>
        <w:t>►</w:t>
      </w:r>
      <w:r w:rsidRPr="003C2A5C">
        <w:t xml:space="preserve"> CUT - OUTSIDE STRAIGHT</w:t>
      </w:r>
    </w:p>
    <w:p w14:paraId="35139E3F" w14:textId="77777777" w:rsidR="003C2A5C" w:rsidRPr="003C2A5C" w:rsidRDefault="003C2A5C" w:rsidP="003C2A5C">
      <w:pPr>
        <w:numPr>
          <w:ilvl w:val="0"/>
          <w:numId w:val="13"/>
        </w:numPr>
      </w:pPr>
      <w:r w:rsidRPr="003C2A5C">
        <w:rPr>
          <w:b/>
          <w:bCs/>
        </w:rPr>
        <w:t>Color 2 (Yellow)</w:t>
      </w:r>
      <w:r w:rsidRPr="003C2A5C">
        <w:t xml:space="preserve"> ──</w:t>
      </w:r>
      <w:r w:rsidRPr="003C2A5C">
        <w:rPr>
          <w:rFonts w:ascii="Arial" w:hAnsi="Arial" w:cs="Arial"/>
        </w:rPr>
        <w:t>►</w:t>
      </w:r>
      <w:r w:rsidRPr="003C2A5C">
        <w:t xml:space="preserve"> PLOT</w:t>
      </w:r>
    </w:p>
    <w:p w14:paraId="4CAA941A" w14:textId="77777777" w:rsidR="003C2A5C" w:rsidRPr="003C2A5C" w:rsidRDefault="003C2A5C" w:rsidP="003C2A5C">
      <w:pPr>
        <w:numPr>
          <w:ilvl w:val="0"/>
          <w:numId w:val="13"/>
        </w:numPr>
      </w:pPr>
      <w:r w:rsidRPr="003C2A5C">
        <w:rPr>
          <w:b/>
          <w:bCs/>
        </w:rPr>
        <w:t>Color 3 (Green)</w:t>
      </w:r>
      <w:r w:rsidRPr="003C2A5C">
        <w:t xml:space="preserve"> ──</w:t>
      </w:r>
      <w:r w:rsidRPr="003C2A5C">
        <w:rPr>
          <w:rFonts w:ascii="Arial" w:hAnsi="Arial" w:cs="Arial"/>
        </w:rPr>
        <w:t>►</w:t>
      </w:r>
      <w:r w:rsidRPr="003C2A5C">
        <w:t xml:space="preserve"> PIN STAMP LINE MARKING</w:t>
      </w:r>
    </w:p>
    <w:p w14:paraId="470092A5" w14:textId="77777777" w:rsidR="003C2A5C" w:rsidRPr="003C2A5C" w:rsidRDefault="003C2A5C" w:rsidP="003C2A5C">
      <w:pPr>
        <w:numPr>
          <w:ilvl w:val="0"/>
          <w:numId w:val="13"/>
        </w:numPr>
      </w:pPr>
      <w:r w:rsidRPr="003C2A5C">
        <w:rPr>
          <w:b/>
          <w:bCs/>
        </w:rPr>
        <w:t>Color 5 (Blue)</w:t>
      </w:r>
      <w:r w:rsidRPr="003C2A5C">
        <w:t xml:space="preserve"> ──</w:t>
      </w:r>
      <w:r w:rsidRPr="003C2A5C">
        <w:rPr>
          <w:rFonts w:ascii="Arial" w:hAnsi="Arial" w:cs="Arial"/>
        </w:rPr>
        <w:t>►</w:t>
      </w:r>
      <w:r w:rsidRPr="003C2A5C">
        <w:t xml:space="preserve"> CUT - INSIDE STRAIGHT</w:t>
      </w:r>
    </w:p>
    <w:p w14:paraId="7C069EAD" w14:textId="77777777" w:rsidR="003C2A5C" w:rsidRPr="003C2A5C" w:rsidRDefault="003C2A5C" w:rsidP="003C2A5C">
      <w:pPr>
        <w:numPr>
          <w:ilvl w:val="0"/>
          <w:numId w:val="13"/>
        </w:numPr>
      </w:pPr>
      <w:r w:rsidRPr="003C2A5C">
        <w:rPr>
          <w:b/>
          <w:bCs/>
        </w:rPr>
        <w:t>Color 6 (Magenta)</w:t>
      </w:r>
      <w:r w:rsidRPr="003C2A5C">
        <w:t xml:space="preserve"> ──</w:t>
      </w:r>
      <w:r w:rsidRPr="003C2A5C">
        <w:rPr>
          <w:rFonts w:ascii="Arial" w:hAnsi="Arial" w:cs="Arial"/>
        </w:rPr>
        <w:t>►</w:t>
      </w:r>
      <w:r w:rsidRPr="003C2A5C">
        <w:t xml:space="preserve"> PIN STAMP TEXT</w:t>
      </w:r>
    </w:p>
    <w:p w14:paraId="250251C7" w14:textId="77777777" w:rsidR="003C2A5C" w:rsidRPr="003C2A5C" w:rsidRDefault="003C2A5C" w:rsidP="003C2A5C">
      <w:pPr>
        <w:numPr>
          <w:ilvl w:val="0"/>
          <w:numId w:val="13"/>
        </w:numPr>
      </w:pPr>
      <w:r w:rsidRPr="003C2A5C">
        <w:rPr>
          <w:b/>
          <w:bCs/>
        </w:rPr>
        <w:t>Color 7 (White/Blk)</w:t>
      </w:r>
      <w:r w:rsidRPr="003C2A5C">
        <w:t xml:space="preserve"> ──</w:t>
      </w:r>
      <w:r w:rsidRPr="003C2A5C">
        <w:rPr>
          <w:rFonts w:ascii="Arial" w:hAnsi="Arial" w:cs="Arial"/>
        </w:rPr>
        <w:t>►</w:t>
      </w:r>
      <w:r w:rsidRPr="003C2A5C">
        <w:t xml:space="preserve"> PIN STAMP TEXT</w:t>
      </w:r>
    </w:p>
    <w:p w14:paraId="65080DBE" w14:textId="77777777" w:rsidR="003C2A5C" w:rsidRPr="003C2A5C" w:rsidRDefault="003C2A5C" w:rsidP="003C2A5C">
      <w:r w:rsidRPr="003C2A5C">
        <w:rPr>
          <w:b/>
          <w:bCs/>
        </w:rPr>
        <w:t>Intentional mapping notes (not typos):</w:t>
      </w:r>
    </w:p>
    <w:p w14:paraId="010412AF" w14:textId="77777777" w:rsidR="003C2A5C" w:rsidRPr="003C2A5C" w:rsidRDefault="003C2A5C" w:rsidP="003C2A5C">
      <w:pPr>
        <w:numPr>
          <w:ilvl w:val="0"/>
          <w:numId w:val="7"/>
        </w:numPr>
      </w:pPr>
      <w:r w:rsidRPr="003C2A5C">
        <w:rPr>
          <w:b/>
          <w:bCs/>
        </w:rPr>
        <w:t>Color 4 (Cyan) is deliberately unmapped</w:t>
      </w:r>
      <w:r w:rsidRPr="003C2A5C">
        <w:t xml:space="preserve"> — Cyan entities pass through untouched.</w:t>
      </w:r>
    </w:p>
    <w:p w14:paraId="144D8331" w14:textId="77777777" w:rsidR="003C2A5C" w:rsidRPr="003C2A5C" w:rsidRDefault="003C2A5C" w:rsidP="003C2A5C">
      <w:pPr>
        <w:numPr>
          <w:ilvl w:val="0"/>
          <w:numId w:val="7"/>
        </w:numPr>
      </w:pPr>
      <w:r w:rsidRPr="003C2A5C">
        <w:rPr>
          <w:b/>
          <w:bCs/>
        </w:rPr>
        <w:t xml:space="preserve">Color 6 (Magenta) and Color 7 (White) both route to </w:t>
      </w:r>
      <w:r w:rsidRPr="003C2A5C">
        <w:t>PIN STAMP TEXT by design.</w:t>
      </w:r>
    </w:p>
    <w:p w14:paraId="7CAEAA71" w14:textId="77777777" w:rsidR="003C2A5C" w:rsidRPr="003C2A5C" w:rsidRDefault="003C2A5C" w:rsidP="003C2A5C">
      <w:r w:rsidRPr="003C2A5C">
        <w:t>Do not "correct" either of these without a layer-standard change.</w:t>
      </w:r>
    </w:p>
    <w:p w14:paraId="53CDACDE" w14:textId="77777777" w:rsidR="003C2A5C" w:rsidRPr="003C2A5C" w:rsidRDefault="003C2A5C" w:rsidP="003C2A5C">
      <w:r w:rsidRPr="003C2A5C">
        <w:t>A cleanup routine also scans naked entities on Layer 0 that lack an explicit DXF color index (interpreted as default white) and shifts them to PIN STAMP TEXT.</w:t>
      </w:r>
    </w:p>
    <w:p w14:paraId="146DB3F7" w14:textId="77777777" w:rsidR="003C2A5C" w:rsidRPr="003C2A5C" w:rsidRDefault="003C2A5C" w:rsidP="00003201">
      <w:pPr>
        <w:pStyle w:val="Heading3"/>
      </w:pPr>
      <w:r w:rsidRPr="003C2A5C">
        <w:t>SolidWorks Bounding Box Logic (</w:t>
      </w:r>
      <w:proofErr w:type="spellStart"/>
      <w:r w:rsidRPr="003C2A5C">
        <w:t>AUTOBOMACTUAL.swp</w:t>
      </w:r>
      <w:proofErr w:type="spellEnd"/>
      <w:r w:rsidRPr="003C2A5C">
        <w:t>)</w:t>
      </w:r>
    </w:p>
    <w:p w14:paraId="4F9DD31C" w14:textId="77777777" w:rsidR="003C2A5C" w:rsidRPr="003C2A5C" w:rsidRDefault="003C2A5C" w:rsidP="003C2A5C">
      <w:r w:rsidRPr="003C2A5C">
        <w:t xml:space="preserve">Queries three default manufacturing criteria: </w:t>
      </w:r>
      <w:proofErr w:type="spellStart"/>
      <w:r w:rsidRPr="003C2A5C">
        <w:t>Thickness@Bounding</w:t>
      </w:r>
      <w:proofErr w:type="spellEnd"/>
      <w:r w:rsidRPr="003C2A5C">
        <w:t xml:space="preserve"> Box, </w:t>
      </w:r>
      <w:proofErr w:type="spellStart"/>
      <w:r w:rsidRPr="003C2A5C">
        <w:t>Width@Bounding</w:t>
      </w:r>
      <w:proofErr w:type="spellEnd"/>
      <w:r w:rsidRPr="003C2A5C">
        <w:t xml:space="preserve"> Box, </w:t>
      </w:r>
      <w:proofErr w:type="spellStart"/>
      <w:r w:rsidRPr="003C2A5C">
        <w:t>Length@Bounding</w:t>
      </w:r>
      <w:proofErr w:type="spellEnd"/>
      <w:r w:rsidRPr="003C2A5C">
        <w:t xml:space="preserve"> Box. If no active bounding-box feature exists, it falls back to raw body metrics. Values are ascending-sorted to separate Thickness × Width × Length regardless of how the part was modeled relative to the origin, then written to LENGTH (e.g. 1/2 x 4 x 12-1/2) and SHAPE (e.g. FLAT).</w:t>
      </w:r>
    </w:p>
    <w:p w14:paraId="74B8C4D7" w14:textId="77777777" w:rsidR="003C2A5C" w:rsidRPr="003C2A5C" w:rsidRDefault="003C2A5C" w:rsidP="003C2A5C">
      <w:pPr>
        <w:rPr>
          <w:b/>
          <w:bCs/>
        </w:rPr>
      </w:pPr>
      <w:r w:rsidRPr="003C2A5C">
        <w:rPr>
          <w:b/>
          <w:bCs/>
        </w:rPr>
        <w:t xml:space="preserve">Why properties are read via </w:t>
      </w:r>
      <w:proofErr w:type="spellStart"/>
      <w:r w:rsidRPr="003C2A5C">
        <w:rPr>
          <w:b/>
          <w:bCs/>
        </w:rPr>
        <w:t>SystemValue</w:t>
      </w:r>
      <w:proofErr w:type="spellEnd"/>
      <w:r w:rsidRPr="003C2A5C">
        <w:rPr>
          <w:b/>
          <w:bCs/>
        </w:rPr>
        <w:t xml:space="preserve"> (cache-lag avoidance)</w:t>
      </w:r>
    </w:p>
    <w:p w14:paraId="6F646CFB" w14:textId="77777777" w:rsidR="003C2A5C" w:rsidRPr="003C2A5C" w:rsidRDefault="003C2A5C" w:rsidP="003C2A5C">
      <w:r w:rsidRPr="003C2A5C">
        <w:t xml:space="preserve">Properties are read using the </w:t>
      </w:r>
      <w:proofErr w:type="spellStart"/>
      <w:r w:rsidRPr="003C2A5C">
        <w:t>SystemValue</w:t>
      </w:r>
      <w:proofErr w:type="spellEnd"/>
      <w:r w:rsidRPr="003C2A5C">
        <w:t xml:space="preserve">-based access path rather than cached resolved values specifically to avoid a cache-lag bug where a freshly written property reads back its </w:t>
      </w:r>
      <w:r w:rsidRPr="003C2A5C">
        <w:lastRenderedPageBreak/>
        <w:t>stale prior value within the same loop iteration. Do not refactor this to read cached/resolved values.</w:t>
      </w:r>
    </w:p>
    <w:p w14:paraId="7AB5C334" w14:textId="77777777" w:rsidR="003C2A5C" w:rsidRPr="003C2A5C" w:rsidRDefault="003C2A5C" w:rsidP="003C2A5C">
      <w:pPr>
        <w:rPr>
          <w:b/>
          <w:bCs/>
        </w:rPr>
      </w:pPr>
      <w:r w:rsidRPr="003C2A5C">
        <w:rPr>
          <w:b/>
          <w:bCs/>
        </w:rPr>
        <w:t>Save-skip optimization</w:t>
      </w:r>
    </w:p>
    <w:p w14:paraId="2A0EA2FE" w14:textId="77777777" w:rsidR="003C2A5C" w:rsidRPr="003C2A5C" w:rsidRDefault="003C2A5C" w:rsidP="003C2A5C">
      <w:r w:rsidRPr="003C2A5C">
        <w:t xml:space="preserve">The macro skips the forced file save when the computed output already matches the existing property values, to avoid needless </w:t>
      </w:r>
      <w:proofErr w:type="gramStart"/>
      <w:r w:rsidRPr="003C2A5C">
        <w:t>writes</w:t>
      </w:r>
      <w:proofErr w:type="gramEnd"/>
      <w:r w:rsidRPr="003C2A5C">
        <w:t xml:space="preserve"> and rebuild churn on large assemblies. A maintainer "simplifying" this into an unconditional save will slow batch runs significantly.</w:t>
      </w:r>
    </w:p>
    <w:p w14:paraId="0E8FC2EB" w14:textId="77777777" w:rsidR="003C2A5C" w:rsidRPr="003C2A5C" w:rsidRDefault="003C2A5C" w:rsidP="003C2A5C">
      <w:pPr>
        <w:rPr>
          <w:b/>
          <w:bCs/>
        </w:rPr>
      </w:pPr>
      <w:r w:rsidRPr="003C2A5C">
        <w:rPr>
          <w:b/>
          <w:bCs/>
        </w:rPr>
        <w:t>PowerShell Orchestrator Execution Mechanics</w:t>
      </w:r>
    </w:p>
    <w:p w14:paraId="3C356047" w14:textId="77777777" w:rsidR="003C2A5C" w:rsidRPr="003C2A5C" w:rsidRDefault="003C2A5C" w:rsidP="003C2A5C">
      <w:r w:rsidRPr="003C2A5C">
        <w:rPr>
          <w:b/>
          <w:bCs/>
        </w:rPr>
        <w:t>Dynamic script generation:</w:t>
      </w:r>
      <w:r w:rsidRPr="003C2A5C">
        <w:t xml:space="preserve"> To avoid cross-process path pollution and security restrictions, </w:t>
      </w:r>
      <w:proofErr w:type="spellStart"/>
      <w:r w:rsidRPr="003C2A5C">
        <w:rPr>
          <w:b/>
          <w:bCs/>
        </w:rPr>
        <w:t>HashToDash</w:t>
      </w:r>
      <w:proofErr w:type="spellEnd"/>
      <w:r w:rsidRPr="003C2A5C">
        <w:rPr>
          <w:b/>
          <w:bCs/>
        </w:rPr>
        <w:t xml:space="preserve"> injector</w:t>
      </w:r>
      <w:r w:rsidRPr="003C2A5C">
        <w:t xml:space="preserve"> writes </w:t>
      </w:r>
      <w:proofErr w:type="spellStart"/>
      <w:r w:rsidRPr="003C2A5C">
        <w:t>HashToDash.lsp</w:t>
      </w:r>
      <w:proofErr w:type="spellEnd"/>
      <w:r w:rsidRPr="003C2A5C">
        <w:t xml:space="preserve"> to $</w:t>
      </w:r>
      <w:proofErr w:type="spellStart"/>
      <w:proofErr w:type="gramStart"/>
      <w:r w:rsidRPr="003C2A5C">
        <w:t>env:TEMP</w:t>
      </w:r>
      <w:proofErr w:type="spellEnd"/>
      <w:r w:rsidRPr="003C2A5C">
        <w:t>.</w:t>
      </w:r>
      <w:proofErr w:type="gramEnd"/>
      <w:r w:rsidRPr="003C2A5C">
        <w:t xml:space="preserve"> </w:t>
      </w:r>
      <w:proofErr w:type="spellStart"/>
      <w:r w:rsidRPr="003C2A5C">
        <w:t>automation_job.scr</w:t>
      </w:r>
      <w:proofErr w:type="spellEnd"/>
      <w:r w:rsidRPr="003C2A5C">
        <w:t xml:space="preserve"> is generated per file as a cold-injection command buffer.</w:t>
      </w:r>
    </w:p>
    <w:p w14:paraId="66BB5264" w14:textId="77777777" w:rsidR="003C2A5C" w:rsidRPr="003C2A5C" w:rsidRDefault="003C2A5C" w:rsidP="003C2A5C">
      <w:r w:rsidRPr="003C2A5C">
        <w:rPr>
          <w:b/>
          <w:bCs/>
        </w:rPr>
        <w:t>Non-blocking file watcher:</w:t>
      </w:r>
      <w:r w:rsidRPr="003C2A5C">
        <w:t xml:space="preserve"> For interactive GUI mode, synchronous -Wait would lock the terminal and block file-system monitoring, so the orchestrator spawns an async process and polls for the file update.</w:t>
      </w:r>
    </w:p>
    <w:p w14:paraId="3B54B4EC" w14:textId="6C550943" w:rsidR="003C2A5C" w:rsidRPr="003C2A5C" w:rsidRDefault="003C2A5C" w:rsidP="003C2A5C">
      <w:r w:rsidRPr="003C2A5C">
        <w:rPr>
          <w:b/>
          <w:bCs/>
        </w:rPr>
        <w:t>Memory-lock handling:</w:t>
      </w:r>
      <w:r w:rsidRPr="003C2A5C">
        <w:t xml:space="preserve"> </w:t>
      </w:r>
      <w:r w:rsidR="0062329C" w:rsidRPr="0062329C">
        <w:t xml:space="preserve">When the operator </w:t>
      </w:r>
      <w:proofErr w:type="gramStart"/>
      <w:r w:rsidR="0062329C" w:rsidRPr="0062329C">
        <w:t>types</w:t>
      </w:r>
      <w:proofErr w:type="gramEnd"/>
      <w:r w:rsidR="0062329C" w:rsidRPr="0062329C">
        <w:t xml:space="preserve"> FINISH, the custom LISP fires a </w:t>
      </w:r>
      <w:proofErr w:type="gramStart"/>
      <w:r w:rsidR="0062329C" w:rsidRPr="0062329C">
        <w:t>save</w:t>
      </w:r>
      <w:proofErr w:type="gramEnd"/>
      <w:r w:rsidR="0062329C" w:rsidRPr="0062329C">
        <w:t xml:space="preserve"> and closes the tab. The Orchestrator utilizes a file watcher that loops silently until the DWG physically exists. It then sleeps 500 </w:t>
      </w:r>
      <w:proofErr w:type="spellStart"/>
      <w:r w:rsidR="0062329C" w:rsidRPr="0062329C">
        <w:t>ms</w:t>
      </w:r>
      <w:proofErr w:type="spellEnd"/>
      <w:r w:rsidR="0062329C" w:rsidRPr="0062329C">
        <w:t xml:space="preserve"> to allow AutoCAD to fully release the file lock before PowerShell runs the Move-Item archive shift, sending the original raw DXF into the _PROCESSED_DXF_ARCHIVE folder as a failsafe.</w:t>
      </w:r>
    </w:p>
    <w:p w14:paraId="3BAD9F78" w14:textId="77777777" w:rsidR="003C2A5C" w:rsidRPr="003C2A5C" w:rsidRDefault="003C2A5C" w:rsidP="003C2A5C">
      <w:pPr>
        <w:rPr>
          <w:b/>
          <w:bCs/>
        </w:rPr>
      </w:pPr>
      <w:r w:rsidRPr="003C2A5C">
        <w:rPr>
          <w:b/>
          <w:bCs/>
        </w:rPr>
        <w:t>Decimal-to-Fraction Conversion Engine</w:t>
      </w:r>
    </w:p>
    <w:p w14:paraId="0ECBA15A" w14:textId="77777777" w:rsidR="003C2A5C" w:rsidRPr="003C2A5C" w:rsidRDefault="003C2A5C" w:rsidP="003C2A5C">
      <w:r w:rsidRPr="003C2A5C">
        <w:t xml:space="preserve">For inch output the macro uses a base-16 fraction reducer. The scale factor </w:t>
      </w:r>
      <w:proofErr w:type="spellStart"/>
      <w:r w:rsidRPr="003C2A5C">
        <w:t>gUnitFactor</w:t>
      </w:r>
      <w:proofErr w:type="spellEnd"/>
      <w:r w:rsidRPr="003C2A5C">
        <w:t xml:space="preserve"> = 39.3700787 maps meters to inches. The remainder × 16, rounded, isolates the nearest 1/16″ numerator. The overflow check (16/16) increments the whole integer and clears the fraction.</w:t>
      </w:r>
    </w:p>
    <w:p w14:paraId="34F9BC9B" w14:textId="77777777" w:rsidR="003C2A5C" w:rsidRPr="003C2A5C" w:rsidRDefault="003C2A5C" w:rsidP="007C5F30">
      <w:pPr>
        <w:pStyle w:val="Heading2"/>
      </w:pPr>
      <w:r w:rsidRPr="003C2A5C">
        <w:t>Part 5 — Maintenance &amp; Troubleshooting</w:t>
      </w:r>
    </w:p>
    <w:p w14:paraId="6BC56803" w14:textId="77777777" w:rsidR="003C2A5C" w:rsidRPr="003C2A5C" w:rsidRDefault="003C2A5C" w:rsidP="003C2A5C">
      <w:pPr>
        <w:rPr>
          <w:b/>
          <w:bCs/>
        </w:rPr>
      </w:pPr>
      <w:r w:rsidRPr="003C2A5C">
        <w:rPr>
          <w:b/>
          <w:bCs/>
        </w:rPr>
        <w:t>Logging &amp; Resume</w:t>
      </w:r>
    </w:p>
    <w:p w14:paraId="0F3435E7" w14:textId="77777777" w:rsidR="003C2A5C" w:rsidRPr="003C2A5C" w:rsidRDefault="003C2A5C" w:rsidP="003C2A5C">
      <w:pPr>
        <w:numPr>
          <w:ilvl w:val="0"/>
          <w:numId w:val="2"/>
        </w:numPr>
      </w:pPr>
      <w:r w:rsidRPr="003C2A5C">
        <w:rPr>
          <w:b/>
          <w:bCs/>
        </w:rPr>
        <w:t>VBA macros</w:t>
      </w:r>
      <w:r w:rsidRPr="003C2A5C">
        <w:t xml:space="preserve"> log to the Immediate Window (Ctrl + G).</w:t>
      </w:r>
    </w:p>
    <w:p w14:paraId="05C79182" w14:textId="68C66DEA" w:rsidR="003C2A5C" w:rsidRPr="003C2A5C" w:rsidRDefault="0062329C" w:rsidP="003C2A5C">
      <w:pPr>
        <w:numPr>
          <w:ilvl w:val="0"/>
          <w:numId w:val="2"/>
        </w:numPr>
      </w:pPr>
      <w:r w:rsidRPr="0062329C">
        <w:rPr>
          <w:b/>
          <w:bCs/>
        </w:rPr>
        <w:t>Orchestrator logging &amp; UI</w:t>
      </w:r>
      <w:r w:rsidRPr="0062329C">
        <w:t xml:space="preserve">: The Orchestrator outputs color-coded status updates directly to the PowerShell terminal (Green for Background </w:t>
      </w:r>
      <w:proofErr w:type="gramStart"/>
      <w:r w:rsidRPr="0062329C">
        <w:t>Auto-Pilot</w:t>
      </w:r>
      <w:proofErr w:type="gramEnd"/>
      <w:r w:rsidRPr="0062329C">
        <w:t>, Magenta/Cyan for Manual Review). Progress-tracking / Archive Failsafe: The script will never delete original .</w:t>
      </w:r>
      <w:proofErr w:type="spellStart"/>
      <w:r w:rsidRPr="0062329C">
        <w:t>dxf</w:t>
      </w:r>
      <w:proofErr w:type="spellEnd"/>
      <w:r w:rsidRPr="0062329C">
        <w:t xml:space="preserve"> files. Once a file is successfully processed and the DWG size is validated (&gt; 1024 bytes), the original raw DXF is moved into a _PROCESSED_DXF_ARCHIVE folder created in the working directory. If a batch fails, </w:t>
      </w:r>
      <w:r w:rsidRPr="0062329C">
        <w:lastRenderedPageBreak/>
        <w:t xml:space="preserve">you can retrieve the pristine original files from this </w:t>
      </w:r>
      <w:proofErr w:type="spellStart"/>
      <w:r w:rsidRPr="0062329C">
        <w:t>archive</w:t>
      </w:r>
      <w:r w:rsidR="003C2A5C" w:rsidRPr="0062329C">
        <w:rPr>
          <w:b/>
          <w:bCs/>
        </w:rPr>
        <w:t>Progress</w:t>
      </w:r>
      <w:proofErr w:type="spellEnd"/>
      <w:r w:rsidR="003C2A5C" w:rsidRPr="0062329C">
        <w:rPr>
          <w:b/>
          <w:bCs/>
        </w:rPr>
        <w:t>-tracking / resume state:</w:t>
      </w:r>
      <w:r w:rsidR="003C2A5C" w:rsidRPr="003C2A5C">
        <w:t xml:space="preserve"> The orchestrator saves a progress-tracking state on each committed file. [TODO: document where this state file lives, its format, and the procedure to resume an interrupted batch after a crash.]</w:t>
      </w:r>
    </w:p>
    <w:p w14:paraId="5425D75B" w14:textId="77777777" w:rsidR="003C2A5C" w:rsidRPr="003C2A5C" w:rsidRDefault="003C2A5C" w:rsidP="003C2A5C">
      <w:pPr>
        <w:rPr>
          <w:b/>
          <w:bCs/>
        </w:rPr>
      </w:pPr>
      <w:r w:rsidRPr="003C2A5C">
        <w:rPr>
          <w:b/>
          <w:bCs/>
        </w:rPr>
        <w:t>Error Mapping &amp; Resolution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16"/>
        <w:gridCol w:w="2992"/>
        <w:gridCol w:w="4336"/>
      </w:tblGrid>
      <w:tr w:rsidR="003C2A5C" w:rsidRPr="003C2A5C" w14:paraId="3EB14D4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C3A190" w14:textId="77777777" w:rsidR="003C2A5C" w:rsidRPr="003C2A5C" w:rsidRDefault="003C2A5C" w:rsidP="003C2A5C">
            <w:r w:rsidRPr="003C2A5C">
              <w:rPr>
                <w:b/>
                <w:bCs/>
              </w:rPr>
              <w:t>Phenomenon / log string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19F38B" w14:textId="77777777" w:rsidR="003C2A5C" w:rsidRPr="003C2A5C" w:rsidRDefault="003C2A5C" w:rsidP="003C2A5C">
            <w:r w:rsidRPr="003C2A5C">
              <w:rPr>
                <w:b/>
                <w:bCs/>
              </w:rPr>
              <w:t>Root cause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A0FA5B" w14:textId="77777777" w:rsidR="003C2A5C" w:rsidRPr="003C2A5C" w:rsidRDefault="003C2A5C" w:rsidP="003C2A5C">
            <w:r w:rsidRPr="003C2A5C">
              <w:rPr>
                <w:b/>
                <w:bCs/>
              </w:rPr>
              <w:t>Remediation</w:t>
            </w:r>
          </w:p>
        </w:tc>
      </w:tr>
      <w:tr w:rsidR="003C2A5C" w:rsidRPr="003C2A5C" w14:paraId="73C1C05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ED6213" w14:textId="77777777" w:rsidR="003C2A5C" w:rsidRPr="003C2A5C" w:rsidRDefault="003C2A5C" w:rsidP="003C2A5C">
            <w:r w:rsidRPr="003C2A5C">
              <w:t>ERROR: Seed DWG not found... Script aborted.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D833DD" w14:textId="77777777" w:rsidR="003C2A5C" w:rsidRPr="003C2A5C" w:rsidRDefault="003C2A5C" w:rsidP="003C2A5C">
            <w:proofErr w:type="spellStart"/>
            <w:r w:rsidRPr="003C2A5C">
              <w:t>SPC_Seed.dwg</w:t>
            </w:r>
            <w:proofErr w:type="spellEnd"/>
            <w:r w:rsidRPr="003C2A5C">
              <w:t xml:space="preserve"> moved or network drive offline.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4A91A2" w14:textId="77777777" w:rsidR="003C2A5C" w:rsidRPr="003C2A5C" w:rsidRDefault="003C2A5C" w:rsidP="003C2A5C">
            <w:r w:rsidRPr="003C2A5C">
              <w:t>Re-verify path/mapping in the config preamble at the top of the script.</w:t>
            </w:r>
          </w:p>
        </w:tc>
      </w:tr>
      <w:tr w:rsidR="003C2A5C" w:rsidRPr="003C2A5C" w14:paraId="261C936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FD27FE" w14:textId="77777777" w:rsidR="003C2A5C" w:rsidRPr="003C2A5C" w:rsidRDefault="003C2A5C" w:rsidP="003C2A5C">
            <w:r w:rsidRPr="003C2A5C">
              <w:rPr>
                <w:b/>
                <w:bCs/>
              </w:rPr>
              <w:t>Parts vanish / nothing visible after color mapping.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F41950" w14:textId="77777777" w:rsidR="003C2A5C" w:rsidRPr="003C2A5C" w:rsidRDefault="003C2A5C" w:rsidP="003C2A5C">
            <w:r w:rsidRPr="003C2A5C">
              <w:rPr>
                <w:b/>
                <w:bCs/>
              </w:rPr>
              <w:t xml:space="preserve">Target SPC production layers </w:t>
            </w:r>
            <w:proofErr w:type="gramStart"/>
            <w:r w:rsidRPr="003C2A5C">
              <w:rPr>
                <w:b/>
                <w:bCs/>
              </w:rPr>
              <w:t>absent</w:t>
            </w:r>
            <w:proofErr w:type="gramEnd"/>
            <w:r w:rsidRPr="003C2A5C">
              <w:rPr>
                <w:b/>
                <w:bCs/>
              </w:rPr>
              <w:t xml:space="preserve"> from the drawing; the seed layer table was not injected.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7BC40B" w14:textId="77777777" w:rsidR="003C2A5C" w:rsidRPr="003C2A5C" w:rsidRDefault="003C2A5C" w:rsidP="003C2A5C">
            <w:r w:rsidRPr="003C2A5C">
              <w:rPr>
                <w:b/>
                <w:bCs/>
              </w:rPr>
              <w:t xml:space="preserve">Verify the seed DWG path and that the runtime layer-table injection ran. Re-run with a valid </w:t>
            </w:r>
            <w:proofErr w:type="spellStart"/>
            <w:r w:rsidRPr="003C2A5C">
              <w:t>SPC_Seed.dwg</w:t>
            </w:r>
            <w:proofErr w:type="spellEnd"/>
            <w:r w:rsidRPr="003C2A5C">
              <w:rPr>
                <w:b/>
                <w:bCs/>
              </w:rPr>
              <w:t>.</w:t>
            </w:r>
          </w:p>
        </w:tc>
      </w:tr>
      <w:tr w:rsidR="003C2A5C" w:rsidRPr="003C2A5C" w14:paraId="09D1F3A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4F426A" w14:textId="77777777" w:rsidR="003C2A5C" w:rsidRPr="003C2A5C" w:rsidRDefault="003C2A5C" w:rsidP="003C2A5C">
            <w:r w:rsidRPr="003C2A5C">
              <w:t>Files stall inside GUI without processing.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B3A33D" w14:textId="77777777" w:rsidR="003C2A5C" w:rsidRPr="003C2A5C" w:rsidRDefault="003C2A5C" w:rsidP="003C2A5C">
            <w:r w:rsidRPr="003C2A5C">
              <w:t>An unexpected modal prompt broke the loop because FILEDIA/SECURELOAD wasn't zeroed.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8A46FC" w14:textId="77777777" w:rsidR="003C2A5C" w:rsidRPr="003C2A5C" w:rsidRDefault="003C2A5C" w:rsidP="003C2A5C">
            <w:r w:rsidRPr="003C2A5C">
              <w:t>Ensure the seed profile is intact; the preamble forces FILEDIA = 0.</w:t>
            </w:r>
          </w:p>
        </w:tc>
      </w:tr>
      <w:tr w:rsidR="003C2A5C" w:rsidRPr="003C2A5C" w14:paraId="5819BFA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7C6FA2" w14:textId="77777777" w:rsidR="003C2A5C" w:rsidRPr="003C2A5C" w:rsidRDefault="003C2A5C" w:rsidP="003C2A5C">
            <w:r w:rsidRPr="003C2A5C">
              <w:t>Could not find an active Excel instance...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D37543" w14:textId="77777777" w:rsidR="003C2A5C" w:rsidRPr="003C2A5C" w:rsidRDefault="003C2A5C" w:rsidP="003C2A5C">
            <w:r w:rsidRPr="003C2A5C">
              <w:t>Macro can't hook an Excel COM interface — Excel is closed.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467C43" w14:textId="77777777" w:rsidR="003C2A5C" w:rsidRPr="003C2A5C" w:rsidRDefault="003C2A5C" w:rsidP="003C2A5C">
            <w:r w:rsidRPr="003C2A5C">
              <w:t>Open the material database in desktop Excel before triggering the SolidWorks routine.</w:t>
            </w:r>
          </w:p>
        </w:tc>
      </w:tr>
      <w:tr w:rsidR="003C2A5C" w:rsidRPr="003C2A5C" w14:paraId="22C59F0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D93A2F" w14:textId="77777777" w:rsidR="003C2A5C" w:rsidRPr="003C2A5C" w:rsidRDefault="003C2A5C" w:rsidP="003C2A5C">
            <w:r w:rsidRPr="003C2A5C">
              <w:t>SolidWorks compilation error on macro trigger.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9A0DD8" w14:textId="77777777" w:rsidR="003C2A5C" w:rsidRPr="003C2A5C" w:rsidRDefault="003C2A5C" w:rsidP="003C2A5C">
            <w:r w:rsidRPr="003C2A5C">
              <w:t>Missing type-library references after a service pack/update.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11D92F" w14:textId="77777777" w:rsidR="003C2A5C" w:rsidRPr="003C2A5C" w:rsidRDefault="003C2A5C" w:rsidP="003C2A5C">
            <w:r w:rsidRPr="003C2A5C">
              <w:t>Alt + F11 → Tools → References → update flagged references to current libraries.</w:t>
            </w:r>
          </w:p>
        </w:tc>
      </w:tr>
      <w:tr w:rsidR="003C2A5C" w:rsidRPr="003C2A5C" w14:paraId="6840374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72261C" w14:textId="77777777" w:rsidR="003C2A5C" w:rsidRPr="003C2A5C" w:rsidRDefault="003C2A5C" w:rsidP="003C2A5C">
            <w:r w:rsidRPr="003C2A5C">
              <w:lastRenderedPageBreak/>
              <w:t xml:space="preserve">Bounding box </w:t>
            </w:r>
            <w:proofErr w:type="gramStart"/>
            <w:r w:rsidRPr="003C2A5C">
              <w:t>results</w:t>
            </w:r>
            <w:proofErr w:type="gramEnd"/>
            <w:r w:rsidRPr="003C2A5C">
              <w:t xml:space="preserve"> stale or blank.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2CC8DA" w14:textId="77777777" w:rsidR="003C2A5C" w:rsidRPr="003C2A5C" w:rsidRDefault="003C2A5C" w:rsidP="003C2A5C">
            <w:r w:rsidRPr="003C2A5C">
              <w:t>Components resolved as lightweight, restricting geometric parsing.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223461" w14:textId="77777777" w:rsidR="003C2A5C" w:rsidRPr="003C2A5C" w:rsidRDefault="003C2A5C" w:rsidP="003C2A5C">
            <w:r w:rsidRPr="003C2A5C">
              <w:t xml:space="preserve">The macro calls </w:t>
            </w:r>
            <w:proofErr w:type="spellStart"/>
            <w:r w:rsidRPr="003C2A5C">
              <w:t>ResolveAllLightWeightComponents</w:t>
            </w:r>
            <w:proofErr w:type="spellEnd"/>
            <w:r w:rsidRPr="003C2A5C">
              <w:t xml:space="preserve"> on launch; if it persists, manually </w:t>
            </w:r>
            <w:r w:rsidRPr="003C2A5C">
              <w:rPr>
                <w:b/>
                <w:bCs/>
              </w:rPr>
              <w:t>Set to Resolved</w:t>
            </w:r>
            <w:r w:rsidRPr="003C2A5C">
              <w:t xml:space="preserve"> before running.</w:t>
            </w:r>
          </w:p>
        </w:tc>
      </w:tr>
      <w:tr w:rsidR="003C2A5C" w:rsidRPr="003C2A5C" w14:paraId="6F55F62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95173B" w14:textId="54160901" w:rsidR="003C2A5C" w:rsidRPr="003C2A5C" w:rsidRDefault="003C2A5C" w:rsidP="003C2A5C">
            <w:r w:rsidRPr="003C2A5C">
              <w:t>[X] ERROR: DWG missing or too small.</w:t>
            </w:r>
            <w:r w:rsidR="0062329C">
              <w:t xml:space="preserve"> Original DXF kept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A8D8A6" w14:textId="77777777" w:rsidR="003C2A5C" w:rsidRPr="003C2A5C" w:rsidRDefault="003C2A5C" w:rsidP="003C2A5C">
            <w:r w:rsidRPr="003C2A5C">
              <w:t>Core console failed to generate the output asset.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8C2435" w14:textId="77777777" w:rsidR="003C2A5C" w:rsidRPr="003C2A5C" w:rsidRDefault="003C2A5C" w:rsidP="003C2A5C">
            <w:r w:rsidRPr="003C2A5C">
              <w:t>Check the source filename for illegal characters or blank fields violating Windows path rules.</w:t>
            </w:r>
          </w:p>
        </w:tc>
      </w:tr>
    </w:tbl>
    <w:p w14:paraId="408D9BCE" w14:textId="77777777" w:rsidR="00D56D5E" w:rsidRDefault="00D56D5E"/>
    <w:sectPr w:rsidR="00D56D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B66A7"/>
    <w:multiLevelType w:val="multilevel"/>
    <w:tmpl w:val="C6E600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B47B0D"/>
    <w:multiLevelType w:val="multilevel"/>
    <w:tmpl w:val="D1B8F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3620CE"/>
    <w:multiLevelType w:val="multilevel"/>
    <w:tmpl w:val="90FA35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C0469B7"/>
    <w:multiLevelType w:val="multilevel"/>
    <w:tmpl w:val="AD228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B8433F3"/>
    <w:multiLevelType w:val="multilevel"/>
    <w:tmpl w:val="3AEA7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02418C"/>
    <w:multiLevelType w:val="multilevel"/>
    <w:tmpl w:val="C5A83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FC387B"/>
    <w:multiLevelType w:val="multilevel"/>
    <w:tmpl w:val="2E2E2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D66E58"/>
    <w:multiLevelType w:val="multilevel"/>
    <w:tmpl w:val="E3527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BD7B23"/>
    <w:multiLevelType w:val="multilevel"/>
    <w:tmpl w:val="9748407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87F6AA2"/>
    <w:multiLevelType w:val="multilevel"/>
    <w:tmpl w:val="24CAD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774076"/>
    <w:multiLevelType w:val="multilevel"/>
    <w:tmpl w:val="496AD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5C7BEC"/>
    <w:multiLevelType w:val="multilevel"/>
    <w:tmpl w:val="D6528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5A6EC4"/>
    <w:multiLevelType w:val="multilevel"/>
    <w:tmpl w:val="57108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AC92A53"/>
    <w:multiLevelType w:val="multilevel"/>
    <w:tmpl w:val="EBC2FB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73D6E9A"/>
    <w:multiLevelType w:val="multilevel"/>
    <w:tmpl w:val="D85AA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4A125B1"/>
    <w:multiLevelType w:val="multilevel"/>
    <w:tmpl w:val="814A5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78456ED"/>
    <w:multiLevelType w:val="multilevel"/>
    <w:tmpl w:val="25826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9642909">
    <w:abstractNumId w:val="2"/>
  </w:num>
  <w:num w:numId="2" w16cid:durableId="1092507634">
    <w:abstractNumId w:val="11"/>
  </w:num>
  <w:num w:numId="3" w16cid:durableId="1170028417">
    <w:abstractNumId w:val="15"/>
  </w:num>
  <w:num w:numId="4" w16cid:durableId="1213888503">
    <w:abstractNumId w:val="3"/>
  </w:num>
  <w:num w:numId="5" w16cid:durableId="122239882">
    <w:abstractNumId w:val="0"/>
  </w:num>
  <w:num w:numId="6" w16cid:durableId="1316179538">
    <w:abstractNumId w:val="5"/>
  </w:num>
  <w:num w:numId="7" w16cid:durableId="1382241574">
    <w:abstractNumId w:val="1"/>
  </w:num>
  <w:num w:numId="8" w16cid:durableId="1819108523">
    <w:abstractNumId w:val="4"/>
  </w:num>
  <w:num w:numId="9" w16cid:durableId="192614810">
    <w:abstractNumId w:val="13"/>
  </w:num>
  <w:num w:numId="10" w16cid:durableId="2073262063">
    <w:abstractNumId w:val="9"/>
  </w:num>
  <w:num w:numId="11" w16cid:durableId="456681021">
    <w:abstractNumId w:val="6"/>
  </w:num>
  <w:num w:numId="12" w16cid:durableId="586501433">
    <w:abstractNumId w:val="10"/>
  </w:num>
  <w:num w:numId="13" w16cid:durableId="660933696">
    <w:abstractNumId w:val="16"/>
  </w:num>
  <w:num w:numId="14" w16cid:durableId="677276494">
    <w:abstractNumId w:val="12"/>
  </w:num>
  <w:num w:numId="15" w16cid:durableId="791437812">
    <w:abstractNumId w:val="14"/>
  </w:num>
  <w:num w:numId="16" w16cid:durableId="883714483">
    <w:abstractNumId w:val="7"/>
  </w:num>
  <w:num w:numId="17" w16cid:durableId="95914194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2D07"/>
    <w:rsid w:val="00003201"/>
    <w:rsid w:val="000215B6"/>
    <w:rsid w:val="00070DBC"/>
    <w:rsid w:val="000E4320"/>
    <w:rsid w:val="001B2D07"/>
    <w:rsid w:val="0027546A"/>
    <w:rsid w:val="002E220B"/>
    <w:rsid w:val="00332A61"/>
    <w:rsid w:val="003C2A5C"/>
    <w:rsid w:val="004A11C6"/>
    <w:rsid w:val="004C4B1F"/>
    <w:rsid w:val="005051AD"/>
    <w:rsid w:val="0056580A"/>
    <w:rsid w:val="005A2029"/>
    <w:rsid w:val="006142B4"/>
    <w:rsid w:val="0062329C"/>
    <w:rsid w:val="00665931"/>
    <w:rsid w:val="00715F38"/>
    <w:rsid w:val="00725745"/>
    <w:rsid w:val="00756A93"/>
    <w:rsid w:val="007C5F30"/>
    <w:rsid w:val="0093628F"/>
    <w:rsid w:val="009B2278"/>
    <w:rsid w:val="009C09CE"/>
    <w:rsid w:val="00AC360B"/>
    <w:rsid w:val="00AF6B61"/>
    <w:rsid w:val="00B619B5"/>
    <w:rsid w:val="00D50926"/>
    <w:rsid w:val="00D56D5E"/>
    <w:rsid w:val="00E662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AF6D9D"/>
  <w15:chartTrackingRefBased/>
  <w15:docId w15:val="{D04A7C77-B99E-428A-AB34-AA5358D951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2D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2D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B2D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B2D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2D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2D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2D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2D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2D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2D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B2D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B2D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B2D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2D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2D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2D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2D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2D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2D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2D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2D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2D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2D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2D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2D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2D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2D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2D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2D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2572</Words>
  <Characters>14665</Characters>
  <Application>Microsoft Office Word</Application>
  <DocSecurity>0</DocSecurity>
  <Lines>122</Lines>
  <Paragraphs>34</Paragraphs>
  <ScaleCrop>false</ScaleCrop>
  <Company/>
  <LinksUpToDate>false</LinksUpToDate>
  <CharactersWithSpaces>17203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Philip Bowen</dc:creator>
  <cp:keywords/>
  <dc:description/>
  <cp:lastModifiedBy>Philip Bowen</cp:lastModifiedBy>
  <cp:revision>2</cp:revision>
  <cp:lastPrinted>2026-06-24T17:06:00Z</cp:lastPrinted>
  <dcterms:created xsi:type="dcterms:W3CDTF">2026-06-24T17:23:00Z</dcterms:created>
  <dcterms:modified xsi:type="dcterms:W3CDTF">2026-06-24T17:23:00Z</dcterms:modified>
</cp:coreProperties>
</file>