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02 485/TTL Communication Control Protocol V1.0</w:t>
      </w:r>
    </w:p>
    <w:p>
      <w:pPr>
        <w:pStyle w:val="1"/>
        <w:spacing w:before="380" w:after="140" w:line="288" w:lineRule="auto"/>
        <w:ind w:left="0"/>
        <w:jc w:val="left"/>
        <w:outlineLvl w:val="0"/>
      </w:pPr>
      <w:bookmarkStart w:name="heading_0" w:id="0"/>
      <w:r>
        <w:rPr>
          <w:rFonts w:eastAsia="等线" w:ascii="Arial" w:cs="Arial" w:hAnsi="Arial"/>
          <w:b w:val="true"/>
          <w:sz w:val="36"/>
        </w:rPr>
        <w:t>2.1 485 Communication Control Protocol V1.0</w:t>
      </w:r>
      <w:bookmarkEnd w:id="0"/>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1 Introduction</w:t>
      </w:r>
      <w:bookmarkEnd w:id="1"/>
    </w:p>
    <w:p>
      <w:pPr>
        <w:spacing w:before="120" w:after="120" w:line="288" w:lineRule="auto"/>
        <w:ind w:left="0" w:firstLine="420"/>
        <w:jc w:val="left"/>
      </w:pPr>
      <w:r>
        <w:rPr>
          <w:rFonts w:eastAsia="等线" w:ascii="Arial" w:cs="Arial" w:hAnsi="Arial"/>
          <w:sz w:val="22"/>
        </w:rPr>
        <w:t xml:space="preserve">This document defines the </w:t>
      </w:r>
      <w:r>
        <w:rPr>
          <w:rFonts w:eastAsia="等线" w:ascii="Arial" w:cs="Arial" w:hAnsi="Arial"/>
          <w:b w:val="true"/>
          <w:sz w:val="22"/>
        </w:rPr>
        <w:t xml:space="preserve"> MD series servo </w:t>
      </w:r>
      <w:r>
        <w:rPr>
          <w:rFonts w:eastAsia="等线" w:ascii="Arial" w:cs="Arial" w:hAnsi="Arial"/>
          <w:sz w:val="22"/>
        </w:rPr>
        <w:t xml:space="preserve"> communication control protocol format, with the protocol version being V1.0. This protocol is only applicable to driving MD series servos. </w:t>
      </w:r>
    </w:p>
    <w:p>
      <w:pPr>
        <w:pStyle w:val="1"/>
        <w:spacing w:before="380" w:after="140" w:line="288" w:lineRule="auto"/>
        <w:ind w:left="0"/>
        <w:jc w:val="left"/>
        <w:outlineLvl w:val="0"/>
      </w:pPr>
      <w:bookmarkStart w:name="heading_2" w:id="2"/>
      <w:r>
        <w:rPr>
          <w:rFonts w:eastAsia="等线" w:ascii="Arial" w:cs="Arial" w:hAnsi="Arial"/>
          <w:b w:val="true"/>
          <w:sz w:val="36"/>
        </w:rPr>
        <w:t>2 Data Frame Format</w:t>
      </w:r>
      <w:bookmarkEnd w:id="2"/>
    </w:p>
    <w:p>
      <w:pPr>
        <w:spacing w:before="120" w:after="120" w:line="288" w:lineRule="auto"/>
        <w:ind w:left="0" w:firstLine="420"/>
        <w:jc w:val="left"/>
      </w:pPr>
      <w:r>
        <w:rPr>
          <w:rFonts w:eastAsia="等线" w:ascii="Arial" w:cs="Arial" w:hAnsi="Arial"/>
          <w:sz w:val="22"/>
        </w:rPr>
        <w:t>Communication transmission is asynchronous and in units of ByteDance. Each data frame of communication is a serial data stream of indeterminate length. The total length of the data frame is: (N + 2) ByteDance.</w:t>
      </w:r>
    </w:p>
    <w:p>
      <w:pPr>
        <w:pStyle w:val="2"/>
        <w:spacing w:before="320" w:after="120" w:line="288" w:lineRule="auto"/>
        <w:ind w:left="0"/>
        <w:jc w:val="left"/>
        <w:outlineLvl w:val="1"/>
      </w:pPr>
      <w:bookmarkStart w:name="heading_3" w:id="3"/>
      <w:r>
        <w:rPr>
          <w:rFonts w:eastAsia="等线" w:ascii="Arial" w:cs="Arial" w:hAnsi="Arial"/>
          <w:b w:val="true"/>
          <w:sz w:val="32"/>
        </w:rPr>
        <w:t>2.1 Basic Format</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2.1.1 Instruction Package</w:t>
      </w:r>
      <w:bookmarkEnd w:id="4"/>
    </w:p>
    <w:p>
      <w:pPr>
        <w:spacing w:before="120" w:after="120" w:line="288" w:lineRule="auto"/>
        <w:ind w:left="0" w:firstLine="0"/>
        <w:jc w:val="left"/>
      </w:pPr>
      <w:r>
        <w:rPr>
          <w:rFonts w:eastAsia="等线" w:ascii="Arial" w:cs="Arial" w:hAnsi="Arial"/>
          <w:sz w:val="22"/>
        </w:rPr>
        <w:t>Instruction Package Format: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1335"/>
        <w:gridCol w:w="1110"/>
        <w:gridCol w:w="1290"/>
        <w:gridCol w:w="1110"/>
        <w:gridCol w:w="1110"/>
        <w:gridCol w:w="1110"/>
      </w:tblGrid>
      <w:tr>
        <w:tc>
          <w:tcPr>
            <w:tcW w:w="12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Format</w:t>
            </w:r>
          </w:p>
        </w:tc>
        <w:tc>
          <w:tcPr>
            <w:tcW w:w="133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Header</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ID</w:t>
            </w:r>
          </w:p>
        </w:tc>
        <w:tc>
          <w:tcPr>
            <w:tcW w:w="12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Data Length</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Instruction</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Parameter</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Checksum</w:t>
            </w:r>
          </w:p>
        </w:tc>
      </w:tr>
      <w:tr>
        <w:tc>
          <w:tcPr>
            <w:tcW w:w="123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Length (Byte)</w:t>
            </w:r>
          </w:p>
        </w:tc>
        <w:tc>
          <w:tcPr>
            <w:tcW w:w="133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2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N+2</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r>
    </w:tbl>
    <w:p>
      <w:pPr>
        <w:spacing w:before="120" w:after="120" w:line="288" w:lineRule="auto"/>
        <w:ind w:left="0" w:firstLine="0"/>
        <w:jc w:val="left"/>
      </w:pPr>
      <w:r>
        <w:rPr>
          <w:rFonts w:eastAsia="等线" w:ascii="Arial" w:cs="Arial" w:hAnsi="Arial"/>
          <w:sz w:val="22"/>
        </w:rPr>
        <w:t xml:space="preserve">The meaning of each ByteDance is as follows: </w:t>
      </w:r>
    </w:p>
    <w:p>
      <w:pPr>
        <w:numPr>
          <w:numId w:val="1"/>
        </w:numPr>
        <w:spacing w:before="120" w:after="120" w:line="288" w:lineRule="auto"/>
        <w:ind w:left="0"/>
        <w:jc w:val="left"/>
      </w:pPr>
      <w:r>
        <w:rPr>
          <w:rFonts w:eastAsia="等线" w:ascii="Arial" w:cs="Arial" w:hAnsi="Arial"/>
          <w:b w:val="true"/>
          <w:sz w:val="22"/>
        </w:rPr>
        <w:t>Header</w:t>
      </w:r>
      <w:r>
        <w:rPr>
          <w:rFonts w:eastAsia="等线" w:ascii="Arial" w:cs="Arial" w:hAnsi="Arial"/>
          <w:sz w:val="22"/>
        </w:rPr>
        <w:t xml:space="preserve">: 2 Byte, with fixed values of </w:t>
      </w:r>
      <w:r>
        <w:rPr>
          <w:rFonts w:eastAsia="等线" w:ascii="Arial" w:cs="Arial" w:hAnsi="Arial"/>
          <w:b w:val="true"/>
          <w:sz w:val="22"/>
        </w:rPr>
        <w:t>0xFF, 0xFF.</w:t>
      </w:r>
    </w:p>
    <w:p>
      <w:pPr>
        <w:numPr>
          <w:numId w:val="2"/>
        </w:numPr>
        <w:spacing w:before="120" w:after="120" w:line="288" w:lineRule="auto"/>
        <w:ind w:left="0"/>
        <w:jc w:val="left"/>
      </w:pPr>
      <w:r>
        <w:rPr>
          <w:rFonts w:eastAsia="等线" w:ascii="Arial" w:cs="Arial" w:hAnsi="Arial"/>
          <w:b w:val="true"/>
          <w:sz w:val="22"/>
        </w:rPr>
        <w:t xml:space="preserve">ID </w:t>
      </w:r>
      <w:r>
        <w:rPr>
          <w:rFonts w:eastAsia="等线" w:ascii="Arial" w:cs="Arial" w:hAnsi="Arial"/>
          <w:sz w:val="22"/>
        </w:rPr>
        <w:t xml:space="preserve">: 1 ByteDance, this is the ID number of each joint servo, ranging from 0X00 to 0XFD. ID number 254 is the broadcast ID. If the ID number sent by the controller is 254 (0XFE), all servos will receive the command, and no response information will be returned for other commands except the PING command (the broadcast PING command cannot be used when multiple servos are connected to the bus); </w:t>
      </w:r>
    </w:p>
    <w:p>
      <w:pPr>
        <w:numPr>
          <w:numId w:val="3"/>
        </w:numPr>
        <w:spacing w:before="120" w:after="120" w:line="288" w:lineRule="auto"/>
        <w:ind w:left="0"/>
        <w:jc w:val="left"/>
      </w:pPr>
      <w:r>
        <w:rPr>
          <w:rFonts w:eastAsia="等线" w:ascii="Arial" w:cs="Arial" w:hAnsi="Arial"/>
          <w:b w:val="true"/>
          <w:sz w:val="22"/>
        </w:rPr>
        <w:t>Data Length</w:t>
      </w:r>
      <w:r>
        <w:rPr>
          <w:rFonts w:eastAsia="等线" w:ascii="Arial" w:cs="Arial" w:hAnsi="Arial"/>
          <w:sz w:val="22"/>
        </w:rPr>
        <w:t>: 1 ByteDance, equal to the parameter N to be sent plus 2, i.e., "N+2".</w:t>
      </w:r>
    </w:p>
    <w:p>
      <w:pPr>
        <w:numPr>
          <w:numId w:val="4"/>
        </w:numPr>
        <w:spacing w:before="120" w:after="120" w:line="288" w:lineRule="auto"/>
        <w:ind w:left="0"/>
        <w:jc w:val="left"/>
      </w:pPr>
      <w:r>
        <w:rPr>
          <w:rFonts w:eastAsia="等线" w:ascii="Arial" w:cs="Arial" w:hAnsi="Arial"/>
          <w:b w:val="true"/>
          <w:strike w:val="true"/>
          <w:sz w:val="22"/>
        </w:rPr>
        <w:t>Instruction</w:t>
      </w:r>
      <w:r>
        <w:rPr>
          <w:rFonts w:eastAsia="等线" w:ascii="Arial" w:cs="Arial" w:hAnsi="Arial"/>
          <w:sz w:val="22"/>
        </w:rPr>
        <w:t>: Packet operation function code, see the following instruction types for details;</w:t>
      </w:r>
    </w:p>
    <w:p>
      <w:pPr>
        <w:numPr>
          <w:numId w:val="5"/>
        </w:numPr>
        <w:spacing w:before="120" w:after="120" w:line="288" w:lineRule="auto"/>
        <w:ind w:left="0"/>
        <w:jc w:val="left"/>
      </w:pPr>
      <w:r>
        <w:rPr>
          <w:rFonts w:eastAsia="等线" w:ascii="Arial" w:cs="Arial" w:hAnsi="Arial"/>
          <w:b w:val="true"/>
          <w:sz w:val="22"/>
        </w:rPr>
        <w:t>Parameter</w:t>
      </w:r>
      <w:r>
        <w:rPr>
          <w:rFonts w:eastAsia="等线" w:ascii="Arial" w:cs="Arial" w:hAnsi="Arial"/>
          <w:sz w:val="22"/>
        </w:rPr>
        <w:t>: N ByteDance, additional control information required besides the instruction. The parameter supports up to a double ByteDance parameter to represent a memory value, and the ByteDance order refers to the memory control table in the servo motor user manual (the ByteDance order varies for different servo motor models).</w:t>
      </w:r>
    </w:p>
    <w:p>
      <w:pPr>
        <w:numPr>
          <w:numId w:val="6"/>
        </w:numPr>
        <w:spacing w:before="120" w:after="120" w:line="288" w:lineRule="auto"/>
        <w:ind w:left="0"/>
        <w:jc w:val="left"/>
      </w:pPr>
      <w:r>
        <w:rPr>
          <w:rFonts w:eastAsia="等线" w:ascii="Arial" w:cs="Arial" w:hAnsi="Arial"/>
          <w:b w:val="true"/>
          <w:sz w:val="22"/>
        </w:rPr>
        <w:t>Checksum</w:t>
      </w:r>
      <w:r>
        <w:rPr>
          <w:rFonts w:eastAsia="等线" w:ascii="Arial" w:cs="Arial" w:hAnsi="Arial"/>
          <w:sz w:val="22"/>
        </w:rPr>
        <w:t>: 1 ByteDance, the calculation method of the checksum is as follows:</w:t>
      </w:r>
    </w:p>
    <w:p>
      <w:pPr>
        <w:spacing w:before="120" w:after="120" w:line="288" w:lineRule="auto"/>
        <w:ind w:left="0" w:firstLine="0"/>
        <w:jc w:val="left"/>
      </w:pPr>
      <w:r>
        <w:rPr>
          <w:rFonts w:eastAsia="等线" w:ascii="Arial" w:cs="Arial" w:hAnsi="Arial"/>
          <w:sz w:val="22"/>
        </w:rPr>
        <w:t xml:space="preserve">     Check Sum = ~ (ID + Data Length + Instruction + Parameter), </w:t>
      </w:r>
      <w:r>
        <w:rPr>
          <w:rFonts w:eastAsia="等线" w:ascii="Arial" w:cs="Arial" w:hAnsi="Arial"/>
          <w:color w:val="d83931"/>
          <w:sz w:val="22"/>
        </w:rPr>
        <w:t>if the sum of the calculation within the parentheses exceeds 255, take the lowest ByteDance, and "~" indicates bitwise negation</w:t>
      </w:r>
      <w:r>
        <w:rPr>
          <w:rFonts w:eastAsia="等线" w:ascii="Arial" w:cs="Arial" w:hAnsi="Arial"/>
          <w:sz w:val="22"/>
        </w:rPr>
        <w:t xml:space="preserve">. </w:t>
      </w:r>
    </w:p>
    <w:p>
      <w:pPr>
        <w:pStyle w:val="3"/>
        <w:spacing w:before="300" w:after="120" w:line="288" w:lineRule="auto"/>
        <w:ind w:left="0"/>
        <w:jc w:val="left"/>
        <w:outlineLvl w:val="2"/>
      </w:pPr>
      <w:bookmarkStart w:name="heading_5" w:id="5"/>
      <w:r>
        <w:rPr>
          <w:rFonts w:eastAsia="等线" w:ascii="Arial" w:cs="Arial" w:hAnsi="Arial"/>
          <w:b w:val="true"/>
          <w:sz w:val="30"/>
        </w:rPr>
        <w:t>2.1.2 Response Packet</w:t>
      </w:r>
      <w:bookmarkEnd w:id="5"/>
    </w:p>
    <w:p>
      <w:pPr>
        <w:spacing w:before="120" w:after="120" w:line="288" w:lineRule="auto"/>
        <w:ind w:left="0" w:firstLine="0"/>
        <w:jc w:val="left"/>
      </w:pPr>
      <w:r>
        <w:rPr>
          <w:rFonts w:eastAsia="等线" w:ascii="Arial" w:cs="Arial" w:hAnsi="Arial"/>
          <w:sz w:val="22"/>
        </w:rPr>
        <w:t>Response Packet Format: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1110"/>
        <w:gridCol w:w="1110"/>
        <w:gridCol w:w="1515"/>
        <w:gridCol w:w="990"/>
        <w:gridCol w:w="1110"/>
        <w:gridCol w:w="1110"/>
      </w:tblGrid>
      <w:tr>
        <w:tc>
          <w:tcPr>
            <w:tcW w:w="13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Format</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Header</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ID</w:t>
            </w:r>
          </w:p>
        </w:tc>
        <w:tc>
          <w:tcPr>
            <w:tcW w:w="151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Data Length</w:t>
            </w:r>
          </w:p>
        </w:tc>
        <w:tc>
          <w:tcPr>
            <w:tcW w:w="9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Status</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Parameter</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Checksum</w:t>
            </w:r>
          </w:p>
        </w:tc>
      </w:tr>
      <w:tr>
        <w:tc>
          <w:tcPr>
            <w:tcW w:w="13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Length (Byte)</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51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N+2</w:t>
            </w:r>
          </w:p>
        </w:tc>
        <w:tc>
          <w:tcPr>
            <w:tcW w:w="9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w:t>
            </w:r>
          </w:p>
        </w:tc>
        <w:tc>
          <w:tcPr>
            <w:tcW w:w="111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1</w:t>
            </w:r>
          </w:p>
        </w:tc>
      </w:tr>
    </w:tbl>
    <w:p>
      <w:pPr>
        <w:spacing w:before="120" w:after="120" w:line="288" w:lineRule="auto"/>
        <w:ind w:left="0" w:firstLine="0"/>
        <w:jc w:val="left"/>
      </w:pPr>
      <w:r>
        <w:rPr>
          <w:rFonts w:eastAsia="等线" w:ascii="Arial" w:cs="Arial" w:hAnsi="Arial"/>
          <w:sz w:val="22"/>
        </w:rPr>
        <w:t xml:space="preserve">The meaning of each ByteDance is as follows: </w:t>
      </w:r>
    </w:p>
    <w:p>
      <w:pPr>
        <w:numPr>
          <w:numId w:val="7"/>
        </w:numPr>
        <w:spacing w:before="120" w:after="120" w:line="288" w:lineRule="auto"/>
        <w:ind w:left="0"/>
        <w:jc w:val="left"/>
      </w:pPr>
      <w:r>
        <w:rPr>
          <w:rFonts w:eastAsia="等线" w:ascii="Arial" w:cs="Arial" w:hAnsi="Arial"/>
          <w:b w:val="true"/>
          <w:sz w:val="22"/>
        </w:rPr>
        <w:t>Header</w:t>
      </w:r>
      <w:r>
        <w:rPr>
          <w:rFonts w:eastAsia="等线" w:ascii="Arial" w:cs="Arial" w:hAnsi="Arial"/>
          <w:sz w:val="22"/>
        </w:rPr>
        <w:t>: 2 ByteDance, with fixed values of 0xFF, 0xFF;</w:t>
      </w:r>
    </w:p>
    <w:p>
      <w:pPr>
        <w:numPr>
          <w:numId w:val="8"/>
        </w:numPr>
        <w:spacing w:before="120" w:after="120" w:line="288" w:lineRule="auto"/>
        <w:ind w:left="0"/>
        <w:jc w:val="left"/>
      </w:pPr>
      <w:r>
        <w:rPr>
          <w:rFonts w:eastAsia="等线" w:ascii="Arial" w:cs="Arial" w:hAnsi="Arial"/>
          <w:b w:val="true"/>
          <w:sz w:val="22"/>
        </w:rPr>
        <w:t>Message Type</w:t>
      </w:r>
      <w:r>
        <w:rPr>
          <w:rFonts w:eastAsia="等线" w:ascii="Arial" w:cs="Arial" w:hAnsi="Arial"/>
          <w:sz w:val="22"/>
        </w:rPr>
        <w:t>: 1 ByteDance, which is the ID number of the returned joint servo;</w:t>
      </w:r>
    </w:p>
    <w:p>
      <w:pPr>
        <w:numPr>
          <w:numId w:val="9"/>
        </w:numPr>
        <w:spacing w:before="120" w:after="120" w:line="288" w:lineRule="auto"/>
        <w:ind w:left="0"/>
        <w:jc w:val="left"/>
      </w:pPr>
      <w:r>
        <w:rPr>
          <w:rFonts w:eastAsia="等线" w:ascii="Arial" w:cs="Arial" w:hAnsi="Arial"/>
          <w:b w:val="true"/>
          <w:sz w:val="22"/>
        </w:rPr>
        <w:t>Data Length</w:t>
      </w:r>
      <w:r>
        <w:rPr>
          <w:rFonts w:eastAsia="等线" w:ascii="Arial" w:cs="Arial" w:hAnsi="Arial"/>
          <w:sz w:val="22"/>
        </w:rPr>
        <w:t>: 1 ByteDance, equal to the parameter N to be sent plus 2, i.e., "N+2".</w:t>
      </w:r>
    </w:p>
    <w:p>
      <w:pPr>
        <w:numPr>
          <w:numId w:val="10"/>
        </w:numPr>
        <w:spacing w:before="120" w:after="120" w:line="288" w:lineRule="auto"/>
        <w:ind w:left="0"/>
        <w:jc w:val="left"/>
      </w:pPr>
      <w:r>
        <w:rPr>
          <w:rFonts w:eastAsia="等线" w:ascii="Arial" w:cs="Arial" w:hAnsi="Arial"/>
          <w:b w:val="true"/>
          <w:sz w:val="22"/>
        </w:rPr>
        <w:t>Status</w:t>
      </w:r>
      <w:r>
        <w:rPr>
          <w:rFonts w:eastAsia="等线" w:ascii="Arial" w:cs="Arial" w:hAnsi="Arial"/>
          <w:sz w:val="22"/>
        </w:rPr>
        <w:t>: The returned response packet contains the current state ERROR of the servo. If the current operating state of the servo is abnormal, it will be reflected through this ByteDance (for details on the meaning represented by each state, please refer to the Memory Control Table in the manual). If ERROR is 0, the servo has no error information. If the command is a read command (READ DATA), then Parameter1... Parameter N are the read information.</w:t>
      </w:r>
    </w:p>
    <w:p>
      <w:pPr>
        <w:numPr>
          <w:numId w:val="11"/>
        </w:numPr>
        <w:spacing w:before="120" w:after="120" w:line="288" w:lineRule="auto"/>
        <w:ind w:left="0"/>
        <w:jc w:val="left"/>
      </w:pPr>
      <w:r>
        <w:rPr>
          <w:rFonts w:eastAsia="等线" w:ascii="Arial" w:cs="Arial" w:hAnsi="Arial"/>
          <w:b w:val="true"/>
          <w:sz w:val="22"/>
        </w:rPr>
        <w:t>Parameter</w:t>
      </w:r>
      <w:r>
        <w:rPr>
          <w:rFonts w:eastAsia="等线" w:ascii="Arial" w:cs="Arial" w:hAnsi="Arial"/>
          <w:sz w:val="22"/>
        </w:rPr>
        <w:t>: N ByteDance, additional control information required besides the instruction. The parameter supports up to a double ByteDance parameter to represent a memory value, and the ByteDance order refers to the memory control table in the servo motor user manual (the ByteDance order varies for different servo motor models).</w:t>
      </w:r>
    </w:p>
    <w:p>
      <w:pPr>
        <w:numPr>
          <w:numId w:val="12"/>
        </w:numPr>
        <w:spacing w:before="120" w:after="120" w:line="288" w:lineRule="auto"/>
        <w:ind w:left="0"/>
        <w:jc w:val="left"/>
      </w:pPr>
      <w:r>
        <w:rPr>
          <w:rFonts w:eastAsia="等线" w:ascii="Arial" w:cs="Arial" w:hAnsi="Arial"/>
          <w:b w:val="true"/>
          <w:sz w:val="22"/>
        </w:rPr>
        <w:t>Checksum</w:t>
      </w:r>
      <w:r>
        <w:rPr>
          <w:rFonts w:eastAsia="等线" w:ascii="Arial" w:cs="Arial" w:hAnsi="Arial"/>
          <w:sz w:val="22"/>
        </w:rPr>
        <w:t>: 1 ByteDance, the calculation method of the checksum is as follows:</w:t>
      </w:r>
    </w:p>
    <w:p>
      <w:pPr>
        <w:spacing w:before="120" w:after="120" w:line="288" w:lineRule="auto"/>
        <w:ind w:left="0" w:firstLine="0"/>
        <w:jc w:val="left"/>
      </w:pPr>
      <w:r>
        <w:rPr>
          <w:rFonts w:eastAsia="等线" w:ascii="Arial" w:cs="Arial" w:hAnsi="Arial"/>
          <w:sz w:val="22"/>
        </w:rPr>
        <w:t xml:space="preserve">    Check Sum = ~ (ID + Data Length + Instruction + Parameter), </w:t>
      </w:r>
      <w:r>
        <w:rPr>
          <w:rFonts w:eastAsia="等线" w:ascii="Arial" w:cs="Arial" w:hAnsi="Arial"/>
          <w:color w:val="d83931"/>
          <w:sz w:val="22"/>
        </w:rPr>
        <w:t xml:space="preserve"> if the sum of the calculation within the parentheses exceeds 255, then take the lowest ByteDance, and "~" indicates bitwise negation </w:t>
      </w:r>
      <w:r>
        <w:rPr>
          <w:rFonts w:eastAsia="等线" w:ascii="Arial" w:cs="Arial" w:hAnsi="Arial"/>
          <w:sz w:val="22"/>
        </w:rPr>
        <w:t xml:space="preserve">. </w:t>
      </w:r>
    </w:p>
    <w:p>
      <w:pPr>
        <w:pStyle w:val="2"/>
        <w:spacing w:before="320" w:after="120" w:line="288" w:lineRule="auto"/>
        <w:ind w:left="0"/>
        <w:jc w:val="left"/>
        <w:outlineLvl w:val="1"/>
      </w:pPr>
      <w:bookmarkStart w:name="heading_6" w:id="6"/>
      <w:r>
        <w:rPr>
          <w:rFonts w:eastAsia="等线" w:ascii="Arial" w:cs="Arial" w:hAnsi="Arial"/>
          <w:b w:val="true"/>
          <w:sz w:val="32"/>
        </w:rPr>
        <w:t>2.2 Instruction Type</w:t>
      </w:r>
      <w:bookmarkEnd w:id="6"/>
    </w:p>
    <w:p>
      <w:pPr>
        <w:spacing w:before="120" w:after="120" w:line="288" w:lineRule="auto"/>
        <w:ind w:left="0" w:firstLine="0"/>
        <w:jc w:val="left"/>
      </w:pPr>
      <w:r>
        <w:rPr>
          <w:rFonts w:eastAsia="等线" w:ascii="Arial" w:cs="Arial" w:hAnsi="Arial"/>
          <w:sz w:val="22"/>
        </w:rPr>
        <w:t xml:space="preserve">Different instructions represent different operations, as detailed in the following table: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2220"/>
        <w:gridCol w:w="1770"/>
        <w:gridCol w:w="2085"/>
      </w:tblGrid>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Instruction</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Function</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Value</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b w:val="true"/>
                <w:sz w:val="22"/>
              </w:rPr>
              <w:t>Parameter Length</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PING (Query)</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Query the working status</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0x01</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READ DATA</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Query the characters in the control table</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0x02</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2</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WRITE DATA</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Write characters into the control table</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0x03</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Greater than or equal to 1</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REGWRITE DATA (Asynchronous Write)</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 xml:space="preserve">Similar to WRITE DATA, but the control character does not act immediately after being written, until the ACTION instruction arrives </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0x04</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Not less than 2</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ACTION (Perform asynchronous write)</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 xml:space="preserve">Trigger the action of REG WRITE </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0x05</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SYCNREAD DATA (Synchronous Read)</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Used to query multiple servos simultaneously</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0x82</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Greater than or equal to 3</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SYCNWRITE DATA (Synchronous Write)</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 xml:space="preserve">Used to control multiple servos simultaneously </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0x83</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Not less than 2</w:t>
            </w:r>
          </w:p>
        </w:tc>
      </w:tr>
      <w:tr>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RESET (Reset)</w:t>
            </w:r>
          </w:p>
        </w:tc>
        <w:tc>
          <w:tcPr>
            <w:tcW w:w="222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Reset the control table to factory defaults</w:t>
            </w:r>
          </w:p>
        </w:tc>
        <w:tc>
          <w:tcPr>
            <w:tcW w:w="17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0x06</w:t>
            </w:r>
          </w:p>
        </w:tc>
        <w:tc>
          <w:tcPr>
            <w:tcW w:w="2085"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0</w:t>
            </w:r>
          </w:p>
        </w:tc>
      </w:tr>
    </w:tbl>
    <w:p>
      <w:pPr>
        <w:pStyle w:val="3"/>
        <w:spacing w:before="300" w:after="120" w:line="288" w:lineRule="auto"/>
        <w:ind w:left="0"/>
        <w:jc w:val="left"/>
        <w:outlineLvl w:val="2"/>
      </w:pPr>
      <w:bookmarkStart w:name="heading_7" w:id="7"/>
      <w:r>
        <w:rPr>
          <w:rFonts w:eastAsia="等线" w:ascii="Arial" w:cs="Arial" w:hAnsi="Arial"/>
          <w:b w:val="true"/>
          <w:sz w:val="30"/>
        </w:rPr>
        <w:t>2.2.1 Query Status Command PING</w:t>
      </w:r>
      <w:bookmarkEnd w:id="7"/>
    </w:p>
    <w:p>
      <w:pPr>
        <w:spacing w:before="120" w:after="120" w:line="288" w:lineRule="auto"/>
        <w:ind w:left="0" w:firstLine="0"/>
        <w:jc w:val="left"/>
      </w:pPr>
      <w:r>
        <w:rPr>
          <w:rFonts w:eastAsia="等线" w:ascii="Arial" w:cs="Arial" w:hAnsi="Arial"/>
          <w:b w:val="true"/>
          <w:sz w:val="22"/>
        </w:rPr>
        <w:t>Function</w:t>
      </w:r>
      <w:r>
        <w:rPr>
          <w:rFonts w:eastAsia="等线" w:ascii="Arial" w:cs="Arial" w:hAnsi="Arial"/>
          <w:sz w:val="22"/>
        </w:rPr>
        <w:t xml:space="preserve"> Read the operating status of the servo motor </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0X01</w:t>
      </w:r>
    </w:p>
    <w:p>
      <w:pPr>
        <w:spacing w:before="120" w:after="120" w:line="288" w:lineRule="auto"/>
        <w:ind w:left="0" w:firstLine="0"/>
        <w:jc w:val="left"/>
      </w:pPr>
      <w:r>
        <w:rPr>
          <w:rFonts w:eastAsia="等线" w:ascii="Arial" w:cs="Arial" w:hAnsi="Arial"/>
          <w:b w:val="true"/>
          <w:sz w:val="22"/>
        </w:rPr>
        <w:t>Parameter</w:t>
      </w:r>
      <w:r>
        <w:rPr>
          <w:rFonts w:eastAsia="等线" w:ascii="Arial" w:cs="Arial" w:hAnsi="Arial"/>
          <w:sz w:val="22"/>
        </w:rPr>
        <w:t xml:space="preserve"> None </w:t>
      </w:r>
    </w:p>
    <w:p>
      <w:pPr>
        <w:spacing w:before="120" w:after="120" w:line="288" w:lineRule="auto"/>
        <w:ind w:left="0" w:firstLine="0"/>
        <w:jc w:val="left"/>
      </w:pPr>
      <w:r>
        <w:rPr>
          <w:rFonts w:eastAsia="等线" w:ascii="Arial" w:cs="Arial" w:hAnsi="Arial"/>
          <w:sz w:val="22"/>
        </w:rPr>
        <w:t xml:space="preserve">The PING command uses the broadcast address, and the servo also returns a response message. </w:t>
      </w:r>
    </w:p>
    <w:p>
      <w:pPr>
        <w:spacing w:before="120" w:after="120" w:line="288" w:lineRule="auto"/>
        <w:ind w:left="0" w:firstLine="0"/>
        <w:jc w:val="left"/>
      </w:pPr>
      <w:r>
        <w:rPr>
          <w:rFonts w:eastAsia="等线" w:ascii="Arial" w:cs="Arial" w:hAnsi="Arial"/>
          <w:b w:val="true"/>
          <w:sz w:val="22"/>
        </w:rPr>
        <w:t>Example:</w:t>
      </w:r>
      <w:r>
        <w:rPr>
          <w:rFonts w:eastAsia="等线" w:ascii="Arial" w:cs="Arial" w:hAnsi="Arial"/>
          <w:sz w:val="22"/>
        </w:rPr>
        <w:t xml:space="preserve"> Read the operating status of the servo with ID number </w:t>
      </w:r>
      <w:r>
        <w:rPr>
          <w:rFonts w:eastAsia="等线" w:ascii="Arial" w:cs="Arial" w:hAnsi="Arial"/>
          <w:color w:val="d83931"/>
          <w:sz w:val="22"/>
        </w:rPr>
        <w:t>1</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Command Frame:</w:t>
      </w:r>
      <w:r>
        <w:rPr>
          <w:rFonts w:eastAsia="等线" w:ascii="Arial" w:cs="Arial" w:hAnsi="Arial"/>
          <w:color w:val="d83931"/>
          <w:sz w:val="22"/>
        </w:rPr>
        <w:t xml:space="preserve">FF FF 01 02 01 FB </w:t>
      </w:r>
      <w:r>
        <w:rPr>
          <w:rFonts w:eastAsia="等线" w:ascii="Arial" w:cs="Arial" w:hAnsi="Arial"/>
          <w:sz w:val="22"/>
        </w:rPr>
        <w:t>(Sent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0XFB</w:t>
            </w:r>
          </w:p>
        </w:tc>
      </w:tr>
    </w:tbl>
    <w:p>
      <w:pPr>
        <w:spacing w:before="120" w:after="120" w:line="288" w:lineRule="auto"/>
        <w:ind w:left="0" w:firstLine="0"/>
        <w:jc w:val="left"/>
      </w:pPr>
      <w:r>
        <w:rPr>
          <w:rFonts w:eastAsia="等线" w:ascii="Arial" w:cs="Arial" w:hAnsi="Arial"/>
          <w:sz w:val="22"/>
        </w:rPr>
        <w:t xml:space="preserve">Returned Data Frame: </w:t>
      </w:r>
      <w:r>
        <w:rPr>
          <w:rFonts w:eastAsia="等线" w:ascii="Arial" w:cs="Arial" w:hAnsi="Arial"/>
          <w:color w:val="d83931"/>
          <w:sz w:val="22"/>
        </w:rPr>
        <w:t xml:space="preserve"> FF FF 01 02 00 FC </w:t>
      </w:r>
      <w:r>
        <w:rPr>
          <w:rFonts w:eastAsia="等线" w:ascii="Arial" w:cs="Arial" w:hAnsi="Arial"/>
          <w:sz w:val="22"/>
        </w:rPr>
        <w:t xml:space="preserve"> (Hexadecimal Display)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Status</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pStyle w:val="3"/>
        <w:spacing w:before="300" w:after="120" w:line="288" w:lineRule="auto"/>
        <w:ind w:left="0"/>
        <w:jc w:val="left"/>
        <w:outlineLvl w:val="2"/>
      </w:pPr>
      <w:bookmarkStart w:name="heading_8" w:id="8"/>
      <w:r>
        <w:rPr>
          <w:rFonts w:eastAsia="等线" w:ascii="Arial" w:cs="Arial" w:hAnsi="Arial"/>
          <w:b w:val="true"/>
          <w:sz w:val="30"/>
        </w:rPr>
        <w:t>2.2.2 Read Instruction READ DATA</w:t>
      </w:r>
      <w:bookmarkEnd w:id="8"/>
    </w:p>
    <w:p>
      <w:pPr>
        <w:spacing w:before="120" w:after="120" w:line="288" w:lineRule="auto"/>
        <w:ind w:left="0" w:firstLine="0"/>
        <w:jc w:val="left"/>
      </w:pPr>
      <w:r>
        <w:rPr>
          <w:rFonts w:eastAsia="等线" w:ascii="Arial" w:cs="Arial" w:hAnsi="Arial"/>
          <w:b w:val="true"/>
          <w:sz w:val="22"/>
        </w:rPr>
        <w:t>Function</w:t>
      </w:r>
      <w:r>
        <w:rPr>
          <w:rFonts w:eastAsia="等线" w:ascii="Arial" w:cs="Arial" w:hAnsi="Arial"/>
          <w:sz w:val="22"/>
        </w:rPr>
        <w:t xml:space="preserve">   Read data from the servo memory control table</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0X04</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Parameter 1</w:t>
      </w:r>
      <w:r>
        <w:rPr>
          <w:rFonts w:eastAsia="等线" w:ascii="Arial" w:cs="Arial" w:hAnsi="Arial"/>
          <w:sz w:val="22"/>
        </w:rPr>
        <w:t xml:space="preserve"> The starting address of the data readout segment </w:t>
      </w:r>
    </w:p>
    <w:p>
      <w:pPr>
        <w:spacing w:before="120" w:after="120" w:line="288" w:lineRule="auto"/>
        <w:ind w:left="0" w:firstLine="0"/>
        <w:jc w:val="left"/>
      </w:pPr>
      <w:r>
        <w:rPr>
          <w:rFonts w:eastAsia="等线" w:ascii="Arial" w:cs="Arial" w:hAnsi="Arial"/>
          <w:b w:val="true"/>
          <w:sz w:val="22"/>
        </w:rPr>
        <w:t>Parameter 2</w:t>
      </w:r>
      <w:r>
        <w:rPr>
          <w:rFonts w:eastAsia="等线" w:ascii="Arial" w:cs="Arial" w:hAnsi="Arial"/>
          <w:sz w:val="22"/>
        </w:rPr>
        <w:t xml:space="preserve"> Length of Read Data</w:t>
      </w:r>
    </w:p>
    <w:p>
      <w:pPr>
        <w:spacing w:before="120" w:after="120" w:line="288" w:lineRule="auto"/>
        <w:ind w:left="0" w:firstLine="0"/>
        <w:jc w:val="left"/>
      </w:pPr>
      <w:r>
        <w:rPr>
          <w:rFonts w:eastAsia="等线" w:ascii="Arial" w:cs="Arial" w:hAnsi="Arial"/>
          <w:b w:val="true"/>
          <w:sz w:val="22"/>
        </w:rPr>
        <w:t xml:space="preserve">Example: </w:t>
      </w:r>
      <w:r>
        <w:rPr>
          <w:rFonts w:eastAsia="等线" w:ascii="Arial" w:cs="Arial" w:hAnsi="Arial"/>
          <w:sz w:val="22"/>
        </w:rPr>
        <w:t xml:space="preserve"> Read the current position of the servo with ID 1 (low byte first, high byte last). </w:t>
      </w:r>
    </w:p>
    <w:p>
      <w:pPr>
        <w:spacing w:before="120" w:after="120" w:line="288" w:lineRule="auto"/>
        <w:ind w:left="0" w:firstLine="0"/>
        <w:jc w:val="left"/>
      </w:pPr>
      <w:r>
        <w:rPr>
          <w:rFonts w:eastAsia="等线" w:ascii="Arial" w:cs="Arial" w:hAnsi="Arial"/>
          <w:sz w:val="22"/>
        </w:rPr>
        <w:t>Read two ByteDance from address</w:t>
      </w:r>
      <w:r>
        <w:rPr>
          <w:rFonts w:eastAsia="等线" w:ascii="Arial" w:cs="Arial" w:hAnsi="Arial"/>
          <w:color w:val="d83931"/>
          <w:sz w:val="22"/>
        </w:rPr>
        <w:t>0X38</w:t>
      </w:r>
      <w:r>
        <w:rPr>
          <w:rFonts w:eastAsia="等线" w:ascii="Arial" w:cs="Arial" w:hAnsi="Arial"/>
          <w:sz w:val="22"/>
        </w:rPr>
        <w:t xml:space="preserve"> in the control table.</w:t>
      </w:r>
    </w:p>
    <w:p>
      <w:pPr>
        <w:spacing w:before="120" w:after="120" w:line="288" w:lineRule="auto"/>
        <w:ind w:left="0" w:firstLine="0"/>
        <w:jc w:val="left"/>
      </w:pPr>
      <w:r>
        <w:rPr>
          <w:rFonts w:eastAsia="等线" w:ascii="Arial" w:cs="Arial" w:hAnsi="Arial"/>
          <w:sz w:val="22"/>
        </w:rPr>
        <w:t>Command Frame:</w:t>
      </w:r>
      <w:r>
        <w:rPr>
          <w:rFonts w:eastAsia="等线" w:ascii="Arial" w:cs="Arial" w:hAnsi="Arial"/>
          <w:color w:val="d83931"/>
          <w:sz w:val="22"/>
        </w:rPr>
        <w:t>FF FF 01 04 02 38 02 BE</w:t>
      </w:r>
      <w:r>
        <w:rPr>
          <w:rFonts w:eastAsia="等线" w:ascii="Arial" w:cs="Arial" w:hAnsi="Arial"/>
          <w:sz w:val="22"/>
        </w:rPr>
        <w:t xml:space="preserve"> (Sent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0X38 0X02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0XBE</w:t>
            </w:r>
          </w:p>
        </w:tc>
      </w:tr>
    </w:tbl>
    <w:p>
      <w:pPr>
        <w:spacing w:before="120" w:after="120" w:line="288" w:lineRule="auto"/>
        <w:ind w:left="0" w:firstLine="0"/>
        <w:jc w:val="left"/>
      </w:pPr>
      <w:r>
        <w:rPr>
          <w:rFonts w:eastAsia="等线" w:ascii="Arial" w:cs="Arial" w:hAnsi="Arial"/>
          <w:sz w:val="22"/>
        </w:rPr>
        <w:t>Returned Data Frame:</w:t>
      </w:r>
      <w:r>
        <w:rPr>
          <w:rFonts w:eastAsia="等线" w:ascii="Arial" w:cs="Arial" w:hAnsi="Arial"/>
          <w:color w:val="d83931"/>
          <w:sz w:val="22"/>
        </w:rPr>
        <w:t>FF FF 01 04 00 18 05 DD</w:t>
      </w:r>
      <w:r>
        <w:rPr>
          <w:rFonts w:eastAsia="等线" w:ascii="Arial" w:cs="Arial" w:hAnsi="Arial"/>
          <w:sz w:val="22"/>
        </w:rPr>
        <w:t xml:space="preserve"> (Hexadecimal Display)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0X18 0X05</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0XDD</w:t>
            </w:r>
          </w:p>
        </w:tc>
      </w:tr>
    </w:tbl>
    <w:p>
      <w:pPr>
        <w:spacing w:before="120" w:after="120" w:line="288" w:lineRule="auto"/>
        <w:ind w:left="0" w:firstLine="0"/>
        <w:jc w:val="left"/>
      </w:pPr>
      <w:r>
        <w:rPr>
          <w:rFonts w:eastAsia="等线" w:ascii="Arial" w:cs="Arial" w:hAnsi="Arial"/>
          <w:sz w:val="22"/>
        </w:rPr>
        <w:t xml:space="preserve">The two bytes of data read are: low byte L 0X18, high byte H 0X05. The two bytes combine to form a 16-bit data 0X0518, and the current position expressed in decimal is 1304. </w:t>
      </w:r>
    </w:p>
    <w:p>
      <w:pPr>
        <w:pStyle w:val="3"/>
        <w:spacing w:before="300" w:after="120" w:line="288" w:lineRule="auto"/>
        <w:ind w:left="0"/>
        <w:jc w:val="left"/>
        <w:outlineLvl w:val="2"/>
      </w:pPr>
      <w:bookmarkStart w:name="heading_9" w:id="9"/>
      <w:r>
        <w:rPr>
          <w:rFonts w:eastAsia="等线" w:ascii="Arial" w:cs="Arial" w:hAnsi="Arial"/>
          <w:b w:val="true"/>
          <w:sz w:val="30"/>
        </w:rPr>
        <w:t>2.2.3 Write Instruction WRITE DATA</w:t>
      </w:r>
      <w:bookmarkEnd w:id="9"/>
    </w:p>
    <w:p>
      <w:pPr>
        <w:spacing w:before="120" w:after="120" w:line="288" w:lineRule="auto"/>
        <w:ind w:left="0" w:firstLine="0"/>
        <w:jc w:val="left"/>
      </w:pPr>
      <w:r>
        <w:rPr>
          <w:rFonts w:eastAsia="等线" w:ascii="Arial" w:cs="Arial" w:hAnsi="Arial"/>
          <w:b w:val="true"/>
          <w:sz w:val="22"/>
        </w:rPr>
        <w:t>Function</w:t>
      </w:r>
      <w:r>
        <w:rPr>
          <w:rFonts w:eastAsia="等线" w:ascii="Arial" w:cs="Arial" w:hAnsi="Arial"/>
          <w:sz w:val="22"/>
        </w:rPr>
        <w:t xml:space="preserve"> Write data to the servo memory control table </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N+3 (N is the parameter length)</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0X03 </w:t>
      </w:r>
    </w:p>
    <w:p>
      <w:pPr>
        <w:spacing w:before="120" w:after="120" w:line="288" w:lineRule="auto"/>
        <w:ind w:left="0" w:firstLine="0"/>
        <w:jc w:val="left"/>
      </w:pPr>
      <w:r>
        <w:rPr>
          <w:rFonts w:eastAsia="等线" w:ascii="Arial" w:cs="Arial" w:hAnsi="Arial"/>
          <w:b w:val="true"/>
          <w:sz w:val="22"/>
        </w:rPr>
        <w:t xml:space="preserve">Parameter 1 </w:t>
      </w:r>
      <w:r>
        <w:rPr>
          <w:rFonts w:eastAsia="等线" w:ascii="Arial" w:cs="Arial" w:hAnsi="Arial"/>
          <w:sz w:val="22"/>
        </w:rPr>
        <w:t xml:space="preserve"> The first address of the data write segment </w:t>
      </w:r>
    </w:p>
    <w:p>
      <w:pPr>
        <w:spacing w:before="120" w:after="120" w:line="288" w:lineRule="auto"/>
        <w:ind w:left="0" w:firstLine="0"/>
        <w:jc w:val="left"/>
      </w:pPr>
      <w:r>
        <w:rPr>
          <w:rFonts w:eastAsia="等线" w:ascii="Arial" w:cs="Arial" w:hAnsi="Arial"/>
          <w:b w:val="true"/>
          <w:sz w:val="22"/>
        </w:rPr>
        <w:t xml:space="preserve">Parameter 2 </w:t>
      </w:r>
      <w:r>
        <w:rPr>
          <w:rFonts w:eastAsia="等线" w:ascii="Arial" w:cs="Arial" w:hAnsi="Arial"/>
          <w:sz w:val="22"/>
        </w:rPr>
        <w:t xml:space="preserve"> The first data written </w:t>
      </w:r>
    </w:p>
    <w:p>
      <w:pPr>
        <w:spacing w:before="120" w:after="120" w:line="288" w:lineRule="auto"/>
        <w:ind w:left="0" w:firstLine="0"/>
        <w:jc w:val="left"/>
      </w:pPr>
      <w:r>
        <w:rPr>
          <w:rFonts w:eastAsia="等线" w:ascii="Arial" w:cs="Arial" w:hAnsi="Arial"/>
          <w:b w:val="true"/>
          <w:sz w:val="22"/>
        </w:rPr>
        <w:t xml:space="preserve">Parameter 3 </w:t>
      </w:r>
      <w:r>
        <w:rPr>
          <w:rFonts w:eastAsia="等线" w:ascii="Arial" w:cs="Arial" w:hAnsi="Arial"/>
          <w:sz w:val="22"/>
        </w:rPr>
        <w:t xml:space="preserve"> Second data </w:t>
      </w:r>
    </w:p>
    <w:p>
      <w:pPr>
        <w:spacing w:before="120" w:after="120" w:line="288" w:lineRule="auto"/>
        <w:ind w:left="0" w:firstLine="0"/>
        <w:jc w:val="left"/>
      </w:pPr>
      <w:r>
        <w:rPr>
          <w:rFonts w:eastAsia="等线" w:ascii="Arial" w:cs="Arial" w:hAnsi="Arial"/>
          <w:b w:val="true"/>
          <w:sz w:val="22"/>
        </w:rPr>
        <w:t>Parameter N+1</w:t>
      </w:r>
      <w:r>
        <w:rPr>
          <w:rFonts w:eastAsia="等线" w:ascii="Arial" w:cs="Arial" w:hAnsi="Arial"/>
          <w:sz w:val="22"/>
        </w:rPr>
        <w:t xml:space="preserve"> The Nth data </w:t>
      </w:r>
    </w:p>
    <w:p>
      <w:pPr>
        <w:spacing w:before="120" w:after="120" w:line="288" w:lineRule="auto"/>
        <w:ind w:left="0" w:firstLine="0"/>
        <w:jc w:val="left"/>
      </w:pPr>
      <w:r>
        <w:rPr>
          <w:rFonts w:eastAsia="等线" w:ascii="Arial" w:cs="Arial" w:hAnsi="Arial"/>
          <w:b w:val="true"/>
          <w:sz w:val="22"/>
        </w:rPr>
        <w:t xml:space="preserve">Example: </w:t>
      </w:r>
      <w:r>
        <w:rPr>
          <w:rFonts w:eastAsia="等线" w:ascii="Arial" w:cs="Arial" w:hAnsi="Arial"/>
          <w:sz w:val="22"/>
        </w:rPr>
        <w:t>Set an ID with an arbitrary number to 1.</w:t>
      </w:r>
    </w:p>
    <w:p>
      <w:pPr>
        <w:spacing w:before="120" w:after="120" w:line="288" w:lineRule="auto"/>
        <w:ind w:left="0" w:firstLine="0"/>
        <w:jc w:val="left"/>
      </w:pPr>
      <w:r>
        <w:rPr>
          <w:rFonts w:eastAsia="等线" w:ascii="Arial" w:cs="Arial" w:hAnsi="Arial"/>
          <w:sz w:val="22"/>
        </w:rPr>
        <w:t xml:space="preserve">The address where the ID number is stored in the control table is 5, so simply write 1 at address 5. The ID of the sent command packet uses the broadcast ID (0xFE). </w:t>
      </w:r>
    </w:p>
    <w:p>
      <w:pPr>
        <w:spacing w:before="120" w:after="120" w:line="288" w:lineRule="auto"/>
        <w:ind w:left="0" w:firstLine="0"/>
        <w:jc w:val="left"/>
      </w:pPr>
      <w:r>
        <w:rPr>
          <w:rFonts w:eastAsia="等线" w:ascii="Arial" w:cs="Arial" w:hAnsi="Arial"/>
          <w:sz w:val="22"/>
        </w:rPr>
        <w:t xml:space="preserve">Command Frame: </w:t>
      </w:r>
      <w:r>
        <w:rPr>
          <w:rFonts w:eastAsia="等线" w:ascii="Arial" w:cs="Arial" w:hAnsi="Arial"/>
          <w:color w:val="d83931"/>
          <w:sz w:val="22"/>
        </w:rPr>
        <w:t>FF FF FE 04 03 05 01 F4</w:t>
      </w:r>
      <w:r>
        <w:rPr>
          <w:rFonts w:eastAsia="等线" w:ascii="Arial" w:cs="Arial" w:hAnsi="Arial"/>
          <w:sz w:val="22"/>
        </w:rPr>
        <w:t xml:space="preserve"> (Sent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0X04</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0X03</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0X05 0X01</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0XF4</w:t>
            </w:r>
          </w:p>
        </w:tc>
      </w:tr>
    </w:tbl>
    <w:p>
      <w:pPr>
        <w:spacing w:before="120" w:after="120" w:line="288" w:lineRule="auto"/>
        <w:ind w:left="0" w:firstLine="0"/>
        <w:jc w:val="left"/>
      </w:pPr>
      <w:r>
        <w:rPr>
          <w:rFonts w:eastAsia="等线" w:ascii="Arial" w:cs="Arial" w:hAnsi="Arial"/>
          <w:sz w:val="22"/>
        </w:rPr>
        <w:t>Since commands are sent using broadcast IDs, no data will be returned.</w:t>
      </w:r>
    </w:p>
    <w:p>
      <w:pPr>
        <w:spacing w:before="120" w:after="120" w:line="288" w:lineRule="auto"/>
        <w:ind w:left="0"/>
        <w:jc w:val="left"/>
      </w:pPr>
      <w:r>
        <w:rPr>
          <w:rFonts w:eastAsia="等线" w:ascii="Arial" w:cs="Arial" w:hAnsi="Arial"/>
          <w:b w:val="true"/>
          <w:sz w:val="22"/>
        </w:rPr>
        <w:t xml:space="preserve">Note: </w:t>
      </w:r>
      <w:r>
        <w:rPr>
          <w:rFonts w:eastAsia="等线" w:ascii="Arial" w:cs="Arial" w:hAnsi="Arial"/>
          <w:sz w:val="22"/>
        </w:rPr>
        <w:t>The memory table EPROM has a protection lock switch, which needs to be turned off (set to 0) before modifying the ID; otherwise, the example ID number will not be saved when power is lost.</w:t>
      </w:r>
    </w:p>
    <w:p>
      <w:pPr>
        <w:spacing w:before="120" w:after="120" w:line="288" w:lineRule="auto"/>
        <w:ind w:left="0" w:firstLine="0"/>
        <w:jc w:val="left"/>
      </w:pPr>
      <w:r>
        <w:rPr>
          <w:rFonts w:eastAsia="等线" w:ascii="Arial" w:cs="Arial" w:hAnsi="Arial"/>
          <w:sz w:val="22"/>
        </w:rPr>
        <w:t>For detailed operations, please refer to the memory table or operation manual of the specific servo model.</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Example:</w:t>
      </w:r>
      <w:r>
        <w:rPr>
          <w:rFonts w:eastAsia="等线" w:ascii="Arial" w:cs="Arial" w:hAnsi="Arial"/>
          <w:sz w:val="22"/>
        </w:rPr>
        <w:t>Control Servo ID1 to rotate to position 2048 at a speed of 1000 per second.</w:t>
      </w:r>
    </w:p>
    <w:p>
      <w:pPr>
        <w:spacing w:before="120" w:after="120" w:line="288" w:lineRule="auto"/>
        <w:ind w:left="0" w:firstLine="0"/>
        <w:jc w:val="left"/>
      </w:pPr>
      <w:r>
        <w:rPr>
          <w:rFonts w:eastAsia="等线" w:ascii="Arial" w:cs="Arial" w:hAnsi="Arial"/>
          <w:sz w:val="22"/>
        </w:rPr>
        <w:t xml:space="preserve">The first address of the target location in the control table is </w:t>
      </w:r>
      <w:r>
        <w:rPr>
          <w:rFonts w:eastAsia="等线" w:ascii="Arial" w:cs="Arial" w:hAnsi="Arial"/>
          <w:color w:val="d83931"/>
          <w:sz w:val="22"/>
        </w:rPr>
        <w:t xml:space="preserve"> 0X2A </w:t>
      </w:r>
      <w:r>
        <w:rPr>
          <w:rFonts w:eastAsia="等线" w:ascii="Arial" w:cs="Arial" w:hAnsi="Arial"/>
          <w:sz w:val="22"/>
        </w:rPr>
        <w:t xml:space="preserve">, so starting from address </w:t>
      </w:r>
      <w:r>
        <w:rPr>
          <w:rFonts w:eastAsia="等线" w:ascii="Arial" w:cs="Arial" w:hAnsi="Arial"/>
          <w:color w:val="d83931"/>
          <w:sz w:val="22"/>
        </w:rPr>
        <w:t xml:space="preserve"> 0X2A </w:t>
      </w:r>
      <w:r>
        <w:rPr>
          <w:rFonts w:eastAsia="等线" w:ascii="Arial" w:cs="Arial" w:hAnsi="Arial"/>
          <w:sz w:val="22"/>
        </w:rPr>
        <w:t xml:space="preserve">, six consecutive ByteDance data are written, </w:t>
      </w:r>
    </w:p>
    <w:p>
      <w:pPr>
        <w:spacing w:before="120" w:after="120" w:line="288" w:lineRule="auto"/>
        <w:ind w:left="0" w:firstLine="0"/>
        <w:jc w:val="left"/>
      </w:pPr>
      <w:r>
        <w:rPr>
          <w:rFonts w:eastAsia="等线" w:ascii="Arial" w:cs="Arial" w:hAnsi="Arial"/>
          <w:sz w:val="22"/>
        </w:rPr>
        <w:t xml:space="preserve">are position data </w:t>
      </w:r>
      <w:r>
        <w:rPr>
          <w:rFonts w:eastAsia="等线" w:ascii="Arial" w:cs="Arial" w:hAnsi="Arial"/>
          <w:color w:val="d83931"/>
          <w:sz w:val="22"/>
        </w:rPr>
        <w:t xml:space="preserve"> 0X0800(2048) </w:t>
      </w:r>
      <w:r>
        <w:rPr>
          <w:rFonts w:eastAsia="等线" w:ascii="Arial" w:cs="Arial" w:hAnsi="Arial"/>
          <w:sz w:val="22"/>
        </w:rPr>
        <w:t xml:space="preserve"> ; </w:t>
      </w:r>
    </w:p>
    <w:p>
      <w:pPr>
        <w:spacing w:before="120" w:after="120" w:line="288" w:lineRule="auto"/>
        <w:ind w:left="0" w:firstLine="0"/>
        <w:jc w:val="left"/>
      </w:pPr>
      <w:r>
        <w:rPr>
          <w:rFonts w:eastAsia="等线" w:ascii="Arial" w:cs="Arial" w:hAnsi="Arial"/>
          <w:sz w:val="22"/>
        </w:rPr>
        <w:t>Time Data</w:t>
      </w:r>
      <w:r>
        <w:rPr>
          <w:rFonts w:eastAsia="等线" w:ascii="Arial" w:cs="Arial" w:hAnsi="Arial"/>
          <w:color w:val="d83931"/>
          <w:sz w:val="22"/>
        </w:rPr>
        <w:t>0X0000(0)</w:t>
      </w:r>
      <w:r>
        <w:rPr>
          <w:rFonts w:eastAsia="等线" w:ascii="Arial" w:cs="Arial" w:hAnsi="Arial"/>
          <w:sz w:val="22"/>
        </w:rPr>
        <w:t xml:space="preserve"> ; </w:t>
      </w:r>
    </w:p>
    <w:p>
      <w:pPr>
        <w:spacing w:before="120" w:after="120" w:line="288" w:lineRule="auto"/>
        <w:ind w:left="0" w:firstLine="0"/>
        <w:jc w:val="left"/>
      </w:pPr>
      <w:r>
        <w:rPr>
          <w:rFonts w:eastAsia="等线" w:ascii="Arial" w:cs="Arial" w:hAnsi="Arial"/>
          <w:sz w:val="22"/>
        </w:rPr>
        <w:t>Speed data</w:t>
      </w:r>
      <w:r>
        <w:rPr>
          <w:rFonts w:eastAsia="等线" w:ascii="Arial" w:cs="Arial" w:hAnsi="Arial"/>
          <w:color w:val="d83931"/>
          <w:sz w:val="22"/>
        </w:rPr>
        <w:t>0X03E8(1000)</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The ID of the sent command packet uses a non-broadcast ID (0xFE), so the servo will return a status packet after the command reception is completed. </w:t>
      </w:r>
    </w:p>
    <w:p>
      <w:pPr>
        <w:spacing w:before="120" w:after="120" w:line="288" w:lineRule="auto"/>
        <w:ind w:left="0" w:firstLine="0"/>
        <w:jc w:val="left"/>
      </w:pPr>
      <w:r>
        <w:rPr>
          <w:rFonts w:eastAsia="等线" w:ascii="Arial" w:cs="Arial" w:hAnsi="Arial"/>
          <w:sz w:val="22"/>
        </w:rPr>
        <w:t xml:space="preserve">Command Frame: </w:t>
      </w:r>
      <w:r>
        <w:rPr>
          <w:rFonts w:eastAsia="等线" w:ascii="Arial" w:cs="Arial" w:hAnsi="Arial"/>
          <w:color w:val="d83931"/>
          <w:sz w:val="22"/>
        </w:rPr>
        <w:t>FF FF 01 09 03 2A 00 08 00 00 E8 03 D5</w:t>
      </w:r>
      <w:r>
        <w:rPr>
          <w:rFonts w:eastAsia="等线" w:ascii="Arial" w:cs="Arial" w:hAnsi="Arial"/>
          <w:sz w:val="22"/>
        </w:rPr>
        <w:t xml:space="preserve"> (Sent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1170"/>
        <w:gridCol w:w="1170"/>
        <w:gridCol w:w="1170"/>
        <w:gridCol w:w="1590"/>
        <w:gridCol w:w="1980"/>
      </w:tblGrid>
      <w:tr>
        <w:tc>
          <w:tcPr>
            <w:tcW w:w="11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Header</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1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9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0X09</w:t>
            </w:r>
          </w:p>
        </w:tc>
        <w:tc>
          <w:tcPr>
            <w:tcW w:w="117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0X03</w:t>
            </w: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0X2A</w:t>
            </w:r>
          </w:p>
        </w:tc>
        <w:tc>
          <w:tcPr>
            <w:tcW w:w="19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0XD5</w:t>
            </w: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0X08</w:t>
            </w:r>
          </w:p>
        </w:tc>
        <w:tc>
          <w:tcPr>
            <w:tcW w:w="1980" w:type="dxa"/>
            <w:vMerge w:val="continue"/>
            <w:tcMar>
              <w:top w:type="dxa" w:w="60"/>
              <w:left w:type="dxa" w:w="120"/>
              <w:bottom w:type="dxa" w:w="30"/>
              <w:right w:type="dxa" w:w="120"/>
            </w:tcMar>
          </w:tcPr>
          <w:p>
            <w:pPr>
              <w:spacing w:before="120" w:after="120" w:line="288" w:lineRule="auto"/>
              <w:ind w:left="0"/>
              <w:jc w:val="left"/>
            </w:pP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980" w:type="dxa"/>
            <w:vMerge w:val="continue"/>
            <w:tcMar>
              <w:top w:type="dxa" w:w="60"/>
              <w:left w:type="dxa" w:w="120"/>
              <w:bottom w:type="dxa" w:w="30"/>
              <w:right w:type="dxa" w:w="120"/>
            </w:tcMar>
          </w:tcPr>
          <w:p>
            <w:pPr>
              <w:spacing w:before="120" w:after="120" w:line="288" w:lineRule="auto"/>
              <w:ind w:left="0"/>
              <w:jc w:val="left"/>
            </w:pPr>
          </w:p>
        </w:tc>
      </w:tr>
      <w:tr>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170" w:type="dxa"/>
            <w:vMerge w:val="continue"/>
            <w:tcMar>
              <w:top w:type="dxa" w:w="60"/>
              <w:left w:type="dxa" w:w="120"/>
              <w:bottom w:type="dxa" w:w="30"/>
              <w:right w:type="dxa" w:w="120"/>
            </w:tcMar>
          </w:tcPr>
          <w:p>
            <w:pPr>
              <w:spacing w:before="120" w:after="120" w:line="288" w:lineRule="auto"/>
              <w:ind w:left="0"/>
              <w:jc w:val="left"/>
            </w:pPr>
          </w:p>
        </w:tc>
        <w:tc>
          <w:tcPr>
            <w:tcW w:w="159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0XE8 0X03</w:t>
            </w:r>
          </w:p>
        </w:tc>
        <w:tc>
          <w:tcPr>
            <w:tcW w:w="19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Returned Data Frame:</w:t>
      </w:r>
      <w:r>
        <w:rPr>
          <w:rFonts w:eastAsia="等线" w:ascii="Arial" w:cs="Arial" w:hAnsi="Arial"/>
          <w:color w:val="d83931"/>
          <w:sz w:val="22"/>
        </w:rPr>
        <w:t>FF FF 01 02 00 FC</w:t>
      </w:r>
      <w:r>
        <w:rPr>
          <w:rFonts w:eastAsia="等线" w:ascii="Arial" w:cs="Arial" w:hAnsi="Arial"/>
          <w:sz w:val="22"/>
        </w:rPr>
        <w:t xml:space="preserve"> (Hexadecimal Display)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Status</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spacing w:before="120" w:after="120" w:line="288" w:lineRule="auto"/>
        <w:ind w:left="0" w:firstLine="0"/>
        <w:jc w:val="left"/>
      </w:pPr>
      <w:r>
        <w:rPr>
          <w:rFonts w:eastAsia="等线" w:ascii="Arial" w:cs="Arial" w:hAnsi="Arial"/>
          <w:sz w:val="22"/>
        </w:rPr>
        <w:t xml:space="preserve">Returning a working state of 0 indicates that the servo has correctly received the command without error and has begun execution. </w:t>
      </w:r>
    </w:p>
    <w:p>
      <w:pPr>
        <w:pStyle w:val="3"/>
        <w:spacing w:before="300" w:after="120" w:line="288" w:lineRule="auto"/>
        <w:ind w:left="0"/>
        <w:jc w:val="left"/>
        <w:outlineLvl w:val="2"/>
      </w:pPr>
      <w:bookmarkStart w:name="heading_10" w:id="10"/>
      <w:r>
        <w:rPr>
          <w:rFonts w:eastAsia="等线" w:ascii="Arial" w:cs="Arial" w:hAnsi="Arial"/>
          <w:b w:val="true"/>
          <w:sz w:val="30"/>
        </w:rPr>
        <w:t>2.2.4 Asynchronous Write Instruction REG WRITE</w:t>
      </w:r>
      <w:bookmarkEnd w:id="10"/>
    </w:p>
    <w:p>
      <w:pPr>
        <w:spacing w:before="120" w:after="120" w:line="288" w:lineRule="auto"/>
        <w:ind w:left="0" w:firstLine="0"/>
        <w:jc w:val="left"/>
      </w:pPr>
      <w:r>
        <w:rPr>
          <w:rFonts w:eastAsia="等线" w:ascii="Arial" w:cs="Arial" w:hAnsi="Arial"/>
          <w:sz w:val="22"/>
        </w:rPr>
        <w:t>The REG WRITE instruction is similar to WRITE DATA, except that the execution time is different. When a REG WRITE instruction frame is received, the received data is stored in the buffer for later use, and the Registered Instruction register is set to 1. When an ACTION instruction is received, the stored instruction is finally executed.</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N+3 (N is the number of data to be written)</w:t>
      </w:r>
    </w:p>
    <w:p>
      <w:pPr>
        <w:spacing w:before="120" w:after="120" w:line="288" w:lineRule="auto"/>
        <w:ind w:left="0" w:firstLine="0"/>
        <w:jc w:val="left"/>
      </w:pPr>
      <w:r>
        <w:rPr>
          <w:rFonts w:eastAsia="等线" w:ascii="Arial" w:cs="Arial" w:hAnsi="Arial"/>
          <w:b w:val="true"/>
          <w:sz w:val="22"/>
        </w:rPr>
        <w:t>Command</w:t>
      </w:r>
      <w:r>
        <w:rPr>
          <w:rFonts w:eastAsia="等线" w:ascii="Arial" w:cs="Arial" w:hAnsi="Arial"/>
          <w:sz w:val="22"/>
        </w:rPr>
        <w:t xml:space="preserve">    0X04</w:t>
      </w:r>
    </w:p>
    <w:p>
      <w:pPr>
        <w:spacing w:before="120" w:after="120" w:line="288" w:lineRule="auto"/>
        <w:ind w:left="0" w:firstLine="0"/>
        <w:jc w:val="left"/>
      </w:pPr>
      <w:r>
        <w:rPr>
          <w:rFonts w:eastAsia="等线" w:ascii="Arial" w:cs="Arial" w:hAnsi="Arial"/>
          <w:b w:val="true"/>
          <w:sz w:val="22"/>
        </w:rPr>
        <w:t>Parameter 1</w:t>
      </w:r>
      <w:r>
        <w:rPr>
          <w:rFonts w:eastAsia="等线" w:ascii="Arial" w:cs="Arial" w:hAnsi="Arial"/>
          <w:sz w:val="22"/>
        </w:rPr>
        <w:t xml:space="preserve"> The starting address of the data write area </w:t>
      </w:r>
    </w:p>
    <w:p>
      <w:pPr>
        <w:spacing w:before="120" w:after="120" w:line="288" w:lineRule="auto"/>
        <w:ind w:left="0" w:firstLine="0"/>
        <w:jc w:val="left"/>
      </w:pPr>
      <w:r>
        <w:rPr>
          <w:rFonts w:eastAsia="等线" w:ascii="Arial" w:cs="Arial" w:hAnsi="Arial"/>
          <w:b w:val="true"/>
          <w:sz w:val="22"/>
        </w:rPr>
        <w:t>Parameter 2</w:t>
      </w:r>
      <w:r>
        <w:rPr>
          <w:rFonts w:eastAsia="等线" w:ascii="Arial" w:cs="Arial" w:hAnsi="Arial"/>
          <w:sz w:val="22"/>
        </w:rPr>
        <w:t xml:space="preserve"> The first data to be written </w:t>
      </w:r>
    </w:p>
    <w:p>
      <w:pPr>
        <w:spacing w:before="120" w:after="120" w:line="288" w:lineRule="auto"/>
        <w:ind w:left="0" w:firstLine="0"/>
        <w:jc w:val="left"/>
      </w:pPr>
      <w:r>
        <w:rPr>
          <w:rFonts w:eastAsia="等线" w:ascii="Arial" w:cs="Arial" w:hAnsi="Arial"/>
          <w:b w:val="true"/>
          <w:sz w:val="22"/>
        </w:rPr>
        <w:t>Parameter 3</w:t>
      </w:r>
      <w:r>
        <w:rPr>
          <w:rFonts w:eastAsia="等线" w:ascii="Arial" w:cs="Arial" w:hAnsi="Arial"/>
          <w:sz w:val="22"/>
        </w:rPr>
        <w:t xml:space="preserve"> The second data to be written </w:t>
      </w:r>
    </w:p>
    <w:p>
      <w:pPr>
        <w:spacing w:before="120" w:after="120" w:line="288" w:lineRule="auto"/>
        <w:ind w:left="0" w:firstLine="0"/>
        <w:jc w:val="left"/>
      </w:pPr>
      <w:r>
        <w:rPr>
          <w:rFonts w:eastAsia="等线" w:ascii="Arial" w:cs="Arial" w:hAnsi="Arial"/>
          <w:b w:val="true"/>
          <w:sz w:val="22"/>
        </w:rPr>
        <w:t>Parameter N+1</w:t>
      </w:r>
      <w:r>
        <w:rPr>
          <w:rFonts w:eastAsia="等线" w:ascii="Arial" w:cs="Arial" w:hAnsi="Arial"/>
          <w:sz w:val="22"/>
        </w:rPr>
        <w:t xml:space="preserve"> The Nth data to be written </w:t>
      </w:r>
    </w:p>
    <w:p>
      <w:pPr>
        <w:spacing w:before="120" w:after="120" w:line="288" w:lineRule="auto"/>
        <w:ind w:left="0" w:firstLine="0"/>
        <w:jc w:val="left"/>
      </w:pPr>
      <w:r>
        <w:rPr>
          <w:rFonts w:eastAsia="等线" w:ascii="Arial" w:cs="Arial" w:hAnsi="Arial"/>
          <w:b w:val="true"/>
          <w:sz w:val="22"/>
        </w:rPr>
        <w:t>Example:</w:t>
      </w:r>
      <w:r>
        <w:rPr>
          <w:rFonts w:eastAsia="等线" w:ascii="Arial" w:cs="Arial" w:hAnsi="Arial"/>
          <w:sz w:val="22"/>
        </w:rPr>
        <w:t xml:space="preserve"> Control servos from ID1 to ID10 to rotate to position 2048 at a speed of 1000 per second. Only IDs on the bus in the following command packet will receive the command and return, while other IDs not on the bus will not return.</w:t>
      </w:r>
    </w:p>
    <w:p>
      <w:pPr>
        <w:spacing w:before="120" w:after="120" w:line="288" w:lineRule="auto"/>
        <w:ind w:left="0" w:firstLine="0"/>
        <w:jc w:val="left"/>
      </w:pPr>
      <w:r>
        <w:rPr>
          <w:rFonts w:eastAsia="等线" w:ascii="Arial" w:cs="Arial" w:hAnsi="Arial"/>
          <w:sz w:val="22"/>
        </w:rPr>
        <w:t xml:space="preserve">ID 1 Asynchronous Write Instruction Packet: </w:t>
      </w:r>
      <w:r>
        <w:rPr>
          <w:rFonts w:eastAsia="等线" w:ascii="Arial" w:cs="Arial" w:hAnsi="Arial"/>
          <w:color w:val="d83931"/>
          <w:sz w:val="22"/>
        </w:rPr>
        <w:t xml:space="preserve"> FF FF 01 09 04 2A 00 08 00 00 E8 03 D4 </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1       Return Packet:</w:t>
      </w:r>
      <w:r>
        <w:rPr>
          <w:rFonts w:eastAsia="等线" w:ascii="Arial" w:cs="Arial" w:hAnsi="Arial"/>
          <w:color w:val="d83931"/>
          <w:sz w:val="22"/>
        </w:rPr>
        <w:t>FF FF 01 02 00 FC</w:t>
      </w:r>
    </w:p>
    <w:p>
      <w:pPr>
        <w:spacing w:before="120" w:after="120" w:line="288" w:lineRule="auto"/>
        <w:ind w:left="0" w:firstLine="0"/>
        <w:jc w:val="left"/>
      </w:pPr>
      <w:r>
        <w:rPr>
          <w:rFonts w:eastAsia="等线" w:ascii="Arial" w:cs="Arial" w:hAnsi="Arial"/>
          <w:sz w:val="22"/>
        </w:rPr>
        <w:t xml:space="preserve">ID 2 Asynchronous Write Instruction Packet: </w:t>
      </w:r>
      <w:r>
        <w:rPr>
          <w:rFonts w:eastAsia="等线" w:ascii="Arial" w:cs="Arial" w:hAnsi="Arial"/>
          <w:color w:val="d83931"/>
          <w:sz w:val="22"/>
        </w:rPr>
        <w:t xml:space="preserve"> FF FF 02 09 04 2A 00 08 00 00 E8 03 D3 </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3 Asynchronous Write Instruction Packet:</w:t>
      </w:r>
      <w:r>
        <w:rPr>
          <w:rFonts w:eastAsia="等线" w:ascii="Arial" w:cs="Arial" w:hAnsi="Arial"/>
          <w:color w:val="d83931"/>
          <w:sz w:val="22"/>
        </w:rPr>
        <w:t>FF FF 03 09 04 2A 00 08 00 00 E8 03 D2</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4 Asynchronous Write Command Packet:</w:t>
      </w:r>
      <w:r>
        <w:rPr>
          <w:rFonts w:eastAsia="等线" w:ascii="Arial" w:cs="Arial" w:hAnsi="Arial"/>
          <w:color w:val="d83931"/>
          <w:sz w:val="22"/>
        </w:rPr>
        <w:t>FF FF 04 09 04 2A 00 08 00 00 E8 03 D1</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5 Asynchronous Write Instruction Packet:</w:t>
      </w:r>
      <w:r>
        <w:rPr>
          <w:rFonts w:eastAsia="等线" w:ascii="Arial" w:cs="Arial" w:hAnsi="Arial"/>
          <w:color w:val="d83931"/>
          <w:sz w:val="22"/>
        </w:rPr>
        <w:t>FF FF 05 09 04 2A 00 08 00 00 E8 03 D0</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6 Asynchronous Write Instruction Packet:</w:t>
      </w:r>
      <w:r>
        <w:rPr>
          <w:rFonts w:eastAsia="等线" w:ascii="Arial" w:cs="Arial" w:hAnsi="Arial"/>
          <w:color w:val="d83931"/>
          <w:sz w:val="22"/>
        </w:rPr>
        <w:t>FF FF 06 09 04 2A 00 08 00 00 E8 03 CF</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7 Asynchronous Write Instruction Packet:</w:t>
      </w:r>
      <w:r>
        <w:rPr>
          <w:rFonts w:eastAsia="等线" w:ascii="Arial" w:cs="Arial" w:hAnsi="Arial"/>
          <w:color w:val="d83931"/>
          <w:sz w:val="22"/>
        </w:rPr>
        <w:t>FF FF 07 09 04 2A 00 08 00 00 E8 03 CE</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8 Asynchronous Write Instruction Packet:</w:t>
      </w:r>
      <w:r>
        <w:rPr>
          <w:rFonts w:eastAsia="等线" w:ascii="Arial" w:cs="Arial" w:hAnsi="Arial"/>
          <w:color w:val="d83931"/>
          <w:sz w:val="22"/>
        </w:rPr>
        <w:t>FF FF 08 09 04 2A 00 08 00 00 E8 03 CD</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 9 Asynchronous Write Instruction Packet:</w:t>
      </w:r>
      <w:r>
        <w:rPr>
          <w:rFonts w:eastAsia="等线" w:ascii="Arial" w:cs="Arial" w:hAnsi="Arial"/>
          <w:color w:val="d83931"/>
          <w:sz w:val="22"/>
        </w:rPr>
        <w:t>FF FF 09 09 04 2A 00 08 00 00 E8 03 CC</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ID10 Asynchronous Write Instruction Packet:</w:t>
      </w:r>
      <w:r>
        <w:rPr>
          <w:rFonts w:eastAsia="等线" w:ascii="Arial" w:cs="Arial" w:hAnsi="Arial"/>
          <w:color w:val="d83931"/>
          <w:sz w:val="22"/>
        </w:rPr>
        <w:t>FF FF 0A 09 04 2A 00 08 00 00 E8 03 CB</w:t>
      </w:r>
    </w:p>
    <w:p>
      <w:pPr>
        <w:pStyle w:val="3"/>
        <w:spacing w:before="300" w:after="120" w:line="288" w:lineRule="auto"/>
        <w:ind w:left="0"/>
        <w:jc w:val="left"/>
        <w:outlineLvl w:val="2"/>
      </w:pPr>
      <w:bookmarkStart w:name="heading_11" w:id="11"/>
      <w:r>
        <w:rPr>
          <w:rFonts w:eastAsia="等线" w:ascii="Arial" w:cs="Arial" w:hAnsi="Arial"/>
          <w:b w:val="true"/>
          <w:sz w:val="30"/>
        </w:rPr>
        <w:t>2.2.5 Execute asynchronous write instruction ACTION</w:t>
      </w:r>
      <w:bookmarkEnd w:id="11"/>
    </w:p>
    <w:p>
      <w:pPr>
        <w:spacing w:before="120" w:after="120" w:line="288" w:lineRule="auto"/>
        <w:ind w:left="0" w:firstLine="0"/>
        <w:jc w:val="left"/>
      </w:pPr>
      <w:r>
        <w:rPr>
          <w:rFonts w:eastAsia="等线" w:ascii="Arial" w:cs="Arial" w:hAnsi="Arial"/>
          <w:b w:val="true"/>
          <w:sz w:val="22"/>
        </w:rPr>
        <w:t>Function</w:t>
      </w:r>
      <w:r>
        <w:rPr>
          <w:rFonts w:eastAsia="等线" w:ascii="Arial" w:cs="Arial" w:hAnsi="Arial"/>
          <w:sz w:val="22"/>
        </w:rPr>
        <w:t xml:space="preserve">          Triggers REG WRITE instruction</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0X05</w:t>
      </w:r>
    </w:p>
    <w:p>
      <w:pPr>
        <w:spacing w:before="120" w:after="120" w:line="288" w:lineRule="auto"/>
        <w:ind w:left="0" w:firstLine="0"/>
        <w:jc w:val="left"/>
      </w:pPr>
      <w:r>
        <w:rPr>
          <w:rFonts w:eastAsia="等线" w:ascii="Arial" w:cs="Arial" w:hAnsi="Arial"/>
          <w:b w:val="true"/>
          <w:sz w:val="22"/>
        </w:rPr>
        <w:t xml:space="preserve">Parameter </w:t>
      </w:r>
      <w:r>
        <w:rPr>
          <w:rFonts w:eastAsia="等线" w:ascii="Arial" w:cs="Arial" w:hAnsi="Arial"/>
          <w:sz w:val="22"/>
        </w:rPr>
        <w:t xml:space="preserve"> None </w:t>
      </w:r>
    </w:p>
    <w:p>
      <w:pPr>
        <w:spacing w:before="120" w:after="120" w:line="288" w:lineRule="auto"/>
        <w:ind w:left="0" w:firstLine="0"/>
        <w:jc w:val="left"/>
      </w:pPr>
      <w:r>
        <w:rPr>
          <w:rFonts w:eastAsia="等线" w:ascii="Arial" w:cs="Arial" w:hAnsi="Arial"/>
          <w:sz w:val="22"/>
        </w:rPr>
        <w:t xml:space="preserve">The ACTION command is very useful when controlling multiple servos simultaneously. </w:t>
      </w:r>
    </w:p>
    <w:p>
      <w:pPr>
        <w:spacing w:before="120" w:after="120" w:line="288" w:lineRule="auto"/>
        <w:ind w:left="0" w:firstLine="0"/>
        <w:jc w:val="left"/>
      </w:pPr>
      <w:r>
        <w:rPr>
          <w:rFonts w:eastAsia="等线" w:ascii="Arial" w:cs="Arial" w:hAnsi="Arial"/>
          <w:sz w:val="22"/>
        </w:rPr>
        <w:t xml:space="preserve">When controlling multiple servos, using the ACTION command allows the first and last servos to execute their respective actions simultaneously, with no delay in between. </w:t>
      </w:r>
    </w:p>
    <w:p>
      <w:pPr>
        <w:spacing w:before="120" w:after="120" w:line="288" w:lineRule="auto"/>
        <w:ind w:left="0" w:firstLine="0"/>
        <w:jc w:val="left"/>
      </w:pPr>
      <w:r>
        <w:rPr>
          <w:rFonts w:eastAsia="等线" w:ascii="Arial" w:cs="Arial" w:hAnsi="Arial"/>
          <w:sz w:val="22"/>
        </w:rPr>
        <w:t xml:space="preserve">When sending ACTION commands to multiple servos, the broadcast ID (0xFE) is used. Therefore, sending this command will not result in a data frame being returned. </w:t>
      </w:r>
    </w:p>
    <w:p>
      <w:pPr>
        <w:spacing w:before="120" w:after="120" w:line="288" w:lineRule="auto"/>
        <w:ind w:left="0" w:firstLine="0"/>
        <w:jc w:val="left"/>
      </w:pPr>
      <w:r>
        <w:rPr>
          <w:rFonts w:eastAsia="等线" w:ascii="Arial" w:cs="Arial" w:hAnsi="Arial"/>
          <w:b w:val="true"/>
          <w:sz w:val="22"/>
        </w:rPr>
        <w:t>Example:</w:t>
      </w:r>
      <w:r>
        <w:rPr>
          <w:rFonts w:eastAsia="等线" w:ascii="Arial" w:cs="Arial" w:hAnsi="Arial"/>
          <w:sz w:val="22"/>
        </w:rPr>
        <w:t xml:space="preserve"> After sending the asynchronous write command to control servos from ID1 to ID10 to rotate to position 2048 at a speed of 1000 per second, when an asynchronous write command needs to be executed,</w:t>
      </w:r>
    </w:p>
    <w:p>
      <w:pPr>
        <w:spacing w:before="120" w:after="120" w:line="288" w:lineRule="auto"/>
        <w:ind w:left="0" w:firstLine="0"/>
        <w:jc w:val="left"/>
      </w:pPr>
      <w:r>
        <w:rPr>
          <w:rFonts w:eastAsia="等线" w:ascii="Arial" w:cs="Arial" w:hAnsi="Arial"/>
          <w:sz w:val="22"/>
        </w:rPr>
        <w:t xml:space="preserve">The following instruction packet ( </w:t>
      </w:r>
      <w:r>
        <w:rPr>
          <w:rFonts w:eastAsia="等线" w:ascii="Arial" w:cs="Arial" w:hAnsi="Arial"/>
          <w:color w:val="d83931"/>
          <w:sz w:val="22"/>
        </w:rPr>
        <w:t xml:space="preserve"> FF FF FE 02 05 FA </w:t>
      </w:r>
      <w:r>
        <w:rPr>
          <w:rFonts w:eastAsia="等线" w:ascii="Arial" w:cs="Arial" w:hAnsi="Arial"/>
          <w:sz w:val="22"/>
        </w:rPr>
        <w:t xml:space="preserve">) needs to be sent. All servos on the bus will execute the previously received asynchronous write instruction after receiving this instruction. </w:t>
      </w:r>
    </w:p>
    <w:p>
      <w:pPr>
        <w:pStyle w:val="3"/>
        <w:spacing w:before="300" w:after="120" w:line="288" w:lineRule="auto"/>
        <w:ind w:left="0"/>
        <w:jc w:val="left"/>
        <w:outlineLvl w:val="2"/>
      </w:pPr>
      <w:bookmarkStart w:name="heading_12" w:id="12"/>
      <w:r>
        <w:rPr>
          <w:rFonts w:eastAsia="等线" w:ascii="Arial" w:cs="Arial" w:hAnsi="Arial"/>
          <w:b w:val="true"/>
          <w:sz w:val="30"/>
        </w:rPr>
        <w:t xml:space="preserve">2.2.6 Synchronous Write Instruction SYNC WRITE </w:t>
      </w:r>
      <w:bookmarkEnd w:id="12"/>
    </w:p>
    <w:p>
      <w:pPr>
        <w:spacing w:before="120" w:after="120" w:line="288" w:lineRule="auto"/>
        <w:ind w:left="0" w:firstLine="0"/>
        <w:jc w:val="left"/>
      </w:pPr>
      <w:r>
        <w:rPr>
          <w:rFonts w:eastAsia="等线" w:ascii="Arial" w:cs="Arial" w:hAnsi="Arial"/>
          <w:b w:val="true"/>
          <w:sz w:val="22"/>
        </w:rPr>
        <w:t xml:space="preserve">Function </w:t>
      </w:r>
      <w:r>
        <w:rPr>
          <w:rFonts w:eastAsia="等线" w:ascii="Arial" w:cs="Arial" w:hAnsi="Arial"/>
          <w:sz w:val="22"/>
        </w:rPr>
        <w:t xml:space="preserve"> is used to control multiple servos simultaneously. </w:t>
      </w:r>
    </w:p>
    <w:p>
      <w:pPr>
        <w:spacing w:before="120" w:after="120" w:line="288" w:lineRule="auto"/>
        <w:ind w:left="0" w:firstLine="0"/>
        <w:jc w:val="left"/>
      </w:pPr>
      <w:r>
        <w:rPr>
          <w:rFonts w:eastAsia="等线" w:ascii="Arial" w:cs="Arial" w:hAnsi="Arial"/>
          <w:b w:val="true"/>
          <w:sz w:val="22"/>
        </w:rPr>
        <w:t>ID</w:t>
      </w:r>
      <w:r>
        <w:rPr>
          <w:rFonts w:eastAsia="等线" w:ascii="Arial" w:cs="Arial" w:hAnsi="Arial"/>
          <w:sz w:val="22"/>
        </w:rPr>
        <w:t xml:space="preserve">      0XFE</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(L + 1) * N + 4 (L: Data length sent to each servo, N: Number of servos)</w:t>
      </w:r>
    </w:p>
    <w:p>
      <w:pPr>
        <w:spacing w:before="120" w:after="120" w:line="288" w:lineRule="auto"/>
        <w:ind w:left="0" w:firstLine="0"/>
        <w:jc w:val="left"/>
      </w:pPr>
      <w:r>
        <w:rPr>
          <w:rFonts w:eastAsia="等线" w:ascii="Arial" w:cs="Arial" w:hAnsi="Arial"/>
          <w:b w:val="true"/>
          <w:sz w:val="22"/>
        </w:rPr>
        <w:t>Command</w:t>
      </w:r>
      <w:r>
        <w:rPr>
          <w:rFonts w:eastAsia="等线" w:ascii="Arial" w:cs="Arial" w:hAnsi="Arial"/>
          <w:sz w:val="22"/>
        </w:rPr>
        <w:t xml:space="preserve"> 0X83</w:t>
      </w:r>
    </w:p>
    <w:p>
      <w:pPr>
        <w:spacing w:before="120" w:after="120" w:line="288" w:lineRule="auto"/>
        <w:ind w:left="0" w:firstLine="0"/>
        <w:jc w:val="left"/>
      </w:pPr>
      <w:r>
        <w:rPr>
          <w:rFonts w:eastAsia="等线" w:ascii="Arial" w:cs="Arial" w:hAnsi="Arial"/>
          <w:b w:val="true"/>
          <w:sz w:val="22"/>
        </w:rPr>
        <w:t>Parameter 1</w:t>
      </w:r>
      <w:r>
        <w:rPr>
          <w:rFonts w:eastAsia="等线" w:ascii="Arial" w:cs="Arial" w:hAnsi="Arial"/>
          <w:sz w:val="22"/>
        </w:rPr>
        <w:t xml:space="preserve"> The starting address for writing data </w:t>
      </w:r>
    </w:p>
    <w:p>
      <w:pPr>
        <w:spacing w:before="120" w:after="120" w:line="288" w:lineRule="auto"/>
        <w:ind w:left="0" w:firstLine="0"/>
        <w:jc w:val="left"/>
      </w:pPr>
      <w:r>
        <w:rPr>
          <w:rFonts w:eastAsia="等线" w:ascii="Arial" w:cs="Arial" w:hAnsi="Arial"/>
          <w:b w:val="true"/>
          <w:sz w:val="22"/>
        </w:rPr>
        <w:t>Parameter 2</w:t>
      </w:r>
      <w:r>
        <w:rPr>
          <w:rFonts w:eastAsia="等线" w:ascii="Arial" w:cs="Arial" w:hAnsi="Arial"/>
          <w:sz w:val="22"/>
        </w:rPr>
        <w:t xml:space="preserve"> Length (L) of the written data</w:t>
      </w:r>
    </w:p>
    <w:p>
      <w:pPr>
        <w:spacing w:before="120" w:after="120" w:line="288" w:lineRule="auto"/>
        <w:ind w:left="0" w:firstLine="0"/>
        <w:jc w:val="left"/>
      </w:pPr>
      <w:r>
        <w:rPr>
          <w:rFonts w:eastAsia="等线" w:ascii="Arial" w:cs="Arial" w:hAnsi="Arial"/>
          <w:b w:val="true"/>
          <w:sz w:val="22"/>
        </w:rPr>
        <w:t>Parameter 3</w:t>
      </w:r>
      <w:r>
        <w:rPr>
          <w:rFonts w:eastAsia="等线" w:ascii="Arial" w:cs="Arial" w:hAnsi="Arial"/>
          <w:sz w:val="22"/>
        </w:rPr>
        <w:t xml:space="preserve"> ID number of the first servo</w:t>
      </w:r>
    </w:p>
    <w:p>
      <w:pPr>
        <w:spacing w:before="120" w:after="120" w:line="288" w:lineRule="auto"/>
        <w:ind w:left="0" w:firstLine="0"/>
        <w:jc w:val="left"/>
      </w:pPr>
      <w:r>
        <w:rPr>
          <w:rFonts w:eastAsia="等线" w:ascii="Arial" w:cs="Arial" w:hAnsi="Arial"/>
          <w:b w:val="true"/>
          <w:sz w:val="22"/>
        </w:rPr>
        <w:t xml:space="preserve">Parameter 4 </w:t>
      </w:r>
      <w:r>
        <w:rPr>
          <w:rFonts w:eastAsia="等线" w:ascii="Arial" w:cs="Arial" w:hAnsi="Arial"/>
          <w:sz w:val="22"/>
        </w:rPr>
        <w:t xml:space="preserve"> writes the first data to the first servo </w:t>
      </w:r>
    </w:p>
    <w:p>
      <w:pPr>
        <w:spacing w:before="120" w:after="120" w:line="288" w:lineRule="auto"/>
        <w:ind w:left="0" w:firstLine="0"/>
        <w:jc w:val="left"/>
      </w:pPr>
      <w:r>
        <w:rPr>
          <w:rFonts w:eastAsia="等线" w:ascii="Arial" w:cs="Arial" w:hAnsi="Arial"/>
          <w:b w:val="true"/>
          <w:sz w:val="22"/>
        </w:rPr>
        <w:t xml:space="preserve">Parameter 5 </w:t>
      </w:r>
      <w:r>
        <w:rPr>
          <w:rFonts w:eastAsia="等线" w:ascii="Arial" w:cs="Arial" w:hAnsi="Arial"/>
          <w:sz w:val="22"/>
        </w:rPr>
        <w:t xml:space="preserve"> writes the second data of the first servo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 xml:space="preserve">Parameter L+3 </w:t>
      </w:r>
      <w:r>
        <w:rPr>
          <w:rFonts w:eastAsia="等线" w:ascii="Arial" w:cs="Arial" w:hAnsi="Arial"/>
          <w:sz w:val="22"/>
        </w:rPr>
        <w:t xml:space="preserve"> writes the Lth data of the first servo </w:t>
      </w:r>
    </w:p>
    <w:p>
      <w:pPr>
        <w:spacing w:before="120" w:after="120" w:line="288" w:lineRule="auto"/>
        <w:ind w:left="0" w:firstLine="0"/>
        <w:jc w:val="left"/>
      </w:pPr>
      <w:r>
        <w:rPr>
          <w:rFonts w:eastAsia="等线" w:ascii="Arial" w:cs="Arial" w:hAnsi="Arial"/>
          <w:b w:val="true"/>
          <w:sz w:val="22"/>
        </w:rPr>
        <w:t>Parameter L+4</w:t>
      </w:r>
      <w:r>
        <w:rPr>
          <w:rFonts w:eastAsia="等线" w:ascii="Arial" w:cs="Arial" w:hAnsi="Arial"/>
          <w:sz w:val="22"/>
        </w:rPr>
        <w:t xml:space="preserve"> ID number of the second servo</w:t>
      </w:r>
    </w:p>
    <w:p>
      <w:pPr>
        <w:spacing w:before="120" w:after="120" w:line="288" w:lineRule="auto"/>
        <w:ind w:left="0" w:firstLine="0"/>
        <w:jc w:val="left"/>
      </w:pPr>
      <w:r>
        <w:rPr>
          <w:rFonts w:eastAsia="等线" w:ascii="Arial" w:cs="Arial" w:hAnsi="Arial"/>
          <w:b w:val="true"/>
          <w:sz w:val="22"/>
        </w:rPr>
        <w:t xml:space="preserve">Parameter L+5 </w:t>
      </w:r>
      <w:r>
        <w:rPr>
          <w:rFonts w:eastAsia="等线" w:ascii="Arial" w:cs="Arial" w:hAnsi="Arial"/>
          <w:sz w:val="22"/>
        </w:rPr>
        <w:t xml:space="preserve"> writes the first data of the second servo </w:t>
      </w:r>
    </w:p>
    <w:p>
      <w:pPr>
        <w:spacing w:before="120" w:after="120" w:line="288" w:lineRule="auto"/>
        <w:ind w:left="0" w:firstLine="0"/>
        <w:jc w:val="left"/>
      </w:pPr>
      <w:r>
        <w:rPr>
          <w:rFonts w:eastAsia="等线" w:ascii="Arial" w:cs="Arial" w:hAnsi="Arial"/>
          <w:b w:val="true"/>
          <w:sz w:val="22"/>
        </w:rPr>
        <w:t xml:space="preserve">Parameter L+6 </w:t>
      </w:r>
      <w:r>
        <w:rPr>
          <w:rFonts w:eastAsia="等线" w:ascii="Arial" w:cs="Arial" w:hAnsi="Arial"/>
          <w:sz w:val="22"/>
        </w:rPr>
        <w:t xml:space="preserve"> writes the second data of the second servo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 xml:space="preserve">Parameter 2L+4 </w:t>
      </w:r>
      <w:r>
        <w:rPr>
          <w:rFonts w:eastAsia="等线" w:ascii="Arial" w:cs="Arial" w:hAnsi="Arial"/>
          <w:sz w:val="22"/>
        </w:rPr>
        <w:t xml:space="preserve"> Write to the L-th data of the second servo </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Different from the REG WRITE+ACTION instruction, the SYNC WRITE instruction has higher real-time performance. A single SYNC WRITE instruction can modify the contents of the control tables of multiple servos at once, while the REG WRITE+ACTION instruction does this in steps. Nevertheless, when using the SYNC WRITE instruction, the length of the written data and the starting address of the saved data must be the same. </w:t>
      </w:r>
    </w:p>
    <w:p>
      <w:pPr>
        <w:spacing w:before="120" w:after="120" w:line="288" w:lineRule="auto"/>
        <w:ind w:left="0" w:firstLine="0"/>
        <w:jc w:val="left"/>
      </w:pPr>
      <w:r>
        <w:rPr>
          <w:rFonts w:eastAsia="等线" w:ascii="Arial" w:cs="Arial" w:hAnsi="Arial"/>
          <w:b w:val="true"/>
          <w:sz w:val="22"/>
        </w:rPr>
        <w:t xml:space="preserve">Example: </w:t>
      </w:r>
      <w:r>
        <w:rPr>
          <w:rFonts w:eastAsia="等线" w:ascii="Arial" w:cs="Arial" w:hAnsi="Arial"/>
          <w:sz w:val="22"/>
        </w:rPr>
        <w:t xml:space="preserve"> Write position 0X0800, time 0X0000, and speed 0X03E8 to the starting address 0X2A of a total of 4 servos from ID1 to ID4 (</w:t>
      </w:r>
      <w:r>
        <w:rPr>
          <w:rFonts w:eastAsia="等线" w:ascii="Arial" w:cs="Arial" w:hAnsi="Arial"/>
          <w:color w:val="d83931"/>
          <w:sz w:val="22"/>
        </w:rPr>
        <w:t xml:space="preserve"> low-order ByteDance first, high-order ByteDance last </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Command Frame: </w:t>
      </w:r>
      <w:r>
        <w:rPr>
          <w:rFonts w:eastAsia="等线" w:ascii="Arial" w:cs="Arial" w:hAnsi="Arial"/>
          <w:color w:val="d83931"/>
          <w:sz w:val="22"/>
        </w:rPr>
        <w:t>FF FF FE 20 83 2A 06 01 00 08 00 00 E8 03 02 00 08 00 00 E8 03 03 00 08 00 00 E8 03 04 00 08 00 00 E8 03  58</w:t>
      </w:r>
      <w:r>
        <w:rPr>
          <w:rFonts w:eastAsia="等线" w:ascii="Arial" w:cs="Arial" w:hAnsi="Arial"/>
          <w:sz w:val="22"/>
        </w:rPr>
        <w:t xml:space="preserve"> (Sent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0X20</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0X83</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0X2A 0X06 </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0X58</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0X01 0X00 0X08 0X00 0X00 0XE8 0X03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0X02 0X00 0X08 0X00 0X00 0XE8 0X03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0X03 0X00 0X08 0X00 0X00 0XE8 0X03</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    0X04 0X00 0X08 0X00 0X00 0XE8 0X03</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Since commands are sent using broadcast IDs, no data will be returned.</w:t>
      </w:r>
    </w:p>
    <w:p>
      <w:pPr>
        <w:pStyle w:val="3"/>
        <w:spacing w:before="300" w:after="120" w:line="288" w:lineRule="auto"/>
        <w:ind w:left="0"/>
        <w:jc w:val="left"/>
        <w:outlineLvl w:val="2"/>
      </w:pPr>
      <w:bookmarkStart w:name="heading_13" w:id="13"/>
      <w:r>
        <w:rPr>
          <w:rFonts w:eastAsia="等线" w:ascii="Arial" w:cs="Arial" w:hAnsi="Arial"/>
          <w:b w:val="true"/>
          <w:sz w:val="30"/>
        </w:rPr>
        <w:t xml:space="preserve">2.2.7 Synchronous Read Instruction SYNC READ </w:t>
      </w:r>
      <w:bookmarkEnd w:id="13"/>
    </w:p>
    <w:p>
      <w:pPr>
        <w:spacing w:before="120" w:after="120" w:line="288" w:lineRule="auto"/>
        <w:ind w:left="0" w:firstLine="0"/>
        <w:jc w:val="left"/>
      </w:pPr>
      <w:r>
        <w:rPr>
          <w:rFonts w:eastAsia="等线" w:ascii="Arial" w:cs="Arial" w:hAnsi="Arial"/>
          <w:b w:val="true"/>
          <w:sz w:val="22"/>
        </w:rPr>
        <w:t xml:space="preserve">Function </w:t>
      </w:r>
      <w:r>
        <w:rPr>
          <w:rFonts w:eastAsia="等线" w:ascii="Arial" w:cs="Arial" w:hAnsi="Arial"/>
          <w:sz w:val="22"/>
        </w:rPr>
        <w:t xml:space="preserve"> is used to query multiple servos simultaneously. </w:t>
      </w:r>
    </w:p>
    <w:p>
      <w:pPr>
        <w:spacing w:before="120" w:after="120" w:line="288" w:lineRule="auto"/>
        <w:ind w:left="0" w:firstLine="0"/>
        <w:jc w:val="left"/>
      </w:pPr>
      <w:r>
        <w:rPr>
          <w:rFonts w:eastAsia="等线" w:ascii="Arial" w:cs="Arial" w:hAnsi="Arial"/>
          <w:b w:val="true"/>
          <w:sz w:val="22"/>
        </w:rPr>
        <w:t>ID</w:t>
      </w:r>
      <w:r>
        <w:rPr>
          <w:rFonts w:eastAsia="等线" w:ascii="Arial" w:cs="Arial" w:hAnsi="Arial"/>
          <w:sz w:val="22"/>
        </w:rPr>
        <w:t xml:space="preserve">      0XFE</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N + 4 (N: Number of Servos)</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0X82</w:t>
      </w:r>
    </w:p>
    <w:p>
      <w:pPr>
        <w:spacing w:before="120" w:after="120" w:line="288" w:lineRule="auto"/>
        <w:ind w:left="0" w:firstLine="0"/>
        <w:jc w:val="left"/>
      </w:pPr>
      <w:r>
        <w:rPr>
          <w:rFonts w:eastAsia="等线" w:ascii="Arial" w:cs="Arial" w:hAnsi="Arial"/>
          <w:b w:val="true"/>
          <w:sz w:val="22"/>
        </w:rPr>
        <w:t xml:space="preserve">Parameter 1 </w:t>
      </w:r>
      <w:r>
        <w:rPr>
          <w:rFonts w:eastAsia="等线" w:ascii="Arial" w:cs="Arial" w:hAnsi="Arial"/>
          <w:sz w:val="22"/>
        </w:rPr>
        <w:t xml:space="preserve"> The first address of the read data </w:t>
      </w:r>
    </w:p>
    <w:p>
      <w:pPr>
        <w:spacing w:before="120" w:after="120" w:line="288" w:lineRule="auto"/>
        <w:ind w:left="0" w:firstLine="0"/>
        <w:jc w:val="left"/>
      </w:pPr>
      <w:r>
        <w:rPr>
          <w:rFonts w:eastAsia="等线" w:ascii="Arial" w:cs="Arial" w:hAnsi="Arial"/>
          <w:sz w:val="22"/>
        </w:rPr>
        <w:t>Parameter 2: Length of Read Data</w:t>
      </w:r>
    </w:p>
    <w:p>
      <w:pPr>
        <w:spacing w:before="120" w:after="120" w:line="288" w:lineRule="auto"/>
        <w:ind w:left="0" w:firstLine="0"/>
        <w:jc w:val="left"/>
      </w:pPr>
      <w:r>
        <w:rPr>
          <w:rFonts w:eastAsia="等线" w:ascii="Arial" w:cs="Arial" w:hAnsi="Arial"/>
          <w:b w:val="true"/>
          <w:sz w:val="22"/>
        </w:rPr>
        <w:t xml:space="preserve">Parameter 3 </w:t>
      </w:r>
      <w:r>
        <w:rPr>
          <w:rFonts w:eastAsia="等线" w:ascii="Arial" w:cs="Arial" w:hAnsi="Arial"/>
          <w:sz w:val="22"/>
        </w:rPr>
        <w:t xml:space="preserve"> ID number of the first servo </w:t>
      </w:r>
    </w:p>
    <w:p>
      <w:pPr>
        <w:spacing w:before="120" w:after="120" w:line="288" w:lineRule="auto"/>
        <w:ind w:left="0" w:firstLine="0"/>
        <w:jc w:val="left"/>
      </w:pPr>
      <w:r>
        <w:rPr>
          <w:rFonts w:eastAsia="等线" w:ascii="Arial" w:cs="Arial" w:hAnsi="Arial"/>
          <w:b w:val="true"/>
          <w:sz w:val="22"/>
        </w:rPr>
        <w:t>Parameter 4</w:t>
      </w:r>
      <w:r>
        <w:rPr>
          <w:rFonts w:eastAsia="等线" w:ascii="Arial" w:cs="Arial" w:hAnsi="Arial"/>
          <w:sz w:val="22"/>
        </w:rPr>
        <w:t xml:space="preserve"> ID number of the second servo</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Parameter N+2</w:t>
      </w:r>
      <w:r>
        <w:rPr>
          <w:rFonts w:eastAsia="等线" w:ascii="Arial" w:cs="Arial" w:hAnsi="Arial"/>
          <w:sz w:val="22"/>
        </w:rPr>
        <w:t xml:space="preserve"> ID number of the Nth servo</w:t>
      </w:r>
    </w:p>
    <w:p>
      <w:pPr>
        <w:spacing w:before="120" w:after="120" w:line="288" w:lineRule="auto"/>
        <w:ind w:left="0" w:firstLine="0"/>
        <w:jc w:val="left"/>
      </w:pP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A SYNC READ command can query the control table contents of multiple servos at once. The SYNC READ command specifies the IDs of the servos to be queried, and the servos return response packets in the order of the IDs in the command packet. When using the SYNC READ command, the length and starting address of all queried data must be the same (this command is available for some serial bus servos). </w:t>
      </w:r>
    </w:p>
    <w:p>
      <w:pPr>
        <w:spacing w:before="120" w:after="120" w:line="288" w:lineRule="auto"/>
        <w:ind w:left="0" w:firstLine="0"/>
        <w:jc w:val="left"/>
      </w:pPr>
      <w:r>
        <w:rPr>
          <w:rFonts w:eastAsia="等线" w:ascii="Arial" w:cs="Arial" w:hAnsi="Arial"/>
          <w:b w:val="true"/>
          <w:sz w:val="22"/>
        </w:rPr>
        <w:t>Example:</w:t>
      </w:r>
      <w:r>
        <w:rPr>
          <w:rFonts w:eastAsia="等线" w:ascii="Arial" w:cs="Arial" w:hAnsi="Arial"/>
          <w:sz w:val="22"/>
        </w:rPr>
        <w:t xml:space="preserve"> Query the first address 0X38 of a total of 2 servo motors from ID1 to ID2, and the current position, current speed, current load, current voltage, and current temperature, a total of 8 bytes of data (</w:t>
      </w:r>
      <w:r>
        <w:rPr>
          <w:rFonts w:eastAsia="等线" w:ascii="Arial" w:cs="Arial" w:hAnsi="Arial"/>
          <w:color w:val="d83931"/>
          <w:sz w:val="22"/>
        </w:rPr>
        <w:t>low-order bytes first, high-order bytes last</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 xml:space="preserve">Synchronous Read Instruction Packet: </w:t>
      </w:r>
      <w:r>
        <w:rPr>
          <w:rFonts w:eastAsia="等线" w:ascii="Arial" w:cs="Arial" w:hAnsi="Arial"/>
          <w:color w:val="d83931"/>
          <w:sz w:val="22"/>
        </w:rPr>
        <w:t xml:space="preserve"> FF FF FE 06 82 38 08 01 02 36 </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0XFE</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0X06</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0X82</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0X38</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0X36</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0X08</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 xml:space="preserve">Return Packet: </w:t>
      </w:r>
    </w:p>
    <w:p>
      <w:pPr>
        <w:spacing w:before="120" w:after="120" w:line="288" w:lineRule="auto"/>
        <w:ind w:left="0" w:firstLine="0"/>
        <w:jc w:val="left"/>
      </w:pPr>
      <w:r>
        <w:rPr>
          <w:rFonts w:eastAsia="等线" w:ascii="Arial" w:cs="Arial" w:hAnsi="Arial"/>
          <w:color w:val="d83931"/>
          <w:sz w:val="22"/>
        </w:rPr>
        <w:t>FF FF 01 0A 00 00 08 00 00 00 00 79 1E 55</w:t>
      </w: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color w:val="d83931"/>
          <w:sz w:val="22"/>
        </w:rPr>
        <w:t>FF FF 02 0A 00 FF 07 00 00 00 00 77 23 53</w:t>
      </w:r>
    </w:p>
    <w:p>
      <w:pPr>
        <w:spacing w:before="120" w:after="120" w:line="288" w:lineRule="auto"/>
        <w:ind w:left="0" w:firstLine="0"/>
        <w:jc w:val="left"/>
      </w:pPr>
      <w:r>
        <w:rPr>
          <w:rFonts w:eastAsia="等线" w:ascii="Arial" w:cs="Arial" w:hAnsi="Arial"/>
          <w:sz w:val="22"/>
        </w:rPr>
        <w:t>Return packet disassembly: ID1 return packet:</w:t>
      </w:r>
      <w:r>
        <w:rPr>
          <w:rFonts w:eastAsia="等线" w:ascii="Arial" w:cs="Arial" w:hAnsi="Arial"/>
          <w:color w:val="d83931"/>
          <w:sz w:val="22"/>
        </w:rPr>
        <w:t>FF FF 01 0A 00 00 08 00 00 00 00 79 1E 55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0X0A</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0X08</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0X55</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 0X00</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0X79</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0X1E</w:t>
            </w: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r>
        <w:rPr>
          <w:rFonts w:eastAsia="等线" w:ascii="Arial" w:cs="Arial" w:hAnsi="Arial"/>
          <w:sz w:val="22"/>
        </w:rPr>
        <w:t>ID2返回包：</w:t>
      </w:r>
      <w:r>
        <w:rPr>
          <w:rFonts w:eastAsia="等线" w:ascii="Arial" w:cs="Arial" w:hAnsi="Arial"/>
          <w:color w:val="d83931"/>
          <w:sz w:val="22"/>
        </w:rPr>
        <w:t>FF FF 02 0A 00 FF 07 00 00 00 00 77 23 53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Effective Data Length</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Status</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Parameter</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0X0A</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0XFF 0X07 </w:t>
            </w:r>
          </w:p>
        </w:tc>
        <w:tc>
          <w:tcPr>
            <w:tcW w:w="1380" w:type="dxa"/>
            <w:vMerge w:val="restart"/>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0X53</w:t>
            </w: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0X00 0X00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 xml:space="preserve">0X00 0X00 </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0X77</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0X23</w:t>
            </w:r>
          </w:p>
        </w:tc>
        <w:tc>
          <w:tcPr>
            <w:tcW w:w="1380" w:type="dxa"/>
            <w:vMerge w:val="continue"/>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firstLine="0"/>
              <w:jc w:val="center"/>
            </w:pPr>
          </w:p>
        </w:tc>
        <w:tc>
          <w:tcPr>
            <w:tcW w:w="1380"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4" w:id="14"/>
      <w:r>
        <w:rPr>
          <w:rFonts w:eastAsia="等线" w:ascii="Arial" w:cs="Arial" w:hAnsi="Arial"/>
          <w:b w:val="true"/>
          <w:sz w:val="30"/>
        </w:rPr>
        <w:t>2.2.8 Reset Instruction RESET</w:t>
      </w:r>
      <w:bookmarkEnd w:id="14"/>
    </w:p>
    <w:p>
      <w:pPr>
        <w:spacing w:before="120" w:after="120" w:line="288" w:lineRule="auto"/>
        <w:ind w:left="0" w:firstLine="0"/>
        <w:jc w:val="left"/>
      </w:pPr>
      <w:r>
        <w:rPr>
          <w:rFonts w:eastAsia="等线" w:ascii="Arial" w:cs="Arial" w:hAnsi="Arial"/>
          <w:b w:val="true"/>
          <w:sz w:val="22"/>
        </w:rPr>
        <w:t>Function</w:t>
      </w:r>
      <w:r>
        <w:rPr>
          <w:rFonts w:eastAsia="等线" w:ascii="Arial" w:cs="Arial" w:hAnsi="Arial"/>
          <w:sz w:val="22"/>
        </w:rPr>
        <w:t xml:space="preserve"> Reset specific data in the memory control table (used for specific servo models)</w:t>
      </w:r>
    </w:p>
    <w:p>
      <w:pPr>
        <w:spacing w:before="120" w:after="120" w:line="288" w:lineRule="auto"/>
        <w:ind w:left="0" w:firstLine="0"/>
        <w:jc w:val="left"/>
      </w:pPr>
      <w:r>
        <w:rPr>
          <w:rFonts w:eastAsia="等线" w:ascii="Arial" w:cs="Arial" w:hAnsi="Arial"/>
          <w:b w:val="true"/>
          <w:sz w:val="22"/>
        </w:rPr>
        <w:t>Length</w:t>
      </w:r>
      <w:r>
        <w:rPr>
          <w:rFonts w:eastAsia="等线" w:ascii="Arial" w:cs="Arial" w:hAnsi="Arial"/>
          <w:sz w:val="22"/>
        </w:rPr>
        <w:t xml:space="preserve"> 0X02</w:t>
      </w:r>
    </w:p>
    <w:p>
      <w:pPr>
        <w:spacing w:before="120" w:after="120" w:line="288" w:lineRule="auto"/>
        <w:ind w:left="0" w:firstLine="0"/>
        <w:jc w:val="left"/>
      </w:pPr>
      <w:r>
        <w:rPr>
          <w:rFonts w:eastAsia="等线" w:ascii="Arial" w:cs="Arial" w:hAnsi="Arial"/>
          <w:b w:val="true"/>
          <w:sz w:val="22"/>
        </w:rPr>
        <w:t>Instruction</w:t>
      </w:r>
      <w:r>
        <w:rPr>
          <w:rFonts w:eastAsia="等线" w:ascii="Arial" w:cs="Arial" w:hAnsi="Arial"/>
          <w:sz w:val="22"/>
        </w:rPr>
        <w:t xml:space="preserve"> 0X06</w:t>
      </w:r>
    </w:p>
    <w:p>
      <w:pPr>
        <w:spacing w:before="120" w:after="120" w:line="288" w:lineRule="auto"/>
        <w:ind w:left="0" w:firstLine="0"/>
        <w:jc w:val="left"/>
      </w:pPr>
      <w:r>
        <w:rPr>
          <w:rFonts w:eastAsia="等线" w:ascii="Arial" w:cs="Arial" w:hAnsi="Arial"/>
          <w:b w:val="true"/>
          <w:sz w:val="22"/>
        </w:rPr>
        <w:t xml:space="preserve">Parameter </w:t>
      </w:r>
      <w:r>
        <w:rPr>
          <w:rFonts w:eastAsia="等线" w:ascii="Arial" w:cs="Arial" w:hAnsi="Arial"/>
          <w:sz w:val="22"/>
        </w:rPr>
        <w:t xml:space="preserve"> None </w:t>
      </w:r>
    </w:p>
    <w:p>
      <w:pPr>
        <w:spacing w:before="120" w:after="120" w:line="288" w:lineRule="auto"/>
        <w:ind w:left="0" w:firstLine="0"/>
        <w:jc w:val="left"/>
      </w:pPr>
      <w:r>
        <w:rPr>
          <w:rFonts w:eastAsia="等线" w:ascii="Arial" w:cs="Arial" w:hAnsi="Arial"/>
          <w:b w:val="true"/>
          <w:sz w:val="22"/>
        </w:rPr>
        <w:t xml:space="preserve">Example: </w:t>
      </w:r>
      <w:r>
        <w:rPr>
          <w:rFonts w:eastAsia="等线" w:ascii="Arial" w:cs="Arial" w:hAnsi="Arial"/>
          <w:sz w:val="22"/>
        </w:rPr>
        <w:t xml:space="preserve"> Reset the servo with ID number 0. </w:t>
      </w:r>
    </w:p>
    <w:p>
      <w:pPr>
        <w:spacing w:before="120" w:after="120" w:line="288" w:lineRule="auto"/>
        <w:ind w:left="0" w:firstLine="0"/>
        <w:jc w:val="left"/>
      </w:pPr>
      <w:r>
        <w:rPr>
          <w:rFonts w:eastAsia="等线" w:ascii="Arial" w:cs="Arial" w:hAnsi="Arial"/>
          <w:sz w:val="22"/>
        </w:rPr>
        <w:t>Command Frame:</w:t>
      </w:r>
      <w:r>
        <w:rPr>
          <w:rFonts w:eastAsia="等线" w:ascii="Arial" w:cs="Arial" w:hAnsi="Arial"/>
          <w:color w:val="d83931"/>
          <w:sz w:val="22"/>
        </w:rPr>
        <w:t>FF FF 01 02 06 F6</w:t>
      </w:r>
      <w:r>
        <w:rPr>
          <w:rFonts w:eastAsia="等线" w:ascii="Arial" w:cs="Arial" w:hAnsi="Arial"/>
          <w:sz w:val="22"/>
        </w:rPr>
        <w:t xml:space="preserve"> (Sent in Hexadecimal)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Instruction</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0X06</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0XF7</w:t>
            </w:r>
          </w:p>
        </w:tc>
      </w:tr>
    </w:tbl>
    <w:p>
      <w:pPr>
        <w:spacing w:before="120" w:after="120" w:line="288" w:lineRule="auto"/>
        <w:ind w:left="0" w:firstLine="0"/>
        <w:jc w:val="left"/>
      </w:pPr>
      <w:r>
        <w:rPr>
          <w:rFonts w:eastAsia="等线" w:ascii="Arial" w:cs="Arial" w:hAnsi="Arial"/>
          <w:sz w:val="22"/>
        </w:rPr>
        <w:t>Returned data frame:</w:t>
      </w:r>
      <w:r>
        <w:rPr>
          <w:rFonts w:eastAsia="等线" w:ascii="Arial" w:cs="Arial" w:hAnsi="Arial"/>
          <w:color w:val="d83931"/>
          <w:sz w:val="22"/>
        </w:rPr>
        <w:t>FF FF 01 02 00 FC</w:t>
      </w:r>
      <w:r>
        <w:rPr>
          <w:rFonts w:eastAsia="等线" w:ascii="Arial" w:cs="Arial" w:hAnsi="Arial"/>
          <w:sz w:val="22"/>
        </w:rPr>
        <w:t xml:space="preserve"> (Hexadecimal display)</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Header</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ID</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Data Length</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Status</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Checksum</w:t>
            </w:r>
          </w:p>
        </w:tc>
      </w:tr>
      <w:tr>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0XFF 0XFF</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0X01</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0X02</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0X00</w:t>
            </w:r>
          </w:p>
        </w:tc>
        <w:tc>
          <w:tcPr>
            <w:tcW w:w="165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color w:val="d83931"/>
                <w:sz w:val="22"/>
              </w:rPr>
              <w:t>0XFC</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2042">
    <w:lvl>
      <w:start w:val="1"/>
      <w:numFmt w:val="decimal"/>
      <w:suff w:val="tab"/>
      <w:lvlText w:val="%1."/>
      <w:rPr>
        <w:color w:val="3370ff"/>
      </w:rPr>
    </w:lvl>
  </w:abstractNum>
  <w:abstractNum w:abstractNumId="942043">
    <w:lvl>
      <w:start w:val="2"/>
      <w:numFmt w:val="decimal"/>
      <w:suff w:val="tab"/>
      <w:lvlText w:val="%1."/>
      <w:rPr>
        <w:color w:val="3370ff"/>
      </w:rPr>
    </w:lvl>
  </w:abstractNum>
  <w:abstractNum w:abstractNumId="942044">
    <w:lvl>
      <w:start w:val="3"/>
      <w:numFmt w:val="decimal"/>
      <w:suff w:val="tab"/>
      <w:lvlText w:val="%1."/>
      <w:rPr>
        <w:color w:val="3370ff"/>
      </w:rPr>
    </w:lvl>
  </w:abstractNum>
  <w:abstractNum w:abstractNumId="942045">
    <w:lvl>
      <w:start w:val="4"/>
      <w:numFmt w:val="decimal"/>
      <w:suff w:val="tab"/>
      <w:lvlText w:val="%1."/>
      <w:rPr>
        <w:color w:val="3370ff"/>
      </w:rPr>
    </w:lvl>
  </w:abstractNum>
  <w:abstractNum w:abstractNumId="942046">
    <w:lvl>
      <w:start w:val="5"/>
      <w:numFmt w:val="decimal"/>
      <w:suff w:val="tab"/>
      <w:lvlText w:val="%1."/>
      <w:rPr>
        <w:color w:val="3370ff"/>
      </w:rPr>
    </w:lvl>
  </w:abstractNum>
  <w:abstractNum w:abstractNumId="942047">
    <w:lvl>
      <w:start w:val="6"/>
      <w:numFmt w:val="decimal"/>
      <w:suff w:val="tab"/>
      <w:lvlText w:val="%1."/>
      <w:rPr>
        <w:color w:val="3370ff"/>
      </w:rPr>
    </w:lvl>
  </w:abstractNum>
  <w:abstractNum w:abstractNumId="942048">
    <w:lvl>
      <w:start w:val="1"/>
      <w:numFmt w:val="decimal"/>
      <w:suff w:val="tab"/>
      <w:lvlText w:val="%1."/>
      <w:rPr>
        <w:color w:val="3370ff"/>
      </w:rPr>
    </w:lvl>
  </w:abstractNum>
  <w:abstractNum w:abstractNumId="942049">
    <w:lvl>
      <w:start w:val="2"/>
      <w:numFmt w:val="decimal"/>
      <w:suff w:val="tab"/>
      <w:lvlText w:val="%1."/>
      <w:rPr>
        <w:color w:val="3370ff"/>
      </w:rPr>
    </w:lvl>
  </w:abstractNum>
  <w:abstractNum w:abstractNumId="942050">
    <w:lvl>
      <w:start w:val="3"/>
      <w:numFmt w:val="decimal"/>
      <w:suff w:val="tab"/>
      <w:lvlText w:val="%1."/>
      <w:rPr>
        <w:color w:val="3370ff"/>
      </w:rPr>
    </w:lvl>
  </w:abstractNum>
  <w:abstractNum w:abstractNumId="942051">
    <w:lvl>
      <w:start w:val="4"/>
      <w:numFmt w:val="decimal"/>
      <w:suff w:val="tab"/>
      <w:lvlText w:val="%1."/>
      <w:rPr>
        <w:color w:val="3370ff"/>
      </w:rPr>
    </w:lvl>
  </w:abstractNum>
  <w:abstractNum w:abstractNumId="942052">
    <w:lvl>
      <w:start w:val="5"/>
      <w:numFmt w:val="decimal"/>
      <w:suff w:val="tab"/>
      <w:lvlText w:val="%1."/>
      <w:rPr>
        <w:color w:val="3370ff"/>
      </w:rPr>
    </w:lvl>
  </w:abstractNum>
  <w:abstractNum w:abstractNumId="942053">
    <w:lvl>
      <w:start w:val="6"/>
      <w:numFmt w:val="decimal"/>
      <w:suff w:val="tab"/>
      <w:lvlText w:val="%1."/>
      <w:rPr>
        <w:color w:val="3370ff"/>
      </w:rPr>
    </w:lvl>
  </w:abstractNum>
  <w:num w:numId="1">
    <w:abstractNumId w:val="942042"/>
  </w:num>
  <w:num w:numId="2">
    <w:abstractNumId w:val="942043"/>
  </w:num>
  <w:num w:numId="3">
    <w:abstractNumId w:val="942044"/>
  </w:num>
  <w:num w:numId="4">
    <w:abstractNumId w:val="942045"/>
  </w:num>
  <w:num w:numId="5">
    <w:abstractNumId w:val="942046"/>
  </w:num>
  <w:num w:numId="6">
    <w:abstractNumId w:val="942047"/>
  </w:num>
  <w:num w:numId="7">
    <w:abstractNumId w:val="942048"/>
  </w:num>
  <w:num w:numId="8">
    <w:abstractNumId w:val="942049"/>
  </w:num>
  <w:num w:numId="9">
    <w:abstractNumId w:val="942050"/>
  </w:num>
  <w:num w:numId="10">
    <w:abstractNumId w:val="942051"/>
  </w:num>
  <w:num w:numId="11">
    <w:abstractNumId w:val="942052"/>
  </w:num>
  <w:num w:numId="12">
    <w:abstractNumId w:val="94205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2026-09-21T04:46:07Z</dcterms:created>
  <dc:creator>Apache POI</dc:creator>
</cp:coreProperties>
</file>