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5"/>
          <w:szCs w:val="35"/>
          <w:b w:val="1"/>
          <w:bCs w:val="1"/>
          <w:color w:val="auto"/>
        </w:rPr>
        <w:t>PROVISIONAL APPLICATION FOR PATENT COVER SHEET</w:t>
      </w:r>
    </w:p>
    <w:p>
      <w:pPr>
        <w:spacing w:after="0" w:line="27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Page 1 of 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6858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9"/>
          <w:szCs w:val="29"/>
          <w:b w:val="1"/>
          <w:bCs w:val="1"/>
          <w:color w:val="auto"/>
        </w:rPr>
        <w:t>REQUEST FOR FILING A PROVISIONAL APPLICATION FOR PATENT</w:t>
      </w:r>
    </w:p>
    <w:p>
      <w:pPr>
        <w:spacing w:after="0" w:line="24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i w:val="1"/>
          <w:iCs w:val="1"/>
          <w:color w:val="auto"/>
        </w:rPr>
        <w:t>Under 37 CFR 1.53(c)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6858000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INVENTOR(S)/APPLICANT(S)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-158115</wp:posOffset>
            </wp:positionH>
            <wp:positionV relativeFrom="paragraph">
              <wp:posOffset>-1905</wp:posOffset>
            </wp:positionV>
            <wp:extent cx="7174865" cy="26606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865" cy="266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080"/>
          </w:cols>
          <w:pgMar w:left="720" w:top="598" w:right="1440" w:bottom="521" w:gutter="0" w:footer="0" w:header="0"/>
        </w:sectPr>
      </w:pP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color w:val="auto"/>
        </w:rPr>
        <w:t>Field</w:t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color w:val="auto"/>
        </w:rPr>
        <w:t>Given Name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b w:val="1"/>
          <w:bCs w:val="1"/>
          <w:color w:val="auto"/>
        </w:rPr>
        <w:t>Middle Name</w:t>
      </w:r>
    </w:p>
    <w:p>
      <w:pPr>
        <w:spacing w:after="0" w:line="169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color w:val="auto"/>
        </w:rPr>
        <w:t>Family Name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color w:val="auto"/>
        </w:rPr>
        <w:t>City</w:t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color w:val="auto"/>
        </w:rPr>
        <w:t>State</w:t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color w:val="auto"/>
        </w:rPr>
        <w:t>Country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color w:val="auto"/>
        </w:rPr>
        <w:t>Postal Code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2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b w:val="1"/>
          <w:bCs w:val="1"/>
          <w:color w:val="auto"/>
        </w:rPr>
        <w:t>Information</w:t>
      </w:r>
    </w:p>
    <w:p>
      <w:pPr>
        <w:spacing w:after="0" w:line="16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Brian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James</w:t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Rutherford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Wimberley</w:t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TX</w:t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US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78676-3114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5060" w:space="720"/>
            <w:col w:w="4300"/>
          </w:cols>
          <w:pgMar w:left="720" w:top="598" w:right="1440" w:bottom="521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TITLE OF THE INVENTION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ind w:right="240"/>
        <w:spacing w:after="0" w:line="374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Quantum Side-Channel Defense System for Post-Quantum Cryptographic Implementation Protection within MWRASP Total Defensive Cybersecurity Platform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6858000" cy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CORRESPONDENCE ADDRESS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Brian James Rutherford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6 Country Place Drive</w:t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Wimberley, TX 78676-3114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United States</w:t>
      </w:r>
    </w:p>
    <w:p>
      <w:pPr>
        <w:spacing w:after="0" w:line="27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Telephone: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(512) 648-0219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/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Email: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</w:t>
      </w:r>
      <w:hyperlink r:id="rId16">
        <w:r>
          <w:rPr>
            <w:rFonts w:ascii="Segoe UI" w:cs="Segoe UI" w:eastAsia="Segoe UI" w:hAnsi="Segoe UI"/>
            <w:sz w:val="24"/>
            <w:szCs w:val="24"/>
            <w:u w:val="single" w:color="auto"/>
            <w:color w:val="auto"/>
          </w:rPr>
          <w:t>Actual@ScrappinR.com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858000" cy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ENTITY STATUS</w:t>
      </w:r>
    </w:p>
    <w:p>
      <w:pPr>
        <w:sectPr>
          <w:pgSz w:w="12240" w:h="15840" w:orient="portrait"/>
          <w:cols w:equalWidth="0" w:num="1">
            <w:col w:w="10080"/>
          </w:cols>
          <w:pgMar w:left="720" w:top="598" w:right="1440" w:bottom="521" w:gutter="0" w:footer="0" w:header="0"/>
          <w:type w:val="continuous"/>
        </w:sectPr>
      </w:pP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1"/>
        </w:numPr>
        <w:rPr>
          <w:rFonts w:ascii="Segoe UI Symbol" w:cs="Segoe UI Symbol" w:eastAsia="Segoe UI Symbol" w:hAnsi="Segoe UI Symbol"/>
          <w:sz w:val="23"/>
          <w:szCs w:val="23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auto"/>
        </w:rPr>
        <w:t>MICRO ENTITY</w:t>
      </w:r>
      <w:r>
        <w:rPr>
          <w:rFonts w:ascii="Segoe UI" w:cs="Segoe UI" w:eastAsia="Segoe UI" w:hAnsi="Segoe UI"/>
          <w:sz w:val="23"/>
          <w:szCs w:val="23"/>
          <w:color w:val="auto"/>
        </w:rPr>
        <w:t xml:space="preserve"> - Applicant certifies micro entity status. See Form PTO/SB/15A attached.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6858000" cy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080"/>
          </w:cols>
          <w:pgMar w:left="720" w:top="598" w:right="1440" w:bottom="521" w:gutter="0" w:footer="0" w:header="0"/>
          <w:type w:val="continuous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DOCKET NUMBER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RUTHERFORD-015-PROV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6858000" cy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APPLICATION ELEMENTS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Check all that apply:</w:t>
      </w: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2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Specification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- Number of Pages: [TO BE DETERMINED]</w:t>
      </w:r>
    </w:p>
    <w:p>
      <w:pPr>
        <w:spacing w:after="0" w:line="122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2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Drawing(s)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- Number of Sheets: 12</w:t>
      </w:r>
    </w:p>
    <w:p>
      <w:pPr>
        <w:spacing w:after="0" w:line="85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2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Application Data Sheet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- See 37 CFR 1.76</w:t>
      </w:r>
    </w:p>
    <w:p>
      <w:pPr>
        <w:spacing w:after="0" w:line="70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2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Micro Entity Status Certification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- Form PTO/SB/15A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6858000" cy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THE APPLICANT CLAIMS PRIORITY TO: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3"/>
        </w:numPr>
        <w:rPr>
          <w:rFonts w:ascii="Segoe UI Symbol" w:cs="Segoe UI Symbol" w:eastAsia="Segoe UI Symbol" w:hAnsi="Segoe UI Symbol"/>
          <w:sz w:val="23"/>
          <w:szCs w:val="23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This application claims priority to: N/A (First filing in patent family)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212725</wp:posOffset>
            </wp:positionV>
            <wp:extent cx="6858000" cy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ACCOMPANYING APPLICATION PARTS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4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Assignment Papers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5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37 CFR 3.73(c) Statement</w:t>
      </w:r>
    </w:p>
    <w:p>
      <w:pPr>
        <w:spacing w:after="0" w:line="85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5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Power of Attorney</w:t>
      </w:r>
    </w:p>
    <w:p>
      <w:pPr>
        <w:spacing w:after="0" w:line="70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5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English Translation Document</w:t>
      </w:r>
    </w:p>
    <w:p>
      <w:pPr>
        <w:spacing w:after="0" w:line="70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5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Information Disclosure Statement (PTO/SB/08)</w:t>
      </w:r>
    </w:p>
    <w:p>
      <w:pPr>
        <w:spacing w:after="0" w:line="85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5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Preliminary Amendment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right="5920"/>
        <w:spacing w:after="0" w:line="311" w:lineRule="auto"/>
        <w:tabs>
          <w:tab w:leader="none" w:pos="265" w:val="left"/>
        </w:tabs>
        <w:numPr>
          <w:ilvl w:val="0"/>
          <w:numId w:val="6"/>
        </w:numPr>
        <w:rPr>
          <w:rFonts w:ascii="Segoe UI Symbol" w:cs="Segoe UI Symbol" w:eastAsia="Segoe UI Symbol" w:hAnsi="Segoe UI Symbol"/>
          <w:sz w:val="23"/>
          <w:szCs w:val="23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 xml:space="preserve">Return Receipt Postcard (MPEP 503) </w:t>
      </w:r>
      <w:r>
        <w:rPr>
          <w:rFonts w:ascii="Segoe UI Symbol" w:cs="Segoe UI Symbol" w:eastAsia="Segoe UI Symbol" w:hAnsi="Segoe UI Symbol"/>
          <w:sz w:val="23"/>
          <w:szCs w:val="23"/>
          <w:color w:val="auto"/>
        </w:rPr>
        <w:t>☐</w:t>
      </w:r>
      <w:r>
        <w:rPr>
          <w:rFonts w:ascii="Segoe UI" w:cs="Segoe UI" w:eastAsia="Segoe UI" w:hAnsi="Segoe UI"/>
          <w:sz w:val="23"/>
          <w:szCs w:val="23"/>
          <w:color w:val="auto"/>
        </w:rPr>
        <w:t xml:space="preserve"> Certified Copy of Priority Document(s)</w:t>
      </w:r>
    </w:p>
    <w:p>
      <w:pPr>
        <w:spacing w:after="0" w:line="2" w:lineRule="exact"/>
        <w:rPr>
          <w:rFonts w:ascii="Segoe UI Symbol" w:cs="Segoe UI Symbol" w:eastAsia="Segoe UI Symbol" w:hAnsi="Segoe UI Symbol"/>
          <w:sz w:val="23"/>
          <w:szCs w:val="23"/>
          <w:color w:val="auto"/>
        </w:rPr>
      </w:pPr>
    </w:p>
    <w:p>
      <w:pPr>
        <w:ind w:right="4280"/>
        <w:spacing w:after="0" w:line="400" w:lineRule="auto"/>
        <w:rPr>
          <w:rFonts w:ascii="Segoe UI Symbol" w:cs="Segoe UI Symbol" w:eastAsia="Segoe UI Symbol" w:hAnsi="Segoe UI Symbol"/>
          <w:sz w:val="23"/>
          <w:szCs w:val="23"/>
          <w:color w:val="auto"/>
        </w:rPr>
      </w:pPr>
      <w:r>
        <w:rPr>
          <w:rFonts w:ascii="Segoe UI Symbol" w:cs="Segoe UI Symbol" w:eastAsia="Segoe UI Symbol" w:hAnsi="Segoe UI Symbol"/>
          <w:sz w:val="24"/>
          <w:szCs w:val="24"/>
          <w:color w:val="auto"/>
        </w:rPr>
        <w:t>☐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Nonpublication Request under 35 U.S.C. 122(b)(2)(B)(i)</w:t>
      </w:r>
      <w:r>
        <w:rPr>
          <w:rFonts w:ascii="Segoe UI Symbol" w:cs="Segoe UI Symbol" w:eastAsia="Segoe UI Symbol" w:hAnsi="Segoe UI Symbol"/>
          <w:sz w:val="24"/>
          <w:szCs w:val="24"/>
          <w:color w:val="auto"/>
        </w:rPr>
        <w:t xml:space="preserve"> ☐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Other: 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-53340</wp:posOffset>
            </wp:positionV>
            <wp:extent cx="6858000" cy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SIGNATURE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Signature: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/Brian James Rutherford/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Date: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_______________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Name: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Brian James Rutherford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Registration Number: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N/A (Pro Se)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858000" cy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EFS-Web Provisional Filing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First Filing in Patent Family</w:t>
      </w:r>
    </w:p>
    <w:sectPr>
      <w:pgSz w:w="12240" w:h="15840" w:orient="portrait"/>
      <w:cols w:equalWidth="0" w:num="1">
        <w:col w:w="10080"/>
      </w:cols>
      <w:pgMar w:left="720" w:top="400" w:right="1440" w:bottom="454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4000000" w:csb0="00000001" w:csb1="4000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☑"/>
      <w:numFmt w:val="bullet"/>
      <w:start w:val="1"/>
    </w:lvl>
  </w:abstractNum>
  <w:abstractNum w:abstractNumId="1">
    <w:nsid w:val="625558EC"/>
    <w:multiLevelType w:val="hybridMultilevel"/>
    <w:lvl w:ilvl="0">
      <w:lvlJc w:val="left"/>
      <w:lvlText w:val="☑"/>
      <w:numFmt w:val="bullet"/>
      <w:start w:val="1"/>
    </w:lvl>
  </w:abstractNum>
  <w:abstractNum w:abstractNumId="2">
    <w:nsid w:val="238E1F29"/>
    <w:multiLevelType w:val="hybridMultilevel"/>
    <w:lvl w:ilvl="0">
      <w:lvlJc w:val="left"/>
      <w:lvlText w:val="☐"/>
      <w:numFmt w:val="bullet"/>
      <w:start w:val="1"/>
    </w:lvl>
  </w:abstractNum>
  <w:abstractNum w:abstractNumId="3">
    <w:nsid w:val="46E87CCD"/>
    <w:multiLevelType w:val="hybridMultilevel"/>
    <w:lvl w:ilvl="0">
      <w:lvlJc w:val="left"/>
      <w:lvlText w:val="☑"/>
      <w:numFmt w:val="bullet"/>
      <w:start w:val="1"/>
    </w:lvl>
  </w:abstractNum>
  <w:abstractNum w:abstractNumId="4">
    <w:nsid w:val="3D1B58BA"/>
    <w:multiLevelType w:val="hybridMultilevel"/>
    <w:lvl w:ilvl="0">
      <w:lvlJc w:val="left"/>
      <w:lvlText w:val="☐"/>
      <w:numFmt w:val="bullet"/>
      <w:start w:val="1"/>
    </w:lvl>
  </w:abstractNum>
  <w:abstractNum w:abstractNumId="5">
    <w:nsid w:val="507ED7AB"/>
    <w:multiLevelType w:val="hybridMultilevel"/>
    <w:lvl w:ilvl="0">
      <w:lvlJc w:val="left"/>
      <w:lvlText w:val="☑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16" Type="http://schemas.openxmlformats.org/officeDocument/2006/relationships/hyperlink" Target="mailto:Actual@ScrappinR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2025-08-20T09:59:02Z</dcterms:created>
  <dcterms:modified xsi:type="dcterms:W3CDTF">2025-08-20T09:59:02Z</dcterms:modified>
</cp:coreProperties>
</file>