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TRANSMITTAL LETTER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Brian James Rutherford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6 Country Place Drive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Wimberley, TX 78676-3114</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Tel: (512) 648-0219</w:t>
      </w:r>
    </w:p>
    <w:p>
      <w:pPr>
        <w:spacing w:after="0" w:line="71" w:lineRule="exact"/>
        <w:rPr>
          <w:sz w:val="24"/>
          <w:szCs w:val="24"/>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 xml:space="preserve">Email: </w:t>
      </w:r>
      <w:hyperlink r:id="rId13">
        <w:r>
          <w:rPr>
            <w:rFonts w:ascii="Segoe UI" w:cs="Segoe UI" w:eastAsia="Segoe UI" w:hAnsi="Segoe UI"/>
            <w:sz w:val="24"/>
            <w:szCs w:val="24"/>
            <w:b w:val="1"/>
            <w:bCs w:val="1"/>
            <w:u w:val="single" w:color="auto"/>
            <w:color w:val="auto"/>
          </w:rPr>
          <w:t>Actual@ScrappinR.com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78"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28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Via EFS-Web Electronic Filing</w:t>
      </w:r>
    </w:p>
    <w:p>
      <w:pPr>
        <w:spacing w:after="0" w:line="296" w:lineRule="exact"/>
        <w:rPr>
          <w:sz w:val="24"/>
          <w:szCs w:val="24"/>
          <w:color w:val="auto"/>
        </w:rPr>
      </w:pPr>
    </w:p>
    <w:p>
      <w:pPr>
        <w:spacing w:after="0"/>
        <w:rPr>
          <w:sz w:val="20"/>
          <w:szCs w:val="20"/>
          <w:color w:val="auto"/>
        </w:rPr>
      </w:pPr>
      <w:r>
        <w:rPr>
          <w:rFonts w:ascii="Segoe UI" w:cs="Segoe UI" w:eastAsia="Segoe UI" w:hAnsi="Segoe UI"/>
          <w:sz w:val="24"/>
          <w:szCs w:val="24"/>
          <w:color w:val="auto"/>
        </w:rPr>
        <w:t>Commissioner for Patents</w:t>
      </w:r>
    </w:p>
    <w:p>
      <w:pPr>
        <w:spacing w:after="0" w:line="90" w:lineRule="exact"/>
        <w:rPr>
          <w:sz w:val="24"/>
          <w:szCs w:val="24"/>
          <w:color w:val="auto"/>
        </w:rPr>
      </w:pPr>
    </w:p>
    <w:p>
      <w:pPr>
        <w:spacing w:after="0"/>
        <w:rPr>
          <w:sz w:val="20"/>
          <w:szCs w:val="20"/>
          <w:color w:val="auto"/>
        </w:rPr>
      </w:pPr>
      <w:r>
        <w:rPr>
          <w:rFonts w:ascii="Segoe UI" w:cs="Segoe UI" w:eastAsia="Segoe UI" w:hAnsi="Segoe UI"/>
          <w:sz w:val="24"/>
          <w:szCs w:val="24"/>
          <w:color w:val="auto"/>
        </w:rPr>
        <w:t>United States Patent and Trademark Office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color w:val="auto"/>
        </w:rPr>
        <w:t>P.O. Box 1450</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color w:val="auto"/>
        </w:rPr>
        <w:t>Alexandria, VA 22313-1450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RE: PROVISIONAL PATENT APPLICATION FILING</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RUTHERFORD-014-PROV</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3"/>
          <w:szCs w:val="23"/>
          <w:b w:val="1"/>
          <w:bCs w:val="1"/>
          <w:color w:val="auto"/>
        </w:rPr>
        <w:t>Title:</w:t>
      </w:r>
      <w:r>
        <w:rPr>
          <w:rFonts w:ascii="Segoe UI" w:cs="Segoe UI" w:eastAsia="Segoe UI" w:hAnsi="Segoe UI"/>
          <w:sz w:val="23"/>
          <w:szCs w:val="23"/>
          <w:color w:val="auto"/>
        </w:rPr>
        <w:t xml:space="preserve"> TEMPORAL QUANTUM VULNERABILITY FORECASTING SYSTEM WITH AUTOMATED QUANTUM-</w:t>
      </w:r>
    </w:p>
    <w:p>
      <w:pPr>
        <w:spacing w:after="0" w:line="99" w:lineRule="exact"/>
        <w:rPr>
          <w:sz w:val="24"/>
          <w:szCs w:val="24"/>
          <w:color w:val="auto"/>
        </w:rPr>
      </w:pPr>
    </w:p>
    <w:p>
      <w:pPr>
        <w:spacing w:after="0"/>
        <w:rPr>
          <w:sz w:val="20"/>
          <w:szCs w:val="20"/>
          <w:color w:val="auto"/>
        </w:rPr>
      </w:pPr>
      <w:r>
        <w:rPr>
          <w:rFonts w:ascii="Segoe UI" w:cs="Segoe UI" w:eastAsia="Segoe UI" w:hAnsi="Segoe UI"/>
          <w:sz w:val="24"/>
          <w:szCs w:val="24"/>
          <w:color w:val="auto"/>
        </w:rPr>
        <w:t>SAFE MIGRATION PLANNING</w:t>
      </w:r>
    </w:p>
    <w:p>
      <w:pPr>
        <w:spacing w:after="0" w:line="67"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82" w:lineRule="exact"/>
        <w:rPr>
          <w:sz w:val="24"/>
          <w:szCs w:val="24"/>
          <w:color w:val="auto"/>
        </w:rPr>
      </w:pPr>
    </w:p>
    <w:p>
      <w:pPr>
        <w:spacing w:after="0"/>
        <w:rPr>
          <w:sz w:val="20"/>
          <w:szCs w:val="20"/>
          <w:color w:val="auto"/>
        </w:rPr>
      </w:pPr>
      <w:r>
        <w:rPr>
          <w:rFonts w:ascii="Segoe UI" w:cs="Segoe UI" w:eastAsia="Segoe UI" w:hAnsi="Segoe UI"/>
          <w:sz w:val="24"/>
          <w:szCs w:val="24"/>
          <w:color w:val="auto"/>
        </w:rPr>
        <w:t>Dear Commissioner:</w:t>
      </w:r>
    </w:p>
    <w:p>
      <w:pPr>
        <w:spacing w:after="0" w:line="296" w:lineRule="exact"/>
        <w:rPr>
          <w:sz w:val="24"/>
          <w:szCs w:val="24"/>
          <w:color w:val="auto"/>
        </w:rPr>
      </w:pPr>
    </w:p>
    <w:p>
      <w:pPr>
        <w:spacing w:after="0" w:line="336" w:lineRule="auto"/>
        <w:rPr>
          <w:sz w:val="20"/>
          <w:szCs w:val="20"/>
          <w:color w:val="auto"/>
        </w:rPr>
      </w:pPr>
      <w:r>
        <w:rPr>
          <w:rFonts w:ascii="Segoe UI" w:cs="Segoe UI" w:eastAsia="Segoe UI" w:hAnsi="Segoe UI"/>
          <w:sz w:val="23"/>
          <w:szCs w:val="23"/>
          <w:color w:val="auto"/>
        </w:rPr>
        <w:t xml:space="preserve">Enclosed herewith for filing please find a provisional patent application on behalf of inventor </w:t>
      </w:r>
      <w:r>
        <w:rPr>
          <w:rFonts w:ascii="Segoe UI" w:cs="Segoe UI" w:eastAsia="Segoe UI" w:hAnsi="Segoe UI"/>
          <w:sz w:val="23"/>
          <w:szCs w:val="23"/>
          <w:b w:val="1"/>
          <w:bCs w:val="1"/>
          <w:color w:val="auto"/>
        </w:rPr>
        <w:t>Brian James Rutherford</w:t>
      </w:r>
      <w:r>
        <w:rPr>
          <w:rFonts w:ascii="Segoe UI" w:cs="Segoe UI" w:eastAsia="Segoe UI" w:hAnsi="Segoe UI"/>
          <w:sz w:val="23"/>
          <w:szCs w:val="23"/>
          <w:color w:val="auto"/>
        </w:rPr>
        <w:t xml:space="preserve">. This application is entitled </w:t>
      </w:r>
      <w:r>
        <w:rPr>
          <w:rFonts w:ascii="Segoe UI" w:cs="Segoe UI" w:eastAsia="Segoe UI" w:hAnsi="Segoe UI"/>
          <w:sz w:val="23"/>
          <w:szCs w:val="23"/>
          <w:b w:val="1"/>
          <w:bCs w:val="1"/>
          <w:color w:val="auto"/>
        </w:rPr>
        <w:t>"Temporal Quantum Vulnerability Forecasting System with Automated Quantum-Safe Migration Planning"</w:t>
      </w:r>
      <w:r>
        <w:rPr>
          <w:rFonts w:ascii="Segoe UI" w:cs="Segoe UI" w:eastAsia="Segoe UI" w:hAnsi="Segoe UI"/>
          <w:sz w:val="23"/>
          <w:szCs w:val="23"/>
          <w:color w:val="auto"/>
        </w:rPr>
        <w:t xml:space="preserve"> and represents a novel approach to predicting</w:t>
      </w:r>
      <w:r>
        <w:rPr>
          <w:rFonts w:ascii="Segoe UI" w:cs="Segoe UI" w:eastAsia="Segoe UI" w:hAnsi="Segoe UI"/>
          <w:sz w:val="23"/>
          <w:szCs w:val="23"/>
          <w:b w:val="1"/>
          <w:bCs w:val="1"/>
          <w:color w:val="auto"/>
        </w:rPr>
        <w:t xml:space="preserve"> </w:t>
      </w:r>
      <w:r>
        <w:rPr>
          <w:rFonts w:ascii="Segoe UI" w:cs="Segoe UI" w:eastAsia="Segoe UI" w:hAnsi="Segoe UI"/>
          <w:sz w:val="23"/>
          <w:szCs w:val="23"/>
          <w:color w:val="auto"/>
        </w:rPr>
        <w:t>quantum computing threats to current cryptographic systems with automated migration capabilities.</w:t>
      </w:r>
    </w:p>
    <w:p>
      <w:pPr>
        <w:spacing w:after="0" w:line="10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DOCUMENTS SUBMITTED</w:t>
      </w:r>
    </w:p>
    <w:p>
      <w:pPr>
        <w:sectPr>
          <w:pgSz w:w="12240" w:h="15840" w:orient="portrait"/>
          <w:cols w:equalWidth="0" w:num="1">
            <w:col w:w="10660"/>
          </w:cols>
          <w:pgMar w:left="720" w:top="598" w:right="860" w:bottom="1440" w:gutter="0" w:footer="0" w:header="0"/>
        </w:sectPr>
      </w:pPr>
    </w:p>
    <w:p>
      <w:pPr>
        <w:spacing w:after="0" w:line="233" w:lineRule="exact"/>
        <w:rPr>
          <w:sz w:val="24"/>
          <w:szCs w:val="24"/>
          <w:color w:val="auto"/>
        </w:rPr>
      </w:pPr>
    </w:p>
    <w:p>
      <w:pPr>
        <w:spacing w:after="0"/>
        <w:rPr>
          <w:sz w:val="20"/>
          <w:szCs w:val="20"/>
          <w:color w:val="auto"/>
        </w:rPr>
      </w:pPr>
      <w:r>
        <w:rPr>
          <w:rFonts w:ascii="Segoe UI" w:cs="Segoe UI" w:eastAsia="Segoe UI" w:hAnsi="Segoe UI"/>
          <w:sz w:val="23"/>
          <w:szCs w:val="23"/>
          <w:color w:val="auto"/>
        </w:rPr>
        <w:t>The following documents are respectfully submitted for filing: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-158115</wp:posOffset>
            </wp:positionH>
            <wp:positionV relativeFrom="paragraph">
              <wp:posOffset>1263650</wp:posOffset>
            </wp:positionV>
            <wp:extent cx="7174865" cy="139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0660"/>
          </w:cols>
          <w:pgMar w:left="720" w:top="598" w:right="860" w:bottom="1440" w:gutter="0" w:footer="0" w:header="0"/>
          <w:type w:val="continuous"/>
        </w:sectPr>
      </w:pPr>
    </w:p>
    <w:bookmarkStart w:id="1" w:name="page2"/>
    <w:bookmarkEnd w:id="1"/>
    <w:tbl>
      <w:tblPr>
        <w:tblLayout w:type="fixed"/>
        <w:tblInd w:w="20" w:type="dxa"/>
        <w:tblCellMar>
          <w:top w:w="0" w:type="dxa"/>
          <w:left w:w="0" w:type="dxa"/>
          <w:bottom w:w="0" w:type="dxa"/>
          <w:right w:w="0" w:type="dxa"/>
        </w:tblCellMar>
      </w:tblPr>
      <w:tr>
        <w:trPr>
          <w:trHeight w:val="381"/>
        </w:trPr>
        <w:tc>
          <w:tcPr>
            <w:tcW w:w="4840" w:type="dxa"/>
            <w:vAlign w:val="bottom"/>
            <w:tcBorders>
              <w:right w:val="single" w:sz="8" w:color="auto"/>
            </w:tcBorders>
            <w:gridSpan w:val="2"/>
          </w:tcPr>
          <w:p>
            <w:pPr>
              <w:ind w:left="120"/>
              <w:spacing w:after="0"/>
              <w:rPr>
                <w:sz w:val="20"/>
                <w:szCs w:val="20"/>
                <w:color w:val="auto"/>
              </w:rPr>
            </w:pPr>
            <w:r>
              <w:rPr>
                <w:rFonts w:ascii="Segoe UI" w:cs="Segoe UI" w:eastAsia="Segoe UI" w:hAnsi="Segoe UI"/>
                <w:sz w:val="21"/>
                <w:szCs w:val="21"/>
                <w:b w:val="1"/>
                <w:bCs w:val="1"/>
                <w:color w:val="auto"/>
              </w:rPr>
              <w:t>Document</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b w:val="1"/>
                <w:bCs w:val="1"/>
                <w:color w:val="auto"/>
              </w:rPr>
              <w:t>Pages/Sheets</w:t>
            </w:r>
          </w:p>
        </w:tc>
        <w:tc>
          <w:tcPr>
            <w:tcW w:w="4240" w:type="dxa"/>
            <w:vAlign w:val="bottom"/>
          </w:tcPr>
          <w:p>
            <w:pPr>
              <w:ind w:left="120"/>
              <w:spacing w:after="0"/>
              <w:rPr>
                <w:sz w:val="20"/>
                <w:szCs w:val="20"/>
                <w:color w:val="auto"/>
              </w:rPr>
            </w:pPr>
            <w:r>
              <w:rPr>
                <w:rFonts w:ascii="Segoe UI" w:cs="Segoe UI" w:eastAsia="Segoe UI" w:hAnsi="Segoe UI"/>
                <w:sz w:val="21"/>
                <w:szCs w:val="21"/>
                <w:b w:val="1"/>
                <w:bCs w:val="1"/>
                <w:color w:val="auto"/>
              </w:rPr>
              <w:t>Notes</w:t>
            </w:r>
          </w:p>
        </w:tc>
      </w:tr>
      <w:tr>
        <w:trPr>
          <w:trHeight w:val="39"/>
        </w:trPr>
        <w:tc>
          <w:tcPr>
            <w:tcW w:w="300" w:type="dxa"/>
            <w:vAlign w:val="bottom"/>
            <w:tcBorders>
              <w:bottom w:val="single" w:sz="8" w:color="auto"/>
            </w:tcBorders>
          </w:tcPr>
          <w:p>
            <w:pPr>
              <w:spacing w:after="0"/>
              <w:rPr>
                <w:sz w:val="3"/>
                <w:szCs w:val="3"/>
                <w:color w:val="auto"/>
              </w:rPr>
            </w:pPr>
          </w:p>
        </w:tc>
        <w:tc>
          <w:tcPr>
            <w:tcW w:w="4540" w:type="dxa"/>
            <w:vAlign w:val="bottom"/>
            <w:tcBorders>
              <w:bottom w:val="single" w:sz="8" w:color="auto"/>
              <w:right w:val="single" w:sz="8" w:color="auto"/>
            </w:tcBorders>
          </w:tcPr>
          <w:p>
            <w:pPr>
              <w:spacing w:after="0"/>
              <w:rPr>
                <w:sz w:val="3"/>
                <w:szCs w:val="3"/>
                <w:color w:val="auto"/>
              </w:rPr>
            </w:pPr>
          </w:p>
        </w:tc>
        <w:tc>
          <w:tcPr>
            <w:tcW w:w="1700" w:type="dxa"/>
            <w:vAlign w:val="bottom"/>
            <w:tcBorders>
              <w:bottom w:val="single" w:sz="8" w:color="auto"/>
              <w:right w:val="single" w:sz="8" w:color="auto"/>
            </w:tcBorders>
          </w:tcPr>
          <w:p>
            <w:pPr>
              <w:spacing w:after="0"/>
              <w:rPr>
                <w:sz w:val="3"/>
                <w:szCs w:val="3"/>
                <w:color w:val="auto"/>
              </w:rPr>
            </w:pPr>
          </w:p>
        </w:tc>
        <w:tc>
          <w:tcPr>
            <w:tcW w:w="4240" w:type="dxa"/>
            <w:vAlign w:val="bottom"/>
            <w:tcBorders>
              <w:bottom w:val="single" w:sz="8" w:color="auto"/>
            </w:tcBorders>
          </w:tcPr>
          <w:p>
            <w:pPr>
              <w:spacing w:after="0"/>
              <w:rPr>
                <w:sz w:val="3"/>
                <w:szCs w:val="3"/>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1.</w:t>
            </w:r>
          </w:p>
        </w:tc>
        <w:tc>
          <w:tcPr>
            <w:tcW w:w="45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Provisional Application Cover Sheet</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2 pages</w:t>
            </w:r>
          </w:p>
        </w:tc>
        <w:tc>
          <w:tcPr>
            <w:tcW w:w="4240" w:type="dxa"/>
            <w:vAlign w:val="bottom"/>
          </w:tcPr>
          <w:p>
            <w:pPr>
              <w:ind w:left="120"/>
              <w:spacing w:after="0"/>
              <w:rPr>
                <w:sz w:val="20"/>
                <w:szCs w:val="20"/>
                <w:color w:val="auto"/>
              </w:rPr>
            </w:pPr>
            <w:r>
              <w:rPr>
                <w:rFonts w:ascii="Segoe UI" w:cs="Segoe UI" w:eastAsia="Segoe UI" w:hAnsi="Segoe UI"/>
                <w:sz w:val="21"/>
                <w:szCs w:val="21"/>
                <w:color w:val="auto"/>
              </w:rPr>
              <w:t>Form PTO/SB/16 equivalent</w:t>
            </w:r>
          </w:p>
        </w:tc>
      </w:tr>
      <w:tr>
        <w:trPr>
          <w:trHeight w:val="64"/>
        </w:trPr>
        <w:tc>
          <w:tcPr>
            <w:tcW w:w="300" w:type="dxa"/>
            <w:vAlign w:val="bottom"/>
            <w:tcBorders>
              <w:bottom w:val="single" w:sz="8" w:color="auto"/>
            </w:tcBorders>
          </w:tcPr>
          <w:p>
            <w:pPr>
              <w:spacing w:after="0"/>
              <w:rPr>
                <w:sz w:val="5"/>
                <w:szCs w:val="5"/>
                <w:color w:val="auto"/>
              </w:rPr>
            </w:pPr>
          </w:p>
        </w:tc>
        <w:tc>
          <w:tcPr>
            <w:tcW w:w="4540" w:type="dxa"/>
            <w:vAlign w:val="bottom"/>
            <w:tcBorders>
              <w:bottom w:val="single" w:sz="8" w:color="auto"/>
              <w:right w:val="single" w:sz="8" w:color="auto"/>
            </w:tcBorders>
          </w:tcPr>
          <w:p>
            <w:pPr>
              <w:spacing w:after="0"/>
              <w:rPr>
                <w:sz w:val="5"/>
                <w:szCs w:val="5"/>
                <w:color w:val="auto"/>
              </w:rPr>
            </w:pPr>
          </w:p>
        </w:tc>
        <w:tc>
          <w:tcPr>
            <w:tcW w:w="170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2.</w:t>
            </w:r>
          </w:p>
        </w:tc>
        <w:tc>
          <w:tcPr>
            <w:tcW w:w="45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Application Data Sheet (ADS)</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3 pages</w:t>
            </w:r>
          </w:p>
        </w:tc>
        <w:tc>
          <w:tcPr>
            <w:tcW w:w="4240" w:type="dxa"/>
            <w:vAlign w:val="bottom"/>
          </w:tcPr>
          <w:p>
            <w:pPr>
              <w:ind w:left="120"/>
              <w:spacing w:after="0"/>
              <w:rPr>
                <w:sz w:val="20"/>
                <w:szCs w:val="20"/>
                <w:color w:val="auto"/>
              </w:rPr>
            </w:pPr>
            <w:r>
              <w:rPr>
                <w:rFonts w:ascii="Segoe UI" w:cs="Segoe UI" w:eastAsia="Segoe UI" w:hAnsi="Segoe UI"/>
                <w:sz w:val="21"/>
                <w:szCs w:val="21"/>
                <w:color w:val="auto"/>
              </w:rPr>
              <w:t>37 CFR 1.76</w:t>
            </w:r>
          </w:p>
        </w:tc>
      </w:tr>
      <w:tr>
        <w:trPr>
          <w:trHeight w:val="49"/>
        </w:trPr>
        <w:tc>
          <w:tcPr>
            <w:tcW w:w="300" w:type="dxa"/>
            <w:vAlign w:val="bottom"/>
            <w:tcBorders>
              <w:bottom w:val="single" w:sz="8" w:color="auto"/>
            </w:tcBorders>
          </w:tcPr>
          <w:p>
            <w:pPr>
              <w:spacing w:after="0"/>
              <w:rPr>
                <w:sz w:val="4"/>
                <w:szCs w:val="4"/>
                <w:color w:val="auto"/>
              </w:rPr>
            </w:pPr>
          </w:p>
        </w:tc>
        <w:tc>
          <w:tcPr>
            <w:tcW w:w="4540" w:type="dxa"/>
            <w:vAlign w:val="bottom"/>
            <w:tcBorders>
              <w:bottom w:val="single" w:sz="8" w:color="auto"/>
              <w:right w:val="single" w:sz="8" w:color="auto"/>
            </w:tcBorders>
          </w:tcPr>
          <w:p>
            <w:pPr>
              <w:spacing w:after="0"/>
              <w:rPr>
                <w:sz w:val="4"/>
                <w:szCs w:val="4"/>
                <w:color w:val="auto"/>
              </w:rPr>
            </w:pPr>
          </w:p>
        </w:tc>
        <w:tc>
          <w:tcPr>
            <w:tcW w:w="1700" w:type="dxa"/>
            <w:vAlign w:val="bottom"/>
            <w:tcBorders>
              <w:bottom w:val="single" w:sz="8" w:color="auto"/>
              <w:right w:val="single" w:sz="8" w:color="auto"/>
            </w:tcBorders>
          </w:tcPr>
          <w:p>
            <w:pPr>
              <w:spacing w:after="0"/>
              <w:rPr>
                <w:sz w:val="4"/>
                <w:szCs w:val="4"/>
                <w:color w:val="auto"/>
              </w:rPr>
            </w:pPr>
          </w:p>
        </w:tc>
        <w:tc>
          <w:tcPr>
            <w:tcW w:w="424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3.</w:t>
            </w:r>
          </w:p>
        </w:tc>
        <w:tc>
          <w:tcPr>
            <w:tcW w:w="45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Certification of Micro Entity Status</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2 pages</w:t>
            </w:r>
          </w:p>
        </w:tc>
        <w:tc>
          <w:tcPr>
            <w:tcW w:w="4240" w:type="dxa"/>
            <w:vAlign w:val="bottom"/>
          </w:tcPr>
          <w:p>
            <w:pPr>
              <w:ind w:left="120"/>
              <w:spacing w:after="0"/>
              <w:rPr>
                <w:sz w:val="20"/>
                <w:szCs w:val="20"/>
                <w:color w:val="auto"/>
              </w:rPr>
            </w:pPr>
            <w:r>
              <w:rPr>
                <w:rFonts w:ascii="Segoe UI" w:cs="Segoe UI" w:eastAsia="Segoe UI" w:hAnsi="Segoe UI"/>
                <w:sz w:val="21"/>
                <w:szCs w:val="21"/>
                <w:color w:val="auto"/>
              </w:rPr>
              <w:t>Form PTO/SB/15A - Gross Income Basis</w:t>
            </w:r>
          </w:p>
        </w:tc>
      </w:tr>
      <w:tr>
        <w:trPr>
          <w:trHeight w:val="64"/>
        </w:trPr>
        <w:tc>
          <w:tcPr>
            <w:tcW w:w="300" w:type="dxa"/>
            <w:vAlign w:val="bottom"/>
            <w:tcBorders>
              <w:bottom w:val="single" w:sz="8" w:color="auto"/>
            </w:tcBorders>
          </w:tcPr>
          <w:p>
            <w:pPr>
              <w:spacing w:after="0"/>
              <w:rPr>
                <w:sz w:val="5"/>
                <w:szCs w:val="5"/>
                <w:color w:val="auto"/>
              </w:rPr>
            </w:pPr>
          </w:p>
        </w:tc>
        <w:tc>
          <w:tcPr>
            <w:tcW w:w="4540" w:type="dxa"/>
            <w:vAlign w:val="bottom"/>
            <w:tcBorders>
              <w:bottom w:val="single" w:sz="8" w:color="auto"/>
              <w:right w:val="single" w:sz="8" w:color="auto"/>
            </w:tcBorders>
          </w:tcPr>
          <w:p>
            <w:pPr>
              <w:spacing w:after="0"/>
              <w:rPr>
                <w:sz w:val="5"/>
                <w:szCs w:val="5"/>
                <w:color w:val="auto"/>
              </w:rPr>
            </w:pPr>
          </w:p>
        </w:tc>
        <w:tc>
          <w:tcPr>
            <w:tcW w:w="170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4.</w:t>
            </w:r>
          </w:p>
        </w:tc>
        <w:tc>
          <w:tcPr>
            <w:tcW w:w="45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Provisional Patent Application Specification</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45 pages</w:t>
            </w:r>
          </w:p>
        </w:tc>
        <w:tc>
          <w:tcPr>
            <w:tcW w:w="4240" w:type="dxa"/>
            <w:vAlign w:val="bottom"/>
          </w:tcPr>
          <w:p>
            <w:pPr>
              <w:ind w:left="120"/>
              <w:spacing w:after="0"/>
              <w:rPr>
                <w:sz w:val="20"/>
                <w:szCs w:val="20"/>
                <w:color w:val="auto"/>
              </w:rPr>
            </w:pPr>
            <w:r>
              <w:rPr>
                <w:rFonts w:ascii="Segoe UI" w:cs="Segoe UI" w:eastAsia="Segoe UI" w:hAnsi="Segoe UI"/>
                <w:sz w:val="21"/>
                <w:szCs w:val="21"/>
                <w:color w:val="auto"/>
              </w:rPr>
              <w:t>Complete technical disclosure</w:t>
            </w:r>
          </w:p>
        </w:tc>
      </w:tr>
      <w:tr>
        <w:trPr>
          <w:trHeight w:val="49"/>
        </w:trPr>
        <w:tc>
          <w:tcPr>
            <w:tcW w:w="300" w:type="dxa"/>
            <w:vAlign w:val="bottom"/>
            <w:tcBorders>
              <w:bottom w:val="single" w:sz="8" w:color="auto"/>
            </w:tcBorders>
          </w:tcPr>
          <w:p>
            <w:pPr>
              <w:spacing w:after="0"/>
              <w:rPr>
                <w:sz w:val="4"/>
                <w:szCs w:val="4"/>
                <w:color w:val="auto"/>
              </w:rPr>
            </w:pPr>
          </w:p>
        </w:tc>
        <w:tc>
          <w:tcPr>
            <w:tcW w:w="4540" w:type="dxa"/>
            <w:vAlign w:val="bottom"/>
            <w:tcBorders>
              <w:bottom w:val="single" w:sz="8" w:color="auto"/>
              <w:right w:val="single" w:sz="8" w:color="auto"/>
            </w:tcBorders>
          </w:tcPr>
          <w:p>
            <w:pPr>
              <w:spacing w:after="0"/>
              <w:rPr>
                <w:sz w:val="4"/>
                <w:szCs w:val="4"/>
                <w:color w:val="auto"/>
              </w:rPr>
            </w:pPr>
          </w:p>
        </w:tc>
        <w:tc>
          <w:tcPr>
            <w:tcW w:w="1700" w:type="dxa"/>
            <w:vAlign w:val="bottom"/>
            <w:tcBorders>
              <w:bottom w:val="single" w:sz="8" w:color="auto"/>
              <w:right w:val="single" w:sz="8" w:color="auto"/>
            </w:tcBorders>
          </w:tcPr>
          <w:p>
            <w:pPr>
              <w:spacing w:after="0"/>
              <w:rPr>
                <w:sz w:val="4"/>
                <w:szCs w:val="4"/>
                <w:color w:val="auto"/>
              </w:rPr>
            </w:pPr>
          </w:p>
        </w:tc>
        <w:tc>
          <w:tcPr>
            <w:tcW w:w="424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5.</w:t>
            </w:r>
          </w:p>
        </w:tc>
        <w:tc>
          <w:tcPr>
            <w:tcW w:w="45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Drawings/Figures</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12 sheets</w:t>
            </w:r>
          </w:p>
        </w:tc>
        <w:tc>
          <w:tcPr>
            <w:tcW w:w="4240" w:type="dxa"/>
            <w:vAlign w:val="bottom"/>
          </w:tcPr>
          <w:p>
            <w:pPr>
              <w:ind w:left="120"/>
              <w:spacing w:after="0"/>
              <w:rPr>
                <w:sz w:val="20"/>
                <w:szCs w:val="20"/>
                <w:color w:val="auto"/>
              </w:rPr>
            </w:pPr>
            <w:r>
              <w:rPr>
                <w:rFonts w:ascii="Segoe UI" w:cs="Segoe UI" w:eastAsia="Segoe UI" w:hAnsi="Segoe UI"/>
                <w:sz w:val="21"/>
                <w:szCs w:val="21"/>
                <w:color w:val="auto"/>
              </w:rPr>
              <w:t>Figures 1-12 with descriptions</w:t>
            </w:r>
          </w:p>
        </w:tc>
      </w:tr>
      <w:tr>
        <w:trPr>
          <w:trHeight w:val="64"/>
        </w:trPr>
        <w:tc>
          <w:tcPr>
            <w:tcW w:w="300" w:type="dxa"/>
            <w:vAlign w:val="bottom"/>
            <w:tcBorders>
              <w:bottom w:val="single" w:sz="8" w:color="auto"/>
            </w:tcBorders>
          </w:tcPr>
          <w:p>
            <w:pPr>
              <w:spacing w:after="0"/>
              <w:rPr>
                <w:sz w:val="5"/>
                <w:szCs w:val="5"/>
                <w:color w:val="auto"/>
              </w:rPr>
            </w:pPr>
          </w:p>
        </w:tc>
        <w:tc>
          <w:tcPr>
            <w:tcW w:w="4540" w:type="dxa"/>
            <w:vAlign w:val="bottom"/>
            <w:tcBorders>
              <w:bottom w:val="single" w:sz="8" w:color="auto"/>
              <w:right w:val="single" w:sz="8" w:color="auto"/>
            </w:tcBorders>
          </w:tcPr>
          <w:p>
            <w:pPr>
              <w:spacing w:after="0"/>
              <w:rPr>
                <w:sz w:val="5"/>
                <w:szCs w:val="5"/>
                <w:color w:val="auto"/>
              </w:rPr>
            </w:pPr>
          </w:p>
        </w:tc>
        <w:tc>
          <w:tcPr>
            <w:tcW w:w="170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6.</w:t>
            </w:r>
          </w:p>
        </w:tc>
        <w:tc>
          <w:tcPr>
            <w:tcW w:w="45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Inventor's Declaration</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2 pages</w:t>
            </w:r>
          </w:p>
        </w:tc>
        <w:tc>
          <w:tcPr>
            <w:tcW w:w="4240" w:type="dxa"/>
            <w:vAlign w:val="bottom"/>
          </w:tcPr>
          <w:p>
            <w:pPr>
              <w:ind w:left="120"/>
              <w:spacing w:after="0"/>
              <w:rPr>
                <w:sz w:val="20"/>
                <w:szCs w:val="20"/>
                <w:color w:val="auto"/>
              </w:rPr>
            </w:pPr>
            <w:r>
              <w:rPr>
                <w:rFonts w:ascii="Segoe UI" w:cs="Segoe UI" w:eastAsia="Segoe UI" w:hAnsi="Segoe UI"/>
                <w:sz w:val="21"/>
                <w:szCs w:val="21"/>
                <w:color w:val="auto"/>
              </w:rPr>
              <w:t>Provisional application declaration</w:t>
            </w:r>
          </w:p>
        </w:tc>
      </w:tr>
      <w:tr>
        <w:trPr>
          <w:trHeight w:val="49"/>
        </w:trPr>
        <w:tc>
          <w:tcPr>
            <w:tcW w:w="4840" w:type="dxa"/>
            <w:vAlign w:val="bottom"/>
            <w:tcBorders>
              <w:bottom w:val="single" w:sz="8" w:color="auto"/>
              <w:right w:val="single" w:sz="8" w:color="auto"/>
            </w:tcBorders>
            <w:gridSpan w:val="2"/>
          </w:tcPr>
          <w:p>
            <w:pPr>
              <w:spacing w:after="0"/>
              <w:rPr>
                <w:sz w:val="4"/>
                <w:szCs w:val="4"/>
                <w:color w:val="auto"/>
              </w:rPr>
            </w:pPr>
          </w:p>
        </w:tc>
        <w:tc>
          <w:tcPr>
            <w:tcW w:w="1700" w:type="dxa"/>
            <w:vAlign w:val="bottom"/>
            <w:tcBorders>
              <w:bottom w:val="single" w:sz="8" w:color="auto"/>
              <w:right w:val="single" w:sz="8" w:color="auto"/>
            </w:tcBorders>
          </w:tcPr>
          <w:p>
            <w:pPr>
              <w:spacing w:after="0"/>
              <w:rPr>
                <w:sz w:val="4"/>
                <w:szCs w:val="4"/>
                <w:color w:val="auto"/>
              </w:rPr>
            </w:pPr>
          </w:p>
        </w:tc>
        <w:tc>
          <w:tcPr>
            <w:tcW w:w="4240" w:type="dxa"/>
            <w:vAlign w:val="bottom"/>
            <w:tcBorders>
              <w:bottom w:val="single" w:sz="8" w:color="auto"/>
            </w:tcBorders>
          </w:tcPr>
          <w:p>
            <w:pPr>
              <w:spacing w:after="0"/>
              <w:rPr>
                <w:sz w:val="4"/>
                <w:szCs w:val="4"/>
                <w:color w:val="auto"/>
              </w:rPr>
            </w:pPr>
          </w:p>
        </w:tc>
      </w:tr>
      <w:tr>
        <w:trPr>
          <w:trHeight w:val="366"/>
        </w:trPr>
        <w:tc>
          <w:tcPr>
            <w:tcW w:w="4840" w:type="dxa"/>
            <w:vAlign w:val="bottom"/>
            <w:tcBorders>
              <w:right w:val="single" w:sz="8" w:color="auto"/>
            </w:tcBorders>
            <w:gridSpan w:val="2"/>
          </w:tcPr>
          <w:p>
            <w:pPr>
              <w:ind w:left="120"/>
              <w:spacing w:after="0"/>
              <w:rPr>
                <w:sz w:val="20"/>
                <w:szCs w:val="20"/>
                <w:color w:val="auto"/>
              </w:rPr>
            </w:pPr>
            <w:r>
              <w:rPr>
                <w:rFonts w:ascii="Segoe UI" w:cs="Segoe UI" w:eastAsia="Segoe UI" w:hAnsi="Segoe UI"/>
                <w:sz w:val="21"/>
                <w:szCs w:val="21"/>
                <w:color w:val="auto"/>
              </w:rPr>
              <w:t>7. Fee Transmittal Form</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2 pages</w:t>
            </w:r>
          </w:p>
        </w:tc>
        <w:tc>
          <w:tcPr>
            <w:tcW w:w="4240" w:type="dxa"/>
            <w:vAlign w:val="bottom"/>
          </w:tcPr>
          <w:p>
            <w:pPr>
              <w:ind w:left="120"/>
              <w:spacing w:after="0"/>
              <w:rPr>
                <w:sz w:val="20"/>
                <w:szCs w:val="20"/>
                <w:color w:val="auto"/>
              </w:rPr>
            </w:pPr>
            <w:r>
              <w:rPr>
                <w:rFonts w:ascii="Segoe UI" w:cs="Segoe UI" w:eastAsia="Segoe UI" w:hAnsi="Segoe UI"/>
                <w:sz w:val="21"/>
                <w:szCs w:val="21"/>
                <w:color w:val="auto"/>
              </w:rPr>
              <w:t>Form PTO/SB/17</w:t>
            </w:r>
          </w:p>
        </w:tc>
      </w:tr>
      <w:tr>
        <w:trPr>
          <w:trHeight w:val="64"/>
        </w:trPr>
        <w:tc>
          <w:tcPr>
            <w:tcW w:w="300" w:type="dxa"/>
            <w:vAlign w:val="bottom"/>
            <w:tcBorders>
              <w:bottom w:val="single" w:sz="8" w:color="auto"/>
            </w:tcBorders>
          </w:tcPr>
          <w:p>
            <w:pPr>
              <w:spacing w:after="0"/>
              <w:rPr>
                <w:sz w:val="5"/>
                <w:szCs w:val="5"/>
                <w:color w:val="auto"/>
              </w:rPr>
            </w:pPr>
          </w:p>
        </w:tc>
        <w:tc>
          <w:tcPr>
            <w:tcW w:w="4540" w:type="dxa"/>
            <w:vAlign w:val="bottom"/>
            <w:tcBorders>
              <w:bottom w:val="single" w:sz="8" w:color="auto"/>
              <w:right w:val="single" w:sz="8" w:color="auto"/>
            </w:tcBorders>
          </w:tcPr>
          <w:p>
            <w:pPr>
              <w:spacing w:after="0"/>
              <w:rPr>
                <w:sz w:val="5"/>
                <w:szCs w:val="5"/>
                <w:color w:val="auto"/>
              </w:rPr>
            </w:pPr>
          </w:p>
        </w:tc>
        <w:tc>
          <w:tcPr>
            <w:tcW w:w="170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8.</w:t>
            </w:r>
          </w:p>
        </w:tc>
        <w:tc>
          <w:tcPr>
            <w:tcW w:w="454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This Transmittal Letter</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2 pages</w:t>
            </w:r>
          </w:p>
        </w:tc>
        <w:tc>
          <w:tcPr>
            <w:tcW w:w="4240" w:type="dxa"/>
            <w:vAlign w:val="bottom"/>
          </w:tcPr>
          <w:p>
            <w:pPr>
              <w:spacing w:after="0"/>
              <w:rPr>
                <w:sz w:val="24"/>
                <w:szCs w:val="24"/>
                <w:color w:val="auto"/>
              </w:rPr>
            </w:pPr>
          </w:p>
        </w:tc>
      </w:tr>
      <w:tr>
        <w:trPr>
          <w:trHeight w:val="49"/>
        </w:trPr>
        <w:tc>
          <w:tcPr>
            <w:tcW w:w="4840" w:type="dxa"/>
            <w:vAlign w:val="bottom"/>
            <w:tcBorders>
              <w:bottom w:val="single" w:sz="8" w:color="auto"/>
              <w:right w:val="single" w:sz="8" w:color="auto"/>
            </w:tcBorders>
            <w:gridSpan w:val="2"/>
          </w:tcPr>
          <w:p>
            <w:pPr>
              <w:spacing w:after="0"/>
              <w:rPr>
                <w:sz w:val="4"/>
                <w:szCs w:val="4"/>
                <w:color w:val="auto"/>
              </w:rPr>
            </w:pPr>
          </w:p>
        </w:tc>
        <w:tc>
          <w:tcPr>
            <w:tcW w:w="1700" w:type="dxa"/>
            <w:vAlign w:val="bottom"/>
            <w:tcBorders>
              <w:bottom w:val="single" w:sz="8" w:color="auto"/>
              <w:right w:val="single" w:sz="8" w:color="auto"/>
            </w:tcBorders>
          </w:tcPr>
          <w:p>
            <w:pPr>
              <w:spacing w:after="0"/>
              <w:rPr>
                <w:sz w:val="4"/>
                <w:szCs w:val="4"/>
                <w:color w:val="auto"/>
              </w:rPr>
            </w:pPr>
          </w:p>
        </w:tc>
        <w:tc>
          <w:tcPr>
            <w:tcW w:w="4240" w:type="dxa"/>
            <w:vAlign w:val="bottom"/>
            <w:tcBorders>
              <w:bottom w:val="single" w:sz="8" w:color="auto"/>
            </w:tcBorders>
          </w:tcPr>
          <w:p>
            <w:pPr>
              <w:spacing w:after="0"/>
              <w:rPr>
                <w:sz w:val="4"/>
                <w:szCs w:val="4"/>
                <w:color w:val="auto"/>
              </w:rPr>
            </w:pPr>
          </w:p>
        </w:tc>
      </w:tr>
      <w:tr>
        <w:trPr>
          <w:trHeight w:val="415"/>
        </w:trPr>
        <w:tc>
          <w:tcPr>
            <w:tcW w:w="4840" w:type="dxa"/>
            <w:vAlign w:val="bottom"/>
            <w:tcBorders>
              <w:right w:val="single" w:sz="8" w:color="auto"/>
            </w:tcBorders>
            <w:gridSpan w:val="2"/>
          </w:tcPr>
          <w:p>
            <w:pPr>
              <w:ind w:left="120"/>
              <w:spacing w:after="0"/>
              <w:rPr>
                <w:sz w:val="20"/>
                <w:szCs w:val="20"/>
                <w:color w:val="auto"/>
              </w:rPr>
            </w:pPr>
            <w:r>
              <w:rPr>
                <w:rFonts w:ascii="Segoe UI" w:cs="Segoe UI" w:eastAsia="Segoe UI" w:hAnsi="Segoe UI"/>
                <w:sz w:val="21"/>
                <w:szCs w:val="21"/>
                <w:b w:val="1"/>
                <w:bCs w:val="1"/>
                <w:color w:val="auto"/>
              </w:rPr>
              <w:t>TOTAL:</w:t>
            </w:r>
          </w:p>
        </w:tc>
        <w:tc>
          <w:tcPr>
            <w:tcW w:w="170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b w:val="1"/>
                <w:bCs w:val="1"/>
                <w:color w:val="auto"/>
              </w:rPr>
              <w:t>70 pages</w:t>
            </w:r>
          </w:p>
        </w:tc>
        <w:tc>
          <w:tcPr>
            <w:tcW w:w="4240" w:type="dxa"/>
            <w:vAlign w:val="bottom"/>
          </w:tcPr>
          <w:p>
            <w:pPr>
              <w:spacing w:after="0"/>
              <w:rPr>
                <w:sz w:val="24"/>
                <w:szCs w:val="24"/>
                <w:color w:val="auto"/>
              </w:rPr>
            </w:pPr>
          </w:p>
        </w:tc>
      </w:tr>
      <w:tr>
        <w:trPr>
          <w:trHeight w:val="150"/>
        </w:trPr>
        <w:tc>
          <w:tcPr>
            <w:tcW w:w="300" w:type="dxa"/>
            <w:vAlign w:val="bottom"/>
            <w:shd w:val="clear" w:color="auto" w:fill="FCFCFC"/>
          </w:tcPr>
          <w:p>
            <w:pPr>
              <w:spacing w:after="0"/>
              <w:rPr>
                <w:sz w:val="13"/>
                <w:szCs w:val="13"/>
                <w:color w:val="auto"/>
              </w:rPr>
            </w:pPr>
          </w:p>
        </w:tc>
        <w:tc>
          <w:tcPr>
            <w:tcW w:w="4540" w:type="dxa"/>
            <w:vAlign w:val="bottom"/>
            <w:tcBorders>
              <w:right w:val="single" w:sz="8" w:color="FCFCFC"/>
            </w:tcBorders>
            <w:shd w:val="clear" w:color="auto" w:fill="FCFCFC"/>
          </w:tcPr>
          <w:p>
            <w:pPr>
              <w:spacing w:after="0"/>
              <w:rPr>
                <w:sz w:val="13"/>
                <w:szCs w:val="13"/>
                <w:color w:val="auto"/>
              </w:rPr>
            </w:pPr>
          </w:p>
        </w:tc>
        <w:tc>
          <w:tcPr>
            <w:tcW w:w="1700" w:type="dxa"/>
            <w:vAlign w:val="bottom"/>
            <w:tcBorders>
              <w:right w:val="single" w:sz="8" w:color="FCFCFC"/>
            </w:tcBorders>
            <w:shd w:val="clear" w:color="auto" w:fill="FCFCFC"/>
          </w:tcPr>
          <w:p>
            <w:pPr>
              <w:spacing w:after="0"/>
              <w:rPr>
                <w:sz w:val="13"/>
                <w:szCs w:val="13"/>
                <w:color w:val="auto"/>
              </w:rPr>
            </w:pPr>
          </w:p>
        </w:tc>
        <w:tc>
          <w:tcPr>
            <w:tcW w:w="4240" w:type="dxa"/>
            <w:vAlign w:val="bottom"/>
            <w:shd w:val="clear" w:color="auto" w:fill="FCFCFC"/>
          </w:tcPr>
          <w:p>
            <w:pPr>
              <w:spacing w:after="0"/>
              <w:rPr>
                <w:sz w:val="13"/>
                <w:szCs w:val="13"/>
                <w:color w:val="auto"/>
              </w:rPr>
            </w:pPr>
          </w:p>
        </w:tc>
      </w:tr>
    </w:tbl>
    <w:p>
      <w:pPr>
        <w:spacing w:after="0" w:line="22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298450</wp:posOffset>
            </wp:positionH>
            <wp:positionV relativeFrom="page">
              <wp:posOffset>238125</wp:posOffset>
            </wp:positionV>
            <wp:extent cx="7174865" cy="30810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7174865" cy="3081020"/>
                    </a:xfrm>
                    <a:prstGeom prst="rect">
                      <a:avLst/>
                    </a:prstGeom>
                    <a:noFill/>
                  </pic:spPr>
                </pic:pic>
              </a:graphicData>
            </a:graphic>
          </wp:anchor>
        </w:drawing>
      </w:r>
    </w:p>
    <w:p>
      <w:pPr>
        <w:spacing w:after="0"/>
        <w:rPr>
          <w:sz w:val="20"/>
          <w:szCs w:val="20"/>
          <w:color w:val="auto"/>
        </w:rPr>
      </w:pPr>
      <w:r>
        <w:rPr>
          <w:rFonts w:ascii="Segoe UI" w:cs="Segoe UI" w:eastAsia="Segoe UI" w:hAnsi="Segoe UI"/>
          <w:sz w:val="30"/>
          <w:szCs w:val="30"/>
          <w:b w:val="1"/>
          <w:bCs w:val="1"/>
          <w:color w:val="auto"/>
        </w:rPr>
        <w:t>FILING INFORMATION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Entity Status</w:t>
      </w:r>
    </w:p>
    <w:p>
      <w:pPr>
        <w:spacing w:after="0" w:line="189" w:lineRule="exact"/>
        <w:rPr>
          <w:sz w:val="20"/>
          <w:szCs w:val="20"/>
          <w:color w:val="auto"/>
        </w:rPr>
      </w:pPr>
    </w:p>
    <w:p>
      <w:pPr>
        <w:spacing w:after="0" w:line="332" w:lineRule="auto"/>
        <w:rPr>
          <w:sz w:val="20"/>
          <w:szCs w:val="20"/>
          <w:color w:val="auto"/>
        </w:rPr>
      </w:pPr>
      <w:r>
        <w:rPr>
          <w:rFonts w:ascii="Segoe UI" w:cs="Segoe UI" w:eastAsia="Segoe UI" w:hAnsi="Segoe UI"/>
          <w:sz w:val="24"/>
          <w:szCs w:val="24"/>
          <w:color w:val="auto"/>
        </w:rPr>
        <w:t xml:space="preserve">The applicant asserts </w:t>
      </w:r>
      <w:r>
        <w:rPr>
          <w:rFonts w:ascii="Segoe UI" w:cs="Segoe UI" w:eastAsia="Segoe UI" w:hAnsi="Segoe UI"/>
          <w:sz w:val="24"/>
          <w:szCs w:val="24"/>
          <w:b w:val="1"/>
          <w:bCs w:val="1"/>
          <w:color w:val="auto"/>
        </w:rPr>
        <w:t>MICRO ENTITY</w:t>
      </w:r>
      <w:r>
        <w:rPr>
          <w:rFonts w:ascii="Segoe UI" w:cs="Segoe UI" w:eastAsia="Segoe UI" w:hAnsi="Segoe UI"/>
          <w:sz w:val="24"/>
          <w:szCs w:val="24"/>
          <w:color w:val="auto"/>
        </w:rPr>
        <w:t xml:space="preserve"> status under 37 CFR 1.29 and respectfully requests the benefit of reduced fees. A Certification of Micro Entity Status (Form PTO/SB/15A) based on gross income is enclosed herewith.</w:t>
      </w:r>
    </w:p>
    <w:p>
      <w:pPr>
        <w:spacing w:after="0" w:line="13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Fees Submitted</w:t>
      </w:r>
    </w:p>
    <w:p>
      <w:pPr>
        <w:spacing w:after="0" w:line="189"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 xml:space="preserve">Basic Filing Fee (Micro Entity): </w:t>
      </w:r>
      <w:r>
        <w:rPr>
          <w:rFonts w:ascii="Segoe UI" w:cs="Segoe UI" w:eastAsia="Segoe UI" w:hAnsi="Segoe UI"/>
          <w:sz w:val="24"/>
          <w:szCs w:val="24"/>
          <w:b w:val="1"/>
          <w:bCs w:val="1"/>
          <w:color w:val="auto"/>
        </w:rPr>
        <w:t>$75.00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 xml:space="preserve">Additional Fees: </w:t>
      </w:r>
      <w:r>
        <w:rPr>
          <w:rFonts w:ascii="Segoe UI" w:cs="Segoe UI" w:eastAsia="Segoe UI" w:hAnsi="Segoe UI"/>
          <w:sz w:val="24"/>
          <w:szCs w:val="24"/>
          <w:b w:val="1"/>
          <w:bCs w:val="1"/>
          <w:color w:val="auto"/>
        </w:rPr>
        <w:t>$0.00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TOTAL FEES ENCLOSED: $75.00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28" w:lineRule="exact"/>
        <w:rPr>
          <w:sz w:val="20"/>
          <w:szCs w:val="20"/>
          <w:color w:val="auto"/>
        </w:rPr>
      </w:pPr>
    </w:p>
    <w:p>
      <w:pPr>
        <w:spacing w:after="0"/>
        <w:rPr>
          <w:sz w:val="20"/>
          <w:szCs w:val="20"/>
          <w:color w:val="auto"/>
        </w:rPr>
      </w:pPr>
      <w:r>
        <w:rPr>
          <w:rFonts w:ascii="Segoe UI" w:cs="Segoe UI" w:eastAsia="Segoe UI" w:hAnsi="Segoe UI"/>
          <w:sz w:val="24"/>
          <w:szCs w:val="24"/>
          <w:color w:val="auto"/>
        </w:rPr>
        <w:t>Payment is being made via:</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EFS-Web online payment system</w:t>
      </w:r>
    </w:p>
    <w:p>
      <w:pPr>
        <w:spacing w:after="0" w:line="171" w:lineRule="exact"/>
        <w:rPr>
          <w:sz w:val="20"/>
          <w:szCs w:val="20"/>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Credit Card (Form PTO-2038 attached)</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Check enclosed</w:t>
      </w:r>
    </w:p>
    <w:p>
      <w:pPr>
        <w:spacing w:after="0" w:line="28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Priority Claims</w:t>
      </w:r>
    </w:p>
    <w:p>
      <w:pPr>
        <w:spacing w:after="0" w:line="189" w:lineRule="exact"/>
        <w:rPr>
          <w:sz w:val="20"/>
          <w:szCs w:val="20"/>
          <w:color w:val="auto"/>
        </w:rPr>
      </w:pPr>
    </w:p>
    <w:p>
      <w:pPr>
        <w:ind w:right="380"/>
        <w:spacing w:after="0" w:line="360" w:lineRule="auto"/>
        <w:rPr>
          <w:sz w:val="20"/>
          <w:szCs w:val="20"/>
          <w:color w:val="auto"/>
        </w:rPr>
      </w:pPr>
      <w:r>
        <w:rPr>
          <w:rFonts w:ascii="Segoe UI" w:cs="Segoe UI" w:eastAsia="Segoe UI" w:hAnsi="Segoe UI"/>
          <w:sz w:val="24"/>
          <w:szCs w:val="24"/>
          <w:color w:val="auto"/>
        </w:rPr>
        <w:t xml:space="preserve">This application does </w:t>
      </w:r>
      <w:r>
        <w:rPr>
          <w:rFonts w:ascii="Segoe UI" w:cs="Segoe UI" w:eastAsia="Segoe UI" w:hAnsi="Segoe UI"/>
          <w:sz w:val="24"/>
          <w:szCs w:val="24"/>
          <w:b w:val="1"/>
          <w:bCs w:val="1"/>
          <w:color w:val="auto"/>
        </w:rPr>
        <w:t>NOT</w:t>
      </w:r>
      <w:r>
        <w:rPr>
          <w:rFonts w:ascii="Segoe UI" w:cs="Segoe UI" w:eastAsia="Segoe UI" w:hAnsi="Segoe UI"/>
          <w:sz w:val="24"/>
          <w:szCs w:val="24"/>
          <w:color w:val="auto"/>
        </w:rPr>
        <w:t xml:space="preserve"> claim priority to any previously filed application. This is the first filing in this patent family.</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Foreign Filing</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No foreign applications have been filed for this invention.</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SPECIFIC REQUESTS</w:t>
      </w:r>
    </w:p>
    <w:p>
      <w:pPr>
        <w:sectPr>
          <w:pgSz w:w="12240" w:h="15840" w:orient="portrait"/>
          <w:cols w:equalWidth="0" w:num="1">
            <w:col w:w="10800"/>
          </w:cols>
          <w:pgMar w:left="720" w:top="390" w:right="720" w:bottom="131" w:gutter="0" w:footer="0" w:header="0"/>
        </w:sectPr>
      </w:pPr>
    </w:p>
    <w:p>
      <w:pPr>
        <w:spacing w:after="0" w:line="233"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undersigned respectfully requests that the Commissioner:</w:t>
      </w:r>
    </w:p>
    <w:p>
      <w:pPr>
        <w:sectPr>
          <w:pgSz w:w="12240" w:h="15840" w:orient="portrait"/>
          <w:cols w:equalWidth="0" w:num="1">
            <w:col w:w="10800"/>
          </w:cols>
          <w:pgMar w:left="720" w:top="390" w:right="720" w:bottom="131" w:gutter="0" w:footer="0" w:header="0"/>
          <w:type w:val="continuous"/>
        </w:sectPr>
      </w:pPr>
    </w:p>
    <w:bookmarkStart w:id="2" w:name="page3"/>
    <w:bookmarkEnd w:id="2"/>
    <w:p>
      <w:pPr>
        <w:ind w:left="420" w:right="40" w:hanging="236"/>
        <w:spacing w:after="0" w:line="327"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Grant the earliest possible filing date</w:t>
      </w:r>
      <w:r>
        <w:rPr>
          <w:rFonts w:ascii="Segoe UI" w:cs="Segoe UI" w:eastAsia="Segoe UI" w:hAnsi="Segoe UI"/>
          <w:sz w:val="24"/>
          <w:szCs w:val="24"/>
          <w:color w:val="auto"/>
        </w:rPr>
        <w:t xml:space="preserve"> to this provisional patent application based on the enclosed documents</w:t>
      </w:r>
    </w:p>
    <w:p>
      <w:pPr>
        <w:ind w:left="420" w:hanging="236"/>
        <w:spacing w:after="0"/>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Assign an Application Number</w:t>
      </w:r>
      <w:r>
        <w:rPr>
          <w:rFonts w:ascii="Segoe UI" w:cs="Segoe UI" w:eastAsia="Segoe UI" w:hAnsi="Segoe UI"/>
          <w:sz w:val="24"/>
          <w:szCs w:val="24"/>
          <w:color w:val="auto"/>
        </w:rPr>
        <w:t xml:space="preserve"> for reference in future correspondence</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Issue a Filing Receipt</w:t>
      </w:r>
      <w:r>
        <w:rPr>
          <w:rFonts w:ascii="Segoe UI" w:cs="Segoe UI" w:eastAsia="Segoe UI" w:hAnsi="Segoe UI"/>
          <w:sz w:val="24"/>
          <w:szCs w:val="24"/>
          <w:color w:val="auto"/>
        </w:rPr>
        <w:t xml:space="preserve"> confirming the filing date and application number</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Apply micro entity status</w:t>
      </w:r>
      <w:r>
        <w:rPr>
          <w:rFonts w:ascii="Segoe UI" w:cs="Segoe UI" w:eastAsia="Segoe UI" w:hAnsi="Segoe UI"/>
          <w:sz w:val="24"/>
          <w:szCs w:val="24"/>
          <w:color w:val="auto"/>
        </w:rPr>
        <w:t xml:space="preserve"> for fee calculation purposes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Send all correspondence</w:t>
      </w:r>
      <w:r>
        <w:rPr>
          <w:rFonts w:ascii="Segoe UI" w:cs="Segoe UI" w:eastAsia="Segoe UI" w:hAnsi="Segoe UI"/>
          <w:sz w:val="24"/>
          <w:szCs w:val="24"/>
          <w:color w:val="auto"/>
        </w:rPr>
        <w:t xml:space="preserve"> to the address provided below</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IMPORTANT NOTES</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Provisional Application Understanding</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applicant understands that:</w:t>
      </w:r>
    </w:p>
    <w:p>
      <w:pPr>
        <w:spacing w:after="0" w:line="296" w:lineRule="exact"/>
        <w:rPr>
          <w:sz w:val="20"/>
          <w:szCs w:val="20"/>
          <w:color w:val="auto"/>
        </w:rPr>
      </w:pPr>
    </w:p>
    <w:p>
      <w:pPr>
        <w:ind w:left="420" w:right="1760"/>
        <w:spacing w:after="0" w:line="360" w:lineRule="auto"/>
        <w:rPr>
          <w:sz w:val="20"/>
          <w:szCs w:val="20"/>
          <w:color w:val="auto"/>
        </w:rPr>
      </w:pPr>
      <w:r>
        <w:rPr>
          <w:rFonts w:ascii="Segoe UI" w:cs="Segoe UI" w:eastAsia="Segoe UI" w:hAnsi="Segoe UI"/>
          <w:sz w:val="24"/>
          <w:szCs w:val="24"/>
          <w:color w:val="auto"/>
        </w:rPr>
        <w:t>This provisional application will automatically expire 12 months from the filing date The provisional application will not be examined on the merits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-486410</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-181610</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1100"/>
        <w:spacing w:after="0" w:line="431" w:lineRule="auto"/>
        <w:rPr>
          <w:sz w:val="20"/>
          <w:szCs w:val="20"/>
          <w:color w:val="auto"/>
        </w:rPr>
      </w:pPr>
      <w:r>
        <w:rPr>
          <w:rFonts w:ascii="Segoe UI" w:cs="Segoe UI" w:eastAsia="Segoe UI" w:hAnsi="Segoe UI"/>
          <w:sz w:val="24"/>
          <w:szCs w:val="24"/>
          <w:color w:val="auto"/>
        </w:rPr>
        <w:t>To obtain patent protection, a non-provisional application must be filed within 12 months The 12-month pendency period cannot be extended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-606425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-292100</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7"/>
          <w:szCs w:val="27"/>
          <w:b w:val="1"/>
          <w:bCs w:val="1"/>
          <w:color w:val="auto"/>
        </w:rPr>
        <w:t>Future Actions Contemplated</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applicant intends to:</w:t>
      </w:r>
    </w:p>
    <w:p>
      <w:pPr>
        <w:spacing w:after="0" w:line="296" w:lineRule="exact"/>
        <w:rPr>
          <w:sz w:val="20"/>
          <w:szCs w:val="20"/>
          <w:color w:val="auto"/>
        </w:rPr>
      </w:pPr>
    </w:p>
    <w:p>
      <w:pPr>
        <w:ind w:left="420" w:right="1600"/>
        <w:spacing w:after="0" w:line="360" w:lineRule="auto"/>
        <w:rPr>
          <w:sz w:val="20"/>
          <w:szCs w:val="20"/>
          <w:color w:val="auto"/>
        </w:rPr>
      </w:pPr>
      <w:r>
        <w:rPr>
          <w:rFonts w:ascii="Segoe UI" w:cs="Segoe UI" w:eastAsia="Segoe UI" w:hAnsi="Segoe UI"/>
          <w:sz w:val="24"/>
          <w:szCs w:val="24"/>
          <w:color w:val="auto"/>
        </w:rPr>
        <w:t>File a non-provisional utility application claiming priority within the 12-month period Consider PCT filing for international protection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-486410</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-181610</wp:posOffset>
            </wp:positionV>
            <wp:extent cx="57150"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Potentially file continuation-in-part applications for improvements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0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CORRESPONDENCE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Please direct all correspondence regarding this application to:</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6 Country Place Drive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Wimberley, TX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United States</w:t>
      </w:r>
    </w:p>
    <w:p>
      <w:pPr>
        <w:spacing w:after="0" w:line="27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94"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3">
        <w:r>
          <w:rPr>
            <w:rFonts w:ascii="Segoe UI" w:cs="Segoe UI" w:eastAsia="Segoe UI" w:hAnsi="Segoe UI"/>
            <w:sz w:val="24"/>
            <w:szCs w:val="24"/>
            <w:u w:val="single" w:color="auto"/>
            <w:color w:val="auto"/>
          </w:rPr>
          <w:t>Actual@ScrappinR.com</w:t>
        </w:r>
      </w:hyperlink>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Docket Reference:</w:t>
      </w:r>
      <w:r>
        <w:rPr>
          <w:rFonts w:ascii="Segoe UI" w:cs="Segoe UI" w:eastAsia="Segoe UI" w:hAnsi="Segoe UI"/>
          <w:sz w:val="24"/>
          <w:szCs w:val="24"/>
          <w:color w:val="auto"/>
        </w:rPr>
        <w:t xml:space="preserve"> RUTHERFORD-014-PROV</w:t>
      </w:r>
    </w:p>
    <w:p>
      <w:pPr>
        <w:spacing w:after="0" w:line="273"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The applicant has authorized email communication and requests that the USPTO communicate via email when possible to expedite correspondence.</w:t>
      </w:r>
    </w:p>
    <w:p>
      <w:pPr>
        <w:sectPr>
          <w:pgSz w:w="12240" w:h="15840" w:orient="portrait"/>
          <w:cols w:equalWidth="0" w:num="1">
            <w:col w:w="10660"/>
          </w:cols>
          <w:pgMar w:left="720" w:top="364" w:right="860" w:bottom="0" w:gutter="0" w:footer="0" w:header="0"/>
        </w:sectPr>
      </w:pPr>
    </w:p>
    <w:bookmarkStart w:id="3" w:name="page4"/>
    <w:bookmarkEnd w:id="3"/>
    <w:p>
      <w:pPr>
        <w:spacing w:after="0"/>
        <w:rPr>
          <w:sz w:val="20"/>
          <w:szCs w:val="20"/>
          <w:color w:val="auto"/>
        </w:rPr>
      </w:pPr>
      <w:r>
        <w:rPr>
          <w:rFonts w:ascii="Segoe UI" w:cs="Segoe UI" w:eastAsia="Segoe UI" w:hAnsi="Segoe UI"/>
          <w:sz w:val="30"/>
          <w:szCs w:val="30"/>
          <w:b w:val="1"/>
          <w:bCs w:val="1"/>
          <w:color w:val="auto"/>
        </w:rPr>
        <w:t>EXPRESS MAIL CERTIFICATE</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(If applicable)</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color w:val="auto"/>
        </w:rPr>
        <w:t>"Express Mail" mailing label number: ________________</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Date of Deposit: ________________</w:t>
      </w:r>
    </w:p>
    <w:p>
      <w:pPr>
        <w:spacing w:after="0" w:line="277" w:lineRule="exact"/>
        <w:rPr>
          <w:sz w:val="20"/>
          <w:szCs w:val="20"/>
          <w:color w:val="auto"/>
        </w:rPr>
      </w:pPr>
    </w:p>
    <w:p>
      <w:pPr>
        <w:ind w:right="260"/>
        <w:spacing w:after="0" w:line="332" w:lineRule="auto"/>
        <w:rPr>
          <w:sz w:val="20"/>
          <w:szCs w:val="20"/>
          <w:color w:val="auto"/>
        </w:rPr>
      </w:pPr>
      <w:r>
        <w:rPr>
          <w:rFonts w:ascii="Segoe UI" w:cs="Segoe UI" w:eastAsia="Segoe UI" w:hAnsi="Segoe UI"/>
          <w:sz w:val="24"/>
          <w:szCs w:val="24"/>
          <w:color w:val="auto"/>
        </w:rPr>
        <w:t>I hereby certify that this paper or fee is being deposited with the United States Postal Service "Express Mail Post Office to Addressee" service under 37 CFR 1.10 on the date indicated above and is addressed to: Commissioner for Patents, P.O. Box 1450, Alexandria, VA 22313-1450.</w:t>
      </w:r>
    </w:p>
    <w:p>
      <w:pPr>
        <w:spacing w:after="0" w:line="9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CERTIFICATE OF ELECTRONIC TRANSMISSION</w:t>
      </w:r>
    </w:p>
    <w:p>
      <w:pPr>
        <w:spacing w:after="0" w:line="233" w:lineRule="exact"/>
        <w:rPr>
          <w:sz w:val="20"/>
          <w:szCs w:val="20"/>
          <w:color w:val="auto"/>
        </w:rPr>
      </w:pPr>
    </w:p>
    <w:p>
      <w:pPr>
        <w:ind w:right="60"/>
        <w:spacing w:after="0" w:line="371" w:lineRule="auto"/>
        <w:rPr>
          <w:sz w:val="20"/>
          <w:szCs w:val="20"/>
          <w:color w:val="auto"/>
        </w:rPr>
      </w:pPr>
      <w:r>
        <w:rPr>
          <w:rFonts w:ascii="Segoe UI" w:cs="Segoe UI" w:eastAsia="Segoe UI" w:hAnsi="Segoe UI"/>
          <w:sz w:val="24"/>
          <w:szCs w:val="24"/>
          <w:color w:val="auto"/>
        </w:rPr>
        <w:t>I hereby certify that this correspondence and all attached documents are being electronically transmitted to the United States Patent and Trademark Office via EFS-Web on the date shown below.</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 of Transmission:</w:t>
      </w:r>
      <w:r>
        <w:rPr>
          <w:rFonts w:ascii="Segoe UI" w:cs="Segoe UI" w:eastAsia="Segoe UI" w:hAnsi="Segoe UI"/>
          <w:sz w:val="24"/>
          <w:szCs w:val="24"/>
          <w:color w:val="auto"/>
        </w:rPr>
        <w:t xml:space="preserve"> _________________</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30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CONCLUSION</w:t>
      </w:r>
    </w:p>
    <w:p>
      <w:pPr>
        <w:spacing w:after="0" w:line="233" w:lineRule="exact"/>
        <w:rPr>
          <w:sz w:val="20"/>
          <w:szCs w:val="20"/>
          <w:color w:val="auto"/>
        </w:rPr>
      </w:pPr>
    </w:p>
    <w:p>
      <w:pPr>
        <w:ind w:right="20"/>
        <w:spacing w:after="0" w:line="332" w:lineRule="auto"/>
        <w:rPr>
          <w:sz w:val="20"/>
          <w:szCs w:val="20"/>
          <w:color w:val="auto"/>
        </w:rPr>
      </w:pPr>
      <w:r>
        <w:rPr>
          <w:rFonts w:ascii="Segoe UI" w:cs="Segoe UI" w:eastAsia="Segoe UI" w:hAnsi="Segoe UI"/>
          <w:sz w:val="24"/>
          <w:szCs w:val="24"/>
          <w:color w:val="auto"/>
        </w:rPr>
        <w:t>The applicant believes that all formal requirements for filing a provisional patent application have been met. Should any deficiencies be noted, the applicant respectfully requests notification so that appropriate corrections can be made promptly.</w:t>
      </w:r>
    </w:p>
    <w:p>
      <w:pPr>
        <w:spacing w:after="0" w:line="85" w:lineRule="exact"/>
        <w:rPr>
          <w:sz w:val="20"/>
          <w:szCs w:val="20"/>
          <w:color w:val="auto"/>
        </w:rPr>
      </w:pPr>
    </w:p>
    <w:p>
      <w:pPr>
        <w:ind w:right="300"/>
        <w:spacing w:after="0" w:line="319" w:lineRule="auto"/>
        <w:rPr>
          <w:sz w:val="20"/>
          <w:szCs w:val="20"/>
          <w:color w:val="auto"/>
        </w:rPr>
      </w:pPr>
      <w:r>
        <w:rPr>
          <w:rFonts w:ascii="Segoe UI" w:cs="Segoe UI" w:eastAsia="Segoe UI" w:hAnsi="Segoe UI"/>
          <w:sz w:val="24"/>
          <w:szCs w:val="24"/>
          <w:color w:val="auto"/>
        </w:rPr>
        <w:t>The invention disclosed in this application represents a significant advancement in quantum-resistant cybersecurity technology with important implications for protecting critical infrastructure from future quantum computing threats. The applicant looks forward to receiving the filing receipt and application number.</w:t>
      </w:r>
    </w:p>
    <w:p>
      <w:pPr>
        <w:spacing w:after="0" w:line="88" w:lineRule="exact"/>
        <w:rPr>
          <w:sz w:val="20"/>
          <w:szCs w:val="20"/>
          <w:color w:val="auto"/>
        </w:rPr>
      </w:pPr>
    </w:p>
    <w:p>
      <w:pPr>
        <w:spacing w:after="0" w:line="371" w:lineRule="auto"/>
        <w:rPr>
          <w:sz w:val="20"/>
          <w:szCs w:val="20"/>
          <w:color w:val="auto"/>
        </w:rPr>
      </w:pPr>
      <w:r>
        <w:rPr>
          <w:rFonts w:ascii="Segoe UI" w:cs="Segoe UI" w:eastAsia="Segoe UI" w:hAnsi="Segoe UI"/>
          <w:sz w:val="24"/>
          <w:szCs w:val="24"/>
          <w:color w:val="auto"/>
        </w:rPr>
        <w:t>Thank you for your attention to this matter. Should you require any additional information or clarification, please do not hesitate to contact me at the above address.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27940</wp:posOffset>
            </wp:positionV>
            <wp:extent cx="6858000" cy="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23" w:lineRule="exact"/>
        <w:rPr>
          <w:sz w:val="20"/>
          <w:szCs w:val="20"/>
          <w:color w:val="auto"/>
        </w:rPr>
      </w:pPr>
    </w:p>
    <w:p>
      <w:pPr>
        <w:spacing w:after="0"/>
        <w:rPr>
          <w:sz w:val="20"/>
          <w:szCs w:val="20"/>
          <w:color w:val="auto"/>
        </w:rPr>
      </w:pPr>
      <w:r>
        <w:rPr>
          <w:rFonts w:ascii="Segoe UI" w:cs="Segoe UI" w:eastAsia="Segoe UI" w:hAnsi="Segoe UI"/>
          <w:sz w:val="24"/>
          <w:szCs w:val="24"/>
          <w:color w:val="auto"/>
        </w:rPr>
        <w:t>Respectfully submitted,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James Rutherford</w:t>
      </w:r>
    </w:p>
    <w:p>
      <w:pPr>
        <w:spacing w:after="0" w:line="82" w:lineRule="exact"/>
        <w:rPr>
          <w:sz w:val="20"/>
          <w:szCs w:val="20"/>
          <w:color w:val="auto"/>
        </w:rPr>
      </w:pPr>
    </w:p>
    <w:p>
      <w:pPr>
        <w:spacing w:after="0"/>
        <w:rPr>
          <w:sz w:val="20"/>
          <w:szCs w:val="20"/>
          <w:color w:val="auto"/>
        </w:rPr>
      </w:pPr>
      <w:r>
        <w:rPr>
          <w:rFonts w:ascii="Segoe UI" w:cs="Segoe UI" w:eastAsia="Segoe UI" w:hAnsi="Segoe UI"/>
          <w:sz w:val="24"/>
          <w:szCs w:val="24"/>
          <w:color w:val="auto"/>
        </w:rPr>
        <w:t>Pro Se Inventor/Applicant</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Date: 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60"/>
          </w:cols>
          <w:pgMar w:left="720" w:top="422" w:right="760" w:bottom="37" w:gutter="0" w:footer="0" w:header="0"/>
        </w:sect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Segoe UI" w:cs="Segoe UI" w:eastAsia="Segoe UI" w:hAnsi="Segoe UI"/>
          <w:sz w:val="29"/>
          <w:szCs w:val="29"/>
          <w:b w:val="1"/>
          <w:bCs w:val="1"/>
          <w:color w:val="auto"/>
        </w:rPr>
        <w:t>ENCLOSURES</w:t>
      </w:r>
    </w:p>
    <w:p>
      <w:pPr>
        <w:sectPr>
          <w:pgSz w:w="12240" w:h="15840" w:orient="portrait"/>
          <w:cols w:equalWidth="0" w:num="1">
            <w:col w:w="10760"/>
          </w:cols>
          <w:pgMar w:left="720" w:top="422" w:right="760" w:bottom="37" w:gutter="0" w:footer="0" w:header="0"/>
          <w:type w:val="continuous"/>
        </w:sectPr>
      </w:pPr>
    </w:p>
    <w:bookmarkStart w:id="4" w:name="page5"/>
    <w:bookmarkEnd w:id="4"/>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Provisional Application Cover Sheet</w:t>
      </w:r>
    </w:p>
    <w:p>
      <w:pPr>
        <w:spacing w:after="0" w:line="122"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Application Data Sheet (ADS)</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Certification of Micro Entity Status</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Provisional Patent Application Specification (45 pages)</w:t>
      </w:r>
    </w:p>
    <w:p>
      <w:pPr>
        <w:spacing w:after="0" w:line="99" w:lineRule="exact"/>
        <w:rPr>
          <w:rFonts w:ascii="Segoe UI Symbol" w:cs="Segoe UI Symbol" w:eastAsia="Segoe UI Symbol" w:hAnsi="Segoe UI Symbol"/>
          <w:sz w:val="23"/>
          <w:szCs w:val="23"/>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Drawings (12 sheets)</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Inventor's Declaration</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Fee Transmittal Form</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Filing Fee ($75.00)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2 of 2</w:t>
      </w:r>
    </w:p>
    <w:sectPr>
      <w:pgSz w:w="12240" w:h="15840" w:orient="portrait"/>
      <w:cols w:equalWidth="0" w:num="1">
        <w:col w:w="10080"/>
      </w:cols>
      <w:pgMar w:left="720" w:top="39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13"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2025-08-20T10:08:19Z</dcterms:created>
  <dcterms:modified xsi:type="dcterms:W3CDTF">2025-08-20T10:08:19Z</dcterms:modified>
</cp:coreProperties>
</file>