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8934122"/>
        <w:docPartObj>
          <w:docPartGallery w:val="Cover Pages"/>
          <w:docPartUnique/>
        </w:docPartObj>
      </w:sdtPr>
      <w:sdtContent>
        <w:p w:rsidR="00D85E8D" w:rsidRDefault="00D85E8D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12038463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144528" w:rsidRDefault="0014452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Gabriel Lee |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Eunwon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Moon | Oscar Kwan | Krystle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Bulalakaw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144528" w:rsidRDefault="0014452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26820318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3C688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glokkbewm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hyperlink r:id="rId8" w:history="1">
                                    <w:r w:rsidRPr="00A56276">
                                      <w:rPr>
                                        <w:rStyle w:val="Hyperlink"/>
                                        <w:caps/>
                                      </w:rPr>
                                      <w:t>https://github.com/glokkbewm/commaudio</w:t>
                                    </w:r>
                                  </w:hyperlink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4528" w:rsidRDefault="00144528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CommAudio</w:t>
                                  </w:r>
                                  <w:proofErr w:type="spellEnd"/>
                                </w:p>
                                <w:p w:rsidR="00144528" w:rsidRDefault="00144528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Test Document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373545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41335999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144528" w:rsidRDefault="00144528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>COMP4985 – Final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3494ba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58b6c0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12038463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44528" w:rsidRDefault="0014452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Gabriel Lee |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Eunwon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Moon | Oscar Kwan | Krystle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Bulalakaw</w:t>
                                </w:r>
                                <w:proofErr w:type="spellEnd"/>
                              </w:p>
                            </w:sdtContent>
                          </w:sdt>
                          <w:p w:rsidR="00144528" w:rsidRDefault="0014452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268203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3C6889">
                                  <w:rPr>
                                    <w:caps/>
                                    <w:color w:val="FFFFFF" w:themeColor="background1"/>
                                  </w:rPr>
                                  <w:t>glokkbewm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hyperlink r:id="rId9" w:history="1">
                              <w:r w:rsidRPr="00A56276">
                                <w:rPr>
                                  <w:rStyle w:val="Hyperlink"/>
                                  <w:caps/>
                                </w:rPr>
                                <w:t>https://github.com/glokkbewm/commaudio</w:t>
                              </w:r>
                            </w:hyperlink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144528" w:rsidRDefault="00144528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CommAudio</w:t>
                            </w:r>
                            <w:proofErr w:type="spellEnd"/>
                          </w:p>
                          <w:p w:rsidR="00144528" w:rsidRDefault="00144528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Test Document</w:t>
                            </w:r>
                          </w:p>
                          <w:sdt>
                            <w:sdtPr>
                              <w:rPr>
                                <w:caps/>
                                <w:color w:val="373545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41335999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44528" w:rsidRDefault="00144528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>COMP4985 – Final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85E8D" w:rsidRDefault="00D85E8D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53456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6518" w:rsidRPr="00DD6152" w:rsidRDefault="002E6518">
          <w:pPr>
            <w:pStyle w:val="TOCHeading"/>
            <w:rPr>
              <w:rStyle w:val="Heading1Char"/>
            </w:rPr>
          </w:pPr>
          <w:r w:rsidRPr="00DD6152">
            <w:rPr>
              <w:rStyle w:val="Heading1Char"/>
            </w:rPr>
            <w:t>Table of Contents</w:t>
          </w:r>
        </w:p>
        <w:p w:rsidR="00614E75" w:rsidRDefault="00F675F6">
          <w:pPr>
            <w:pStyle w:val="TOC1"/>
            <w:tabs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274590" w:history="1">
            <w:r w:rsidR="00614E75" w:rsidRPr="00332279">
              <w:rPr>
                <w:rStyle w:val="Hyperlink"/>
                <w:noProof/>
              </w:rPr>
              <w:t>Introduction</w:t>
            </w:r>
            <w:r w:rsidR="00614E75">
              <w:rPr>
                <w:noProof/>
                <w:webHidden/>
              </w:rPr>
              <w:tab/>
            </w:r>
            <w:r w:rsidR="00614E75">
              <w:rPr>
                <w:noProof/>
                <w:webHidden/>
              </w:rPr>
              <w:fldChar w:fldCharType="begin"/>
            </w:r>
            <w:r w:rsidR="00614E75">
              <w:rPr>
                <w:noProof/>
                <w:webHidden/>
              </w:rPr>
              <w:instrText xml:space="preserve"> PAGEREF _Toc448274590 \h </w:instrText>
            </w:r>
            <w:r w:rsidR="00614E75">
              <w:rPr>
                <w:noProof/>
                <w:webHidden/>
              </w:rPr>
            </w:r>
            <w:r w:rsidR="00614E75">
              <w:rPr>
                <w:noProof/>
                <w:webHidden/>
              </w:rPr>
              <w:fldChar w:fldCharType="separate"/>
            </w:r>
            <w:r w:rsidR="00614E75">
              <w:rPr>
                <w:noProof/>
                <w:webHidden/>
              </w:rPr>
              <w:t>2</w:t>
            </w:r>
            <w:r w:rsidR="00614E75">
              <w:rPr>
                <w:noProof/>
                <w:webHidden/>
              </w:rPr>
              <w:fldChar w:fldCharType="end"/>
            </w:r>
          </w:hyperlink>
        </w:p>
        <w:p w:rsidR="00614E75" w:rsidRDefault="00144528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48274591" w:history="1">
            <w:r w:rsidR="00614E75" w:rsidRPr="00332279">
              <w:rPr>
                <w:rStyle w:val="Hyperlink"/>
                <w:noProof/>
              </w:rPr>
              <w:t>Test Plan</w:t>
            </w:r>
            <w:r w:rsidR="00614E75">
              <w:rPr>
                <w:noProof/>
                <w:webHidden/>
              </w:rPr>
              <w:tab/>
            </w:r>
            <w:r w:rsidR="00614E75">
              <w:rPr>
                <w:noProof/>
                <w:webHidden/>
              </w:rPr>
              <w:fldChar w:fldCharType="begin"/>
            </w:r>
            <w:r w:rsidR="00614E75">
              <w:rPr>
                <w:noProof/>
                <w:webHidden/>
              </w:rPr>
              <w:instrText xml:space="preserve"> PAGEREF _Toc448274591 \h </w:instrText>
            </w:r>
            <w:r w:rsidR="00614E75">
              <w:rPr>
                <w:noProof/>
                <w:webHidden/>
              </w:rPr>
            </w:r>
            <w:r w:rsidR="00614E75">
              <w:rPr>
                <w:noProof/>
                <w:webHidden/>
              </w:rPr>
              <w:fldChar w:fldCharType="separate"/>
            </w:r>
            <w:r w:rsidR="00614E75">
              <w:rPr>
                <w:noProof/>
                <w:webHidden/>
              </w:rPr>
              <w:t>2</w:t>
            </w:r>
            <w:r w:rsidR="00614E75">
              <w:rPr>
                <w:noProof/>
                <w:webHidden/>
              </w:rPr>
              <w:fldChar w:fldCharType="end"/>
            </w:r>
          </w:hyperlink>
        </w:p>
        <w:p w:rsidR="00614E75" w:rsidRDefault="00144528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448274592" w:history="1">
            <w:r w:rsidR="00614E75" w:rsidRPr="00332279">
              <w:rPr>
                <w:rStyle w:val="Hyperlink"/>
                <w:noProof/>
              </w:rPr>
              <w:t>Test Coverage</w:t>
            </w:r>
            <w:r w:rsidR="00614E75">
              <w:rPr>
                <w:noProof/>
                <w:webHidden/>
              </w:rPr>
              <w:tab/>
            </w:r>
            <w:r w:rsidR="00614E75">
              <w:rPr>
                <w:noProof/>
                <w:webHidden/>
              </w:rPr>
              <w:fldChar w:fldCharType="begin"/>
            </w:r>
            <w:r w:rsidR="00614E75">
              <w:rPr>
                <w:noProof/>
                <w:webHidden/>
              </w:rPr>
              <w:instrText xml:space="preserve"> PAGEREF _Toc448274592 \h </w:instrText>
            </w:r>
            <w:r w:rsidR="00614E75">
              <w:rPr>
                <w:noProof/>
                <w:webHidden/>
              </w:rPr>
            </w:r>
            <w:r w:rsidR="00614E75">
              <w:rPr>
                <w:noProof/>
                <w:webHidden/>
              </w:rPr>
              <w:fldChar w:fldCharType="separate"/>
            </w:r>
            <w:r w:rsidR="00614E75">
              <w:rPr>
                <w:noProof/>
                <w:webHidden/>
              </w:rPr>
              <w:t>2</w:t>
            </w:r>
            <w:r w:rsidR="00614E75">
              <w:rPr>
                <w:noProof/>
                <w:webHidden/>
              </w:rPr>
              <w:fldChar w:fldCharType="end"/>
            </w:r>
          </w:hyperlink>
        </w:p>
        <w:p w:rsidR="00614E75" w:rsidRDefault="00144528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448274593" w:history="1">
            <w:r w:rsidR="00614E75" w:rsidRPr="00332279">
              <w:rPr>
                <w:rStyle w:val="Hyperlink"/>
                <w:noProof/>
              </w:rPr>
              <w:t>Test Strategy</w:t>
            </w:r>
            <w:r w:rsidR="00614E75">
              <w:rPr>
                <w:noProof/>
                <w:webHidden/>
              </w:rPr>
              <w:tab/>
            </w:r>
            <w:r w:rsidR="00614E75">
              <w:rPr>
                <w:noProof/>
                <w:webHidden/>
              </w:rPr>
              <w:fldChar w:fldCharType="begin"/>
            </w:r>
            <w:r w:rsidR="00614E75">
              <w:rPr>
                <w:noProof/>
                <w:webHidden/>
              </w:rPr>
              <w:instrText xml:space="preserve"> PAGEREF _Toc448274593 \h </w:instrText>
            </w:r>
            <w:r w:rsidR="00614E75">
              <w:rPr>
                <w:noProof/>
                <w:webHidden/>
              </w:rPr>
            </w:r>
            <w:r w:rsidR="00614E75">
              <w:rPr>
                <w:noProof/>
                <w:webHidden/>
              </w:rPr>
              <w:fldChar w:fldCharType="separate"/>
            </w:r>
            <w:r w:rsidR="00614E75">
              <w:rPr>
                <w:noProof/>
                <w:webHidden/>
              </w:rPr>
              <w:t>2</w:t>
            </w:r>
            <w:r w:rsidR="00614E75">
              <w:rPr>
                <w:noProof/>
                <w:webHidden/>
              </w:rPr>
              <w:fldChar w:fldCharType="end"/>
            </w:r>
          </w:hyperlink>
        </w:p>
        <w:p w:rsidR="00614E75" w:rsidRDefault="00144528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448274594" w:history="1">
            <w:r w:rsidR="00614E75" w:rsidRPr="00332279">
              <w:rPr>
                <w:rStyle w:val="Hyperlink"/>
                <w:noProof/>
              </w:rPr>
              <w:t>Test Schedule</w:t>
            </w:r>
            <w:r w:rsidR="00614E75">
              <w:rPr>
                <w:noProof/>
                <w:webHidden/>
              </w:rPr>
              <w:tab/>
            </w:r>
            <w:r w:rsidR="00614E75">
              <w:rPr>
                <w:noProof/>
                <w:webHidden/>
              </w:rPr>
              <w:fldChar w:fldCharType="begin"/>
            </w:r>
            <w:r w:rsidR="00614E75">
              <w:rPr>
                <w:noProof/>
                <w:webHidden/>
              </w:rPr>
              <w:instrText xml:space="preserve"> PAGEREF _Toc448274594 \h </w:instrText>
            </w:r>
            <w:r w:rsidR="00614E75">
              <w:rPr>
                <w:noProof/>
                <w:webHidden/>
              </w:rPr>
            </w:r>
            <w:r w:rsidR="00614E75">
              <w:rPr>
                <w:noProof/>
                <w:webHidden/>
              </w:rPr>
              <w:fldChar w:fldCharType="separate"/>
            </w:r>
            <w:r w:rsidR="00614E75">
              <w:rPr>
                <w:noProof/>
                <w:webHidden/>
              </w:rPr>
              <w:t>2</w:t>
            </w:r>
            <w:r w:rsidR="00614E75">
              <w:rPr>
                <w:noProof/>
                <w:webHidden/>
              </w:rPr>
              <w:fldChar w:fldCharType="end"/>
            </w:r>
          </w:hyperlink>
        </w:p>
        <w:p w:rsidR="00614E75" w:rsidRDefault="00144528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48274595" w:history="1">
            <w:r w:rsidR="00614E75" w:rsidRPr="00332279">
              <w:rPr>
                <w:rStyle w:val="Hyperlink"/>
                <w:noProof/>
              </w:rPr>
              <w:t>Test Cases</w:t>
            </w:r>
            <w:r w:rsidR="00614E75">
              <w:rPr>
                <w:noProof/>
                <w:webHidden/>
              </w:rPr>
              <w:tab/>
            </w:r>
            <w:r w:rsidR="00614E75">
              <w:rPr>
                <w:noProof/>
                <w:webHidden/>
              </w:rPr>
              <w:fldChar w:fldCharType="begin"/>
            </w:r>
            <w:r w:rsidR="00614E75">
              <w:rPr>
                <w:noProof/>
                <w:webHidden/>
              </w:rPr>
              <w:instrText xml:space="preserve"> PAGEREF _Toc448274595 \h </w:instrText>
            </w:r>
            <w:r w:rsidR="00614E75">
              <w:rPr>
                <w:noProof/>
                <w:webHidden/>
              </w:rPr>
            </w:r>
            <w:r w:rsidR="00614E75">
              <w:rPr>
                <w:noProof/>
                <w:webHidden/>
              </w:rPr>
              <w:fldChar w:fldCharType="separate"/>
            </w:r>
            <w:r w:rsidR="00614E75">
              <w:rPr>
                <w:noProof/>
                <w:webHidden/>
              </w:rPr>
              <w:t>2</w:t>
            </w:r>
            <w:r w:rsidR="00614E75">
              <w:rPr>
                <w:noProof/>
                <w:webHidden/>
              </w:rPr>
              <w:fldChar w:fldCharType="end"/>
            </w:r>
          </w:hyperlink>
        </w:p>
        <w:p w:rsidR="00614E75" w:rsidRDefault="00144528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48274596" w:history="1">
            <w:r w:rsidR="00614E75" w:rsidRPr="00332279">
              <w:rPr>
                <w:rStyle w:val="Hyperlink"/>
                <w:noProof/>
              </w:rPr>
              <w:t>Index</w:t>
            </w:r>
            <w:r w:rsidR="00614E75">
              <w:rPr>
                <w:noProof/>
                <w:webHidden/>
              </w:rPr>
              <w:tab/>
            </w:r>
            <w:r w:rsidR="00614E75">
              <w:rPr>
                <w:noProof/>
                <w:webHidden/>
              </w:rPr>
              <w:fldChar w:fldCharType="begin"/>
            </w:r>
            <w:r w:rsidR="00614E75">
              <w:rPr>
                <w:noProof/>
                <w:webHidden/>
              </w:rPr>
              <w:instrText xml:space="preserve"> PAGEREF _Toc448274596 \h </w:instrText>
            </w:r>
            <w:r w:rsidR="00614E75">
              <w:rPr>
                <w:noProof/>
                <w:webHidden/>
              </w:rPr>
            </w:r>
            <w:r w:rsidR="00614E75">
              <w:rPr>
                <w:noProof/>
                <w:webHidden/>
              </w:rPr>
              <w:fldChar w:fldCharType="separate"/>
            </w:r>
            <w:r w:rsidR="00614E75">
              <w:rPr>
                <w:noProof/>
                <w:webHidden/>
              </w:rPr>
              <w:t>2</w:t>
            </w:r>
            <w:r w:rsidR="00614E75">
              <w:rPr>
                <w:noProof/>
                <w:webHidden/>
              </w:rPr>
              <w:fldChar w:fldCharType="end"/>
            </w:r>
          </w:hyperlink>
        </w:p>
        <w:p w:rsidR="002E6518" w:rsidRDefault="00F675F6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E6518" w:rsidRDefault="002E6518">
      <w:r>
        <w:br w:type="page"/>
      </w:r>
    </w:p>
    <w:p w:rsidR="00144528" w:rsidRDefault="008269A3" w:rsidP="008269A3">
      <w:pPr>
        <w:pStyle w:val="Heading1"/>
      </w:pPr>
      <w:bookmarkStart w:id="0" w:name="_Toc448274590"/>
      <w:r>
        <w:t>Introduction</w:t>
      </w:r>
      <w:bookmarkEnd w:id="0"/>
    </w:p>
    <w:p w:rsidR="00FA2626" w:rsidRDefault="00FA2626" w:rsidP="00FA2626">
      <w:r>
        <w:t xml:space="preserve">This document explains the testing strategy for the </w:t>
      </w:r>
      <w:proofErr w:type="spellStart"/>
      <w:r w:rsidR="00BE6DD4">
        <w:t>CommAudio</w:t>
      </w:r>
      <w:proofErr w:type="spellEnd"/>
      <w:r>
        <w:t xml:space="preserve"> project. It covers all the main elements (coverage, strategy, methods), as well as the list of test cases that the project will be tested against. </w:t>
      </w:r>
    </w:p>
    <w:p w:rsidR="008269A3" w:rsidRPr="008269A3" w:rsidRDefault="00FA2626" w:rsidP="00FA2626">
      <w:r>
        <w:t xml:space="preserve">The focus of the testing will be the core functionalities of the project via manual testing. The testing will be performed by each individual </w:t>
      </w:r>
      <w:r w:rsidR="00F838F9">
        <w:t>member</w:t>
      </w:r>
      <w:r>
        <w:t xml:space="preserve"> responsible for their own sections of the project. In addition, the application as a whole will be tested after the development stage is completed.</w:t>
      </w:r>
    </w:p>
    <w:p w:rsidR="008269A3" w:rsidRDefault="008269A3" w:rsidP="008269A3">
      <w:pPr>
        <w:pStyle w:val="Heading1"/>
      </w:pPr>
      <w:bookmarkStart w:id="1" w:name="_Toc448274591"/>
      <w:r>
        <w:t>Test Plan</w:t>
      </w:r>
      <w:bookmarkEnd w:id="1"/>
    </w:p>
    <w:p w:rsidR="00FA2626" w:rsidRPr="00FA2626" w:rsidRDefault="00FA2626" w:rsidP="00FA2626">
      <w:r w:rsidRPr="00FA2626">
        <w:t>This section covers the details of the testing that will be performed.</w:t>
      </w:r>
    </w:p>
    <w:p w:rsidR="008269A3" w:rsidRDefault="008269A3" w:rsidP="00D43E37">
      <w:pPr>
        <w:pStyle w:val="Heading2"/>
      </w:pPr>
      <w:bookmarkStart w:id="2" w:name="_Toc448274592"/>
      <w:r>
        <w:t>Test Coverage</w:t>
      </w:r>
      <w:bookmarkEnd w:id="2"/>
    </w:p>
    <w:p w:rsidR="00FA2626" w:rsidRPr="00FA2626" w:rsidRDefault="00FA2626" w:rsidP="00FA2626">
      <w:r w:rsidRPr="00FA2626">
        <w:t xml:space="preserve">The testing will cover all aspects of the application: GUI, </w:t>
      </w:r>
      <w:r w:rsidR="007C27D3">
        <w:t>audio streaming</w:t>
      </w:r>
      <w:r w:rsidRPr="00FA2626">
        <w:t>,</w:t>
      </w:r>
      <w:r w:rsidR="007C27D3">
        <w:t xml:space="preserve"> voice P2P,</w:t>
      </w:r>
      <w:r w:rsidRPr="00FA2626">
        <w:t xml:space="preserve"> and </w:t>
      </w:r>
      <w:r w:rsidR="007C27D3">
        <w:t>file transfer</w:t>
      </w:r>
      <w:r w:rsidRPr="00FA2626">
        <w:t xml:space="preserve">. The intended coverage is the core functionalities and the predominately used areas such as: </w:t>
      </w:r>
      <w:r w:rsidR="007F7F67">
        <w:t>communication using TCP/IP suite and media playback.</w:t>
      </w:r>
    </w:p>
    <w:p w:rsidR="008269A3" w:rsidRDefault="008269A3" w:rsidP="00D43E37">
      <w:pPr>
        <w:pStyle w:val="Heading2"/>
      </w:pPr>
      <w:bookmarkStart w:id="3" w:name="_Toc448274593"/>
      <w:r>
        <w:t>Test Strategy</w:t>
      </w:r>
      <w:bookmarkEnd w:id="3"/>
    </w:p>
    <w:p w:rsidR="00FA2626" w:rsidRPr="00FA2626" w:rsidRDefault="00FA2626" w:rsidP="00FA2626">
      <w:r w:rsidRPr="00FA2626">
        <w:t>All the testing will be performed manually. Due to the straightforwardness of the project, unit testing and automated testing will only be “more trouble than its worth”.</w:t>
      </w:r>
    </w:p>
    <w:p w:rsidR="008269A3" w:rsidRDefault="008269A3" w:rsidP="00D43E37">
      <w:pPr>
        <w:pStyle w:val="Heading2"/>
      </w:pPr>
      <w:bookmarkStart w:id="4" w:name="_Toc448274594"/>
      <w:r>
        <w:t>Test Schedule</w:t>
      </w:r>
      <w:bookmarkEnd w:id="4"/>
    </w:p>
    <w:p w:rsidR="00FA2626" w:rsidRPr="00FA2626" w:rsidRDefault="00FA2626" w:rsidP="00FA2626">
      <w:r w:rsidRPr="00FA2626">
        <w:t xml:space="preserve">All testing is to be performed at the end of the development stage. However, each sections of the code </w:t>
      </w:r>
      <w:r w:rsidR="00965117" w:rsidRPr="00FA2626">
        <w:t>are</w:t>
      </w:r>
      <w:r w:rsidRPr="00FA2626">
        <w:t xml:space="preserve"> to be tested before being committed to GitHub.</w:t>
      </w:r>
    </w:p>
    <w:p w:rsidR="008269A3" w:rsidRDefault="008269A3" w:rsidP="008269A3">
      <w:pPr>
        <w:pStyle w:val="Heading1"/>
      </w:pPr>
      <w:bookmarkStart w:id="5" w:name="_Toc448274595"/>
      <w:r>
        <w:t>Test Cases</w:t>
      </w:r>
      <w:bookmarkEnd w:id="5"/>
    </w:p>
    <w:tbl>
      <w:tblPr>
        <w:tblStyle w:val="GridTable3-Accent2"/>
        <w:tblW w:w="0" w:type="auto"/>
        <w:tblInd w:w="10" w:type="dxa"/>
        <w:tblLook w:val="04A0" w:firstRow="1" w:lastRow="0" w:firstColumn="1" w:lastColumn="0" w:noHBand="0" w:noVBand="1"/>
      </w:tblPr>
      <w:tblGrid>
        <w:gridCol w:w="1175"/>
        <w:gridCol w:w="2776"/>
        <w:gridCol w:w="1712"/>
        <w:gridCol w:w="1221"/>
        <w:gridCol w:w="2498"/>
        <w:gridCol w:w="2495"/>
        <w:gridCol w:w="1073"/>
      </w:tblGrid>
      <w:tr w:rsidR="00144528" w:rsidTr="00974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:rsidR="000414DD" w:rsidRDefault="000414DD" w:rsidP="001C4841">
            <w:r>
              <w:t>Test ID</w:t>
            </w:r>
          </w:p>
        </w:tc>
        <w:tc>
          <w:tcPr>
            <w:tcW w:w="2776" w:type="dxa"/>
            <w:tcBorders>
              <w:bottom w:val="single" w:sz="4" w:space="0" w:color="9AD3D9" w:themeColor="accent2" w:themeTint="99"/>
            </w:tcBorders>
          </w:tcPr>
          <w:p w:rsidR="000414DD" w:rsidRDefault="000414DD" w:rsidP="001C4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</w:t>
            </w:r>
          </w:p>
        </w:tc>
        <w:tc>
          <w:tcPr>
            <w:tcW w:w="1712" w:type="dxa"/>
            <w:tcBorders>
              <w:bottom w:val="single" w:sz="4" w:space="0" w:color="9AD3D9" w:themeColor="accent2" w:themeTint="99"/>
            </w:tcBorders>
          </w:tcPr>
          <w:p w:rsidR="000414DD" w:rsidRDefault="000414DD" w:rsidP="001C4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Prerequisite</w:t>
            </w:r>
          </w:p>
        </w:tc>
        <w:tc>
          <w:tcPr>
            <w:tcW w:w="1221" w:type="dxa"/>
            <w:tcBorders>
              <w:bottom w:val="single" w:sz="4" w:space="0" w:color="9AD3D9" w:themeColor="accent2" w:themeTint="99"/>
            </w:tcBorders>
          </w:tcPr>
          <w:p w:rsidR="000414DD" w:rsidRDefault="000414DD" w:rsidP="001C4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498" w:type="dxa"/>
            <w:tcBorders>
              <w:bottom w:val="single" w:sz="4" w:space="0" w:color="9AD3D9" w:themeColor="accent2" w:themeTint="99"/>
            </w:tcBorders>
          </w:tcPr>
          <w:p w:rsidR="000414DD" w:rsidRDefault="000414DD" w:rsidP="001C4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Procedure</w:t>
            </w:r>
          </w:p>
        </w:tc>
        <w:tc>
          <w:tcPr>
            <w:tcW w:w="2495" w:type="dxa"/>
            <w:tcBorders>
              <w:bottom w:val="single" w:sz="4" w:space="0" w:color="9AD3D9" w:themeColor="accent2" w:themeTint="99"/>
            </w:tcBorders>
          </w:tcPr>
          <w:p w:rsidR="000414DD" w:rsidRDefault="000414DD" w:rsidP="001C4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073" w:type="dxa"/>
            <w:tcBorders>
              <w:bottom w:val="single" w:sz="4" w:space="0" w:color="9AD3D9" w:themeColor="accent2" w:themeTint="99"/>
            </w:tcBorders>
          </w:tcPr>
          <w:p w:rsidR="000414DD" w:rsidRDefault="000414DD" w:rsidP="001C4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290E">
              <w:rPr>
                <w:color w:val="00B050"/>
              </w:rPr>
              <w:t>Pass</w:t>
            </w:r>
            <w:r>
              <w:t>/</w:t>
            </w:r>
            <w:r w:rsidRPr="005D290E">
              <w:rPr>
                <w:color w:val="FF0000"/>
              </w:rPr>
              <w:t>Fail</w:t>
            </w:r>
          </w:p>
        </w:tc>
      </w:tr>
      <w:tr w:rsidR="00144528" w:rsidTr="00974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7"/>
            <w:tcBorders>
              <w:top w:val="single" w:sz="4" w:space="0" w:color="9AD3D9" w:themeColor="accent2" w:themeTint="99"/>
              <w:left w:val="single" w:sz="4" w:space="0" w:color="9AD3D9" w:themeColor="accent2" w:themeTint="99"/>
              <w:bottom w:val="single" w:sz="4" w:space="0" w:color="9AD3D9" w:themeColor="accent2" w:themeTint="99"/>
            </w:tcBorders>
          </w:tcPr>
          <w:p w:rsidR="00144528" w:rsidRPr="0097495A" w:rsidRDefault="00144528" w:rsidP="00144528">
            <w:pPr>
              <w:jc w:val="center"/>
              <w:rPr>
                <w:sz w:val="32"/>
                <w:szCs w:val="32"/>
              </w:rPr>
            </w:pPr>
            <w:r w:rsidRPr="0097495A">
              <w:rPr>
                <w:sz w:val="32"/>
                <w:szCs w:val="32"/>
              </w:rPr>
              <w:t>Client</w:t>
            </w:r>
          </w:p>
        </w:tc>
      </w:tr>
      <w:tr w:rsidR="00144528" w:rsidTr="00974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7"/>
            <w:tcBorders>
              <w:top w:val="single" w:sz="4" w:space="0" w:color="9AD3D9" w:themeColor="accent2" w:themeTint="99"/>
              <w:left w:val="single" w:sz="4" w:space="0" w:color="9AD3D9" w:themeColor="accent2" w:themeTint="99"/>
              <w:bottom w:val="single" w:sz="4" w:space="0" w:color="9AD3D9" w:themeColor="accent2" w:themeTint="99"/>
            </w:tcBorders>
          </w:tcPr>
          <w:p w:rsidR="00144528" w:rsidRDefault="00144528" w:rsidP="00144528">
            <w:pPr>
              <w:jc w:val="center"/>
            </w:pPr>
            <w:r>
              <w:t>GUI</w:t>
            </w:r>
          </w:p>
        </w:tc>
      </w:tr>
      <w:tr w:rsidR="00144528" w:rsidTr="00974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tcBorders>
              <w:top w:val="single" w:sz="4" w:space="0" w:color="9AD3D9" w:themeColor="accent2" w:themeTint="99"/>
            </w:tcBorders>
          </w:tcPr>
          <w:p w:rsidR="00144528" w:rsidRDefault="00144528" w:rsidP="00144528"/>
        </w:tc>
        <w:tc>
          <w:tcPr>
            <w:tcW w:w="2776" w:type="dxa"/>
            <w:tcBorders>
              <w:top w:val="single" w:sz="4" w:space="0" w:color="9AD3D9" w:themeColor="accent2" w:themeTint="99"/>
            </w:tcBorders>
          </w:tcPr>
          <w:p w:rsidR="00144528" w:rsidRDefault="00F76B3F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loads normally as intended.</w:t>
            </w:r>
          </w:p>
        </w:tc>
        <w:tc>
          <w:tcPr>
            <w:tcW w:w="1712" w:type="dxa"/>
            <w:tcBorders>
              <w:top w:val="single" w:sz="4" w:space="0" w:color="9AD3D9" w:themeColor="accent2" w:themeTint="99"/>
            </w:tcBorders>
          </w:tcPr>
          <w:p w:rsidR="00144528" w:rsidRDefault="00F76B3F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21" w:type="dxa"/>
            <w:tcBorders>
              <w:top w:val="single" w:sz="4" w:space="0" w:color="9AD3D9" w:themeColor="accent2" w:themeTint="99"/>
            </w:tcBorders>
          </w:tcPr>
          <w:p w:rsidR="00144528" w:rsidRDefault="00F76B3F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  <w:tcBorders>
              <w:top w:val="single" w:sz="4" w:space="0" w:color="9AD3D9" w:themeColor="accent2" w:themeTint="99"/>
            </w:tcBorders>
          </w:tcPr>
          <w:p w:rsidR="00144528" w:rsidRDefault="00406232" w:rsidP="00F76B3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the executable to start the program</w:t>
            </w:r>
          </w:p>
        </w:tc>
        <w:tc>
          <w:tcPr>
            <w:tcW w:w="2495" w:type="dxa"/>
            <w:tcBorders>
              <w:top w:val="single" w:sz="4" w:space="0" w:color="9AD3D9" w:themeColor="accent2" w:themeTint="99"/>
            </w:tcBorders>
          </w:tcPr>
          <w:p w:rsidR="00144528" w:rsidRDefault="00406232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loads properly without errors.</w:t>
            </w:r>
          </w:p>
        </w:tc>
        <w:tc>
          <w:tcPr>
            <w:tcW w:w="1073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528" w:rsidTr="00974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tcBorders>
              <w:bottom w:val="single" w:sz="4" w:space="0" w:color="9AD3D9" w:themeColor="accent2" w:themeTint="99"/>
            </w:tcBorders>
          </w:tcPr>
          <w:p w:rsidR="00144528" w:rsidRDefault="00144528" w:rsidP="00144528"/>
        </w:tc>
        <w:tc>
          <w:tcPr>
            <w:tcW w:w="2776" w:type="dxa"/>
            <w:tcBorders>
              <w:bottom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_GoBack"/>
            <w:bookmarkEnd w:id="6"/>
          </w:p>
        </w:tc>
        <w:tc>
          <w:tcPr>
            <w:tcW w:w="1712" w:type="dxa"/>
            <w:tcBorders>
              <w:bottom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  <w:tcBorders>
              <w:bottom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8" w:type="dxa"/>
            <w:tcBorders>
              <w:bottom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5" w:type="dxa"/>
            <w:tcBorders>
              <w:bottom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  <w:tcBorders>
              <w:bottom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528" w:rsidTr="00974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7"/>
            <w:tcBorders>
              <w:top w:val="single" w:sz="4" w:space="0" w:color="9AD3D9" w:themeColor="accent2" w:themeTint="99"/>
              <w:left w:val="single" w:sz="4" w:space="0" w:color="9AD3D9" w:themeColor="accent2" w:themeTint="99"/>
              <w:bottom w:val="single" w:sz="4" w:space="0" w:color="9AD3D9" w:themeColor="accent2" w:themeTint="99"/>
            </w:tcBorders>
          </w:tcPr>
          <w:p w:rsidR="00144528" w:rsidRDefault="00144528" w:rsidP="00144528">
            <w:pPr>
              <w:jc w:val="center"/>
            </w:pPr>
            <w:r>
              <w:t>Audio Streaming</w:t>
            </w:r>
          </w:p>
        </w:tc>
      </w:tr>
      <w:tr w:rsidR="00144528" w:rsidTr="00974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/>
        </w:tc>
        <w:tc>
          <w:tcPr>
            <w:tcW w:w="2776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8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5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528" w:rsidTr="00974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tcBorders>
              <w:bottom w:val="single" w:sz="4" w:space="0" w:color="9AD3D9" w:themeColor="accent2" w:themeTint="99"/>
            </w:tcBorders>
          </w:tcPr>
          <w:p w:rsidR="00144528" w:rsidRDefault="00144528" w:rsidP="001C4841"/>
        </w:tc>
        <w:tc>
          <w:tcPr>
            <w:tcW w:w="2776" w:type="dxa"/>
            <w:tcBorders>
              <w:bottom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dxa"/>
            <w:tcBorders>
              <w:bottom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  <w:tcBorders>
              <w:bottom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8" w:type="dxa"/>
            <w:tcBorders>
              <w:bottom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5" w:type="dxa"/>
            <w:tcBorders>
              <w:bottom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  <w:tcBorders>
              <w:bottom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528" w:rsidTr="00974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7"/>
            <w:tcBorders>
              <w:top w:val="single" w:sz="4" w:space="0" w:color="9AD3D9" w:themeColor="accent2" w:themeTint="99"/>
              <w:left w:val="single" w:sz="4" w:space="0" w:color="9AD3D9" w:themeColor="accent2" w:themeTint="99"/>
              <w:bottom w:val="single" w:sz="4" w:space="0" w:color="9AD3D9" w:themeColor="accent2" w:themeTint="99"/>
            </w:tcBorders>
          </w:tcPr>
          <w:p w:rsidR="00144528" w:rsidRDefault="00144528" w:rsidP="00144528">
            <w:pPr>
              <w:jc w:val="center"/>
            </w:pPr>
            <w:r>
              <w:t>Voice P2P</w:t>
            </w:r>
          </w:p>
        </w:tc>
      </w:tr>
      <w:tr w:rsidR="00144528" w:rsidTr="00974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/>
        </w:tc>
        <w:tc>
          <w:tcPr>
            <w:tcW w:w="2776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8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5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528" w:rsidTr="00974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tcBorders>
              <w:bottom w:val="single" w:sz="4" w:space="0" w:color="9AD3D9" w:themeColor="accent2" w:themeTint="99"/>
            </w:tcBorders>
          </w:tcPr>
          <w:p w:rsidR="00144528" w:rsidRDefault="00144528" w:rsidP="001C4841"/>
        </w:tc>
        <w:tc>
          <w:tcPr>
            <w:tcW w:w="2776" w:type="dxa"/>
            <w:tcBorders>
              <w:bottom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dxa"/>
            <w:tcBorders>
              <w:bottom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  <w:tcBorders>
              <w:bottom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8" w:type="dxa"/>
            <w:tcBorders>
              <w:bottom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5" w:type="dxa"/>
            <w:tcBorders>
              <w:bottom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  <w:tcBorders>
              <w:bottom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528" w:rsidTr="00974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7"/>
            <w:tcBorders>
              <w:top w:val="single" w:sz="4" w:space="0" w:color="9AD3D9" w:themeColor="accent2" w:themeTint="99"/>
              <w:left w:val="single" w:sz="4" w:space="0" w:color="9AD3D9" w:themeColor="accent2" w:themeTint="99"/>
              <w:bottom w:val="single" w:sz="4" w:space="0" w:color="9AD3D9" w:themeColor="accent2" w:themeTint="99"/>
            </w:tcBorders>
          </w:tcPr>
          <w:p w:rsidR="00144528" w:rsidRDefault="00144528" w:rsidP="00144528">
            <w:pPr>
              <w:jc w:val="center"/>
            </w:pPr>
            <w:r>
              <w:t>File Transfer</w:t>
            </w:r>
          </w:p>
        </w:tc>
      </w:tr>
      <w:tr w:rsidR="0097495A" w:rsidTr="00974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/>
        </w:tc>
        <w:tc>
          <w:tcPr>
            <w:tcW w:w="2776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8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5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  <w:tcBorders>
              <w:top w:val="single" w:sz="4" w:space="0" w:color="9AD3D9" w:themeColor="accent2" w:themeTint="99"/>
            </w:tcBorders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528" w:rsidTr="0014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0414DD" w:rsidRDefault="000414DD" w:rsidP="001C4841"/>
        </w:tc>
        <w:tc>
          <w:tcPr>
            <w:tcW w:w="2776" w:type="dxa"/>
          </w:tcPr>
          <w:p w:rsidR="000414DD" w:rsidRDefault="000414DD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dxa"/>
          </w:tcPr>
          <w:p w:rsidR="000414DD" w:rsidRDefault="000414DD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:rsidR="000414DD" w:rsidRDefault="000414DD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8" w:type="dxa"/>
          </w:tcPr>
          <w:p w:rsidR="000414DD" w:rsidRDefault="000414DD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5" w:type="dxa"/>
          </w:tcPr>
          <w:p w:rsidR="000414DD" w:rsidRDefault="000414DD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:rsidR="000414DD" w:rsidRDefault="000414DD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528" w:rsidTr="00144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F549CA" w:rsidRDefault="00F549CA" w:rsidP="001C4841"/>
        </w:tc>
        <w:tc>
          <w:tcPr>
            <w:tcW w:w="2776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8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5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95A" w:rsidTr="0014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F549CA" w:rsidRDefault="00F549CA" w:rsidP="001C4841"/>
        </w:tc>
        <w:tc>
          <w:tcPr>
            <w:tcW w:w="2776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8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5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528" w:rsidTr="00144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F549CA" w:rsidRDefault="00F549CA" w:rsidP="001C4841"/>
        </w:tc>
        <w:tc>
          <w:tcPr>
            <w:tcW w:w="2776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8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5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95A" w:rsidTr="00DA1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7"/>
            <w:tcBorders>
              <w:top w:val="single" w:sz="4" w:space="0" w:color="9AD3D9" w:themeColor="accent2" w:themeTint="99"/>
              <w:left w:val="single" w:sz="4" w:space="0" w:color="9AD3D9" w:themeColor="accent2" w:themeTint="99"/>
              <w:bottom w:val="single" w:sz="4" w:space="0" w:color="9AD3D9" w:themeColor="accent2" w:themeTint="99"/>
            </w:tcBorders>
          </w:tcPr>
          <w:p w:rsidR="0097495A" w:rsidRPr="0097495A" w:rsidRDefault="0097495A" w:rsidP="00DA16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Server</w:t>
            </w:r>
          </w:p>
        </w:tc>
      </w:tr>
      <w:tr w:rsidR="0097495A" w:rsidTr="00DA1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7"/>
            <w:tcBorders>
              <w:top w:val="single" w:sz="4" w:space="0" w:color="9AD3D9" w:themeColor="accent2" w:themeTint="99"/>
              <w:left w:val="single" w:sz="4" w:space="0" w:color="9AD3D9" w:themeColor="accent2" w:themeTint="99"/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jc w:val="center"/>
            </w:pPr>
            <w:r>
              <w:t>GUI</w:t>
            </w:r>
          </w:p>
        </w:tc>
      </w:tr>
      <w:tr w:rsidR="0097495A" w:rsidTr="00DA1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/>
        </w:tc>
        <w:tc>
          <w:tcPr>
            <w:tcW w:w="2776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8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5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95A" w:rsidTr="00DA1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tcBorders>
              <w:bottom w:val="single" w:sz="4" w:space="0" w:color="9AD3D9" w:themeColor="accent2" w:themeTint="99"/>
            </w:tcBorders>
          </w:tcPr>
          <w:p w:rsidR="0097495A" w:rsidRDefault="0097495A" w:rsidP="00DA16F5"/>
        </w:tc>
        <w:tc>
          <w:tcPr>
            <w:tcW w:w="2776" w:type="dxa"/>
            <w:tcBorders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dxa"/>
            <w:tcBorders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  <w:tcBorders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8" w:type="dxa"/>
            <w:tcBorders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5" w:type="dxa"/>
            <w:tcBorders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  <w:tcBorders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95A" w:rsidTr="00DA1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7"/>
            <w:tcBorders>
              <w:top w:val="single" w:sz="4" w:space="0" w:color="9AD3D9" w:themeColor="accent2" w:themeTint="99"/>
              <w:left w:val="single" w:sz="4" w:space="0" w:color="9AD3D9" w:themeColor="accent2" w:themeTint="99"/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jc w:val="center"/>
            </w:pPr>
            <w:r>
              <w:t>Audio Streaming</w:t>
            </w:r>
          </w:p>
        </w:tc>
      </w:tr>
      <w:tr w:rsidR="0097495A" w:rsidTr="00DA1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/>
        </w:tc>
        <w:tc>
          <w:tcPr>
            <w:tcW w:w="2776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8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5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95A" w:rsidTr="00DA1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tcBorders>
              <w:bottom w:val="single" w:sz="4" w:space="0" w:color="9AD3D9" w:themeColor="accent2" w:themeTint="99"/>
            </w:tcBorders>
          </w:tcPr>
          <w:p w:rsidR="0097495A" w:rsidRDefault="0097495A" w:rsidP="00DA16F5"/>
        </w:tc>
        <w:tc>
          <w:tcPr>
            <w:tcW w:w="2776" w:type="dxa"/>
            <w:tcBorders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dxa"/>
            <w:tcBorders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  <w:tcBorders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8" w:type="dxa"/>
            <w:tcBorders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5" w:type="dxa"/>
            <w:tcBorders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  <w:tcBorders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95A" w:rsidTr="00DA1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7"/>
            <w:tcBorders>
              <w:top w:val="single" w:sz="4" w:space="0" w:color="9AD3D9" w:themeColor="accent2" w:themeTint="99"/>
              <w:left w:val="single" w:sz="4" w:space="0" w:color="9AD3D9" w:themeColor="accent2" w:themeTint="99"/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jc w:val="center"/>
            </w:pPr>
            <w:r>
              <w:t>Voice P2P</w:t>
            </w:r>
          </w:p>
        </w:tc>
      </w:tr>
      <w:tr w:rsidR="0097495A" w:rsidTr="00DA1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/>
        </w:tc>
        <w:tc>
          <w:tcPr>
            <w:tcW w:w="2776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8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5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95A" w:rsidTr="00DA1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tcBorders>
              <w:bottom w:val="single" w:sz="4" w:space="0" w:color="9AD3D9" w:themeColor="accent2" w:themeTint="99"/>
            </w:tcBorders>
          </w:tcPr>
          <w:p w:rsidR="0097495A" w:rsidRDefault="0097495A" w:rsidP="00DA16F5"/>
        </w:tc>
        <w:tc>
          <w:tcPr>
            <w:tcW w:w="2776" w:type="dxa"/>
            <w:tcBorders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dxa"/>
            <w:tcBorders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  <w:tcBorders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8" w:type="dxa"/>
            <w:tcBorders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5" w:type="dxa"/>
            <w:tcBorders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  <w:tcBorders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95A" w:rsidTr="00DA1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7"/>
            <w:tcBorders>
              <w:top w:val="single" w:sz="4" w:space="0" w:color="9AD3D9" w:themeColor="accent2" w:themeTint="99"/>
              <w:left w:val="single" w:sz="4" w:space="0" w:color="9AD3D9" w:themeColor="accent2" w:themeTint="99"/>
              <w:bottom w:val="single" w:sz="4" w:space="0" w:color="9AD3D9" w:themeColor="accent2" w:themeTint="99"/>
            </w:tcBorders>
          </w:tcPr>
          <w:p w:rsidR="0097495A" w:rsidRDefault="0097495A" w:rsidP="00DA16F5">
            <w:pPr>
              <w:jc w:val="center"/>
            </w:pPr>
            <w:r>
              <w:t>File Transfer</w:t>
            </w:r>
          </w:p>
        </w:tc>
      </w:tr>
      <w:tr w:rsidR="0097495A" w:rsidTr="00DA1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/>
        </w:tc>
        <w:tc>
          <w:tcPr>
            <w:tcW w:w="2776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8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5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  <w:tcBorders>
              <w:top w:val="single" w:sz="4" w:space="0" w:color="9AD3D9" w:themeColor="accent2" w:themeTint="99"/>
            </w:tcBorders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95A" w:rsidTr="00DA1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97495A" w:rsidRDefault="0097495A" w:rsidP="00DA16F5"/>
        </w:tc>
        <w:tc>
          <w:tcPr>
            <w:tcW w:w="2776" w:type="dxa"/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dxa"/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8" w:type="dxa"/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5" w:type="dxa"/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95A" w:rsidTr="00DA1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97495A" w:rsidRDefault="0097495A" w:rsidP="00DA16F5"/>
        </w:tc>
        <w:tc>
          <w:tcPr>
            <w:tcW w:w="2776" w:type="dxa"/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dxa"/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8" w:type="dxa"/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5" w:type="dxa"/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528" w:rsidTr="0014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F549CA" w:rsidRDefault="00F549CA" w:rsidP="001C4841"/>
        </w:tc>
        <w:tc>
          <w:tcPr>
            <w:tcW w:w="2776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8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5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528" w:rsidTr="00144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F549CA" w:rsidRDefault="00F549CA" w:rsidP="001C4841"/>
        </w:tc>
        <w:tc>
          <w:tcPr>
            <w:tcW w:w="2776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8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5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95A" w:rsidTr="0014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F549CA" w:rsidRDefault="00F549CA" w:rsidP="001C4841"/>
        </w:tc>
        <w:tc>
          <w:tcPr>
            <w:tcW w:w="2776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8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5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528" w:rsidTr="00144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F549CA" w:rsidRDefault="00F549CA" w:rsidP="001C4841"/>
        </w:tc>
        <w:tc>
          <w:tcPr>
            <w:tcW w:w="2776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8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5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95A" w:rsidTr="0014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F549CA" w:rsidRDefault="00F549CA" w:rsidP="001C4841"/>
        </w:tc>
        <w:tc>
          <w:tcPr>
            <w:tcW w:w="2776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8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5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:rsidR="00F549CA" w:rsidRDefault="00F549CA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528" w:rsidTr="00144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F549CA" w:rsidRDefault="00F549CA" w:rsidP="001C4841"/>
        </w:tc>
        <w:tc>
          <w:tcPr>
            <w:tcW w:w="2776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8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5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C4841" w:rsidRPr="001C4841" w:rsidRDefault="001C4841" w:rsidP="001C4841"/>
    <w:p w:rsidR="008269A3" w:rsidRDefault="008269A3" w:rsidP="008269A3">
      <w:pPr>
        <w:pStyle w:val="Heading1"/>
      </w:pPr>
      <w:bookmarkStart w:id="7" w:name="_Toc448274596"/>
      <w:r>
        <w:t>Index</w:t>
      </w:r>
      <w:bookmarkEnd w:id="7"/>
    </w:p>
    <w:p w:rsidR="008269A3" w:rsidRDefault="008269A3"/>
    <w:sectPr w:rsidR="008269A3" w:rsidSect="008269A3">
      <w:headerReference w:type="default" r:id="rId10"/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3A4" w:rsidRDefault="008133A4" w:rsidP="00A24D54">
      <w:pPr>
        <w:spacing w:after="0" w:line="240" w:lineRule="auto"/>
      </w:pPr>
      <w:r>
        <w:separator/>
      </w:r>
    </w:p>
  </w:endnote>
  <w:endnote w:type="continuationSeparator" w:id="0">
    <w:p w:rsidR="008133A4" w:rsidRDefault="008133A4" w:rsidP="00A2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3A4" w:rsidRDefault="008133A4" w:rsidP="00A24D54">
      <w:pPr>
        <w:spacing w:after="0" w:line="240" w:lineRule="auto"/>
      </w:pPr>
      <w:r>
        <w:separator/>
      </w:r>
    </w:p>
  </w:footnote>
  <w:footnote w:type="continuationSeparator" w:id="0">
    <w:p w:rsidR="008133A4" w:rsidRDefault="008133A4" w:rsidP="00A24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528" w:rsidRDefault="00144528">
    <w:pPr>
      <w:pStyle w:val="Header"/>
    </w:pPr>
    <w:r w:rsidRPr="00A24D54">
      <w:rPr>
        <w:noProof/>
        <w:color w:val="7F7F7F" w:themeColor="background1" w:themeShade="7F"/>
        <w:spacing w:val="60"/>
        <w:lang w:eastAsia="en-CA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508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4528" w:rsidRDefault="00144528" w:rsidP="00A24D5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CommAudio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0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144528" w:rsidRDefault="00144528" w:rsidP="00A24D5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CommAudio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24D54">
      <w:rPr>
        <w:noProof/>
        <w:color w:val="7F7F7F" w:themeColor="background1" w:themeShade="7F"/>
        <w:spacing w:val="60"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44528" w:rsidRDefault="0014452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86716" w:rsidRPr="00986716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31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74b5e4 [1945]" stroked="f">
              <v:textbox style="mso-fit-shape-to-text:t" inset=",0,,0">
                <w:txbxContent>
                  <w:p w:rsidR="00144528" w:rsidRDefault="0014452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86716" w:rsidRPr="00986716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04127"/>
    <w:multiLevelType w:val="hybridMultilevel"/>
    <w:tmpl w:val="6B1217B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8D"/>
    <w:rsid w:val="000414DD"/>
    <w:rsid w:val="000F0C3B"/>
    <w:rsid w:val="00101EB5"/>
    <w:rsid w:val="00144528"/>
    <w:rsid w:val="0015638C"/>
    <w:rsid w:val="001C4841"/>
    <w:rsid w:val="001D35E1"/>
    <w:rsid w:val="002030E2"/>
    <w:rsid w:val="00275491"/>
    <w:rsid w:val="002E6518"/>
    <w:rsid w:val="003C6889"/>
    <w:rsid w:val="003D4E11"/>
    <w:rsid w:val="00406232"/>
    <w:rsid w:val="004555EE"/>
    <w:rsid w:val="005D290E"/>
    <w:rsid w:val="00614E75"/>
    <w:rsid w:val="006634EB"/>
    <w:rsid w:val="006F6DE9"/>
    <w:rsid w:val="007C27D3"/>
    <w:rsid w:val="007F7F67"/>
    <w:rsid w:val="008133A4"/>
    <w:rsid w:val="008269A3"/>
    <w:rsid w:val="008737B1"/>
    <w:rsid w:val="00965117"/>
    <w:rsid w:val="0097495A"/>
    <w:rsid w:val="00986716"/>
    <w:rsid w:val="00A24D54"/>
    <w:rsid w:val="00A967ED"/>
    <w:rsid w:val="00AE5152"/>
    <w:rsid w:val="00BE6DD4"/>
    <w:rsid w:val="00C755B9"/>
    <w:rsid w:val="00CB4B33"/>
    <w:rsid w:val="00D02482"/>
    <w:rsid w:val="00D43E37"/>
    <w:rsid w:val="00D85E8D"/>
    <w:rsid w:val="00DD6152"/>
    <w:rsid w:val="00DF65CF"/>
    <w:rsid w:val="00E05848"/>
    <w:rsid w:val="00F40F7B"/>
    <w:rsid w:val="00F549CA"/>
    <w:rsid w:val="00F675F6"/>
    <w:rsid w:val="00F76B3F"/>
    <w:rsid w:val="00F838F9"/>
    <w:rsid w:val="00F87ED7"/>
    <w:rsid w:val="00FA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5E595"/>
  <w15:chartTrackingRefBased/>
  <w15:docId w15:val="{E30D4AEA-1786-4C75-8879-39BFBB17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6152"/>
  </w:style>
  <w:style w:type="paragraph" w:styleId="Heading1">
    <w:name w:val="heading 1"/>
    <w:basedOn w:val="Normal"/>
    <w:next w:val="Normal"/>
    <w:link w:val="Heading1Char"/>
    <w:uiPriority w:val="9"/>
    <w:qFormat/>
    <w:rsid w:val="00DD6152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5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61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5E8D"/>
  </w:style>
  <w:style w:type="character" w:customStyle="1" w:styleId="Heading1Char">
    <w:name w:val="Heading 1 Char"/>
    <w:basedOn w:val="DefaultParagraphFont"/>
    <w:link w:val="Heading1"/>
    <w:uiPriority w:val="9"/>
    <w:rsid w:val="00DD615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152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152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52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52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52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15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61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D615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5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5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D6152"/>
    <w:rPr>
      <w:b/>
      <w:bCs/>
    </w:rPr>
  </w:style>
  <w:style w:type="character" w:styleId="Emphasis">
    <w:name w:val="Emphasis"/>
    <w:basedOn w:val="DefaultParagraphFont"/>
    <w:uiPriority w:val="20"/>
    <w:qFormat/>
    <w:rsid w:val="00DD615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D615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615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52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5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D61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6152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DD61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615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D615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D61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D54"/>
  </w:style>
  <w:style w:type="paragraph" w:styleId="Footer">
    <w:name w:val="footer"/>
    <w:basedOn w:val="Normal"/>
    <w:link w:val="Foot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D54"/>
  </w:style>
  <w:style w:type="table" w:styleId="TableGrid">
    <w:name w:val="Table Grid"/>
    <w:basedOn w:val="TableNormal"/>
    <w:uiPriority w:val="39"/>
    <w:rsid w:val="00041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275491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14E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4E75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614E75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6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okkbewm/commaud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glokkbewm/commaudio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0D11C-2618-4A2E-9CCA-B48C02949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CommAudio</vt:lpstr>
    </vt:vector>
  </TitlesOfParts>
  <Company>glokkbewm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CommAudio</dc:title>
  <dc:subject>COMP4985 – Final Project</dc:subject>
  <dc:creator>Gabriel Lee | Eunwon Moon | Oscar Kwan | Krystle Bulalakaw</dc:creator>
  <cp:keywords/>
  <dc:description/>
  <cp:lastModifiedBy>Gabriel Lee</cp:lastModifiedBy>
  <cp:revision>38</cp:revision>
  <dcterms:created xsi:type="dcterms:W3CDTF">2016-04-13T04:12:00Z</dcterms:created>
  <dcterms:modified xsi:type="dcterms:W3CDTF">2016-04-13T18:27:00Z</dcterms:modified>
</cp:coreProperties>
</file>