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D33F7F">
        <w:rPr>
          <w:rFonts w:eastAsia="MS Mincho"/>
        </w:rPr>
        <w:t>Responsive</w:t>
      </w:r>
    </w:p>
    <w:p w:rsidR="004D2247" w:rsidRDefault="004D2247" w:rsidP="004D2247"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 w:rsidR="00D33F7F">
        <w:t xml:space="preserve"> </w:t>
      </w:r>
      <w:r>
        <w:t xml:space="preserve">+ images). The website is </w:t>
      </w:r>
      <w:r w:rsidR="00D33F7F">
        <w:t xml:space="preserve">as </w:t>
      </w:r>
      <w:r w:rsidR="00210EAC">
        <w:t>wide</w:t>
      </w:r>
      <w:r w:rsidR="00D33F7F">
        <w:t xml:space="preserve"> as the screen</w:t>
      </w:r>
      <w:r w:rsidR="00210EAC">
        <w:t xml:space="preserve"> </w:t>
      </w:r>
      <w:r>
        <w:t xml:space="preserve">and has </w:t>
      </w:r>
      <w:r w:rsidR="00D33F7F">
        <w:t xml:space="preserve">no </w:t>
      </w:r>
      <w:r>
        <w:t xml:space="preserve">whitespaces from </w:t>
      </w:r>
      <w:r w:rsidR="00210EAC">
        <w:t xml:space="preserve">the </w:t>
      </w:r>
      <w:r>
        <w:t xml:space="preserve">left and </w:t>
      </w:r>
      <w:r w:rsidR="00210EAC">
        <w:t xml:space="preserve">the right side (see </w:t>
      </w:r>
      <w:r w:rsidR="00A81141">
        <w:t>F</w:t>
      </w:r>
      <w:r w:rsidR="00210EAC">
        <w:t>igure 1).</w:t>
      </w:r>
      <w:r w:rsidR="00A81141" w:rsidRPr="00A81141">
        <w:t xml:space="preserve"> 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</w:p>
    <w:p w:rsidR="004D2247" w:rsidRDefault="004E347C" w:rsidP="0012671B">
      <w:pPr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12" o:spid="_x0000_s1027" type="#_x0000_t62" style="position:absolute;left:0;text-align:left;margin-left:423.65pt;margin-top:33.6pt;width:73.4pt;height:28.25pt;z-index:25165926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R3LwIAAHgEAAAOAAAAZHJzL2Uyb0RvYy54bWysVMmO2zAMvRfoPwi6T7xMlkkQZ1AkmF6K&#10;djDTfgAjyUuhxZCU2Pn7Uoqdpe2p6EXWQj4+PpJeP/dKkqOwrjG6oNkkpURoZnijq4L++P7y8ESJ&#10;86A5SKNFQU/C0efNxw/rrl2J3NRGcmEJgmi36tqC1t63qyRxrBYK3MS0QuNjaawCj0dbJdxCh+hK&#10;JnmazpPOWN5aw4RzeLs7P9JNxC9Lwfy3snTCE1lQ5ObjauO6D2uyWcOqstDWDRtowD+wUNBoDHqB&#10;2oEHcrDNH1CqYdY4U/oJMyoxZdkwEXPAbLL0t2zea2hFzAXFce1FJvf/YNnX46slDS9oTokGhSV6&#10;MwfNBSdvKB7o6iDBki1IaQ6eZHlQrGvdCh3f21c7nBxuQ/p9aVX4YmKkjyqfLiqL3hOGl3k2W6Yp&#10;FoPh2zRbZrhHmOTq3VrnPwujSNgUtBO8EpFVoDRQiWrD8YvzUXY+kAf+M6OkVBKreARJHuaPi8V0&#10;KPONEWZ7NZotp4uxFW5sHm9tsvl8vhh4DmGR8cg0cHBGNvylkTIebLXfSkuQQ0EX6afddHS+M5Oa&#10;dDg2+SLqATgApQSP0qgWS+J0RQnICieLeRszvvN2fwkSg9fAxTn0DJUe5R3Mo9R3OCGLHbj67BKf&#10;zoqpxuN0ykYV9CkAjUhShzAizhdWIFQv9MS5C8LO9/t+aI294SdsMevl1pyHEDSrDc5gyGl0xfaO&#10;vIZRDPNze44Brj+MzS8AAAD//wMAUEsDBBQABgAIAAAAIQD4eFGz2wAAAAQBAAAPAAAAZHJzL2Rv&#10;d25yZXYueG1sTI9La8MwEITvhfwHsYHeGqkvUxzLIQTSUylN2kJ8U6z1g1orY8mJ21/fbS/tZWCY&#10;ZebbbDW5TpxwCK0nDdcLBQKp9LalWsPb6/bqAUSIhqzpPKGGTwywymcXmUmtP9MOT/tYCy6hkBoN&#10;TYx9KmUoG3QmLHyPxFnlB2ci26GWdjBnLnedvFEqkc60xAuN6XHTYPmxH52GwyOFtnh6eX6Pu6Ie&#10;76t++1UVWl/Op/USRMQp/h3DDz6jQ85MRz+SDaLTwI/EX+Xs9k6xPWpIEgUyz+R/+PwbAAD//wMA&#10;UEsBAi0AFAAGAAgAAAAhALaDOJL+AAAA4QEAABMAAAAAAAAAAAAAAAAAAAAAAFtDb250ZW50X1R5&#10;cGVzXS54bWxQSwECLQAUAAYACAAAACEAOP0h/9YAAACUAQAACwAAAAAAAAAAAAAAAAAvAQAAX3Jl&#10;bHMvLnJlbHNQSwECLQAUAAYACAAAACEAOJREdy8CAAB4BAAADgAAAAAAAAAAAAAAAAAuAgAAZHJz&#10;L2Uyb0RvYy54bWxQSwECLQAUAAYACAAAACEA+HhRs9sAAAAEAQAADwAAAAAAAAAAAAAAAACJBAAA&#10;ZHJzL2Rvd25yZXYueG1sUEsFBgAAAAAEAAQA8wAAAJEFAAAAAA==&#10;" adj="-4900,17127" fillcolor="#70ad47" strokecolor="#507e32" strokeweight="1pt">
            <v:textbox style="mso-next-textbox:#Rounded Rectangular Callout 12">
              <w:txbxContent>
                <w:p w:rsidR="00A81141" w:rsidRPr="00A81141" w:rsidRDefault="00A81141" w:rsidP="00A81141">
                  <w:pPr>
                    <w:pStyle w:val="ad"/>
                    <w:spacing w:before="0" w:beforeAutospacing="0" w:after="0" w:afterAutospacing="0"/>
                    <w:jc w:val="center"/>
                    <w:rPr>
                      <w:sz w:val="20"/>
                    </w:rPr>
                  </w:pPr>
                  <w:r w:rsidRPr="00A81141">
                    <w:rPr>
                      <w:rFonts w:ascii="Calibri" w:eastAsia="+mn-ea" w:hAnsi="Calibri" w:cs="+mn-cs"/>
                      <w:color w:val="FFFFFF"/>
                      <w:kern w:val="24"/>
                      <w:sz w:val="32"/>
                      <w:szCs w:val="36"/>
                    </w:rPr>
                    <w:t>Figure 1</w:t>
                  </w:r>
                </w:p>
              </w:txbxContent>
            </v:textbox>
          </v:shape>
        </w:pict>
      </w:r>
      <w:r w:rsidR="0012671B">
        <w:rPr>
          <w:rFonts w:asciiTheme="minorHAnsi" w:eastAsiaTheme="minorHAnsi" w:hAnsiTheme="minorHAnsi"/>
          <w:noProof/>
          <w:sz w:val="22"/>
          <w:szCs w:val="22"/>
          <w:lang w:val="bg-BG" w:eastAsia="bg-BG"/>
        </w:rPr>
        <w:drawing>
          <wp:inline distT="0" distB="0" distL="0" distR="0" wp14:anchorId="47F59005" wp14:editId="32A2DD38">
            <wp:extent cx="4124325" cy="194181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50" cy="19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AC" w:rsidRDefault="00210EAC" w:rsidP="00210EAC">
      <w:pPr>
        <w:pStyle w:val="ab"/>
        <w:numPr>
          <w:ilvl w:val="0"/>
          <w:numId w:val="6"/>
        </w:numPr>
        <w:spacing w:before="0" w:after="200" w:line="276" w:lineRule="auto"/>
        <w:jc w:val="left"/>
      </w:pPr>
      <w:r w:rsidRPr="00AB542C">
        <w:t xml:space="preserve">From </w:t>
      </w:r>
      <w:r w:rsidR="0012671B">
        <w:rPr>
          <w:b/>
        </w:rPr>
        <w:t>48</w:t>
      </w:r>
      <w:r w:rsidRPr="00210EAC">
        <w:rPr>
          <w:b/>
        </w:rPr>
        <w:t>0px to 780px</w:t>
      </w:r>
      <w:r w:rsidRPr="00AB542C">
        <w:t xml:space="preserve"> </w:t>
      </w:r>
      <w:r>
        <w:t>–</w:t>
      </w:r>
      <w:r w:rsidRPr="00AB542C">
        <w:t xml:space="preserve"> </w:t>
      </w:r>
      <w:r w:rsidR="0068356C">
        <w:t>The sidebar</w:t>
      </w:r>
      <w:r w:rsidR="0068356C">
        <w:t xml:space="preserve"> move</w:t>
      </w:r>
      <w:r w:rsidR="0068356C">
        <w:t>s</w:t>
      </w:r>
      <w:r w:rsidR="0068356C">
        <w:t xml:space="preserve"> to the bottom of the page</w:t>
      </w:r>
      <w:r w:rsidR="0068356C">
        <w:t xml:space="preserve"> and images in it are</w:t>
      </w:r>
      <w:r w:rsidR="0068356C">
        <w:t xml:space="preserve"> side by side.</w:t>
      </w:r>
      <w:r w:rsidR="00A81141">
        <w:t xml:space="preserve"> </w:t>
      </w:r>
      <w:r w:rsidR="0068356C">
        <w:t xml:space="preserve">The menu falls below the logo, the menu and the logo are </w:t>
      </w:r>
      <w:r w:rsidR="0012671B">
        <w:t>centered</w:t>
      </w:r>
      <w:r w:rsidR="007D2B52">
        <w:t xml:space="preserve"> </w:t>
      </w:r>
      <w:r w:rsidR="0068356C">
        <w:t>(see Figure 2</w:t>
      </w:r>
      <w:r w:rsidR="00A81141">
        <w:t>)</w:t>
      </w:r>
      <w:r>
        <w:t>.</w:t>
      </w:r>
      <w:bookmarkStart w:id="0" w:name="_GoBack"/>
      <w:bookmarkEnd w:id="0"/>
    </w:p>
    <w:p w:rsidR="00210EAC" w:rsidRPr="00AB542C" w:rsidRDefault="0012671B" w:rsidP="0012671B">
      <w:pPr>
        <w:jc w:val="left"/>
      </w:pPr>
      <w:r>
        <w:rPr>
          <w:noProof/>
        </w:rPr>
        <w:pict>
          <v:shape id="_x0000_s1029" type="#_x0000_t62" style="position:absolute;margin-left:388.5pt;margin-top:23.8pt;width:73.4pt;height:28.25pt;z-index:25166131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R3LwIAAHgEAAAOAAAAZHJzL2Uyb0RvYy54bWysVMmO2zAMvRfoPwi6T7xMlkkQZ1AkmF6K&#10;djDTfgAjyUuhxZCU2Pn7Uoqdpe2p6EXWQj4+PpJeP/dKkqOwrjG6oNkkpURoZnijq4L++P7y8ESJ&#10;86A5SKNFQU/C0efNxw/rrl2J3NRGcmEJgmi36tqC1t63qyRxrBYK3MS0QuNjaawCj0dbJdxCh+hK&#10;JnmazpPOWN5aw4RzeLs7P9JNxC9Lwfy3snTCE1lQ5ObjauO6D2uyWcOqstDWDRtowD+wUNBoDHqB&#10;2oEHcrDNH1CqYdY4U/oJMyoxZdkwEXPAbLL0t2zea2hFzAXFce1FJvf/YNnX46slDS9oTokGhSV6&#10;MwfNBSdvKB7o6iDBki1IaQ6eZHlQrGvdCh3f21c7nBxuQ/p9aVX4YmKkjyqfLiqL3hOGl3k2W6Yp&#10;FoPh2zRbZrhHmOTq3VrnPwujSNgUtBO8EpFVoDRQiWrD8YvzUXY+kAf+M6OkVBKreARJHuaPi8V0&#10;KPONEWZ7NZotp4uxFW5sHm9tsvl8vhh4DmGR8cg0cHBGNvylkTIebLXfSkuQQ0EX6afddHS+M5Oa&#10;dDg2+SLqATgApQSP0qgWS+J0RQnICieLeRszvvN2fwkSg9fAxTn0DJUe5R3Mo9R3OCGLHbj67BKf&#10;zoqpxuN0ykYV9CkAjUhShzAizhdWIFQv9MS5C8LO9/t+aI294SdsMevl1pyHEDSrDc5gyGl0xfaO&#10;vIZRDPNze44Brj+MzS8AAAD//wMAUEsDBBQABgAIAAAAIQD4eFGz2wAAAAQBAAAPAAAAZHJzL2Rv&#10;d25yZXYueG1sTI9La8MwEITvhfwHsYHeGqkvUxzLIQTSUylN2kJ8U6z1g1orY8mJ21/fbS/tZWCY&#10;ZebbbDW5TpxwCK0nDdcLBQKp9LalWsPb6/bqAUSIhqzpPKGGTwywymcXmUmtP9MOT/tYCy6hkBoN&#10;TYx9KmUoG3QmLHyPxFnlB2ci26GWdjBnLnedvFEqkc60xAuN6XHTYPmxH52GwyOFtnh6eX6Pu6Ie&#10;76t++1UVWl/Op/USRMQp/h3DDz6jQ85MRz+SDaLTwI/EX+Xs9k6xPWpIEgUyz+R/+PwbAAD//wMA&#10;UEsBAi0AFAAGAAgAAAAhALaDOJL+AAAA4QEAABMAAAAAAAAAAAAAAAAAAAAAAFtDb250ZW50X1R5&#10;cGVzXS54bWxQSwECLQAUAAYACAAAACEAOP0h/9YAAACUAQAACwAAAAAAAAAAAAAAAAAvAQAAX3Jl&#10;bHMvLnJlbHNQSwECLQAUAAYACAAAACEAOJREdy8CAAB4BAAADgAAAAAAAAAAAAAAAAAuAgAAZHJz&#10;L2Uyb0RvYy54bWxQSwECLQAUAAYACAAAACEA+HhRs9sAAAAEAQAADwAAAAAAAAAAAAAAAACJBAAA&#10;ZHJzL2Rvd25yZXYueG1sUEsFBgAAAAAEAAQA8wAAAJEFAAAAAA==&#10;" adj="-9093,34598" fillcolor="#70ad47" strokecolor="#507e32" strokeweight="1pt">
            <v:textbox style="mso-next-textbox:#_x0000_s1029">
              <w:txbxContent>
                <w:p w:rsidR="00A60ED8" w:rsidRPr="00A81141" w:rsidRDefault="00A60ED8" w:rsidP="00A60ED8">
                  <w:pPr>
                    <w:pStyle w:val="ad"/>
                    <w:spacing w:before="0" w:beforeAutospacing="0" w:after="0" w:afterAutospacing="0"/>
                    <w:jc w:val="center"/>
                    <w:rPr>
                      <w:sz w:val="20"/>
                    </w:rPr>
                  </w:pPr>
                  <w:r w:rsidRPr="00A81141">
                    <w:rPr>
                      <w:rFonts w:ascii="Calibri" w:eastAsia="+mn-ea" w:hAnsi="Calibri" w:cs="+mn-cs"/>
                      <w:color w:val="FFFFFF"/>
                      <w:kern w:val="24"/>
                      <w:sz w:val="32"/>
                      <w:szCs w:val="36"/>
                    </w:rPr>
                    <w:t xml:space="preserve">Figure </w:t>
                  </w:r>
                  <w:r>
                    <w:rPr>
                      <w:rFonts w:ascii="Calibri" w:eastAsia="+mn-ea" w:hAnsi="Calibri" w:cs="+mn-cs"/>
                      <w:color w:val="FFFFFF"/>
                      <w:kern w:val="24"/>
                      <w:sz w:val="32"/>
                      <w:szCs w:val="3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2" style="position:absolute;margin-left:-7.5pt;margin-top:15.55pt;width:73.4pt;height:28.25pt;z-index:25166028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R3LwIAAHgEAAAOAAAAZHJzL2Uyb0RvYy54bWysVMmO2zAMvRfoPwi6T7xMlkkQZ1AkmF6K&#10;djDTfgAjyUuhxZCU2Pn7Uoqdpe2p6EXWQj4+PpJeP/dKkqOwrjG6oNkkpURoZnijq4L++P7y8ESJ&#10;86A5SKNFQU/C0efNxw/rrl2J3NRGcmEJgmi36tqC1t63qyRxrBYK3MS0QuNjaawCj0dbJdxCh+hK&#10;JnmazpPOWN5aw4RzeLs7P9JNxC9Lwfy3snTCE1lQ5ObjauO6D2uyWcOqstDWDRtowD+wUNBoDHqB&#10;2oEHcrDNH1CqYdY4U/oJMyoxZdkwEXPAbLL0t2zea2hFzAXFce1FJvf/YNnX46slDS9oTokGhSV6&#10;MwfNBSdvKB7o6iDBki1IaQ6eZHlQrGvdCh3f21c7nBxuQ/p9aVX4YmKkjyqfLiqL3hOGl3k2W6Yp&#10;FoPh2zRbZrhHmOTq3VrnPwujSNgUtBO8EpFVoDRQiWrD8YvzUXY+kAf+M6OkVBKreARJHuaPi8V0&#10;KPONEWZ7NZotp4uxFW5sHm9tsvl8vhh4DmGR8cg0cHBGNvylkTIebLXfSkuQQ0EX6afddHS+M5Oa&#10;dDg2+SLqATgApQSP0qgWS+J0RQnICieLeRszvvN2fwkSg9fAxTn0DJUe5R3Mo9R3OCGLHbj67BKf&#10;zoqpxuN0ykYV9CkAjUhShzAizhdWIFQv9MS5C8LO9/t+aI294SdsMevl1pyHEDSrDc5gyGl0xfaO&#10;vIZRDPNze44Brj+MzS8AAAD//wMAUEsDBBQABgAIAAAAIQD4eFGz2wAAAAQBAAAPAAAAZHJzL2Rv&#10;d25yZXYueG1sTI9La8MwEITvhfwHsYHeGqkvUxzLIQTSUylN2kJ8U6z1g1orY8mJ21/fbS/tZWCY&#10;ZebbbDW5TpxwCK0nDdcLBQKp9LalWsPb6/bqAUSIhqzpPKGGTwywymcXmUmtP9MOT/tYCy6hkBoN&#10;TYx9KmUoG3QmLHyPxFnlB2ci26GWdjBnLnedvFEqkc60xAuN6XHTYPmxH52GwyOFtnh6eX6Pu6Ie&#10;76t++1UVWl/Op/USRMQp/h3DDz6jQ85MRz+SDaLTwI/EX+Xs9k6xPWpIEgUyz+R/+PwbAAD//wMA&#10;UEsBAi0AFAAGAAgAAAAhALaDOJL+AAAA4QEAABMAAAAAAAAAAAAAAAAAAAAAAFtDb250ZW50X1R5&#10;cGVzXS54bWxQSwECLQAUAAYACAAAACEAOP0h/9YAAACUAQAACwAAAAAAAAAAAAAAAAAvAQAAX3Jl&#10;bHMvLnJlbHNQSwECLQAUAAYACAAAACEAOJREdy8CAAB4BAAADgAAAAAAAAAAAAAAAAAuAgAAZHJz&#10;L2Uyb0RvYy54bWxQSwECLQAUAAYACAAAACEA+HhRs9sAAAAEAQAADwAAAAAAAAAAAAAAAACJBAAA&#10;ZHJzL2Rvd25yZXYueG1sUEsFBgAAAAAEAAQA8wAAAJEFAAAAAA==&#10;" adj="29751,11393" fillcolor="#70ad47" strokecolor="#507e32" strokeweight="1pt">
            <v:textbox style="mso-next-textbox:#_x0000_s1028">
              <w:txbxContent>
                <w:p w:rsidR="00A81141" w:rsidRPr="00A81141" w:rsidRDefault="00A81141" w:rsidP="00A81141">
                  <w:pPr>
                    <w:pStyle w:val="ad"/>
                    <w:spacing w:before="0" w:beforeAutospacing="0" w:after="0" w:afterAutospacing="0"/>
                    <w:jc w:val="center"/>
                    <w:rPr>
                      <w:sz w:val="20"/>
                    </w:rPr>
                  </w:pPr>
                  <w:r w:rsidRPr="00A81141">
                    <w:rPr>
                      <w:rFonts w:ascii="Calibri" w:eastAsia="+mn-ea" w:hAnsi="Calibri" w:cs="+mn-cs"/>
                      <w:color w:val="FFFFFF"/>
                      <w:kern w:val="24"/>
                      <w:sz w:val="32"/>
                      <w:szCs w:val="36"/>
                    </w:rPr>
                    <w:t xml:space="preserve">Figure </w:t>
                  </w:r>
                  <w:r>
                    <w:rPr>
                      <w:rFonts w:ascii="Calibri" w:eastAsia="+mn-ea" w:hAnsi="Calibri" w:cs="+mn-cs"/>
                      <w:color w:val="FFFFFF"/>
                      <w:kern w:val="24"/>
                      <w:sz w:val="32"/>
                      <w:szCs w:val="36"/>
                    </w:rPr>
                    <w:t>2</w:t>
                  </w:r>
                </w:p>
              </w:txbxContent>
            </v:textbox>
          </v:shape>
        </w:pict>
      </w:r>
      <w:r w:rsidR="00A60ED8">
        <w:tab/>
      </w:r>
      <w:r w:rsidR="00A60ED8">
        <w:tab/>
      </w:r>
      <w:r>
        <w:rPr>
          <w:noProof/>
          <w:lang w:val="bg-BG" w:eastAsia="bg-BG"/>
        </w:rPr>
        <w:drawing>
          <wp:inline distT="0" distB="0" distL="0" distR="0" wp14:anchorId="7125E9FC" wp14:editId="568E6394">
            <wp:extent cx="2419350" cy="323685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86" cy="32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FBD">
        <w:tab/>
      </w:r>
      <w:r>
        <w:rPr>
          <w:noProof/>
          <w:lang w:val="bg-BG" w:eastAsia="bg-BG"/>
        </w:rPr>
        <w:drawing>
          <wp:inline distT="0" distB="0" distL="0" distR="0">
            <wp:extent cx="1047750" cy="3034961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00" cy="30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D8">
        <w:tab/>
      </w:r>
      <w:r w:rsidR="00A60ED8">
        <w:tab/>
      </w:r>
      <w:r w:rsidR="00A60ED8">
        <w:tab/>
      </w:r>
      <w:r w:rsidR="00A81141" w:rsidRPr="00A81141">
        <w:rPr>
          <w:noProof/>
        </w:rPr>
        <w:t xml:space="preserve"> </w:t>
      </w:r>
    </w:p>
    <w:p w:rsidR="00210EAC" w:rsidRDefault="0068356C" w:rsidP="00A60ED8">
      <w:pPr>
        <w:pStyle w:val="ab"/>
        <w:numPr>
          <w:ilvl w:val="0"/>
          <w:numId w:val="6"/>
        </w:numPr>
        <w:spacing w:before="0" w:line="276" w:lineRule="auto"/>
        <w:ind w:left="714" w:hanging="357"/>
        <w:jc w:val="left"/>
      </w:pPr>
      <w:r>
        <w:rPr>
          <w:b/>
        </w:rPr>
        <w:t xml:space="preserve">Under </w:t>
      </w:r>
      <w:r w:rsidR="0012671B">
        <w:rPr>
          <w:b/>
        </w:rPr>
        <w:t>48</w:t>
      </w:r>
      <w:r w:rsidR="00210EAC" w:rsidRPr="00450C79">
        <w:rPr>
          <w:b/>
        </w:rPr>
        <w:t>0px</w:t>
      </w:r>
      <w:r w:rsidR="00210EAC" w:rsidRPr="00AB542C">
        <w:t xml:space="preserve"> – </w:t>
      </w:r>
      <w:r w:rsidR="000C2700">
        <w:t>The images in the side bar are on different rows. The menu changes again</w:t>
      </w:r>
      <w:r>
        <w:t xml:space="preserve"> (</w:t>
      </w:r>
      <w:r w:rsidR="000C2700">
        <w:t xml:space="preserve">see </w:t>
      </w:r>
      <w:r>
        <w:t>Figure 3</w:t>
      </w:r>
      <w:r w:rsidR="00450C79">
        <w:t>)</w:t>
      </w:r>
      <w:r w:rsidR="00210EAC">
        <w:t>.</w:t>
      </w:r>
    </w:p>
    <w:p w:rsidR="00A60ED8" w:rsidRDefault="00A60ED8" w:rsidP="00350419">
      <w:pPr>
        <w:pStyle w:val="3"/>
        <w:rPr>
          <w:rFonts w:eastAsia="MS Mincho"/>
        </w:rPr>
        <w:sectPr w:rsidR="00A60ED8" w:rsidSect="00564029">
          <w:headerReference w:type="default" r:id="rId11"/>
          <w:footerReference w:type="default" r:id="rId12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p w:rsidR="00350419" w:rsidRPr="00E76796" w:rsidRDefault="00350419" w:rsidP="00275278">
      <w:pPr>
        <w:pStyle w:val="3"/>
        <w:rPr>
          <w:rFonts w:eastAsia="MS Mincho"/>
          <w:lang w:val="bg-BG"/>
        </w:rPr>
      </w:pPr>
      <w:r w:rsidRPr="00275278">
        <w:lastRenderedPageBreak/>
        <w:t>Input</w:t>
      </w:r>
    </w:p>
    <w:p w:rsidR="00350419" w:rsidRDefault="00536D2B" w:rsidP="00A60ED8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</w:t>
      </w:r>
      <w:r w:rsidR="00D33F7F">
        <w:t>unresponsive site as HTML</w:t>
      </w:r>
      <w:r w:rsidR="00450C79">
        <w:t xml:space="preserve"> + images</w:t>
      </w:r>
      <w:r>
        <w:t>.</w:t>
      </w:r>
    </w:p>
    <w:p w:rsidR="00350419" w:rsidRDefault="00350419" w:rsidP="00275278">
      <w:pPr>
        <w:pStyle w:val="3"/>
        <w:rPr>
          <w:rFonts w:eastAsia="MS Mincho"/>
          <w:lang w:eastAsia="ja-JP"/>
        </w:rPr>
      </w:pPr>
      <w:r w:rsidRPr="00275278">
        <w:lastRenderedPageBreak/>
        <w:t>Output</w:t>
      </w:r>
    </w:p>
    <w:p w:rsidR="00350419" w:rsidRDefault="00350419" w:rsidP="00A60ED8">
      <w:pPr>
        <w:spacing w:before="0"/>
      </w:pPr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450C79">
        <w:t>responsive site</w:t>
      </w:r>
      <w:r w:rsidR="00536D2B">
        <w:t>.</w:t>
      </w:r>
    </w:p>
    <w:p w:rsidR="00A60ED8" w:rsidRDefault="00A60ED8" w:rsidP="00350419">
      <w:pPr>
        <w:pStyle w:val="3"/>
        <w:rPr>
          <w:rFonts w:eastAsia="MS Mincho"/>
        </w:rPr>
        <w:sectPr w:rsidR="00A60ED8" w:rsidSect="00A60ED8">
          <w:type w:val="continuous"/>
          <w:pgSz w:w="11909" w:h="16834" w:code="9"/>
          <w:pgMar w:top="567" w:right="737" w:bottom="1077" w:left="737" w:header="567" w:footer="1020" w:gutter="0"/>
          <w:cols w:num="2" w:space="567"/>
          <w:docGrid w:linePitch="360"/>
        </w:sectPr>
      </w:pPr>
    </w:p>
    <w:p w:rsidR="00350419" w:rsidRDefault="00350419" w:rsidP="00275278">
      <w:pPr>
        <w:pStyle w:val="3"/>
        <w:rPr>
          <w:rFonts w:eastAsia="MS Mincho"/>
        </w:rPr>
      </w:pPr>
      <w:r w:rsidRPr="00275278">
        <w:lastRenderedPageBreak/>
        <w:t>Constraints</w:t>
      </w:r>
    </w:p>
    <w:p w:rsidR="00CC18F2" w:rsidRDefault="00450C79" w:rsidP="00350419">
      <w:pPr>
        <w:numPr>
          <w:ilvl w:val="0"/>
          <w:numId w:val="2"/>
        </w:numPr>
        <w:spacing w:before="0" w:after="0"/>
        <w:jc w:val="left"/>
      </w:pPr>
      <w:r>
        <w:t>You are</w:t>
      </w:r>
      <w:r w:rsidR="00D33F7F">
        <w:t xml:space="preserve"> free to change the HTML</w:t>
      </w:r>
      <w:r>
        <w:t>, as well as use external frameworks like Bootstrap</w:t>
      </w:r>
      <w:r w:rsidR="00D57925">
        <w:t>.</w:t>
      </w:r>
    </w:p>
    <w:p w:rsidR="00026BE0" w:rsidRDefault="009E4167" w:rsidP="00F94B94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sectPr w:rsidR="00026BE0" w:rsidSect="00A60ED8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7C" w:rsidRDefault="004E347C">
      <w:pPr>
        <w:spacing w:before="0" w:after="0"/>
      </w:pPr>
      <w:r>
        <w:separator/>
      </w:r>
    </w:p>
  </w:endnote>
  <w:endnote w:type="continuationSeparator" w:id="0">
    <w:p w:rsidR="004E347C" w:rsidRDefault="004E34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E347C" w:rsidP="004A1B45">
    <w:pPr>
      <w:pStyle w:val="a5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2671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E347C">
                  <w:fldChar w:fldCharType="begin"/>
                </w:r>
                <w:r w:rsidR="004E347C">
                  <w:instrText xml:space="preserve"> NUMPAGES   \* MERGEFORMAT </w:instrText>
                </w:r>
                <w:r w:rsidR="004E347C">
                  <w:fldChar w:fldCharType="separate"/>
                </w:r>
                <w:r w:rsidR="0012671B" w:rsidRPr="0012671B">
                  <w:rPr>
                    <w:noProof/>
                    <w:sz w:val="18"/>
                    <w:szCs w:val="18"/>
                  </w:rPr>
                  <w:t>1</w:t>
                </w:r>
                <w:r w:rsidR="004E347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7C" w:rsidRDefault="004E347C">
      <w:pPr>
        <w:spacing w:before="0" w:after="0"/>
      </w:pPr>
      <w:r>
        <w:separator/>
      </w:r>
    </w:p>
  </w:footnote>
  <w:footnote w:type="continuationSeparator" w:id="0">
    <w:p w:rsidR="004E347C" w:rsidRDefault="004E34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E3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0C2700"/>
    <w:rsid w:val="0012671B"/>
    <w:rsid w:val="001710C9"/>
    <w:rsid w:val="001E20C9"/>
    <w:rsid w:val="00210EAC"/>
    <w:rsid w:val="00211CA8"/>
    <w:rsid w:val="002625A3"/>
    <w:rsid w:val="00263369"/>
    <w:rsid w:val="00275278"/>
    <w:rsid w:val="002844F6"/>
    <w:rsid w:val="00294D6D"/>
    <w:rsid w:val="002D4F28"/>
    <w:rsid w:val="0034359C"/>
    <w:rsid w:val="00350419"/>
    <w:rsid w:val="00356EBC"/>
    <w:rsid w:val="003E2E49"/>
    <w:rsid w:val="003E38E1"/>
    <w:rsid w:val="00441383"/>
    <w:rsid w:val="00450C79"/>
    <w:rsid w:val="00487E0B"/>
    <w:rsid w:val="004A1B45"/>
    <w:rsid w:val="004B5300"/>
    <w:rsid w:val="004C029C"/>
    <w:rsid w:val="004D2247"/>
    <w:rsid w:val="004E2329"/>
    <w:rsid w:val="004E347C"/>
    <w:rsid w:val="00500336"/>
    <w:rsid w:val="00536D2B"/>
    <w:rsid w:val="00577655"/>
    <w:rsid w:val="005E2971"/>
    <w:rsid w:val="0068356C"/>
    <w:rsid w:val="006A19B2"/>
    <w:rsid w:val="00714550"/>
    <w:rsid w:val="007429B5"/>
    <w:rsid w:val="00756AD1"/>
    <w:rsid w:val="00782F04"/>
    <w:rsid w:val="007D0BF0"/>
    <w:rsid w:val="007D2B52"/>
    <w:rsid w:val="007F1E1C"/>
    <w:rsid w:val="008A0FBD"/>
    <w:rsid w:val="008E5F32"/>
    <w:rsid w:val="00953F39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D04F6"/>
    <w:rsid w:val="00CD1412"/>
    <w:rsid w:val="00CE797E"/>
    <w:rsid w:val="00D12F75"/>
    <w:rsid w:val="00D169CC"/>
    <w:rsid w:val="00D33F7F"/>
    <w:rsid w:val="00D57925"/>
    <w:rsid w:val="00DC6218"/>
    <w:rsid w:val="00DC6B8B"/>
    <w:rsid w:val="00E02CB5"/>
    <w:rsid w:val="00E118FB"/>
    <w:rsid w:val="00E36311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allout" idref="#Rounded Rectangular Callout 12"/>
        <o:r id="V:Rule2" type="callout" idref="#_x0000_s1028"/>
        <o:r id="V:Rule3" type="callout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Яна Славчева</cp:lastModifiedBy>
  <cp:revision>53</cp:revision>
  <dcterms:created xsi:type="dcterms:W3CDTF">2014-03-27T20:00:00Z</dcterms:created>
  <dcterms:modified xsi:type="dcterms:W3CDTF">2014-07-04T10:56:00Z</dcterms:modified>
</cp:coreProperties>
</file>