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5"/>
        </w:rPr>
        <w:t>SCREENRISE CIC</w:t>
      </w:r>
    </w:p>
    <w:p>
      <w:pPr>
        <w:pStyle w:val="Title"/>
        <w:jc w:val="center"/>
      </w:pPr>
      <w:r>
        <w:t>Festival Distribution and Publicity Authority</w:t>
      </w:r>
    </w:p>
    <w:p>
      <w:pPr>
        <w:jc w:val="center"/>
      </w:pPr>
      <w:r>
        <w:t>Part of the ScreenRise Film Project Pack</w:t>
      </w:r>
    </w:p>
    <w:tbl>
      <w:tblPr>
        <w:tblW w:type="auto" w:w="0"/>
        <w:tblLook w:firstColumn="1" w:firstRow="1" w:lastColumn="0" w:lastRow="0" w:noHBand="0" w:noVBand="1" w:val="04A0"/>
      </w:tblPr>
      <w:tblGrid>
        <w:gridCol w:w="9936"/>
      </w:tblGrid>
      <w:tr>
        <w:tc>
          <w:tcPr>
            <w:tcW w:type="dxa" w:w="9936"/>
            <w:shd w:fill="FBE9E9"/>
          </w:tcPr>
          <w:p>
            <w:r>
              <w:t>LEGAL REVIEW REQUIRED: This is a practical first-draft template, not legal advice. Have it reviewed by a solicitor experienced in UK film production before first use and obtain tailored advice for the actual production.</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Film / working title</w:t>
            </w:r>
          </w:p>
        </w:tc>
        <w:tc>
          <w:tcPr>
            <w:tcW w:type="dxa" w:w="4968"/>
          </w:tcPr>
          <w:p>
            <w:r>
              <w:t>[INSERT]</w:t>
            </w:r>
          </w:p>
        </w:tc>
      </w:tr>
      <w:tr>
        <w:tc>
          <w:tcPr>
            <w:tcW w:type="dxa" w:w="4968"/>
            <w:shd w:fill="EEF1F4"/>
          </w:tcPr>
          <w:p>
            <w:r>
              <w:t>Project code</w:t>
            </w:r>
          </w:p>
        </w:tc>
        <w:tc>
          <w:tcPr>
            <w:tcW w:type="dxa" w:w="4968"/>
          </w:tcPr>
          <w:p>
            <w:r>
              <w:t>[INSERT]</w:t>
            </w:r>
          </w:p>
        </w:tc>
      </w:tr>
      <w:tr>
        <w:tc>
          <w:tcPr>
            <w:tcW w:type="dxa" w:w="4968"/>
            <w:shd w:fill="EEF1F4"/>
          </w:tcPr>
          <w:p>
            <w:r>
              <w:t>Document date</w:t>
            </w:r>
          </w:p>
        </w:tc>
        <w:tc>
          <w:tcPr>
            <w:tcW w:type="dxa" w:w="4968"/>
          </w:tcPr>
          <w:p>
            <w:r>
              <w:t>[INSERT]</w:t>
            </w:r>
          </w:p>
        </w:tc>
      </w:tr>
      <w:tr>
        <w:tc>
          <w:tcPr>
            <w:tcW w:type="dxa" w:w="4968"/>
            <w:shd w:fill="EEF1F4"/>
          </w:tcPr>
          <w:p>
            <w:r>
              <w:t>ScreenRise legal entity</w:t>
            </w:r>
          </w:p>
        </w:tc>
        <w:tc>
          <w:tcPr>
            <w:tcW w:type="dxa" w:w="4968"/>
          </w:tcPr>
          <w:p>
            <w:r>
              <w:t>ScreenRise CIC, company number [INSERT], registered office [INSERT]</w:t>
            </w:r>
          </w:p>
        </w:tc>
      </w:tr>
      <w:tr>
        <w:tc>
          <w:tcPr>
            <w:tcW w:type="dxa" w:w="4968"/>
            <w:shd w:fill="EEF1F4"/>
          </w:tcPr>
          <w:p>
            <w:r>
              <w:t>Project Representative or Co-owner</w:t>
            </w:r>
          </w:p>
        </w:tc>
        <w:tc>
          <w:tcPr>
            <w:tcW w:type="dxa" w:w="4968"/>
          </w:tcPr>
          <w:p>
            <w:r>
              <w:t>[FULL NAME / ENTITY, ADDRESS AND EMAIL]</w:t>
            </w:r>
          </w:p>
        </w:tc>
      </w:tr>
    </w:tbl>
    <w:p/>
    <w:p>
      <w:pPr>
        <w:pStyle w:val="Heading1"/>
      </w:pPr>
      <w:r>
        <w:t>1. Authority</w:t>
      </w:r>
    </w:p>
    <w:p>
      <w:r>
        <w:t>The signatories authorise ScreenRise to represent the Project for festival submissions, screenings, awards, publicity, sales approaches and distribution discussions within the Rights Schedule.</w:t>
      </w:r>
    </w:p>
    <w:p>
      <w:pPr>
        <w:pStyle w:val="Heading1"/>
      </w:pPr>
      <w:r>
        <w:t>2. Decisions and costs</w:t>
      </w:r>
    </w:p>
    <w:p>
      <w:r>
        <w:t>ScreenRise controls festivals, platforms, categories, versions, premiere strategy, timing and approved submission expenditure, subject to written restrictions.</w:t>
      </w:r>
    </w:p>
    <w:p>
      <w:pPr>
        <w:pStyle w:val="Heading1"/>
      </w:pPr>
      <w:r>
        <w:t>3. Representations</w:t>
      </w:r>
    </w:p>
    <w:p>
      <w:r>
        <w:t>Each signatory confirms accurate disclosure of rights so ScreenRise may make standard submission representations based on project records.</w:t>
      </w:r>
    </w:p>
    <w:p>
      <w:pPr>
        <w:pStyle w:val="Heading1"/>
      </w:pPr>
      <w:r>
        <w:t>4. Awards and income</w:t>
      </w:r>
    </w:p>
    <w:p>
      <w:r>
        <w:t>Awards, screening fees, sales income and receipts will be handled under Schedule 1 after approved costs, taxes and commissions. No income is guaranteed.</w:t>
      </w:r>
    </w:p>
    <w:p>
      <w:pPr>
        <w:pStyle w:val="Heading1"/>
      </w:pPr>
      <w:r>
        <w:t>5. Publicity</w:t>
      </w:r>
    </w:p>
    <w:p>
      <w:r>
        <w:t>ScreenRise may use synopsis, trailer, stills, poster, credits, biographies, interviews and approved behind-the-scenes material.</w:t>
      </w:r>
    </w:p>
    <w:p>
      <w:pPr>
        <w:pStyle w:val="Heading1"/>
      </w:pPr>
      <w:r>
        <w:t>6. Distributor terms</w:t>
      </w:r>
    </w:p>
    <w:p>
      <w:r>
        <w:t>ScreenRise may sign non-exclusive festival and exhibition licences within the stated parameters. Exclusive or material rights deals require the stated additional approval.</w:t>
      </w:r>
    </w:p>
    <w:p>
      <w:pPr>
        <w:pStyle w:val="Heading1"/>
      </w:pPr>
      <w:r>
        <w:t>7. Records</w:t>
      </w:r>
    </w:p>
    <w:p>
      <w:r>
        <w:t>ScreenRise will maintain reasonable submission and controlled receipt records where participation applies.</w:t>
      </w:r>
    </w:p>
    <w:p>
      <w:pPr>
        <w:pStyle w:val="Heading1"/>
      </w:pPr>
      <w:r>
        <w:t>8. General</w:t>
      </w:r>
    </w:p>
    <w:p>
      <w:r>
        <w:t>Authority is irrevocable for arrangements already entered into and continues for the Schedule 1 term. English law applies.</w:t>
      </w:r>
    </w:p>
    <w:p>
      <w:pPr>
        <w:pStyle w:val="Heading1"/>
      </w:pPr>
      <w:r>
        <w:t>Schedule 1: Project-specific terms</w:t>
      </w:r>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Versions / runtime</w:t>
            </w:r>
          </w:p>
        </w:tc>
        <w:tc>
          <w:tcPr>
            <w:tcW w:type="dxa" w:w="4968"/>
          </w:tcPr>
          <w:p>
            <w:r>
              <w:t>[INSERT]</w:t>
            </w:r>
          </w:p>
        </w:tc>
      </w:tr>
      <w:tr>
        <w:tc>
          <w:tcPr>
            <w:tcW w:type="dxa" w:w="4968"/>
            <w:shd w:fill="EEF1F4"/>
          </w:tcPr>
          <w:p>
            <w:r>
              <w:t>Festival priorities</w:t>
            </w:r>
          </w:p>
        </w:tc>
        <w:tc>
          <w:tcPr>
            <w:tcW w:type="dxa" w:w="4968"/>
          </w:tcPr>
          <w:p>
            <w:r>
              <w:t>[INSERT]</w:t>
            </w:r>
          </w:p>
        </w:tc>
      </w:tr>
      <w:tr>
        <w:tc>
          <w:tcPr>
            <w:tcW w:type="dxa" w:w="4968"/>
            <w:shd w:fill="EEF1F4"/>
          </w:tcPr>
          <w:p>
            <w:r>
              <w:t>Submission budget</w:t>
            </w:r>
          </w:p>
        </w:tc>
        <w:tc>
          <w:tcPr>
            <w:tcW w:type="dxa" w:w="4968"/>
          </w:tcPr>
          <w:p>
            <w:r>
              <w:t>[INSERT]</w:t>
            </w:r>
          </w:p>
        </w:tc>
      </w:tr>
      <w:tr>
        <w:tc>
          <w:tcPr>
            <w:tcW w:type="dxa" w:w="4968"/>
            <w:shd w:fill="EEF1F4"/>
          </w:tcPr>
          <w:p>
            <w:r>
              <w:t>Exclusive deal approval</w:t>
            </w:r>
          </w:p>
        </w:tc>
        <w:tc>
          <w:tcPr>
            <w:tcW w:type="dxa" w:w="4968"/>
          </w:tcPr>
          <w:p>
            <w:r>
              <w:t>[INSERT]</w:t>
            </w:r>
          </w:p>
        </w:tc>
      </w:tr>
      <w:tr>
        <w:tc>
          <w:tcPr>
            <w:tcW w:type="dxa" w:w="4968"/>
            <w:shd w:fill="EEF1F4"/>
          </w:tcPr>
          <w:p>
            <w:r>
              <w:t>ScreenRise deal authority</w:t>
            </w:r>
          </w:p>
        </w:tc>
        <w:tc>
          <w:tcPr>
            <w:tcW w:type="dxa" w:w="4968"/>
          </w:tcPr>
          <w:p>
            <w:r>
              <w:t>[INSERT]</w:t>
            </w:r>
          </w:p>
        </w:tc>
      </w:tr>
      <w:tr>
        <w:tc>
          <w:tcPr>
            <w:tcW w:type="dxa" w:w="4968"/>
            <w:shd w:fill="EEF1F4"/>
          </w:tcPr>
          <w:p>
            <w:r>
              <w:t>Revenue waterfall</w:t>
            </w:r>
          </w:p>
        </w:tc>
        <w:tc>
          <w:tcPr>
            <w:tcW w:type="dxa" w:w="4968"/>
          </w:tcPr>
          <w:p>
            <w:r>
              <w:t>[INSERT or no participant share]</w:t>
            </w:r>
          </w:p>
        </w:tc>
      </w:tr>
      <w:tr>
        <w:tc>
          <w:tcPr>
            <w:tcW w:type="dxa" w:w="4968"/>
            <w:shd w:fill="EEF1F4"/>
          </w:tcPr>
          <w:p>
            <w:r>
              <w:t>Awards custody</w:t>
            </w:r>
          </w:p>
        </w:tc>
        <w:tc>
          <w:tcPr>
            <w:tcW w:type="dxa" w:w="4968"/>
          </w:tcPr>
          <w:p>
            <w:r>
              <w:t>[INSERT]</w:t>
            </w:r>
          </w:p>
        </w:tc>
      </w:tr>
      <w:tr>
        <w:tc>
          <w:tcPr>
            <w:tcW w:type="dxa" w:w="4968"/>
            <w:shd w:fill="EEF1F4"/>
          </w:tcPr>
          <w:p>
            <w:r>
              <w:t>Reporting</w:t>
            </w:r>
          </w:p>
        </w:tc>
        <w:tc>
          <w:tcPr>
            <w:tcW w:type="dxa" w:w="4968"/>
          </w:tcPr>
          <w:p>
            <w:r>
              <w:t>[INSERT]</w:t>
            </w:r>
          </w:p>
        </w:tc>
      </w:tr>
      <w:tr>
        <w:tc>
          <w:tcPr>
            <w:tcW w:type="dxa" w:w="4968"/>
            <w:shd w:fill="EEF1F4"/>
          </w:tcPr>
          <w:p>
            <w:r>
              <w:t>Term</w:t>
            </w:r>
          </w:p>
        </w:tc>
        <w:tc>
          <w:tcPr>
            <w:tcW w:type="dxa" w:w="4968"/>
          </w:tcPr>
          <w:p>
            <w:r>
              <w:t>Perpetual unless varied</w:t>
            </w:r>
          </w:p>
        </w:tc>
      </w:tr>
      <w:tr>
        <w:tc>
          <w:tcPr>
            <w:tcW w:type="dxa" w:w="4968"/>
            <w:shd w:fill="EEF1F4"/>
          </w:tcPr>
          <w:p>
            <w:r>
              <w:t>Restrictions</w:t>
            </w:r>
          </w:p>
        </w:tc>
        <w:tc>
          <w:tcPr>
            <w:tcW w:type="dxa" w:w="4968"/>
          </w:tcPr>
          <w:p>
            <w:r>
              <w:t>[INSERT]</w:t>
            </w:r>
          </w:p>
        </w:tc>
      </w:tr>
    </w:tbl>
    <w:p/>
    <w:p>
      <w:pPr>
        <w:pStyle w:val="Heading1"/>
      </w:pPr>
      <w:r>
        <w:t>General terms</w:t>
      </w:r>
    </w:p>
    <w:p>
      <w:r>
        <w:t>No party may bind another except as expressly authorised. Notices must be in writing. Force majeure, accrued rights, severability, waiver, entire agreement and written variation apply. No third party may enforce this agreement under the Contracts (Rights of Third Parties) Act 1999. Nothing creates partnership or agency. ScreenRise may assign or sublicense project rights to a financier, distributor, broadcaster, platform, successor or project vehicle.</w:t>
      </w:r>
    </w:p>
    <w:p>
      <w:pPr>
        <w:pStyle w:val="Heading1"/>
      </w:pPr>
      <w:r>
        <w:t>Signatures</w:t>
      </w:r>
    </w:p>
    <w:tbl>
      <w:tblPr>
        <w:tblStyle w:val="TableGrid"/>
        <w:tblW w:type="auto" w:w="0"/>
        <w:tblLook w:firstColumn="1" w:firstRow="1" w:lastColumn="0" w:lastRow="0" w:noHBand="0" w:noVBand="1" w:val="04A0"/>
      </w:tblPr>
      <w:tblGrid>
        <w:gridCol w:w="4968"/>
        <w:gridCol w:w="4968"/>
      </w:tblGrid>
      <w:tr>
        <w:tc>
          <w:tcPr>
            <w:tcW w:type="dxa" w:w="4968"/>
          </w:tcPr>
          <w:p>
            <w:r>
              <w:t>Signed for / by ScreenRise CIC:</w:t>
              <w:br/>
              <w:br/>
              <w:t>Signature: __________________________</w:t>
              <w:br/>
              <w:t>Name: ______________________________</w:t>
              <w:br/>
              <w:t>Date: _______________________________</w:t>
            </w:r>
          </w:p>
        </w:tc>
        <w:tc>
          <w:tcPr>
            <w:tcW w:type="dxa" w:w="4968"/>
          </w:tcPr>
          <w:p>
            <w:r>
              <w:t>Signed for / by Project Representative or Co-owner:</w:t>
              <w:br/>
              <w:br/>
              <w:t>Signature: __________________________</w:t>
              <w:br/>
              <w:t>Name: ______________________________</w:t>
              <w:br/>
              <w:t>Date: _______________________________</w:t>
            </w:r>
          </w:p>
        </w:tc>
      </w:tr>
    </w:tbl>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TEMPLATE  |  VERSION 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SCREENRISE CIC  |  FILM PROJECT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Festival Distribution and Publicity Authority</dc:title>
  <dc:subject/>
  <dc:creator>ScreenRise CIC</dc:creator>
  <cp:keywords/>
  <dc:description>generated by python-docx</dc:description>
  <cp:lastModifiedBy/>
  <cp:revision>1</cp:revision>
  <dcterms:created xsi:type="dcterms:W3CDTF">2013-12-23T23:15:00Z</dcterms:created>
  <dcterms:modified xsi:type="dcterms:W3CDTF">2013-12-23T23:15:00Z</dcterms:modified>
  <cp:category/>
</cp:coreProperties>
</file>