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D.H</w:t>
      </w:r>
    </w:p>
    <w:p>
      <w:pPr>
        <w:pStyle w:val="Normal"/>
        <w:bidi w:val="0"/>
        <w:jc w:val="left"/>
        <w:rPr>
          <w:rFonts w:ascii="Malgun Gothic" w:hAnsi="Malgun Gothic" w:eastAsia="NSimSun" w:cs="Arial"/>
          <w:color w:val="auto"/>
          <w:kern w:val="2"/>
          <w:sz w:val="24"/>
          <w:szCs w:val="24"/>
          <w:lang w:val="pl-PL" w:eastAsia="zh-CN" w:bidi="hi-IN"/>
        </w:rPr>
      </w:pPr>
      <w:r>
        <w:rPr>
          <w:rFonts w:eastAsia="NSimSun" w:cs="Arial" w:ascii="Malgun Gothic" w:hAnsi="Malgun Gothic"/>
          <w:color w:val="auto"/>
          <w:kern w:val="2"/>
          <w:sz w:val="24"/>
          <w:szCs w:val="24"/>
          <w:lang w:val="pl-PL" w:eastAsia="zh-CN" w:bidi="hi-IN"/>
        </w:rPr>
        <w:t>K.D.D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Ł.D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M.A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eastAsia="NSimSun" w:cs="Arial" w:ascii="Malgun Gothic" w:hAnsi="Malgun Gothic"/>
          <w:color w:val="auto"/>
          <w:kern w:val="2"/>
          <w:sz w:val="44"/>
          <w:szCs w:val="44"/>
          <w:lang w:val="pl-PL" w:eastAsia="zh-CN" w:bidi="hi-IN"/>
        </w:rPr>
        <w:t>FitFatu</w:t>
      </w:r>
      <w:r>
        <w:rPr>
          <w:rFonts w:ascii="Malgun Gothic" w:hAnsi="Malgun Gothic"/>
          <w:sz w:val="44"/>
          <w:szCs w:val="44"/>
        </w:rPr>
        <w:t xml:space="preserve"> ( licznik kalorii ) – </w:t>
      </w:r>
      <w:r>
        <w:rPr>
          <w:rFonts w:eastAsia="NSimSun" w:cs="Arial" w:ascii="Malgun Gothic" w:hAnsi="Malgun Gothic"/>
          <w:color w:val="auto"/>
          <w:kern w:val="2"/>
          <w:sz w:val="44"/>
          <w:szCs w:val="44"/>
          <w:lang w:val="pl-PL" w:eastAsia="zh-CN" w:bidi="hi-IN"/>
        </w:rPr>
        <w:t>dokumentacja wstępna</w:t>
      </w:r>
    </w:p>
    <w:p>
      <w:pPr>
        <w:pStyle w:val="Normal"/>
        <w:bidi w:val="0"/>
        <w:jc w:val="center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center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center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center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center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  <w:sz w:val="36"/>
          <w:szCs w:val="36"/>
        </w:rPr>
        <w:t>Plan biznesowy</w:t>
      </w:r>
      <w:r>
        <w:rPr>
          <w:rFonts w:ascii="Malgun Gothic" w:hAnsi="Malgun Gothic"/>
        </w:rPr>
        <w:t xml:space="preserve">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Stworzenie aplikacji zliczającej KCAL, oraz układającej diety. Można dodawać w aplikacji produkty, przepisy do dań, przeglądać produkty dostępne w aplikacji oraz układać dietę na podstawie wpisanej liczby kcal czy tez wyszukiwać potrawy po ilości kcal które przyjmiemy jedząc ją. Aplikacja będzie miała 3 warstwy odpowiadające za inne funkcjonalności, Nasz produkt kierujemy do wszystkich ludzi na całym świecie,myślę ze ułatwi ona przygotowywanie posiłków wszystkim użytkownikom i zaoszczędzi im trochę czasu. Zalogowani użytkownicy będą mieli więcej funkcji w naszej aplikacji.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  <w:sz w:val="36"/>
          <w:szCs w:val="36"/>
        </w:rPr>
        <w:t>Założenia projektu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Tworzona aplikacja ma umożliwiać następujące zadania : logowanie użytkownika/administratora, zarządzanie użytkownikami ( będącymi w bazie danych ), dodawanie/zmienianie/usuwanie przepisów dań z załączoną informacją o kilokaloriach, przeglądanie przepisów kulinarnych, produktów wraz z informacją o wartości kalorycznej, stworzenie dziennego jadłospisu bądź listy interesujących użytkownika produktów, podgląd administratora na dodawane przez użytkowników aplikacji dane."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  <w:sz w:val="36"/>
          <w:szCs w:val="36"/>
        </w:rPr>
        <w:t>Funkcjonalności programu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-Tworzenie konta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>- Możliwość założenia konta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 </w:t>
      </w:r>
      <w:r>
        <w:rPr>
          <w:rFonts w:ascii="Malgun Gothic" w:hAnsi="Malgun Gothic"/>
        </w:rPr>
        <w:t xml:space="preserve">-Logowanie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>- Możliwość zalogowania na konto i podejrzenia historii.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 </w:t>
      </w:r>
      <w:r>
        <w:rPr>
          <w:rFonts w:ascii="Malgun Gothic" w:hAnsi="Malgun Gothic"/>
        </w:rPr>
        <w:t xml:space="preserve">Wyszukiwarka kalorii – Możliwość wyszukania w bazie danych danego produktu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Plan żywieniowy - Korzystając z tej funkcji można wybrać gotowy jadłospis gdzie otrzymasz informację dotyczącą kalorii i ich składników odżywczych (białko, węglowodany, tłuszcz).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Kalkulator kalorii – Gość i użytkownik może sprawdzić ile dany produkt zawiera kalorii, może również podać gramaturę danego produktu i program sam mu obliczy ilość kalorii.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Gotowe przepisy – Lista przygotowanych przepisów.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Baza produktów – To pełne zestawienie produktów z informacją o kaloryczności.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Malgun Gothic" w:hAnsi="Malgun Gothic"/>
        </w:rPr>
        <w:t xml:space="preserve">Wskaźnik wagi - Pozwala na obserwacje twojej wagi jak i BMI (wskaźnik masy ciała)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Historia kalorii - Pokazuje wcześniej wyszukiwane przedmioty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Malgun Gothic" w:hAnsi="Malgun Gothic"/>
          <w:b w:val="false"/>
          <w:bCs w:val="false"/>
          <w:color w:val="000000" w:themeColor="text1"/>
          <w:sz w:val="36"/>
          <w:szCs w:val="36"/>
        </w:rPr>
        <w:t>Wymagania funkcjonalne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ascii="Malgun Gothic" w:hAnsi="Malgun Gothic"/>
          <w:b w:val="false"/>
          <w:bCs w:val="false"/>
        </w:rPr>
      </w:r>
    </w:p>
    <w:tbl>
      <w:tblPr>
        <w:tblpPr w:bottomFromText="0" w:horzAnchor="text" w:leftFromText="141" w:rightFromText="141" w:tblpX="-29" w:tblpY="1261" w:topFromText="0" w:vertAnchor="text"/>
        <w:tblW w:w="933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564"/>
        <w:gridCol w:w="6765"/>
      </w:tblGrid>
      <w:tr>
        <w:trPr>
          <w:trHeight w:val="31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Tworzenie konta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Możliwość założenia konta</w:t>
            </w:r>
          </w:p>
        </w:tc>
      </w:tr>
      <w:tr>
        <w:trPr>
          <w:trHeight w:val="40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Logowanie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Możliwość zalogowania na konto i przejrzenia historii</w:t>
            </w:r>
          </w:p>
        </w:tc>
      </w:tr>
      <w:tr>
        <w:trPr>
          <w:trHeight w:val="48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Wyszukiwarka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Możliwość wyszukania w bazie danych danego produktu</w:t>
            </w:r>
          </w:p>
        </w:tc>
      </w:tr>
      <w:tr>
        <w:trPr>
          <w:trHeight w:val="42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Plan żywieniowy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Korzystając z tej funkcji można wybrać gotowy jadłospis gdzie otrzymasz informację dotyczącą kalorii i ich składników odżywczych (białko, węglowodany, tłuszcz)</w:t>
            </w:r>
          </w:p>
        </w:tc>
      </w:tr>
      <w:tr>
        <w:trPr>
          <w:trHeight w:val="40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Kalkulator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Gość i użytkownik może sprawdzić ile dany produkt zawiera kalorii, może również podać gramaturę danego produktu i program sam mu obliczy ilość kalorii</w:t>
            </w:r>
          </w:p>
        </w:tc>
      </w:tr>
      <w:tr>
        <w:trPr>
          <w:trHeight w:val="21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Gotowe przepisy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Lista przygotowanych przepisów</w:t>
            </w:r>
          </w:p>
        </w:tc>
      </w:tr>
      <w:tr>
        <w:trPr>
          <w:trHeight w:val="18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Baza produktów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To pełne zestawienie produktów z informacją o kaloryczności</w:t>
            </w:r>
          </w:p>
        </w:tc>
      </w:tr>
      <w:tr>
        <w:trPr>
          <w:trHeight w:val="25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Wskaźnik wagi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 xml:space="preserve">Pozwala na obserwacje twojej wagi jak i BMI (wskaźnik masy ciała) </w:t>
            </w:r>
          </w:p>
        </w:tc>
      </w:tr>
      <w:tr>
        <w:trPr>
          <w:trHeight w:val="21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Historia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Malgun Gothic" w:hAnsi="Malgun Gothic"/>
                <w:color w:val="000000" w:themeColor="text1"/>
              </w:rPr>
              <w:t>Pokazuje wcześniej wyszukiwane przedmioty.</w:t>
            </w:r>
          </w:p>
        </w:tc>
      </w:tr>
      <w:tr>
        <w:trPr>
          <w:trHeight w:val="225" w:hRule="atLeast"/>
        </w:trPr>
        <w:tc>
          <w:tcPr>
            <w:tcW w:w="932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Malgun Gothic" w:hAnsi="Malgun Gothic"/>
          <w:b w:val="false"/>
          <w:bCs w:val="false"/>
          <w:sz w:val="36"/>
          <w:szCs w:val="36"/>
        </w:rPr>
        <w:t>Wymagania niefunkcjonalne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ascii="Malgun Gothic" w:hAnsi="Malgun Gothic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 xml:space="preserve">-Aplikacja desktopowa będzie zgodna z .NET Frameworkiem w wersji 4.0 </w:t>
      </w:r>
      <w:r>
        <w:rPr>
          <w:rFonts w:cs="Times New Roman" w:ascii="Malgun Gothic" w:hAnsi="Malgun Gothic"/>
          <w:color w:val="000000" w:themeColor="text1"/>
        </w:rPr>
        <w:t>i powyższych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 xml:space="preserve">-Do pełnego działania systemu potrzebne będzie </w:t>
      </w:r>
      <w:r>
        <w:rPr>
          <w:rFonts w:cs="Times New Roman" w:ascii="Malgun Gothic" w:hAnsi="Malgun Gothic"/>
          <w:color w:val="000000" w:themeColor="text1"/>
        </w:rPr>
        <w:t>połączenie</w:t>
      </w:r>
      <w:r>
        <w:rPr>
          <w:rFonts w:cs="Times New Roman" w:ascii="Malgun Gothic" w:hAnsi="Malgun Gothic"/>
          <w:color w:val="000000" w:themeColor="text1"/>
        </w:rPr>
        <w:t xml:space="preserve"> z Internetem.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>-Aplikacja mobilna będzie dostos</w:t>
      </w:r>
      <w:r>
        <w:rPr>
          <w:rFonts w:cs="Times New Roman" w:ascii="Malgun Gothic" w:hAnsi="Malgun Gothic"/>
          <w:color w:val="000000" w:themeColor="text1"/>
        </w:rPr>
        <w:t>o</w:t>
      </w:r>
      <w:r>
        <w:rPr>
          <w:rFonts w:cs="Times New Roman" w:ascii="Malgun Gothic" w:hAnsi="Malgun Gothic"/>
          <w:color w:val="000000" w:themeColor="text1"/>
        </w:rPr>
        <w:t>wana do różnych wielkości wyświetlaczy.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 xml:space="preserve">-System będzie wymagał systemu </w:t>
      </w:r>
      <w:r>
        <w:rPr>
          <w:rFonts w:cs="Times New Roman" w:ascii="Malgun Gothic" w:hAnsi="Malgun Gothic"/>
          <w:color w:val="000000" w:themeColor="text1"/>
        </w:rPr>
        <w:t>Windows 7 i wyżej</w:t>
      </w:r>
      <w:r>
        <w:rPr>
          <w:rFonts w:cs="Times New Roman" w:ascii="Malgun Gothic" w:hAnsi="Malgun Gothic"/>
          <w:color w:val="000000" w:themeColor="text1"/>
        </w:rPr>
        <w:t xml:space="preserve">, </w:t>
      </w:r>
      <w:r>
        <w:rPr>
          <w:rFonts w:eastAsia="NSimSun" w:cs="Times New Roman" w:ascii="Malgun Gothic" w:hAnsi="Malgun Gothic"/>
          <w:color w:val="000000" w:themeColor="text1"/>
          <w:kern w:val="2"/>
          <w:sz w:val="24"/>
          <w:szCs w:val="24"/>
          <w:lang w:val="pl-PL" w:eastAsia="zh-CN" w:bidi="hi-IN"/>
        </w:rPr>
        <w:t>Android w wersji 7.0 lub 9.0</w:t>
      </w:r>
      <w:r>
        <w:rPr>
          <w:rFonts w:cs="Times New Roman" w:ascii="Malgun Gothic" w:hAnsi="Malgun Gothic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>-Strona internetowa musi pracować poprawnie na każdej z popularnych przeglądarek na komputerach i urządzeniach mobilnych.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>-Aplikacja będzie miała interfejs tzw. User friendly, wszystkie potrzebne funkcje będą łatwo dostępne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>-System będzie w najmniejszym stopniu podatny na awarie – komponenty będą korzystać z zaufanych rozwiązań takich jak .NET Framework czy baza danych MySQL.</w:t>
      </w:r>
      <w:r>
        <w:rPr>
          <w:rFonts w:eastAsia="TimesNewRomanPSMT" w:cs="Times New Roman" w:ascii="Malgun Gothic" w:hAnsi="Malgun Gothic"/>
          <w:b w:val="false"/>
          <w:bCs w:val="false"/>
          <w:sz w:val="24"/>
          <w:szCs w:val="24"/>
        </w:rPr>
        <w:t>-Do aplikacji zgłaszania błędów będą miały dostęp wszystkie zarejestrowane osoby</w:t>
      </w:r>
    </w:p>
    <w:p>
      <w:pPr>
        <w:pStyle w:val="Normal"/>
        <w:bidi w:val="0"/>
        <w:jc w:val="left"/>
        <w:rPr>
          <w:sz w:val="48"/>
          <w:szCs w:val="48"/>
          <w:u w:val="single"/>
        </w:rPr>
      </w:pPr>
      <w:r>
        <w:rPr>
          <w:rFonts w:eastAsia="TimesNewRomanPSMT" w:cs="Times New Roman" w:ascii="Malgun Gothic" w:hAnsi="Malgun Gothic"/>
          <w:b w:val="false"/>
          <w:bCs w:val="false"/>
          <w:sz w:val="36"/>
          <w:szCs w:val="36"/>
          <w:u w:val="none"/>
        </w:rPr>
        <w:t>Przypadki użycia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Informacja : przypadki użycia tutaj wymienione są aktualne na dzień dodania pliku do repozytorium ( </w:t>
      </w:r>
      <w:r>
        <w:rPr>
          <w:sz w:val="32"/>
          <w:szCs w:val="32"/>
        </w:rPr>
        <w:t>14</w:t>
      </w:r>
      <w:r>
        <w:rPr>
          <w:sz w:val="32"/>
          <w:szCs w:val="32"/>
        </w:rPr>
        <w:t>.0</w:t>
      </w:r>
      <w:r>
        <w:rPr>
          <w:sz w:val="32"/>
          <w:szCs w:val="32"/>
        </w:rPr>
        <w:t>4</w:t>
      </w:r>
      <w:r>
        <w:rPr>
          <w:sz w:val="32"/>
          <w:szCs w:val="32"/>
        </w:rPr>
        <w:t>.2020 r.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1. Rejestracja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Rejestrujący się ( osoba A)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Punkty działania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A wypełnia formularz rejestracyjny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dokonuje rejestracji użytkownika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3. System wyświetla komunikat o pomyślnej rejestracji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Działania rozszerzające: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Hasło zbyt proste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1b. Użytkownik o takim loginie jest już zalogowany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1c. Nieokreślony błąd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1d. Osoba A wycofuje się z rejestracji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2. Logowanie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Użytkownik niezalogowany ( osoba B)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 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B wypełnia dane w panelu logowania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dokonuje weryfikacji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3. System przyznaje dostęp do aplikacji jako użytkownik lub administrator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Działania rozszerzające 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2a. Nieprawidłowy login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2b. Nieprawidłowe hasło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2c. Brak którejś danej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2d. Nieokreślony błąd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3. Wyszukanie produktu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Użytkownik zalogowany ( osoba C 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C wypełnia okno wyszukiwania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pobiera z bazy danych informacje o produkcie i wyświetla użytkownikowi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Działania rozszerzające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Brak produktu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4. Wyszukanie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Użytkownik zalogowany ( osoba C 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C wypełnia okno wyszukiwania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pobiera z bazy danych informacje o danym przepisie i wyświetla użytkownikowi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Działania rozszerzające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Brak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5. Dodanie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Użytkownik zalogowany ( osoba C 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uczestnicząca w przypadku : Administrator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Punkty działania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C wypełnia formularz ze składowymi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Administrator weryfikuje zgłoszenie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Działania rozszerzające 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Pozostały puste pola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2a. Administrator dodaje przepis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2b. Administrator nie dodaje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6. Dodanie pracownika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Administrator zalogowany ( osoba D 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D wypełnia formularz dodawania użytkownika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tworzy pracownika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Działania rozszerzające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Pozostały puste pola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1b. Pracownik o takim loginie już istnieje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1c. Hasło jest słabe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1d. Nieokreślony błąd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7. Usuwanie produktu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Administrator/pracownik ( osoba E)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E zaznacza i zatwierdza usunięcie produktu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usuwa produkt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Działania rozszerzające : 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1a. Nieokreślony błąd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algun Gothic" w:hAnsi="Malgun Gothic"/>
          <w:b/>
          <w:bCs/>
        </w:rPr>
        <w:t>8. Usuwanie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Osoba inicjująca przypadek : Administrator/pracownik ( osoba E)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Punkty działania: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1. Osoba E zaznacza i zatwierdza usunięcie przepisu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>2. System usuwa przepis</w:t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</w:r>
    </w:p>
    <w:p>
      <w:pPr>
        <w:pStyle w:val="Normal"/>
        <w:bidi w:val="0"/>
        <w:jc w:val="left"/>
        <w:rPr>
          <w:rFonts w:ascii="Malgun Gothic" w:hAnsi="Malgun Gothic"/>
        </w:rPr>
      </w:pPr>
      <w:r>
        <w:rPr>
          <w:rFonts w:ascii="Malgun Gothic" w:hAnsi="Malgun Gothic"/>
        </w:rPr>
        <w:t xml:space="preserve">Działania rozszerzające : </w:t>
      </w:r>
    </w:p>
    <w:p>
      <w:pPr>
        <w:pStyle w:val="Normal"/>
        <w:bidi w:val="0"/>
        <w:jc w:val="left"/>
        <w:rPr>
          <w:sz w:val="48"/>
          <w:szCs w:val="48"/>
          <w:u w:val="single"/>
        </w:rPr>
      </w:pPr>
      <w:r>
        <w:rPr>
          <w:rFonts w:eastAsia="TimesNewRomanPSMT" w:cs="Times New Roman" w:ascii="Malgun Gothic" w:hAnsi="Malgun Gothic"/>
          <w:b w:val="false"/>
          <w:bCs w:val="false"/>
          <w:sz w:val="24"/>
          <w:szCs w:val="24"/>
          <w:u w:val="none"/>
        </w:rPr>
        <w:t>1a. Nieokreślony błąd</w:t>
      </w:r>
    </w:p>
    <w:p>
      <w:pPr>
        <w:pStyle w:val="Normal"/>
        <w:bidi w:val="0"/>
        <w:jc w:val="left"/>
        <w:rPr>
          <w:sz w:val="48"/>
          <w:szCs w:val="48"/>
          <w:u w:val="single"/>
        </w:rPr>
      </w:pPr>
      <w:r>
        <w:rPr>
          <w:rFonts w:ascii="Malgun Gothic" w:hAnsi="Malgun Gothic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TimesNewRomanPSMT" w:cs="Times New Roman" w:ascii="Malgun Gothic" w:hAnsi="Malgun Gothic"/>
          <w:b w:val="false"/>
          <w:bCs w:val="false"/>
          <w:sz w:val="36"/>
          <w:szCs w:val="36"/>
          <w:u w:val="none"/>
        </w:rPr>
        <w:t>Diagram sekwencji ( logowanie oraz rejestracja )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137795</wp:posOffset>
            </wp:positionV>
            <wp:extent cx="6487160" cy="404495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  <w:t>Technologie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 xml:space="preserve">Strona WWW : </w:t>
      </w:r>
      <w:r>
        <w:rPr>
          <w:rFonts w:cs="Times New Roman" w:ascii="Malgun Gothic" w:hAnsi="Malgun Gothic"/>
          <w:b w:val="false"/>
          <w:bCs w:val="false"/>
          <w:color w:val="000000" w:themeColor="text1"/>
          <w:sz w:val="24"/>
          <w:szCs w:val="24"/>
          <w:u w:val="none"/>
        </w:rPr>
        <w:t>HTML, CSS, JavaScript, Bootstrap, MySQL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cs="Times New Roman" w:ascii="Malgun Gothic" w:hAnsi="Malgun Gothic"/>
          <w:color w:val="000000" w:themeColor="text1"/>
        </w:rPr>
        <w:t>Aplikacja desktopowa:  C# ( WPF ),  Visual Studio, MySQL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 xml:space="preserve">Aplikacja </w:t>
      </w:r>
      <w:r>
        <w:rPr>
          <w:rFonts w:eastAsia="NSimSun" w:cs="Times New Roman" w:ascii="Malgun Gothic" w:hAnsi="Malgun Gothic"/>
          <w:color w:val="000000" w:themeColor="text1"/>
          <w:kern w:val="2"/>
          <w:sz w:val="24"/>
          <w:szCs w:val="24"/>
          <w:lang w:val="pl-PL" w:eastAsia="zh-CN" w:bidi="hi-IN"/>
        </w:rPr>
        <w:t>mobilna</w:t>
      </w:r>
      <w:r>
        <w:rPr>
          <w:rFonts w:cs="Times New Roman" w:ascii="Malgun Gothic" w:hAnsi="Malgun Gothic"/>
          <w:color w:val="000000" w:themeColor="text1"/>
        </w:rPr>
        <w:t xml:space="preserve"> : </w:t>
      </w:r>
      <w:r>
        <w:rPr>
          <w:rFonts w:cs="Times New Roman" w:ascii="Malgun Gothic" w:hAnsi="Malgun Gothic"/>
          <w:color w:val="000000" w:themeColor="text1"/>
        </w:rPr>
        <w:t>C# ( Xamarin.Forms), Visual Studio, MySQL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Malgun Gothic" w:hAnsi="Malgun Gothic"/>
          <w:color w:val="000000" w:themeColor="text1"/>
        </w:rPr>
        <w:t>Baza danych : MySQL ( phpMyAdmin )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  <w:t>Metodyka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Aktualnie brana jest pod uwagę metoda zwinna, z uwagi na możliwość szybkiego powrotu bądź zmiany konkretnych kwestii w projekcie.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  <w:t xml:space="preserve">Podział prac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Ł.D – aplikacja desktopowa, lider grupy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M.A – strona WWW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H.D – aplikacja mobilna, opiekun repozytorium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K.D.D – baza danych, support w poszczególnych aplikacjach, dokumentacja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  <w:t xml:space="preserve">Harmonogram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SimSun" w:cs="Arial" w:ascii="Malgun Gothic" w:hAnsi="Malgun Gothic"/>
          <w:b w:val="false"/>
          <w:bCs w:val="false"/>
          <w:color w:val="auto"/>
          <w:kern w:val="2"/>
          <w:sz w:val="24"/>
          <w:szCs w:val="24"/>
          <w:u w:val="none"/>
          <w:lang w:val="pl-PL" w:eastAsia="zh-CN" w:bidi="hi-IN"/>
        </w:rPr>
        <w:t>14</w:t>
      </w: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.04.2020 - Pisanie kodu, prototypy aplikacji</w:t>
        <w:br/>
        <w:t>27.04.2020 – Deadline ( baza danych )</w:t>
        <w:br/>
        <w:t xml:space="preserve">04.05.2020 - Pisanie kodu </w:t>
        <w:br/>
        <w:t xml:space="preserve">11.05.2020 - Deadline. ( interfejs użytkownika ) </w:t>
        <w:br/>
        <w:t xml:space="preserve">18.05.2020 - Pisanie kodu </w:t>
        <w:br/>
        <w:t>25.05.2020 - Deadline. np. ( mechanizmy działania apllikacji )</w:t>
        <w:br/>
        <w:t xml:space="preserve">01.06.2020 - Dopracowanie projektu </w:t>
        <w:br/>
        <w:t xml:space="preserve">08.06.2020 - Dokumentacja techniczna projektu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H</w:t>
      </w:r>
      <w:r>
        <w:rPr>
          <w:rFonts w:ascii="Malgun Gothic" w:hAnsi="Malgun Gothic"/>
          <w:b w:val="false"/>
          <w:bCs w:val="false"/>
          <w:sz w:val="24"/>
          <w:szCs w:val="24"/>
          <w:u w:val="none"/>
        </w:rPr>
        <w:t>armonogram jest umowny, z uwagi na metodykę wybraną w tym projekcie.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algun Gothic">
    <w:charset w:val="01"/>
    <w:family w:val="swiss"/>
    <w:pitch w:val="variable"/>
  </w:font>
  <w:font w:name="Corbel Light"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LibreOffice/6.4.0.3$Windows_X86_64 LibreOffice_project/b0a288ab3d2d4774cb44b62f04d5d28733ac6df8</Application>
  <Pages>6</Pages>
  <Words>971</Words>
  <Characters>6188</Characters>
  <CharactersWithSpaces>7065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2020-03-17T21:15:56Z</dcterms:created>
  <dc:creator/>
  <dc:description/>
  <dc:language>pl-PL</dc:language>
  <cp:lastModifiedBy/>
  <dcterms:modified xsi:type="dcterms:W3CDTF">2020-04-14T16:28:39Z</dcterms:modified>
  <cp:revision>3</cp:revision>
  <dc:subject/>
  <dc:title/>
</cp:coreProperties>
</file>