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0148E5" w14:textId="77777777" w:rsidR="001B5817" w:rsidRDefault="001B5817" w:rsidP="001B581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Hi Nick,</w:t>
      </w:r>
    </w:p>
    <w:p w14:paraId="005654C2" w14:textId="77777777" w:rsidR="001B5817" w:rsidRDefault="001B5817" w:rsidP="001B581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 xml:space="preserve">I would like to go ahead and make some final decisions to classify hits </w:t>
      </w:r>
      <w:r w:rsidR="001702E4">
        <w:rPr>
          <w:rFonts w:ascii="Helvetica" w:hAnsi="Helvetica" w:cs="Helvetica"/>
          <w:sz w:val="24"/>
        </w:rPr>
        <w:t xml:space="preserve">from the </w:t>
      </w:r>
      <w:proofErr w:type="spellStart"/>
      <w:r w:rsidR="001702E4">
        <w:rPr>
          <w:rFonts w:ascii="Helvetica" w:hAnsi="Helvetica" w:cs="Helvetica"/>
          <w:sz w:val="24"/>
        </w:rPr>
        <w:t>shRNA</w:t>
      </w:r>
      <w:proofErr w:type="spellEnd"/>
      <w:r w:rsidR="001702E4">
        <w:rPr>
          <w:rFonts w:ascii="Helvetica" w:hAnsi="Helvetica" w:cs="Helvetica"/>
          <w:sz w:val="24"/>
        </w:rPr>
        <w:t xml:space="preserve"> screens </w:t>
      </w:r>
      <w:r>
        <w:rPr>
          <w:rFonts w:ascii="Helvetica" w:hAnsi="Helvetica" w:cs="Helvetica"/>
          <w:sz w:val="24"/>
        </w:rPr>
        <w:t xml:space="preserve">using the analyses you made from the Proton runs. </w:t>
      </w:r>
      <w:r w:rsidR="001702E4">
        <w:rPr>
          <w:rFonts w:ascii="Helvetica" w:hAnsi="Helvetica" w:cs="Helvetica"/>
          <w:sz w:val="24"/>
        </w:rPr>
        <w:t xml:space="preserve">It will be some time before we can compare the </w:t>
      </w:r>
      <w:proofErr w:type="spellStart"/>
      <w:r w:rsidR="001702E4">
        <w:rPr>
          <w:rFonts w:ascii="Helvetica" w:hAnsi="Helvetica" w:cs="Helvetica"/>
          <w:sz w:val="24"/>
        </w:rPr>
        <w:t>Illumina</w:t>
      </w:r>
      <w:proofErr w:type="spellEnd"/>
      <w:r w:rsidR="001702E4">
        <w:rPr>
          <w:rFonts w:ascii="Helvetica" w:hAnsi="Helvetica" w:cs="Helvetica"/>
          <w:sz w:val="24"/>
        </w:rPr>
        <w:t xml:space="preserve"> data to the Proton data. </w:t>
      </w:r>
    </w:p>
    <w:p w14:paraId="0AFE489B" w14:textId="77777777" w:rsidR="001B5817" w:rsidRDefault="001B5817" w:rsidP="001B581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4"/>
        </w:rPr>
      </w:pPr>
    </w:p>
    <w:p w14:paraId="583429A4" w14:textId="35FA2C64" w:rsidR="001B5817" w:rsidRPr="00D51D53" w:rsidRDefault="001B5817" w:rsidP="00D51D53">
      <w:r>
        <w:rPr>
          <w:rFonts w:ascii="Helvetica" w:hAnsi="Helvetica" w:cs="Helvetica"/>
          <w:sz w:val="24"/>
        </w:rPr>
        <w:t>The endpoint is to have a list of genes that are most likely hit</w:t>
      </w:r>
      <w:bookmarkStart w:id="0" w:name="_GoBack"/>
      <w:bookmarkEnd w:id="0"/>
      <w:r>
        <w:rPr>
          <w:rFonts w:ascii="Helvetica" w:hAnsi="Helvetica" w:cs="Helvetica"/>
          <w:sz w:val="24"/>
        </w:rPr>
        <w:t xml:space="preserve">s. In addition, I would like to generate a list of genes that are least likely to be hits, so they can serve as negative controls in the future. </w:t>
      </w:r>
      <w:r w:rsidR="00D51D53">
        <w:rPr>
          <w:rFonts w:ascii="Helvetica" w:hAnsi="Helvetica" w:cs="Helvetica"/>
          <w:sz w:val="24"/>
        </w:rPr>
        <w:t>I know you are probably busy, but in terms of stuff you are helping me with this would be high priority</w:t>
      </w:r>
      <w:r w:rsidR="00D51D53" w:rsidRPr="00D51D53">
        <w:rPr>
          <w:rFonts w:ascii="Helvetica" w:hAnsi="Helvetica" w:cs="Helvetica"/>
          <w:sz w:val="24"/>
        </w:rPr>
        <w:t xml:space="preserve"> </w:t>
      </w:r>
      <w:r w:rsidR="00D51D53">
        <w:rPr>
          <w:rFonts w:ascii="Helvetica" w:hAnsi="Helvetica" w:cs="Helvetica"/>
          <w:sz w:val="24"/>
        </w:rPr>
        <w:t xml:space="preserve">because I need to help get </w:t>
      </w:r>
      <w:proofErr w:type="spellStart"/>
      <w:r w:rsidR="00D51D53">
        <w:rPr>
          <w:rFonts w:ascii="Helvetica" w:hAnsi="Helvetica" w:cs="Helvetica"/>
          <w:sz w:val="24"/>
        </w:rPr>
        <w:t>Runqiang</w:t>
      </w:r>
      <w:proofErr w:type="spellEnd"/>
      <w:r w:rsidR="00D51D53">
        <w:rPr>
          <w:rFonts w:ascii="Helvetica" w:hAnsi="Helvetica" w:cs="Helvetica"/>
          <w:sz w:val="24"/>
        </w:rPr>
        <w:t xml:space="preserve"> going on to the next set of wet-bench experiments. </w:t>
      </w:r>
      <w:r>
        <w:rPr>
          <w:rFonts w:ascii="Helvetica" w:hAnsi="Helvetica" w:cs="Helvetica"/>
          <w:sz w:val="24"/>
        </w:rPr>
        <w:t xml:space="preserve">Here </w:t>
      </w:r>
      <w:proofErr w:type="gramStart"/>
      <w:r>
        <w:rPr>
          <w:rFonts w:ascii="Helvetica" w:hAnsi="Helvetica" w:cs="Helvetica"/>
          <w:sz w:val="24"/>
        </w:rPr>
        <w:t>is the criteria</w:t>
      </w:r>
      <w:proofErr w:type="gramEnd"/>
      <w:r>
        <w:rPr>
          <w:rFonts w:ascii="Helvetica" w:hAnsi="Helvetica" w:cs="Helvetica"/>
          <w:sz w:val="24"/>
        </w:rPr>
        <w:t xml:space="preserve"> for prioritizing the hits:</w:t>
      </w:r>
    </w:p>
    <w:p w14:paraId="642E5DCC" w14:textId="77777777" w:rsidR="001B5817" w:rsidRDefault="001B5817" w:rsidP="001B581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4"/>
        </w:rPr>
      </w:pPr>
    </w:p>
    <w:p w14:paraId="61D134DF" w14:textId="77777777" w:rsidR="001B5817" w:rsidRDefault="001B5817" w:rsidP="001B581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  <w:u w:val="single"/>
        </w:rPr>
        <w:t>Hits that affect Q3 to Q1</w:t>
      </w:r>
      <w:proofErr w:type="gramStart"/>
      <w:r>
        <w:rPr>
          <w:rFonts w:ascii="Helvetica" w:hAnsi="Helvetica" w:cs="Helvetica"/>
          <w:sz w:val="24"/>
          <w:u w:val="single"/>
        </w:rPr>
        <w:t>,2,4</w:t>
      </w:r>
      <w:proofErr w:type="gramEnd"/>
      <w:r>
        <w:rPr>
          <w:rFonts w:ascii="Helvetica" w:hAnsi="Helvetica" w:cs="Helvetica"/>
          <w:sz w:val="24"/>
          <w:u w:val="single"/>
        </w:rPr>
        <w:t xml:space="preserve"> transition:</w:t>
      </w:r>
    </w:p>
    <w:p w14:paraId="3A225084" w14:textId="76E6F62F" w:rsidR="00001572" w:rsidRPr="00001572" w:rsidRDefault="001B5817" w:rsidP="0000157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sz w:val="24"/>
        </w:rPr>
      </w:pPr>
      <w:proofErr w:type="spellStart"/>
      <w:r w:rsidRPr="00001572">
        <w:rPr>
          <w:rFonts w:ascii="Helvetica" w:hAnsi="Helvetica" w:cs="Helvetica"/>
          <w:sz w:val="24"/>
        </w:rPr>
        <w:t>DESseq</w:t>
      </w:r>
      <w:proofErr w:type="spellEnd"/>
      <w:r w:rsidRPr="00001572">
        <w:rPr>
          <w:rFonts w:ascii="Helvetica" w:hAnsi="Helvetica" w:cs="Helvetica"/>
          <w:sz w:val="24"/>
        </w:rPr>
        <w:t xml:space="preserve"> analysis (exp56_de_14_1421352958-V2) and select hits (at gene level) as any gene with:</w:t>
      </w:r>
    </w:p>
    <w:p w14:paraId="3FFDB7C6" w14:textId="77777777" w:rsidR="00001572" w:rsidRDefault="001B5817" w:rsidP="001B581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" w:hAnsi="Helvetica" w:cs="Helvetica"/>
          <w:sz w:val="24"/>
        </w:rPr>
      </w:pPr>
      <w:r w:rsidRPr="00001572">
        <w:rPr>
          <w:rFonts w:ascii="Helvetica" w:hAnsi="Helvetica" w:cs="Helvetica"/>
          <w:sz w:val="24"/>
        </w:rPr>
        <w:t xml:space="preserve">2 or more </w:t>
      </w:r>
      <w:proofErr w:type="spellStart"/>
      <w:r w:rsidRPr="00001572">
        <w:rPr>
          <w:rFonts w:ascii="Helvetica" w:hAnsi="Helvetica" w:cs="Helvetica"/>
          <w:sz w:val="24"/>
        </w:rPr>
        <w:t>shRNAs</w:t>
      </w:r>
      <w:proofErr w:type="spellEnd"/>
      <w:r w:rsidRPr="00001572">
        <w:rPr>
          <w:rFonts w:ascii="Helvetica" w:hAnsi="Helvetica" w:cs="Helvetica"/>
          <w:sz w:val="24"/>
        </w:rPr>
        <w:t xml:space="preserve"> have absolute Wald stat &gt; 0.6 with the same sign</w:t>
      </w:r>
    </w:p>
    <w:p w14:paraId="6986A416" w14:textId="77777777" w:rsidR="00001572" w:rsidRDefault="001B5817" w:rsidP="001B581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" w:hAnsi="Helvetica" w:cs="Helvetica"/>
          <w:sz w:val="24"/>
        </w:rPr>
      </w:pPr>
      <w:r w:rsidRPr="00001572">
        <w:rPr>
          <w:rFonts w:ascii="Helvetica" w:hAnsi="Helvetica" w:cs="Helvetica"/>
          <w:sz w:val="24"/>
        </w:rPr>
        <w:t xml:space="preserve">1 </w:t>
      </w:r>
      <w:proofErr w:type="spellStart"/>
      <w:r w:rsidRPr="00001572">
        <w:rPr>
          <w:rFonts w:ascii="Helvetica" w:hAnsi="Helvetica" w:cs="Helvetica"/>
          <w:sz w:val="24"/>
        </w:rPr>
        <w:t>shRNA</w:t>
      </w:r>
      <w:proofErr w:type="spellEnd"/>
      <w:r w:rsidRPr="00001572">
        <w:rPr>
          <w:rFonts w:ascii="Helvetica" w:hAnsi="Helvetica" w:cs="Helvetica"/>
          <w:sz w:val="24"/>
        </w:rPr>
        <w:t xml:space="preserve"> with Wald stat absolute value &gt; 2.0 and has 2 or more additional </w:t>
      </w:r>
      <w:proofErr w:type="spellStart"/>
      <w:r w:rsidRPr="00001572">
        <w:rPr>
          <w:rFonts w:ascii="Helvetica" w:hAnsi="Helvetica" w:cs="Helvetica"/>
          <w:sz w:val="24"/>
        </w:rPr>
        <w:t>shRNAs</w:t>
      </w:r>
      <w:proofErr w:type="spellEnd"/>
      <w:r w:rsidRPr="00001572">
        <w:rPr>
          <w:rFonts w:ascii="Helvetica" w:hAnsi="Helvetica" w:cs="Helvetica"/>
          <w:sz w:val="24"/>
        </w:rPr>
        <w:t xml:space="preserve"> of any value with the same sign.</w:t>
      </w:r>
    </w:p>
    <w:p w14:paraId="69B5770B" w14:textId="77777777" w:rsidR="00001572" w:rsidRDefault="001B5817" w:rsidP="001B581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" w:hAnsi="Helvetica" w:cs="Helvetica"/>
          <w:sz w:val="24"/>
        </w:rPr>
      </w:pPr>
      <w:r w:rsidRPr="00001572">
        <w:rPr>
          <w:rFonts w:ascii="Helvetica" w:hAnsi="Helvetica" w:cs="Helvetica"/>
          <w:sz w:val="24"/>
        </w:rPr>
        <w:t xml:space="preserve">Make a separate list of ambiguous hits in which 2 </w:t>
      </w:r>
      <w:proofErr w:type="spellStart"/>
      <w:r w:rsidRPr="00001572">
        <w:rPr>
          <w:rFonts w:ascii="Helvetica" w:hAnsi="Helvetica" w:cs="Helvetica"/>
          <w:sz w:val="24"/>
        </w:rPr>
        <w:t>shRNAs</w:t>
      </w:r>
      <w:proofErr w:type="spellEnd"/>
      <w:r w:rsidRPr="00001572">
        <w:rPr>
          <w:rFonts w:ascii="Helvetica" w:hAnsi="Helvetica" w:cs="Helvetica"/>
          <w:sz w:val="24"/>
        </w:rPr>
        <w:t xml:space="preserve"> meet the criteria in (a) but also have 2 </w:t>
      </w:r>
      <w:proofErr w:type="spellStart"/>
      <w:r w:rsidRPr="00001572">
        <w:rPr>
          <w:rFonts w:ascii="Helvetica" w:hAnsi="Helvetica" w:cs="Helvetica"/>
          <w:sz w:val="24"/>
        </w:rPr>
        <w:t>shRNAs</w:t>
      </w:r>
      <w:proofErr w:type="spellEnd"/>
      <w:r w:rsidRPr="00001572">
        <w:rPr>
          <w:rFonts w:ascii="Helvetica" w:hAnsi="Helvetica" w:cs="Helvetica"/>
          <w:sz w:val="24"/>
        </w:rPr>
        <w:t xml:space="preserve"> with the opposite sign.</w:t>
      </w:r>
    </w:p>
    <w:p w14:paraId="27293803" w14:textId="77777777" w:rsidR="00001572" w:rsidRDefault="001B5817" w:rsidP="001B581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" w:hAnsi="Helvetica" w:cs="Helvetica"/>
          <w:sz w:val="24"/>
        </w:rPr>
      </w:pPr>
      <w:proofErr w:type="gramStart"/>
      <w:r w:rsidRPr="00001572">
        <w:rPr>
          <w:rFonts w:ascii="Helvetica" w:hAnsi="Helvetica" w:cs="Helvetica"/>
          <w:sz w:val="24"/>
        </w:rPr>
        <w:t>select</w:t>
      </w:r>
      <w:proofErr w:type="gramEnd"/>
      <w:r w:rsidRPr="00001572">
        <w:rPr>
          <w:rFonts w:ascii="Helvetica" w:hAnsi="Helvetica" w:cs="Helvetica"/>
          <w:sz w:val="24"/>
        </w:rPr>
        <w:t xml:space="preserve"> negative control hits as genes in which all four </w:t>
      </w:r>
      <w:proofErr w:type="spellStart"/>
      <w:r w:rsidRPr="00001572">
        <w:rPr>
          <w:rFonts w:ascii="Helvetica" w:hAnsi="Helvetica" w:cs="Helvetica"/>
          <w:sz w:val="24"/>
        </w:rPr>
        <w:t>shRNAs</w:t>
      </w:r>
      <w:proofErr w:type="spellEnd"/>
      <w:r w:rsidRPr="00001572">
        <w:rPr>
          <w:rFonts w:ascii="Helvetica" w:hAnsi="Helvetica" w:cs="Helvetica"/>
          <w:sz w:val="24"/>
        </w:rPr>
        <w:t xml:space="preserve"> have Wald stat absolute values of &lt;0.6</w:t>
      </w:r>
    </w:p>
    <w:p w14:paraId="295E32A3" w14:textId="77777777" w:rsidR="00001572" w:rsidRDefault="00001572" w:rsidP="00001572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" w:hAnsi="Helvetica" w:cs="Helvetica"/>
          <w:sz w:val="24"/>
        </w:rPr>
      </w:pPr>
    </w:p>
    <w:p w14:paraId="16D0F2DE" w14:textId="77777777" w:rsidR="00001572" w:rsidRDefault="001B5817" w:rsidP="001B581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sz w:val="24"/>
        </w:rPr>
      </w:pPr>
      <w:proofErr w:type="spellStart"/>
      <w:r w:rsidRPr="00001572">
        <w:rPr>
          <w:rFonts w:ascii="Helvetica" w:hAnsi="Helvetica" w:cs="Helvetica"/>
          <w:sz w:val="24"/>
        </w:rPr>
        <w:t>Quantile</w:t>
      </w:r>
      <w:proofErr w:type="spellEnd"/>
      <w:r w:rsidRPr="00001572">
        <w:rPr>
          <w:rFonts w:ascii="Helvetica" w:hAnsi="Helvetica" w:cs="Helvetica"/>
          <w:sz w:val="24"/>
        </w:rPr>
        <w:t xml:space="preserve"> norm analysis (exp56_de_quantile_norm_11) and select hits (at gene level) as any gene with:</w:t>
      </w:r>
    </w:p>
    <w:p w14:paraId="7B1B0A7F" w14:textId="77777777" w:rsidR="00001572" w:rsidRDefault="001B5817" w:rsidP="001B581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" w:hAnsi="Helvetica" w:cs="Helvetica"/>
          <w:sz w:val="24"/>
        </w:rPr>
      </w:pPr>
      <w:r w:rsidRPr="00001572">
        <w:rPr>
          <w:rFonts w:ascii="Helvetica" w:hAnsi="Helvetica" w:cs="Helvetica"/>
          <w:sz w:val="24"/>
        </w:rPr>
        <w:t xml:space="preserve">2 or more </w:t>
      </w:r>
      <w:proofErr w:type="spellStart"/>
      <w:r w:rsidRPr="00001572">
        <w:rPr>
          <w:rFonts w:ascii="Helvetica" w:hAnsi="Helvetica" w:cs="Helvetica"/>
          <w:sz w:val="24"/>
        </w:rPr>
        <w:t>shRNAs</w:t>
      </w:r>
      <w:proofErr w:type="spellEnd"/>
      <w:r w:rsidRPr="00001572">
        <w:rPr>
          <w:rFonts w:ascii="Helvetica" w:hAnsi="Helvetica" w:cs="Helvetica"/>
          <w:sz w:val="24"/>
        </w:rPr>
        <w:t xml:space="preserve"> with an absolute log2 fold change value  &gt; 1.0 with the same sign</w:t>
      </w:r>
    </w:p>
    <w:p w14:paraId="43481414" w14:textId="77777777" w:rsidR="00001572" w:rsidRDefault="001B5817" w:rsidP="001B581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" w:hAnsi="Helvetica" w:cs="Helvetica"/>
          <w:sz w:val="24"/>
        </w:rPr>
      </w:pPr>
      <w:r w:rsidRPr="00001572">
        <w:rPr>
          <w:rFonts w:ascii="Helvetica" w:hAnsi="Helvetica" w:cs="Helvetica"/>
          <w:sz w:val="24"/>
        </w:rPr>
        <w:t xml:space="preserve">1 </w:t>
      </w:r>
      <w:proofErr w:type="spellStart"/>
      <w:r w:rsidRPr="00001572">
        <w:rPr>
          <w:rFonts w:ascii="Helvetica" w:hAnsi="Helvetica" w:cs="Helvetica"/>
          <w:sz w:val="24"/>
        </w:rPr>
        <w:t>shRNA</w:t>
      </w:r>
      <w:proofErr w:type="spellEnd"/>
      <w:r w:rsidRPr="00001572">
        <w:rPr>
          <w:rFonts w:ascii="Helvetica" w:hAnsi="Helvetica" w:cs="Helvetica"/>
          <w:sz w:val="24"/>
        </w:rPr>
        <w:t xml:space="preserve"> with absolute log2 fold change value &gt; 4.0 and has 2 or more additional </w:t>
      </w:r>
      <w:proofErr w:type="spellStart"/>
      <w:r w:rsidRPr="00001572">
        <w:rPr>
          <w:rFonts w:ascii="Helvetica" w:hAnsi="Helvetica" w:cs="Helvetica"/>
          <w:sz w:val="24"/>
        </w:rPr>
        <w:t>shRNAs</w:t>
      </w:r>
      <w:proofErr w:type="spellEnd"/>
      <w:r w:rsidRPr="00001572">
        <w:rPr>
          <w:rFonts w:ascii="Helvetica" w:hAnsi="Helvetica" w:cs="Helvetica"/>
          <w:sz w:val="24"/>
        </w:rPr>
        <w:t xml:space="preserve"> of any value with the same sign.</w:t>
      </w:r>
    </w:p>
    <w:p w14:paraId="7F75994E" w14:textId="77777777" w:rsidR="00001572" w:rsidRDefault="001B5817" w:rsidP="001B581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" w:hAnsi="Helvetica" w:cs="Helvetica"/>
          <w:sz w:val="24"/>
        </w:rPr>
      </w:pPr>
      <w:r w:rsidRPr="00001572">
        <w:rPr>
          <w:rFonts w:ascii="Helvetica" w:hAnsi="Helvetica" w:cs="Helvetica"/>
          <w:sz w:val="24"/>
        </w:rPr>
        <w:t xml:space="preserve">Make a separate list of ambiguous hits in which 2 </w:t>
      </w:r>
      <w:proofErr w:type="spellStart"/>
      <w:r w:rsidRPr="00001572">
        <w:rPr>
          <w:rFonts w:ascii="Helvetica" w:hAnsi="Helvetica" w:cs="Helvetica"/>
          <w:sz w:val="24"/>
        </w:rPr>
        <w:t>shRNAs</w:t>
      </w:r>
      <w:proofErr w:type="spellEnd"/>
      <w:r w:rsidRPr="00001572">
        <w:rPr>
          <w:rFonts w:ascii="Helvetica" w:hAnsi="Helvetica" w:cs="Helvetica"/>
          <w:sz w:val="24"/>
        </w:rPr>
        <w:t xml:space="preserve"> meet the criteria in (a) but also have 2 </w:t>
      </w:r>
      <w:proofErr w:type="spellStart"/>
      <w:r w:rsidRPr="00001572">
        <w:rPr>
          <w:rFonts w:ascii="Helvetica" w:hAnsi="Helvetica" w:cs="Helvetica"/>
          <w:sz w:val="24"/>
        </w:rPr>
        <w:t>shRNAs</w:t>
      </w:r>
      <w:proofErr w:type="spellEnd"/>
      <w:r w:rsidRPr="00001572">
        <w:rPr>
          <w:rFonts w:ascii="Helvetica" w:hAnsi="Helvetica" w:cs="Helvetica"/>
          <w:sz w:val="24"/>
        </w:rPr>
        <w:t xml:space="preserve"> with the opposite sign.</w:t>
      </w:r>
    </w:p>
    <w:p w14:paraId="59065C91" w14:textId="77777777" w:rsidR="00001572" w:rsidRDefault="001B5817" w:rsidP="001B581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" w:hAnsi="Helvetica" w:cs="Helvetica"/>
          <w:sz w:val="24"/>
        </w:rPr>
      </w:pPr>
      <w:proofErr w:type="gramStart"/>
      <w:r w:rsidRPr="00001572">
        <w:rPr>
          <w:rFonts w:ascii="Helvetica" w:hAnsi="Helvetica" w:cs="Helvetica"/>
          <w:sz w:val="24"/>
        </w:rPr>
        <w:t>select</w:t>
      </w:r>
      <w:proofErr w:type="gramEnd"/>
      <w:r w:rsidRPr="00001572">
        <w:rPr>
          <w:rFonts w:ascii="Helvetica" w:hAnsi="Helvetica" w:cs="Helvetica"/>
          <w:sz w:val="24"/>
        </w:rPr>
        <w:t xml:space="preserve"> negative control hits as genes in which all four </w:t>
      </w:r>
      <w:proofErr w:type="spellStart"/>
      <w:r w:rsidRPr="00001572">
        <w:rPr>
          <w:rFonts w:ascii="Helvetica" w:hAnsi="Helvetica" w:cs="Helvetica"/>
          <w:sz w:val="24"/>
        </w:rPr>
        <w:t>shRNAs</w:t>
      </w:r>
      <w:proofErr w:type="spellEnd"/>
      <w:r w:rsidRPr="00001572">
        <w:rPr>
          <w:rFonts w:ascii="Helvetica" w:hAnsi="Helvetica" w:cs="Helvetica"/>
          <w:sz w:val="24"/>
        </w:rPr>
        <w:t xml:space="preserve"> have absolute log2 fold change values of &lt; 1.0</w:t>
      </w:r>
    </w:p>
    <w:p w14:paraId="0239A19B" w14:textId="77777777" w:rsidR="00001572" w:rsidRDefault="00001572" w:rsidP="00001572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Helvetica"/>
          <w:sz w:val="24"/>
        </w:rPr>
      </w:pPr>
    </w:p>
    <w:p w14:paraId="55F1DFCE" w14:textId="262EB3D4" w:rsidR="001B5817" w:rsidRPr="00001572" w:rsidRDefault="001B5817" w:rsidP="0000157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sz w:val="24"/>
        </w:rPr>
      </w:pPr>
      <w:r w:rsidRPr="00001572">
        <w:rPr>
          <w:rFonts w:ascii="Helvetica" w:hAnsi="Helvetica" w:cs="Helvetica"/>
          <w:sz w:val="24"/>
        </w:rPr>
        <w:t>Select hit list based on GSEA analysis as any gene with an Enrichment score, absolute value, of &gt; 0.75. </w:t>
      </w:r>
    </w:p>
    <w:p w14:paraId="3B23C065" w14:textId="77777777" w:rsidR="001B5817" w:rsidRDefault="001B5817" w:rsidP="001B581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4"/>
        </w:rPr>
      </w:pPr>
    </w:p>
    <w:p w14:paraId="6598C55F" w14:textId="77777777" w:rsidR="001B5817" w:rsidRDefault="001B5817" w:rsidP="001B581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  <w:u w:val="single"/>
        </w:rPr>
        <w:t>Hits that affect Q4 to Q1 differentially:</w:t>
      </w:r>
    </w:p>
    <w:p w14:paraId="003A5276" w14:textId="77777777" w:rsidR="00001572" w:rsidRDefault="001B5817" w:rsidP="0000157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sz w:val="24"/>
        </w:rPr>
      </w:pPr>
      <w:proofErr w:type="spellStart"/>
      <w:r w:rsidRPr="00001572">
        <w:rPr>
          <w:rFonts w:ascii="Helvetica" w:hAnsi="Helvetica" w:cs="Helvetica"/>
          <w:sz w:val="24"/>
        </w:rPr>
        <w:t>DESseq</w:t>
      </w:r>
      <w:proofErr w:type="spellEnd"/>
      <w:r w:rsidRPr="00001572">
        <w:rPr>
          <w:rFonts w:ascii="Helvetica" w:hAnsi="Helvetica" w:cs="Helvetica"/>
          <w:sz w:val="24"/>
        </w:rPr>
        <w:t xml:space="preserve"> analysis (exp56_de_14_1421352958-V2) and select hits (at gene level) as any gene with:</w:t>
      </w:r>
    </w:p>
    <w:p w14:paraId="20577A37" w14:textId="77777777" w:rsidR="00001572" w:rsidRDefault="001B5817" w:rsidP="001B581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sz w:val="24"/>
        </w:rPr>
      </w:pPr>
      <w:r w:rsidRPr="00001572">
        <w:rPr>
          <w:rFonts w:ascii="Helvetica" w:hAnsi="Helvetica" w:cs="Helvetica"/>
          <w:sz w:val="24"/>
        </w:rPr>
        <w:t xml:space="preserve">2 or more </w:t>
      </w:r>
      <w:proofErr w:type="spellStart"/>
      <w:r w:rsidRPr="00001572">
        <w:rPr>
          <w:rFonts w:ascii="Helvetica" w:hAnsi="Helvetica" w:cs="Helvetica"/>
          <w:sz w:val="24"/>
        </w:rPr>
        <w:t>shRNAs</w:t>
      </w:r>
      <w:proofErr w:type="spellEnd"/>
      <w:r w:rsidRPr="00001572">
        <w:rPr>
          <w:rFonts w:ascii="Helvetica" w:hAnsi="Helvetica" w:cs="Helvetica"/>
          <w:sz w:val="24"/>
        </w:rPr>
        <w:t xml:space="preserve"> have Wald stat </w:t>
      </w:r>
      <w:r w:rsidRPr="00001572">
        <w:rPr>
          <w:rFonts w:ascii="Helvetica" w:hAnsi="Helvetica" w:cs="Helvetica"/>
          <w:sz w:val="24"/>
          <w:u w:val="single"/>
        </w:rPr>
        <w:t>&gt;</w:t>
      </w:r>
      <w:r w:rsidRPr="00001572">
        <w:rPr>
          <w:rFonts w:ascii="Helvetica" w:hAnsi="Helvetica" w:cs="Helvetica"/>
          <w:sz w:val="24"/>
        </w:rPr>
        <w:t xml:space="preserve"> 0.6 </w:t>
      </w:r>
      <w:r w:rsidR="00880DDC" w:rsidRPr="00001572">
        <w:rPr>
          <w:rFonts w:ascii="Helvetica" w:hAnsi="Helvetica" w:cs="Helvetica"/>
          <w:sz w:val="24"/>
        </w:rPr>
        <w:t xml:space="preserve">absolute value </w:t>
      </w:r>
      <w:r w:rsidRPr="00001572">
        <w:rPr>
          <w:rFonts w:ascii="Helvetica" w:hAnsi="Helvetica" w:cs="Helvetica"/>
          <w:sz w:val="24"/>
        </w:rPr>
        <w:t>with the same sign</w:t>
      </w:r>
    </w:p>
    <w:p w14:paraId="2474137C" w14:textId="77777777" w:rsidR="00001572" w:rsidRDefault="001B5817" w:rsidP="001B581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sz w:val="24"/>
        </w:rPr>
      </w:pPr>
      <w:r w:rsidRPr="00001572">
        <w:rPr>
          <w:rFonts w:ascii="Helvetica" w:hAnsi="Helvetica" w:cs="Helvetica"/>
          <w:sz w:val="24"/>
        </w:rPr>
        <w:t xml:space="preserve">1 </w:t>
      </w:r>
      <w:proofErr w:type="spellStart"/>
      <w:r w:rsidRPr="00001572">
        <w:rPr>
          <w:rFonts w:ascii="Helvetica" w:hAnsi="Helvetica" w:cs="Helvetica"/>
          <w:sz w:val="24"/>
        </w:rPr>
        <w:t>shRNA</w:t>
      </w:r>
      <w:proofErr w:type="spellEnd"/>
      <w:r w:rsidRPr="00001572">
        <w:rPr>
          <w:rFonts w:ascii="Helvetica" w:hAnsi="Helvetica" w:cs="Helvetica"/>
          <w:sz w:val="24"/>
        </w:rPr>
        <w:t xml:space="preserve"> with Wald stat </w:t>
      </w:r>
      <w:r w:rsidRPr="00001572">
        <w:rPr>
          <w:rFonts w:ascii="Helvetica" w:hAnsi="Helvetica" w:cs="Helvetica"/>
          <w:sz w:val="24"/>
          <w:u w:val="single"/>
        </w:rPr>
        <w:t>&gt;</w:t>
      </w:r>
      <w:r w:rsidRPr="00001572">
        <w:rPr>
          <w:rFonts w:ascii="Helvetica" w:hAnsi="Helvetica" w:cs="Helvetica"/>
          <w:sz w:val="24"/>
        </w:rPr>
        <w:t xml:space="preserve"> 2.0 </w:t>
      </w:r>
      <w:r w:rsidR="00880DDC" w:rsidRPr="00001572">
        <w:rPr>
          <w:rFonts w:ascii="Helvetica" w:hAnsi="Helvetica" w:cs="Helvetica"/>
          <w:sz w:val="24"/>
        </w:rPr>
        <w:t xml:space="preserve">absolute value </w:t>
      </w:r>
      <w:r w:rsidRPr="00001572">
        <w:rPr>
          <w:rFonts w:ascii="Helvetica" w:hAnsi="Helvetica" w:cs="Helvetica"/>
          <w:sz w:val="24"/>
        </w:rPr>
        <w:t xml:space="preserve">and </w:t>
      </w:r>
      <w:proofErr w:type="gramStart"/>
      <w:r w:rsidRPr="00001572">
        <w:rPr>
          <w:rFonts w:ascii="Helvetica" w:hAnsi="Helvetica" w:cs="Helvetica"/>
          <w:sz w:val="24"/>
        </w:rPr>
        <w:t>has</w:t>
      </w:r>
      <w:proofErr w:type="gramEnd"/>
      <w:r w:rsidRPr="00001572">
        <w:rPr>
          <w:rFonts w:ascii="Helvetica" w:hAnsi="Helvetica" w:cs="Helvetica"/>
          <w:sz w:val="24"/>
        </w:rPr>
        <w:t xml:space="preserve"> 2 or more additional </w:t>
      </w:r>
      <w:proofErr w:type="spellStart"/>
      <w:r w:rsidRPr="00001572">
        <w:rPr>
          <w:rFonts w:ascii="Helvetica" w:hAnsi="Helvetica" w:cs="Helvetica"/>
          <w:sz w:val="24"/>
        </w:rPr>
        <w:t>shRNAs</w:t>
      </w:r>
      <w:proofErr w:type="spellEnd"/>
      <w:r w:rsidRPr="00001572">
        <w:rPr>
          <w:rFonts w:ascii="Helvetica" w:hAnsi="Helvetica" w:cs="Helvetica"/>
          <w:sz w:val="24"/>
        </w:rPr>
        <w:t xml:space="preserve"> </w:t>
      </w:r>
      <w:r w:rsidR="00EC084E" w:rsidRPr="00001572">
        <w:rPr>
          <w:rFonts w:ascii="Helvetica" w:hAnsi="Helvetica" w:cs="Helvetica"/>
          <w:sz w:val="24"/>
        </w:rPr>
        <w:t xml:space="preserve">with the same sign, </w:t>
      </w:r>
      <w:r w:rsidRPr="00001572">
        <w:rPr>
          <w:rFonts w:ascii="Helvetica" w:hAnsi="Helvetica" w:cs="Helvetica"/>
          <w:sz w:val="24"/>
        </w:rPr>
        <w:t>of any value.</w:t>
      </w:r>
    </w:p>
    <w:p w14:paraId="7E2AC093" w14:textId="77777777" w:rsidR="00001572" w:rsidRDefault="001B5817" w:rsidP="001B581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sz w:val="24"/>
        </w:rPr>
      </w:pPr>
      <w:r w:rsidRPr="00001572">
        <w:rPr>
          <w:rFonts w:ascii="Helvetica" w:hAnsi="Helvetica" w:cs="Helvetica"/>
          <w:sz w:val="24"/>
        </w:rPr>
        <w:t xml:space="preserve">Make a separate list of </w:t>
      </w:r>
      <w:r w:rsidR="00880DDC" w:rsidRPr="00001572">
        <w:rPr>
          <w:rFonts w:ascii="Helvetica" w:hAnsi="Helvetica" w:cs="Helvetica"/>
          <w:sz w:val="24"/>
        </w:rPr>
        <w:t>“</w:t>
      </w:r>
      <w:r w:rsidRPr="00001572">
        <w:rPr>
          <w:rFonts w:ascii="Helvetica" w:hAnsi="Helvetica" w:cs="Helvetica"/>
          <w:sz w:val="24"/>
        </w:rPr>
        <w:t>ambiguous hits</w:t>
      </w:r>
      <w:r w:rsidR="00880DDC" w:rsidRPr="00001572">
        <w:rPr>
          <w:rFonts w:ascii="Helvetica" w:hAnsi="Helvetica" w:cs="Helvetica"/>
          <w:sz w:val="24"/>
        </w:rPr>
        <w:t>”</w:t>
      </w:r>
      <w:r w:rsidRPr="00001572">
        <w:rPr>
          <w:rFonts w:ascii="Helvetica" w:hAnsi="Helvetica" w:cs="Helvetica"/>
          <w:sz w:val="24"/>
        </w:rPr>
        <w:t xml:space="preserve"> in which 2 </w:t>
      </w:r>
      <w:proofErr w:type="spellStart"/>
      <w:r w:rsidRPr="00001572">
        <w:rPr>
          <w:rFonts w:ascii="Helvetica" w:hAnsi="Helvetica" w:cs="Helvetica"/>
          <w:sz w:val="24"/>
        </w:rPr>
        <w:t>shRNAs</w:t>
      </w:r>
      <w:proofErr w:type="spellEnd"/>
      <w:r w:rsidRPr="00001572">
        <w:rPr>
          <w:rFonts w:ascii="Helvetica" w:hAnsi="Helvetica" w:cs="Helvetica"/>
          <w:sz w:val="24"/>
        </w:rPr>
        <w:t xml:space="preserve"> meet the criteria in (a) but also have 2 </w:t>
      </w:r>
      <w:proofErr w:type="spellStart"/>
      <w:r w:rsidRPr="00001572">
        <w:rPr>
          <w:rFonts w:ascii="Helvetica" w:hAnsi="Helvetica" w:cs="Helvetica"/>
          <w:sz w:val="24"/>
        </w:rPr>
        <w:t>shRNAs</w:t>
      </w:r>
      <w:proofErr w:type="spellEnd"/>
      <w:r w:rsidRPr="00001572">
        <w:rPr>
          <w:rFonts w:ascii="Helvetica" w:hAnsi="Helvetica" w:cs="Helvetica"/>
          <w:sz w:val="24"/>
        </w:rPr>
        <w:t xml:space="preserve"> with</w:t>
      </w:r>
      <w:r w:rsidR="001702E4" w:rsidRPr="00001572">
        <w:rPr>
          <w:rFonts w:ascii="Helvetica" w:hAnsi="Helvetica" w:cs="Helvetica"/>
          <w:sz w:val="24"/>
        </w:rPr>
        <w:t xml:space="preserve"> Wald stat </w:t>
      </w:r>
      <w:r w:rsidR="001702E4" w:rsidRPr="00001572">
        <w:rPr>
          <w:rFonts w:ascii="Helvetica" w:hAnsi="Helvetica" w:cs="Helvetica"/>
          <w:sz w:val="24"/>
          <w:u w:val="single"/>
        </w:rPr>
        <w:t>&gt;</w:t>
      </w:r>
      <w:r w:rsidR="001702E4" w:rsidRPr="00001572">
        <w:rPr>
          <w:rFonts w:ascii="Helvetica" w:hAnsi="Helvetica" w:cs="Helvetica"/>
          <w:sz w:val="24"/>
        </w:rPr>
        <w:t xml:space="preserve"> 0.6 of</w:t>
      </w:r>
      <w:r w:rsidRPr="00001572">
        <w:rPr>
          <w:rFonts w:ascii="Helvetica" w:hAnsi="Helvetica" w:cs="Helvetica"/>
          <w:sz w:val="24"/>
        </w:rPr>
        <w:t xml:space="preserve"> the opposite sign.</w:t>
      </w:r>
    </w:p>
    <w:p w14:paraId="4F5842CC" w14:textId="77777777" w:rsidR="00001572" w:rsidRDefault="001B5817" w:rsidP="001B581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sz w:val="24"/>
        </w:rPr>
      </w:pPr>
      <w:proofErr w:type="gramStart"/>
      <w:r w:rsidRPr="00001572">
        <w:rPr>
          <w:rFonts w:ascii="Helvetica" w:hAnsi="Helvetica" w:cs="Helvetica"/>
          <w:sz w:val="24"/>
        </w:rPr>
        <w:lastRenderedPageBreak/>
        <w:t>select</w:t>
      </w:r>
      <w:proofErr w:type="gramEnd"/>
      <w:r w:rsidRPr="00001572">
        <w:rPr>
          <w:rFonts w:ascii="Helvetica" w:hAnsi="Helvetica" w:cs="Helvetica"/>
          <w:sz w:val="24"/>
        </w:rPr>
        <w:t xml:space="preserve"> negative control hits as genes in which all four </w:t>
      </w:r>
      <w:proofErr w:type="spellStart"/>
      <w:r w:rsidRPr="00001572">
        <w:rPr>
          <w:rFonts w:ascii="Helvetica" w:hAnsi="Helvetica" w:cs="Helvetica"/>
          <w:sz w:val="24"/>
        </w:rPr>
        <w:t>shRNAs</w:t>
      </w:r>
      <w:proofErr w:type="spellEnd"/>
      <w:r w:rsidRPr="00001572">
        <w:rPr>
          <w:rFonts w:ascii="Helvetica" w:hAnsi="Helvetica" w:cs="Helvetica"/>
          <w:sz w:val="24"/>
        </w:rPr>
        <w:t xml:space="preserve"> have Wald stat absolute values of &lt;0.6</w:t>
      </w:r>
    </w:p>
    <w:p w14:paraId="6E2324A2" w14:textId="77777777" w:rsidR="00001572" w:rsidRDefault="00001572" w:rsidP="00001572">
      <w:pPr>
        <w:pStyle w:val="ListParagraph"/>
        <w:widowControl w:val="0"/>
        <w:autoSpaceDE w:val="0"/>
        <w:autoSpaceDN w:val="0"/>
        <w:adjustRightInd w:val="0"/>
        <w:ind w:left="1080"/>
        <w:rPr>
          <w:rFonts w:ascii="Helvetica" w:hAnsi="Helvetica" w:cs="Helvetica"/>
          <w:sz w:val="24"/>
        </w:rPr>
      </w:pPr>
    </w:p>
    <w:p w14:paraId="0FEFA034" w14:textId="77777777" w:rsidR="00001572" w:rsidRDefault="001B5817" w:rsidP="001B581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sz w:val="24"/>
        </w:rPr>
      </w:pPr>
      <w:r w:rsidRPr="00001572">
        <w:rPr>
          <w:rFonts w:ascii="Helvetica" w:hAnsi="Helvetica" w:cs="Helvetica"/>
          <w:sz w:val="24"/>
        </w:rPr>
        <w:t xml:space="preserve">Use your </w:t>
      </w:r>
      <w:proofErr w:type="spellStart"/>
      <w:r w:rsidRPr="00001572">
        <w:rPr>
          <w:rFonts w:ascii="Helvetica" w:hAnsi="Helvetica" w:cs="Helvetica"/>
          <w:sz w:val="24"/>
        </w:rPr>
        <w:t>Quantile</w:t>
      </w:r>
      <w:proofErr w:type="spellEnd"/>
      <w:r w:rsidRPr="00001572">
        <w:rPr>
          <w:rFonts w:ascii="Helvetica" w:hAnsi="Helvetica" w:cs="Helvetica"/>
          <w:sz w:val="24"/>
        </w:rPr>
        <w:t xml:space="preserve"> norm analysis (exp56_de_quantile_norm_11) and select hits (at gene level) as any gene with:</w:t>
      </w:r>
    </w:p>
    <w:p w14:paraId="20CFA602" w14:textId="77777777" w:rsidR="00001572" w:rsidRDefault="001B5817" w:rsidP="001B581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sz w:val="24"/>
        </w:rPr>
      </w:pPr>
      <w:r w:rsidRPr="00001572">
        <w:rPr>
          <w:rFonts w:ascii="Helvetica" w:hAnsi="Helvetica" w:cs="Helvetica"/>
          <w:sz w:val="24"/>
        </w:rPr>
        <w:t xml:space="preserve">2 or more </w:t>
      </w:r>
      <w:proofErr w:type="spellStart"/>
      <w:r w:rsidRPr="00001572">
        <w:rPr>
          <w:rFonts w:ascii="Helvetica" w:hAnsi="Helvetica" w:cs="Helvetica"/>
          <w:sz w:val="24"/>
        </w:rPr>
        <w:t>shRNAs</w:t>
      </w:r>
      <w:proofErr w:type="spellEnd"/>
      <w:r w:rsidRPr="00001572">
        <w:rPr>
          <w:rFonts w:ascii="Helvetica" w:hAnsi="Helvetica" w:cs="Helvetica"/>
          <w:sz w:val="24"/>
        </w:rPr>
        <w:t xml:space="preserve"> with an log2 fold change </w:t>
      </w:r>
      <w:r w:rsidRPr="00001572">
        <w:rPr>
          <w:rFonts w:ascii="Helvetica" w:hAnsi="Helvetica" w:cs="Helvetica"/>
          <w:sz w:val="24"/>
          <w:u w:val="single"/>
        </w:rPr>
        <w:t>&gt;</w:t>
      </w:r>
      <w:r w:rsidRPr="00001572">
        <w:rPr>
          <w:rFonts w:ascii="Helvetica" w:hAnsi="Helvetica" w:cs="Helvetica"/>
          <w:sz w:val="24"/>
        </w:rPr>
        <w:t xml:space="preserve"> 1.0 </w:t>
      </w:r>
      <w:r w:rsidR="00880DDC" w:rsidRPr="00001572">
        <w:rPr>
          <w:rFonts w:ascii="Helvetica" w:hAnsi="Helvetica" w:cs="Helvetica"/>
          <w:sz w:val="24"/>
        </w:rPr>
        <w:t xml:space="preserve">absolute value, </w:t>
      </w:r>
      <w:r w:rsidRPr="00001572">
        <w:rPr>
          <w:rFonts w:ascii="Helvetica" w:hAnsi="Helvetica" w:cs="Helvetica"/>
          <w:sz w:val="24"/>
        </w:rPr>
        <w:t>with the same sign</w:t>
      </w:r>
    </w:p>
    <w:p w14:paraId="02B24A0A" w14:textId="77777777" w:rsidR="00001572" w:rsidRDefault="001B5817" w:rsidP="001B581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sz w:val="24"/>
        </w:rPr>
      </w:pPr>
      <w:r w:rsidRPr="00001572">
        <w:rPr>
          <w:rFonts w:ascii="Helvetica" w:hAnsi="Helvetica" w:cs="Helvetica"/>
          <w:sz w:val="24"/>
        </w:rPr>
        <w:t xml:space="preserve">1 </w:t>
      </w:r>
      <w:proofErr w:type="spellStart"/>
      <w:r w:rsidRPr="00001572">
        <w:rPr>
          <w:rFonts w:ascii="Helvetica" w:hAnsi="Helvetica" w:cs="Helvetica"/>
          <w:sz w:val="24"/>
        </w:rPr>
        <w:t>shRNA</w:t>
      </w:r>
      <w:proofErr w:type="spellEnd"/>
      <w:r w:rsidRPr="00001572">
        <w:rPr>
          <w:rFonts w:ascii="Helvetica" w:hAnsi="Helvetica" w:cs="Helvetica"/>
          <w:sz w:val="24"/>
        </w:rPr>
        <w:t xml:space="preserve"> with log2 fold change </w:t>
      </w:r>
      <w:r w:rsidRPr="00001572">
        <w:rPr>
          <w:rFonts w:ascii="Helvetica" w:hAnsi="Helvetica" w:cs="Helvetica"/>
          <w:sz w:val="24"/>
          <w:u w:val="single"/>
        </w:rPr>
        <w:t>&gt;</w:t>
      </w:r>
      <w:r w:rsidRPr="00001572">
        <w:rPr>
          <w:rFonts w:ascii="Helvetica" w:hAnsi="Helvetica" w:cs="Helvetica"/>
          <w:sz w:val="24"/>
        </w:rPr>
        <w:t xml:space="preserve"> 4.0 </w:t>
      </w:r>
      <w:r w:rsidR="00880DDC" w:rsidRPr="00001572">
        <w:rPr>
          <w:rFonts w:ascii="Helvetica" w:hAnsi="Helvetica" w:cs="Helvetica"/>
          <w:sz w:val="24"/>
        </w:rPr>
        <w:t xml:space="preserve">absolute value </w:t>
      </w:r>
      <w:r w:rsidRPr="00001572">
        <w:rPr>
          <w:rFonts w:ascii="Helvetica" w:hAnsi="Helvetica" w:cs="Helvetica"/>
          <w:sz w:val="24"/>
        </w:rPr>
        <w:t xml:space="preserve">and </w:t>
      </w:r>
      <w:proofErr w:type="gramStart"/>
      <w:r w:rsidRPr="00001572">
        <w:rPr>
          <w:rFonts w:ascii="Helvetica" w:hAnsi="Helvetica" w:cs="Helvetica"/>
          <w:sz w:val="24"/>
        </w:rPr>
        <w:t>has</w:t>
      </w:r>
      <w:proofErr w:type="gramEnd"/>
      <w:r w:rsidRPr="00001572">
        <w:rPr>
          <w:rFonts w:ascii="Helvetica" w:hAnsi="Helvetica" w:cs="Helvetica"/>
          <w:sz w:val="24"/>
        </w:rPr>
        <w:t xml:space="preserve"> 2 or more additional </w:t>
      </w:r>
      <w:proofErr w:type="spellStart"/>
      <w:r w:rsidRPr="00001572">
        <w:rPr>
          <w:rFonts w:ascii="Helvetica" w:hAnsi="Helvetica" w:cs="Helvetica"/>
          <w:sz w:val="24"/>
        </w:rPr>
        <w:t>shRNAs</w:t>
      </w:r>
      <w:proofErr w:type="spellEnd"/>
      <w:r w:rsidRPr="00001572">
        <w:rPr>
          <w:rFonts w:ascii="Helvetica" w:hAnsi="Helvetica" w:cs="Helvetica"/>
          <w:sz w:val="24"/>
        </w:rPr>
        <w:t xml:space="preserve"> with the same sign</w:t>
      </w:r>
      <w:r w:rsidR="00AA3686" w:rsidRPr="00001572">
        <w:rPr>
          <w:rFonts w:ascii="Helvetica" w:hAnsi="Helvetica" w:cs="Helvetica"/>
          <w:sz w:val="24"/>
        </w:rPr>
        <w:t>, of any value</w:t>
      </w:r>
      <w:r w:rsidRPr="00001572">
        <w:rPr>
          <w:rFonts w:ascii="Helvetica" w:hAnsi="Helvetica" w:cs="Helvetica"/>
          <w:sz w:val="24"/>
        </w:rPr>
        <w:t>.</w:t>
      </w:r>
    </w:p>
    <w:p w14:paraId="1260FF8E" w14:textId="77777777" w:rsidR="00001572" w:rsidRDefault="001B5817" w:rsidP="001B581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sz w:val="24"/>
        </w:rPr>
      </w:pPr>
      <w:r w:rsidRPr="00001572">
        <w:rPr>
          <w:rFonts w:ascii="Helvetica" w:hAnsi="Helvetica" w:cs="Helvetica"/>
          <w:sz w:val="24"/>
        </w:rPr>
        <w:t xml:space="preserve">Make a separate list of ambiguous hits in which 2 </w:t>
      </w:r>
      <w:proofErr w:type="spellStart"/>
      <w:r w:rsidRPr="00001572">
        <w:rPr>
          <w:rFonts w:ascii="Helvetica" w:hAnsi="Helvetica" w:cs="Helvetica"/>
          <w:sz w:val="24"/>
        </w:rPr>
        <w:t>shRNAs</w:t>
      </w:r>
      <w:proofErr w:type="spellEnd"/>
      <w:r w:rsidRPr="00001572">
        <w:rPr>
          <w:rFonts w:ascii="Helvetica" w:hAnsi="Helvetica" w:cs="Helvetica"/>
          <w:sz w:val="24"/>
        </w:rPr>
        <w:t xml:space="preserve"> meet the criteria in (a) but also have 2 </w:t>
      </w:r>
      <w:proofErr w:type="spellStart"/>
      <w:r w:rsidRPr="00001572">
        <w:rPr>
          <w:rFonts w:ascii="Helvetica" w:hAnsi="Helvetica" w:cs="Helvetica"/>
          <w:sz w:val="24"/>
        </w:rPr>
        <w:t>shRNAs</w:t>
      </w:r>
      <w:proofErr w:type="spellEnd"/>
      <w:r w:rsidRPr="00001572">
        <w:rPr>
          <w:rFonts w:ascii="Helvetica" w:hAnsi="Helvetica" w:cs="Helvetica"/>
          <w:sz w:val="24"/>
        </w:rPr>
        <w:t xml:space="preserve"> with the opposite sign.</w:t>
      </w:r>
    </w:p>
    <w:p w14:paraId="5214F443" w14:textId="77777777" w:rsidR="00001572" w:rsidRDefault="001B5817" w:rsidP="0000157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sz w:val="24"/>
        </w:rPr>
      </w:pPr>
      <w:proofErr w:type="gramStart"/>
      <w:r w:rsidRPr="00001572">
        <w:rPr>
          <w:rFonts w:ascii="Helvetica" w:hAnsi="Helvetica" w:cs="Helvetica"/>
          <w:sz w:val="24"/>
        </w:rPr>
        <w:t>select</w:t>
      </w:r>
      <w:proofErr w:type="gramEnd"/>
      <w:r w:rsidRPr="00001572">
        <w:rPr>
          <w:rFonts w:ascii="Helvetica" w:hAnsi="Helvetica" w:cs="Helvetica"/>
          <w:sz w:val="24"/>
        </w:rPr>
        <w:t xml:space="preserve"> negative control hits as genes in which all four </w:t>
      </w:r>
      <w:proofErr w:type="spellStart"/>
      <w:r w:rsidRPr="00001572">
        <w:rPr>
          <w:rFonts w:ascii="Helvetica" w:hAnsi="Helvetica" w:cs="Helvetica"/>
          <w:sz w:val="24"/>
        </w:rPr>
        <w:t>shRNAs</w:t>
      </w:r>
      <w:proofErr w:type="spellEnd"/>
      <w:r w:rsidRPr="00001572">
        <w:rPr>
          <w:rFonts w:ascii="Helvetica" w:hAnsi="Helvetica" w:cs="Helvetica"/>
          <w:sz w:val="24"/>
        </w:rPr>
        <w:t xml:space="preserve"> have absolute log2 fold change values of </w:t>
      </w:r>
      <w:r w:rsidRPr="00001572">
        <w:rPr>
          <w:rFonts w:ascii="Helvetica" w:hAnsi="Helvetica" w:cs="Helvetica"/>
          <w:sz w:val="24"/>
          <w:u w:val="single"/>
        </w:rPr>
        <w:t>&lt;</w:t>
      </w:r>
      <w:r w:rsidRPr="00001572">
        <w:rPr>
          <w:rFonts w:ascii="Helvetica" w:hAnsi="Helvetica" w:cs="Helvetica"/>
          <w:sz w:val="24"/>
        </w:rPr>
        <w:t xml:space="preserve"> 1.0</w:t>
      </w:r>
    </w:p>
    <w:p w14:paraId="4F80969F" w14:textId="77777777" w:rsidR="00001572" w:rsidRPr="00001572" w:rsidRDefault="00001572" w:rsidP="00001572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sz w:val="24"/>
        </w:rPr>
      </w:pPr>
    </w:p>
    <w:p w14:paraId="675AA71F" w14:textId="64D61539" w:rsidR="009C56CB" w:rsidRPr="00001572" w:rsidRDefault="009C56CB" w:rsidP="0000157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sz w:val="24"/>
        </w:rPr>
      </w:pPr>
      <w:r w:rsidRPr="00001572">
        <w:rPr>
          <w:rFonts w:ascii="Helvetica" w:hAnsi="Helvetica" w:cs="Helvetica"/>
          <w:sz w:val="24"/>
        </w:rPr>
        <w:t>Select hit list based on GSEA analysis as any gene with an Enrichment score, absolute value, of &gt; 0.75. </w:t>
      </w:r>
    </w:p>
    <w:p w14:paraId="109CB865" w14:textId="77777777" w:rsidR="009C56CB" w:rsidRDefault="009C56CB" w:rsidP="001B5817">
      <w:pPr>
        <w:rPr>
          <w:rFonts w:ascii="Helvetica" w:hAnsi="Helvetica" w:cs="Helvetica"/>
          <w:sz w:val="24"/>
        </w:rPr>
      </w:pPr>
    </w:p>
    <w:p w14:paraId="088C4679" w14:textId="77777777" w:rsidR="001702E4" w:rsidRDefault="001702E4" w:rsidP="001B5817">
      <w:pPr>
        <w:rPr>
          <w:rFonts w:ascii="Helvetica" w:hAnsi="Helvetica" w:cs="Helvetica"/>
          <w:sz w:val="24"/>
        </w:rPr>
      </w:pPr>
    </w:p>
    <w:p w14:paraId="08784D07" w14:textId="4CA415E9" w:rsidR="001702E4" w:rsidRDefault="00D51D53" w:rsidP="001B5817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 xml:space="preserve">Once you have the lists, </w:t>
      </w:r>
      <w:r w:rsidR="009C56CB">
        <w:rPr>
          <w:rFonts w:ascii="Helvetica" w:hAnsi="Helvetica" w:cs="Helvetica"/>
          <w:sz w:val="24"/>
        </w:rPr>
        <w:t xml:space="preserve">I would like to assess overlap between </w:t>
      </w:r>
      <w:r w:rsidR="00B30868">
        <w:rPr>
          <w:rFonts w:ascii="Helvetica" w:hAnsi="Helvetica" w:cs="Helvetica"/>
          <w:sz w:val="24"/>
        </w:rPr>
        <w:t xml:space="preserve">all three approaches at the gene level. Which genes did all three methods classify as hits? So I imagine a Venn </w:t>
      </w:r>
      <w:proofErr w:type="gramStart"/>
      <w:r w:rsidR="00B30868">
        <w:rPr>
          <w:rFonts w:ascii="Helvetica" w:hAnsi="Helvetica" w:cs="Helvetica"/>
          <w:sz w:val="24"/>
        </w:rPr>
        <w:t>Diagram</w:t>
      </w:r>
      <w:proofErr w:type="gramEnd"/>
      <w:r w:rsidR="00B30868">
        <w:rPr>
          <w:rFonts w:ascii="Helvetica" w:hAnsi="Helvetica" w:cs="Helvetica"/>
          <w:sz w:val="24"/>
        </w:rPr>
        <w:t xml:space="preserve"> for the three approaches, and then use a Fisher’s exact to test significance of the overlap. </w:t>
      </w:r>
      <w:r w:rsidR="00DC1E9C">
        <w:rPr>
          <w:rFonts w:ascii="Helvetica" w:hAnsi="Helvetica" w:cs="Helvetica"/>
          <w:sz w:val="24"/>
        </w:rPr>
        <w:t xml:space="preserve">I would do this for genes that positively correlate with Q1 and those that positively correlate with Q4; </w:t>
      </w:r>
      <w:r w:rsidR="00001572">
        <w:rPr>
          <w:rFonts w:ascii="Helvetica" w:hAnsi="Helvetica" w:cs="Helvetica"/>
          <w:sz w:val="24"/>
        </w:rPr>
        <w:t xml:space="preserve">use the same approach </w:t>
      </w:r>
      <w:r w:rsidR="00DC1E9C">
        <w:rPr>
          <w:rFonts w:ascii="Helvetica" w:hAnsi="Helvetica" w:cs="Helvetica"/>
          <w:sz w:val="24"/>
        </w:rPr>
        <w:t>for the Q3 and Q1</w:t>
      </w:r>
      <w:proofErr w:type="gramStart"/>
      <w:r w:rsidR="00DC1E9C">
        <w:rPr>
          <w:rFonts w:ascii="Helvetica" w:hAnsi="Helvetica" w:cs="Helvetica"/>
          <w:sz w:val="24"/>
        </w:rPr>
        <w:t>,2,4</w:t>
      </w:r>
      <w:proofErr w:type="gramEnd"/>
      <w:r w:rsidR="00DC1E9C">
        <w:rPr>
          <w:rFonts w:ascii="Helvetica" w:hAnsi="Helvetica" w:cs="Helvetica"/>
          <w:sz w:val="24"/>
        </w:rPr>
        <w:t xml:space="preserve"> analyses.</w:t>
      </w:r>
    </w:p>
    <w:p w14:paraId="0A2FBA72" w14:textId="3018EAA6" w:rsidR="001702E4" w:rsidRDefault="001702E4" w:rsidP="001B5817">
      <w:pPr>
        <w:rPr>
          <w:rFonts w:ascii="Helvetica" w:hAnsi="Helvetica" w:cs="Helvetica"/>
          <w:sz w:val="24"/>
        </w:rPr>
      </w:pPr>
    </w:p>
    <w:p w14:paraId="64106407" w14:textId="73F6FB87" w:rsidR="001702E4" w:rsidRDefault="00DC1E9C" w:rsidP="001B5817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F7294" wp14:editId="075D4C59">
                <wp:simplePos x="0" y="0"/>
                <wp:positionH relativeFrom="column">
                  <wp:posOffset>1927860</wp:posOffset>
                </wp:positionH>
                <wp:positionV relativeFrom="paragraph">
                  <wp:posOffset>34925</wp:posOffset>
                </wp:positionV>
                <wp:extent cx="956310" cy="965200"/>
                <wp:effectExtent l="50800" t="25400" r="85090" b="101600"/>
                <wp:wrapThrough wrapText="bothSides">
                  <wp:wrapPolygon edited="0">
                    <wp:start x="6311" y="-568"/>
                    <wp:lineTo x="-1147" y="0"/>
                    <wp:lineTo x="-1147" y="16484"/>
                    <wp:lineTo x="574" y="19895"/>
                    <wp:lineTo x="6884" y="23305"/>
                    <wp:lineTo x="14916" y="23305"/>
                    <wp:lineTo x="21227" y="18758"/>
                    <wp:lineTo x="21227" y="18189"/>
                    <wp:lineTo x="22948" y="9663"/>
                    <wp:lineTo x="22948" y="7389"/>
                    <wp:lineTo x="18359" y="1705"/>
                    <wp:lineTo x="15490" y="-568"/>
                    <wp:lineTo x="6311" y="-568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965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51.8pt;margin-top:2.75pt;width:75.3pt;height:7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" filled="f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rFonts w:ascii="Helvetica" w:hAnsi="Helvetica" w:cs="Helvetica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8E9EB8" wp14:editId="66EF30BF">
                <wp:simplePos x="0" y="0"/>
                <wp:positionH relativeFrom="column">
                  <wp:posOffset>2698115</wp:posOffset>
                </wp:positionH>
                <wp:positionV relativeFrom="paragraph">
                  <wp:posOffset>116840</wp:posOffset>
                </wp:positionV>
                <wp:extent cx="669925" cy="2794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2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1C923" w14:textId="120E69BA" w:rsidR="00001572" w:rsidRDefault="00001572">
                            <w:proofErr w:type="spellStart"/>
                            <w:r>
                              <w:t>DEseq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212.45pt;margin-top:9.2pt;width:52.75pt;height:2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" filled="f" stroked="f">
                <v:textbox>
                  <w:txbxContent>
                    <w:p w14:paraId="7381C923" w14:textId="120E69BA" w:rsidR="00001572" w:rsidRDefault="00001572">
                      <w:proofErr w:type="spellStart"/>
                      <w:r>
                        <w:t>DEseq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 w:cs="Helvetica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243B2" wp14:editId="07FA26F8">
                <wp:simplePos x="0" y="0"/>
                <wp:positionH relativeFrom="column">
                  <wp:posOffset>2332990</wp:posOffset>
                </wp:positionH>
                <wp:positionV relativeFrom="paragraph">
                  <wp:posOffset>26035</wp:posOffset>
                </wp:positionV>
                <wp:extent cx="956310" cy="965200"/>
                <wp:effectExtent l="50800" t="25400" r="85090" b="101600"/>
                <wp:wrapThrough wrapText="bothSides">
                  <wp:wrapPolygon edited="0">
                    <wp:start x="6311" y="-568"/>
                    <wp:lineTo x="-1147" y="0"/>
                    <wp:lineTo x="-1147" y="16484"/>
                    <wp:lineTo x="574" y="19895"/>
                    <wp:lineTo x="6884" y="23305"/>
                    <wp:lineTo x="14916" y="23305"/>
                    <wp:lineTo x="21227" y="18758"/>
                    <wp:lineTo x="21227" y="18189"/>
                    <wp:lineTo x="22948" y="9663"/>
                    <wp:lineTo x="22948" y="7389"/>
                    <wp:lineTo x="18359" y="1705"/>
                    <wp:lineTo x="15490" y="-568"/>
                    <wp:lineTo x="6311" y="-568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965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183.7pt;margin-top:2.05pt;width:75.3pt;height:7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" filled="f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rFonts w:ascii="Helvetica" w:hAnsi="Helvetica" w:cs="Helvetica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387A55" wp14:editId="651C563D">
                <wp:simplePos x="0" y="0"/>
                <wp:positionH relativeFrom="column">
                  <wp:posOffset>1980565</wp:posOffset>
                </wp:positionH>
                <wp:positionV relativeFrom="paragraph">
                  <wp:posOffset>125730</wp:posOffset>
                </wp:positionV>
                <wp:extent cx="440055" cy="2794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E6B5B" w14:textId="6655B378" w:rsidR="00001572" w:rsidRDefault="00001572">
                            <w:r>
                              <w:t>QN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55.95pt;margin-top:9.9pt;width:34.65pt;height:2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" filled="f" stroked="f">
                <v:textbox>
                  <w:txbxContent>
                    <w:p w14:paraId="178E6B5B" w14:textId="6655B378" w:rsidR="00001572" w:rsidRDefault="00001572">
                      <w:r>
                        <w:t>QN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1499CB" w14:textId="3FC2885A" w:rsidR="00B30868" w:rsidRDefault="00DC1E9C" w:rsidP="001B5817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F39626" wp14:editId="6050A1B9">
                <wp:simplePos x="0" y="0"/>
                <wp:positionH relativeFrom="column">
                  <wp:posOffset>2081530</wp:posOffset>
                </wp:positionH>
                <wp:positionV relativeFrom="paragraph">
                  <wp:posOffset>116205</wp:posOffset>
                </wp:positionV>
                <wp:extent cx="956310" cy="965200"/>
                <wp:effectExtent l="50800" t="25400" r="85090" b="101600"/>
                <wp:wrapThrough wrapText="bothSides">
                  <wp:wrapPolygon edited="0">
                    <wp:start x="6311" y="-568"/>
                    <wp:lineTo x="-1147" y="0"/>
                    <wp:lineTo x="-1147" y="16484"/>
                    <wp:lineTo x="574" y="19895"/>
                    <wp:lineTo x="6884" y="23305"/>
                    <wp:lineTo x="14916" y="23305"/>
                    <wp:lineTo x="21227" y="18758"/>
                    <wp:lineTo x="21227" y="18189"/>
                    <wp:lineTo x="22948" y="9663"/>
                    <wp:lineTo x="22948" y="7389"/>
                    <wp:lineTo x="18359" y="1705"/>
                    <wp:lineTo x="15490" y="-568"/>
                    <wp:lineTo x="6311" y="-568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965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8923D" w14:textId="568E0A80" w:rsidR="00001572" w:rsidRDefault="00001572" w:rsidP="00DC1E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8" style="position:absolute;margin-left:163.9pt;margin-top:9.15pt;width:75.3pt;height:7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" filled="f" strokecolor="#4579b8 [3044]">
                <v:shadow on="t" opacity="22937f" mv:blur="40000f" origin=",.5" offset="0,23000emu"/>
                <v:textbox>
                  <w:txbxContent>
                    <w:p w14:paraId="2668923D" w14:textId="568E0A80" w:rsidR="00001572" w:rsidRDefault="00001572" w:rsidP="00DC1E9C"/>
                  </w:txbxContent>
                </v:textbox>
                <w10:wrap type="through"/>
              </v:oval>
            </w:pict>
          </mc:Fallback>
        </mc:AlternateContent>
      </w:r>
    </w:p>
    <w:p w14:paraId="635CEE70" w14:textId="3CF93712" w:rsidR="00B30868" w:rsidRDefault="00B30868" w:rsidP="001B5817">
      <w:pPr>
        <w:rPr>
          <w:rFonts w:ascii="Helvetica" w:hAnsi="Helvetica" w:cs="Helvetica"/>
          <w:sz w:val="24"/>
        </w:rPr>
      </w:pPr>
    </w:p>
    <w:p w14:paraId="7F343BE4" w14:textId="77777777" w:rsidR="00B30868" w:rsidRDefault="00B30868" w:rsidP="001B5817">
      <w:pPr>
        <w:rPr>
          <w:rFonts w:ascii="Helvetica" w:hAnsi="Helvetica" w:cs="Helvetica"/>
          <w:sz w:val="24"/>
        </w:rPr>
      </w:pPr>
    </w:p>
    <w:p w14:paraId="11EA87AD" w14:textId="77777777" w:rsidR="00B30868" w:rsidRDefault="00B30868" w:rsidP="001B5817">
      <w:pPr>
        <w:rPr>
          <w:rFonts w:ascii="Helvetica" w:hAnsi="Helvetica" w:cs="Helvetica"/>
          <w:sz w:val="24"/>
        </w:rPr>
      </w:pPr>
    </w:p>
    <w:p w14:paraId="6D63B669" w14:textId="071F94D4" w:rsidR="00B30868" w:rsidRDefault="00DC1E9C" w:rsidP="001B5817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C8922D" wp14:editId="483331CB">
                <wp:simplePos x="0" y="0"/>
                <wp:positionH relativeFrom="column">
                  <wp:posOffset>2267585</wp:posOffset>
                </wp:positionH>
                <wp:positionV relativeFrom="paragraph">
                  <wp:posOffset>107950</wp:posOffset>
                </wp:positionV>
                <wp:extent cx="643890" cy="2794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9C137" w14:textId="004F6497" w:rsidR="00001572" w:rsidRDefault="00001572" w:rsidP="00DC1E9C">
                            <w:r>
                              <w:t>GSEA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78.55pt;margin-top:8.5pt;width:50.7pt;height:2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" filled="f" stroked="f">
                <v:textbox>
                  <w:txbxContent>
                    <w:p w14:paraId="0F69C137" w14:textId="004F6497" w:rsidR="00001572" w:rsidRDefault="00001572" w:rsidP="00DC1E9C">
                      <w:r>
                        <w:t>GSEA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59CDB0" w14:textId="77777777" w:rsidR="00B30868" w:rsidRDefault="00B30868" w:rsidP="001B5817">
      <w:pPr>
        <w:rPr>
          <w:rFonts w:ascii="Helvetica" w:hAnsi="Helvetica" w:cs="Helvetica"/>
          <w:sz w:val="24"/>
        </w:rPr>
      </w:pPr>
    </w:p>
    <w:p w14:paraId="2235AC24" w14:textId="77777777" w:rsidR="00DC1E9C" w:rsidRDefault="00DC1E9C" w:rsidP="001B5817">
      <w:pPr>
        <w:rPr>
          <w:rFonts w:ascii="Helvetica" w:hAnsi="Helvetica" w:cs="Helvetica"/>
          <w:sz w:val="24"/>
        </w:rPr>
      </w:pPr>
    </w:p>
    <w:p w14:paraId="00199A2D" w14:textId="77777777" w:rsidR="00DC1E9C" w:rsidRDefault="00DC1E9C" w:rsidP="001B5817">
      <w:pPr>
        <w:rPr>
          <w:rFonts w:ascii="Helvetica" w:hAnsi="Helvetica" w:cs="Helvetica"/>
          <w:sz w:val="24"/>
        </w:rPr>
      </w:pPr>
    </w:p>
    <w:p w14:paraId="713C738E" w14:textId="77777777" w:rsidR="00DC1E9C" w:rsidRDefault="00DC1E9C" w:rsidP="001B5817">
      <w:pPr>
        <w:rPr>
          <w:rFonts w:ascii="Helvetica" w:hAnsi="Helvetica" w:cs="Helvetica"/>
          <w:sz w:val="24"/>
        </w:rPr>
      </w:pPr>
    </w:p>
    <w:sectPr w:rsidR="00DC1E9C" w:rsidSect="009328D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F529A"/>
    <w:multiLevelType w:val="hybridMultilevel"/>
    <w:tmpl w:val="934E7F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A5D6E6B"/>
    <w:multiLevelType w:val="hybridMultilevel"/>
    <w:tmpl w:val="691E43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817"/>
    <w:rsid w:val="00001572"/>
    <w:rsid w:val="000614C2"/>
    <w:rsid w:val="00074E75"/>
    <w:rsid w:val="001702E4"/>
    <w:rsid w:val="001B5817"/>
    <w:rsid w:val="00453691"/>
    <w:rsid w:val="004B7413"/>
    <w:rsid w:val="00621874"/>
    <w:rsid w:val="00880DDC"/>
    <w:rsid w:val="009328DA"/>
    <w:rsid w:val="009C56CB"/>
    <w:rsid w:val="00A02EE4"/>
    <w:rsid w:val="00A8042A"/>
    <w:rsid w:val="00AA3686"/>
    <w:rsid w:val="00B30868"/>
    <w:rsid w:val="00B964C6"/>
    <w:rsid w:val="00D51D53"/>
    <w:rsid w:val="00DC1E9C"/>
    <w:rsid w:val="00E12DAD"/>
    <w:rsid w:val="00E24742"/>
    <w:rsid w:val="00E34A05"/>
    <w:rsid w:val="00EC084E"/>
    <w:rsid w:val="00F348D2"/>
    <w:rsid w:val="00F64EC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DCB5A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E75"/>
    <w:rPr>
      <w:rFonts w:ascii="Arial" w:hAnsi="Arial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E75"/>
    <w:rPr>
      <w:rFonts w:ascii="Arial" w:hAnsi="Arial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533</Words>
  <Characters>3039</Characters>
  <Application>Microsoft Macintosh Word</Application>
  <DocSecurity>0</DocSecurity>
  <Lines>25</Lines>
  <Paragraphs>7</Paragraphs>
  <ScaleCrop>false</ScaleCrop>
  <Company>La Jolla Institute for Allergy and Immunology, Divi</Company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E. Pipkin</dc:creator>
  <cp:keywords/>
  <dc:description/>
  <cp:lastModifiedBy>Matthew E. Pipkin</cp:lastModifiedBy>
  <cp:revision>7</cp:revision>
  <dcterms:created xsi:type="dcterms:W3CDTF">2015-02-19T03:17:00Z</dcterms:created>
  <dcterms:modified xsi:type="dcterms:W3CDTF">2015-02-19T16:53:00Z</dcterms:modified>
</cp:coreProperties>
</file>