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Poppins" w:cs="Poppins" w:eastAsia="Poppins" w:hAnsi="Poppins"/>
          <w:b/>
          <w:bCs/>
          <w:color w:val="00703C"/>
          <w:sz w:val="52"/>
          <w:szCs w:val="52"/>
        </w:rPr>
        <w:t xml:space="preserve">Snwolley API Documentation</w:t>
      </w:r>
    </w:p>
    <w:p>
      <w:pPr>
        <w:spacing w:after="60" w:before="0"/>
        <w:jc w:val="center"/>
      </w:pPr>
      <w:r>
        <w:rPr>
          <w:rFonts w:ascii="Poppins" w:cs="Poppins" w:eastAsia="Poppins" w:hAnsi="Poppins"/>
          <w:b/>
          <w:bCs/>
          <w:color w:val="1A2E44"/>
          <w:sz w:val="24"/>
          <w:szCs w:val="24"/>
        </w:rPr>
        <w:t xml:space="preserve">Npontu Hackathon 2026  —  Official API Reference</w:t>
      </w:r>
    </w:p>
    <w:p>
      <w:pPr>
        <w:spacing w:after="0" w:before="0"/>
        <w:jc w:val="center"/>
      </w:pPr>
      <w:r>
        <w:rPr>
          <w:rFonts w:ascii="Poppins" w:cs="Poppins" w:eastAsia="Poppins" w:hAnsi="Poppins"/>
          <w:i/>
          <w:iCs/>
          <w:color w:val="6B7280"/>
          <w:sz w:val="21"/>
          <w:szCs w:val="21"/>
        </w:rPr>
        <w:t xml:space="preserve">Npontu Technologies  ·  Confidential</w:t>
      </w:r>
    </w:p>
    <w:p>
      <w:pPr>
        <w:pBdr>
          <w:bottom w:val="single" w:color="00703C" w:sz="4" w:space="1"/>
        </w:pBdr>
        <w:spacing w:after="180" w:before="180"/>
      </w:pPr>
    </w:p>
    <w:p>
      <w:pPr>
        <w:spacing w:after="120" w:before="320"/>
      </w:pPr>
      <w:r>
        <w:rPr>
          <w:rFonts w:ascii="Poppins" w:cs="Poppins" w:eastAsia="Poppins" w:hAnsi="Poppins"/>
          <w:b/>
          <w:bCs/>
          <w:color w:val="00703C"/>
          <w:sz w:val="30"/>
          <w:szCs w:val="30"/>
        </w:rPr>
        <w:t xml:space="preserve">1. Overview</w:t>
      </w:r>
    </w:p>
    <w:p>
      <w:pPr>
        <w:spacing w:after="60" w:before="60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2E44"/>
          <w:sz w:val="22"/>
          <w:szCs w:val="22"/>
        </w:rPr>
        <w:t xml:space="preserve">This document covers the four Snwolley API groups available to hackathon participants. All endpoints are HTTPS and require an API key header on every request.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API Group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Base URL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Auth Header</w:t>
            </w:r>
          </w:p>
        </w:tc>
      </w:tr>
      <w:tr>
        <w:tc>
          <w:tcPr>
            <w:tcW w:type="dxa" w:w="28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Agents API</w:t>
            </w:r>
          </w:p>
        </w:tc>
        <w:tc>
          <w:tcPr>
            <w:tcW w:type="dxa" w:w="42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https://v1.snwolley.ai/v1/chat/completions</w:t>
            </w:r>
          </w:p>
        </w:tc>
        <w:tc>
          <w:tcPr>
            <w:tcW w:type="dxa" w:w="23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X-APIKey (platform key)</w:t>
            </w:r>
          </w:p>
        </w:tc>
      </w:tr>
      <w:tr>
        <w:tc>
          <w:tcPr>
            <w:tcW w:type="dxa" w:w="28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Speech / Vision</w:t>
            </w:r>
          </w:p>
        </w:tc>
        <w:tc>
          <w:tcPr>
            <w:tcW w:type="dxa" w:w="42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https://v1.snwolley.ai/api/v1/hackathon</w:t>
            </w:r>
          </w:p>
        </w:tc>
        <w:tc>
          <w:tcPr>
            <w:tcW w:type="dxa" w:w="23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X-API-Key (team key)</w:t>
            </w:r>
          </w:p>
        </w:tc>
      </w:tr>
    </w:tbl>
    <w:p>
      <w:pPr>
        <w:spacing w:after="0" w:before="120"/>
      </w:pPr>
    </w:p>
    <w:p>
      <w:pPr>
        <w:spacing w:after="60" w:before="60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2E44"/>
          <w:sz w:val="22"/>
          <w:szCs w:val="22"/>
        </w:rPr>
        <w:t xml:space="preserve">Speech and Vision endpoints are live only during the hackathon window. They will be deactivated once the event closes.</w:t>
      </w:r>
    </w:p>
    <w:p>
      <w:pPr>
        <w:spacing w:after="0" w:before="100"/>
      </w:pPr>
    </w:p>
    <w:p>
      <w:pPr>
        <w:spacing w:after="80" w:before="200"/>
      </w:pPr>
      <w:r>
        <w:rPr>
          <w:rFonts w:ascii="Poppins" w:cs="Poppins" w:eastAsia="Poppins" w:hAnsi="Poppins"/>
          <w:b/>
          <w:bCs/>
          <w:color w:val="1A2E44"/>
          <w:sz w:val="24"/>
          <w:szCs w:val="24"/>
        </w:rPr>
        <w:t xml:space="preserve">Hackathon Endpoints  (STT / TTS / Vision)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800"/>
        <w:gridCol w:w="1400"/>
        <w:gridCol w:w="136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API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Input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Speech-to-Text</w:t>
            </w:r>
          </w:p>
        </w:tc>
        <w:tc>
          <w:tcPr>
            <w:tcW w:type="dxa" w:w="1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/stt</w:t>
            </w:r>
          </w:p>
        </w:tc>
        <w:tc>
          <w:tcPr>
            <w:tcW w:type="dxa" w:w="1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Audio file</w:t>
            </w:r>
          </w:p>
        </w:tc>
        <w:tc>
          <w:tcPr>
            <w:tcW w:type="dxa" w:w="13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JSON { text }</w:t>
            </w:r>
          </w:p>
        </w:tc>
      </w:tr>
      <w:tr>
        <w:tc>
          <w:tcPr>
            <w:tcW w:type="dxa" w:w="2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Text-to-Speech</w:t>
            </w:r>
          </w:p>
        </w:tc>
        <w:tc>
          <w:tcPr>
            <w:tcW w:type="dxa" w:w="1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/tts</w:t>
            </w:r>
          </w:p>
        </w:tc>
        <w:tc>
          <w:tcPr>
            <w:tcW w:type="dxa" w:w="1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JSON { text }</w:t>
            </w:r>
          </w:p>
        </w:tc>
        <w:tc>
          <w:tcPr>
            <w:tcW w:type="dxa" w:w="13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WAV audio</w:t>
            </w:r>
          </w:p>
        </w:tc>
      </w:tr>
      <w:tr>
        <w:tc>
          <w:tcPr>
            <w:tcW w:type="dxa" w:w="2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Image Recognition</w:t>
            </w:r>
          </w:p>
        </w:tc>
        <w:tc>
          <w:tcPr>
            <w:tcW w:type="dxa" w:w="1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/vision</w:t>
            </w:r>
          </w:p>
        </w:tc>
        <w:tc>
          <w:tcPr>
            <w:tcW w:type="dxa" w:w="1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Image file / URL</w:t>
            </w:r>
          </w:p>
        </w:tc>
        <w:tc>
          <w:tcPr>
            <w:tcW w:type="dxa" w:w="13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JSON { description }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Poppins" w:cs="Poppins" w:eastAsia="Poppins" w:hAnsi="Poppins"/>
          <w:b/>
          <w:bCs/>
          <w:color w:val="1A2E44"/>
          <w:sz w:val="24"/>
          <w:szCs w:val="24"/>
        </w:rPr>
        <w:t xml:space="preserve">Agents API  (Chat Completions)</w:t>
      </w:r>
    </w:p>
    <w:p>
      <w:pPr>
        <w:spacing w:after="60" w:before="60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2E44"/>
          <w:sz w:val="22"/>
          <w:szCs w:val="22"/>
        </w:rPr>
        <w:t xml:space="preserve">Address a specific agent by passing its ID in the agent field of your request body.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200"/>
        <w:gridCol w:w="1400"/>
        <w:gridCol w:w="136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Input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Engage agent</w:t>
            </w:r>
          </w:p>
        </w:tc>
        <w:tc>
          <w:tcPr>
            <w:tcW w:type="dxa" w:w="1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/v1/chat/completions</w:t>
            </w:r>
          </w:p>
        </w:tc>
        <w:tc>
          <w:tcPr>
            <w:tcW w:type="dxa" w:w="1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message, agent, stream, chat_id</w:t>
            </w:r>
          </w:p>
        </w:tc>
        <w:tc>
          <w:tcPr>
            <w:tcW w:type="dxa" w:w="13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content, chat_id</w:t>
            </w:r>
          </w:p>
        </w:tc>
      </w:tr>
    </w:tbl>
    <w:p>
      <w:pPr>
        <w:pBdr>
          <w:bottom w:val="single" w:color="00703C" w:sz="4" w:space="1"/>
        </w:pBdr>
        <w:spacing w:after="180" w:before="180"/>
      </w:pPr>
    </w:p>
    <w:p>
      <w:pPr>
        <w:spacing w:after="120" w:before="320"/>
      </w:pPr>
      <w:r>
        <w:rPr>
          <w:rFonts w:ascii="Poppins" w:cs="Poppins" w:eastAsia="Poppins" w:hAnsi="Poppins"/>
          <w:b/>
          <w:bCs/>
          <w:color w:val="00703C"/>
          <w:sz w:val="30"/>
          <w:szCs w:val="30"/>
        </w:rPr>
        <w:t xml:space="preserve">2. Authentication</w:t>
      </w:r>
    </w:p>
    <w:p>
      <w:pPr>
        <w:spacing w:after="80" w:before="200"/>
      </w:pPr>
      <w:r>
        <w:rPr>
          <w:rFonts w:ascii="Poppins" w:cs="Poppins" w:eastAsia="Poppins" w:hAnsi="Poppins"/>
          <w:b/>
          <w:bCs/>
          <w:color w:val="1A2E44"/>
          <w:sz w:val="24"/>
          <w:szCs w:val="24"/>
        </w:rPr>
        <w:t xml:space="preserve">Hackathon Team Keys  (STT / TTS / Vision)</w:t>
      </w:r>
    </w:p>
    <w:p>
      <w:pPr>
        <w:spacing w:after="60" w:before="60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2E44"/>
          <w:sz w:val="22"/>
          <w:szCs w:val="22"/>
        </w:rPr>
        <w:t xml:space="preserve">Use your team key for all requests under /api/v1/hackathon/*. Each team receives exactly one key.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Team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API Key</w:t>
            </w:r>
          </w:p>
        </w:tc>
      </w:tr>
      <w:tr>
        <w:tc>
          <w:tcPr>
            <w:tcW w:type="dxa" w:w="18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Team 1</w:t>
            </w:r>
          </w:p>
        </w:tc>
        <w:tc>
          <w:tcPr>
            <w:tcW w:type="dxa" w:w="75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hk_team01_a8Kp2mQx9vLn4sYw7zRj3tUf6bNc1dE</w:t>
            </w:r>
          </w:p>
        </w:tc>
      </w:tr>
      <w:tr>
        <w:tc>
          <w:tcPr>
            <w:tcW w:type="dxa" w:w="18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Team 2</w:t>
            </w:r>
          </w:p>
        </w:tc>
        <w:tc>
          <w:tcPr>
            <w:tcW w:type="dxa" w:w="75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hk_team02_b9Lq3nRy0wMo5tZx8Ak4uVg7cOd2eF</w:t>
            </w:r>
          </w:p>
        </w:tc>
      </w:tr>
      <w:tr>
        <w:tc>
          <w:tcPr>
            <w:tcW w:type="dxa" w:w="18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Team 3</w:t>
            </w:r>
          </w:p>
        </w:tc>
        <w:tc>
          <w:tcPr>
            <w:tcW w:type="dxa" w:w="75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hk_team03_c0Mr4oSz1xNp6uAy9Bl5vWh8dPe3fG</w:t>
            </w:r>
          </w:p>
        </w:tc>
      </w:tr>
      <w:tr>
        <w:tc>
          <w:tcPr>
            <w:tcW w:type="dxa" w:w="18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Team 4</w:t>
            </w:r>
          </w:p>
        </w:tc>
        <w:tc>
          <w:tcPr>
            <w:tcW w:type="dxa" w:w="75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hk_team04_d1Ns5pTa2yOq7vBz0Cm6wXi9eQf4gH</w:t>
            </w:r>
          </w:p>
        </w:tc>
      </w:tr>
      <w:tr>
        <w:tc>
          <w:tcPr>
            <w:tcW w:type="dxa" w:w="18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Team 5</w:t>
            </w:r>
          </w:p>
        </w:tc>
        <w:tc>
          <w:tcPr>
            <w:tcW w:type="dxa" w:w="75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hk_team05_e2Ot6qUb3zPr8wCa1Dn7yJk0fRg5hI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Poppins" w:cs="Poppins" w:eastAsia="Poppins" w:hAnsi="Poppins"/>
          <w:b/>
          <w:bCs/>
          <w:color w:val="1A2E44"/>
          <w:sz w:val="24"/>
          <w:szCs w:val="24"/>
        </w:rPr>
        <w:t xml:space="preserve">Snwolley Agents API Key</w:t>
      </w:r>
    </w:p>
    <w:p>
      <w:pPr>
        <w:spacing w:after="60" w:before="60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2E44"/>
          <w:sz w:val="22"/>
          <w:szCs w:val="22"/>
        </w:rPr>
        <w:t xml:space="preserve">The Agents API uses a separate Snwolley platform key — not the same as your hackathon team key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E0CC" w:sz="1"/>
              <w:left w:val="single" w:color="00703C" w:sz="8"/>
              <w:bottom w:val="single" w:color="C2E0CC" w:sz="1"/>
              <w:right w:val="single" w:color="C2E0CC" w:sz="1"/>
            </w:tcBorders>
            <w:shd w:fill="F0F4F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X-API-Key: &lt;your_snwolley_platform_api_key&gt;</w:t>
            </w:r>
          </w:p>
        </w:tc>
      </w:tr>
    </w:tbl>
    <w:p>
      <w:pPr>
        <w:spacing w:after="0" w:before="120"/>
      </w:pPr>
    </w:p>
    <w:p>
      <w:pPr>
        <w:spacing w:after="60" w:before="60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2E44"/>
          <w:sz w:val="22"/>
          <w:szCs w:val="22"/>
        </w:rPr>
        <w:t xml:space="preserve">Store it as an environment variable: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E0CC" w:sz="1"/>
              <w:left w:val="single" w:color="00703C" w:sz="8"/>
              <w:bottom w:val="single" w:color="C2E0CC" w:sz="1"/>
              <w:right w:val="single" w:color="C2E0CC" w:sz="1"/>
            </w:tcBorders>
            <w:shd w:fill="F0F4F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export SNWOLLEY_AGENT_API_KEY="your_platform_api_key_here"</w:t>
            </w:r>
          </w:p>
        </w:tc>
      </w:tr>
    </w:tbl>
    <w:p>
      <w:pPr>
        <w:spacing w:after="0" w:before="120"/>
      </w:pPr>
    </w:p>
    <w:p>
      <w:pPr>
        <w:spacing w:after="60" w:before="60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1A2E44"/>
          <w:sz w:val="22"/>
          <w:szCs w:val="22"/>
        </w:rPr>
        <w:t xml:space="preserve">How to get your Agents API key: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Option A (recommended) — Organizers issue a Snwolley platform key directly to each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Option B — Sign up at https://v1.snwolley.ai, open My Organization via your profile, and generate a key from your API settings.</w:t>
      </w:r>
    </w:p>
    <w:p>
      <w:pPr>
        <w:pBdr>
          <w:bottom w:val="single" w:color="00703C" w:sz="4" w:space="1"/>
        </w:pBdr>
        <w:spacing w:after="180" w:before="180"/>
      </w:pPr>
    </w:p>
    <w:p>
      <w:pPr>
        <w:spacing w:after="120" w:before="320"/>
      </w:pPr>
      <w:r>
        <w:rPr>
          <w:rFonts w:ascii="Poppins" w:cs="Poppins" w:eastAsia="Poppins" w:hAnsi="Poppins"/>
          <w:b/>
          <w:bCs/>
          <w:color w:val="00703C"/>
          <w:sz w:val="30"/>
          <w:szCs w:val="30"/>
        </w:rPr>
        <w:t xml:space="preserve">3. Common Conventions</w:t>
      </w:r>
    </w:p>
    <w:p>
      <w:pPr>
        <w:spacing w:after="60" w:before="60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2E44"/>
          <w:sz w:val="22"/>
          <w:szCs w:val="22"/>
        </w:rPr>
        <w:t xml:space="preserve">Every successful JSON response includes these fields: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E0CC" w:sz="1"/>
              <w:left w:val="single" w:color="00703C" w:sz="8"/>
              <w:bottom w:val="single" w:color="C2E0CC" w:sz="1"/>
              <w:right w:val="single" w:color="C2E0CC" w:sz="1"/>
            </w:tcBorders>
            <w:shd w:fill="F0F4F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"model":   "snwolley2.0",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"provider": "snwolley"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Session ID: STT, TTS, and Vision accept an optional session_id. If omitted, one is generated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Chat ID: Pass the chat_id returned from a previous Agents API response to continue the same conversation thread.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Errors: All error responses use the shape below.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E0CC" w:sz="1"/>
              <w:left w:val="single" w:color="00703C" w:sz="8"/>
              <w:bottom w:val="single" w:color="C2E0CC" w:sz="1"/>
              <w:right w:val="single" w:color="C2E0CC" w:sz="1"/>
            </w:tcBorders>
            <w:shd w:fill="F0F4F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{ "error": "Human-readable error message" }</w:t>
            </w:r>
          </w:p>
        </w:tc>
      </w:tr>
    </w:tbl>
    <w:p>
      <w:pPr>
        <w:pBdr>
          <w:bottom w:val="single" w:color="00703C" w:sz="4" w:space="1"/>
        </w:pBdr>
        <w:spacing w:after="180" w:before="180"/>
      </w:pPr>
    </w:p>
    <w:p>
      <w:pPr>
        <w:spacing w:after="120" w:before="320"/>
      </w:pPr>
      <w:r>
        <w:rPr>
          <w:rFonts w:ascii="Poppins" w:cs="Poppins" w:eastAsia="Poppins" w:hAnsi="Poppins"/>
          <w:b/>
          <w:bCs/>
          <w:color w:val="00703C"/>
          <w:sz w:val="30"/>
          <w:szCs w:val="30"/>
        </w:rPr>
        <w:t xml:space="preserve">4. Agents API  (Chat Completions)</w:t>
      </w:r>
    </w:p>
    <w:p>
      <w:pPr>
        <w:spacing w:after="80" w:before="80"/>
      </w:pPr>
      <w:r>
        <w:rPr>
          <w:rFonts w:ascii="Poppins" w:cs="Poppins" w:eastAsia="Poppins" w:hAnsi="Poppins"/>
          <w:b/>
          <w:bCs/>
          <w:color w:val="FFFFFF"/>
          <w:sz w:val="20"/>
          <w:szCs w:val="20"/>
          <w:shd w:fill="00703C" w:val="clear"/>
        </w:rPr>
        <w:t xml:space="preserve"> POST </w:t>
      </w:r>
      <w:r>
        <w:rPr>
          <w:rFonts w:ascii="Courier New" w:cs="Courier New" w:eastAsia="Courier New" w:hAnsi="Courier New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4D2E"/>
          <w:sz w:val="21"/>
          <w:szCs w:val="21"/>
        </w:rPr>
        <w:t xml:space="preserve">https://v1.snwolley.ai/v1/chat/completions</w:t>
      </w:r>
      <w:r>
        <w:rPr>
          <w:rFonts w:ascii="Poppins" w:cs="Poppins" w:eastAsia="Poppins" w:hAnsi="Poppins"/>
          <w:color w:val="6B7280"/>
          <w:sz w:val="20"/>
          <w:szCs w:val="20"/>
        </w:rPr>
        <w:t xml:space="preserve"/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The prompt or query sent to the agent</w:t>
            </w:r>
          </w:p>
        </w:tc>
      </w:tr>
      <w:tr>
        <w:tc>
          <w:tcPr>
            <w:tcW w:type="dxa" w:w="18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agent</w:t>
            </w:r>
          </w:p>
        </w:tc>
        <w:tc>
          <w:tcPr>
            <w:tcW w:type="dxa" w:w="1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Agent identifier, e.g. "107"</w:t>
            </w:r>
          </w:p>
        </w:tc>
      </w:tr>
      <w:tr>
        <w:tc>
          <w:tcPr>
            <w:tcW w:type="dxa" w:w="18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stream</w:t>
            </w:r>
          </w:p>
        </w:tc>
        <w:tc>
          <w:tcPr>
            <w:tcW w:type="dxa" w:w="1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No</w:t>
            </w:r>
          </w:p>
        </w:tc>
        <w:tc>
          <w:tcPr>
            <w:tcW w:type="dxa" w:w="47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true = streamed chunks; false = single JSON response</w:t>
            </w:r>
          </w:p>
        </w:tc>
      </w:tr>
      <w:tr>
        <w:tc>
          <w:tcPr>
            <w:tcW w:type="dxa" w:w="18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chat_id</w:t>
            </w:r>
          </w:p>
        </w:tc>
        <w:tc>
          <w:tcPr>
            <w:tcW w:type="dxa" w:w="1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String / null</w:t>
            </w:r>
          </w:p>
        </w:tc>
        <w:tc>
          <w:tcPr>
            <w:tcW w:type="dxa" w:w="1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No</w:t>
            </w:r>
          </w:p>
        </w:tc>
        <w:tc>
          <w:tcPr>
            <w:tcW w:type="dxa" w:w="47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Pass a previous response value to continue the conversation</w:t>
            </w:r>
          </w:p>
        </w:tc>
      </w:tr>
    </w:tbl>
    <w:p>
      <w:pPr>
        <w:spacing w:after="0" w:before="160"/>
      </w:pPr>
    </w:p>
    <w:p>
      <w:pPr>
        <w:spacing w:after="60" w:before="60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1A2E44"/>
          <w:sz w:val="22"/>
          <w:szCs w:val="22"/>
        </w:rPr>
        <w:t xml:space="preserve">Example request payload: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E0CC" w:sz="1"/>
              <w:left w:val="single" w:color="00703C" w:sz="8"/>
              <w:bottom w:val="single" w:color="C2E0CC" w:sz="1"/>
              <w:right w:val="single" w:color="C2E0CC" w:sz="1"/>
            </w:tcBorders>
            <w:shd w:fill="F0F4F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"message": "Can you explain photosynthesis?",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"agent":   "107",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"stream": 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"chat_id":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60" w:before="60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1A2E44"/>
          <w:sz w:val="22"/>
          <w:szCs w:val="22"/>
        </w:rPr>
        <w:t xml:space="preserve">Success response: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E0CC" w:sz="1"/>
              <w:left w:val="single" w:color="00703C" w:sz="8"/>
              <w:bottom w:val="single" w:color="C2E0CC" w:sz="1"/>
              <w:right w:val="single" w:color="C2E0CC" w:sz="1"/>
            </w:tcBorders>
            <w:shd w:fill="F0F4F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"chat_id": "54",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"content": "Photosynthesis is the process..."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}</w:t>
            </w:r>
          </w:p>
        </w:tc>
      </w:tr>
    </w:tbl>
    <w:p>
      <w:pPr>
        <w:pBdr>
          <w:bottom w:val="single" w:color="00703C" w:sz="4" w:space="1"/>
        </w:pBdr>
        <w:spacing w:after="180" w:before="180"/>
      </w:pPr>
    </w:p>
    <w:p>
      <w:pPr>
        <w:spacing w:after="120" w:before="320"/>
      </w:pPr>
      <w:r>
        <w:rPr>
          <w:rFonts w:ascii="Poppins" w:cs="Poppins" w:eastAsia="Poppins" w:hAnsi="Poppins"/>
          <w:b/>
          <w:bCs/>
          <w:color w:val="00703C"/>
          <w:sz w:val="30"/>
          <w:szCs w:val="30"/>
        </w:rPr>
        <w:t xml:space="preserve">5. Speech-to-Text  (STT)</w:t>
      </w:r>
    </w:p>
    <w:p>
      <w:pPr>
        <w:spacing w:after="80" w:before="80"/>
      </w:pPr>
      <w:r>
        <w:rPr>
          <w:rFonts w:ascii="Poppins" w:cs="Poppins" w:eastAsia="Poppins" w:hAnsi="Poppins"/>
          <w:b/>
          <w:bCs/>
          <w:color w:val="FFFFFF"/>
          <w:sz w:val="20"/>
          <w:szCs w:val="20"/>
          <w:shd w:fill="00703C" w:val="clear"/>
        </w:rPr>
        <w:t xml:space="preserve"> POST </w:t>
      </w:r>
      <w:r>
        <w:rPr>
          <w:rFonts w:ascii="Courier New" w:cs="Courier New" w:eastAsia="Courier New" w:hAnsi="Courier New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4D2E"/>
          <w:sz w:val="21"/>
          <w:szCs w:val="21"/>
        </w:rPr>
        <w:t xml:space="preserve">https://v1.snwolley.ai/api/v1/hackathon/stt</w:t>
      </w:r>
      <w:r>
        <w:rPr>
          <w:rFonts w:ascii="Poppins" w:cs="Poppins" w:eastAsia="Poppins" w:hAnsi="Poppins"/>
          <w:color w:val="6B7280"/>
          <w:sz w:val="20"/>
          <w:szCs w:val="20"/>
        </w:rPr>
        <w:t xml:space="preserve"/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audio</w:t>
            </w:r>
          </w:p>
        </w:tc>
        <w:tc>
          <w:tcPr>
            <w:tcW w:type="dxa" w:w="16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Yes</w:t>
            </w:r>
          </w:p>
        </w:tc>
        <w:tc>
          <w:tcPr>
            <w:tcW w:type="dxa" w:w="59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Audio file to transcribe (multipart/form-data)</w:t>
            </w:r>
          </w:p>
        </w:tc>
      </w:tr>
      <w:tr>
        <w:tc>
          <w:tcPr>
            <w:tcW w:type="dxa" w:w="18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No (default: en)</w:t>
            </w:r>
          </w:p>
        </w:tc>
        <w:tc>
          <w:tcPr>
            <w:tcW w:type="dxa" w:w="59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BCP-47 language code</w:t>
            </w:r>
          </w:p>
        </w:tc>
      </w:tr>
      <w:tr>
        <w:tc>
          <w:tcPr>
            <w:tcW w:type="dxa" w:w="18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No</w:t>
            </w:r>
          </w:p>
        </w:tc>
        <w:tc>
          <w:tcPr>
            <w:tcW w:type="dxa" w:w="59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Optional tracking identifier</w:t>
            </w:r>
          </w:p>
        </w:tc>
      </w:tr>
    </w:tbl>
    <w:p>
      <w:pPr>
        <w:spacing w:after="0" w:before="160"/>
      </w:pPr>
    </w:p>
    <w:p>
      <w:pPr>
        <w:spacing w:after="60" w:before="60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1A2E44"/>
          <w:sz w:val="22"/>
          <w:szCs w:val="22"/>
        </w:rPr>
        <w:t xml:space="preserve">Success response: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E0CC" w:sz="1"/>
              <w:left w:val="single" w:color="00703C" w:sz="8"/>
              <w:bottom w:val="single" w:color="C2E0CC" w:sz="1"/>
              <w:right w:val="single" w:color="C2E0CC" w:sz="1"/>
            </w:tcBorders>
            <w:shd w:fill="F0F4F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"success":  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"text":       "Hello, this is a test recording.",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"session_id": "a1b2c3d4-..."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}</w:t>
            </w:r>
          </w:p>
        </w:tc>
      </w:tr>
    </w:tbl>
    <w:p>
      <w:pPr>
        <w:pBdr>
          <w:bottom w:val="single" w:color="00703C" w:sz="4" w:space="1"/>
        </w:pBdr>
        <w:spacing w:after="180" w:before="180"/>
      </w:pPr>
    </w:p>
    <w:p>
      <w:pPr>
        <w:spacing w:after="120" w:before="320"/>
      </w:pPr>
      <w:r>
        <w:rPr>
          <w:rFonts w:ascii="Poppins" w:cs="Poppins" w:eastAsia="Poppins" w:hAnsi="Poppins"/>
          <w:b/>
          <w:bCs/>
          <w:color w:val="00703C"/>
          <w:sz w:val="30"/>
          <w:szCs w:val="30"/>
        </w:rPr>
        <w:t xml:space="preserve">6. Text-to-Speech  (TTS)</w:t>
      </w:r>
    </w:p>
    <w:p>
      <w:pPr>
        <w:spacing w:after="80" w:before="80"/>
      </w:pPr>
      <w:r>
        <w:rPr>
          <w:rFonts w:ascii="Poppins" w:cs="Poppins" w:eastAsia="Poppins" w:hAnsi="Poppins"/>
          <w:b/>
          <w:bCs/>
          <w:color w:val="FFFFFF"/>
          <w:sz w:val="20"/>
          <w:szCs w:val="20"/>
          <w:shd w:fill="00703C" w:val="clear"/>
        </w:rPr>
        <w:t xml:space="preserve"> POST </w:t>
      </w:r>
      <w:r>
        <w:rPr>
          <w:rFonts w:ascii="Courier New" w:cs="Courier New" w:eastAsia="Courier New" w:hAnsi="Courier New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4D2E"/>
          <w:sz w:val="21"/>
          <w:szCs w:val="21"/>
        </w:rPr>
        <w:t xml:space="preserve">https://v1.snwolley.ai/api/v1/hackathon/tts</w:t>
      </w:r>
      <w:r>
        <w:rPr>
          <w:rFonts w:ascii="Poppins" w:cs="Poppins" w:eastAsia="Poppins" w:hAnsi="Poppins"/>
          <w:color w:val="6B7280"/>
          <w:sz w:val="20"/>
          <w:szCs w:val="20"/>
        </w:rPr>
        <w:t xml:space="preserve"/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2E44"/>
          <w:sz w:val="22"/>
          <w:szCs w:val="22"/>
        </w:rPr>
        <w:t xml:space="preserve">Send a JSON body with a text field. The response is a binary WAV audio file.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E0CC" w:sz="1"/>
              <w:left w:val="single" w:color="00703C" w:sz="8"/>
              <w:bottom w:val="single" w:color="C2E0CC" w:sz="1"/>
              <w:right w:val="single" w:color="C2E0CC" w:sz="1"/>
            </w:tcBorders>
            <w:shd w:fill="F0F4F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"text": "Akwaaba! Welcome to the Snwolley AI Hackathon."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}</w:t>
            </w:r>
          </w:p>
        </w:tc>
      </w:tr>
    </w:tbl>
    <w:p>
      <w:pPr>
        <w:pBdr>
          <w:bottom w:val="single" w:color="00703C" w:sz="4" w:space="1"/>
        </w:pBdr>
        <w:spacing w:after="180" w:before="180"/>
      </w:pPr>
    </w:p>
    <w:p>
      <w:pPr>
        <w:spacing w:after="120" w:before="320"/>
      </w:pPr>
      <w:r>
        <w:rPr>
          <w:rFonts w:ascii="Poppins" w:cs="Poppins" w:eastAsia="Poppins" w:hAnsi="Poppins"/>
          <w:b/>
          <w:bCs/>
          <w:color w:val="00703C"/>
          <w:sz w:val="30"/>
          <w:szCs w:val="30"/>
        </w:rPr>
        <w:t xml:space="preserve">7. Image Recognition  (Vision)</w:t>
      </w:r>
    </w:p>
    <w:p>
      <w:pPr>
        <w:spacing w:after="80" w:before="80"/>
      </w:pPr>
      <w:r>
        <w:rPr>
          <w:rFonts w:ascii="Poppins" w:cs="Poppins" w:eastAsia="Poppins" w:hAnsi="Poppins"/>
          <w:b/>
          <w:bCs/>
          <w:color w:val="FFFFFF"/>
          <w:sz w:val="20"/>
          <w:szCs w:val="20"/>
          <w:shd w:fill="00703C" w:val="clear"/>
        </w:rPr>
        <w:t xml:space="preserve"> POST </w:t>
      </w:r>
      <w:r>
        <w:rPr>
          <w:rFonts w:ascii="Courier New" w:cs="Courier New" w:eastAsia="Courier New" w:hAnsi="Courier New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A4D2E"/>
          <w:sz w:val="21"/>
          <w:szCs w:val="21"/>
        </w:rPr>
        <w:t xml:space="preserve">https://v1.snwolley.ai/api/v1/hackathon/vision</w:t>
      </w:r>
      <w:r>
        <w:rPr>
          <w:rFonts w:ascii="Poppins" w:cs="Poppins" w:eastAsia="Poppins" w:hAnsi="Poppins"/>
          <w:color w:val="6B7280"/>
          <w:sz w:val="20"/>
          <w:szCs w:val="20"/>
        </w:rPr>
        <w:t xml:space="preserve"/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2E44"/>
          <w:sz w:val="22"/>
          <w:szCs w:val="22"/>
        </w:rPr>
        <w:t xml:space="preserve">Two ways to submit an image: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2E44"/>
          <w:sz w:val="22"/>
          <w:szCs w:val="22"/>
        </w:rPr>
        <w:t xml:space="preserve">Option A — Upload a local file via multipart/form-data using the image field.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2E44"/>
          <w:sz w:val="22"/>
          <w:szCs w:val="22"/>
        </w:rPr>
        <w:t xml:space="preserve">Option B — Pass a public URL in the JSON body: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E0CC" w:sz="1"/>
              <w:left w:val="single" w:color="00703C" w:sz="8"/>
              <w:bottom w:val="single" w:color="C2E0CC" w:sz="1"/>
              <w:right w:val="single" w:color="C2E0CC" w:sz="1"/>
            </w:tcBorders>
            <w:shd w:fill="F0F4F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"image_url": "https://example.com/photo.jpg",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"prompt":    "What crop disease is visible?"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}</w:t>
            </w:r>
          </w:p>
        </w:tc>
      </w:tr>
    </w:tbl>
    <w:p>
      <w:pPr>
        <w:pBdr>
          <w:bottom w:val="single" w:color="00703C" w:sz="4" w:space="1"/>
        </w:pBdr>
        <w:spacing w:after="180" w:before="180"/>
      </w:pPr>
    </w:p>
    <w:p>
      <w:pPr>
        <w:spacing w:after="120" w:before="320"/>
      </w:pPr>
      <w:r>
        <w:rPr>
          <w:rFonts w:ascii="Poppins" w:cs="Poppins" w:eastAsia="Poppins" w:hAnsi="Poppins"/>
          <w:b/>
          <w:bCs/>
          <w:color w:val="00703C"/>
          <w:sz w:val="30"/>
          <w:szCs w:val="30"/>
        </w:rPr>
        <w:t xml:space="preserve">8. Error Handling</w:t>
      </w:r>
    </w:p>
    <w:p>
      <w:pPr>
        <w:spacing w:after="60" w:before="60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2E44"/>
          <w:sz w:val="22"/>
          <w:szCs w:val="22"/>
        </w:rPr>
        <w:t xml:space="preserve">All error responses follow the standard error shape. The table below lists expected HTTP status codes: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HTTP Status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03C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1"/>
                <w:szCs w:val="21"/>
              </w:rPr>
              <w:t xml:space="preserve">Example Error Message</w:t>
            </w:r>
          </w:p>
        </w:tc>
      </w:tr>
      <w:tr>
        <w:tc>
          <w:tcPr>
            <w:tcW w:type="dxa" w:w="12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"No audio file provided"</w:t>
            </w:r>
          </w:p>
        </w:tc>
      </w:tr>
      <w:tr>
        <w:tc>
          <w:tcPr>
            <w:tcW w:type="dxa" w:w="12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"Valid X-API-Key is required"</w:t>
            </w:r>
          </w:p>
        </w:tc>
      </w:tr>
      <w:tr>
        <w:tc>
          <w:tcPr>
            <w:tcW w:type="dxa" w:w="12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Rate limited</w:t>
            </w:r>
          </w:p>
        </w:tc>
        <w:tc>
          <w:tcPr>
            <w:tcW w:type="dxa" w:w="57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"Rate limit exceeded. Please try again later."</w:t>
            </w:r>
          </w:p>
        </w:tc>
      </w:tr>
      <w:tr>
        <w:tc>
          <w:tcPr>
            <w:tcW w:type="dxa" w:w="12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Server error</w:t>
            </w:r>
          </w:p>
        </w:tc>
        <w:tc>
          <w:tcPr>
            <w:tcW w:type="dxa" w:w="57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"Unable to process audio at this time."</w:t>
            </w:r>
          </w:p>
        </w:tc>
      </w:tr>
      <w:tr>
        <w:tc>
          <w:tcPr>
            <w:tcW w:type="dxa" w:w="12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503</w:t>
            </w:r>
          </w:p>
        </w:tc>
        <w:tc>
          <w:tcPr>
            <w:tcW w:type="dxa" w:w="240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APIs disabled</w:t>
            </w:r>
          </w:p>
        </w:tc>
        <w:tc>
          <w:tcPr>
            <w:tcW w:type="dxa" w:w="5760"/>
            <w:tcBorders>
              <w:top w:val="single" w:color="C2E0CC" w:sz="1"/>
              <w:left w:val="single" w:color="C2E0CC" w:sz="1"/>
              <w:bottom w:val="single" w:color="C2E0CC" w:sz="1"/>
              <w:right w:val="single" w:color="C2E0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color w:val="1A2E44"/>
                <w:sz w:val="21"/>
                <w:szCs w:val="21"/>
              </w:rPr>
              <w:t xml:space="preserve">"Hackathon APIs are not currently available."</w:t>
            </w:r>
          </w:p>
        </w:tc>
      </w:tr>
    </w:tbl>
    <w:p>
      <w:pPr>
        <w:pBdr>
          <w:bottom w:val="single" w:color="00703C" w:sz="4" w:space="1"/>
        </w:pBdr>
        <w:spacing w:after="180" w:before="180"/>
      </w:pPr>
    </w:p>
    <w:p>
      <w:pPr>
        <w:spacing w:after="120" w:before="320"/>
      </w:pPr>
      <w:r>
        <w:rPr>
          <w:rFonts w:ascii="Poppins" w:cs="Poppins" w:eastAsia="Poppins" w:hAnsi="Poppins"/>
          <w:b/>
          <w:bCs/>
          <w:color w:val="00703C"/>
          <w:sz w:val="30"/>
          <w:szCs w:val="30"/>
        </w:rPr>
        <w:t xml:space="preserve">9. Python Client Helper</w:t>
      </w:r>
    </w:p>
    <w:p>
      <w:pPr>
        <w:spacing w:after="60" w:before="60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2E44"/>
          <w:sz w:val="22"/>
          <w:szCs w:val="22"/>
        </w:rPr>
        <w:t xml:space="preserve">Save the snippet below as snwolley_hackathon.py in your project root. It wraps authentication and the three main calls.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E0CC" w:sz="1"/>
              <w:left w:val="single" w:color="00703C" w:sz="8"/>
              <w:bottom w:val="single" w:color="C2E0CC" w:sz="1"/>
              <w:right w:val="single" w:color="C2E0CC" w:sz="1"/>
            </w:tcBorders>
            <w:shd w:fill="F0F4F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class SnwolleyHackathonClient: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  def __init__(self, hackathon_api_key=None, agent_api_key=None):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      self.hackathon_api_key = hackathon_api_key or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          os.environ.get("SNWOLLEY_HACKATHON_API_KEY")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      self.agent_api_key = agent_api_key or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          os.environ.get("SNWOLLEY_AGENT_API_KEY")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  def chat_with_agent(self, message, agent_id, chat_id=None):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      payload = {"message": message, "agent": str(agent_id), "chat_id": chat_id}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      return requests.post(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          AGENTS_URL,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          headers={"X-API-Key": self.agent_api_key},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          json=payload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        ).json()</w:t>
            </w:r>
          </w:p>
        </w:tc>
      </w:tr>
    </w:tbl>
    <w:p>
      <w:pPr>
        <w:pBdr>
          <w:bottom w:val="single" w:color="00703C" w:sz="4" w:space="1"/>
        </w:pBdr>
        <w:spacing w:after="180" w:before="180"/>
      </w:pPr>
    </w:p>
    <w:p>
      <w:pPr>
        <w:spacing w:after="120" w:before="320"/>
      </w:pPr>
      <w:r>
        <w:rPr>
          <w:rFonts w:ascii="Poppins" w:cs="Poppins" w:eastAsia="Poppins" w:hAnsi="Poppins"/>
          <w:b/>
          <w:bCs/>
          <w:color w:val="00703C"/>
          <w:sz w:val="30"/>
          <w:szCs w:val="30"/>
        </w:rPr>
        <w:t xml:space="preserve">10. Chaining APIs</w:t>
      </w:r>
    </w:p>
    <w:p>
      <w:pPr>
        <w:spacing w:after="60" w:before="60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2E44"/>
          <w:sz w:val="22"/>
          <w:szCs w:val="22"/>
        </w:rPr>
        <w:t xml:space="preserve">APIs are most powerful when combined. Here is the pipeline for a voice-in, voice-out assistant: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E0CC" w:sz="1"/>
              <w:left w:val="single" w:color="00703C" w:sz="8"/>
              <w:bottom w:val="single" w:color="C2E0CC" w:sz="1"/>
              <w:right w:val="single" w:color="C2E0CC" w:sz="1"/>
            </w:tcBorders>
            <w:shd w:fill="F0F4F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Voice question  -&gt;  STT (transcribe)  -&gt;  Agents API (answer)  -&gt;  TTS (speak reply)</w:t>
            </w:r>
          </w:p>
        </w:tc>
      </w:tr>
    </w:tbl>
    <w:p>
      <w:pPr>
        <w:spacing w:after="0" w:before="100"/>
      </w:pPr>
    </w:p>
    <w:p>
      <w:pPr>
        <w:spacing w:after="60" w:before="60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1A2E44"/>
          <w:sz w:val="22"/>
          <w:szCs w:val="22"/>
        </w:rPr>
        <w:t xml:space="preserve">Example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User speaks a question into the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STT converts audio to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The Agents API processes the text and returns an answer.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TTS converts the answer to a WAV file played back to the user.</w:t>
      </w:r>
    </w:p>
    <w:p>
      <w:pPr>
        <w:pBdr>
          <w:bottom w:val="single" w:color="00703C" w:sz="4" w:space="1"/>
        </w:pBdr>
        <w:spacing w:after="180" w:before="180"/>
      </w:pPr>
    </w:p>
    <w:p>
      <w:pPr>
        <w:spacing w:after="120" w:before="320"/>
      </w:pPr>
      <w:r>
        <w:rPr>
          <w:rFonts w:ascii="Poppins" w:cs="Poppins" w:eastAsia="Poppins" w:hAnsi="Poppins"/>
          <w:b/>
          <w:bCs/>
          <w:color w:val="00703C"/>
          <w:sz w:val="30"/>
          <w:szCs w:val="30"/>
        </w:rPr>
        <w:t xml:space="preserve">11. Rules &amp; Submission Requirements</w:t>
      </w:r>
    </w:p>
    <w:p>
      <w:pPr>
        <w:spacing w:after="80" w:before="200"/>
      </w:pPr>
      <w:r>
        <w:rPr>
          <w:rFonts w:ascii="Poppins" w:cs="Poppins" w:eastAsia="Poppins" w:hAnsi="Poppins"/>
          <w:b/>
          <w:bCs/>
          <w:color w:val="1A2E44"/>
          <w:sz w:val="24"/>
          <w:szCs w:val="24"/>
        </w:rPr>
        <w:t xml:space="preserve">What to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A working prototype (web app, mobile app, or desktop tool)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Source code on a public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A demo video — maximum 3 minutes — showing the solution in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A pitch deck — maximum 8 slides — covering: the problem, your solution, APIs used, and business case</w:t>
      </w:r>
    </w:p>
    <w:p>
      <w:pPr>
        <w:spacing w:after="0" w:before="80"/>
      </w:pPr>
    </w:p>
    <w:p>
      <w:pPr>
        <w:spacing w:after="80" w:before="200"/>
      </w:pPr>
      <w:r>
        <w:rPr>
          <w:rFonts w:ascii="Poppins" w:cs="Poppins" w:eastAsia="Poppins" w:hAnsi="Poppins"/>
          <w:b/>
          <w:bCs/>
          <w:color w:val="1A2E44"/>
          <w:sz w:val="24"/>
          <w:szCs w:val="24"/>
        </w:rPr>
        <w:t xml:space="preserve">Technical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Your solution must use at least one Snwolley AI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AI coding agent tools are permitted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Third-party libraries and open-source frameworks are permitted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Offline or low-bandwidth functionality is encouraged but not required</w:t>
      </w:r>
    </w:p>
    <w:p>
      <w:pPr>
        <w:spacing w:after="0" w:before="80"/>
      </w:pPr>
    </w:p>
    <w:p>
      <w:pPr>
        <w:spacing w:after="80" w:before="200"/>
      </w:pPr>
      <w:r>
        <w:rPr>
          <w:rFonts w:ascii="Poppins" w:cs="Poppins" w:eastAsia="Poppins" w:hAnsi="Poppins"/>
          <w:b/>
          <w:bCs/>
          <w:color w:val="1A2E44"/>
          <w:sz w:val="24"/>
          <w:szCs w:val="24"/>
        </w:rPr>
        <w:t xml:space="preserve">Presentation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Each team presents for 5 minutes followed by 3 minutes of Q&amp;A from judges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 w:val="false"/>
          <w:bCs w:val="false"/>
          <w:color w:val="1A2E44"/>
          <w:sz w:val="22"/>
          <w:szCs w:val="22"/>
        </w:rPr>
        <w:t xml:space="preserve">Demos must be live — recorded-only demos will not be accepted</w:t>
      </w:r>
    </w:p>
    <w:p>
      <w:pPr>
        <w:pBdr>
          <w:bottom w:val="single" w:color="00703C" w:sz="4" w:space="1"/>
        </w:pBdr>
        <w:spacing w:after="180" w:before="180"/>
      </w:pPr>
    </w:p>
    <w:p>
      <w:pPr>
        <w:spacing w:after="120" w:before="320"/>
      </w:pPr>
      <w:r>
        <w:rPr>
          <w:rFonts w:ascii="Poppins" w:cs="Poppins" w:eastAsia="Poppins" w:hAnsi="Poppins"/>
          <w:b/>
          <w:bCs/>
          <w:color w:val="00703C"/>
          <w:sz w:val="30"/>
          <w:szCs w:val="30"/>
        </w:rPr>
        <w:t xml:space="preserve">12. Quick Reference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E0CC" w:sz="1"/>
              <w:left w:val="single" w:color="00703C" w:sz="8"/>
              <w:bottom w:val="single" w:color="C2E0CC" w:sz="1"/>
              <w:right w:val="single" w:color="C2E0CC" w:sz="1"/>
            </w:tcBorders>
            <w:shd w:fill="F0F4F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POST /stt    -&gt;  multipart: audio          -&gt;  JSON { text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POST /tts    -&gt;  JSON { text }             -&gt;  WAV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POST /vision -&gt;  image file / image_url    -&gt;  JSON { description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4D2E"/>
                <w:sz w:val="19"/>
                <w:szCs w:val="19"/>
              </w:rPr>
              <w:t xml:space="preserve">POST /chat/completions  -&gt;  JSON { message, agent, chat_id }  -&gt;  JSON { content, chat_id }</w:t>
            </w:r>
          </w:p>
        </w:tc>
      </w:tr>
    </w:tbl>
    <w:p>
      <w:pPr>
        <w:spacing w:after="0" w:before="200"/>
      </w:pPr>
    </w:p>
    <w:p>
      <w:pPr>
        <w:spacing w:after="60" w:before="0"/>
        <w:jc w:val="center"/>
      </w:pPr>
      <w:r>
        <w:rPr>
          <w:rFonts w:ascii="Poppins" w:cs="Poppins" w:eastAsia="Poppins" w:hAnsi="Poppins"/>
          <w:b/>
          <w:bCs/>
          <w:color w:val="00703C"/>
          <w:sz w:val="28"/>
          <w:szCs w:val="28"/>
        </w:rPr>
        <w:t xml:space="preserve">Build boldly. Ship fast. Good luck!</w:t>
      </w:r>
    </w:p>
    <w:p>
      <w:pPr>
        <w:spacing w:after="0" w:before="0"/>
        <w:jc w:val="center"/>
      </w:pPr>
      <w:r>
        <w:rPr>
          <w:rFonts w:ascii="Poppins" w:cs="Poppins" w:eastAsia="Poppins" w:hAnsi="Poppins"/>
          <w:i/>
          <w:iCs/>
          <w:color w:val="6B7280"/>
          <w:sz w:val="21"/>
          <w:szCs w:val="21"/>
        </w:rPr>
        <w:t xml:space="preserve">Npontu Technologies  ·  Snwolley AI  ·  Hackathon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03C" w:sz="4" w:space="4"/>
      </w:pBdr>
      <w:spacing w:after="0" w:before="120"/>
    </w:pPr>
    <w:r>
      <w:drawing>
        <wp:inline distT="0" distB="0" distL="0" distR="0">
          <wp:extent cx="762000" cy="390525"/>
          <wp:effectExtent t="0" r="0" b="0" l="0"/>
          <wp:docPr id="1" name="FooterLogo" descr="Npontu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oppins" w:cs="Poppins" w:eastAsia="Poppins" w:hAnsi="Poppins"/>
        <w:sz w:val="18"/>
        <w:szCs w:val="18"/>
      </w:rPr>
      <w:t xml:space="preserve">   </w:t>
    </w:r>
    <w:r>
      <w:drawing>
        <wp:inline distT="0" distB="0" distL="0" distR="0">
          <wp:extent cx="152400" cy="152400"/>
          <wp:effectExtent t="0" r="0" b="0" l="0"/>
          <wp:docPr id="1" name="PhoneIcon" descr="Phone icon" title="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oppins" w:cs="Poppins" w:eastAsia="Poppins" w:hAnsi="Poppins"/>
        <w:color w:val="6B7280"/>
        <w:sz w:val="18"/>
        <w:szCs w:val="18"/>
      </w:rPr>
      <w:t xml:space="preserve">  (+233) 55 654 1525    </w:t>
    </w:r>
    <w:r>
      <w:drawing>
        <wp:inline distT="0" distB="0" distL="0" distR="0">
          <wp:extent cx="152400" cy="152400"/>
          <wp:effectExtent t="0" r="0" b="0" l="0"/>
          <wp:docPr id="1" name="EmailIcon" descr="Email icon" title="E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oppins" w:cs="Poppins" w:eastAsia="Poppins" w:hAnsi="Poppins"/>
        <w:color w:val="6B7280"/>
        <w:sz w:val="18"/>
        <w:szCs w:val="18"/>
      </w:rPr>
      <w:t xml:space="preserve">  business@npontu.com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/>
    </w:pPr>
    <w:r>
      <w:drawing>
        <wp:inline distT="0" distB="0" distL="0" distR="0">
          <wp:extent cx="4953000" cy="390525"/>
          <wp:effectExtent t="0" r="0" b="0" l="0"/>
          <wp:docPr id="1" name="HeaderBar" descr="Npontu header bar" title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32300902fd9978b3d5a54a914da3da7aeb6971.png"/><Relationship Id="rId1" Type="http://schemas.openxmlformats.org/officeDocument/2006/relationships/image" Target="media/4ec8f0fc73cbfe745fb818dead423684eaa0eb3e.png"/><Relationship Id="rId2" Type="http://schemas.openxmlformats.org/officeDocument/2006/relationships/image" Target="media/d72fa480d5aa082885aaa9fd9a85f7412082e8e4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d519d5956b253e87403962befa029f347121da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2026-06-25T21:42:44.906Z</dcterms:created>
  <dcterms:modified xsi:type="dcterms:W3CDTF">2026-06-25T21:42:44.906Z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