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444C" w14:textId="77777777" w:rsidR="00E463D5" w:rsidRDefault="00000000">
      <w:pPr>
        <w:pStyle w:val="BodyText"/>
        <w:ind w:left="136"/>
        <w:rPr>
          <w:sz w:val="20"/>
        </w:rPr>
      </w:pPr>
      <w:r>
        <w:rPr>
          <w:noProof/>
          <w:sz w:val="20"/>
        </w:rPr>
        <mc:AlternateContent>
          <mc:Choice Requires="wpg">
            <w:drawing>
              <wp:inline distT="0" distB="0" distL="0" distR="0" wp14:anchorId="05581B71" wp14:editId="20217ECB">
                <wp:extent cx="6236335" cy="972819"/>
                <wp:effectExtent l="0" t="0" r="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6335" cy="972819"/>
                          <a:chOff x="0" y="0"/>
                          <a:chExt cx="6236335" cy="972819"/>
                        </a:xfrm>
                      </wpg:grpSpPr>
                      <wps:wsp>
                        <wps:cNvPr id="3" name="Graphic 3"/>
                        <wps:cNvSpPr/>
                        <wps:spPr>
                          <a:xfrm>
                            <a:off x="0" y="0"/>
                            <a:ext cx="6230620" cy="972819"/>
                          </a:xfrm>
                          <a:custGeom>
                            <a:avLst/>
                            <a:gdLst/>
                            <a:ahLst/>
                            <a:cxnLst/>
                            <a:rect l="l" t="t" r="r" b="b"/>
                            <a:pathLst>
                              <a:path w="6230620" h="972819">
                                <a:moveTo>
                                  <a:pt x="6230112" y="0"/>
                                </a:moveTo>
                                <a:lnTo>
                                  <a:pt x="0" y="0"/>
                                </a:lnTo>
                                <a:lnTo>
                                  <a:pt x="0" y="6096"/>
                                </a:lnTo>
                                <a:lnTo>
                                  <a:pt x="0" y="966216"/>
                                </a:lnTo>
                                <a:lnTo>
                                  <a:pt x="0" y="972312"/>
                                </a:lnTo>
                                <a:lnTo>
                                  <a:pt x="6096" y="972312"/>
                                </a:lnTo>
                                <a:lnTo>
                                  <a:pt x="1077468" y="972312"/>
                                </a:lnTo>
                                <a:lnTo>
                                  <a:pt x="1077468" y="966216"/>
                                </a:lnTo>
                                <a:lnTo>
                                  <a:pt x="6096" y="966216"/>
                                </a:lnTo>
                                <a:lnTo>
                                  <a:pt x="6096" y="6096"/>
                                </a:lnTo>
                                <a:lnTo>
                                  <a:pt x="6230112" y="6096"/>
                                </a:lnTo>
                                <a:lnTo>
                                  <a:pt x="62301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77723" y="25908"/>
                            <a:ext cx="979931" cy="859535"/>
                          </a:xfrm>
                          <a:prstGeom prst="rect">
                            <a:avLst/>
                          </a:prstGeom>
                        </pic:spPr>
                      </pic:pic>
                      <wps:wsp>
                        <wps:cNvPr id="5" name="Textbox 5"/>
                        <wps:cNvSpPr txBox="1"/>
                        <wps:spPr>
                          <a:xfrm>
                            <a:off x="1080516" y="3048"/>
                            <a:ext cx="5153025" cy="966469"/>
                          </a:xfrm>
                          <a:prstGeom prst="rect">
                            <a:avLst/>
                          </a:prstGeom>
                          <a:ln w="6096">
                            <a:solidFill>
                              <a:srgbClr val="000000"/>
                            </a:solidFill>
                            <a:prstDash val="solid"/>
                          </a:ln>
                        </wps:spPr>
                        <wps:txbx>
                          <w:txbxContent>
                            <w:p w14:paraId="2C9478FD" w14:textId="77777777" w:rsidR="00E463D5" w:rsidRDefault="00000000">
                              <w:pPr>
                                <w:spacing w:before="28"/>
                                <w:ind w:right="1"/>
                                <w:jc w:val="center"/>
                                <w:rPr>
                                  <w:sz w:val="24"/>
                                </w:rPr>
                              </w:pPr>
                              <w:r>
                                <w:rPr>
                                  <w:sz w:val="24"/>
                                </w:rPr>
                                <w:t>“Empowerment</w:t>
                              </w:r>
                              <w:r>
                                <w:rPr>
                                  <w:spacing w:val="-14"/>
                                  <w:sz w:val="24"/>
                                </w:rPr>
                                <w:t xml:space="preserve"> </w:t>
                              </w:r>
                              <w:r>
                                <w:rPr>
                                  <w:sz w:val="24"/>
                                </w:rPr>
                                <w:t>through</w:t>
                              </w:r>
                              <w:r>
                                <w:rPr>
                                  <w:spacing w:val="-10"/>
                                  <w:sz w:val="24"/>
                                </w:rPr>
                                <w:t xml:space="preserve"> </w:t>
                              </w:r>
                              <w:r>
                                <w:rPr>
                                  <w:sz w:val="24"/>
                                </w:rPr>
                                <w:t>quality</w:t>
                              </w:r>
                              <w:r>
                                <w:rPr>
                                  <w:spacing w:val="-13"/>
                                  <w:sz w:val="24"/>
                                </w:rPr>
                                <w:t xml:space="preserve"> </w:t>
                              </w:r>
                              <w:r>
                                <w:rPr>
                                  <w:sz w:val="24"/>
                                </w:rPr>
                                <w:t>technical</w:t>
                              </w:r>
                              <w:r>
                                <w:rPr>
                                  <w:spacing w:val="-15"/>
                                  <w:sz w:val="24"/>
                                </w:rPr>
                                <w:t xml:space="preserve"> </w:t>
                              </w:r>
                              <w:r>
                                <w:rPr>
                                  <w:spacing w:val="-2"/>
                                  <w:sz w:val="24"/>
                                </w:rPr>
                                <w:t>education”</w:t>
                              </w:r>
                            </w:p>
                            <w:p w14:paraId="56F23D2D" w14:textId="77777777" w:rsidR="00E463D5" w:rsidRDefault="00000000">
                              <w:pPr>
                                <w:spacing w:before="19"/>
                                <w:ind w:left="297" w:right="52"/>
                                <w:jc w:val="center"/>
                                <w:rPr>
                                  <w:b/>
                                  <w:sz w:val="24"/>
                                </w:rPr>
                              </w:pPr>
                              <w:r>
                                <w:rPr>
                                  <w:b/>
                                  <w:spacing w:val="-6"/>
                                  <w:sz w:val="24"/>
                                </w:rPr>
                                <w:t>AJEENKYA</w:t>
                              </w:r>
                              <w:r>
                                <w:rPr>
                                  <w:b/>
                                  <w:spacing w:val="-8"/>
                                  <w:sz w:val="24"/>
                                </w:rPr>
                                <w:t xml:space="preserve"> </w:t>
                              </w:r>
                              <w:r>
                                <w:rPr>
                                  <w:b/>
                                  <w:spacing w:val="-6"/>
                                  <w:sz w:val="24"/>
                                </w:rPr>
                                <w:t>DY</w:t>
                              </w:r>
                              <w:r>
                                <w:rPr>
                                  <w:b/>
                                  <w:spacing w:val="-2"/>
                                  <w:sz w:val="24"/>
                                </w:rPr>
                                <w:t xml:space="preserve"> </w:t>
                              </w:r>
                              <w:r>
                                <w:rPr>
                                  <w:b/>
                                  <w:spacing w:val="-6"/>
                                  <w:sz w:val="24"/>
                                </w:rPr>
                                <w:t>PATIL SCHOOL</w:t>
                              </w:r>
                              <w:r>
                                <w:rPr>
                                  <w:b/>
                                  <w:spacing w:val="-8"/>
                                  <w:sz w:val="24"/>
                                </w:rPr>
                                <w:t xml:space="preserve"> </w:t>
                              </w:r>
                              <w:r>
                                <w:rPr>
                                  <w:b/>
                                  <w:spacing w:val="-6"/>
                                  <w:sz w:val="24"/>
                                </w:rPr>
                                <w:t>OF</w:t>
                              </w:r>
                              <w:r>
                                <w:rPr>
                                  <w:b/>
                                  <w:spacing w:val="-2"/>
                                  <w:sz w:val="24"/>
                                </w:rPr>
                                <w:t xml:space="preserve"> </w:t>
                              </w:r>
                              <w:r>
                                <w:rPr>
                                  <w:b/>
                                  <w:spacing w:val="-6"/>
                                  <w:sz w:val="24"/>
                                </w:rPr>
                                <w:t>ENGINEERING</w:t>
                              </w:r>
                            </w:p>
                            <w:p w14:paraId="2621DB30" w14:textId="77777777" w:rsidR="00E463D5" w:rsidRDefault="00000000">
                              <w:pPr>
                                <w:ind w:left="301" w:right="4"/>
                                <w:jc w:val="center"/>
                                <w:rPr>
                                  <w:sz w:val="24"/>
                                </w:rPr>
                              </w:pPr>
                              <w:r>
                                <w:rPr>
                                  <w:sz w:val="24"/>
                                </w:rPr>
                                <w:t>Dr.</w:t>
                              </w:r>
                              <w:r>
                                <w:rPr>
                                  <w:spacing w:val="-15"/>
                                  <w:sz w:val="24"/>
                                </w:rPr>
                                <w:t xml:space="preserve"> </w:t>
                              </w:r>
                              <w:r>
                                <w:rPr>
                                  <w:sz w:val="24"/>
                                </w:rPr>
                                <w:t>D.</w:t>
                              </w:r>
                              <w:r>
                                <w:rPr>
                                  <w:spacing w:val="-17"/>
                                  <w:sz w:val="24"/>
                                </w:rPr>
                                <w:t xml:space="preserve"> </w:t>
                              </w:r>
                              <w:r>
                                <w:rPr>
                                  <w:sz w:val="24"/>
                                </w:rPr>
                                <w:t>Y.</w:t>
                              </w:r>
                              <w:r>
                                <w:rPr>
                                  <w:spacing w:val="-15"/>
                                  <w:sz w:val="24"/>
                                </w:rPr>
                                <w:t xml:space="preserve"> </w:t>
                              </w:r>
                              <w:r>
                                <w:rPr>
                                  <w:sz w:val="24"/>
                                </w:rPr>
                                <w:t>Patil</w:t>
                              </w:r>
                              <w:r>
                                <w:rPr>
                                  <w:spacing w:val="-14"/>
                                  <w:sz w:val="24"/>
                                </w:rPr>
                                <w:t xml:space="preserve"> </w:t>
                              </w:r>
                              <w:r>
                                <w:rPr>
                                  <w:sz w:val="24"/>
                                </w:rPr>
                                <w:t>Knowledge</w:t>
                              </w:r>
                              <w:r>
                                <w:rPr>
                                  <w:spacing w:val="-14"/>
                                  <w:sz w:val="24"/>
                                </w:rPr>
                                <w:t xml:space="preserve"> </w:t>
                              </w:r>
                              <w:r>
                                <w:rPr>
                                  <w:sz w:val="24"/>
                                </w:rPr>
                                <w:t>City,</w:t>
                              </w:r>
                              <w:r>
                                <w:rPr>
                                  <w:spacing w:val="-12"/>
                                  <w:sz w:val="24"/>
                                </w:rPr>
                                <w:t xml:space="preserve"> </w:t>
                              </w:r>
                              <w:proofErr w:type="spellStart"/>
                              <w:r>
                                <w:rPr>
                                  <w:sz w:val="24"/>
                                </w:rPr>
                                <w:t>Charholi</w:t>
                              </w:r>
                              <w:proofErr w:type="spellEnd"/>
                              <w:r>
                                <w:rPr>
                                  <w:spacing w:val="-13"/>
                                  <w:sz w:val="24"/>
                                </w:rPr>
                                <w:t xml:space="preserve"> </w:t>
                              </w:r>
                              <w:r>
                                <w:rPr>
                                  <w:sz w:val="24"/>
                                </w:rPr>
                                <w:t>Bk.,</w:t>
                              </w:r>
                              <w:r>
                                <w:rPr>
                                  <w:spacing w:val="-15"/>
                                  <w:sz w:val="24"/>
                                </w:rPr>
                                <w:t xml:space="preserve"> </w:t>
                              </w:r>
                              <w:r>
                                <w:rPr>
                                  <w:sz w:val="24"/>
                                </w:rPr>
                                <w:t>Via.</w:t>
                              </w:r>
                              <w:r>
                                <w:rPr>
                                  <w:spacing w:val="-12"/>
                                  <w:sz w:val="24"/>
                                </w:rPr>
                                <w:t xml:space="preserve"> </w:t>
                              </w:r>
                              <w:r>
                                <w:rPr>
                                  <w:sz w:val="24"/>
                                </w:rPr>
                                <w:t>Lohegaon,</w:t>
                              </w:r>
                              <w:r>
                                <w:rPr>
                                  <w:spacing w:val="-13"/>
                                  <w:sz w:val="24"/>
                                </w:rPr>
                                <w:t xml:space="preserve"> </w:t>
                              </w:r>
                              <w:r>
                                <w:rPr>
                                  <w:sz w:val="24"/>
                                </w:rPr>
                                <w:t>Pune</w:t>
                              </w:r>
                              <w:r>
                                <w:rPr>
                                  <w:spacing w:val="-12"/>
                                  <w:sz w:val="24"/>
                                </w:rPr>
                                <w:t xml:space="preserve"> </w:t>
                              </w:r>
                              <w:r>
                                <w:rPr>
                                  <w:sz w:val="24"/>
                                </w:rPr>
                                <w:t>–</w:t>
                              </w:r>
                              <w:r>
                                <w:rPr>
                                  <w:spacing w:val="-10"/>
                                  <w:sz w:val="24"/>
                                </w:rPr>
                                <w:t xml:space="preserve"> </w:t>
                              </w:r>
                              <w:r>
                                <w:rPr>
                                  <w:sz w:val="24"/>
                                </w:rPr>
                                <w:t>412</w:t>
                              </w:r>
                              <w:r>
                                <w:rPr>
                                  <w:spacing w:val="-10"/>
                                  <w:sz w:val="24"/>
                                </w:rPr>
                                <w:t xml:space="preserve"> </w:t>
                              </w:r>
                              <w:r>
                                <w:rPr>
                                  <w:spacing w:val="-4"/>
                                  <w:sz w:val="24"/>
                                </w:rPr>
                                <w:t>105.</w:t>
                              </w:r>
                            </w:p>
                            <w:p w14:paraId="7BE2933B" w14:textId="77777777" w:rsidR="00E463D5" w:rsidRDefault="00000000">
                              <w:pPr>
                                <w:ind w:right="4"/>
                                <w:jc w:val="center"/>
                                <w:rPr>
                                  <w:sz w:val="24"/>
                                </w:rPr>
                              </w:pPr>
                              <w:r>
                                <w:rPr>
                                  <w:sz w:val="24"/>
                                </w:rPr>
                                <w:t>Department</w:t>
                              </w:r>
                              <w:r>
                                <w:rPr>
                                  <w:spacing w:val="-15"/>
                                  <w:sz w:val="24"/>
                                </w:rPr>
                                <w:t xml:space="preserve"> </w:t>
                              </w:r>
                              <w:r>
                                <w:rPr>
                                  <w:sz w:val="24"/>
                                </w:rPr>
                                <w:t>of</w:t>
                              </w:r>
                              <w:r>
                                <w:rPr>
                                  <w:spacing w:val="-15"/>
                                  <w:sz w:val="24"/>
                                </w:rPr>
                                <w:t xml:space="preserve"> </w:t>
                              </w:r>
                              <w:r>
                                <w:rPr>
                                  <w:sz w:val="24"/>
                                </w:rPr>
                                <w:t>Artificial</w:t>
                              </w:r>
                              <w:r>
                                <w:rPr>
                                  <w:spacing w:val="-12"/>
                                  <w:sz w:val="24"/>
                                </w:rPr>
                                <w:t xml:space="preserve"> </w:t>
                              </w:r>
                              <w:r>
                                <w:rPr>
                                  <w:sz w:val="24"/>
                                </w:rPr>
                                <w:t>Intelligence</w:t>
                              </w:r>
                              <w:r>
                                <w:rPr>
                                  <w:spacing w:val="-12"/>
                                  <w:sz w:val="24"/>
                                </w:rPr>
                                <w:t xml:space="preserve"> </w:t>
                              </w:r>
                              <w:r>
                                <w:rPr>
                                  <w:sz w:val="24"/>
                                </w:rPr>
                                <w:t>&amp;</w:t>
                              </w:r>
                              <w:r>
                                <w:rPr>
                                  <w:spacing w:val="-10"/>
                                  <w:sz w:val="24"/>
                                </w:rPr>
                                <w:t xml:space="preserve"> </w:t>
                              </w:r>
                              <w:r>
                                <w:rPr>
                                  <w:sz w:val="24"/>
                                </w:rPr>
                                <w:t>Data</w:t>
                              </w:r>
                              <w:r>
                                <w:rPr>
                                  <w:spacing w:val="-10"/>
                                  <w:sz w:val="24"/>
                                </w:rPr>
                                <w:t xml:space="preserve"> </w:t>
                              </w:r>
                              <w:r>
                                <w:rPr>
                                  <w:sz w:val="24"/>
                                </w:rPr>
                                <w:t>Science</w:t>
                              </w:r>
                              <w:r>
                                <w:rPr>
                                  <w:spacing w:val="-10"/>
                                  <w:sz w:val="24"/>
                                </w:rPr>
                                <w:t xml:space="preserve"> </w:t>
                              </w:r>
                              <w:r>
                                <w:rPr>
                                  <w:spacing w:val="-2"/>
                                  <w:sz w:val="24"/>
                                </w:rPr>
                                <w:t>Engineering</w:t>
                              </w:r>
                            </w:p>
                          </w:txbxContent>
                        </wps:txbx>
                        <wps:bodyPr wrap="square" lIns="0" tIns="0" rIns="0" bIns="0" rtlCol="0">
                          <a:noAutofit/>
                        </wps:bodyPr>
                      </wps:wsp>
                    </wpg:wgp>
                  </a:graphicData>
                </a:graphic>
              </wp:inline>
            </w:drawing>
          </mc:Choice>
          <mc:Fallback>
            <w:pict>
              <v:group w14:anchorId="05581B71" id="Group 2" o:spid="_x0000_s1026" style="width:491.05pt;height:76.6pt;mso-position-horizontal-relative:char;mso-position-vertical-relative:line" coordsize="62363,97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">
                <v:shape id="Graphic 3" o:spid="_x0000_s1027" style="position:absolute;width:62306;height:9728;visibility:visible;mso-wrap-style:square;v-text-anchor:top" coordsize="623062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" path="m6230112,l,,,6096,,966216r,6096l6096,972312r1071372,l1077468,966216r-1071372,l6096,6096r6224016,l623011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777;top:259;width:9799;height: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5" o:spid="_x0000_s1029" type="#_x0000_t202" style="position:absolute;left:10805;top:30;width:51530;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" filled="f" strokeweight=".48pt">
                  <v:textbox inset="0,0,0,0">
                    <w:txbxContent>
                      <w:p w14:paraId="2C9478FD" w14:textId="77777777" w:rsidR="00E463D5" w:rsidRDefault="00000000">
                        <w:pPr>
                          <w:spacing w:before="28"/>
                          <w:ind w:right="1"/>
                          <w:jc w:val="center"/>
                          <w:rPr>
                            <w:sz w:val="24"/>
                          </w:rPr>
                        </w:pPr>
                        <w:r>
                          <w:rPr>
                            <w:sz w:val="24"/>
                          </w:rPr>
                          <w:t>“Empowerment</w:t>
                        </w:r>
                        <w:r>
                          <w:rPr>
                            <w:spacing w:val="-14"/>
                            <w:sz w:val="24"/>
                          </w:rPr>
                          <w:t xml:space="preserve"> </w:t>
                        </w:r>
                        <w:r>
                          <w:rPr>
                            <w:sz w:val="24"/>
                          </w:rPr>
                          <w:t>through</w:t>
                        </w:r>
                        <w:r>
                          <w:rPr>
                            <w:spacing w:val="-10"/>
                            <w:sz w:val="24"/>
                          </w:rPr>
                          <w:t xml:space="preserve"> </w:t>
                        </w:r>
                        <w:r>
                          <w:rPr>
                            <w:sz w:val="24"/>
                          </w:rPr>
                          <w:t>quality</w:t>
                        </w:r>
                        <w:r>
                          <w:rPr>
                            <w:spacing w:val="-13"/>
                            <w:sz w:val="24"/>
                          </w:rPr>
                          <w:t xml:space="preserve"> </w:t>
                        </w:r>
                        <w:r>
                          <w:rPr>
                            <w:sz w:val="24"/>
                          </w:rPr>
                          <w:t>technical</w:t>
                        </w:r>
                        <w:r>
                          <w:rPr>
                            <w:spacing w:val="-15"/>
                            <w:sz w:val="24"/>
                          </w:rPr>
                          <w:t xml:space="preserve"> </w:t>
                        </w:r>
                        <w:r>
                          <w:rPr>
                            <w:spacing w:val="-2"/>
                            <w:sz w:val="24"/>
                          </w:rPr>
                          <w:t>education”</w:t>
                        </w:r>
                      </w:p>
                      <w:p w14:paraId="56F23D2D" w14:textId="77777777" w:rsidR="00E463D5" w:rsidRDefault="00000000">
                        <w:pPr>
                          <w:spacing w:before="19"/>
                          <w:ind w:left="297" w:right="52"/>
                          <w:jc w:val="center"/>
                          <w:rPr>
                            <w:b/>
                            <w:sz w:val="24"/>
                          </w:rPr>
                        </w:pPr>
                        <w:r>
                          <w:rPr>
                            <w:b/>
                            <w:spacing w:val="-6"/>
                            <w:sz w:val="24"/>
                          </w:rPr>
                          <w:t>AJEENKYA</w:t>
                        </w:r>
                        <w:r>
                          <w:rPr>
                            <w:b/>
                            <w:spacing w:val="-8"/>
                            <w:sz w:val="24"/>
                          </w:rPr>
                          <w:t xml:space="preserve"> </w:t>
                        </w:r>
                        <w:r>
                          <w:rPr>
                            <w:b/>
                            <w:spacing w:val="-6"/>
                            <w:sz w:val="24"/>
                          </w:rPr>
                          <w:t>DY</w:t>
                        </w:r>
                        <w:r>
                          <w:rPr>
                            <w:b/>
                            <w:spacing w:val="-2"/>
                            <w:sz w:val="24"/>
                          </w:rPr>
                          <w:t xml:space="preserve"> </w:t>
                        </w:r>
                        <w:r>
                          <w:rPr>
                            <w:b/>
                            <w:spacing w:val="-6"/>
                            <w:sz w:val="24"/>
                          </w:rPr>
                          <w:t>PATIL SCHOOL</w:t>
                        </w:r>
                        <w:r>
                          <w:rPr>
                            <w:b/>
                            <w:spacing w:val="-8"/>
                            <w:sz w:val="24"/>
                          </w:rPr>
                          <w:t xml:space="preserve"> </w:t>
                        </w:r>
                        <w:r>
                          <w:rPr>
                            <w:b/>
                            <w:spacing w:val="-6"/>
                            <w:sz w:val="24"/>
                          </w:rPr>
                          <w:t>OF</w:t>
                        </w:r>
                        <w:r>
                          <w:rPr>
                            <w:b/>
                            <w:spacing w:val="-2"/>
                            <w:sz w:val="24"/>
                          </w:rPr>
                          <w:t xml:space="preserve"> </w:t>
                        </w:r>
                        <w:r>
                          <w:rPr>
                            <w:b/>
                            <w:spacing w:val="-6"/>
                            <w:sz w:val="24"/>
                          </w:rPr>
                          <w:t>ENGINEERING</w:t>
                        </w:r>
                      </w:p>
                      <w:p w14:paraId="2621DB30" w14:textId="77777777" w:rsidR="00E463D5" w:rsidRDefault="00000000">
                        <w:pPr>
                          <w:ind w:left="301" w:right="4"/>
                          <w:jc w:val="center"/>
                          <w:rPr>
                            <w:sz w:val="24"/>
                          </w:rPr>
                        </w:pPr>
                        <w:r>
                          <w:rPr>
                            <w:sz w:val="24"/>
                          </w:rPr>
                          <w:t>Dr.</w:t>
                        </w:r>
                        <w:r>
                          <w:rPr>
                            <w:spacing w:val="-15"/>
                            <w:sz w:val="24"/>
                          </w:rPr>
                          <w:t xml:space="preserve"> </w:t>
                        </w:r>
                        <w:r>
                          <w:rPr>
                            <w:sz w:val="24"/>
                          </w:rPr>
                          <w:t>D.</w:t>
                        </w:r>
                        <w:r>
                          <w:rPr>
                            <w:spacing w:val="-17"/>
                            <w:sz w:val="24"/>
                          </w:rPr>
                          <w:t xml:space="preserve"> </w:t>
                        </w:r>
                        <w:r>
                          <w:rPr>
                            <w:sz w:val="24"/>
                          </w:rPr>
                          <w:t>Y.</w:t>
                        </w:r>
                        <w:r>
                          <w:rPr>
                            <w:spacing w:val="-15"/>
                            <w:sz w:val="24"/>
                          </w:rPr>
                          <w:t xml:space="preserve"> </w:t>
                        </w:r>
                        <w:r>
                          <w:rPr>
                            <w:sz w:val="24"/>
                          </w:rPr>
                          <w:t>Patil</w:t>
                        </w:r>
                        <w:r>
                          <w:rPr>
                            <w:spacing w:val="-14"/>
                            <w:sz w:val="24"/>
                          </w:rPr>
                          <w:t xml:space="preserve"> </w:t>
                        </w:r>
                        <w:r>
                          <w:rPr>
                            <w:sz w:val="24"/>
                          </w:rPr>
                          <w:t>Knowledge</w:t>
                        </w:r>
                        <w:r>
                          <w:rPr>
                            <w:spacing w:val="-14"/>
                            <w:sz w:val="24"/>
                          </w:rPr>
                          <w:t xml:space="preserve"> </w:t>
                        </w:r>
                        <w:r>
                          <w:rPr>
                            <w:sz w:val="24"/>
                          </w:rPr>
                          <w:t>City,</w:t>
                        </w:r>
                        <w:r>
                          <w:rPr>
                            <w:spacing w:val="-12"/>
                            <w:sz w:val="24"/>
                          </w:rPr>
                          <w:t xml:space="preserve"> </w:t>
                        </w:r>
                        <w:proofErr w:type="spellStart"/>
                        <w:r>
                          <w:rPr>
                            <w:sz w:val="24"/>
                          </w:rPr>
                          <w:t>Charholi</w:t>
                        </w:r>
                        <w:proofErr w:type="spellEnd"/>
                        <w:r>
                          <w:rPr>
                            <w:spacing w:val="-13"/>
                            <w:sz w:val="24"/>
                          </w:rPr>
                          <w:t xml:space="preserve"> </w:t>
                        </w:r>
                        <w:r>
                          <w:rPr>
                            <w:sz w:val="24"/>
                          </w:rPr>
                          <w:t>Bk.,</w:t>
                        </w:r>
                        <w:r>
                          <w:rPr>
                            <w:spacing w:val="-15"/>
                            <w:sz w:val="24"/>
                          </w:rPr>
                          <w:t xml:space="preserve"> </w:t>
                        </w:r>
                        <w:r>
                          <w:rPr>
                            <w:sz w:val="24"/>
                          </w:rPr>
                          <w:t>Via.</w:t>
                        </w:r>
                        <w:r>
                          <w:rPr>
                            <w:spacing w:val="-12"/>
                            <w:sz w:val="24"/>
                          </w:rPr>
                          <w:t xml:space="preserve"> </w:t>
                        </w:r>
                        <w:r>
                          <w:rPr>
                            <w:sz w:val="24"/>
                          </w:rPr>
                          <w:t>Lohegaon,</w:t>
                        </w:r>
                        <w:r>
                          <w:rPr>
                            <w:spacing w:val="-13"/>
                            <w:sz w:val="24"/>
                          </w:rPr>
                          <w:t xml:space="preserve"> </w:t>
                        </w:r>
                        <w:r>
                          <w:rPr>
                            <w:sz w:val="24"/>
                          </w:rPr>
                          <w:t>Pune</w:t>
                        </w:r>
                        <w:r>
                          <w:rPr>
                            <w:spacing w:val="-12"/>
                            <w:sz w:val="24"/>
                          </w:rPr>
                          <w:t xml:space="preserve"> </w:t>
                        </w:r>
                        <w:r>
                          <w:rPr>
                            <w:sz w:val="24"/>
                          </w:rPr>
                          <w:t>–</w:t>
                        </w:r>
                        <w:r>
                          <w:rPr>
                            <w:spacing w:val="-10"/>
                            <w:sz w:val="24"/>
                          </w:rPr>
                          <w:t xml:space="preserve"> </w:t>
                        </w:r>
                        <w:r>
                          <w:rPr>
                            <w:sz w:val="24"/>
                          </w:rPr>
                          <w:t>412</w:t>
                        </w:r>
                        <w:r>
                          <w:rPr>
                            <w:spacing w:val="-10"/>
                            <w:sz w:val="24"/>
                          </w:rPr>
                          <w:t xml:space="preserve"> </w:t>
                        </w:r>
                        <w:r>
                          <w:rPr>
                            <w:spacing w:val="-4"/>
                            <w:sz w:val="24"/>
                          </w:rPr>
                          <w:t>105.</w:t>
                        </w:r>
                      </w:p>
                      <w:p w14:paraId="7BE2933B" w14:textId="77777777" w:rsidR="00E463D5" w:rsidRDefault="00000000">
                        <w:pPr>
                          <w:ind w:right="4"/>
                          <w:jc w:val="center"/>
                          <w:rPr>
                            <w:sz w:val="24"/>
                          </w:rPr>
                        </w:pPr>
                        <w:r>
                          <w:rPr>
                            <w:sz w:val="24"/>
                          </w:rPr>
                          <w:t>Department</w:t>
                        </w:r>
                        <w:r>
                          <w:rPr>
                            <w:spacing w:val="-15"/>
                            <w:sz w:val="24"/>
                          </w:rPr>
                          <w:t xml:space="preserve"> </w:t>
                        </w:r>
                        <w:r>
                          <w:rPr>
                            <w:sz w:val="24"/>
                          </w:rPr>
                          <w:t>of</w:t>
                        </w:r>
                        <w:r>
                          <w:rPr>
                            <w:spacing w:val="-15"/>
                            <w:sz w:val="24"/>
                          </w:rPr>
                          <w:t xml:space="preserve"> </w:t>
                        </w:r>
                        <w:r>
                          <w:rPr>
                            <w:sz w:val="24"/>
                          </w:rPr>
                          <w:t>Artificial</w:t>
                        </w:r>
                        <w:r>
                          <w:rPr>
                            <w:spacing w:val="-12"/>
                            <w:sz w:val="24"/>
                          </w:rPr>
                          <w:t xml:space="preserve"> </w:t>
                        </w:r>
                        <w:r>
                          <w:rPr>
                            <w:sz w:val="24"/>
                          </w:rPr>
                          <w:t>Intelligence</w:t>
                        </w:r>
                        <w:r>
                          <w:rPr>
                            <w:spacing w:val="-12"/>
                            <w:sz w:val="24"/>
                          </w:rPr>
                          <w:t xml:space="preserve"> </w:t>
                        </w:r>
                        <w:r>
                          <w:rPr>
                            <w:sz w:val="24"/>
                          </w:rPr>
                          <w:t>&amp;</w:t>
                        </w:r>
                        <w:r>
                          <w:rPr>
                            <w:spacing w:val="-10"/>
                            <w:sz w:val="24"/>
                          </w:rPr>
                          <w:t xml:space="preserve"> </w:t>
                        </w:r>
                        <w:r>
                          <w:rPr>
                            <w:sz w:val="24"/>
                          </w:rPr>
                          <w:t>Data</w:t>
                        </w:r>
                        <w:r>
                          <w:rPr>
                            <w:spacing w:val="-10"/>
                            <w:sz w:val="24"/>
                          </w:rPr>
                          <w:t xml:space="preserve"> </w:t>
                        </w:r>
                        <w:r>
                          <w:rPr>
                            <w:sz w:val="24"/>
                          </w:rPr>
                          <w:t>Science</w:t>
                        </w:r>
                        <w:r>
                          <w:rPr>
                            <w:spacing w:val="-10"/>
                            <w:sz w:val="24"/>
                          </w:rPr>
                          <w:t xml:space="preserve"> </w:t>
                        </w:r>
                        <w:r>
                          <w:rPr>
                            <w:spacing w:val="-2"/>
                            <w:sz w:val="24"/>
                          </w:rPr>
                          <w:t>Engineering</w:t>
                        </w:r>
                      </w:p>
                    </w:txbxContent>
                  </v:textbox>
                </v:shape>
                <w10:anchorlock/>
              </v:group>
            </w:pict>
          </mc:Fallback>
        </mc:AlternateContent>
      </w:r>
    </w:p>
    <w:p w14:paraId="2185BE93" w14:textId="77777777" w:rsidR="00E463D5" w:rsidRDefault="00E463D5">
      <w:pPr>
        <w:pStyle w:val="BodyText"/>
        <w:spacing w:before="141"/>
        <w:rPr>
          <w:sz w:val="32"/>
        </w:rPr>
      </w:pPr>
    </w:p>
    <w:p w14:paraId="22ECD243" w14:textId="412A8B19" w:rsidR="00E463D5" w:rsidRDefault="00000000">
      <w:pPr>
        <w:pStyle w:val="Title"/>
        <w:rPr>
          <w:u w:val="none"/>
        </w:rPr>
      </w:pPr>
      <w:r>
        <w:t>Case</w:t>
      </w:r>
      <w:r>
        <w:rPr>
          <w:spacing w:val="-8"/>
        </w:rPr>
        <w:t xml:space="preserve"> </w:t>
      </w:r>
      <w:r>
        <w:t>Study</w:t>
      </w:r>
      <w:r>
        <w:rPr>
          <w:spacing w:val="-2"/>
        </w:rPr>
        <w:t xml:space="preserve"> </w:t>
      </w:r>
      <w:r>
        <w:t>Report</w:t>
      </w:r>
      <w:r>
        <w:rPr>
          <w:spacing w:val="-8"/>
        </w:rPr>
        <w:t xml:space="preserve"> </w:t>
      </w:r>
    </w:p>
    <w:p w14:paraId="724B2B67" w14:textId="77777777" w:rsidR="00E463D5" w:rsidRDefault="00000000">
      <w:pPr>
        <w:spacing w:before="177" w:line="451" w:lineRule="auto"/>
        <w:ind w:left="345" w:right="7281"/>
        <w:rPr>
          <w:b/>
          <w:sz w:val="24"/>
        </w:rPr>
      </w:pPr>
      <w:r>
        <w:rPr>
          <w:b/>
          <w:spacing w:val="-4"/>
          <w:sz w:val="24"/>
        </w:rPr>
        <w:t>Academic</w:t>
      </w:r>
      <w:r>
        <w:rPr>
          <w:b/>
          <w:spacing w:val="-13"/>
          <w:sz w:val="24"/>
        </w:rPr>
        <w:t xml:space="preserve"> </w:t>
      </w:r>
      <w:r>
        <w:rPr>
          <w:b/>
          <w:spacing w:val="-4"/>
          <w:sz w:val="24"/>
        </w:rPr>
        <w:t>Year:</w:t>
      </w:r>
      <w:r>
        <w:rPr>
          <w:b/>
          <w:spacing w:val="-13"/>
          <w:sz w:val="24"/>
        </w:rPr>
        <w:t xml:space="preserve"> </w:t>
      </w:r>
      <w:r>
        <w:rPr>
          <w:b/>
          <w:spacing w:val="-4"/>
          <w:sz w:val="24"/>
        </w:rPr>
        <w:t xml:space="preserve">2024-25 </w:t>
      </w:r>
      <w:r>
        <w:rPr>
          <w:b/>
          <w:sz w:val="24"/>
        </w:rPr>
        <w:t xml:space="preserve">Name: Nikhil Malvi </w:t>
      </w:r>
      <w:r>
        <w:rPr>
          <w:b/>
          <w:spacing w:val="-2"/>
          <w:sz w:val="24"/>
        </w:rPr>
        <w:t>Div:B-50</w:t>
      </w:r>
    </w:p>
    <w:p w14:paraId="7E18771C" w14:textId="028DD2F5" w:rsidR="00E463D5" w:rsidRDefault="00000000" w:rsidP="002352A8">
      <w:pPr>
        <w:spacing w:before="37"/>
        <w:ind w:left="360"/>
        <w:rPr>
          <w:b/>
          <w:sz w:val="24"/>
        </w:rPr>
      </w:pPr>
      <w:r>
        <w:rPr>
          <w:b/>
          <w:sz w:val="24"/>
        </w:rPr>
        <w:t>Topic:-</w:t>
      </w:r>
      <w:r>
        <w:rPr>
          <w:b/>
          <w:spacing w:val="-15"/>
          <w:sz w:val="24"/>
        </w:rPr>
        <w:t xml:space="preserve"> </w:t>
      </w:r>
      <w:r w:rsidR="002352A8" w:rsidRPr="002352A8">
        <w:rPr>
          <w:b/>
          <w:sz w:val="24"/>
        </w:rPr>
        <w:t xml:space="preserve">The </w:t>
      </w:r>
      <w:proofErr w:type="spellStart"/>
      <w:r w:rsidR="002352A8" w:rsidRPr="002352A8">
        <w:rPr>
          <w:b/>
          <w:sz w:val="24"/>
        </w:rPr>
        <w:t>XGBoost</w:t>
      </w:r>
      <w:proofErr w:type="spellEnd"/>
      <w:r w:rsidR="002352A8" w:rsidRPr="002352A8">
        <w:rPr>
          <w:b/>
          <w:sz w:val="24"/>
        </w:rPr>
        <w:t xml:space="preserve"> Journey – Predicting Stock Price Direction Using Technical Indicators</w:t>
      </w:r>
      <w:r w:rsidR="002352A8">
        <w:rPr>
          <w:b/>
          <w:sz w:val="24"/>
        </w:rPr>
        <w:t>.</w:t>
      </w:r>
    </w:p>
    <w:p w14:paraId="12B489CA" w14:textId="77777777" w:rsidR="002352A8" w:rsidRDefault="002352A8" w:rsidP="002352A8">
      <w:pPr>
        <w:spacing w:before="37"/>
        <w:ind w:left="360"/>
        <w:rPr>
          <w:b/>
        </w:rPr>
      </w:pPr>
    </w:p>
    <w:p w14:paraId="0B9E5ADF" w14:textId="77777777" w:rsidR="00E463D5" w:rsidRPr="002352A8" w:rsidRDefault="00000000" w:rsidP="002352A8">
      <w:pPr>
        <w:pStyle w:val="Heading1"/>
        <w:tabs>
          <w:tab w:val="left" w:pos="567"/>
        </w:tabs>
        <w:ind w:left="360" w:firstLine="0"/>
        <w:rPr>
          <w:sz w:val="24"/>
          <w:szCs w:val="24"/>
        </w:rPr>
      </w:pPr>
      <w:r w:rsidRPr="002352A8">
        <w:rPr>
          <w:spacing w:val="-2"/>
          <w:sz w:val="24"/>
          <w:szCs w:val="24"/>
        </w:rPr>
        <w:t>Introduction</w:t>
      </w:r>
    </w:p>
    <w:p w14:paraId="5510CD7D" w14:textId="77777777" w:rsidR="00E463D5" w:rsidRPr="002352A8" w:rsidRDefault="00E463D5" w:rsidP="002352A8">
      <w:pPr>
        <w:pStyle w:val="BodyText"/>
        <w:spacing w:before="3"/>
        <w:rPr>
          <w:b/>
        </w:rPr>
      </w:pPr>
    </w:p>
    <w:p w14:paraId="24ADF1E2" w14:textId="77777777" w:rsidR="002352A8" w:rsidRPr="002352A8" w:rsidRDefault="002352A8" w:rsidP="002352A8">
      <w:pPr>
        <w:pStyle w:val="BodyText"/>
        <w:ind w:left="360"/>
        <w:jc w:val="both"/>
      </w:pPr>
      <w:r w:rsidRPr="002352A8">
        <w:t>In today’s fast-paced financial markets, making informed and timely trading decisions is a critical challenge faced by investors and analysts. While numerous strategies exist, technical analysis remains a popular method that relies on historical price and volume patterns to forecast future movements. However, the traditional application of technical indicators is often manual, heuristic-based, and prone to subjective interpretation.</w:t>
      </w:r>
    </w:p>
    <w:p w14:paraId="6C60566F" w14:textId="0802CA93" w:rsidR="002352A8" w:rsidRPr="002352A8" w:rsidRDefault="002352A8" w:rsidP="002352A8">
      <w:pPr>
        <w:pStyle w:val="BodyText"/>
        <w:ind w:left="360"/>
        <w:jc w:val="both"/>
      </w:pPr>
      <w:r w:rsidRPr="002352A8">
        <w:t xml:space="preserve">With the advancement of machine learning and access to structured financial data, it has become possible to automate and optimize the use of technical indicators through data-driven models. Among various algorithms available, </w:t>
      </w:r>
      <w:proofErr w:type="spellStart"/>
      <w:r w:rsidRPr="002352A8">
        <w:rPr>
          <w:b/>
          <w:bCs/>
        </w:rPr>
        <w:t>XGBoost</w:t>
      </w:r>
      <w:proofErr w:type="spellEnd"/>
      <w:r w:rsidRPr="002352A8">
        <w:t xml:space="preserve"> has emerged as a powerful tool for classification and regression tasks due to its robustness, speed, and </w:t>
      </w:r>
      <w:proofErr w:type="spellStart"/>
      <w:r w:rsidRPr="002352A8">
        <w:t>performance.This</w:t>
      </w:r>
      <w:proofErr w:type="spellEnd"/>
      <w:r w:rsidRPr="002352A8">
        <w:t xml:space="preserve"> case study explores the application of </w:t>
      </w:r>
      <w:proofErr w:type="spellStart"/>
      <w:r w:rsidRPr="002352A8">
        <w:t>XGBoost</w:t>
      </w:r>
      <w:proofErr w:type="spellEnd"/>
      <w:r w:rsidRPr="002352A8">
        <w:t xml:space="preserve"> in predicting the </w:t>
      </w:r>
      <w:r w:rsidRPr="002352A8">
        <w:rPr>
          <w:b/>
          <w:bCs/>
        </w:rPr>
        <w:t>short-term direction of stock prices</w:t>
      </w:r>
      <w:r w:rsidRPr="002352A8">
        <w:t xml:space="preserve"> using engineered technical indicators. Specifically, we focus on the stock of Apple Inc. (AAPL), using historical OHLCV (Open, High, Low, Close, Volume) data and a set of well-established technical indicators including Moving Averages, RSI, MACD, Bollinger Bands, and On-Balance Volume.</w:t>
      </w:r>
    </w:p>
    <w:p w14:paraId="4D36FC64" w14:textId="77777777" w:rsidR="00E463D5" w:rsidRPr="002352A8" w:rsidRDefault="00E463D5" w:rsidP="002352A8">
      <w:pPr>
        <w:pStyle w:val="BodyText"/>
      </w:pPr>
    </w:p>
    <w:p w14:paraId="517D6DEE" w14:textId="77777777" w:rsidR="00E463D5" w:rsidRPr="002352A8" w:rsidRDefault="00E463D5" w:rsidP="002352A8">
      <w:pPr>
        <w:pStyle w:val="BodyText"/>
        <w:spacing w:before="15"/>
      </w:pPr>
    </w:p>
    <w:p w14:paraId="53EF3474" w14:textId="77777777" w:rsidR="00E463D5" w:rsidRPr="002352A8" w:rsidRDefault="00000000" w:rsidP="002352A8">
      <w:pPr>
        <w:pStyle w:val="Heading1"/>
        <w:tabs>
          <w:tab w:val="left" w:pos="569"/>
        </w:tabs>
        <w:ind w:left="360" w:firstLine="0"/>
        <w:rPr>
          <w:sz w:val="24"/>
          <w:szCs w:val="24"/>
        </w:rPr>
      </w:pPr>
      <w:r w:rsidRPr="002352A8">
        <w:rPr>
          <w:sz w:val="24"/>
          <w:szCs w:val="24"/>
        </w:rPr>
        <w:t>Case</w:t>
      </w:r>
      <w:r w:rsidRPr="002352A8">
        <w:rPr>
          <w:spacing w:val="-3"/>
          <w:sz w:val="24"/>
          <w:szCs w:val="24"/>
        </w:rPr>
        <w:t xml:space="preserve"> </w:t>
      </w:r>
      <w:r w:rsidRPr="002352A8">
        <w:rPr>
          <w:spacing w:val="-2"/>
          <w:sz w:val="24"/>
          <w:szCs w:val="24"/>
        </w:rPr>
        <w:t>Description</w:t>
      </w:r>
    </w:p>
    <w:p w14:paraId="1ABC1CAF" w14:textId="77777777" w:rsidR="00E463D5" w:rsidRPr="002352A8" w:rsidRDefault="00E463D5" w:rsidP="002352A8">
      <w:pPr>
        <w:pStyle w:val="BodyText"/>
        <w:spacing w:before="3"/>
        <w:rPr>
          <w:b/>
        </w:rPr>
      </w:pPr>
    </w:p>
    <w:p w14:paraId="15E0936A" w14:textId="77777777" w:rsidR="002352A8" w:rsidRPr="002352A8" w:rsidRDefault="002352A8" w:rsidP="002352A8">
      <w:pPr>
        <w:pStyle w:val="BodyText"/>
        <w:ind w:left="360"/>
        <w:jc w:val="both"/>
      </w:pPr>
      <w:r w:rsidRPr="002352A8">
        <w:t xml:space="preserve">This case study focuses on the development of a machine learning model to predict short-term stock price direction using technical analysis features. The asset chosen for this study is </w:t>
      </w:r>
      <w:r w:rsidRPr="002352A8">
        <w:rPr>
          <w:b/>
          <w:bCs/>
        </w:rPr>
        <w:t>Apple Inc. (AAPL)</w:t>
      </w:r>
      <w:r w:rsidRPr="002352A8">
        <w:t>, one of the most actively traded and widely analyzed stocks in the global financial markets.</w:t>
      </w:r>
    </w:p>
    <w:p w14:paraId="6383FB7C" w14:textId="77777777" w:rsidR="002352A8" w:rsidRPr="002352A8" w:rsidRDefault="002352A8" w:rsidP="002352A8">
      <w:pPr>
        <w:pStyle w:val="BodyText"/>
        <w:ind w:left="360"/>
        <w:jc w:val="both"/>
      </w:pPr>
      <w:r w:rsidRPr="002352A8">
        <w:t xml:space="preserve">The core problem is framed as a </w:t>
      </w:r>
      <w:r w:rsidRPr="002352A8">
        <w:rPr>
          <w:b/>
          <w:bCs/>
        </w:rPr>
        <w:t>binary classification task</w:t>
      </w:r>
      <w:r w:rsidRPr="002352A8">
        <w:t xml:space="preserve">: determining whether the </w:t>
      </w:r>
      <w:r w:rsidRPr="002352A8">
        <w:rPr>
          <w:b/>
          <w:bCs/>
        </w:rPr>
        <w:t>closing price of the stock will go up or down the following trading day</w:t>
      </w:r>
      <w:r w:rsidRPr="002352A8">
        <w:t>. The motivation behind this approach is to simulate a real-world use case where traders and algorithmic systems rely on directional signals to inform buy or sell decisions.</w:t>
      </w:r>
    </w:p>
    <w:p w14:paraId="5953A3CE" w14:textId="77777777" w:rsidR="002352A8" w:rsidRPr="002352A8" w:rsidRDefault="002352A8" w:rsidP="002352A8">
      <w:pPr>
        <w:pStyle w:val="BodyText"/>
        <w:ind w:left="360"/>
        <w:jc w:val="both"/>
      </w:pPr>
      <w:r w:rsidRPr="002352A8">
        <w:t xml:space="preserve">To support this objective, a dataset containing </w:t>
      </w:r>
      <w:r w:rsidRPr="002352A8">
        <w:rPr>
          <w:b/>
          <w:bCs/>
        </w:rPr>
        <w:t>daily historical OHLCV (Open, High, Low, Close, Volume)</w:t>
      </w:r>
      <w:r w:rsidRPr="002352A8">
        <w:t xml:space="preserve"> data was collected over multiple years. From this base data, a range of </w:t>
      </w:r>
      <w:r w:rsidRPr="002352A8">
        <w:rPr>
          <w:b/>
          <w:bCs/>
        </w:rPr>
        <w:t>technical indicators</w:t>
      </w:r>
      <w:r w:rsidRPr="002352A8">
        <w:t xml:space="preserve"> was computed, including:</w:t>
      </w:r>
    </w:p>
    <w:p w14:paraId="78BFF4EB" w14:textId="77777777" w:rsidR="002352A8" w:rsidRPr="002352A8" w:rsidRDefault="002352A8" w:rsidP="002352A8">
      <w:pPr>
        <w:pStyle w:val="BodyText"/>
        <w:ind w:left="360"/>
        <w:jc w:val="both"/>
      </w:pPr>
      <w:r w:rsidRPr="002352A8">
        <w:t>Simple Moving Averages (SMA)</w:t>
      </w:r>
    </w:p>
    <w:p w14:paraId="7723C877" w14:textId="77777777" w:rsidR="002352A8" w:rsidRPr="002352A8" w:rsidRDefault="002352A8" w:rsidP="002352A8">
      <w:pPr>
        <w:pStyle w:val="BodyText"/>
        <w:ind w:left="360"/>
        <w:jc w:val="both"/>
      </w:pPr>
      <w:r w:rsidRPr="002352A8">
        <w:lastRenderedPageBreak/>
        <w:t>Exponential Moving Averages (EMA)</w:t>
      </w:r>
    </w:p>
    <w:p w14:paraId="32CE690E" w14:textId="77777777" w:rsidR="002352A8" w:rsidRPr="002352A8" w:rsidRDefault="002352A8" w:rsidP="002352A8">
      <w:pPr>
        <w:pStyle w:val="BodyText"/>
        <w:ind w:left="360"/>
        <w:jc w:val="both"/>
      </w:pPr>
      <w:r w:rsidRPr="002352A8">
        <w:t>Relative Strength Index (RSI)</w:t>
      </w:r>
    </w:p>
    <w:p w14:paraId="33A10040" w14:textId="77777777" w:rsidR="002352A8" w:rsidRPr="002352A8" w:rsidRDefault="002352A8" w:rsidP="002352A8">
      <w:pPr>
        <w:pStyle w:val="BodyText"/>
        <w:ind w:left="360"/>
        <w:jc w:val="both"/>
      </w:pPr>
      <w:r w:rsidRPr="002352A8">
        <w:t>Moving Average Convergence Divergence (MACD and Signal Line)</w:t>
      </w:r>
    </w:p>
    <w:p w14:paraId="429359A3" w14:textId="77777777" w:rsidR="002352A8" w:rsidRPr="002352A8" w:rsidRDefault="002352A8" w:rsidP="002352A8">
      <w:pPr>
        <w:pStyle w:val="BodyText"/>
        <w:ind w:left="360"/>
        <w:jc w:val="both"/>
      </w:pPr>
      <w:r w:rsidRPr="002352A8">
        <w:t>Bollinger Bands (Upper, Middle, Lower)</w:t>
      </w:r>
    </w:p>
    <w:p w14:paraId="29E29982" w14:textId="77777777" w:rsidR="002352A8" w:rsidRPr="002352A8" w:rsidRDefault="002352A8" w:rsidP="002352A8">
      <w:pPr>
        <w:pStyle w:val="BodyText"/>
        <w:ind w:left="360"/>
        <w:jc w:val="both"/>
      </w:pPr>
      <w:r w:rsidRPr="002352A8">
        <w:t>On-Balance Volume (OBV)</w:t>
      </w:r>
    </w:p>
    <w:p w14:paraId="7527DB27" w14:textId="77777777" w:rsidR="002352A8" w:rsidRPr="002352A8" w:rsidRDefault="002352A8" w:rsidP="002352A8">
      <w:pPr>
        <w:pStyle w:val="BodyText"/>
        <w:ind w:left="360"/>
        <w:jc w:val="both"/>
      </w:pPr>
      <w:r w:rsidRPr="002352A8">
        <w:t>Daily Return Percentage</w:t>
      </w:r>
    </w:p>
    <w:p w14:paraId="150F5996" w14:textId="77777777" w:rsidR="002352A8" w:rsidRPr="002352A8" w:rsidRDefault="002352A8" w:rsidP="002352A8">
      <w:pPr>
        <w:pStyle w:val="BodyText"/>
        <w:ind w:left="360"/>
        <w:jc w:val="both"/>
      </w:pPr>
      <w:r w:rsidRPr="002352A8">
        <w:t xml:space="preserve">Each of these indicators is designed to capture specific aspects of stock behavior such as momentum, volatility, and trend direction. A new column, </w:t>
      </w:r>
      <w:r w:rsidRPr="002352A8">
        <w:rPr>
          <w:b/>
          <w:bCs/>
        </w:rPr>
        <w:t>Target</w:t>
      </w:r>
      <w:r w:rsidRPr="002352A8">
        <w:t xml:space="preserve">, was created to represent the outcome: 1 if the next day’s closing price is higher than the current </w:t>
      </w:r>
      <w:proofErr w:type="spellStart"/>
      <w:r w:rsidRPr="002352A8">
        <w:t>day’s</w:t>
      </w:r>
      <w:proofErr w:type="spellEnd"/>
      <w:r w:rsidRPr="002352A8">
        <w:t>, and 0 otherwise.</w:t>
      </w:r>
    </w:p>
    <w:p w14:paraId="2F1B5926" w14:textId="4737D94D" w:rsidR="002352A8" w:rsidRDefault="002352A8" w:rsidP="002352A8">
      <w:pPr>
        <w:pStyle w:val="BodyText"/>
        <w:ind w:left="360"/>
        <w:jc w:val="both"/>
        <w:rPr>
          <w:spacing w:val="-2"/>
        </w:rPr>
      </w:pPr>
      <w:r w:rsidRPr="002352A8">
        <w:t xml:space="preserve">The dataset was preprocessed to handle missing values caused by rolling calculations, and the data was split into </w:t>
      </w:r>
      <w:r w:rsidRPr="002352A8">
        <w:rPr>
          <w:b/>
          <w:bCs/>
        </w:rPr>
        <w:t>training and testing sets</w:t>
      </w:r>
      <w:r w:rsidRPr="002352A8">
        <w:t xml:space="preserve"> using a time-ordered 80/20 split. The model chosen for classification was </w:t>
      </w:r>
      <w:proofErr w:type="spellStart"/>
      <w:r w:rsidRPr="002352A8">
        <w:rPr>
          <w:b/>
          <w:bCs/>
        </w:rPr>
        <w:t>XGBoost</w:t>
      </w:r>
      <w:proofErr w:type="spellEnd"/>
      <w:r w:rsidRPr="002352A8">
        <w:t xml:space="preserve">, due to its efficiency and strong performance in handling structured tabular </w:t>
      </w:r>
      <w:proofErr w:type="spellStart"/>
      <w:r w:rsidRPr="002352A8">
        <w:t>data.The</w:t>
      </w:r>
      <w:proofErr w:type="spellEnd"/>
      <w:r w:rsidRPr="002352A8">
        <w:t xml:space="preserve"> overall goal was to test the hypothesis that traditional technical indicators, when used in combination and evaluated with a machine learning model, can yield actionable predictions about short-term stock price movement</w:t>
      </w:r>
      <w:r>
        <w:t>.</w:t>
      </w:r>
      <w:r w:rsidRPr="002352A8">
        <w:rPr>
          <w:spacing w:val="-2"/>
        </w:rPr>
        <w:t xml:space="preserve"> </w:t>
      </w:r>
    </w:p>
    <w:p w14:paraId="1EB43624" w14:textId="77777777" w:rsidR="002352A8" w:rsidRPr="002352A8" w:rsidRDefault="002352A8" w:rsidP="002352A8">
      <w:pPr>
        <w:pStyle w:val="BodyText"/>
        <w:ind w:left="360"/>
      </w:pPr>
    </w:p>
    <w:p w14:paraId="6EF1A2C3" w14:textId="65DA7E9F" w:rsidR="002352A8" w:rsidRPr="002352A8" w:rsidRDefault="002352A8" w:rsidP="002352A8">
      <w:pPr>
        <w:pStyle w:val="Heading1"/>
        <w:tabs>
          <w:tab w:val="left" w:pos="567"/>
        </w:tabs>
        <w:spacing w:before="62"/>
        <w:ind w:left="0" w:firstLine="0"/>
        <w:rPr>
          <w:sz w:val="24"/>
          <w:szCs w:val="24"/>
        </w:rPr>
      </w:pPr>
      <w:r>
        <w:rPr>
          <w:spacing w:val="-2"/>
          <w:sz w:val="24"/>
          <w:szCs w:val="24"/>
        </w:rPr>
        <w:t xml:space="preserve">      </w:t>
      </w:r>
      <w:r w:rsidRPr="002352A8">
        <w:rPr>
          <w:spacing w:val="-2"/>
          <w:sz w:val="24"/>
          <w:szCs w:val="24"/>
        </w:rPr>
        <w:t>Analysis</w:t>
      </w:r>
    </w:p>
    <w:p w14:paraId="46FE160A" w14:textId="77777777" w:rsidR="002352A8" w:rsidRPr="002352A8" w:rsidRDefault="002352A8" w:rsidP="002352A8">
      <w:pPr>
        <w:pStyle w:val="BodyText"/>
        <w:spacing w:before="262"/>
        <w:ind w:left="360"/>
        <w:jc w:val="both"/>
      </w:pPr>
      <w:r w:rsidRPr="002352A8">
        <w:t>The analysis phase of the project involved transforming raw historical stock data into a structured format suitable for machine learning and evaluating the effectiveness of technical indicators in predicting stock price direction. The dataset consisted of daily OHLCV (Open, High, Low, Close, Volume) values for Apple Inc. (AAPL), which served as the foundation for feature extraction and modeling.</w:t>
      </w:r>
    </w:p>
    <w:p w14:paraId="1CA05993" w14:textId="77777777" w:rsidR="002352A8" w:rsidRPr="002352A8" w:rsidRDefault="002352A8" w:rsidP="002352A8">
      <w:pPr>
        <w:pStyle w:val="BodyText"/>
        <w:spacing w:before="262"/>
        <w:ind w:left="360"/>
        <w:jc w:val="both"/>
        <w:rPr>
          <w:i/>
          <w:iCs/>
        </w:rPr>
      </w:pPr>
      <w:r w:rsidRPr="002352A8">
        <w:rPr>
          <w:i/>
          <w:iCs/>
        </w:rPr>
        <w:t>3.1 Feature Engineering</w:t>
      </w:r>
    </w:p>
    <w:p w14:paraId="4E990B02" w14:textId="77777777" w:rsidR="002352A8" w:rsidRPr="002352A8" w:rsidRDefault="002352A8" w:rsidP="002352A8">
      <w:pPr>
        <w:pStyle w:val="BodyText"/>
        <w:spacing w:before="262"/>
        <w:ind w:left="360"/>
        <w:jc w:val="both"/>
      </w:pPr>
      <w:r w:rsidRPr="002352A8">
        <w:t xml:space="preserve">A total of </w:t>
      </w:r>
      <w:r w:rsidRPr="002352A8">
        <w:rPr>
          <w:b/>
          <w:bCs/>
        </w:rPr>
        <w:t>10+ technical indicators</w:t>
      </w:r>
      <w:r w:rsidRPr="002352A8">
        <w:t xml:space="preserve"> were engineered from the original dataset to represent price trends, momentum, and volatility. These included:</w:t>
      </w:r>
    </w:p>
    <w:p w14:paraId="604824D1" w14:textId="77777777" w:rsidR="002352A8" w:rsidRPr="002352A8" w:rsidRDefault="002352A8" w:rsidP="002352A8">
      <w:pPr>
        <w:pStyle w:val="BodyText"/>
        <w:spacing w:before="262"/>
        <w:ind w:left="360"/>
        <w:jc w:val="both"/>
      </w:pPr>
      <w:r w:rsidRPr="002352A8">
        <w:rPr>
          <w:b/>
          <w:bCs/>
        </w:rPr>
        <w:t>SMA and EMA</w:t>
      </w:r>
      <w:r w:rsidRPr="002352A8">
        <w:t>: Captured short-term and long-term trend directions.</w:t>
      </w:r>
    </w:p>
    <w:p w14:paraId="4AB93EA4" w14:textId="77777777" w:rsidR="002352A8" w:rsidRPr="002352A8" w:rsidRDefault="002352A8" w:rsidP="002352A8">
      <w:pPr>
        <w:pStyle w:val="BodyText"/>
        <w:spacing w:before="262"/>
        <w:ind w:left="360"/>
        <w:jc w:val="both"/>
      </w:pPr>
      <w:r w:rsidRPr="002352A8">
        <w:rPr>
          <w:b/>
          <w:bCs/>
        </w:rPr>
        <w:t>RSI (14-day)</w:t>
      </w:r>
      <w:r w:rsidRPr="002352A8">
        <w:t>: Measured overbought or oversold conditions.</w:t>
      </w:r>
    </w:p>
    <w:p w14:paraId="3FA4F5D1" w14:textId="77777777" w:rsidR="002352A8" w:rsidRPr="002352A8" w:rsidRDefault="002352A8" w:rsidP="002352A8">
      <w:pPr>
        <w:pStyle w:val="BodyText"/>
        <w:spacing w:before="262"/>
        <w:ind w:left="360"/>
        <w:jc w:val="both"/>
      </w:pPr>
      <w:r w:rsidRPr="002352A8">
        <w:rPr>
          <w:b/>
          <w:bCs/>
        </w:rPr>
        <w:t>MACD &amp; Signal Line</w:t>
      </w:r>
      <w:r w:rsidRPr="002352A8">
        <w:t>: Highlighted momentum shifts and trend reversals.</w:t>
      </w:r>
    </w:p>
    <w:p w14:paraId="36771D68" w14:textId="77777777" w:rsidR="002352A8" w:rsidRPr="002352A8" w:rsidRDefault="002352A8" w:rsidP="002352A8">
      <w:pPr>
        <w:pStyle w:val="BodyText"/>
        <w:spacing w:before="262"/>
        <w:ind w:left="360"/>
        <w:jc w:val="both"/>
      </w:pPr>
      <w:r w:rsidRPr="002352A8">
        <w:rPr>
          <w:b/>
          <w:bCs/>
        </w:rPr>
        <w:t>Bollinger Bands</w:t>
      </w:r>
      <w:r w:rsidRPr="002352A8">
        <w:t>: Indicated price volatility and potential breakout levels.</w:t>
      </w:r>
    </w:p>
    <w:p w14:paraId="12AFE764" w14:textId="77777777" w:rsidR="002352A8" w:rsidRPr="002352A8" w:rsidRDefault="002352A8" w:rsidP="002352A8">
      <w:pPr>
        <w:pStyle w:val="BodyText"/>
        <w:spacing w:before="262"/>
        <w:ind w:left="360"/>
        <w:jc w:val="both"/>
      </w:pPr>
      <w:r w:rsidRPr="002352A8">
        <w:rPr>
          <w:b/>
          <w:bCs/>
        </w:rPr>
        <w:t>OBV (On-Balance Volume)</w:t>
      </w:r>
      <w:r w:rsidRPr="002352A8">
        <w:t>: Incorporated volume as a measure of buying/selling pressure.</w:t>
      </w:r>
    </w:p>
    <w:p w14:paraId="014C9B2F" w14:textId="77777777" w:rsidR="002352A8" w:rsidRPr="002352A8" w:rsidRDefault="002352A8" w:rsidP="002352A8">
      <w:pPr>
        <w:pStyle w:val="BodyText"/>
        <w:spacing w:before="262"/>
        <w:ind w:left="360"/>
        <w:jc w:val="both"/>
      </w:pPr>
      <w:r w:rsidRPr="002352A8">
        <w:rPr>
          <w:b/>
          <w:bCs/>
        </w:rPr>
        <w:t>Daily Return</w:t>
      </w:r>
      <w:r w:rsidRPr="002352A8">
        <w:t>: Reflected the immediate percentage change in closing price.</w:t>
      </w:r>
    </w:p>
    <w:p w14:paraId="72EA01DC" w14:textId="77777777" w:rsidR="002352A8" w:rsidRPr="002352A8" w:rsidRDefault="002352A8" w:rsidP="002352A8">
      <w:pPr>
        <w:pStyle w:val="BodyText"/>
        <w:spacing w:before="262"/>
        <w:ind w:left="360"/>
        <w:jc w:val="both"/>
      </w:pPr>
      <w:r w:rsidRPr="002352A8">
        <w:t>These indicators were selected due to their widespread use in technical analysis and their ability to capture diverse market behaviors.</w:t>
      </w:r>
    </w:p>
    <w:p w14:paraId="16564013" w14:textId="77777777" w:rsidR="002352A8" w:rsidRPr="002352A8" w:rsidRDefault="002352A8" w:rsidP="002352A8">
      <w:pPr>
        <w:pStyle w:val="BodyText"/>
        <w:spacing w:before="262"/>
        <w:ind w:left="360"/>
        <w:jc w:val="both"/>
        <w:rPr>
          <w:i/>
          <w:iCs/>
        </w:rPr>
      </w:pPr>
      <w:r w:rsidRPr="002352A8">
        <w:rPr>
          <w:i/>
          <w:iCs/>
        </w:rPr>
        <w:t>3.2 Target Variable Definition</w:t>
      </w:r>
    </w:p>
    <w:p w14:paraId="05E4CE2E" w14:textId="77777777" w:rsidR="002352A8" w:rsidRPr="002352A8" w:rsidRDefault="002352A8" w:rsidP="002352A8">
      <w:pPr>
        <w:pStyle w:val="BodyText"/>
        <w:spacing w:before="262"/>
        <w:ind w:left="360"/>
        <w:jc w:val="both"/>
      </w:pPr>
      <w:r w:rsidRPr="002352A8">
        <w:t xml:space="preserve">A binary target column named </w:t>
      </w:r>
      <w:r w:rsidRPr="002352A8">
        <w:rPr>
          <w:b/>
          <w:bCs/>
        </w:rPr>
        <w:t>Target</w:t>
      </w:r>
      <w:r w:rsidRPr="002352A8">
        <w:t xml:space="preserve"> was introduced to represent the next day's price movement:</w:t>
      </w:r>
    </w:p>
    <w:p w14:paraId="4249D696" w14:textId="77777777" w:rsidR="002352A8" w:rsidRDefault="002352A8" w:rsidP="002352A8">
      <w:pPr>
        <w:pStyle w:val="BodyText"/>
        <w:spacing w:before="262"/>
        <w:ind w:left="360"/>
        <w:jc w:val="both"/>
      </w:pPr>
      <w:r w:rsidRPr="002352A8">
        <w:lastRenderedPageBreak/>
        <w:t xml:space="preserve">1 if the next day’s </w:t>
      </w:r>
      <w:r w:rsidRPr="002352A8">
        <w:rPr>
          <w:b/>
          <w:bCs/>
        </w:rPr>
        <w:t>Close</w:t>
      </w:r>
      <w:r w:rsidRPr="002352A8">
        <w:t xml:space="preserve"> &gt; current day’s </w:t>
      </w:r>
      <w:r w:rsidRPr="002352A8">
        <w:rPr>
          <w:b/>
          <w:bCs/>
        </w:rPr>
        <w:t>Close</w:t>
      </w:r>
      <w:r>
        <w:t>\</w:t>
      </w:r>
    </w:p>
    <w:p w14:paraId="026B865D" w14:textId="56B03E10" w:rsidR="002352A8" w:rsidRPr="002352A8" w:rsidRDefault="002352A8" w:rsidP="002352A8">
      <w:pPr>
        <w:pStyle w:val="BodyText"/>
        <w:spacing w:before="262"/>
        <w:ind w:left="360"/>
        <w:jc w:val="both"/>
      </w:pPr>
      <w:r w:rsidRPr="002352A8">
        <w:t xml:space="preserve">This conversion of a regression-style problem into a </w:t>
      </w:r>
      <w:r w:rsidRPr="002352A8">
        <w:rPr>
          <w:b/>
          <w:bCs/>
        </w:rPr>
        <w:t>binary classification</w:t>
      </w:r>
      <w:r w:rsidRPr="002352A8">
        <w:t xml:space="preserve"> task allowed for simplified prediction and evaluation of directional accuracy.</w:t>
      </w:r>
    </w:p>
    <w:p w14:paraId="720E61BE" w14:textId="77777777" w:rsidR="002352A8" w:rsidRPr="002352A8" w:rsidRDefault="002352A8" w:rsidP="002352A8">
      <w:pPr>
        <w:pStyle w:val="BodyText"/>
        <w:spacing w:before="262"/>
        <w:ind w:left="360"/>
        <w:jc w:val="both"/>
        <w:rPr>
          <w:i/>
          <w:iCs/>
        </w:rPr>
      </w:pPr>
      <w:r w:rsidRPr="002352A8">
        <w:rPr>
          <w:i/>
          <w:iCs/>
        </w:rPr>
        <w:t>3.3 Data Cleaning and Preparation</w:t>
      </w:r>
    </w:p>
    <w:p w14:paraId="2CC8AC90" w14:textId="77777777" w:rsidR="002352A8" w:rsidRPr="002352A8" w:rsidRDefault="002352A8" w:rsidP="002352A8">
      <w:pPr>
        <w:pStyle w:val="BodyText"/>
        <w:spacing w:before="262"/>
        <w:ind w:left="360"/>
        <w:jc w:val="both"/>
      </w:pPr>
      <w:r w:rsidRPr="002352A8">
        <w:t xml:space="preserve">Rolling indicators introduced </w:t>
      </w:r>
      <w:proofErr w:type="spellStart"/>
      <w:r w:rsidRPr="002352A8">
        <w:rPr>
          <w:b/>
          <w:bCs/>
        </w:rPr>
        <w:t>NaN</w:t>
      </w:r>
      <w:proofErr w:type="spellEnd"/>
      <w:r w:rsidRPr="002352A8">
        <w:rPr>
          <w:b/>
          <w:bCs/>
        </w:rPr>
        <w:t xml:space="preserve"> values</w:t>
      </w:r>
      <w:r w:rsidRPr="002352A8">
        <w:t>, which were removed.</w:t>
      </w:r>
    </w:p>
    <w:p w14:paraId="2990E881" w14:textId="77777777" w:rsidR="002352A8" w:rsidRPr="002352A8" w:rsidRDefault="002352A8" w:rsidP="002352A8">
      <w:pPr>
        <w:pStyle w:val="BodyText"/>
        <w:spacing w:before="262"/>
        <w:ind w:left="360"/>
        <w:jc w:val="both"/>
      </w:pPr>
      <w:r w:rsidRPr="002352A8">
        <w:t xml:space="preserve">Data was split chronologically into </w:t>
      </w:r>
      <w:r w:rsidRPr="002352A8">
        <w:rPr>
          <w:b/>
          <w:bCs/>
        </w:rPr>
        <w:t>80% training</w:t>
      </w:r>
      <w:r w:rsidRPr="002352A8">
        <w:t xml:space="preserve"> and </w:t>
      </w:r>
      <w:r w:rsidRPr="002352A8">
        <w:rPr>
          <w:b/>
          <w:bCs/>
        </w:rPr>
        <w:t>20% testing</w:t>
      </w:r>
      <w:r w:rsidRPr="002352A8">
        <w:t xml:space="preserve"> sets.</w:t>
      </w:r>
    </w:p>
    <w:p w14:paraId="37346EB0" w14:textId="77777777" w:rsidR="002352A8" w:rsidRPr="002352A8" w:rsidRDefault="002352A8" w:rsidP="002352A8">
      <w:pPr>
        <w:pStyle w:val="BodyText"/>
        <w:spacing w:before="262"/>
        <w:ind w:left="360"/>
        <w:jc w:val="both"/>
      </w:pPr>
      <w:r w:rsidRPr="002352A8">
        <w:t xml:space="preserve">Only past data was used for predictions to </w:t>
      </w:r>
      <w:r w:rsidRPr="002352A8">
        <w:rPr>
          <w:b/>
          <w:bCs/>
        </w:rPr>
        <w:t>prevent look-ahead bias</w:t>
      </w:r>
      <w:r w:rsidRPr="002352A8">
        <w:t>.</w:t>
      </w:r>
    </w:p>
    <w:p w14:paraId="718716E6" w14:textId="77777777" w:rsidR="002352A8" w:rsidRPr="002352A8" w:rsidRDefault="002352A8" w:rsidP="002352A8">
      <w:pPr>
        <w:pStyle w:val="BodyText"/>
        <w:spacing w:before="262"/>
        <w:ind w:left="360"/>
        <w:jc w:val="both"/>
        <w:rPr>
          <w:i/>
          <w:iCs/>
        </w:rPr>
      </w:pPr>
      <w:r w:rsidRPr="002352A8">
        <w:rPr>
          <w:i/>
          <w:iCs/>
        </w:rPr>
        <w:t>3.4 Model Selection and Training</w:t>
      </w:r>
    </w:p>
    <w:p w14:paraId="668661E6" w14:textId="77777777" w:rsidR="002352A8" w:rsidRPr="002352A8" w:rsidRDefault="002352A8" w:rsidP="002352A8">
      <w:pPr>
        <w:pStyle w:val="BodyText"/>
        <w:spacing w:before="262"/>
        <w:ind w:left="360"/>
        <w:jc w:val="both"/>
      </w:pPr>
      <w:r w:rsidRPr="002352A8">
        <w:t xml:space="preserve">The </w:t>
      </w:r>
      <w:proofErr w:type="spellStart"/>
      <w:r w:rsidRPr="002352A8">
        <w:rPr>
          <w:b/>
          <w:bCs/>
        </w:rPr>
        <w:t>XGBoost</w:t>
      </w:r>
      <w:proofErr w:type="spellEnd"/>
      <w:r w:rsidRPr="002352A8">
        <w:rPr>
          <w:b/>
          <w:bCs/>
        </w:rPr>
        <w:t xml:space="preserve"> classifier</w:t>
      </w:r>
      <w:r w:rsidRPr="002352A8">
        <w:t xml:space="preserve"> was chosen due to its superior performance in classification tasks involving tabular data. It is particularly effective for handling non-linear relationships and avoiding overfitting through built-in regularization.</w:t>
      </w:r>
    </w:p>
    <w:p w14:paraId="4C66A792" w14:textId="77777777" w:rsidR="002352A8" w:rsidRPr="002352A8" w:rsidRDefault="002352A8" w:rsidP="002352A8">
      <w:pPr>
        <w:pStyle w:val="BodyText"/>
        <w:spacing w:before="262"/>
        <w:ind w:left="360"/>
        <w:jc w:val="both"/>
      </w:pPr>
      <w:r w:rsidRPr="002352A8">
        <w:t xml:space="preserve">The model was trained on the engineered features and validated using standard classification metrics. Hyperparameter tuning using </w:t>
      </w:r>
      <w:proofErr w:type="spellStart"/>
      <w:r w:rsidRPr="002352A8">
        <w:t>RandomizedSearchCV</w:t>
      </w:r>
      <w:proofErr w:type="spellEnd"/>
      <w:r w:rsidRPr="002352A8">
        <w:t xml:space="preserve"> was optionally applied to improve performance.</w:t>
      </w:r>
    </w:p>
    <w:p w14:paraId="19375EEA" w14:textId="77777777" w:rsidR="002352A8" w:rsidRPr="002352A8" w:rsidRDefault="002352A8" w:rsidP="002352A8">
      <w:pPr>
        <w:pStyle w:val="BodyText"/>
        <w:spacing w:before="262"/>
        <w:ind w:left="360"/>
        <w:jc w:val="both"/>
        <w:rPr>
          <w:i/>
          <w:iCs/>
        </w:rPr>
      </w:pPr>
      <w:r w:rsidRPr="002352A8">
        <w:rPr>
          <w:i/>
          <w:iCs/>
        </w:rPr>
        <w:t>3.5 Evaluation</w:t>
      </w:r>
    </w:p>
    <w:p w14:paraId="7C40E66F" w14:textId="77777777" w:rsidR="002352A8" w:rsidRPr="002352A8" w:rsidRDefault="002352A8" w:rsidP="002352A8">
      <w:pPr>
        <w:pStyle w:val="BodyText"/>
        <w:spacing w:before="262"/>
        <w:ind w:left="360"/>
        <w:jc w:val="both"/>
      </w:pPr>
      <w:r w:rsidRPr="002352A8">
        <w:t xml:space="preserve">The model's accuracy on the test set reached approximately </w:t>
      </w:r>
      <w:r w:rsidRPr="002352A8">
        <w:rPr>
          <w:b/>
          <w:bCs/>
        </w:rPr>
        <w:t>58.25%</w:t>
      </w:r>
      <w:r w:rsidRPr="002352A8">
        <w:t>, outperforming random guessing (50%) and demonstrating that technical indicators do contain informative signals when evaluated collectively. Precision and recall values showed that the model was particularly capable of identifying upward movements with reasonable consistency.</w:t>
      </w:r>
    </w:p>
    <w:p w14:paraId="69D7A5CF" w14:textId="77777777" w:rsidR="00E463D5" w:rsidRDefault="00E463D5" w:rsidP="002352A8">
      <w:pPr>
        <w:pStyle w:val="BodyText"/>
        <w:ind w:left="360"/>
      </w:pPr>
    </w:p>
    <w:p w14:paraId="6D52BB14" w14:textId="77777777" w:rsidR="002352A8" w:rsidRDefault="002352A8" w:rsidP="002352A8">
      <w:pPr>
        <w:pStyle w:val="BodyText"/>
        <w:ind w:left="360"/>
      </w:pPr>
    </w:p>
    <w:p w14:paraId="19DFE15C" w14:textId="77777777" w:rsidR="002352A8" w:rsidRPr="002352A8" w:rsidRDefault="002352A8" w:rsidP="002352A8">
      <w:pPr>
        <w:pStyle w:val="Heading1"/>
        <w:tabs>
          <w:tab w:val="left" w:pos="569"/>
        </w:tabs>
        <w:ind w:left="360" w:firstLine="0"/>
        <w:rPr>
          <w:sz w:val="24"/>
          <w:szCs w:val="24"/>
        </w:rPr>
      </w:pPr>
      <w:r w:rsidRPr="002352A8">
        <w:rPr>
          <w:sz w:val="24"/>
          <w:szCs w:val="24"/>
        </w:rPr>
        <w:t>Findings</w:t>
      </w:r>
      <w:r w:rsidRPr="002352A8">
        <w:rPr>
          <w:spacing w:val="-7"/>
          <w:sz w:val="24"/>
          <w:szCs w:val="24"/>
        </w:rPr>
        <w:t xml:space="preserve"> </w:t>
      </w:r>
      <w:r w:rsidRPr="002352A8">
        <w:rPr>
          <w:sz w:val="24"/>
          <w:szCs w:val="24"/>
        </w:rPr>
        <w:t>and</w:t>
      </w:r>
      <w:r w:rsidRPr="002352A8">
        <w:rPr>
          <w:spacing w:val="-7"/>
          <w:sz w:val="24"/>
          <w:szCs w:val="24"/>
        </w:rPr>
        <w:t xml:space="preserve"> </w:t>
      </w:r>
      <w:r w:rsidRPr="002352A8">
        <w:rPr>
          <w:spacing w:val="-2"/>
          <w:sz w:val="24"/>
          <w:szCs w:val="24"/>
        </w:rPr>
        <w:t>Discussion</w:t>
      </w:r>
    </w:p>
    <w:p w14:paraId="3CD539E6" w14:textId="77777777" w:rsidR="002352A8" w:rsidRPr="002352A8" w:rsidRDefault="002352A8" w:rsidP="002352A8">
      <w:pPr>
        <w:pStyle w:val="BodyText"/>
      </w:pPr>
    </w:p>
    <w:p w14:paraId="5B1AFE3A" w14:textId="77777777" w:rsidR="002352A8" w:rsidRPr="002352A8" w:rsidRDefault="002352A8" w:rsidP="002352A8">
      <w:pPr>
        <w:pStyle w:val="BodyText"/>
        <w:ind w:left="360"/>
        <w:jc w:val="both"/>
      </w:pPr>
      <w:r w:rsidRPr="002352A8">
        <w:t xml:space="preserve">The objective of this study was to evaluate whether a machine learning model—specifically </w:t>
      </w:r>
      <w:proofErr w:type="spellStart"/>
      <w:r w:rsidRPr="002352A8">
        <w:rPr>
          <w:b/>
          <w:bCs/>
        </w:rPr>
        <w:t>XGBoost</w:t>
      </w:r>
      <w:proofErr w:type="spellEnd"/>
      <w:r w:rsidRPr="002352A8">
        <w:t xml:space="preserve">—could effectively predict the </w:t>
      </w:r>
      <w:r w:rsidRPr="002352A8">
        <w:rPr>
          <w:b/>
          <w:bCs/>
        </w:rPr>
        <w:t>direction of stock price movement</w:t>
      </w:r>
      <w:r w:rsidRPr="002352A8">
        <w:t xml:space="preserve"> using technical indicators derived from historical data. The following key findings were observed as a result of the analysis and model evaluation.</w:t>
      </w:r>
    </w:p>
    <w:p w14:paraId="3597D076" w14:textId="77777777" w:rsidR="002352A8" w:rsidRPr="002352A8" w:rsidRDefault="002352A8" w:rsidP="002352A8">
      <w:pPr>
        <w:pStyle w:val="BodyText"/>
        <w:ind w:left="360"/>
        <w:jc w:val="both"/>
        <w:rPr>
          <w:i/>
          <w:iCs/>
        </w:rPr>
      </w:pPr>
      <w:r w:rsidRPr="002352A8">
        <w:rPr>
          <w:i/>
          <w:iCs/>
        </w:rPr>
        <w:t>4.1 Predictive Performance</w:t>
      </w:r>
    </w:p>
    <w:p w14:paraId="1C250D18" w14:textId="77777777" w:rsidR="002352A8" w:rsidRPr="002352A8" w:rsidRDefault="002352A8" w:rsidP="002352A8">
      <w:pPr>
        <w:pStyle w:val="BodyText"/>
        <w:ind w:left="360"/>
        <w:jc w:val="both"/>
      </w:pPr>
      <w:r w:rsidRPr="002352A8">
        <w:t xml:space="preserve">The </w:t>
      </w:r>
      <w:proofErr w:type="spellStart"/>
      <w:r w:rsidRPr="002352A8">
        <w:t>XGBoost</w:t>
      </w:r>
      <w:proofErr w:type="spellEnd"/>
      <w:r w:rsidRPr="002352A8">
        <w:t xml:space="preserve"> classifier achieved an overall </w:t>
      </w:r>
      <w:r w:rsidRPr="002352A8">
        <w:rPr>
          <w:b/>
          <w:bCs/>
        </w:rPr>
        <w:t>accuracy of approximately 58.25%</w:t>
      </w:r>
      <w:r w:rsidRPr="002352A8">
        <w:t xml:space="preserve"> on the unseen test data. While this value may appear modest in isolation, it is significant in the context of financial forecasting, where random guessing would yield a baseline accuracy of 50%. This result suggests that the model was able to extract useful patterns from the technical indicators, particularly in identifying days with strong directional movement.</w:t>
      </w:r>
    </w:p>
    <w:p w14:paraId="54741D78" w14:textId="77777777" w:rsidR="002352A8" w:rsidRPr="002352A8" w:rsidRDefault="002352A8" w:rsidP="002352A8">
      <w:pPr>
        <w:pStyle w:val="BodyText"/>
        <w:ind w:left="360"/>
        <w:jc w:val="both"/>
      </w:pPr>
      <w:r w:rsidRPr="002352A8">
        <w:t>Additionally, the classification report revealed that:</w:t>
      </w:r>
    </w:p>
    <w:p w14:paraId="059B76F0" w14:textId="77777777" w:rsidR="002352A8" w:rsidRPr="002352A8" w:rsidRDefault="002352A8" w:rsidP="002352A8">
      <w:pPr>
        <w:pStyle w:val="BodyText"/>
        <w:ind w:left="360"/>
        <w:jc w:val="both"/>
      </w:pPr>
      <w:r w:rsidRPr="002352A8">
        <w:rPr>
          <w:b/>
          <w:bCs/>
        </w:rPr>
        <w:t>Precision</w:t>
      </w:r>
      <w:r w:rsidRPr="002352A8">
        <w:t xml:space="preserve"> for predicting upward movement was slightly higher than that for downward movement.</w:t>
      </w:r>
    </w:p>
    <w:p w14:paraId="382E8FB5" w14:textId="77777777" w:rsidR="002352A8" w:rsidRPr="002352A8" w:rsidRDefault="002352A8" w:rsidP="002352A8">
      <w:pPr>
        <w:pStyle w:val="BodyText"/>
        <w:ind w:left="360"/>
        <w:jc w:val="both"/>
      </w:pPr>
      <w:r w:rsidRPr="002352A8">
        <w:rPr>
          <w:b/>
          <w:bCs/>
        </w:rPr>
        <w:t>Recall</w:t>
      </w:r>
      <w:r w:rsidRPr="002352A8">
        <w:t xml:space="preserve"> showed a balanced ability to correctly classify both classes, though slightly favoring bullish (upward) predictions.</w:t>
      </w:r>
    </w:p>
    <w:p w14:paraId="6D4BE745" w14:textId="77777777" w:rsidR="002352A8" w:rsidRPr="002352A8" w:rsidRDefault="002352A8" w:rsidP="002352A8">
      <w:pPr>
        <w:pStyle w:val="BodyText"/>
        <w:ind w:left="360"/>
        <w:jc w:val="both"/>
      </w:pPr>
      <w:r w:rsidRPr="002352A8">
        <w:rPr>
          <w:b/>
          <w:bCs/>
        </w:rPr>
        <w:t>F1-Score</w:t>
      </w:r>
      <w:r w:rsidRPr="002352A8">
        <w:t xml:space="preserve"> reflected consistent performance without significant bias toward either class.</w:t>
      </w:r>
    </w:p>
    <w:p w14:paraId="13F43E13" w14:textId="77777777" w:rsidR="002352A8" w:rsidRPr="002352A8" w:rsidRDefault="002352A8" w:rsidP="002352A8">
      <w:pPr>
        <w:pStyle w:val="BodyText"/>
        <w:ind w:left="360"/>
        <w:jc w:val="both"/>
        <w:rPr>
          <w:i/>
          <w:iCs/>
        </w:rPr>
      </w:pPr>
      <w:r w:rsidRPr="002352A8">
        <w:rPr>
          <w:i/>
          <w:iCs/>
        </w:rPr>
        <w:lastRenderedPageBreak/>
        <w:t>4.2 Feature Importance</w:t>
      </w:r>
    </w:p>
    <w:p w14:paraId="1BFE2A0F" w14:textId="77777777" w:rsidR="002352A8" w:rsidRPr="002352A8" w:rsidRDefault="002352A8" w:rsidP="002352A8">
      <w:pPr>
        <w:pStyle w:val="BodyText"/>
        <w:ind w:left="360"/>
        <w:jc w:val="both"/>
      </w:pPr>
      <w:proofErr w:type="spellStart"/>
      <w:r w:rsidRPr="002352A8">
        <w:t>XGBoost’s</w:t>
      </w:r>
      <w:proofErr w:type="spellEnd"/>
      <w:r w:rsidRPr="002352A8">
        <w:t xml:space="preserve"> built-in feature importance analysis showed that indicators such as </w:t>
      </w:r>
      <w:r w:rsidRPr="002352A8">
        <w:rPr>
          <w:b/>
          <w:bCs/>
        </w:rPr>
        <w:t>MACD</w:t>
      </w:r>
      <w:r w:rsidRPr="002352A8">
        <w:t xml:space="preserve">, </w:t>
      </w:r>
      <w:r w:rsidRPr="002352A8">
        <w:rPr>
          <w:b/>
          <w:bCs/>
        </w:rPr>
        <w:t>EMA values</w:t>
      </w:r>
      <w:r w:rsidRPr="002352A8">
        <w:t xml:space="preserve">, and </w:t>
      </w:r>
      <w:r w:rsidRPr="002352A8">
        <w:rPr>
          <w:b/>
          <w:bCs/>
        </w:rPr>
        <w:t>OBV</w:t>
      </w:r>
      <w:r w:rsidRPr="002352A8">
        <w:t xml:space="preserve"> were among the top contributors to model performance. These features are known to reflect both momentum and volume-related trends, aligning with established trading strategies.</w:t>
      </w:r>
    </w:p>
    <w:p w14:paraId="00A03C0C" w14:textId="77777777" w:rsidR="002352A8" w:rsidRPr="002352A8" w:rsidRDefault="002352A8" w:rsidP="002352A8">
      <w:pPr>
        <w:pStyle w:val="BodyText"/>
        <w:ind w:left="360"/>
        <w:jc w:val="both"/>
      </w:pPr>
      <w:r w:rsidRPr="002352A8">
        <w:t>This finding supports the idea that machine learning models can validate and quantify the practical utility of technical indicators, beyond their traditional heuristic use.</w:t>
      </w:r>
    </w:p>
    <w:p w14:paraId="1E2C4D7C" w14:textId="77777777" w:rsidR="002352A8" w:rsidRPr="002352A8" w:rsidRDefault="002352A8" w:rsidP="002352A8">
      <w:pPr>
        <w:pStyle w:val="BodyText"/>
        <w:ind w:left="360"/>
        <w:jc w:val="both"/>
        <w:rPr>
          <w:i/>
          <w:iCs/>
        </w:rPr>
      </w:pPr>
      <w:r w:rsidRPr="002352A8">
        <w:rPr>
          <w:i/>
          <w:iCs/>
        </w:rPr>
        <w:t>4.3 Model Behavior</w:t>
      </w:r>
    </w:p>
    <w:p w14:paraId="24A55F92" w14:textId="77777777" w:rsidR="002352A8" w:rsidRPr="002352A8" w:rsidRDefault="002352A8" w:rsidP="002352A8">
      <w:pPr>
        <w:pStyle w:val="BodyText"/>
        <w:ind w:left="360"/>
        <w:jc w:val="both"/>
      </w:pPr>
      <w:r w:rsidRPr="002352A8">
        <w:t>The model was observed to perform better in conditions where the market displayed clear trends—either upward or downward. It showed relatively lower accuracy in periods of low volatility or sideways price movement, which is expected due to the lack of strong directional signals in such conditions.</w:t>
      </w:r>
    </w:p>
    <w:p w14:paraId="77503AFE" w14:textId="77777777" w:rsidR="002352A8" w:rsidRPr="002352A8" w:rsidRDefault="002352A8" w:rsidP="002352A8">
      <w:pPr>
        <w:pStyle w:val="BodyText"/>
        <w:ind w:left="360"/>
        <w:jc w:val="both"/>
      </w:pPr>
      <w:r w:rsidRPr="002352A8">
        <w:t>Filtering out flat-return days improved the model’s ability to generalize and removed noise that could have reduced performance.</w:t>
      </w:r>
    </w:p>
    <w:p w14:paraId="5BF40763" w14:textId="77777777" w:rsidR="002352A8" w:rsidRPr="002352A8" w:rsidRDefault="002352A8" w:rsidP="002352A8">
      <w:pPr>
        <w:pStyle w:val="BodyText"/>
        <w:ind w:left="360"/>
        <w:jc w:val="both"/>
        <w:rPr>
          <w:i/>
          <w:iCs/>
        </w:rPr>
      </w:pPr>
      <w:r w:rsidRPr="002352A8">
        <w:rPr>
          <w:i/>
          <w:iCs/>
        </w:rPr>
        <w:t>4.4 Practical Implications</w:t>
      </w:r>
    </w:p>
    <w:p w14:paraId="3BCC52C8" w14:textId="77777777" w:rsidR="002352A8" w:rsidRPr="002352A8" w:rsidRDefault="002352A8" w:rsidP="002352A8">
      <w:pPr>
        <w:pStyle w:val="BodyText"/>
        <w:ind w:left="360"/>
        <w:jc w:val="both"/>
      </w:pPr>
      <w:r w:rsidRPr="002352A8">
        <w:t>These findings suggest that even simple technical indicators, when used collectively and processed through a capable machine learning algorithm, can provide a reasonable degree of directional forecasting. This approach, while not a standalone trading strategy, can be integrated into larger decision-making frameworks or used as a signal enhancement method in algorithmic trading systems.</w:t>
      </w:r>
    </w:p>
    <w:p w14:paraId="7E4CBC79" w14:textId="77777777" w:rsidR="002352A8" w:rsidRDefault="002352A8" w:rsidP="002352A8">
      <w:pPr>
        <w:pStyle w:val="BodyText"/>
        <w:ind w:left="360"/>
      </w:pPr>
    </w:p>
    <w:p w14:paraId="2B401836" w14:textId="77777777" w:rsidR="002352A8" w:rsidRDefault="002352A8" w:rsidP="002352A8">
      <w:pPr>
        <w:pStyle w:val="BodyText"/>
        <w:ind w:left="360"/>
      </w:pPr>
    </w:p>
    <w:p w14:paraId="54ED8AA9" w14:textId="3678099F" w:rsidR="002352A8" w:rsidRPr="002352A8" w:rsidRDefault="002352A8" w:rsidP="002352A8">
      <w:pPr>
        <w:pStyle w:val="Heading1"/>
        <w:tabs>
          <w:tab w:val="left" w:pos="567"/>
        </w:tabs>
        <w:spacing w:before="95"/>
        <w:ind w:left="360" w:firstLine="0"/>
        <w:rPr>
          <w:sz w:val="24"/>
          <w:szCs w:val="24"/>
        </w:rPr>
      </w:pPr>
      <w:r w:rsidRPr="002352A8">
        <w:rPr>
          <w:spacing w:val="-2"/>
          <w:sz w:val="24"/>
          <w:szCs w:val="24"/>
        </w:rPr>
        <w:t>Conclusion</w:t>
      </w:r>
    </w:p>
    <w:p w14:paraId="37ED5454" w14:textId="77777777" w:rsidR="002352A8" w:rsidRPr="002352A8" w:rsidRDefault="002352A8" w:rsidP="002352A8">
      <w:pPr>
        <w:widowControl/>
        <w:autoSpaceDE/>
        <w:autoSpaceDN/>
        <w:spacing w:before="100" w:beforeAutospacing="1" w:after="100" w:afterAutospacing="1"/>
        <w:ind w:left="360"/>
        <w:jc w:val="both"/>
        <w:rPr>
          <w:sz w:val="24"/>
          <w:szCs w:val="24"/>
        </w:rPr>
      </w:pPr>
      <w:r w:rsidRPr="002352A8">
        <w:rPr>
          <w:sz w:val="24"/>
          <w:szCs w:val="24"/>
        </w:rPr>
        <w:t xml:space="preserve">This case study demonstrated the application of machine learning—specifically the </w:t>
      </w:r>
      <w:proofErr w:type="spellStart"/>
      <w:r w:rsidRPr="002352A8">
        <w:rPr>
          <w:b/>
          <w:bCs/>
          <w:sz w:val="24"/>
          <w:szCs w:val="24"/>
        </w:rPr>
        <w:t>XGBoost</w:t>
      </w:r>
      <w:proofErr w:type="spellEnd"/>
      <w:r w:rsidRPr="002352A8">
        <w:rPr>
          <w:b/>
          <w:bCs/>
          <w:sz w:val="24"/>
          <w:szCs w:val="24"/>
        </w:rPr>
        <w:t xml:space="preserve"> classifier</w:t>
      </w:r>
      <w:r w:rsidRPr="002352A8">
        <w:rPr>
          <w:sz w:val="24"/>
          <w:szCs w:val="24"/>
        </w:rPr>
        <w:t xml:space="preserve">—to predict short-term stock price direction using engineered technical indicators. By combining classical financial tools such as Moving Averages, RSI, MACD, Bollinger Bands, and OBV with a data-driven modeling approach, the project aimed to bring objectivity and automation to technical </w:t>
      </w:r>
      <w:proofErr w:type="spellStart"/>
      <w:r w:rsidRPr="002352A8">
        <w:rPr>
          <w:sz w:val="24"/>
          <w:szCs w:val="24"/>
        </w:rPr>
        <w:t>analysis.The</w:t>
      </w:r>
      <w:proofErr w:type="spellEnd"/>
      <w:r w:rsidRPr="002352A8">
        <w:rPr>
          <w:sz w:val="24"/>
          <w:szCs w:val="24"/>
        </w:rPr>
        <w:t xml:space="preserve"> model achieved a prediction accuracy of approximately </w:t>
      </w:r>
      <w:r w:rsidRPr="002352A8">
        <w:rPr>
          <w:b/>
          <w:bCs/>
          <w:sz w:val="24"/>
          <w:szCs w:val="24"/>
        </w:rPr>
        <w:t>58.25%</w:t>
      </w:r>
      <w:r w:rsidRPr="002352A8">
        <w:rPr>
          <w:sz w:val="24"/>
          <w:szCs w:val="24"/>
        </w:rPr>
        <w:t>, which, while moderate, is a meaningful improvement over random guessing in the context of financial markets. Feature importance analysis confirmed that indicators grounded in momentum and volume trends contributed most significantly to model performance.</w:t>
      </w:r>
    </w:p>
    <w:p w14:paraId="26C8F9AD" w14:textId="77777777" w:rsidR="002352A8" w:rsidRPr="002352A8" w:rsidRDefault="002352A8" w:rsidP="002352A8">
      <w:pPr>
        <w:widowControl/>
        <w:autoSpaceDE/>
        <w:autoSpaceDN/>
        <w:spacing w:before="100" w:beforeAutospacing="1" w:after="100" w:afterAutospacing="1"/>
        <w:ind w:left="360"/>
        <w:jc w:val="both"/>
        <w:rPr>
          <w:sz w:val="24"/>
          <w:szCs w:val="24"/>
        </w:rPr>
      </w:pPr>
      <w:r w:rsidRPr="002352A8">
        <w:rPr>
          <w:sz w:val="24"/>
          <w:szCs w:val="24"/>
        </w:rPr>
        <w:t xml:space="preserve">The approach proved effective in capturing price direction during strong market trends but had limitations in low-volatility or sideways market conditions. Nonetheless, the results validate that traditional indicators, when processed collectively and systematically, hold predictive value and can enhance decision-making in short-term trading </w:t>
      </w:r>
      <w:proofErr w:type="spellStart"/>
      <w:r w:rsidRPr="002352A8">
        <w:rPr>
          <w:sz w:val="24"/>
          <w:szCs w:val="24"/>
        </w:rPr>
        <w:t>scenarios.In</w:t>
      </w:r>
      <w:proofErr w:type="spellEnd"/>
      <w:r w:rsidRPr="002352A8">
        <w:rPr>
          <w:sz w:val="24"/>
          <w:szCs w:val="24"/>
        </w:rPr>
        <w:t xml:space="preserve"> conclusion, this work lays a solid foundation for further exploration into </w:t>
      </w:r>
      <w:r w:rsidRPr="002352A8">
        <w:rPr>
          <w:b/>
          <w:bCs/>
          <w:sz w:val="24"/>
          <w:szCs w:val="24"/>
        </w:rPr>
        <w:t>machine learning-based financial forecasting</w:t>
      </w:r>
      <w:r w:rsidRPr="002352A8">
        <w:rPr>
          <w:sz w:val="24"/>
          <w:szCs w:val="24"/>
        </w:rPr>
        <w:t xml:space="preserve"> and highlights the potential of integrating technical indicators with modern predictive models in the field of quantitative finance.</w:t>
      </w:r>
    </w:p>
    <w:p w14:paraId="071F2F8D" w14:textId="77777777" w:rsidR="002352A8" w:rsidRDefault="002352A8" w:rsidP="002352A8">
      <w:pPr>
        <w:pStyle w:val="BodyText"/>
        <w:spacing w:before="28"/>
      </w:pPr>
    </w:p>
    <w:p w14:paraId="601C8307" w14:textId="77777777" w:rsidR="002352A8" w:rsidRDefault="002352A8" w:rsidP="002352A8">
      <w:pPr>
        <w:pStyle w:val="BodyText"/>
        <w:spacing w:before="28"/>
      </w:pPr>
    </w:p>
    <w:p w14:paraId="421A8DA5" w14:textId="77777777" w:rsidR="00E96D4E" w:rsidRDefault="00E96D4E" w:rsidP="002352A8">
      <w:pPr>
        <w:pStyle w:val="BodyText"/>
        <w:spacing w:before="28"/>
      </w:pPr>
    </w:p>
    <w:p w14:paraId="3C8FA91E" w14:textId="77777777" w:rsidR="00E96D4E" w:rsidRDefault="00E96D4E" w:rsidP="002352A8">
      <w:pPr>
        <w:pStyle w:val="BodyText"/>
        <w:spacing w:before="28"/>
      </w:pPr>
    </w:p>
    <w:p w14:paraId="41F26CEB" w14:textId="77777777" w:rsidR="002352A8" w:rsidRDefault="002352A8" w:rsidP="002352A8">
      <w:pPr>
        <w:pStyle w:val="BodyText"/>
        <w:spacing w:before="28"/>
      </w:pPr>
    </w:p>
    <w:p w14:paraId="70DC5C8A" w14:textId="77777777" w:rsidR="002352A8" w:rsidRDefault="002352A8" w:rsidP="002352A8">
      <w:pPr>
        <w:pStyle w:val="BodyText"/>
        <w:spacing w:before="28"/>
      </w:pPr>
    </w:p>
    <w:p w14:paraId="65EC54A4" w14:textId="77777777" w:rsidR="002352A8" w:rsidRPr="002352A8" w:rsidRDefault="002352A8" w:rsidP="002352A8">
      <w:pPr>
        <w:pStyle w:val="BodyText"/>
        <w:spacing w:before="28"/>
      </w:pPr>
    </w:p>
    <w:p w14:paraId="526FF58F" w14:textId="3615DDC6" w:rsidR="002352A8" w:rsidRPr="002352A8" w:rsidRDefault="002352A8" w:rsidP="002352A8">
      <w:pPr>
        <w:pStyle w:val="Heading1"/>
        <w:tabs>
          <w:tab w:val="left" w:pos="567"/>
        </w:tabs>
        <w:ind w:left="360" w:firstLine="0"/>
        <w:rPr>
          <w:sz w:val="24"/>
          <w:szCs w:val="24"/>
        </w:rPr>
      </w:pPr>
      <w:r w:rsidRPr="002352A8">
        <w:rPr>
          <w:spacing w:val="-2"/>
          <w:sz w:val="24"/>
          <w:szCs w:val="24"/>
        </w:rPr>
        <w:t>References</w:t>
      </w:r>
    </w:p>
    <w:p w14:paraId="2C2C57C7"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[1] J. Patel, S. Shah, P. Thakkar, and K. Kotecha, “Predicting stock and stock price index movement using trend deterministic data preparation and machine learning techniques,” </w:t>
      </w:r>
      <w:r w:rsidRPr="002352A8">
        <w:rPr>
          <w:i/>
          <w:iCs/>
          <w:sz w:val="24"/>
          <w:szCs w:val="24"/>
        </w:rPr>
        <w:t>Expert Systems with Applications</w:t>
      </w:r>
      <w:r w:rsidRPr="002352A8">
        <w:rPr>
          <w:sz w:val="24"/>
          <w:szCs w:val="24"/>
        </w:rPr>
        <w:t xml:space="preserve">, vol. 42, no. 1, pp. 259–268, Jan. 2015. </w:t>
      </w:r>
      <w:proofErr w:type="spellStart"/>
      <w:r w:rsidRPr="002352A8">
        <w:rPr>
          <w:sz w:val="24"/>
          <w:szCs w:val="24"/>
        </w:rPr>
        <w:t>doi</w:t>
      </w:r>
      <w:proofErr w:type="spellEnd"/>
      <w:r w:rsidRPr="002352A8">
        <w:rPr>
          <w:sz w:val="24"/>
          <w:szCs w:val="24"/>
        </w:rPr>
        <w:t>: 10.1016/j.eswa.2014.07.040</w:t>
      </w:r>
    </w:p>
    <w:p w14:paraId="3C302531"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[2] M. </w:t>
      </w:r>
      <w:proofErr w:type="spellStart"/>
      <w:r w:rsidRPr="002352A8">
        <w:rPr>
          <w:sz w:val="24"/>
          <w:szCs w:val="24"/>
        </w:rPr>
        <w:t>Ballings</w:t>
      </w:r>
      <w:proofErr w:type="spellEnd"/>
      <w:r w:rsidRPr="002352A8">
        <w:rPr>
          <w:sz w:val="24"/>
          <w:szCs w:val="24"/>
        </w:rPr>
        <w:t xml:space="preserve">, W. Van den Poel, N. </w:t>
      </w:r>
      <w:proofErr w:type="spellStart"/>
      <w:r w:rsidRPr="002352A8">
        <w:rPr>
          <w:sz w:val="24"/>
          <w:szCs w:val="24"/>
        </w:rPr>
        <w:t>Hespeels</w:t>
      </w:r>
      <w:proofErr w:type="spellEnd"/>
      <w:r w:rsidRPr="002352A8">
        <w:rPr>
          <w:sz w:val="24"/>
          <w:szCs w:val="24"/>
        </w:rPr>
        <w:t xml:space="preserve">, and R. Gryp, “Evaluating multiple classifiers for stock price direction prediction,” </w:t>
      </w:r>
      <w:r w:rsidRPr="002352A8">
        <w:rPr>
          <w:i/>
          <w:iCs/>
          <w:sz w:val="24"/>
          <w:szCs w:val="24"/>
        </w:rPr>
        <w:t>Expert Systems with Applications</w:t>
      </w:r>
      <w:r w:rsidRPr="002352A8">
        <w:rPr>
          <w:sz w:val="24"/>
          <w:szCs w:val="24"/>
        </w:rPr>
        <w:t xml:space="preserve">, vol. 42, no. 20, pp. 7046–7056, Nov. 2015. </w:t>
      </w:r>
      <w:proofErr w:type="spellStart"/>
      <w:r w:rsidRPr="002352A8">
        <w:rPr>
          <w:sz w:val="24"/>
          <w:szCs w:val="24"/>
        </w:rPr>
        <w:t>doi</w:t>
      </w:r>
      <w:proofErr w:type="spellEnd"/>
      <w:r w:rsidRPr="002352A8">
        <w:rPr>
          <w:sz w:val="24"/>
          <w:szCs w:val="24"/>
        </w:rPr>
        <w:t>: 10.1016/j.eswa.2015.05.013</w:t>
      </w:r>
    </w:p>
    <w:p w14:paraId="1E0F8F9C"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[3] R. F. Engle, “Autoregressive Conditional Heteroskedasticity with Estimates of the Variance of United Kingdom Inflation,” </w:t>
      </w:r>
      <w:proofErr w:type="spellStart"/>
      <w:r w:rsidRPr="002352A8">
        <w:rPr>
          <w:i/>
          <w:iCs/>
          <w:sz w:val="24"/>
          <w:szCs w:val="24"/>
        </w:rPr>
        <w:t>Econometrica</w:t>
      </w:r>
      <w:proofErr w:type="spellEnd"/>
      <w:r w:rsidRPr="002352A8">
        <w:rPr>
          <w:sz w:val="24"/>
          <w:szCs w:val="24"/>
        </w:rPr>
        <w:t>, vol. 50, no. 4, pp. 987–1007, 1982.</w:t>
      </w:r>
    </w:p>
    <w:p w14:paraId="56052019"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[4] T. Chen and C. </w:t>
      </w:r>
      <w:proofErr w:type="spellStart"/>
      <w:r w:rsidRPr="002352A8">
        <w:rPr>
          <w:sz w:val="24"/>
          <w:szCs w:val="24"/>
        </w:rPr>
        <w:t>Guestrin</w:t>
      </w:r>
      <w:proofErr w:type="spellEnd"/>
      <w:r w:rsidRPr="002352A8">
        <w:rPr>
          <w:sz w:val="24"/>
          <w:szCs w:val="24"/>
        </w:rPr>
        <w:t>, “</w:t>
      </w:r>
      <w:proofErr w:type="spellStart"/>
      <w:r w:rsidRPr="002352A8">
        <w:rPr>
          <w:sz w:val="24"/>
          <w:szCs w:val="24"/>
        </w:rPr>
        <w:t>XGBoost</w:t>
      </w:r>
      <w:proofErr w:type="spellEnd"/>
      <w:r w:rsidRPr="002352A8">
        <w:rPr>
          <w:sz w:val="24"/>
          <w:szCs w:val="24"/>
        </w:rPr>
        <w:t xml:space="preserve">: A scalable tree boosting system,” in </w:t>
      </w:r>
      <w:r w:rsidRPr="002352A8">
        <w:rPr>
          <w:i/>
          <w:iCs/>
          <w:sz w:val="24"/>
          <w:szCs w:val="24"/>
        </w:rPr>
        <w:t>Proc. 22nd ACM SIGKDD International Conference on Knowledge Discovery and Data Mining (KDD '16)</w:t>
      </w:r>
      <w:r w:rsidRPr="002352A8">
        <w:rPr>
          <w:sz w:val="24"/>
          <w:szCs w:val="24"/>
        </w:rPr>
        <w:t xml:space="preserve">, pp. 785–794, 2016. </w:t>
      </w:r>
      <w:proofErr w:type="spellStart"/>
      <w:r w:rsidRPr="002352A8">
        <w:rPr>
          <w:sz w:val="24"/>
          <w:szCs w:val="24"/>
        </w:rPr>
        <w:t>doi</w:t>
      </w:r>
      <w:proofErr w:type="spellEnd"/>
      <w:r w:rsidRPr="002352A8">
        <w:rPr>
          <w:sz w:val="24"/>
          <w:szCs w:val="24"/>
        </w:rPr>
        <w:t>: 10.1145/2939672.2939785</w:t>
      </w:r>
    </w:p>
    <w:p w14:paraId="1DAD436A"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[5] S. Hochreiter and J. </w:t>
      </w:r>
      <w:proofErr w:type="spellStart"/>
      <w:r w:rsidRPr="002352A8">
        <w:rPr>
          <w:sz w:val="24"/>
          <w:szCs w:val="24"/>
        </w:rPr>
        <w:t>Schmidhuber</w:t>
      </w:r>
      <w:proofErr w:type="spellEnd"/>
      <w:r w:rsidRPr="002352A8">
        <w:rPr>
          <w:sz w:val="24"/>
          <w:szCs w:val="24"/>
        </w:rPr>
        <w:t xml:space="preserve">, “Long short-term memory,” </w:t>
      </w:r>
      <w:r w:rsidRPr="002352A8">
        <w:rPr>
          <w:i/>
          <w:iCs/>
          <w:sz w:val="24"/>
          <w:szCs w:val="24"/>
        </w:rPr>
        <w:t>Neural Computation</w:t>
      </w:r>
      <w:r w:rsidRPr="002352A8">
        <w:rPr>
          <w:sz w:val="24"/>
          <w:szCs w:val="24"/>
        </w:rPr>
        <w:t>, vol. 9, no. 8, pp. 1735–1780, 1997.</w:t>
      </w:r>
    </w:p>
    <w:p w14:paraId="1AFFF54E"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[6] G. Zhang, B. Eddy </w:t>
      </w:r>
      <w:proofErr w:type="spellStart"/>
      <w:r w:rsidRPr="002352A8">
        <w:rPr>
          <w:sz w:val="24"/>
          <w:szCs w:val="24"/>
        </w:rPr>
        <w:t>Patuwo</w:t>
      </w:r>
      <w:proofErr w:type="spellEnd"/>
      <w:r w:rsidRPr="002352A8">
        <w:rPr>
          <w:sz w:val="24"/>
          <w:szCs w:val="24"/>
        </w:rPr>
        <w:t xml:space="preserve">, and M. Y. Hu, “Forecasting with artificial neural networks: The state of the art,” </w:t>
      </w:r>
      <w:r w:rsidRPr="002352A8">
        <w:rPr>
          <w:i/>
          <w:iCs/>
          <w:sz w:val="24"/>
          <w:szCs w:val="24"/>
        </w:rPr>
        <w:t>International Journal of Forecasting</w:t>
      </w:r>
      <w:r w:rsidRPr="002352A8">
        <w:rPr>
          <w:sz w:val="24"/>
          <w:szCs w:val="24"/>
        </w:rPr>
        <w:t>, vol. 14, no. 1, pp. 35–62, 1998.</w:t>
      </w:r>
    </w:p>
    <w:p w14:paraId="687262DD" w14:textId="77777777" w:rsidR="002352A8" w:rsidRPr="002352A8" w:rsidRDefault="002352A8" w:rsidP="002352A8">
      <w:pPr>
        <w:widowControl/>
        <w:autoSpaceDE/>
        <w:autoSpaceDN/>
        <w:spacing w:before="100" w:beforeAutospacing="1" w:after="100" w:afterAutospacing="1"/>
        <w:ind w:left="360"/>
        <w:rPr>
          <w:sz w:val="24"/>
          <w:szCs w:val="24"/>
        </w:rPr>
      </w:pPr>
      <w:r w:rsidRPr="002352A8">
        <w:rPr>
          <w:sz w:val="24"/>
          <w:szCs w:val="24"/>
        </w:rPr>
        <w:t xml:space="preserve">[7] C. M. Bishop, </w:t>
      </w:r>
      <w:r w:rsidRPr="002352A8">
        <w:rPr>
          <w:i/>
          <w:iCs/>
          <w:sz w:val="24"/>
          <w:szCs w:val="24"/>
        </w:rPr>
        <w:t>Pattern Recognition and Machine Learning</w:t>
      </w:r>
      <w:r w:rsidRPr="002352A8">
        <w:rPr>
          <w:sz w:val="24"/>
          <w:szCs w:val="24"/>
        </w:rPr>
        <w:t>, Springer, 2006.</w:t>
      </w:r>
    </w:p>
    <w:p w14:paraId="0650C4C3" w14:textId="60D52FB3" w:rsidR="002352A8" w:rsidRPr="002352A8" w:rsidRDefault="002352A8" w:rsidP="002352A8">
      <w:pPr>
        <w:pStyle w:val="BodyText"/>
        <w:ind w:left="360"/>
        <w:sectPr w:rsidR="002352A8" w:rsidRPr="002352A8">
          <w:footerReference w:type="default" r:id="rId9"/>
          <w:type w:val="continuous"/>
          <w:pgSz w:w="12240" w:h="15840"/>
          <w:pgMar w:top="1380" w:right="1080" w:bottom="1240" w:left="1080" w:header="0" w:footer="1050" w:gutter="0"/>
          <w:pgNumType w:start="1"/>
          <w:cols w:space="720"/>
        </w:sectPr>
      </w:pPr>
    </w:p>
    <w:p w14:paraId="14EEA15C" w14:textId="77777777" w:rsidR="00E463D5" w:rsidRPr="002352A8" w:rsidRDefault="00E463D5" w:rsidP="002352A8">
      <w:pPr>
        <w:pStyle w:val="BodyText"/>
        <w:spacing w:before="262"/>
      </w:pPr>
    </w:p>
    <w:p w14:paraId="21528CE5" w14:textId="77777777" w:rsidR="002352A8" w:rsidRPr="002352A8" w:rsidRDefault="002352A8" w:rsidP="002352A8">
      <w:pPr>
        <w:pStyle w:val="BodyText"/>
        <w:sectPr w:rsidR="002352A8" w:rsidRPr="002352A8">
          <w:pgSz w:w="12240" w:h="15840"/>
          <w:pgMar w:top="1620" w:right="1080" w:bottom="1240" w:left="1080" w:header="0" w:footer="1050" w:gutter="0"/>
          <w:cols w:space="720"/>
        </w:sectPr>
      </w:pPr>
    </w:p>
    <w:p w14:paraId="3CFB0769" w14:textId="658CEB59" w:rsidR="00E463D5" w:rsidRPr="002352A8" w:rsidRDefault="00E463D5" w:rsidP="002352A8">
      <w:pPr>
        <w:tabs>
          <w:tab w:val="left" w:pos="1079"/>
        </w:tabs>
        <w:spacing w:before="245" w:line="294" w:lineRule="exact"/>
        <w:ind w:left="1080"/>
        <w:rPr>
          <w:i/>
          <w:sz w:val="24"/>
          <w:szCs w:val="24"/>
        </w:rPr>
      </w:pPr>
    </w:p>
    <w:sectPr w:rsidR="00E463D5" w:rsidRPr="002352A8">
      <w:pgSz w:w="12240" w:h="15840"/>
      <w:pgMar w:top="1820" w:right="1080" w:bottom="1240" w:left="108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C62EC" w14:textId="77777777" w:rsidR="0009086C" w:rsidRDefault="0009086C">
      <w:r>
        <w:separator/>
      </w:r>
    </w:p>
  </w:endnote>
  <w:endnote w:type="continuationSeparator" w:id="0">
    <w:p w14:paraId="4B75585D" w14:textId="77777777" w:rsidR="0009086C" w:rsidRDefault="0009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AB88B" w14:textId="77777777" w:rsidR="00E463D5"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59F087DB" wp14:editId="7B98B63F">
              <wp:simplePos x="0" y="0"/>
              <wp:positionH relativeFrom="page">
                <wp:posOffset>6752844</wp:posOffset>
              </wp:positionH>
              <wp:positionV relativeFrom="page">
                <wp:posOffset>9251894</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0A143EE" w14:textId="77777777" w:rsidR="00E463D5"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9F087DB" id="_x0000_t202" coordsize="21600,21600" o:spt="202" path="m,l,21600r21600,l21600,xe">
              <v:stroke joinstyle="miter"/>
              <v:path gradientshapeok="t" o:connecttype="rect"/>
            </v:shapetype>
            <v:shape id="Textbox 1" o:spid="_x0000_s1030" type="#_x0000_t202" style="position:absolute;margin-left:531.7pt;margin-top:728.5pt;width:12.6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" filled="f" stroked="f">
              <v:textbox inset="0,0,0,0">
                <w:txbxContent>
                  <w:p w14:paraId="10A143EE" w14:textId="77777777" w:rsidR="00E463D5"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FBCC9" w14:textId="77777777" w:rsidR="0009086C" w:rsidRDefault="0009086C">
      <w:r>
        <w:separator/>
      </w:r>
    </w:p>
  </w:footnote>
  <w:footnote w:type="continuationSeparator" w:id="0">
    <w:p w14:paraId="141849CF" w14:textId="77777777" w:rsidR="0009086C" w:rsidRDefault="00090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314ED"/>
    <w:multiLevelType w:val="multilevel"/>
    <w:tmpl w:val="EF7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58BC"/>
    <w:multiLevelType w:val="multilevel"/>
    <w:tmpl w:val="C50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72634"/>
    <w:multiLevelType w:val="hybridMultilevel"/>
    <w:tmpl w:val="B07C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D103D"/>
    <w:multiLevelType w:val="hybridMultilevel"/>
    <w:tmpl w:val="720A62FE"/>
    <w:lvl w:ilvl="0" w:tplc="086A4CD2">
      <w:start w:val="1"/>
      <w:numFmt w:val="decimal"/>
      <w:lvlText w:val="%1."/>
      <w:lvlJc w:val="left"/>
      <w:pPr>
        <w:ind w:left="212" w:hanging="212"/>
      </w:pPr>
      <w:rPr>
        <w:rFonts w:ascii="Times New Roman" w:eastAsia="Times New Roman" w:hAnsi="Times New Roman" w:cs="Times New Roman" w:hint="default"/>
        <w:b/>
        <w:bCs/>
        <w:i w:val="0"/>
        <w:iCs w:val="0"/>
        <w:spacing w:val="-3"/>
        <w:w w:val="98"/>
        <w:sz w:val="26"/>
        <w:szCs w:val="26"/>
        <w:lang w:val="en-US" w:eastAsia="en-US" w:bidi="ar-SA"/>
      </w:rPr>
    </w:lvl>
    <w:lvl w:ilvl="1" w:tplc="7DFA3BC0">
      <w:numFmt w:val="bullet"/>
      <w:lvlText w:val=""/>
      <w:lvlJc w:val="left"/>
      <w:pPr>
        <w:ind w:left="721" w:hanging="360"/>
      </w:pPr>
      <w:rPr>
        <w:rFonts w:ascii="Symbol" w:eastAsia="Symbol" w:hAnsi="Symbol" w:cs="Symbol" w:hint="default"/>
        <w:b w:val="0"/>
        <w:bCs w:val="0"/>
        <w:i w:val="0"/>
        <w:iCs w:val="0"/>
        <w:spacing w:val="0"/>
        <w:w w:val="99"/>
        <w:sz w:val="24"/>
        <w:szCs w:val="24"/>
        <w:lang w:val="en-US" w:eastAsia="en-US" w:bidi="ar-SA"/>
      </w:rPr>
    </w:lvl>
    <w:lvl w:ilvl="2" w:tplc="7F2ADEC6">
      <w:numFmt w:val="bullet"/>
      <w:lvlText w:val="•"/>
      <w:lvlJc w:val="left"/>
      <w:pPr>
        <w:ind w:left="1721" w:hanging="360"/>
      </w:pPr>
      <w:rPr>
        <w:rFonts w:hint="default"/>
        <w:lang w:val="en-US" w:eastAsia="en-US" w:bidi="ar-SA"/>
      </w:rPr>
    </w:lvl>
    <w:lvl w:ilvl="3" w:tplc="0B484D60">
      <w:numFmt w:val="bullet"/>
      <w:lvlText w:val="•"/>
      <w:lvlJc w:val="left"/>
      <w:pPr>
        <w:ind w:left="2721" w:hanging="360"/>
      </w:pPr>
      <w:rPr>
        <w:rFonts w:hint="default"/>
        <w:lang w:val="en-US" w:eastAsia="en-US" w:bidi="ar-SA"/>
      </w:rPr>
    </w:lvl>
    <w:lvl w:ilvl="4" w:tplc="D5D4B136">
      <w:numFmt w:val="bullet"/>
      <w:lvlText w:val="•"/>
      <w:lvlJc w:val="left"/>
      <w:pPr>
        <w:ind w:left="3721" w:hanging="360"/>
      </w:pPr>
      <w:rPr>
        <w:rFonts w:hint="default"/>
        <w:lang w:val="en-US" w:eastAsia="en-US" w:bidi="ar-SA"/>
      </w:rPr>
    </w:lvl>
    <w:lvl w:ilvl="5" w:tplc="FEC4670A">
      <w:numFmt w:val="bullet"/>
      <w:lvlText w:val="•"/>
      <w:lvlJc w:val="left"/>
      <w:pPr>
        <w:ind w:left="4721" w:hanging="360"/>
      </w:pPr>
      <w:rPr>
        <w:rFonts w:hint="default"/>
        <w:lang w:val="en-US" w:eastAsia="en-US" w:bidi="ar-SA"/>
      </w:rPr>
    </w:lvl>
    <w:lvl w:ilvl="6" w:tplc="63BCAC2A">
      <w:numFmt w:val="bullet"/>
      <w:lvlText w:val="•"/>
      <w:lvlJc w:val="left"/>
      <w:pPr>
        <w:ind w:left="5721" w:hanging="360"/>
      </w:pPr>
      <w:rPr>
        <w:rFonts w:hint="default"/>
        <w:lang w:val="en-US" w:eastAsia="en-US" w:bidi="ar-SA"/>
      </w:rPr>
    </w:lvl>
    <w:lvl w:ilvl="7" w:tplc="79426F74">
      <w:numFmt w:val="bullet"/>
      <w:lvlText w:val="•"/>
      <w:lvlJc w:val="left"/>
      <w:pPr>
        <w:ind w:left="6721" w:hanging="360"/>
      </w:pPr>
      <w:rPr>
        <w:rFonts w:hint="default"/>
        <w:lang w:val="en-US" w:eastAsia="en-US" w:bidi="ar-SA"/>
      </w:rPr>
    </w:lvl>
    <w:lvl w:ilvl="8" w:tplc="1BF6303A">
      <w:numFmt w:val="bullet"/>
      <w:lvlText w:val="•"/>
      <w:lvlJc w:val="left"/>
      <w:pPr>
        <w:ind w:left="7721" w:hanging="360"/>
      </w:pPr>
      <w:rPr>
        <w:rFonts w:hint="default"/>
        <w:lang w:val="en-US" w:eastAsia="en-US" w:bidi="ar-SA"/>
      </w:rPr>
    </w:lvl>
  </w:abstractNum>
  <w:abstractNum w:abstractNumId="4" w15:restartNumberingAfterBreak="0">
    <w:nsid w:val="4AF4295B"/>
    <w:multiLevelType w:val="multilevel"/>
    <w:tmpl w:val="639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6548F"/>
    <w:multiLevelType w:val="hybridMultilevel"/>
    <w:tmpl w:val="5EB6E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75224"/>
    <w:multiLevelType w:val="multilevel"/>
    <w:tmpl w:val="FD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D5133"/>
    <w:multiLevelType w:val="multilevel"/>
    <w:tmpl w:val="973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075681">
    <w:abstractNumId w:val="3"/>
  </w:num>
  <w:num w:numId="2" w16cid:durableId="675887204">
    <w:abstractNumId w:val="6"/>
  </w:num>
  <w:num w:numId="3" w16cid:durableId="39088747">
    <w:abstractNumId w:val="0"/>
  </w:num>
  <w:num w:numId="4" w16cid:durableId="1499419644">
    <w:abstractNumId w:val="4"/>
  </w:num>
  <w:num w:numId="5" w16cid:durableId="1167014132">
    <w:abstractNumId w:val="1"/>
  </w:num>
  <w:num w:numId="6" w16cid:durableId="1410885641">
    <w:abstractNumId w:val="7"/>
  </w:num>
  <w:num w:numId="7" w16cid:durableId="1602562416">
    <w:abstractNumId w:val="5"/>
  </w:num>
  <w:num w:numId="8" w16cid:durableId="1249340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63D5"/>
    <w:rsid w:val="0009086C"/>
    <w:rsid w:val="002352A8"/>
    <w:rsid w:val="00777C59"/>
    <w:rsid w:val="00C94C1D"/>
    <w:rsid w:val="00E463D5"/>
    <w:rsid w:val="00E9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3F75"/>
  <w15:docId w15:val="{2F994E75-C7A9-4DCB-9616-409CD483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7" w:hanging="207"/>
      <w:outlineLvl w:val="0"/>
    </w:pPr>
    <w:rPr>
      <w:b/>
      <w:bCs/>
      <w:sz w:val="28"/>
      <w:szCs w:val="28"/>
    </w:rPr>
  </w:style>
  <w:style w:type="paragraph" w:styleId="Heading4">
    <w:name w:val="heading 4"/>
    <w:basedOn w:val="Normal"/>
    <w:next w:val="Normal"/>
    <w:link w:val="Heading4Char"/>
    <w:uiPriority w:val="9"/>
    <w:semiHidden/>
    <w:unhideWhenUsed/>
    <w:qFormat/>
    <w:rsid w:val="002352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4"/>
      <w:jc w:val="center"/>
    </w:pPr>
    <w:rPr>
      <w:b/>
      <w:bCs/>
      <w:sz w:val="32"/>
      <w:szCs w:val="32"/>
      <w:u w:val="single" w:color="000000"/>
    </w:rPr>
  </w:style>
  <w:style w:type="paragraph" w:styleId="ListParagraph">
    <w:name w:val="List Paragraph"/>
    <w:basedOn w:val="Normal"/>
    <w:uiPriority w:val="1"/>
    <w:qFormat/>
    <w:pPr>
      <w:ind w:left="567" w:hanging="3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2352A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352A8"/>
    <w:rPr>
      <w:b/>
      <w:bCs/>
    </w:rPr>
  </w:style>
  <w:style w:type="character" w:styleId="Emphasis">
    <w:name w:val="Emphasis"/>
    <w:basedOn w:val="DefaultParagraphFont"/>
    <w:uiPriority w:val="20"/>
    <w:qFormat/>
    <w:rsid w:val="00235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715">
      <w:bodyDiv w:val="1"/>
      <w:marLeft w:val="0"/>
      <w:marRight w:val="0"/>
      <w:marTop w:val="0"/>
      <w:marBottom w:val="0"/>
      <w:divBdr>
        <w:top w:val="none" w:sz="0" w:space="0" w:color="auto"/>
        <w:left w:val="none" w:sz="0" w:space="0" w:color="auto"/>
        <w:bottom w:val="none" w:sz="0" w:space="0" w:color="auto"/>
        <w:right w:val="none" w:sz="0" w:space="0" w:color="auto"/>
      </w:divBdr>
    </w:div>
    <w:div w:id="168104512">
      <w:bodyDiv w:val="1"/>
      <w:marLeft w:val="0"/>
      <w:marRight w:val="0"/>
      <w:marTop w:val="0"/>
      <w:marBottom w:val="0"/>
      <w:divBdr>
        <w:top w:val="none" w:sz="0" w:space="0" w:color="auto"/>
        <w:left w:val="none" w:sz="0" w:space="0" w:color="auto"/>
        <w:bottom w:val="none" w:sz="0" w:space="0" w:color="auto"/>
        <w:right w:val="none" w:sz="0" w:space="0" w:color="auto"/>
      </w:divBdr>
    </w:div>
    <w:div w:id="539245024">
      <w:bodyDiv w:val="1"/>
      <w:marLeft w:val="0"/>
      <w:marRight w:val="0"/>
      <w:marTop w:val="0"/>
      <w:marBottom w:val="0"/>
      <w:divBdr>
        <w:top w:val="none" w:sz="0" w:space="0" w:color="auto"/>
        <w:left w:val="none" w:sz="0" w:space="0" w:color="auto"/>
        <w:bottom w:val="none" w:sz="0" w:space="0" w:color="auto"/>
        <w:right w:val="none" w:sz="0" w:space="0" w:color="auto"/>
      </w:divBdr>
    </w:div>
    <w:div w:id="560287110">
      <w:bodyDiv w:val="1"/>
      <w:marLeft w:val="0"/>
      <w:marRight w:val="0"/>
      <w:marTop w:val="0"/>
      <w:marBottom w:val="0"/>
      <w:divBdr>
        <w:top w:val="none" w:sz="0" w:space="0" w:color="auto"/>
        <w:left w:val="none" w:sz="0" w:space="0" w:color="auto"/>
        <w:bottom w:val="none" w:sz="0" w:space="0" w:color="auto"/>
        <w:right w:val="none" w:sz="0" w:space="0" w:color="auto"/>
      </w:divBdr>
    </w:div>
    <w:div w:id="733620878">
      <w:bodyDiv w:val="1"/>
      <w:marLeft w:val="0"/>
      <w:marRight w:val="0"/>
      <w:marTop w:val="0"/>
      <w:marBottom w:val="0"/>
      <w:divBdr>
        <w:top w:val="none" w:sz="0" w:space="0" w:color="auto"/>
        <w:left w:val="none" w:sz="0" w:space="0" w:color="auto"/>
        <w:bottom w:val="none" w:sz="0" w:space="0" w:color="auto"/>
        <w:right w:val="none" w:sz="0" w:space="0" w:color="auto"/>
      </w:divBdr>
    </w:div>
    <w:div w:id="976765673">
      <w:bodyDiv w:val="1"/>
      <w:marLeft w:val="0"/>
      <w:marRight w:val="0"/>
      <w:marTop w:val="0"/>
      <w:marBottom w:val="0"/>
      <w:divBdr>
        <w:top w:val="none" w:sz="0" w:space="0" w:color="auto"/>
        <w:left w:val="none" w:sz="0" w:space="0" w:color="auto"/>
        <w:bottom w:val="none" w:sz="0" w:space="0" w:color="auto"/>
        <w:right w:val="none" w:sz="0" w:space="0" w:color="auto"/>
      </w:divBdr>
    </w:div>
    <w:div w:id="1127115983">
      <w:bodyDiv w:val="1"/>
      <w:marLeft w:val="0"/>
      <w:marRight w:val="0"/>
      <w:marTop w:val="0"/>
      <w:marBottom w:val="0"/>
      <w:divBdr>
        <w:top w:val="none" w:sz="0" w:space="0" w:color="auto"/>
        <w:left w:val="none" w:sz="0" w:space="0" w:color="auto"/>
        <w:bottom w:val="none" w:sz="0" w:space="0" w:color="auto"/>
        <w:right w:val="none" w:sz="0" w:space="0" w:color="auto"/>
      </w:divBdr>
    </w:div>
    <w:div w:id="1188103107">
      <w:bodyDiv w:val="1"/>
      <w:marLeft w:val="0"/>
      <w:marRight w:val="0"/>
      <w:marTop w:val="0"/>
      <w:marBottom w:val="0"/>
      <w:divBdr>
        <w:top w:val="none" w:sz="0" w:space="0" w:color="auto"/>
        <w:left w:val="none" w:sz="0" w:space="0" w:color="auto"/>
        <w:bottom w:val="none" w:sz="0" w:space="0" w:color="auto"/>
        <w:right w:val="none" w:sz="0" w:space="0" w:color="auto"/>
      </w:divBdr>
    </w:div>
    <w:div w:id="1240798065">
      <w:bodyDiv w:val="1"/>
      <w:marLeft w:val="0"/>
      <w:marRight w:val="0"/>
      <w:marTop w:val="0"/>
      <w:marBottom w:val="0"/>
      <w:divBdr>
        <w:top w:val="none" w:sz="0" w:space="0" w:color="auto"/>
        <w:left w:val="none" w:sz="0" w:space="0" w:color="auto"/>
        <w:bottom w:val="none" w:sz="0" w:space="0" w:color="auto"/>
        <w:right w:val="none" w:sz="0" w:space="0" w:color="auto"/>
      </w:divBdr>
    </w:div>
    <w:div w:id="1586912364">
      <w:bodyDiv w:val="1"/>
      <w:marLeft w:val="0"/>
      <w:marRight w:val="0"/>
      <w:marTop w:val="0"/>
      <w:marBottom w:val="0"/>
      <w:divBdr>
        <w:top w:val="none" w:sz="0" w:space="0" w:color="auto"/>
        <w:left w:val="none" w:sz="0" w:space="0" w:color="auto"/>
        <w:bottom w:val="none" w:sz="0" w:space="0" w:color="auto"/>
        <w:right w:val="none" w:sz="0" w:space="0" w:color="auto"/>
      </w:divBdr>
    </w:div>
    <w:div w:id="2130345696">
      <w:bodyDiv w:val="1"/>
      <w:marLeft w:val="0"/>
      <w:marRight w:val="0"/>
      <w:marTop w:val="0"/>
      <w:marBottom w:val="0"/>
      <w:divBdr>
        <w:top w:val="none" w:sz="0" w:space="0" w:color="auto"/>
        <w:left w:val="none" w:sz="0" w:space="0" w:color="auto"/>
        <w:bottom w:val="none" w:sz="0" w:space="0" w:color="auto"/>
        <w:right w:val="none" w:sz="0" w:space="0" w:color="auto"/>
      </w:divBdr>
    </w:div>
    <w:div w:id="213752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cyber secruity case study</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 secruity case study</dc:title>
  <cp:lastModifiedBy>D-22 GC_NIKHIL MALVI</cp:lastModifiedBy>
  <cp:revision>3</cp:revision>
  <dcterms:created xsi:type="dcterms:W3CDTF">2025-04-24T15:15:00Z</dcterms:created>
  <dcterms:modified xsi:type="dcterms:W3CDTF">2025-04-24T15:27:00Z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LastSaved">
    <vt:filetime>2025-04-24T00:00:00Z</vt:filetime>
  </property>
  <property fmtid="{D5CDD505-2E9C-101B-9397-08002B2CF9AE}" pid="4" name="Producer">
    <vt:lpwstr>Microsoft: Print To PDF</vt:lpwstr>
  </property>
</Properties>
</file>