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D8B5A5">
      <w:pPr>
        <w:rPr>
          <w:rFonts w:hint="default" w:ascii="Calibri" w:hAnsi="Calibri" w:cs="Calibri"/>
          <w:sz w:val="32"/>
          <w:szCs w:val="32"/>
          <w:lang w:val="en-US"/>
        </w:rPr>
      </w:pPr>
      <w:r>
        <w:rPr>
          <w:rFonts w:hint="default" w:ascii="Calibri" w:hAnsi="Calibri" w:cs="Calibri"/>
          <w:sz w:val="32"/>
          <w:szCs w:val="32"/>
          <w:lang w:val="en-US"/>
        </w:rPr>
        <w:t>MICROSERVICES - JWT</w:t>
      </w:r>
    </w:p>
    <w:p w14:paraId="02258E15">
      <w:pPr>
        <w:pStyle w:val="5"/>
        <w:rPr>
          <w:rFonts w:hint="default" w:ascii="Calibri" w:hAnsi="Calibri" w:cs="Calibri"/>
          <w:b/>
          <w:bCs/>
          <w:color w:val="auto"/>
          <w:sz w:val="24"/>
          <w:szCs w:val="24"/>
        </w:rPr>
      </w:pPr>
      <w:bookmarkStart w:id="0" w:name="Xbc8d78e98789320d5617214c5f64a5e504bffc5"/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Question 1: Implement JWT Authentication in ASP.NET Core Web API</w:t>
      </w:r>
    </w:p>
    <w:p w14:paraId="6F52E69C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bookmarkStart w:id="1" w:name="answer"/>
      <w:r>
        <w:rPr>
          <w:rFonts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Scenario: </w:t>
      </w:r>
    </w:p>
    <w:p w14:paraId="34C94669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>You are building a microservice that requires secure login. You need to implement JWT</w:t>
      </w:r>
    </w:p>
    <w:p w14:paraId="33BF30E7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based authentication. </w:t>
      </w:r>
    </w:p>
    <w:p w14:paraId="3DD24AC4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Steps: </w:t>
      </w:r>
    </w:p>
    <w:p w14:paraId="10F56C39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1. Create a new ASP.NET Core Web API project. </w:t>
      </w:r>
    </w:p>
    <w:p w14:paraId="663412BE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2. Add a `User` model and a login endpoint. </w:t>
      </w:r>
    </w:p>
    <w:p w14:paraId="372B4ACE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3. Generate a JWT token upon successful login. </w:t>
      </w:r>
    </w:p>
    <w:p w14:paraId="0530FC06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>4. Secure an endpoint using `[Authorize]`.</w:t>
      </w:r>
    </w:p>
    <w:p w14:paraId="021151F1">
      <w:pPr>
        <w:pStyle w:val="6"/>
        <w:rPr>
          <w:rFonts w:hint="default" w:ascii="Calibri" w:hAnsi="Calibri" w:cs="Calibri"/>
          <w:b/>
          <w:bCs/>
          <w:color w:val="auto"/>
          <w:sz w:val="24"/>
          <w:szCs w:val="24"/>
        </w:rPr>
      </w:pPr>
    </w:p>
    <w:p w14:paraId="4DD5B120">
      <w:pPr>
        <w:pStyle w:val="6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Answer:</w:t>
      </w:r>
    </w:p>
    <w:p w14:paraId="0F072492">
      <w:pPr>
        <w:pStyle w:val="23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appsettings.json</w:t>
      </w:r>
    </w:p>
    <w:p w14:paraId="0066C1A6">
      <w:pPr>
        <w:pStyle w:val="49"/>
        <w:rPr>
          <w:rFonts w:hint="default" w:ascii="Calibri" w:hAnsi="Calibri" w:cs="Calibri"/>
          <w:color w:val="auto"/>
          <w:sz w:val="24"/>
          <w:szCs w:val="24"/>
        </w:rPr>
      </w:pPr>
      <w:r>
        <w:rPr>
          <w:rStyle w:val="69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"Jwt"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"Key"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"ThisIsASecretKeyForJwtToken"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"Issuer"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"MyAuthServer"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"Audience"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"MyApiUsers"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"DurationInMinutes"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4"/>
          <w:rFonts w:hint="default" w:ascii="Calibri" w:hAnsi="Calibri" w:cs="Calibri"/>
          <w:color w:val="auto"/>
          <w:sz w:val="24"/>
          <w:szCs w:val="24"/>
        </w:rPr>
        <w:t>60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}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}</w:t>
      </w:r>
    </w:p>
    <w:p w14:paraId="72B3D895">
      <w:pPr>
        <w:pStyle w:val="23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Program.cs</w:t>
      </w:r>
    </w:p>
    <w:p w14:paraId="7B7D7133">
      <w:pPr>
        <w:pStyle w:val="49"/>
        <w:rPr>
          <w:rFonts w:hint="default" w:ascii="Calibri" w:hAnsi="Calibri" w:cs="Calibri"/>
          <w:color w:val="auto"/>
          <w:sz w:val="24"/>
          <w:szCs w:val="24"/>
        </w:rPr>
      </w:pPr>
      <w:r>
        <w:rPr>
          <w:rStyle w:val="82"/>
          <w:rFonts w:hint="default" w:ascii="Calibri" w:hAnsi="Calibri" w:cs="Calibri"/>
          <w:color w:val="auto"/>
          <w:sz w:val="24"/>
          <w:szCs w:val="24"/>
        </w:rPr>
        <w:t>builder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Services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AddAuthentication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"Bearer"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AddJwtBearer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"Bearer"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options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=&gt;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options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TokenValidationParameters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TokenValidationParameters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ValidateIssuer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true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ValidateAudience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true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ValidateLifetime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true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ValidateIssuerSigningKey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true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ValidIssuer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builder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Configuration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"Jwt:Issuer"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],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ValidAudience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builder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Configuration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"Jwt:Audience"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],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IssuerSigningKey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SymmetricSecurityKey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    Encoding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UTF8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GetBytes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builder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Configuration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"Jwt:Key"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]))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builder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Services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AddAuthorization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();</w:t>
      </w:r>
    </w:p>
    <w:p w14:paraId="7F45F039">
      <w:pPr>
        <w:pStyle w:val="23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AuthController.cs</w:t>
      </w:r>
    </w:p>
    <w:p w14:paraId="7E6BEDCB">
      <w:pPr>
        <w:pStyle w:val="49"/>
        <w:rPr>
          <w:rStyle w:val="72"/>
          <w:rFonts w:hint="default" w:ascii="Calibri" w:hAnsi="Calibri" w:cs="Calibri"/>
          <w:color w:val="auto"/>
          <w:sz w:val="24"/>
          <w:szCs w:val="24"/>
        </w:rPr>
      </w:pP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ApiController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Route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"api/[controller]"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public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class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AuthController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ControllerBase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HttpPost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"login"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public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IActionResult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Login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([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FromBody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]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LoginModel model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if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IsValidUser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model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var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token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GenerateJwtToken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model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Username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return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Ok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Token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token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return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Unauthorized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private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string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GenerateJwtToken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string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username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var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claims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Claim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ClaimTypes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Name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username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var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key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SymmetricSecurityKey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Encoding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UTF8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GetBytes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"ThisIsASecretKeyForJwtToken"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var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creds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SigningCredentials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key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SecurityAlgorithms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HmacSha256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3"/>
          <w:rFonts w:hint="default" w:ascii="Calibri" w:hAnsi="Calibri" w:cs="Calibri"/>
          <w:color w:val="auto"/>
          <w:sz w:val="24"/>
          <w:szCs w:val="24"/>
        </w:rPr>
        <w:t>var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token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JwtSecurityToken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issuer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"MyAuthServer"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audience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"MyApiUsers"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claims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claims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expires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DateTime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Now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AddMinutes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54"/>
          <w:rFonts w:hint="default" w:ascii="Calibri" w:hAnsi="Calibri" w:cs="Calibri"/>
          <w:color w:val="auto"/>
          <w:sz w:val="24"/>
          <w:szCs w:val="24"/>
        </w:rPr>
        <w:t>60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signingCredentials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creds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return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JwtSecurityTokenHandler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().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WriteToken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token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</w:p>
    <w:p w14:paraId="0EF6674B">
      <w:pPr>
        <w:pStyle w:val="49"/>
        <w:rPr>
          <w:rFonts w:hint="default" w:ascii="Segoe UI Semibold" w:hAnsi="Segoe UI Semibold" w:eastAsia="SimSun" w:cs="Segoe UI Semibold"/>
          <w:b/>
          <w:bCs/>
          <w:sz w:val="32"/>
          <w:szCs w:val="32"/>
          <w:lang w:val="en-US"/>
        </w:rPr>
      </w:pPr>
      <w:r>
        <w:rPr>
          <w:rFonts w:hint="default" w:ascii="Segoe UI Semibold" w:hAnsi="Segoe UI Semibold" w:eastAsia="SimSun" w:cs="Segoe UI Semibold"/>
          <w:b/>
          <w:bCs/>
          <w:sz w:val="32"/>
          <w:szCs w:val="32"/>
          <w:lang w:val="en-US"/>
        </w:rPr>
        <w:t>OUTPUT</w:t>
      </w:r>
    </w:p>
    <w:p w14:paraId="4430212C">
      <w:pPr>
        <w:pStyle w:val="49"/>
        <w:rPr>
          <w:rStyle w:val="72"/>
          <w:rFonts w:hint="default" w:ascii="Calibri" w:hAnsi="Calibri" w:cs="Calibri"/>
          <w:color w:val="auto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81320" cy="5481320"/>
            <wp:effectExtent l="0" t="0" r="5080" b="508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48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834C64">
      <w:pPr>
        <w:rPr>
          <w:rFonts w:hint="default" w:ascii="Calibri" w:hAnsi="Calibri" w:cs="Calibri"/>
          <w:color w:val="auto"/>
          <w:sz w:val="24"/>
          <w:szCs w:val="24"/>
        </w:rPr>
      </w:pPr>
    </w:p>
    <w:bookmarkEnd w:id="0"/>
    <w:bookmarkEnd w:id="1"/>
    <w:p w14:paraId="07EDEF3B">
      <w:pPr>
        <w:pStyle w:val="5"/>
        <w:rPr>
          <w:rFonts w:hint="default" w:ascii="Calibri" w:hAnsi="Calibri" w:cs="Calibri"/>
          <w:color w:val="auto"/>
          <w:sz w:val="24"/>
          <w:szCs w:val="24"/>
        </w:rPr>
      </w:pPr>
      <w:bookmarkStart w:id="2" w:name="X4d485a5ecb93fd49c85f2ca26d10e23aa6d66d5"/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Question 2: Secure an API Endpoint Using JWT</w:t>
      </w:r>
    </w:p>
    <w:p w14:paraId="1E491734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bookmarkStart w:id="3" w:name="answer-1"/>
      <w:r>
        <w:rPr>
          <w:rFonts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Scenario: </w:t>
      </w:r>
    </w:p>
    <w:p w14:paraId="19E46B90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You want to restrict access to a sensitive endpoint using JWT authentication. </w:t>
      </w:r>
    </w:p>
    <w:p w14:paraId="5388869D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Steps: </w:t>
      </w:r>
    </w:p>
    <w:p w14:paraId="53A70EB3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1. Add `[Authorize]` to a controller. </w:t>
      </w:r>
    </w:p>
    <w:p w14:paraId="592B9CA1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>2. Test access with and without a valid token.</w:t>
      </w:r>
    </w:p>
    <w:p w14:paraId="521E8FC6">
      <w:pPr>
        <w:pStyle w:val="6"/>
        <w:rPr>
          <w:rFonts w:hint="default" w:ascii="Calibri" w:hAnsi="Calibri" w:cs="Calibri"/>
          <w:b/>
          <w:bCs/>
          <w:color w:val="auto"/>
          <w:sz w:val="24"/>
          <w:szCs w:val="24"/>
        </w:rPr>
      </w:pPr>
    </w:p>
    <w:p w14:paraId="5156F458">
      <w:pPr>
        <w:pStyle w:val="6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Answer:</w:t>
      </w:r>
    </w:p>
    <w:p w14:paraId="6A221E3C">
      <w:pPr>
        <w:pStyle w:val="23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SecureController.cs</w:t>
      </w:r>
    </w:p>
    <w:p w14:paraId="6E83C9AC">
      <w:pPr>
        <w:pStyle w:val="49"/>
        <w:rPr>
          <w:rStyle w:val="72"/>
          <w:rFonts w:hint="default" w:ascii="Calibri" w:hAnsi="Calibri" w:cs="Calibri"/>
          <w:color w:val="auto"/>
          <w:sz w:val="24"/>
          <w:szCs w:val="24"/>
        </w:rPr>
      </w:pP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ApiController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Route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"api/[controller]"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public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class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SecureController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ControllerBase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HttpGet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"data"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Authorize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public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IActionResult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GetSecureData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return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Ok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"This is protected data."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</w:p>
    <w:p w14:paraId="1B15AB6E">
      <w:pPr>
        <w:pStyle w:val="49"/>
        <w:rPr>
          <w:rStyle w:val="72"/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Segoe UI Semibold" w:hAnsi="Segoe UI Semibold" w:eastAsia="SimSun" w:cs="Segoe UI Semibold"/>
          <w:b/>
          <w:bCs/>
          <w:sz w:val="32"/>
          <w:szCs w:val="32"/>
          <w:lang w:val="en-US"/>
        </w:rPr>
        <w:t>OUTPUT</w:t>
      </w:r>
    </w:p>
    <w:p w14:paraId="6F961440">
      <w:pPr>
        <w:pStyle w:val="49"/>
        <w:rPr>
          <w:rStyle w:val="72"/>
          <w:rFonts w:hint="default" w:ascii="Calibri" w:hAnsi="Calibri" w:cs="Calibri"/>
          <w:color w:val="auto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86400" cy="3657600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660077">
      <w:pPr>
        <w:rPr>
          <w:rFonts w:hint="default" w:ascii="Calibri" w:hAnsi="Calibri" w:cs="Calibri"/>
          <w:color w:val="auto"/>
          <w:sz w:val="24"/>
          <w:szCs w:val="24"/>
        </w:rPr>
      </w:pPr>
    </w:p>
    <w:bookmarkEnd w:id="2"/>
    <w:bookmarkEnd w:id="3"/>
    <w:p w14:paraId="2734C9CA">
      <w:pPr>
        <w:pStyle w:val="5"/>
        <w:rPr>
          <w:rFonts w:hint="default" w:ascii="Calibri" w:hAnsi="Calibri" w:cs="Calibri"/>
          <w:color w:val="auto"/>
          <w:sz w:val="24"/>
          <w:szCs w:val="24"/>
        </w:rPr>
      </w:pPr>
      <w:bookmarkStart w:id="4" w:name="question-3-add-role-based-authorization"/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Question 3: Add Role-Based Authorization</w:t>
      </w:r>
    </w:p>
    <w:p w14:paraId="414B4C8D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bookmarkStart w:id="5" w:name="answer-2"/>
      <w:r>
        <w:rPr>
          <w:rFonts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Scenario: </w:t>
      </w:r>
    </w:p>
    <w:p w14:paraId="63138CB6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You want to allow only users with the "Admin" role to access certain endpoints. </w:t>
      </w:r>
    </w:p>
    <w:p w14:paraId="1FF73DEB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Steps: </w:t>
      </w:r>
    </w:p>
    <w:p w14:paraId="4AFEFD49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1. Add roles to JWT claims. </w:t>
      </w:r>
    </w:p>
    <w:p w14:paraId="1833E210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>2. Use `[Authorize(Roles = "Admin")]`.</w:t>
      </w:r>
    </w:p>
    <w:p w14:paraId="33CFDC03">
      <w:pPr>
        <w:pStyle w:val="6"/>
        <w:rPr>
          <w:rFonts w:hint="default" w:ascii="Calibri" w:hAnsi="Calibri" w:cs="Calibri"/>
          <w:b/>
          <w:bCs/>
          <w:color w:val="auto"/>
          <w:sz w:val="24"/>
          <w:szCs w:val="24"/>
        </w:rPr>
      </w:pPr>
    </w:p>
    <w:p w14:paraId="08E3BC4D">
      <w:pPr>
        <w:pStyle w:val="6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Answer:</w:t>
      </w:r>
    </w:p>
    <w:p w14:paraId="36C97974">
      <w:pPr>
        <w:pStyle w:val="23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Token Generation with Role</w:t>
      </w:r>
    </w:p>
    <w:p w14:paraId="0A51C321">
      <w:pPr>
        <w:pStyle w:val="49"/>
        <w:rPr>
          <w:rFonts w:hint="default" w:ascii="Calibri" w:hAnsi="Calibri" w:cs="Calibri"/>
          <w:color w:val="auto"/>
          <w:sz w:val="24"/>
          <w:szCs w:val="24"/>
        </w:rPr>
      </w:pPr>
      <w:r>
        <w:rPr>
          <w:rStyle w:val="53"/>
          <w:rFonts w:hint="default" w:ascii="Calibri" w:hAnsi="Calibri" w:cs="Calibri"/>
          <w:color w:val="auto"/>
          <w:sz w:val="24"/>
          <w:szCs w:val="24"/>
        </w:rPr>
        <w:t>var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claims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Claim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ClaimTypes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Name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username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),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Claim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ClaimTypes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Role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"Admin"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};</w:t>
      </w:r>
    </w:p>
    <w:p w14:paraId="56C3914D">
      <w:pPr>
        <w:pStyle w:val="23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AdminController.cs</w:t>
      </w:r>
    </w:p>
    <w:p w14:paraId="50510962">
      <w:pPr>
        <w:pStyle w:val="49"/>
        <w:rPr>
          <w:rFonts w:hint="default" w:ascii="Calibri" w:hAnsi="Calibri" w:cs="Calibri"/>
          <w:color w:val="auto"/>
          <w:sz w:val="24"/>
          <w:szCs w:val="24"/>
        </w:rPr>
      </w:pP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ApiController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Route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"api/[controller]"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public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class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AdminController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: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ControllerBase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HttpGet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"dashboard"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[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Authorize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Roles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"Admin"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)]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public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IActionResult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GetAdminDashboard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return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Ok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"Welcome to the admin dashboard."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</w:p>
    <w:p w14:paraId="206D81BB">
      <w:pPr>
        <w:rPr>
          <w:rFonts w:hint="default" w:ascii="Calibri" w:hAnsi="Calibri" w:cs="Calibri"/>
          <w:color w:val="auto"/>
          <w:sz w:val="24"/>
          <w:szCs w:val="24"/>
        </w:rPr>
      </w:pPr>
    </w:p>
    <w:bookmarkEnd w:id="4"/>
    <w:bookmarkEnd w:id="5"/>
    <w:p w14:paraId="23ADE961">
      <w:pPr>
        <w:pStyle w:val="5"/>
        <w:rPr>
          <w:rFonts w:hint="default" w:ascii="Calibri" w:hAnsi="Calibri" w:cs="Calibri"/>
          <w:color w:val="auto"/>
          <w:sz w:val="24"/>
          <w:szCs w:val="24"/>
        </w:rPr>
      </w:pPr>
      <w:bookmarkStart w:id="6" w:name="X07415f3696733925da6bd789ef68837252fc4cb"/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Question 4: Validate JWT Token Expiry and Handle Unauthorized Access</w:t>
      </w:r>
    </w:p>
    <w:p w14:paraId="3370C387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bookmarkStart w:id="7" w:name="answer-3"/>
      <w:r>
        <w:rPr>
          <w:rFonts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Scenario: </w:t>
      </w:r>
    </w:p>
    <w:p w14:paraId="638D43E0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You want to handle expired or invalid tokens gracefully. </w:t>
      </w:r>
    </w:p>
    <w:p w14:paraId="48AA9B01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Steps: </w:t>
      </w:r>
    </w:p>
    <w:p w14:paraId="5E12D138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 xml:space="preserve">1. Configure JWT bearer events. </w:t>
      </w:r>
    </w:p>
    <w:p w14:paraId="7AB359F9">
      <w:pPr>
        <w:keepNext w:val="0"/>
        <w:keepLines w:val="0"/>
        <w:widowControl/>
        <w:suppressLineNumbers w:val="0"/>
        <w:jc w:val="left"/>
        <w:rPr>
          <w:color w:val="auto"/>
          <w:sz w:val="24"/>
          <w:szCs w:val="24"/>
        </w:rPr>
      </w:pPr>
      <w:r>
        <w:rPr>
          <w:rFonts w:hint="default" w:ascii="Cambria" w:hAnsi="Cambria" w:eastAsia="Cambria" w:cs="Cambria"/>
          <w:color w:val="auto"/>
          <w:kern w:val="0"/>
          <w:sz w:val="24"/>
          <w:szCs w:val="24"/>
          <w:lang w:val="en-US" w:eastAsia="zh-CN" w:bidi="ar"/>
        </w:rPr>
        <w:t>2. Return custom messages for unauthorized access.</w:t>
      </w:r>
    </w:p>
    <w:p w14:paraId="7E8145ED">
      <w:pPr>
        <w:pStyle w:val="6"/>
        <w:rPr>
          <w:rFonts w:hint="default" w:ascii="Calibri" w:hAnsi="Calibri" w:cs="Calibri"/>
          <w:b/>
          <w:bCs/>
          <w:color w:val="auto"/>
          <w:sz w:val="24"/>
          <w:szCs w:val="24"/>
        </w:rPr>
      </w:pPr>
    </w:p>
    <w:p w14:paraId="3C6C6A06">
      <w:pPr>
        <w:pStyle w:val="6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Answer:</w:t>
      </w:r>
    </w:p>
    <w:p w14:paraId="78C90B15">
      <w:pPr>
        <w:pStyle w:val="23"/>
        <w:rPr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 xml:space="preserve">Program.cs </w:t>
      </w:r>
    </w:p>
    <w:p w14:paraId="7C12AA6D">
      <w:pPr>
        <w:pStyle w:val="49"/>
        <w:rPr>
          <w:rStyle w:val="72"/>
          <w:rFonts w:hint="default" w:ascii="Calibri" w:hAnsi="Calibri" w:cs="Calibri"/>
          <w:color w:val="auto"/>
          <w:sz w:val="24"/>
          <w:szCs w:val="24"/>
        </w:rPr>
      </w:pPr>
      <w:r>
        <w:rPr>
          <w:rStyle w:val="82"/>
          <w:rFonts w:hint="default" w:ascii="Calibri" w:hAnsi="Calibri" w:cs="Calibri"/>
          <w:color w:val="auto"/>
          <w:sz w:val="24"/>
          <w:szCs w:val="24"/>
        </w:rPr>
        <w:t>options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Events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new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JwtBearerEvents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OnAuthenticationFailed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context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=&gt;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if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context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Exception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GetType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()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==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typeof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>SecurityTokenExpiredException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))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{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    context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Response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Headers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Add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(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"Token-Expired"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,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</w:t>
      </w:r>
      <w:r>
        <w:rPr>
          <w:rStyle w:val="60"/>
          <w:rFonts w:hint="default" w:ascii="Calibri" w:hAnsi="Calibri" w:cs="Calibri"/>
          <w:color w:val="auto"/>
          <w:sz w:val="24"/>
          <w:szCs w:val="24"/>
        </w:rPr>
        <w:t>"true"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);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    </w:t>
      </w:r>
      <w:r>
        <w:rPr>
          <w:rStyle w:val="52"/>
          <w:rFonts w:hint="default" w:ascii="Calibri" w:hAnsi="Calibri" w:cs="Calibri"/>
          <w:color w:val="auto"/>
          <w:sz w:val="24"/>
          <w:szCs w:val="24"/>
        </w:rPr>
        <w:t>return</w:t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Task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.</w:t>
      </w:r>
      <w:r>
        <w:rPr>
          <w:rStyle w:val="69"/>
          <w:rFonts w:hint="default" w:ascii="Calibri" w:hAnsi="Calibri" w:cs="Calibri"/>
          <w:color w:val="auto"/>
          <w:sz w:val="24"/>
          <w:szCs w:val="24"/>
        </w:rPr>
        <w:t>CompletedTask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;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82"/>
          <w:rFonts w:hint="default" w:ascii="Calibri" w:hAnsi="Calibri" w:cs="Calibri"/>
          <w:color w:val="auto"/>
          <w:sz w:val="24"/>
          <w:szCs w:val="24"/>
        </w:rPr>
        <w:t xml:space="preserve">    </w:t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</w:t>
      </w:r>
      <w:r>
        <w:rPr>
          <w:rFonts w:hint="default" w:ascii="Calibri" w:hAnsi="Calibri" w:cs="Calibri"/>
          <w:color w:val="auto"/>
          <w:sz w:val="24"/>
          <w:szCs w:val="24"/>
        </w:rPr>
        <w:br w:type="textWrapping"/>
      </w:r>
      <w:r>
        <w:rPr>
          <w:rStyle w:val="72"/>
          <w:rFonts w:hint="default" w:ascii="Calibri" w:hAnsi="Calibri" w:cs="Calibri"/>
          <w:color w:val="auto"/>
          <w:sz w:val="24"/>
          <w:szCs w:val="24"/>
        </w:rPr>
        <w:t>};</w:t>
      </w:r>
    </w:p>
    <w:p w14:paraId="3CFD1B95">
      <w:pPr>
        <w:pStyle w:val="49"/>
        <w:rPr>
          <w:rStyle w:val="72"/>
          <w:rFonts w:hint="default" w:ascii="Calibri" w:hAnsi="Calibri" w:cs="Calibri"/>
          <w:color w:val="auto"/>
          <w:sz w:val="24"/>
          <w:szCs w:val="24"/>
        </w:rPr>
      </w:pPr>
      <w:r>
        <w:rPr>
          <w:rFonts w:hint="default" w:ascii="Segoe UI Semibold" w:hAnsi="Segoe UI Semibold" w:eastAsia="SimSun" w:cs="Segoe UI Semibold"/>
          <w:b/>
          <w:bCs/>
          <w:sz w:val="32"/>
          <w:szCs w:val="32"/>
          <w:lang w:val="en-US"/>
        </w:rPr>
        <w:t>OUTPUT</w:t>
      </w:r>
      <w:bookmarkStart w:id="8" w:name="_GoBack"/>
      <w:bookmarkEnd w:id="8"/>
    </w:p>
    <w:p w14:paraId="7F5EE585">
      <w:pPr>
        <w:pStyle w:val="49"/>
        <w:rPr>
          <w:rStyle w:val="72"/>
          <w:rFonts w:hint="default" w:ascii="Calibri" w:hAnsi="Calibri" w:cs="Calibri"/>
          <w:color w:val="auto"/>
          <w:sz w:val="24"/>
          <w:szCs w:val="24"/>
          <w:lang w:val="en-US"/>
        </w:rPr>
      </w:pPr>
      <w:r>
        <w:rPr>
          <w:rStyle w:val="72"/>
          <w:rFonts w:hint="default" w:ascii="Calibri" w:hAnsi="Calibri" w:cs="Calibr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656330"/>
            <wp:effectExtent l="0" t="0" r="0" b="1270"/>
            <wp:docPr id="4" name="Picture 4" descr="WhatsApp Image 2025-07-19 at 11.04.06_4abcb1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7-19 at 11.04.06_4abcb1d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sectPr>
      <w:footnotePr>
        <w:numRestart w:val="eachSect"/>
      </w:footnote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ptos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numRestart w:val="eachSect"/>
    <w:footnote w:id="0"/>
    <w:footnote w:id="1"/>
  </w:foot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D2492F"/>
    <w:rsid w:val="61620C52"/>
    <w:rsid w:val="6297640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8"/>
    <w:qFormat/>
    <w:uiPriority w:val="0"/>
    <w:pPr>
      <w:spacing w:before="180" w:after="180"/>
    </w:p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5">
    <w:name w:val="caption"/>
    <w:basedOn w:val="1"/>
    <w:qFormat/>
    <w:uiPriority w:val="0"/>
    <w:pPr>
      <w:spacing w:before="0" w:after="120"/>
    </w:pPr>
    <w:rPr>
      <w:i/>
    </w:rPr>
  </w:style>
  <w:style w:type="paragraph" w:styleId="16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footnote reference"/>
    <w:basedOn w:val="18"/>
    <w:uiPriority w:val="0"/>
    <w:rPr>
      <w:vertAlign w:val="superscript"/>
    </w:rPr>
  </w:style>
  <w:style w:type="character" w:customStyle="1" w:styleId="18">
    <w:name w:val="Body Text Char"/>
    <w:basedOn w:val="12"/>
    <w:link w:val="3"/>
    <w:uiPriority w:val="0"/>
  </w:style>
  <w:style w:type="paragraph" w:styleId="19">
    <w:name w:val="footnote text"/>
    <w:basedOn w:val="1"/>
    <w:unhideWhenUsed/>
    <w:qFormat/>
    <w:uiPriority w:val="9"/>
  </w:style>
  <w:style w:type="character" w:styleId="20">
    <w:name w:val="Hyperlink"/>
    <w:basedOn w:val="18"/>
    <w:qFormat/>
    <w:uiPriority w:val="0"/>
    <w:rPr>
      <w:color w:val="156082" w:themeColor="accent1"/>
      <w14:textFill>
        <w14:solidFill>
          <w14:schemeClr w14:val="accent1"/>
        </w14:solidFill>
      </w14:textFill>
    </w:rPr>
  </w:style>
  <w:style w:type="paragraph" w:styleId="21">
    <w:name w:val="Subtitle"/>
    <w:basedOn w:val="22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22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2"/>
    <w:link w:val="2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2"/>
    <w:link w:val="21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2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32">
    <w:name w:val="Heading 2 Char"/>
    <w:basedOn w:val="12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33">
    <w:name w:val="Heading 3 Char"/>
    <w:basedOn w:val="12"/>
    <w:link w:val="5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34">
    <w:name w:val="Heading 4 Char"/>
    <w:basedOn w:val="12"/>
    <w:link w:val="6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35">
    <w:name w:val="Heading 5 Char"/>
    <w:basedOn w:val="12"/>
    <w:link w:val="7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36">
    <w:name w:val="Heading 6 Char"/>
    <w:basedOn w:val="12"/>
    <w:link w:val="8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Heading 7 Char"/>
    <w:basedOn w:val="12"/>
    <w:link w:val="9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8">
    <w:name w:val="Heading 8 Char"/>
    <w:basedOn w:val="12"/>
    <w:link w:val="10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9">
    <w:name w:val="Heading 9 Char"/>
    <w:basedOn w:val="12"/>
    <w:link w:val="11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40">
    <w:name w:val="Footnote Block Text"/>
    <w:basedOn w:val="19"/>
    <w:next w:val="19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qFormat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qFormat/>
    <w:uiPriority w:val="0"/>
  </w:style>
  <w:style w:type="paragraph" w:customStyle="1" w:styleId="44">
    <w:name w:val="Table Caption"/>
    <w:basedOn w:val="15"/>
    <w:qFormat/>
    <w:uiPriority w:val="0"/>
    <w:pPr>
      <w:keepNext/>
    </w:pPr>
  </w:style>
  <w:style w:type="paragraph" w:customStyle="1" w:styleId="45">
    <w:name w:val="Image Caption"/>
    <w:basedOn w:val="15"/>
    <w:qFormat/>
    <w:uiPriority w:val="0"/>
  </w:style>
  <w:style w:type="paragraph" w:customStyle="1" w:styleId="46">
    <w:name w:val="Figure"/>
    <w:basedOn w:val="1"/>
    <w:uiPriority w:val="0"/>
  </w:style>
  <w:style w:type="paragraph" w:customStyle="1" w:styleId="47">
    <w:name w:val="Captioned Figure"/>
    <w:basedOn w:val="46"/>
    <w:uiPriority w:val="0"/>
    <w:pPr>
      <w:keepNext/>
    </w:pPr>
  </w:style>
  <w:style w:type="character" w:customStyle="1" w:styleId="48">
    <w:name w:val="Verbatim Char"/>
    <w:basedOn w:val="18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qFormat/>
    <w:uiPriority w:val="0"/>
    <w:pPr>
      <w:wordWrap w:val="0"/>
    </w:pPr>
  </w:style>
  <w:style w:type="character" w:customStyle="1" w:styleId="50">
    <w:name w:val="Section Number"/>
    <w:basedOn w:val="18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104862" w:themeColor="accent1" w:themeShade="BF"/>
    </w:rPr>
  </w:style>
  <w:style w:type="character" w:customStyle="1" w:styleId="52">
    <w:name w:val="KeywordTok"/>
    <w:basedOn w:val="48"/>
    <w:uiPriority w:val="0"/>
    <w:rPr>
      <w:b/>
      <w:color w:val="007020"/>
    </w:rPr>
  </w:style>
  <w:style w:type="character" w:customStyle="1" w:styleId="53">
    <w:name w:val="DataTypeTok"/>
    <w:basedOn w:val="48"/>
    <w:uiPriority w:val="0"/>
    <w:rPr>
      <w:color w:val="902000"/>
    </w:rPr>
  </w:style>
  <w:style w:type="character" w:customStyle="1" w:styleId="54">
    <w:name w:val="DecValTok"/>
    <w:basedOn w:val="48"/>
    <w:uiPriority w:val="0"/>
    <w:rPr>
      <w:color w:val="40A070"/>
    </w:rPr>
  </w:style>
  <w:style w:type="character" w:customStyle="1" w:styleId="55">
    <w:name w:val="BaseNTok"/>
    <w:basedOn w:val="48"/>
    <w:qFormat/>
    <w:uiPriority w:val="0"/>
    <w:rPr>
      <w:color w:val="40A070"/>
    </w:rPr>
  </w:style>
  <w:style w:type="character" w:customStyle="1" w:styleId="56">
    <w:name w:val="FloatTok"/>
    <w:basedOn w:val="48"/>
    <w:qFormat/>
    <w:uiPriority w:val="0"/>
    <w:rPr>
      <w:color w:val="40A070"/>
    </w:rPr>
  </w:style>
  <w:style w:type="character" w:customStyle="1" w:styleId="57">
    <w:name w:val="ConstantTok"/>
    <w:basedOn w:val="48"/>
    <w:qFormat/>
    <w:uiPriority w:val="0"/>
    <w:rPr>
      <w:color w:val="880000"/>
    </w:rPr>
  </w:style>
  <w:style w:type="character" w:customStyle="1" w:styleId="58">
    <w:name w:val="CharTok"/>
    <w:basedOn w:val="48"/>
    <w:uiPriority w:val="0"/>
    <w:rPr>
      <w:color w:val="4070A0"/>
    </w:rPr>
  </w:style>
  <w:style w:type="character" w:customStyle="1" w:styleId="59">
    <w:name w:val="SpecialCharTok"/>
    <w:basedOn w:val="48"/>
    <w:uiPriority w:val="0"/>
    <w:rPr>
      <w:color w:val="4070A0"/>
    </w:rPr>
  </w:style>
  <w:style w:type="character" w:customStyle="1" w:styleId="60">
    <w:name w:val="StringTok"/>
    <w:basedOn w:val="48"/>
    <w:uiPriority w:val="0"/>
    <w:rPr>
      <w:color w:val="4070A0"/>
    </w:rPr>
  </w:style>
  <w:style w:type="character" w:customStyle="1" w:styleId="61">
    <w:name w:val="VerbatimStringTok"/>
    <w:basedOn w:val="48"/>
    <w:qFormat/>
    <w:uiPriority w:val="0"/>
    <w:rPr>
      <w:color w:val="4070A0"/>
    </w:rPr>
  </w:style>
  <w:style w:type="character" w:customStyle="1" w:styleId="62">
    <w:name w:val="SpecialStringTok"/>
    <w:basedOn w:val="48"/>
    <w:uiPriority w:val="0"/>
    <w:rPr>
      <w:color w:val="BB6688"/>
    </w:rPr>
  </w:style>
  <w:style w:type="character" w:customStyle="1" w:styleId="63">
    <w:name w:val="ImportTok"/>
    <w:basedOn w:val="48"/>
    <w:qFormat/>
    <w:uiPriority w:val="0"/>
    <w:rPr>
      <w:b/>
      <w:color w:val="008000"/>
    </w:rPr>
  </w:style>
  <w:style w:type="character" w:customStyle="1" w:styleId="64">
    <w:name w:val="CommentTok"/>
    <w:basedOn w:val="48"/>
    <w:uiPriority w:val="0"/>
    <w:rPr>
      <w:i/>
      <w:color w:val="60A0B0"/>
    </w:rPr>
  </w:style>
  <w:style w:type="character" w:customStyle="1" w:styleId="65">
    <w:name w:val="DocumentationTok"/>
    <w:basedOn w:val="48"/>
    <w:uiPriority w:val="0"/>
    <w:rPr>
      <w:i/>
      <w:color w:val="BA2121"/>
    </w:rPr>
  </w:style>
  <w:style w:type="character" w:customStyle="1" w:styleId="66">
    <w:name w:val="AnnotationTok"/>
    <w:basedOn w:val="48"/>
    <w:qFormat/>
    <w:uiPriority w:val="0"/>
    <w:rPr>
      <w:b/>
      <w:i/>
      <w:color w:val="60A0B0"/>
    </w:rPr>
  </w:style>
  <w:style w:type="character" w:customStyle="1" w:styleId="67">
    <w:name w:val="CommentVarTok"/>
    <w:basedOn w:val="48"/>
    <w:uiPriority w:val="0"/>
    <w:rPr>
      <w:b/>
      <w:i/>
      <w:color w:val="60A0B0"/>
    </w:rPr>
  </w:style>
  <w:style w:type="character" w:customStyle="1" w:styleId="68">
    <w:name w:val="OtherTok"/>
    <w:basedOn w:val="48"/>
    <w:uiPriority w:val="0"/>
    <w:rPr>
      <w:color w:val="007020"/>
    </w:rPr>
  </w:style>
  <w:style w:type="character" w:customStyle="1" w:styleId="69">
    <w:name w:val="FunctionTok"/>
    <w:basedOn w:val="48"/>
    <w:qFormat/>
    <w:uiPriority w:val="0"/>
    <w:rPr>
      <w:color w:val="06287E"/>
    </w:rPr>
  </w:style>
  <w:style w:type="character" w:customStyle="1" w:styleId="70">
    <w:name w:val="VariableTok"/>
    <w:basedOn w:val="48"/>
    <w:qFormat/>
    <w:uiPriority w:val="0"/>
    <w:rPr>
      <w:color w:val="19177C"/>
    </w:rPr>
  </w:style>
  <w:style w:type="character" w:customStyle="1" w:styleId="71">
    <w:name w:val="ControlFlowTok"/>
    <w:basedOn w:val="48"/>
    <w:qFormat/>
    <w:uiPriority w:val="0"/>
    <w:rPr>
      <w:b/>
      <w:color w:val="007020"/>
    </w:rPr>
  </w:style>
  <w:style w:type="character" w:customStyle="1" w:styleId="72">
    <w:name w:val="OperatorTok"/>
    <w:basedOn w:val="48"/>
    <w:qFormat/>
    <w:uiPriority w:val="0"/>
    <w:rPr>
      <w:color w:val="666666"/>
    </w:rPr>
  </w:style>
  <w:style w:type="character" w:customStyle="1" w:styleId="73">
    <w:name w:val="BuiltInTok"/>
    <w:basedOn w:val="48"/>
    <w:qFormat/>
    <w:uiPriority w:val="0"/>
    <w:rPr>
      <w:color w:val="008000"/>
    </w:rPr>
  </w:style>
  <w:style w:type="character" w:customStyle="1" w:styleId="74">
    <w:name w:val="ExtensionTok"/>
    <w:basedOn w:val="48"/>
    <w:qFormat/>
    <w:uiPriority w:val="0"/>
  </w:style>
  <w:style w:type="character" w:customStyle="1" w:styleId="75">
    <w:name w:val="PreprocessorTok"/>
    <w:basedOn w:val="48"/>
    <w:qFormat/>
    <w:uiPriority w:val="0"/>
    <w:rPr>
      <w:color w:val="BC7A00"/>
    </w:rPr>
  </w:style>
  <w:style w:type="character" w:customStyle="1" w:styleId="76">
    <w:name w:val="AttributeTok"/>
    <w:basedOn w:val="48"/>
    <w:qFormat/>
    <w:uiPriority w:val="0"/>
    <w:rPr>
      <w:color w:val="7D9029"/>
    </w:rPr>
  </w:style>
  <w:style w:type="character" w:customStyle="1" w:styleId="77">
    <w:name w:val="RegionMarkerTok"/>
    <w:basedOn w:val="48"/>
    <w:qFormat/>
    <w:uiPriority w:val="0"/>
  </w:style>
  <w:style w:type="character" w:customStyle="1" w:styleId="78">
    <w:name w:val="InformationTok"/>
    <w:basedOn w:val="48"/>
    <w:qFormat/>
    <w:uiPriority w:val="0"/>
    <w:rPr>
      <w:b/>
      <w:i/>
      <w:color w:val="60A0B0"/>
    </w:rPr>
  </w:style>
  <w:style w:type="character" w:customStyle="1" w:styleId="79">
    <w:name w:val="WarningTok"/>
    <w:basedOn w:val="48"/>
    <w:qFormat/>
    <w:uiPriority w:val="0"/>
    <w:rPr>
      <w:b/>
      <w:i/>
      <w:color w:val="60A0B0"/>
    </w:rPr>
  </w:style>
  <w:style w:type="character" w:customStyle="1" w:styleId="80">
    <w:name w:val="AlertTok"/>
    <w:basedOn w:val="48"/>
    <w:qFormat/>
    <w:uiPriority w:val="0"/>
    <w:rPr>
      <w:b/>
      <w:color w:val="FF0000"/>
    </w:rPr>
  </w:style>
  <w:style w:type="character" w:customStyle="1" w:styleId="81">
    <w:name w:val="ErrorTok"/>
    <w:basedOn w:val="48"/>
    <w:qFormat/>
    <w:uiPriority w:val="0"/>
    <w:rPr>
      <w:b/>
      <w:color w:val="FF0000"/>
    </w:rPr>
  </w:style>
  <w:style w:type="character" w:customStyle="1" w:styleId="82">
    <w:name w:val="NormalTok"/>
    <w:basedOn w:val="4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83</Words>
  <Characters>475</Characters>
  <Lines>12</Lines>
  <Paragraphs>8</Paragraphs>
  <TotalTime>95</TotalTime>
  <ScaleCrop>false</ScaleCrop>
  <LinksUpToDate>false</LinksUpToDate>
  <CharactersWithSpaces>583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2025-07-13T11:02:00Z</dcterms:created>
  <dc:creator>OM HARIDARSHAN</dc:creator>
  <cp:lastModifiedBy>OM HARIDARSHAN</cp:lastModifiedBy>
  <dcterms:modified xsi:type="dcterms:W3CDTF">2025-07-19T05:34:55Z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119970244FB34BD8A8CA7EC3F9465E3A_13</vt:lpwstr>
  </property>
</Properties>
</file>