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8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508"/>
      </w:tblGrid>
      <w:tr w:rsidR="00A83643" w:rsidRPr="00D85DF3" w14:paraId="0B048243" w14:textId="77777777" w:rsidTr="00373E60">
        <w:trPr>
          <w:trHeight w:val="232"/>
        </w:trPr>
        <w:tc>
          <w:tcPr>
            <w:tcW w:w="9508" w:type="dxa"/>
          </w:tcPr>
          <w:p w14:paraId="5B6382C0" w14:textId="77777777" w:rsidR="002C3874" w:rsidRPr="00D85DF3" w:rsidRDefault="00A83643" w:rsidP="00A83643">
            <w:pPr>
              <w:spacing w:after="58"/>
              <w:rPr>
                <w:rFonts w:asciiTheme="minorBidi" w:hAnsiTheme="minorBidi"/>
                <w:b/>
                <w:sz w:val="20"/>
                <w:szCs w:val="20"/>
              </w:rPr>
            </w:pPr>
            <w:r w:rsidRPr="00D85DF3">
              <w:rPr>
                <w:rFonts w:asciiTheme="minorBidi" w:hAnsiTheme="minorBidi"/>
                <w:b/>
                <w:sz w:val="20"/>
                <w:szCs w:val="20"/>
              </w:rPr>
              <w:t xml:space="preserve">Internal Audit: </w:t>
            </w:r>
          </w:p>
          <w:p w14:paraId="139BF311" w14:textId="77777777" w:rsidR="00A83643" w:rsidRPr="00D85DF3" w:rsidRDefault="007B341B" w:rsidP="00D85DF3">
            <w:pPr>
              <w:spacing w:after="58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Sahar Hussein </w:t>
            </w:r>
            <w:r w:rsidR="00A83643" w:rsidRPr="00D85DF3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C75D05" w:rsidRPr="00D85DF3">
              <w:rPr>
                <w:rFonts w:asciiTheme="minorBidi" w:hAnsiTheme="minorBidi"/>
                <w:sz w:val="20"/>
                <w:szCs w:val="20"/>
              </w:rPr>
              <w:t xml:space="preserve"> - </w:t>
            </w:r>
            <w:r w:rsidR="00D85DF3">
              <w:rPr>
                <w:rFonts w:asciiTheme="minorBidi" w:hAnsiTheme="minorBidi"/>
                <w:sz w:val="20"/>
                <w:szCs w:val="20"/>
              </w:rPr>
              <w:t>Internal Audit Manager</w:t>
            </w:r>
          </w:p>
          <w:p w14:paraId="60C89B8E" w14:textId="77777777" w:rsidR="007D3D6A" w:rsidRPr="00D85DF3" w:rsidRDefault="007D3D6A" w:rsidP="00D85DF3">
            <w:pPr>
              <w:spacing w:after="58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83643" w:rsidRPr="00D85DF3" w14:paraId="73D10B0B" w14:textId="77777777" w:rsidTr="00373E60">
        <w:trPr>
          <w:trHeight w:val="267"/>
        </w:trPr>
        <w:tc>
          <w:tcPr>
            <w:tcW w:w="9508" w:type="dxa"/>
            <w:tcBorders>
              <w:bottom w:val="single" w:sz="4" w:space="0" w:color="auto"/>
            </w:tcBorders>
          </w:tcPr>
          <w:p w14:paraId="4705F87D" w14:textId="77777777" w:rsidR="002C3874" w:rsidRPr="00D85DF3" w:rsidRDefault="00A83643" w:rsidP="00A95089">
            <w:pPr>
              <w:spacing w:after="58"/>
              <w:rPr>
                <w:rFonts w:asciiTheme="minorBidi" w:hAnsiTheme="minorBidi"/>
                <w:b/>
                <w:sz w:val="20"/>
                <w:szCs w:val="20"/>
              </w:rPr>
            </w:pPr>
            <w:r w:rsidRPr="00D85DF3">
              <w:rPr>
                <w:rFonts w:asciiTheme="minorBidi" w:hAnsiTheme="minorBidi"/>
                <w:b/>
                <w:sz w:val="20"/>
                <w:szCs w:val="20"/>
              </w:rPr>
              <w:t xml:space="preserve">Auditee: </w:t>
            </w:r>
          </w:p>
          <w:p w14:paraId="4B1ABD6F" w14:textId="4B5E51DD" w:rsidR="002F1B95" w:rsidRDefault="00176BEE" w:rsidP="00F12FD2">
            <w:pPr>
              <w:tabs>
                <w:tab w:val="left" w:pos="7740"/>
              </w:tabs>
              <w:spacing w:after="58"/>
              <w:rPr>
                <w:rFonts w:asciiTheme="minorBidi" w:hAnsiTheme="minorBidi"/>
                <w:sz w:val="20"/>
                <w:szCs w:val="20"/>
              </w:rPr>
            </w:pPr>
            <w:proofErr w:type="gramStart"/>
            <w:r>
              <w:rPr>
                <w:rFonts w:asciiTheme="minorBidi" w:hAnsiTheme="minorBidi"/>
                <w:sz w:val="20"/>
                <w:szCs w:val="20"/>
              </w:rPr>
              <w:t>XXXXXX</w:t>
            </w:r>
            <w:r w:rsidR="00F12FD2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7B341B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2F1B95">
              <w:rPr>
                <w:rFonts w:asciiTheme="minorBidi" w:hAnsiTheme="minorBidi"/>
                <w:sz w:val="20"/>
                <w:szCs w:val="20"/>
              </w:rPr>
              <w:t>–</w:t>
            </w:r>
            <w:proofErr w:type="gramEnd"/>
            <w:r w:rsidR="002F1B95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</w:rPr>
              <w:t>Procurment</w:t>
            </w:r>
            <w:proofErr w:type="spellEnd"/>
            <w:r w:rsidR="002F1B95">
              <w:rPr>
                <w:rFonts w:asciiTheme="minorBidi" w:hAnsiTheme="minorBidi"/>
                <w:sz w:val="20"/>
                <w:szCs w:val="20"/>
              </w:rPr>
              <w:t xml:space="preserve"> Manager</w:t>
            </w:r>
          </w:p>
          <w:p w14:paraId="5BE225FC" w14:textId="2DC8301D" w:rsidR="00A83643" w:rsidRPr="00D85DF3" w:rsidRDefault="00176BEE" w:rsidP="00151C4C">
            <w:pPr>
              <w:tabs>
                <w:tab w:val="left" w:pos="7740"/>
              </w:tabs>
              <w:spacing w:after="58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XXXXX</w:t>
            </w:r>
            <w:r w:rsidR="002F1B95">
              <w:rPr>
                <w:rFonts w:asciiTheme="minorBidi" w:hAnsiTheme="minorBidi"/>
                <w:sz w:val="20"/>
                <w:szCs w:val="20"/>
              </w:rPr>
              <w:t xml:space="preserve"> – </w:t>
            </w:r>
            <w:r w:rsidR="00151C4C">
              <w:rPr>
                <w:rFonts w:asciiTheme="minorBidi" w:hAnsiTheme="minorBidi"/>
                <w:sz w:val="20"/>
                <w:szCs w:val="20"/>
              </w:rPr>
              <w:t xml:space="preserve">Purchasing </w:t>
            </w:r>
            <w:r w:rsidR="002F1B95">
              <w:rPr>
                <w:rFonts w:asciiTheme="minorBidi" w:hAnsiTheme="minorBidi"/>
                <w:sz w:val="20"/>
                <w:szCs w:val="20"/>
              </w:rPr>
              <w:t>Section Head</w:t>
            </w:r>
            <w:r w:rsidR="004A1EF1">
              <w:rPr>
                <w:rFonts w:asciiTheme="minorBidi" w:hAnsiTheme="minorBidi"/>
                <w:sz w:val="20"/>
                <w:szCs w:val="20"/>
              </w:rPr>
              <w:tab/>
            </w:r>
          </w:p>
          <w:p w14:paraId="0DD82C83" w14:textId="77777777" w:rsidR="00D3333F" w:rsidRPr="00D85DF3" w:rsidRDefault="00D3333F" w:rsidP="00D85DF3">
            <w:pPr>
              <w:tabs>
                <w:tab w:val="left" w:pos="3570"/>
              </w:tabs>
              <w:spacing w:after="58"/>
              <w:rPr>
                <w:rFonts w:asciiTheme="minorBidi" w:hAnsiTheme="minorBidi"/>
                <w:sz w:val="20"/>
                <w:szCs w:val="20"/>
              </w:rPr>
            </w:pPr>
          </w:p>
          <w:p w14:paraId="393049A6" w14:textId="77777777" w:rsidR="00D3333F" w:rsidRPr="00D85DF3" w:rsidRDefault="00D3333F" w:rsidP="002C3874">
            <w:pPr>
              <w:spacing w:after="58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  <w:p w14:paraId="0C8637A8" w14:textId="77777777" w:rsidR="00A83643" w:rsidRPr="00D85DF3" w:rsidRDefault="00A83643" w:rsidP="007B341B">
            <w:pPr>
              <w:spacing w:after="58"/>
              <w:rPr>
                <w:rFonts w:asciiTheme="minorBidi" w:hAnsiTheme="minorBidi"/>
                <w:sz w:val="20"/>
                <w:szCs w:val="20"/>
              </w:rPr>
            </w:pPr>
            <w:r w:rsidRPr="00D85DF3">
              <w:rPr>
                <w:rFonts w:asciiTheme="minorBidi" w:hAnsiTheme="minorBidi"/>
                <w:b/>
                <w:bCs/>
                <w:sz w:val="20"/>
                <w:szCs w:val="20"/>
              </w:rPr>
              <w:t>Venue</w:t>
            </w:r>
            <w:r w:rsidRPr="00D85DF3">
              <w:rPr>
                <w:rFonts w:asciiTheme="minorBidi" w:hAnsiTheme="minorBidi"/>
                <w:sz w:val="20"/>
                <w:szCs w:val="20"/>
              </w:rPr>
              <w:t xml:space="preserve">: </w:t>
            </w:r>
            <w:r w:rsidR="007B341B">
              <w:rPr>
                <w:rFonts w:asciiTheme="minorBidi" w:hAnsiTheme="minorBidi"/>
                <w:sz w:val="20"/>
                <w:szCs w:val="20"/>
              </w:rPr>
              <w:t xml:space="preserve">Internal Audit - </w:t>
            </w:r>
            <w:r w:rsidR="0004656E">
              <w:rPr>
                <w:rFonts w:asciiTheme="minorBidi" w:hAnsiTheme="minorBidi"/>
                <w:sz w:val="20"/>
                <w:szCs w:val="20"/>
              </w:rPr>
              <w:t xml:space="preserve"> Manager</w:t>
            </w:r>
            <w:r w:rsidR="00D85DF3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5D24CE" w:rsidRPr="00D85DF3">
              <w:rPr>
                <w:rFonts w:asciiTheme="minorBidi" w:hAnsiTheme="minorBidi"/>
                <w:sz w:val="20"/>
                <w:szCs w:val="20"/>
              </w:rPr>
              <w:t>office</w:t>
            </w:r>
          </w:p>
          <w:p w14:paraId="1411CD0D" w14:textId="5E0AD333" w:rsidR="00A83643" w:rsidRPr="00D85DF3" w:rsidRDefault="00A83643" w:rsidP="00241D16">
            <w:pPr>
              <w:spacing w:after="58"/>
              <w:rPr>
                <w:rFonts w:asciiTheme="minorBidi" w:hAnsiTheme="minorBidi"/>
                <w:sz w:val="20"/>
                <w:szCs w:val="20"/>
              </w:rPr>
            </w:pPr>
            <w:r w:rsidRPr="00D85DF3">
              <w:rPr>
                <w:rFonts w:asciiTheme="minorBidi" w:hAnsiTheme="minorBidi"/>
                <w:b/>
                <w:bCs/>
                <w:sz w:val="20"/>
                <w:szCs w:val="20"/>
              </w:rPr>
              <w:t>Date</w:t>
            </w:r>
            <w:r w:rsidRPr="00D85DF3">
              <w:rPr>
                <w:rFonts w:asciiTheme="minorBidi" w:hAnsiTheme="minorBidi"/>
                <w:sz w:val="20"/>
                <w:szCs w:val="20"/>
              </w:rPr>
              <w:t xml:space="preserve">: </w:t>
            </w:r>
            <w:r w:rsidR="007B341B">
              <w:rPr>
                <w:rFonts w:asciiTheme="minorBidi" w:hAnsiTheme="minorBidi"/>
                <w:sz w:val="20"/>
                <w:szCs w:val="20"/>
              </w:rPr>
              <w:t>March</w:t>
            </w:r>
            <w:r w:rsidR="00D85DF3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7B341B">
              <w:rPr>
                <w:rFonts w:asciiTheme="minorBidi" w:hAnsiTheme="minorBidi"/>
                <w:sz w:val="20"/>
                <w:szCs w:val="20"/>
              </w:rPr>
              <w:t>0</w:t>
            </w:r>
            <w:r w:rsidR="00151C4C">
              <w:rPr>
                <w:rFonts w:asciiTheme="minorBidi" w:hAnsiTheme="minorBidi"/>
                <w:sz w:val="20"/>
                <w:szCs w:val="20"/>
              </w:rPr>
              <w:t>7</w:t>
            </w:r>
            <w:r w:rsidR="005D24CE" w:rsidRPr="00D85DF3">
              <w:rPr>
                <w:rFonts w:asciiTheme="minorBidi" w:hAnsiTheme="minorBidi"/>
                <w:sz w:val="20"/>
                <w:szCs w:val="20"/>
              </w:rPr>
              <w:t>, 20</w:t>
            </w:r>
            <w:r w:rsidR="00176BEE">
              <w:rPr>
                <w:rFonts w:asciiTheme="minorBidi" w:hAnsiTheme="minorBidi"/>
                <w:sz w:val="20"/>
                <w:szCs w:val="20"/>
              </w:rPr>
              <w:t>23</w:t>
            </w:r>
            <w:r w:rsidRPr="00D85DF3">
              <w:rPr>
                <w:rFonts w:asciiTheme="minorBidi" w:hAnsiTheme="minorBidi"/>
                <w:sz w:val="20"/>
                <w:szCs w:val="20"/>
              </w:rPr>
              <w:t>.</w:t>
            </w:r>
          </w:p>
          <w:p w14:paraId="09F414DD" w14:textId="77777777" w:rsidR="00A83643" w:rsidRPr="00D85DF3" w:rsidRDefault="00A83643" w:rsidP="00F12FD2">
            <w:pPr>
              <w:spacing w:after="58"/>
              <w:rPr>
                <w:rFonts w:asciiTheme="minorBidi" w:hAnsiTheme="minorBidi"/>
                <w:sz w:val="20"/>
                <w:szCs w:val="20"/>
              </w:rPr>
            </w:pPr>
            <w:r w:rsidRPr="00D85DF3">
              <w:rPr>
                <w:rFonts w:asciiTheme="minorBidi" w:hAnsiTheme="minorBidi"/>
                <w:b/>
                <w:bCs/>
                <w:sz w:val="20"/>
                <w:szCs w:val="20"/>
              </w:rPr>
              <w:t>Time</w:t>
            </w:r>
            <w:r w:rsidRPr="00D85DF3">
              <w:rPr>
                <w:rFonts w:asciiTheme="minorBidi" w:hAnsiTheme="minorBidi"/>
                <w:sz w:val="20"/>
                <w:szCs w:val="20"/>
              </w:rPr>
              <w:t xml:space="preserve">: </w:t>
            </w:r>
            <w:r w:rsidR="005D24CE" w:rsidRPr="00D85DF3">
              <w:rPr>
                <w:rFonts w:asciiTheme="minorBidi" w:hAnsiTheme="minorBidi"/>
                <w:sz w:val="20"/>
                <w:szCs w:val="20"/>
              </w:rPr>
              <w:t>1</w:t>
            </w:r>
            <w:r w:rsidR="00F12FD2">
              <w:rPr>
                <w:rFonts w:asciiTheme="minorBidi" w:hAnsiTheme="minorBidi"/>
                <w:sz w:val="20"/>
                <w:szCs w:val="20"/>
              </w:rPr>
              <w:t>0</w:t>
            </w:r>
            <w:r w:rsidRPr="00D85DF3">
              <w:rPr>
                <w:rFonts w:asciiTheme="minorBidi" w:hAnsiTheme="minorBidi"/>
                <w:sz w:val="20"/>
                <w:szCs w:val="20"/>
              </w:rPr>
              <w:t>:</w:t>
            </w:r>
            <w:r w:rsidR="002C6C0C" w:rsidRPr="00D85DF3">
              <w:rPr>
                <w:rFonts w:asciiTheme="minorBidi" w:hAnsiTheme="minorBidi"/>
                <w:sz w:val="20"/>
                <w:szCs w:val="20"/>
              </w:rPr>
              <w:t>0</w:t>
            </w:r>
            <w:r w:rsidRPr="00D85DF3">
              <w:rPr>
                <w:rFonts w:asciiTheme="minorBidi" w:hAnsiTheme="minorBidi"/>
                <w:sz w:val="20"/>
                <w:szCs w:val="20"/>
              </w:rPr>
              <w:t xml:space="preserve">0 </w:t>
            </w:r>
            <w:r w:rsidR="002C6C0C" w:rsidRPr="00D85DF3">
              <w:rPr>
                <w:rFonts w:asciiTheme="minorBidi" w:hAnsiTheme="minorBidi"/>
                <w:sz w:val="20"/>
                <w:szCs w:val="20"/>
              </w:rPr>
              <w:t>a</w:t>
            </w:r>
            <w:r w:rsidRPr="00D85DF3">
              <w:rPr>
                <w:rFonts w:asciiTheme="minorBidi" w:hAnsiTheme="minorBidi"/>
                <w:sz w:val="20"/>
                <w:szCs w:val="20"/>
              </w:rPr>
              <w:t>m</w:t>
            </w:r>
          </w:p>
        </w:tc>
      </w:tr>
      <w:tr w:rsidR="002C6C0C" w:rsidRPr="00D85DF3" w14:paraId="143773B1" w14:textId="77777777" w:rsidTr="00373E60">
        <w:trPr>
          <w:trHeight w:val="267"/>
        </w:trPr>
        <w:tc>
          <w:tcPr>
            <w:tcW w:w="9508" w:type="dxa"/>
            <w:tcBorders>
              <w:top w:val="single" w:sz="4" w:space="0" w:color="auto"/>
            </w:tcBorders>
          </w:tcPr>
          <w:p w14:paraId="35A19E02" w14:textId="77777777" w:rsidR="002C6C0C" w:rsidRPr="00D85DF3" w:rsidRDefault="002C6C0C" w:rsidP="002C6C0C">
            <w:pPr>
              <w:spacing w:after="58"/>
              <w:rPr>
                <w:rFonts w:asciiTheme="minorBidi" w:hAnsiTheme="minorBidi"/>
                <w:b/>
                <w:sz w:val="20"/>
                <w:szCs w:val="20"/>
              </w:rPr>
            </w:pPr>
          </w:p>
        </w:tc>
      </w:tr>
      <w:tr w:rsidR="002C6C0C" w:rsidRPr="00D85DF3" w14:paraId="6A16A405" w14:textId="77777777" w:rsidTr="00373E60">
        <w:trPr>
          <w:trHeight w:val="267"/>
        </w:trPr>
        <w:tc>
          <w:tcPr>
            <w:tcW w:w="9508" w:type="dxa"/>
          </w:tcPr>
          <w:p w14:paraId="2E5E1349" w14:textId="77777777" w:rsidR="002C6C0C" w:rsidRPr="00D85DF3" w:rsidRDefault="002C6C0C" w:rsidP="002C6C0C">
            <w:pPr>
              <w:tabs>
                <w:tab w:val="left" w:pos="1185"/>
              </w:tabs>
              <w:spacing w:after="58"/>
              <w:rPr>
                <w:rFonts w:asciiTheme="minorBidi" w:hAnsiTheme="minorBidi"/>
                <w:b/>
                <w:sz w:val="20"/>
                <w:szCs w:val="20"/>
              </w:rPr>
            </w:pPr>
          </w:p>
        </w:tc>
      </w:tr>
    </w:tbl>
    <w:p w14:paraId="019F3F1E" w14:textId="77777777" w:rsidR="00BF7DE8" w:rsidRPr="00D85DF3" w:rsidRDefault="00BF7DE8" w:rsidP="00BF7DE8">
      <w:pPr>
        <w:rPr>
          <w:rFonts w:asciiTheme="minorBidi" w:hAnsiTheme="minorBidi"/>
          <w:b/>
          <w:bCs/>
          <w:i/>
          <w:iCs/>
          <w:sz w:val="20"/>
          <w:szCs w:val="20"/>
        </w:rPr>
      </w:pPr>
      <w:r w:rsidRPr="00D85DF3">
        <w:rPr>
          <w:rFonts w:asciiTheme="minorBidi" w:hAnsiTheme="minorBidi"/>
          <w:b/>
          <w:bCs/>
          <w:i/>
          <w:iCs/>
          <w:sz w:val="20"/>
          <w:szCs w:val="20"/>
        </w:rPr>
        <w:t>Summary of Discussion:</w:t>
      </w:r>
    </w:p>
    <w:p w14:paraId="55451992" w14:textId="77777777" w:rsidR="00BF7DE8" w:rsidRPr="00D85DF3" w:rsidRDefault="00BF7DE8" w:rsidP="0091411C">
      <w:pPr>
        <w:jc w:val="both"/>
        <w:rPr>
          <w:rFonts w:asciiTheme="minorBidi" w:hAnsiTheme="minorBidi"/>
          <w:sz w:val="20"/>
          <w:szCs w:val="20"/>
        </w:rPr>
      </w:pPr>
      <w:r w:rsidRPr="00D85DF3">
        <w:rPr>
          <w:rFonts w:asciiTheme="minorBidi" w:hAnsiTheme="minorBidi"/>
          <w:sz w:val="20"/>
          <w:szCs w:val="20"/>
        </w:rPr>
        <w:t>Following are the points of discussions:</w:t>
      </w:r>
    </w:p>
    <w:p w14:paraId="56F2CE4E" w14:textId="77777777" w:rsidR="00BF7DE8" w:rsidRPr="00D85DF3" w:rsidRDefault="003620C1" w:rsidP="00797820">
      <w:pPr>
        <w:pStyle w:val="ListParagraph"/>
        <w:numPr>
          <w:ilvl w:val="0"/>
          <w:numId w:val="1"/>
        </w:numPr>
        <w:spacing w:before="120" w:after="120"/>
        <w:ind w:left="714" w:hanging="357"/>
        <w:contextualSpacing w:val="0"/>
        <w:jc w:val="both"/>
        <w:rPr>
          <w:rFonts w:asciiTheme="minorBidi" w:hAnsiTheme="minorBidi"/>
          <w:b/>
          <w:bCs/>
          <w:sz w:val="20"/>
          <w:szCs w:val="20"/>
        </w:rPr>
      </w:pPr>
      <w:r w:rsidRPr="00D85DF3">
        <w:rPr>
          <w:rFonts w:asciiTheme="minorBidi" w:hAnsiTheme="minorBidi"/>
          <w:b/>
          <w:bCs/>
          <w:sz w:val="20"/>
          <w:szCs w:val="20"/>
        </w:rPr>
        <w:t xml:space="preserve">Brief on the audit engagement: </w:t>
      </w:r>
      <w:r w:rsidRPr="00D85DF3">
        <w:rPr>
          <w:rFonts w:asciiTheme="minorBidi" w:hAnsiTheme="minorBidi"/>
          <w:sz w:val="20"/>
          <w:szCs w:val="20"/>
        </w:rPr>
        <w:t xml:space="preserve">the Internal Audit </w:t>
      </w:r>
      <w:r w:rsidR="00797820">
        <w:rPr>
          <w:rFonts w:asciiTheme="minorBidi" w:hAnsiTheme="minorBidi"/>
          <w:sz w:val="20"/>
          <w:szCs w:val="20"/>
        </w:rPr>
        <w:t>Manager</w:t>
      </w:r>
      <w:r w:rsidRPr="00D85DF3">
        <w:rPr>
          <w:rFonts w:asciiTheme="minorBidi" w:hAnsiTheme="minorBidi"/>
          <w:sz w:val="20"/>
          <w:szCs w:val="20"/>
        </w:rPr>
        <w:t xml:space="preserve"> gave a brief introduction about the internal audit engagement covering the timeliness and scope of work.</w:t>
      </w:r>
    </w:p>
    <w:p w14:paraId="3BE16A97" w14:textId="4536817E" w:rsidR="005D24CE" w:rsidRPr="00D85DF3" w:rsidRDefault="005D24CE" w:rsidP="00F12FD2">
      <w:pPr>
        <w:pStyle w:val="ListParagraph"/>
        <w:numPr>
          <w:ilvl w:val="0"/>
          <w:numId w:val="1"/>
        </w:numPr>
        <w:spacing w:before="120" w:after="120"/>
        <w:ind w:left="714" w:hanging="357"/>
        <w:contextualSpacing w:val="0"/>
        <w:jc w:val="both"/>
        <w:rPr>
          <w:rFonts w:asciiTheme="minorBidi" w:hAnsiTheme="minorBidi"/>
          <w:b/>
          <w:bCs/>
          <w:sz w:val="20"/>
          <w:szCs w:val="20"/>
        </w:rPr>
      </w:pPr>
      <w:r w:rsidRPr="00D85DF3">
        <w:rPr>
          <w:rFonts w:asciiTheme="minorBidi" w:hAnsiTheme="minorBidi"/>
          <w:b/>
          <w:bCs/>
          <w:sz w:val="20"/>
          <w:szCs w:val="20"/>
        </w:rPr>
        <w:t xml:space="preserve">Background of Governance Process: </w:t>
      </w:r>
      <w:r w:rsidR="00176BEE" w:rsidRPr="00176BEE">
        <w:rPr>
          <w:rFonts w:asciiTheme="minorBidi" w:hAnsiTheme="minorBidi"/>
          <w:bCs/>
          <w:color w:val="0070C0"/>
          <w:sz w:val="20"/>
          <w:szCs w:val="20"/>
        </w:rPr>
        <w:t>Procurement</w:t>
      </w:r>
      <w:r w:rsidR="00A77685" w:rsidRPr="00176BEE">
        <w:rPr>
          <w:rFonts w:asciiTheme="minorBidi" w:hAnsiTheme="minorBidi"/>
          <w:bCs/>
          <w:color w:val="0070C0"/>
          <w:sz w:val="20"/>
          <w:szCs w:val="20"/>
        </w:rPr>
        <w:t xml:space="preserve"> Manager</w:t>
      </w:r>
      <w:r w:rsidR="00797820">
        <w:rPr>
          <w:rFonts w:asciiTheme="minorBidi" w:hAnsiTheme="minorBidi"/>
          <w:bCs/>
          <w:sz w:val="20"/>
          <w:szCs w:val="20"/>
        </w:rPr>
        <w:t xml:space="preserve"> </w:t>
      </w:r>
      <w:r w:rsidR="00A77685">
        <w:rPr>
          <w:rFonts w:asciiTheme="minorBidi" w:hAnsiTheme="minorBidi"/>
          <w:bCs/>
          <w:sz w:val="20"/>
          <w:szCs w:val="20"/>
        </w:rPr>
        <w:t xml:space="preserve">and </w:t>
      </w:r>
      <w:r w:rsidR="00F12FD2" w:rsidRPr="00176BEE">
        <w:rPr>
          <w:rFonts w:asciiTheme="minorBidi" w:hAnsiTheme="minorBidi"/>
          <w:bCs/>
          <w:color w:val="0070C0"/>
          <w:sz w:val="20"/>
          <w:szCs w:val="20"/>
        </w:rPr>
        <w:t>Purchasing</w:t>
      </w:r>
      <w:r w:rsidR="00A77685" w:rsidRPr="00176BEE">
        <w:rPr>
          <w:rFonts w:asciiTheme="minorBidi" w:hAnsiTheme="minorBidi"/>
          <w:bCs/>
          <w:color w:val="0070C0"/>
          <w:sz w:val="20"/>
          <w:szCs w:val="20"/>
        </w:rPr>
        <w:t xml:space="preserve"> Section Head</w:t>
      </w:r>
      <w:r w:rsidR="00A77685">
        <w:rPr>
          <w:rFonts w:asciiTheme="minorBidi" w:hAnsiTheme="minorBidi"/>
          <w:bCs/>
          <w:sz w:val="20"/>
          <w:szCs w:val="20"/>
        </w:rPr>
        <w:t xml:space="preserve"> </w:t>
      </w:r>
      <w:r w:rsidRPr="00D85DF3">
        <w:rPr>
          <w:rFonts w:asciiTheme="minorBidi" w:hAnsiTheme="minorBidi"/>
          <w:bCs/>
          <w:sz w:val="20"/>
          <w:szCs w:val="20"/>
        </w:rPr>
        <w:t>brief</w:t>
      </w:r>
      <w:r w:rsidR="00797820">
        <w:rPr>
          <w:rFonts w:asciiTheme="minorBidi" w:hAnsiTheme="minorBidi"/>
          <w:bCs/>
          <w:sz w:val="20"/>
          <w:szCs w:val="20"/>
        </w:rPr>
        <w:t>ed the attendees</w:t>
      </w:r>
      <w:r w:rsidRPr="00D85DF3">
        <w:rPr>
          <w:rFonts w:asciiTheme="minorBidi" w:hAnsiTheme="minorBidi"/>
          <w:bCs/>
          <w:sz w:val="20"/>
          <w:szCs w:val="20"/>
        </w:rPr>
        <w:t xml:space="preserve"> on </w:t>
      </w:r>
      <w:r w:rsidR="00797820">
        <w:rPr>
          <w:rFonts w:asciiTheme="minorBidi" w:hAnsiTheme="minorBidi"/>
          <w:bCs/>
          <w:sz w:val="20"/>
          <w:szCs w:val="20"/>
        </w:rPr>
        <w:t xml:space="preserve">the </w:t>
      </w:r>
      <w:r w:rsidR="00A77685">
        <w:rPr>
          <w:rFonts w:asciiTheme="minorBidi" w:hAnsiTheme="minorBidi"/>
          <w:bCs/>
          <w:sz w:val="20"/>
          <w:szCs w:val="20"/>
        </w:rPr>
        <w:t xml:space="preserve">overall </w:t>
      </w:r>
      <w:r w:rsidR="00F12FD2">
        <w:rPr>
          <w:rFonts w:asciiTheme="minorBidi" w:hAnsiTheme="minorBidi"/>
          <w:bCs/>
          <w:sz w:val="20"/>
          <w:szCs w:val="20"/>
        </w:rPr>
        <w:t>purchasing</w:t>
      </w:r>
      <w:r w:rsidR="00A77685">
        <w:rPr>
          <w:rFonts w:asciiTheme="minorBidi" w:hAnsiTheme="minorBidi"/>
          <w:bCs/>
          <w:sz w:val="20"/>
          <w:szCs w:val="20"/>
        </w:rPr>
        <w:t xml:space="preserve"> activities </w:t>
      </w:r>
      <w:r w:rsidR="0031604A">
        <w:rPr>
          <w:rFonts w:asciiTheme="minorBidi" w:hAnsiTheme="minorBidi"/>
          <w:bCs/>
          <w:sz w:val="20"/>
          <w:szCs w:val="20"/>
        </w:rPr>
        <w:t xml:space="preserve">covering the following: </w:t>
      </w:r>
    </w:p>
    <w:p w14:paraId="51C2FE0B" w14:textId="77777777" w:rsidR="00797820" w:rsidRDefault="00F03F1A" w:rsidP="00C15E0F">
      <w:pPr>
        <w:pStyle w:val="ListParagraph"/>
        <w:numPr>
          <w:ilvl w:val="0"/>
          <w:numId w:val="3"/>
        </w:numPr>
        <w:spacing w:before="120" w:after="120"/>
        <w:contextualSpacing w:val="0"/>
        <w:jc w:val="both"/>
        <w:rPr>
          <w:rFonts w:asciiTheme="minorBidi" w:hAnsiTheme="minorBidi"/>
          <w:bCs/>
          <w:sz w:val="20"/>
          <w:szCs w:val="20"/>
        </w:rPr>
      </w:pPr>
      <w:r>
        <w:rPr>
          <w:rFonts w:asciiTheme="minorBidi" w:hAnsiTheme="minorBidi"/>
          <w:bCs/>
          <w:sz w:val="20"/>
          <w:szCs w:val="20"/>
        </w:rPr>
        <w:t xml:space="preserve">Governance and administration of the </w:t>
      </w:r>
      <w:r w:rsidR="00C15E0F">
        <w:rPr>
          <w:rFonts w:asciiTheme="minorBidi" w:hAnsiTheme="minorBidi"/>
          <w:bCs/>
          <w:sz w:val="20"/>
          <w:szCs w:val="20"/>
        </w:rPr>
        <w:t>purchasing</w:t>
      </w:r>
      <w:r>
        <w:rPr>
          <w:rFonts w:asciiTheme="minorBidi" w:hAnsiTheme="minorBidi"/>
          <w:bCs/>
          <w:sz w:val="20"/>
          <w:szCs w:val="20"/>
        </w:rPr>
        <w:t xml:space="preserve"> Section.</w:t>
      </w:r>
    </w:p>
    <w:p w14:paraId="4098C802" w14:textId="77777777" w:rsidR="00797820" w:rsidRDefault="00F03F1A" w:rsidP="005D24CE">
      <w:pPr>
        <w:pStyle w:val="ListParagraph"/>
        <w:numPr>
          <w:ilvl w:val="0"/>
          <w:numId w:val="3"/>
        </w:numPr>
        <w:spacing w:before="120" w:after="120"/>
        <w:contextualSpacing w:val="0"/>
        <w:jc w:val="both"/>
        <w:rPr>
          <w:rFonts w:asciiTheme="minorBidi" w:hAnsiTheme="minorBidi"/>
          <w:bCs/>
          <w:sz w:val="20"/>
          <w:szCs w:val="20"/>
        </w:rPr>
      </w:pPr>
      <w:r>
        <w:rPr>
          <w:rFonts w:asciiTheme="minorBidi" w:hAnsiTheme="minorBidi"/>
          <w:bCs/>
          <w:sz w:val="20"/>
          <w:szCs w:val="20"/>
        </w:rPr>
        <w:t>Formation of Committees</w:t>
      </w:r>
      <w:r w:rsidR="00797820">
        <w:rPr>
          <w:rFonts w:asciiTheme="minorBidi" w:hAnsiTheme="minorBidi"/>
          <w:bCs/>
          <w:sz w:val="20"/>
          <w:szCs w:val="20"/>
        </w:rPr>
        <w:t>.</w:t>
      </w:r>
    </w:p>
    <w:p w14:paraId="403DD0AA" w14:textId="77777777" w:rsidR="00797820" w:rsidRDefault="00C15E0F" w:rsidP="005D24CE">
      <w:pPr>
        <w:pStyle w:val="ListParagraph"/>
        <w:numPr>
          <w:ilvl w:val="0"/>
          <w:numId w:val="3"/>
        </w:numPr>
        <w:spacing w:before="120" w:after="120"/>
        <w:contextualSpacing w:val="0"/>
        <w:jc w:val="both"/>
        <w:rPr>
          <w:rFonts w:asciiTheme="minorBidi" w:hAnsiTheme="minorBidi"/>
          <w:bCs/>
          <w:sz w:val="20"/>
          <w:szCs w:val="20"/>
        </w:rPr>
      </w:pPr>
      <w:r>
        <w:rPr>
          <w:rFonts w:asciiTheme="minorBidi" w:hAnsiTheme="minorBidi"/>
          <w:bCs/>
          <w:sz w:val="20"/>
          <w:szCs w:val="20"/>
        </w:rPr>
        <w:t>Purchasing</w:t>
      </w:r>
      <w:r w:rsidR="00F03F1A">
        <w:rPr>
          <w:rFonts w:asciiTheme="minorBidi" w:hAnsiTheme="minorBidi"/>
          <w:bCs/>
          <w:sz w:val="20"/>
          <w:szCs w:val="20"/>
        </w:rPr>
        <w:t xml:space="preserve"> Planning</w:t>
      </w:r>
      <w:r w:rsidR="00797820">
        <w:rPr>
          <w:rFonts w:asciiTheme="minorBidi" w:hAnsiTheme="minorBidi"/>
          <w:bCs/>
          <w:sz w:val="20"/>
          <w:szCs w:val="20"/>
        </w:rPr>
        <w:t>.</w:t>
      </w:r>
    </w:p>
    <w:p w14:paraId="1E7ADEBB" w14:textId="77777777" w:rsidR="00797820" w:rsidRPr="00797820" w:rsidRDefault="00F03F1A" w:rsidP="005D24CE">
      <w:pPr>
        <w:pStyle w:val="ListParagraph"/>
        <w:numPr>
          <w:ilvl w:val="0"/>
          <w:numId w:val="3"/>
        </w:numPr>
        <w:spacing w:before="120" w:after="120"/>
        <w:contextualSpacing w:val="0"/>
        <w:jc w:val="both"/>
        <w:rPr>
          <w:rFonts w:asciiTheme="minorBidi" w:hAnsiTheme="minorBidi"/>
          <w:bCs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Vendors Management</w:t>
      </w:r>
      <w:r w:rsidR="00797820">
        <w:rPr>
          <w:rFonts w:asciiTheme="minorBidi" w:hAnsiTheme="minorBidi"/>
          <w:sz w:val="20"/>
          <w:szCs w:val="20"/>
        </w:rPr>
        <w:t>.</w:t>
      </w:r>
    </w:p>
    <w:p w14:paraId="6ABF5EA8" w14:textId="77777777" w:rsidR="00797820" w:rsidRDefault="00C15E0F" w:rsidP="005D24CE">
      <w:pPr>
        <w:pStyle w:val="ListParagraph"/>
        <w:numPr>
          <w:ilvl w:val="0"/>
          <w:numId w:val="3"/>
        </w:numPr>
        <w:spacing w:before="120" w:after="120"/>
        <w:contextualSpacing w:val="0"/>
        <w:jc w:val="both"/>
        <w:rPr>
          <w:rFonts w:asciiTheme="minorBidi" w:hAnsiTheme="minorBidi"/>
          <w:bCs/>
          <w:sz w:val="20"/>
          <w:szCs w:val="20"/>
        </w:rPr>
      </w:pPr>
      <w:r>
        <w:rPr>
          <w:rFonts w:asciiTheme="minorBidi" w:hAnsiTheme="minorBidi"/>
          <w:bCs/>
          <w:sz w:val="20"/>
          <w:szCs w:val="20"/>
        </w:rPr>
        <w:t>Purchasing</w:t>
      </w:r>
      <w:r w:rsidR="00F03F1A">
        <w:rPr>
          <w:rFonts w:asciiTheme="minorBidi" w:hAnsiTheme="minorBidi"/>
          <w:bCs/>
          <w:sz w:val="20"/>
          <w:szCs w:val="20"/>
        </w:rPr>
        <w:t xml:space="preserve"> and Tendering Cycle</w:t>
      </w:r>
      <w:r w:rsidR="00797820">
        <w:rPr>
          <w:rFonts w:asciiTheme="minorBidi" w:hAnsiTheme="minorBidi"/>
          <w:bCs/>
          <w:sz w:val="20"/>
          <w:szCs w:val="20"/>
        </w:rPr>
        <w:t>.</w:t>
      </w:r>
    </w:p>
    <w:p w14:paraId="4A9F521C" w14:textId="77777777" w:rsidR="00F03F1A" w:rsidRDefault="00F03F1A" w:rsidP="005D24CE">
      <w:pPr>
        <w:pStyle w:val="ListParagraph"/>
        <w:numPr>
          <w:ilvl w:val="0"/>
          <w:numId w:val="3"/>
        </w:numPr>
        <w:spacing w:before="120" w:after="120"/>
        <w:contextualSpacing w:val="0"/>
        <w:jc w:val="both"/>
        <w:rPr>
          <w:rFonts w:asciiTheme="minorBidi" w:hAnsiTheme="minorBidi"/>
          <w:bCs/>
          <w:sz w:val="20"/>
          <w:szCs w:val="20"/>
        </w:rPr>
      </w:pPr>
      <w:r>
        <w:rPr>
          <w:rFonts w:asciiTheme="minorBidi" w:hAnsiTheme="minorBidi"/>
          <w:bCs/>
          <w:sz w:val="20"/>
          <w:szCs w:val="20"/>
        </w:rPr>
        <w:t>Contract Administration.</w:t>
      </w:r>
    </w:p>
    <w:p w14:paraId="5D1DD868" w14:textId="77777777" w:rsidR="00F03F1A" w:rsidRDefault="00C15E0F" w:rsidP="005D24CE">
      <w:pPr>
        <w:pStyle w:val="ListParagraph"/>
        <w:numPr>
          <w:ilvl w:val="0"/>
          <w:numId w:val="3"/>
        </w:numPr>
        <w:spacing w:before="120" w:after="120"/>
        <w:contextualSpacing w:val="0"/>
        <w:jc w:val="both"/>
        <w:rPr>
          <w:rFonts w:asciiTheme="minorBidi" w:hAnsiTheme="minorBidi"/>
          <w:bCs/>
          <w:sz w:val="20"/>
          <w:szCs w:val="20"/>
        </w:rPr>
      </w:pPr>
      <w:r>
        <w:rPr>
          <w:rFonts w:asciiTheme="minorBidi" w:hAnsiTheme="minorBidi"/>
          <w:bCs/>
          <w:sz w:val="20"/>
          <w:szCs w:val="20"/>
        </w:rPr>
        <w:t>Purchasing</w:t>
      </w:r>
      <w:r w:rsidR="00F03F1A">
        <w:rPr>
          <w:rFonts w:asciiTheme="minorBidi" w:hAnsiTheme="minorBidi"/>
          <w:bCs/>
          <w:sz w:val="20"/>
          <w:szCs w:val="20"/>
        </w:rPr>
        <w:t xml:space="preserve"> Evaluation – Vendors.</w:t>
      </w:r>
    </w:p>
    <w:p w14:paraId="5D03FE9F" w14:textId="77777777" w:rsidR="00527287" w:rsidRPr="00D85DF3" w:rsidRDefault="00527287" w:rsidP="00527287">
      <w:pPr>
        <w:pStyle w:val="ListParagraph"/>
        <w:spacing w:before="120" w:after="120"/>
        <w:ind w:left="714"/>
        <w:contextualSpacing w:val="0"/>
        <w:jc w:val="both"/>
        <w:rPr>
          <w:rFonts w:asciiTheme="minorBidi" w:hAnsiTheme="minorBidi"/>
          <w:b/>
          <w:bCs/>
          <w:sz w:val="20"/>
          <w:szCs w:val="20"/>
        </w:rPr>
      </w:pPr>
    </w:p>
    <w:p w14:paraId="7D4C08BA" w14:textId="2586FA13" w:rsidR="00760C98" w:rsidRPr="00D85DF3" w:rsidRDefault="00760C98" w:rsidP="007B341B">
      <w:pPr>
        <w:pStyle w:val="ListParagraph"/>
        <w:numPr>
          <w:ilvl w:val="0"/>
          <w:numId w:val="1"/>
        </w:numPr>
        <w:spacing w:before="120" w:after="120"/>
        <w:ind w:left="714" w:hanging="357"/>
        <w:contextualSpacing w:val="0"/>
        <w:jc w:val="both"/>
        <w:rPr>
          <w:rFonts w:asciiTheme="minorBidi" w:hAnsiTheme="minorBidi"/>
          <w:b/>
          <w:bCs/>
          <w:sz w:val="20"/>
          <w:szCs w:val="20"/>
        </w:rPr>
      </w:pPr>
      <w:r w:rsidRPr="00D85DF3">
        <w:rPr>
          <w:rFonts w:asciiTheme="minorBidi" w:hAnsiTheme="minorBidi"/>
          <w:b/>
          <w:bCs/>
          <w:sz w:val="20"/>
          <w:szCs w:val="20"/>
        </w:rPr>
        <w:t xml:space="preserve">Starting Date: </w:t>
      </w:r>
      <w:r w:rsidRPr="00D85DF3">
        <w:rPr>
          <w:rFonts w:asciiTheme="minorBidi" w:hAnsiTheme="minorBidi"/>
          <w:sz w:val="20"/>
          <w:szCs w:val="20"/>
        </w:rPr>
        <w:t xml:space="preserve">The </w:t>
      </w:r>
      <w:r w:rsidR="00BB088A" w:rsidRPr="00D85DF3">
        <w:rPr>
          <w:rFonts w:asciiTheme="minorBidi" w:hAnsiTheme="minorBidi"/>
          <w:sz w:val="20"/>
          <w:szCs w:val="20"/>
        </w:rPr>
        <w:t>field work including planning and execution</w:t>
      </w:r>
      <w:r w:rsidR="003C6877">
        <w:rPr>
          <w:rFonts w:asciiTheme="minorBidi" w:hAnsiTheme="minorBidi"/>
          <w:sz w:val="20"/>
          <w:szCs w:val="20"/>
        </w:rPr>
        <w:t xml:space="preserve"> and reporting</w:t>
      </w:r>
      <w:r w:rsidR="00BB088A" w:rsidRPr="00D85DF3">
        <w:rPr>
          <w:rFonts w:asciiTheme="minorBidi" w:hAnsiTheme="minorBidi"/>
          <w:sz w:val="20"/>
          <w:szCs w:val="20"/>
        </w:rPr>
        <w:t xml:space="preserve"> </w:t>
      </w:r>
      <w:r w:rsidR="003C6877">
        <w:rPr>
          <w:rFonts w:asciiTheme="minorBidi" w:hAnsiTheme="minorBidi"/>
          <w:sz w:val="20"/>
          <w:szCs w:val="20"/>
        </w:rPr>
        <w:t xml:space="preserve">shall </w:t>
      </w:r>
      <w:r w:rsidRPr="00D85DF3">
        <w:rPr>
          <w:rFonts w:asciiTheme="minorBidi" w:hAnsiTheme="minorBidi"/>
          <w:sz w:val="20"/>
          <w:szCs w:val="20"/>
        </w:rPr>
        <w:t xml:space="preserve">be </w:t>
      </w:r>
      <w:r w:rsidR="00BB088A" w:rsidRPr="00D85DF3">
        <w:rPr>
          <w:rFonts w:asciiTheme="minorBidi" w:hAnsiTheme="minorBidi"/>
          <w:sz w:val="20"/>
          <w:szCs w:val="20"/>
        </w:rPr>
        <w:t>kicked off</w:t>
      </w:r>
      <w:r w:rsidRPr="00D85DF3">
        <w:rPr>
          <w:rFonts w:asciiTheme="minorBidi" w:hAnsiTheme="minorBidi"/>
          <w:sz w:val="20"/>
          <w:szCs w:val="20"/>
        </w:rPr>
        <w:t xml:space="preserve"> on </w:t>
      </w:r>
      <w:r w:rsidR="007B341B" w:rsidRPr="00176BEE">
        <w:rPr>
          <w:rFonts w:asciiTheme="minorBidi" w:hAnsiTheme="minorBidi"/>
          <w:color w:val="0070C0"/>
          <w:sz w:val="20"/>
          <w:szCs w:val="20"/>
        </w:rPr>
        <w:t>First</w:t>
      </w:r>
      <w:r w:rsidR="00F61B25" w:rsidRPr="00176BEE">
        <w:rPr>
          <w:rFonts w:asciiTheme="minorBidi" w:hAnsiTheme="minorBidi"/>
          <w:color w:val="0070C0"/>
          <w:sz w:val="20"/>
          <w:szCs w:val="20"/>
        </w:rPr>
        <w:t xml:space="preserve"> Week</w:t>
      </w:r>
      <w:r w:rsidR="00F61B25">
        <w:rPr>
          <w:rFonts w:asciiTheme="minorBidi" w:hAnsiTheme="minorBidi"/>
          <w:sz w:val="20"/>
          <w:szCs w:val="20"/>
        </w:rPr>
        <w:t xml:space="preserve"> of </w:t>
      </w:r>
      <w:r w:rsidR="007B341B" w:rsidRPr="00176BEE">
        <w:rPr>
          <w:rFonts w:asciiTheme="minorBidi" w:hAnsiTheme="minorBidi"/>
          <w:color w:val="0070C0"/>
          <w:sz w:val="20"/>
          <w:szCs w:val="20"/>
        </w:rPr>
        <w:t>March</w:t>
      </w:r>
      <w:r w:rsidR="00F61B25" w:rsidRPr="00176BEE">
        <w:rPr>
          <w:rFonts w:asciiTheme="minorBidi" w:hAnsiTheme="minorBidi"/>
          <w:color w:val="0070C0"/>
          <w:sz w:val="20"/>
          <w:szCs w:val="20"/>
        </w:rPr>
        <w:t xml:space="preserve"> </w:t>
      </w:r>
      <w:r w:rsidR="003C6877" w:rsidRPr="00176BEE">
        <w:rPr>
          <w:rFonts w:asciiTheme="minorBidi" w:hAnsiTheme="minorBidi"/>
          <w:color w:val="0070C0"/>
          <w:sz w:val="20"/>
          <w:szCs w:val="20"/>
        </w:rPr>
        <w:t>20</w:t>
      </w:r>
      <w:r w:rsidR="00176BEE">
        <w:rPr>
          <w:rFonts w:asciiTheme="minorBidi" w:hAnsiTheme="minorBidi"/>
          <w:color w:val="0070C0"/>
          <w:sz w:val="20"/>
          <w:szCs w:val="20"/>
        </w:rPr>
        <w:t>23</w:t>
      </w:r>
      <w:r w:rsidRPr="00D85DF3">
        <w:rPr>
          <w:rFonts w:asciiTheme="minorBidi" w:hAnsiTheme="minorBidi"/>
          <w:sz w:val="20"/>
          <w:szCs w:val="20"/>
        </w:rPr>
        <w:t xml:space="preserve"> having interviews </w:t>
      </w:r>
      <w:r w:rsidR="005D24CE" w:rsidRPr="00D85DF3">
        <w:rPr>
          <w:rFonts w:asciiTheme="minorBidi" w:hAnsiTheme="minorBidi"/>
          <w:sz w:val="20"/>
          <w:szCs w:val="20"/>
        </w:rPr>
        <w:t xml:space="preserve">for process understanding </w:t>
      </w:r>
      <w:r w:rsidRPr="00D85DF3">
        <w:rPr>
          <w:rFonts w:asciiTheme="minorBidi" w:hAnsiTheme="minorBidi"/>
          <w:sz w:val="20"/>
          <w:szCs w:val="20"/>
        </w:rPr>
        <w:t xml:space="preserve">with </w:t>
      </w:r>
      <w:r w:rsidR="00BB088A" w:rsidRPr="00D85DF3">
        <w:rPr>
          <w:rFonts w:asciiTheme="minorBidi" w:hAnsiTheme="minorBidi"/>
          <w:sz w:val="20"/>
          <w:szCs w:val="20"/>
        </w:rPr>
        <w:t xml:space="preserve">the </w:t>
      </w:r>
      <w:r w:rsidRPr="00D85DF3">
        <w:rPr>
          <w:rFonts w:asciiTheme="minorBidi" w:hAnsiTheme="minorBidi"/>
          <w:sz w:val="20"/>
          <w:szCs w:val="20"/>
        </w:rPr>
        <w:t>key personnel.</w:t>
      </w:r>
      <w:r w:rsidR="00C75D05" w:rsidRPr="00D85DF3">
        <w:rPr>
          <w:rFonts w:asciiTheme="minorBidi" w:hAnsiTheme="minorBidi"/>
          <w:sz w:val="20"/>
          <w:szCs w:val="20"/>
        </w:rPr>
        <w:t xml:space="preserve"> </w:t>
      </w:r>
    </w:p>
    <w:p w14:paraId="68F7C825" w14:textId="77777777" w:rsidR="003620C1" w:rsidRPr="00D85DF3" w:rsidRDefault="00760C98" w:rsidP="003C6877">
      <w:pPr>
        <w:pStyle w:val="ListParagraph"/>
        <w:numPr>
          <w:ilvl w:val="0"/>
          <w:numId w:val="1"/>
        </w:numPr>
        <w:spacing w:before="120" w:after="120"/>
        <w:ind w:left="714" w:hanging="357"/>
        <w:contextualSpacing w:val="0"/>
        <w:jc w:val="both"/>
        <w:rPr>
          <w:rFonts w:asciiTheme="minorBidi" w:hAnsiTheme="minorBidi"/>
          <w:b/>
          <w:bCs/>
          <w:sz w:val="20"/>
          <w:szCs w:val="20"/>
        </w:rPr>
      </w:pPr>
      <w:r w:rsidRPr="00D85DF3">
        <w:rPr>
          <w:rFonts w:asciiTheme="minorBidi" w:hAnsiTheme="minorBidi"/>
          <w:b/>
          <w:bCs/>
          <w:sz w:val="20"/>
          <w:szCs w:val="20"/>
        </w:rPr>
        <w:t>Required Documents to be submitted to IA Department</w:t>
      </w:r>
      <w:r w:rsidR="003620C1" w:rsidRPr="00D85DF3">
        <w:rPr>
          <w:rFonts w:asciiTheme="minorBidi" w:hAnsiTheme="minorBidi"/>
          <w:b/>
          <w:bCs/>
          <w:sz w:val="20"/>
          <w:szCs w:val="20"/>
        </w:rPr>
        <w:t xml:space="preserve">: </w:t>
      </w:r>
      <w:r w:rsidRPr="00D85DF3">
        <w:rPr>
          <w:rFonts w:asciiTheme="minorBidi" w:hAnsiTheme="minorBidi"/>
          <w:sz w:val="20"/>
          <w:szCs w:val="20"/>
        </w:rPr>
        <w:t>Ke</w:t>
      </w:r>
      <w:r w:rsidRPr="00D85DF3">
        <w:rPr>
          <w:rFonts w:asciiTheme="minorBidi" w:hAnsiTheme="minorBidi"/>
          <w:b/>
          <w:bCs/>
          <w:sz w:val="20"/>
          <w:szCs w:val="20"/>
        </w:rPr>
        <w:t xml:space="preserve">y </w:t>
      </w:r>
      <w:r w:rsidRPr="00D85DF3">
        <w:rPr>
          <w:rFonts w:asciiTheme="minorBidi" w:hAnsiTheme="minorBidi"/>
          <w:sz w:val="20"/>
          <w:szCs w:val="20"/>
        </w:rPr>
        <w:t xml:space="preserve">documents </w:t>
      </w:r>
      <w:r w:rsidR="003C6877">
        <w:rPr>
          <w:rFonts w:asciiTheme="minorBidi" w:hAnsiTheme="minorBidi"/>
          <w:sz w:val="20"/>
          <w:szCs w:val="20"/>
        </w:rPr>
        <w:t xml:space="preserve">will be </w:t>
      </w:r>
      <w:r w:rsidRPr="00D85DF3">
        <w:rPr>
          <w:rFonts w:asciiTheme="minorBidi" w:hAnsiTheme="minorBidi"/>
          <w:sz w:val="20"/>
          <w:szCs w:val="20"/>
        </w:rPr>
        <w:t xml:space="preserve">requested </w:t>
      </w:r>
      <w:r w:rsidR="003C6877">
        <w:rPr>
          <w:rFonts w:asciiTheme="minorBidi" w:hAnsiTheme="minorBidi"/>
          <w:sz w:val="20"/>
          <w:szCs w:val="20"/>
        </w:rPr>
        <w:t xml:space="preserve">and </w:t>
      </w:r>
      <w:r w:rsidRPr="00D85DF3">
        <w:rPr>
          <w:rFonts w:asciiTheme="minorBidi" w:hAnsiTheme="minorBidi"/>
          <w:sz w:val="20"/>
          <w:szCs w:val="20"/>
        </w:rPr>
        <w:t xml:space="preserve">provided to IA Department </w:t>
      </w:r>
      <w:r w:rsidR="003C6877">
        <w:rPr>
          <w:rFonts w:asciiTheme="minorBidi" w:hAnsiTheme="minorBidi"/>
          <w:sz w:val="20"/>
          <w:szCs w:val="20"/>
        </w:rPr>
        <w:t>upon request</w:t>
      </w:r>
      <w:r w:rsidRPr="00D85DF3">
        <w:rPr>
          <w:rFonts w:asciiTheme="minorBidi" w:hAnsiTheme="minorBidi"/>
          <w:b/>
          <w:bCs/>
          <w:sz w:val="20"/>
          <w:szCs w:val="20"/>
        </w:rPr>
        <w:t>.</w:t>
      </w:r>
    </w:p>
    <w:p w14:paraId="04C627F5" w14:textId="77777777" w:rsidR="0034183A" w:rsidRPr="003C6877" w:rsidRDefault="0034183A" w:rsidP="003C6877">
      <w:pPr>
        <w:pStyle w:val="ListParagraph"/>
        <w:numPr>
          <w:ilvl w:val="0"/>
          <w:numId w:val="1"/>
        </w:numPr>
        <w:spacing w:before="120" w:after="120"/>
        <w:rPr>
          <w:rFonts w:asciiTheme="minorBidi" w:hAnsiTheme="minorBidi"/>
          <w:b/>
          <w:bCs/>
          <w:sz w:val="20"/>
          <w:szCs w:val="20"/>
        </w:rPr>
      </w:pPr>
      <w:r w:rsidRPr="003C6877">
        <w:rPr>
          <w:rFonts w:asciiTheme="minorBidi" w:hAnsiTheme="minorBidi"/>
          <w:b/>
          <w:bCs/>
          <w:sz w:val="20"/>
          <w:szCs w:val="20"/>
        </w:rPr>
        <w:t>The Way Forward</w:t>
      </w:r>
    </w:p>
    <w:p w14:paraId="40F7A6CA" w14:textId="77777777" w:rsidR="005D1E63" w:rsidRPr="00D85DF3" w:rsidRDefault="007F6767" w:rsidP="00D5628A">
      <w:pPr>
        <w:pStyle w:val="ListParagraph"/>
        <w:spacing w:before="120" w:after="120"/>
        <w:contextualSpacing w:val="0"/>
        <w:jc w:val="both"/>
        <w:rPr>
          <w:rFonts w:asciiTheme="minorBidi" w:hAnsiTheme="minorBidi"/>
          <w:sz w:val="20"/>
          <w:szCs w:val="20"/>
        </w:rPr>
      </w:pPr>
      <w:r w:rsidRPr="00D85DF3">
        <w:rPr>
          <w:rFonts w:asciiTheme="minorBidi" w:hAnsiTheme="minorBidi"/>
          <w:sz w:val="20"/>
          <w:szCs w:val="20"/>
        </w:rPr>
        <w:t xml:space="preserve">Meetings to be </w:t>
      </w:r>
      <w:r w:rsidR="00C75D05" w:rsidRPr="00D85DF3">
        <w:rPr>
          <w:rFonts w:asciiTheme="minorBidi" w:hAnsiTheme="minorBidi"/>
          <w:sz w:val="20"/>
          <w:szCs w:val="20"/>
        </w:rPr>
        <w:t xml:space="preserve">continued by </w:t>
      </w:r>
      <w:r w:rsidR="00D5628A">
        <w:rPr>
          <w:rFonts w:asciiTheme="minorBidi" w:hAnsiTheme="minorBidi"/>
          <w:sz w:val="20"/>
          <w:szCs w:val="20"/>
        </w:rPr>
        <w:t xml:space="preserve">Audit Manager </w:t>
      </w:r>
      <w:r w:rsidRPr="00D85DF3">
        <w:rPr>
          <w:rFonts w:asciiTheme="minorBidi" w:hAnsiTheme="minorBidi"/>
          <w:sz w:val="20"/>
          <w:szCs w:val="20"/>
        </w:rPr>
        <w:t>with the respective personnel</w:t>
      </w:r>
      <w:r w:rsidR="00D5628A">
        <w:rPr>
          <w:rFonts w:asciiTheme="minorBidi" w:hAnsiTheme="minorBidi"/>
          <w:sz w:val="20"/>
          <w:szCs w:val="20"/>
        </w:rPr>
        <w:t>,</w:t>
      </w:r>
      <w:r w:rsidRPr="00D85DF3">
        <w:rPr>
          <w:rFonts w:asciiTheme="minorBidi" w:hAnsiTheme="minorBidi"/>
          <w:sz w:val="20"/>
          <w:szCs w:val="20"/>
        </w:rPr>
        <w:t xml:space="preserve"> in order to further discuss</w:t>
      </w:r>
      <w:r w:rsidR="0034183A" w:rsidRPr="00D85DF3">
        <w:rPr>
          <w:rFonts w:asciiTheme="minorBidi" w:hAnsiTheme="minorBidi"/>
          <w:sz w:val="20"/>
          <w:szCs w:val="20"/>
        </w:rPr>
        <w:t xml:space="preserve"> </w:t>
      </w:r>
      <w:r w:rsidR="00364505" w:rsidRPr="00D85DF3">
        <w:rPr>
          <w:rFonts w:asciiTheme="minorBidi" w:hAnsiTheme="minorBidi"/>
          <w:sz w:val="20"/>
          <w:szCs w:val="20"/>
        </w:rPr>
        <w:t xml:space="preserve">and understand </w:t>
      </w:r>
      <w:r w:rsidR="0034183A" w:rsidRPr="00D85DF3">
        <w:rPr>
          <w:rFonts w:asciiTheme="minorBidi" w:hAnsiTheme="minorBidi"/>
          <w:sz w:val="20"/>
          <w:szCs w:val="20"/>
        </w:rPr>
        <w:t>the tasks as incorporated in the scope of work</w:t>
      </w:r>
      <w:r w:rsidR="00C75D05" w:rsidRPr="00D85DF3">
        <w:rPr>
          <w:rFonts w:asciiTheme="minorBidi" w:hAnsiTheme="minorBidi"/>
          <w:sz w:val="20"/>
          <w:szCs w:val="20"/>
        </w:rPr>
        <w:t>.</w:t>
      </w:r>
    </w:p>
    <w:sectPr w:rsidR="005D1E63" w:rsidRPr="00D85DF3" w:rsidSect="000A5E03">
      <w:headerReference w:type="default" r:id="rId7"/>
      <w:footerReference w:type="default" r:id="rId8"/>
      <w:pgSz w:w="12240" w:h="15840"/>
      <w:pgMar w:top="1440" w:right="1440" w:bottom="1440" w:left="1440" w:header="283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A78DE" w14:textId="77777777" w:rsidR="000A5E03" w:rsidRDefault="000A5E03" w:rsidP="00BF7DE8">
      <w:pPr>
        <w:spacing w:after="0" w:line="240" w:lineRule="auto"/>
      </w:pPr>
      <w:r>
        <w:separator/>
      </w:r>
    </w:p>
  </w:endnote>
  <w:endnote w:type="continuationSeparator" w:id="0">
    <w:p w14:paraId="215C45A3" w14:textId="77777777" w:rsidR="000A5E03" w:rsidRDefault="000A5E03" w:rsidP="00BF7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e 45 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B5C6A" w14:textId="77777777" w:rsidR="00122E7F" w:rsidRPr="00A3060F" w:rsidRDefault="00122E7F">
    <w:pPr>
      <w:pStyle w:val="Footer"/>
      <w:rPr>
        <w:rFonts w:asciiTheme="minorBidi" w:hAnsiTheme="minorBidi"/>
        <w:b/>
        <w:bCs/>
        <w:sz w:val="20"/>
        <w:szCs w:val="20"/>
      </w:rPr>
    </w:pPr>
  </w:p>
  <w:p w14:paraId="442544BF" w14:textId="77777777" w:rsidR="00A3060F" w:rsidRPr="00A3060F" w:rsidRDefault="00000000" w:rsidP="00C15E0F">
    <w:pPr>
      <w:pStyle w:val="Footer"/>
      <w:pBdr>
        <w:top w:val="single" w:sz="4" w:space="1" w:color="auto"/>
      </w:pBdr>
      <w:rPr>
        <w:rFonts w:asciiTheme="minorBidi" w:hAnsiTheme="minorBidi"/>
        <w:b/>
        <w:bCs/>
        <w:sz w:val="20"/>
        <w:szCs w:val="20"/>
      </w:rPr>
    </w:pPr>
    <w:sdt>
      <w:sdtPr>
        <w:rPr>
          <w:rFonts w:asciiTheme="minorBidi" w:hAnsiTheme="minorBidi"/>
          <w:b/>
          <w:bCs/>
          <w:sz w:val="20"/>
          <w:szCs w:val="20"/>
        </w:rPr>
        <w:id w:val="1656000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53366" w:rsidRPr="00A3060F">
          <w:rPr>
            <w:rFonts w:asciiTheme="minorBidi" w:hAnsiTheme="minorBidi"/>
            <w:b/>
            <w:bCs/>
            <w:sz w:val="20"/>
            <w:szCs w:val="20"/>
          </w:rPr>
          <w:t xml:space="preserve">Review of </w:t>
        </w:r>
        <w:r w:rsidR="00C15E0F">
          <w:rPr>
            <w:rFonts w:asciiTheme="minorBidi" w:hAnsiTheme="minorBidi"/>
            <w:b/>
            <w:bCs/>
            <w:sz w:val="20"/>
            <w:szCs w:val="20"/>
          </w:rPr>
          <w:t>Purchasing</w:t>
        </w:r>
        <w:r w:rsidR="00D53366" w:rsidRPr="00A3060F">
          <w:rPr>
            <w:rFonts w:asciiTheme="minorBidi" w:hAnsiTheme="minorBidi"/>
            <w:b/>
            <w:bCs/>
            <w:sz w:val="20"/>
            <w:szCs w:val="20"/>
          </w:rPr>
          <w:tab/>
        </w:r>
        <w:r w:rsidR="00D53366" w:rsidRPr="00A3060F">
          <w:rPr>
            <w:rFonts w:asciiTheme="minorBidi" w:hAnsiTheme="minorBidi"/>
            <w:b/>
            <w:bCs/>
            <w:sz w:val="20"/>
            <w:szCs w:val="20"/>
          </w:rPr>
          <w:tab/>
        </w:r>
        <w:r w:rsidR="00E7774E" w:rsidRPr="00A3060F">
          <w:rPr>
            <w:rFonts w:asciiTheme="minorBidi" w:hAnsiTheme="minorBidi"/>
            <w:b/>
            <w:bCs/>
            <w:sz w:val="20"/>
            <w:szCs w:val="20"/>
          </w:rPr>
          <w:fldChar w:fldCharType="begin"/>
        </w:r>
        <w:r w:rsidR="00122E7F" w:rsidRPr="00A3060F">
          <w:rPr>
            <w:rFonts w:asciiTheme="minorBidi" w:hAnsiTheme="minorBidi"/>
            <w:b/>
            <w:bCs/>
            <w:sz w:val="20"/>
            <w:szCs w:val="20"/>
          </w:rPr>
          <w:instrText xml:space="preserve"> PAGE   \* MERGEFORMAT </w:instrText>
        </w:r>
        <w:r w:rsidR="00E7774E" w:rsidRPr="00A3060F">
          <w:rPr>
            <w:rFonts w:asciiTheme="minorBidi" w:hAnsiTheme="minorBidi"/>
            <w:b/>
            <w:bCs/>
            <w:sz w:val="20"/>
            <w:szCs w:val="20"/>
          </w:rPr>
          <w:fldChar w:fldCharType="separate"/>
        </w:r>
        <w:r w:rsidR="00241D16">
          <w:rPr>
            <w:rFonts w:asciiTheme="minorBidi" w:hAnsiTheme="minorBidi"/>
            <w:b/>
            <w:bCs/>
            <w:noProof/>
            <w:sz w:val="20"/>
            <w:szCs w:val="20"/>
          </w:rPr>
          <w:t>1</w:t>
        </w:r>
        <w:r w:rsidR="00E7774E" w:rsidRPr="00A3060F">
          <w:rPr>
            <w:rFonts w:asciiTheme="minorBidi" w:hAnsiTheme="minorBidi"/>
            <w:b/>
            <w:bCs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45AB8" w14:textId="77777777" w:rsidR="000A5E03" w:rsidRDefault="000A5E03" w:rsidP="00BF7DE8">
      <w:pPr>
        <w:spacing w:after="0" w:line="240" w:lineRule="auto"/>
      </w:pPr>
      <w:r>
        <w:separator/>
      </w:r>
    </w:p>
  </w:footnote>
  <w:footnote w:type="continuationSeparator" w:id="0">
    <w:p w14:paraId="262116AA" w14:textId="77777777" w:rsidR="000A5E03" w:rsidRDefault="000A5E03" w:rsidP="00BF7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3BECC" w14:textId="77777777" w:rsidR="00176BEE" w:rsidRDefault="00176BEE" w:rsidP="00BF7DE8">
    <w:pPr>
      <w:pStyle w:val="Header"/>
      <w:tabs>
        <w:tab w:val="clear" w:pos="4680"/>
        <w:tab w:val="clear" w:pos="9360"/>
        <w:tab w:val="left" w:pos="3345"/>
      </w:tabs>
      <w:rPr>
        <w:rFonts w:ascii="Universe 45 light" w:hAnsi="Universe 45 light"/>
      </w:rPr>
    </w:pPr>
  </w:p>
  <w:p w14:paraId="29D5D1ED" w14:textId="42F5037E" w:rsidR="00122E7F" w:rsidRPr="004C3FFC" w:rsidRDefault="00176BEE" w:rsidP="00BF7DE8">
    <w:pPr>
      <w:pStyle w:val="Header"/>
      <w:tabs>
        <w:tab w:val="clear" w:pos="4680"/>
        <w:tab w:val="clear" w:pos="9360"/>
        <w:tab w:val="left" w:pos="3345"/>
      </w:tabs>
      <w:rPr>
        <w:rFonts w:ascii="Universe 45 light" w:hAnsi="Universe 45 light"/>
      </w:rPr>
    </w:pPr>
    <w:r w:rsidRPr="00661303">
      <w:rPr>
        <w:noProof/>
      </w:rPr>
      <w:drawing>
        <wp:inline distT="0" distB="0" distL="0" distR="0" wp14:anchorId="09CE9B75" wp14:editId="538A7844">
          <wp:extent cx="404787" cy="525101"/>
          <wp:effectExtent l="0" t="0" r="0" b="0"/>
          <wp:docPr id="1" name="Picture 1" descr="Chart, sunburst ch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hart, sunburst ch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3797" cy="536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22E7F" w:rsidRPr="004C3FFC">
      <w:rPr>
        <w:rFonts w:ascii="Universe 45 light" w:hAnsi="Universe 45 light"/>
      </w:rPr>
      <w:tab/>
    </w:r>
  </w:p>
  <w:p w14:paraId="0AE32E78" w14:textId="008F7B88" w:rsidR="00122E7F" w:rsidRPr="00176BEE" w:rsidRDefault="00122E7F" w:rsidP="002F1B95">
    <w:pPr>
      <w:pStyle w:val="Header"/>
      <w:tabs>
        <w:tab w:val="clear" w:pos="4680"/>
        <w:tab w:val="clear" w:pos="9360"/>
        <w:tab w:val="left" w:pos="2415"/>
        <w:tab w:val="left" w:pos="7845"/>
      </w:tabs>
      <w:rPr>
        <w:rFonts w:ascii="Universe 45 light" w:hAnsi="Universe 45 light"/>
        <w:sz w:val="6"/>
        <w:szCs w:val="6"/>
      </w:rPr>
    </w:pPr>
  </w:p>
  <w:p w14:paraId="4FF1B395" w14:textId="77777777" w:rsidR="00176BEE" w:rsidRDefault="00176BEE" w:rsidP="00151C4C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3345"/>
      </w:tabs>
      <w:rPr>
        <w:rFonts w:asciiTheme="minorBidi" w:hAnsiTheme="minorBidi"/>
        <w:b/>
        <w:bCs/>
        <w:sz w:val="20"/>
        <w:szCs w:val="20"/>
      </w:rPr>
    </w:pPr>
  </w:p>
  <w:p w14:paraId="487A5C01" w14:textId="10C0CFD4" w:rsidR="00122E7F" w:rsidRPr="004A1EF1" w:rsidRDefault="00D53366" w:rsidP="00151C4C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3345"/>
      </w:tabs>
      <w:rPr>
        <w:rFonts w:asciiTheme="minorBidi" w:hAnsiTheme="minorBidi"/>
        <w:b/>
        <w:bCs/>
        <w:sz w:val="20"/>
        <w:szCs w:val="20"/>
      </w:rPr>
    </w:pPr>
    <w:r w:rsidRPr="00176BEE">
      <w:rPr>
        <w:rFonts w:asciiTheme="minorBidi" w:hAnsiTheme="minorBidi"/>
        <w:b/>
        <w:bCs/>
        <w:color w:val="002060"/>
        <w:sz w:val="20"/>
        <w:szCs w:val="20"/>
      </w:rPr>
      <w:t>Kick-off Meeting</w:t>
    </w:r>
    <w:r w:rsidRPr="004A1EF1">
      <w:rPr>
        <w:rFonts w:asciiTheme="minorBidi" w:hAnsiTheme="minorBidi"/>
        <w:b/>
        <w:bCs/>
        <w:sz w:val="20"/>
        <w:szCs w:val="20"/>
      </w:rPr>
      <w:t xml:space="preserve"> </w:t>
    </w:r>
    <w:r w:rsidRPr="004A1EF1">
      <w:rPr>
        <w:rFonts w:asciiTheme="minorBidi" w:hAnsiTheme="minorBidi"/>
        <w:b/>
        <w:bCs/>
        <w:sz w:val="20"/>
        <w:szCs w:val="20"/>
      </w:rPr>
      <w:tab/>
    </w:r>
    <w:r w:rsidRPr="004A1EF1">
      <w:rPr>
        <w:rFonts w:asciiTheme="minorBidi" w:hAnsiTheme="minorBidi"/>
        <w:b/>
        <w:bCs/>
        <w:sz w:val="20"/>
        <w:szCs w:val="20"/>
      </w:rPr>
      <w:tab/>
    </w:r>
    <w:r w:rsidRPr="004A1EF1">
      <w:rPr>
        <w:rFonts w:asciiTheme="minorBidi" w:hAnsiTheme="minorBidi"/>
        <w:b/>
        <w:bCs/>
        <w:sz w:val="20"/>
        <w:szCs w:val="20"/>
      </w:rPr>
      <w:tab/>
    </w:r>
    <w:r w:rsidRPr="004A1EF1">
      <w:rPr>
        <w:rFonts w:asciiTheme="minorBidi" w:hAnsiTheme="minorBidi"/>
        <w:b/>
        <w:bCs/>
        <w:sz w:val="20"/>
        <w:szCs w:val="20"/>
      </w:rPr>
      <w:tab/>
    </w:r>
    <w:r w:rsidRPr="004A1EF1">
      <w:rPr>
        <w:rFonts w:asciiTheme="minorBidi" w:hAnsiTheme="minorBidi"/>
        <w:b/>
        <w:bCs/>
        <w:sz w:val="20"/>
        <w:szCs w:val="20"/>
      </w:rPr>
      <w:tab/>
    </w:r>
    <w:r w:rsidRPr="004A1EF1">
      <w:rPr>
        <w:rFonts w:asciiTheme="minorBidi" w:hAnsiTheme="minorBidi"/>
        <w:b/>
        <w:bCs/>
        <w:sz w:val="20"/>
        <w:szCs w:val="20"/>
      </w:rPr>
      <w:tab/>
    </w:r>
    <w:r w:rsidRPr="00176BEE">
      <w:rPr>
        <w:rFonts w:asciiTheme="minorBidi" w:hAnsiTheme="minorBidi"/>
        <w:b/>
        <w:bCs/>
        <w:color w:val="FF0000"/>
        <w:sz w:val="20"/>
        <w:szCs w:val="20"/>
      </w:rPr>
      <w:t xml:space="preserve">   </w:t>
    </w:r>
    <w:r w:rsidR="004A1EF1" w:rsidRPr="00176BEE">
      <w:rPr>
        <w:rFonts w:asciiTheme="minorBidi" w:hAnsiTheme="minorBidi"/>
        <w:b/>
        <w:bCs/>
        <w:color w:val="FF0000"/>
        <w:sz w:val="20"/>
        <w:szCs w:val="20"/>
      </w:rPr>
      <w:t xml:space="preserve">        </w:t>
    </w:r>
    <w:r w:rsidRPr="00176BEE">
      <w:rPr>
        <w:rFonts w:asciiTheme="minorBidi" w:hAnsiTheme="minorBidi"/>
        <w:b/>
        <w:bCs/>
        <w:color w:val="FF0000"/>
        <w:sz w:val="20"/>
        <w:szCs w:val="20"/>
      </w:rPr>
      <w:t xml:space="preserve">Review of </w:t>
    </w:r>
    <w:r w:rsidR="00151C4C" w:rsidRPr="00176BEE">
      <w:rPr>
        <w:rFonts w:asciiTheme="minorBidi" w:hAnsiTheme="minorBidi"/>
        <w:b/>
        <w:bCs/>
        <w:color w:val="FF0000"/>
        <w:sz w:val="20"/>
        <w:szCs w:val="20"/>
      </w:rPr>
      <w:t>Purchasing</w:t>
    </w:r>
  </w:p>
  <w:p w14:paraId="192864DD" w14:textId="77777777" w:rsidR="00122E7F" w:rsidRPr="004C3FFC" w:rsidRDefault="00122E7F">
    <w:pPr>
      <w:pStyle w:val="Header"/>
      <w:rPr>
        <w:rFonts w:ascii="Universe 45 light" w:hAnsi="Universe 45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46F2"/>
    <w:multiLevelType w:val="hybridMultilevel"/>
    <w:tmpl w:val="C51413E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F23608"/>
    <w:multiLevelType w:val="hybridMultilevel"/>
    <w:tmpl w:val="B6C8A3F2"/>
    <w:lvl w:ilvl="0" w:tplc="0409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49033E60"/>
    <w:multiLevelType w:val="hybridMultilevel"/>
    <w:tmpl w:val="E32E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65212"/>
    <w:multiLevelType w:val="hybridMultilevel"/>
    <w:tmpl w:val="72582724"/>
    <w:lvl w:ilvl="0" w:tplc="04090009">
      <w:start w:val="1"/>
      <w:numFmt w:val="bullet"/>
      <w:lvlText w:val=""/>
      <w:lvlJc w:val="left"/>
      <w:pPr>
        <w:ind w:left="21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num w:numId="1" w16cid:durableId="19622972">
    <w:abstractNumId w:val="2"/>
  </w:num>
  <w:num w:numId="2" w16cid:durableId="32658724">
    <w:abstractNumId w:val="0"/>
  </w:num>
  <w:num w:numId="3" w16cid:durableId="372000582">
    <w:abstractNumId w:val="1"/>
  </w:num>
  <w:num w:numId="4" w16cid:durableId="1074666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6F"/>
    <w:rsid w:val="00011F9A"/>
    <w:rsid w:val="00027C78"/>
    <w:rsid w:val="0004656E"/>
    <w:rsid w:val="00051B6F"/>
    <w:rsid w:val="00071609"/>
    <w:rsid w:val="00096A57"/>
    <w:rsid w:val="000A5E03"/>
    <w:rsid w:val="00122E7F"/>
    <w:rsid w:val="00151C4C"/>
    <w:rsid w:val="00176BEE"/>
    <w:rsid w:val="001F16AC"/>
    <w:rsid w:val="001F1963"/>
    <w:rsid w:val="002041D3"/>
    <w:rsid w:val="00234679"/>
    <w:rsid w:val="00241D16"/>
    <w:rsid w:val="002A576B"/>
    <w:rsid w:val="002C3874"/>
    <w:rsid w:val="002C6C0C"/>
    <w:rsid w:val="002D5A56"/>
    <w:rsid w:val="002F1B95"/>
    <w:rsid w:val="0031604A"/>
    <w:rsid w:val="00325760"/>
    <w:rsid w:val="0034183A"/>
    <w:rsid w:val="0034441E"/>
    <w:rsid w:val="003606BD"/>
    <w:rsid w:val="003620C1"/>
    <w:rsid w:val="00364505"/>
    <w:rsid w:val="00373E60"/>
    <w:rsid w:val="003C6877"/>
    <w:rsid w:val="003D647B"/>
    <w:rsid w:val="004A1EF1"/>
    <w:rsid w:val="004C3FFC"/>
    <w:rsid w:val="004C61B9"/>
    <w:rsid w:val="004D529D"/>
    <w:rsid w:val="004F0F7D"/>
    <w:rsid w:val="00503553"/>
    <w:rsid w:val="00512F87"/>
    <w:rsid w:val="0051796F"/>
    <w:rsid w:val="00527287"/>
    <w:rsid w:val="00552F27"/>
    <w:rsid w:val="005856C4"/>
    <w:rsid w:val="00591AB9"/>
    <w:rsid w:val="005B1FEA"/>
    <w:rsid w:val="005B2367"/>
    <w:rsid w:val="005B5343"/>
    <w:rsid w:val="005B6389"/>
    <w:rsid w:val="005C6EA6"/>
    <w:rsid w:val="005D1E63"/>
    <w:rsid w:val="005D24CE"/>
    <w:rsid w:val="0062672D"/>
    <w:rsid w:val="00666825"/>
    <w:rsid w:val="00671B10"/>
    <w:rsid w:val="00676180"/>
    <w:rsid w:val="006A7F9C"/>
    <w:rsid w:val="006F185B"/>
    <w:rsid w:val="006F672C"/>
    <w:rsid w:val="0074027B"/>
    <w:rsid w:val="00743CAC"/>
    <w:rsid w:val="007549A2"/>
    <w:rsid w:val="00760C98"/>
    <w:rsid w:val="00797820"/>
    <w:rsid w:val="007B341B"/>
    <w:rsid w:val="007B6E48"/>
    <w:rsid w:val="007D3D6A"/>
    <w:rsid w:val="007F6767"/>
    <w:rsid w:val="0083237F"/>
    <w:rsid w:val="00832780"/>
    <w:rsid w:val="00847B86"/>
    <w:rsid w:val="00853BAE"/>
    <w:rsid w:val="0086742D"/>
    <w:rsid w:val="00880C4F"/>
    <w:rsid w:val="008D4CF7"/>
    <w:rsid w:val="0091411C"/>
    <w:rsid w:val="0092610C"/>
    <w:rsid w:val="00964893"/>
    <w:rsid w:val="00983EA4"/>
    <w:rsid w:val="009A2C15"/>
    <w:rsid w:val="009C1CD4"/>
    <w:rsid w:val="009D116F"/>
    <w:rsid w:val="009E7D0B"/>
    <w:rsid w:val="00A02381"/>
    <w:rsid w:val="00A3060F"/>
    <w:rsid w:val="00A77685"/>
    <w:rsid w:val="00A77834"/>
    <w:rsid w:val="00A83643"/>
    <w:rsid w:val="00A95089"/>
    <w:rsid w:val="00AA1C20"/>
    <w:rsid w:val="00AA5FDF"/>
    <w:rsid w:val="00AB0517"/>
    <w:rsid w:val="00AF2048"/>
    <w:rsid w:val="00B97E59"/>
    <w:rsid w:val="00BB088A"/>
    <w:rsid w:val="00BF7DE8"/>
    <w:rsid w:val="00C04FA7"/>
    <w:rsid w:val="00C15E0F"/>
    <w:rsid w:val="00C21F26"/>
    <w:rsid w:val="00C67AFA"/>
    <w:rsid w:val="00C75D05"/>
    <w:rsid w:val="00CA522B"/>
    <w:rsid w:val="00CC2102"/>
    <w:rsid w:val="00CD07AC"/>
    <w:rsid w:val="00D3333F"/>
    <w:rsid w:val="00D4631C"/>
    <w:rsid w:val="00D53366"/>
    <w:rsid w:val="00D5628A"/>
    <w:rsid w:val="00D674D4"/>
    <w:rsid w:val="00D85DF3"/>
    <w:rsid w:val="00DB2CAA"/>
    <w:rsid w:val="00E16B81"/>
    <w:rsid w:val="00E7774E"/>
    <w:rsid w:val="00EA4015"/>
    <w:rsid w:val="00EA5038"/>
    <w:rsid w:val="00EE7732"/>
    <w:rsid w:val="00F03F1A"/>
    <w:rsid w:val="00F0511B"/>
    <w:rsid w:val="00F12FD2"/>
    <w:rsid w:val="00F144FA"/>
    <w:rsid w:val="00F61B25"/>
    <w:rsid w:val="00F670C8"/>
    <w:rsid w:val="00F81F50"/>
    <w:rsid w:val="00F90463"/>
    <w:rsid w:val="00FA3364"/>
    <w:rsid w:val="00FB564A"/>
    <w:rsid w:val="00FE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E494A"/>
  <w15:docId w15:val="{532CEF8E-F219-43BF-BDE5-6BAD5AA8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DE8"/>
  </w:style>
  <w:style w:type="paragraph" w:styleId="Footer">
    <w:name w:val="footer"/>
    <w:basedOn w:val="Normal"/>
    <w:link w:val="FooterChar"/>
    <w:uiPriority w:val="99"/>
    <w:unhideWhenUsed/>
    <w:rsid w:val="00BF7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DE8"/>
  </w:style>
  <w:style w:type="table" w:styleId="TableGrid">
    <w:name w:val="Table Grid"/>
    <w:basedOn w:val="TableNormal"/>
    <w:uiPriority w:val="59"/>
    <w:rsid w:val="00BF7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2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 Alwahedy</dc:creator>
  <cp:lastModifiedBy>Lenovo</cp:lastModifiedBy>
  <cp:revision>2</cp:revision>
  <dcterms:created xsi:type="dcterms:W3CDTF">2024-02-25T14:12:00Z</dcterms:created>
  <dcterms:modified xsi:type="dcterms:W3CDTF">2024-02-25T14:12:00Z</dcterms:modified>
</cp:coreProperties>
</file>