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611914BA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357FEB">
              <w:rPr>
                <w:noProof/>
              </w:rPr>
              <w:t>27.2.2022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 xml:space="preserve">vedení práce </w:t>
            </w:r>
            <w:proofErr w:type="gramStart"/>
            <w:r w:rsidR="004366F7">
              <w:t>a</w:t>
            </w:r>
            <w:r w:rsidR="004820CF">
              <w:t>….</w:t>
            </w:r>
            <w:proofErr w:type="gramEnd"/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719DA530" w14:textId="57496859" w:rsidR="00C264FC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96848279" w:history="1">
        <w:r w:rsidR="00C264FC" w:rsidRPr="00426FAE">
          <w:rPr>
            <w:rStyle w:val="Hypertextovodkaz"/>
            <w:noProof/>
          </w:rPr>
          <w:t>1</w:t>
        </w:r>
        <w:r w:rsidR="00C264FC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C264FC" w:rsidRPr="00426FAE">
          <w:rPr>
            <w:rStyle w:val="Hypertextovodkaz"/>
            <w:noProof/>
          </w:rPr>
          <w:t>Úvod</w:t>
        </w:r>
        <w:r w:rsidR="00C264FC">
          <w:rPr>
            <w:noProof/>
            <w:webHidden/>
          </w:rPr>
          <w:tab/>
        </w:r>
        <w:r w:rsidR="00C264FC">
          <w:rPr>
            <w:noProof/>
            <w:webHidden/>
          </w:rPr>
          <w:fldChar w:fldCharType="begin"/>
        </w:r>
        <w:r w:rsidR="00C264FC">
          <w:rPr>
            <w:noProof/>
            <w:webHidden/>
          </w:rPr>
          <w:instrText xml:space="preserve"> PAGEREF _Toc96848279 \h </w:instrText>
        </w:r>
        <w:r w:rsidR="00C264FC">
          <w:rPr>
            <w:noProof/>
            <w:webHidden/>
          </w:rPr>
        </w:r>
        <w:r w:rsidR="00C264FC">
          <w:rPr>
            <w:noProof/>
            <w:webHidden/>
          </w:rPr>
          <w:fldChar w:fldCharType="separate"/>
        </w:r>
        <w:r w:rsidR="00C264FC">
          <w:rPr>
            <w:noProof/>
            <w:webHidden/>
          </w:rPr>
          <w:t>1</w:t>
        </w:r>
        <w:r w:rsidR="00C264FC">
          <w:rPr>
            <w:noProof/>
            <w:webHidden/>
          </w:rPr>
          <w:fldChar w:fldCharType="end"/>
        </w:r>
      </w:hyperlink>
    </w:p>
    <w:p w14:paraId="47D7051E" w14:textId="228819FF" w:rsidR="00C264FC" w:rsidRDefault="00C264F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0" w:history="1">
        <w:r w:rsidRPr="00426FAE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Cíl práce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EC3248" w14:textId="37322871" w:rsidR="00C264FC" w:rsidRDefault="00C264F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1" w:history="1">
        <w:r w:rsidRPr="00426FAE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Metodika zpracování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51BA96" w14:textId="68ED5A48" w:rsidR="00C264FC" w:rsidRDefault="00C264F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2" w:history="1">
        <w:r w:rsidRPr="00426FAE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7002CD" w14:textId="54B56F0A" w:rsidR="00C264FC" w:rsidRDefault="00C264F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3" w:history="1">
        <w:r w:rsidRPr="00426FAE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Vizualizace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C286B69" w14:textId="3170257A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4" w:history="1">
        <w:r w:rsidRPr="00426FAE">
          <w:rPr>
            <w:rStyle w:val="Hypertextovodkaz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Vizualizace obecně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AD5511" w14:textId="3E8B1ECA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5" w:history="1">
        <w:r w:rsidRPr="00426FAE">
          <w:rPr>
            <w:rStyle w:val="Hypertextovodkaz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Principy datové vizualizace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5A53051" w14:textId="7355F813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6" w:history="1">
        <w:r w:rsidRPr="00426FAE">
          <w:rPr>
            <w:rStyle w:val="Hypertextovodkaz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Barvy v datové vizualizaci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3B3D50" w14:textId="2687C78B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7" w:history="1">
        <w:r w:rsidRPr="00426FAE">
          <w:rPr>
            <w:rStyle w:val="Hypertextovodkaz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Anatomie grafu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ABEE25" w14:textId="04F0D0F0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8" w:history="1">
        <w:r w:rsidRPr="00426FAE">
          <w:rPr>
            <w:rStyle w:val="Hypertextovodkaz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Nejčastější typy grafů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DBD13D" w14:textId="3F16888B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89" w:history="1">
        <w:r w:rsidRPr="00426FAE">
          <w:rPr>
            <w:rStyle w:val="Hypertextovodkaz"/>
            <w:noProof/>
          </w:rPr>
          <w:t>4.1.6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Časté chyby při vizualizaci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F6FC29" w14:textId="7E1D5602" w:rsidR="00C264FC" w:rsidRDefault="00C264F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0" w:history="1">
        <w:r w:rsidRPr="00426FAE">
          <w:rPr>
            <w:rStyle w:val="Hypertextovodkaz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Jazyk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34730F" w14:textId="079A1A3C" w:rsidR="00C264FC" w:rsidRDefault="00C264F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1" w:history="1">
        <w:r w:rsidRPr="00426FAE">
          <w:rPr>
            <w:rStyle w:val="Hypertextovodkaz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Knihovny jazyka Python pro zpracování 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2EC8D5" w14:textId="118CA2D2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2" w:history="1">
        <w:r w:rsidRPr="00426FAE">
          <w:rPr>
            <w:rStyle w:val="Hypertextovodkaz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NumPy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DB9109" w14:textId="7BF9FF28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3" w:history="1">
        <w:r w:rsidRPr="00426FAE">
          <w:rPr>
            <w:rStyle w:val="Hypertextovodkaz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SciPy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557D133" w14:textId="453F3AA8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4" w:history="1">
        <w:r w:rsidRPr="00426FAE">
          <w:rPr>
            <w:rStyle w:val="Hypertextovodkaz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pandas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015D94" w14:textId="468A6B36" w:rsidR="00C264FC" w:rsidRDefault="00C264F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5" w:history="1">
        <w:r w:rsidRPr="00426FAE">
          <w:rPr>
            <w:rStyle w:val="Hypertextovodkaz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Vizualizační knihovny jazyka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6FDE9E" w14:textId="203E75E5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6" w:history="1">
        <w:r w:rsidRPr="00426FAE">
          <w:rPr>
            <w:rStyle w:val="Hypertextovodkaz"/>
            <w:noProof/>
          </w:rPr>
          <w:t>4.4.1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BC23CC" w14:textId="494461AF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7" w:history="1">
        <w:r w:rsidRPr="00426FAE">
          <w:rPr>
            <w:rStyle w:val="Hypertextovodkaz"/>
            <w:noProof/>
          </w:rPr>
          <w:t>4.4.2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Seaborn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2B61F21" w14:textId="1ED97796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8" w:history="1">
        <w:r w:rsidRPr="00426FAE">
          <w:rPr>
            <w:rStyle w:val="Hypertextovodkaz"/>
            <w:noProof/>
          </w:rPr>
          <w:t>4.4.3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Bokeh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FD4FC8C" w14:textId="76CF6FC0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299" w:history="1">
        <w:r w:rsidRPr="00426FAE">
          <w:rPr>
            <w:rStyle w:val="Hypertextovodkaz"/>
            <w:noProof/>
          </w:rPr>
          <w:t>4.4.4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Plotly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8E94C3E" w14:textId="4812797C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0" w:history="1">
        <w:r w:rsidRPr="00426FAE">
          <w:rPr>
            <w:rStyle w:val="Hypertextovodkaz"/>
            <w:noProof/>
          </w:rPr>
          <w:t>4.4.5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Holoviews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91EC801" w14:textId="028DFA71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1" w:history="1">
        <w:r w:rsidRPr="00426FAE">
          <w:rPr>
            <w:rStyle w:val="Hypertextovodkaz"/>
            <w:noProof/>
          </w:rPr>
          <w:t>4.4.6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Pygal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EBB445" w14:textId="07BEA22E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2" w:history="1">
        <w:r w:rsidRPr="00426FAE">
          <w:rPr>
            <w:rStyle w:val="Hypertextovodkaz"/>
            <w:noProof/>
          </w:rPr>
          <w:t>4.4.7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MidiTime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96F6FBE" w14:textId="0693AB45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3" w:history="1">
        <w:r w:rsidRPr="00426FAE">
          <w:rPr>
            <w:rStyle w:val="Hypertextovodkaz"/>
            <w:noProof/>
          </w:rPr>
          <w:t>4.4.8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Geop</w:t>
        </w:r>
        <w:r w:rsidRPr="00426FAE">
          <w:rPr>
            <w:rStyle w:val="Hypertextovodkaz"/>
            <w:noProof/>
          </w:rPr>
          <w:t>l</w:t>
        </w:r>
        <w:r w:rsidRPr="00426FAE">
          <w:rPr>
            <w:rStyle w:val="Hypertextovodkaz"/>
            <w:noProof/>
          </w:rPr>
          <w:t>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31E9A19" w14:textId="053E8FA0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4" w:history="1">
        <w:r w:rsidRPr="00426FAE">
          <w:rPr>
            <w:rStyle w:val="Hypertextovodkaz"/>
            <w:noProof/>
          </w:rPr>
          <w:t>4.4.9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WordCloud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0A9543" w14:textId="5F3AD059" w:rsidR="00C264FC" w:rsidRDefault="00C264F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5" w:history="1">
        <w:r w:rsidRPr="00426FAE">
          <w:rPr>
            <w:rStyle w:val="Hypertextovodkaz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Metodika zpracování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0CFF90" w14:textId="1841BB96" w:rsidR="00C264FC" w:rsidRDefault="00C264F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6" w:history="1">
        <w:r w:rsidRPr="00426FAE">
          <w:rPr>
            <w:rStyle w:val="Hypertextovodkaz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Hodnocení knihoven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2B4F114" w14:textId="39DC1368" w:rsidR="00C264FC" w:rsidRDefault="00C264F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7" w:history="1">
        <w:r w:rsidRPr="00426FAE">
          <w:rPr>
            <w:rStyle w:val="Hypertextovodkaz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Praktická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2918E32" w14:textId="454CEA54" w:rsidR="00C264FC" w:rsidRDefault="00C264F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8" w:history="1">
        <w:r w:rsidRPr="00426FAE">
          <w:rPr>
            <w:rStyle w:val="Hypertextovodkaz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Způsoby získávání dat pomocí jazyka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508C671" w14:textId="4FC55B30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09" w:history="1">
        <w:r w:rsidRPr="00426FAE">
          <w:rPr>
            <w:rStyle w:val="Hypertextovodkaz"/>
            <w:noProof/>
          </w:rPr>
          <w:t>6.1.1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Načtení dat ze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CB1B251" w14:textId="5D7983C7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0" w:history="1">
        <w:r w:rsidRPr="00426FAE">
          <w:rPr>
            <w:rStyle w:val="Hypertextovodkaz"/>
            <w:noProof/>
          </w:rPr>
          <w:t>6.1.2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Načtení dat z webové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812C264" w14:textId="13D135A4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1" w:history="1">
        <w:r w:rsidRPr="00426FAE">
          <w:rPr>
            <w:rStyle w:val="Hypertextovodkaz"/>
            <w:noProof/>
          </w:rPr>
          <w:t>6.1.3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Načtení dat z 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2B83EA3" w14:textId="4D783914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2" w:history="1">
        <w:r w:rsidRPr="00426FAE">
          <w:rPr>
            <w:rStyle w:val="Hypertextovodkaz"/>
            <w:noProof/>
          </w:rPr>
          <w:t>6.1.4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Načtení dat pomocí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147B18E" w14:textId="7082FAE5" w:rsidR="00C264FC" w:rsidRDefault="00C264F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3" w:history="1">
        <w:r w:rsidRPr="00426FAE">
          <w:rPr>
            <w:rStyle w:val="Hypertextovodkaz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Práce s načtenými daty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6737338" w14:textId="73DE7B93" w:rsidR="00C264FC" w:rsidRDefault="00C264F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4" w:history="1">
        <w:r w:rsidRPr="00426FAE">
          <w:rPr>
            <w:rStyle w:val="Hypertextovodkaz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Porovnání vizualizačních knihoven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61814FE" w14:textId="73F1F2DD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5" w:history="1">
        <w:r w:rsidRPr="00426FAE">
          <w:rPr>
            <w:rStyle w:val="Hypertextovodkaz"/>
            <w:noProof/>
          </w:rPr>
          <w:t>6.3.1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4EA329C" w14:textId="3EF8ACA3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6" w:history="1">
        <w:r w:rsidRPr="00426FAE">
          <w:rPr>
            <w:rStyle w:val="Hypertextovodkaz"/>
            <w:noProof/>
          </w:rPr>
          <w:t>6.3.2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Seaborn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7A45873" w14:textId="175A6439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7" w:history="1">
        <w:r w:rsidRPr="00426FAE">
          <w:rPr>
            <w:rStyle w:val="Hypertextovodkaz"/>
            <w:noProof/>
          </w:rPr>
          <w:t>6.3.3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Bokeh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6E1FC16" w14:textId="10B3AB24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8" w:history="1">
        <w:r w:rsidRPr="00426FAE">
          <w:rPr>
            <w:rStyle w:val="Hypertextovodkaz"/>
            <w:noProof/>
          </w:rPr>
          <w:t>6.3.4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Plotly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6909656" w14:textId="19CC852E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19" w:history="1">
        <w:r w:rsidRPr="00426FAE">
          <w:rPr>
            <w:rStyle w:val="Hypertextovodkaz"/>
            <w:noProof/>
          </w:rPr>
          <w:t>6.3.5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Holoviews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3E41984" w14:textId="3416BB52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0" w:history="1">
        <w:r w:rsidRPr="00426FAE">
          <w:rPr>
            <w:rStyle w:val="Hypertextovodkaz"/>
            <w:noProof/>
          </w:rPr>
          <w:t>6.3.6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Pygal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0B3A03D" w14:textId="27A800A0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1" w:history="1">
        <w:r w:rsidRPr="00426FAE">
          <w:rPr>
            <w:rStyle w:val="Hypertextovodkaz"/>
            <w:noProof/>
          </w:rPr>
          <w:t>6.3.7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Celkové shrnutí knihoven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6172258" w14:textId="1B3A7E5B" w:rsidR="00C264FC" w:rsidRDefault="00C264FC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2" w:history="1">
        <w:r w:rsidRPr="00426FAE">
          <w:rPr>
            <w:rStyle w:val="Hypertextovodkaz"/>
            <w:noProof/>
          </w:rPr>
          <w:t>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Ukázkové úlohy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08D702B" w14:textId="502B8077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3" w:history="1">
        <w:r w:rsidRPr="00426FAE">
          <w:rPr>
            <w:rStyle w:val="Hypertextovodkaz"/>
            <w:noProof/>
          </w:rPr>
          <w:t>6.4.1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Vizualizace dat získaných pomocí REST API knihovnou 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D151887" w14:textId="50847846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4" w:history="1">
        <w:r w:rsidRPr="00426FAE">
          <w:rPr>
            <w:rStyle w:val="Hypertextovodkaz"/>
            <w:noProof/>
          </w:rPr>
          <w:t>6.4.2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Vizualizace EXIF metadat knihovnou Matplotlib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D5AFD70" w14:textId="10CC2DC0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5" w:history="1">
        <w:r w:rsidRPr="00426FAE">
          <w:rPr>
            <w:rStyle w:val="Hypertextovodkaz"/>
            <w:noProof/>
          </w:rPr>
          <w:t>6.4.3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Získání textu z webové stránky a jeho vizualizace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6B9780C" w14:textId="727FBC98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6" w:history="1">
        <w:r w:rsidRPr="00426FAE">
          <w:rPr>
            <w:rStyle w:val="Hypertextovodkaz"/>
            <w:noProof/>
          </w:rPr>
          <w:t>6.4.4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Geografická vizualizace pro bodová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43F2D56" w14:textId="021CFCCD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7" w:history="1">
        <w:r w:rsidRPr="00426FAE">
          <w:rPr>
            <w:rStyle w:val="Hypertextovodkaz"/>
            <w:noProof/>
          </w:rPr>
          <w:t>6.4.5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Vizualizace dat z SQL databáze zákazníků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6BB394C" w14:textId="386E6E16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8" w:history="1">
        <w:r w:rsidRPr="00426FAE">
          <w:rPr>
            <w:rStyle w:val="Hypertextovodkaz"/>
            <w:noProof/>
          </w:rPr>
          <w:t>6.4.6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Geografické vizualizace pro státy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791F885" w14:textId="25E3A7BD" w:rsidR="00C264FC" w:rsidRDefault="00C264FC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29" w:history="1">
        <w:r w:rsidRPr="00426FAE">
          <w:rPr>
            <w:rStyle w:val="Hypertextovodkaz"/>
            <w:noProof/>
          </w:rPr>
          <w:t>6.4.7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Podřazená podkapitola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5F7CCF9" w14:textId="6E6B8C99" w:rsidR="00C264FC" w:rsidRDefault="00C264F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0" w:history="1">
        <w:r w:rsidRPr="00426FAE">
          <w:rPr>
            <w:rStyle w:val="Hypertextovodkaz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Shrnutí výsledků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E7F5150" w14:textId="2474BD1E" w:rsidR="00C264FC" w:rsidRDefault="00C264F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1" w:history="1">
        <w:r w:rsidRPr="00426FAE">
          <w:rPr>
            <w:rStyle w:val="Hypertextovodkaz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Závěry a doporučení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55F306C" w14:textId="4DBE5AD1" w:rsidR="00C264FC" w:rsidRDefault="00C264FC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2" w:history="1">
        <w:r w:rsidRPr="00426FAE">
          <w:rPr>
            <w:rStyle w:val="Hypertextovodkaz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FD16838" w14:textId="13A9C54F" w:rsidR="00C264FC" w:rsidRDefault="00C264FC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48333" w:history="1">
        <w:r w:rsidRPr="00426FAE">
          <w:rPr>
            <w:rStyle w:val="Hypertextovodkaz"/>
            <w:noProof/>
          </w:rPr>
          <w:t>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Pr="00426FAE">
          <w:rPr>
            <w:rStyle w:val="Hypertextovodkaz"/>
            <w:noProof/>
          </w:rPr>
          <w:t>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_Toc96848333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38AD5E8" w14:textId="3F97DCAC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2B21C087" w14:textId="00545A03" w:rsidR="00EE1A34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96858983" w:history="1">
        <w:r w:rsidR="00EE1A34" w:rsidRPr="008C53D3">
          <w:rPr>
            <w:rStyle w:val="Hypertextovodkaz"/>
            <w:noProof/>
          </w:rPr>
          <w:t>Obr. 1 Název obrázku/grafu/fotografie.</w:t>
        </w:r>
        <w:r w:rsidR="00EE1A34">
          <w:rPr>
            <w:noProof/>
            <w:webHidden/>
          </w:rPr>
          <w:tab/>
        </w:r>
        <w:r w:rsidR="00EE1A34">
          <w:rPr>
            <w:noProof/>
            <w:webHidden/>
          </w:rPr>
          <w:fldChar w:fldCharType="begin"/>
        </w:r>
        <w:r w:rsidR="00EE1A34">
          <w:rPr>
            <w:noProof/>
            <w:webHidden/>
          </w:rPr>
          <w:instrText xml:space="preserve"> PAGEREF _Toc96858983 \h </w:instrText>
        </w:r>
        <w:r w:rsidR="00EE1A34">
          <w:rPr>
            <w:noProof/>
            <w:webHidden/>
          </w:rPr>
        </w:r>
        <w:r w:rsidR="00EE1A34">
          <w:rPr>
            <w:noProof/>
            <w:webHidden/>
          </w:rPr>
          <w:fldChar w:fldCharType="separate"/>
        </w:r>
        <w:r w:rsidR="00EE1A34">
          <w:rPr>
            <w:noProof/>
            <w:webHidden/>
          </w:rPr>
          <w:t>54</w:t>
        </w:r>
        <w:r w:rsidR="00EE1A34">
          <w:rPr>
            <w:noProof/>
            <w:webHidden/>
          </w:rPr>
          <w:fldChar w:fldCharType="end"/>
        </w:r>
      </w:hyperlink>
    </w:p>
    <w:p w14:paraId="2F5AF764" w14:textId="48E3C6A5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59D942DF" w14:textId="7EE62D8D" w:rsidR="00EE1A34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96858990" w:history="1">
        <w:r w:rsidR="00EE1A34" w:rsidRPr="000F3759">
          <w:rPr>
            <w:rStyle w:val="Hypertextovodkaz"/>
            <w:noProof/>
          </w:rPr>
          <w:t xml:space="preserve">Tabulka 1 Ukázková tabulka </w:t>
        </w:r>
        <w:r w:rsidR="00EE1A34" w:rsidRPr="000F3759">
          <w:rPr>
            <w:rStyle w:val="Hypertextovodkaz"/>
            <w:noProof/>
          </w:rPr>
          <w:t>h</w:t>
        </w:r>
        <w:r w:rsidR="00EE1A34" w:rsidRPr="000F3759">
          <w:rPr>
            <w:rStyle w:val="Hypertextovodkaz"/>
            <w:noProof/>
          </w:rPr>
          <w:t>odnocení</w:t>
        </w:r>
        <w:r w:rsidR="00EE1A34">
          <w:rPr>
            <w:noProof/>
            <w:webHidden/>
          </w:rPr>
          <w:tab/>
        </w:r>
        <w:r w:rsidR="00EE1A34">
          <w:rPr>
            <w:noProof/>
            <w:webHidden/>
          </w:rPr>
          <w:fldChar w:fldCharType="begin"/>
        </w:r>
        <w:r w:rsidR="00EE1A34">
          <w:rPr>
            <w:noProof/>
            <w:webHidden/>
          </w:rPr>
          <w:instrText xml:space="preserve"> PAGEREF _Toc96858990 \h </w:instrText>
        </w:r>
        <w:r w:rsidR="00EE1A34">
          <w:rPr>
            <w:noProof/>
            <w:webHidden/>
          </w:rPr>
        </w:r>
        <w:r w:rsidR="00EE1A34">
          <w:rPr>
            <w:noProof/>
            <w:webHidden/>
          </w:rPr>
          <w:fldChar w:fldCharType="separate"/>
        </w:r>
        <w:r w:rsidR="00EE1A34">
          <w:rPr>
            <w:noProof/>
            <w:webHidden/>
          </w:rPr>
          <w:t>23</w:t>
        </w:r>
        <w:r w:rsidR="00EE1A34">
          <w:rPr>
            <w:noProof/>
            <w:webHidden/>
          </w:rPr>
          <w:fldChar w:fldCharType="end"/>
        </w:r>
      </w:hyperlink>
    </w:p>
    <w:p w14:paraId="7EE757B9" w14:textId="59E0258C" w:rsidR="00EE1A34" w:rsidRDefault="00EE1A34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96858991" w:history="1">
        <w:r w:rsidRPr="000F3759">
          <w:rPr>
            <w:rStyle w:val="Hypertextovodkaz"/>
            <w:noProof/>
          </w:rPr>
          <w:t>Tabulka 1 Název tabulky.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_Toc96858991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9075943" w14:textId="0C1D57EF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96848279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96848280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96848281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96848282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96848283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96848284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</w:t>
      </w:r>
      <w:proofErr w:type="gramStart"/>
      <w:r w:rsidR="002956D3">
        <w:rPr>
          <w:i/>
          <w:iCs/>
        </w:rPr>
        <w:t>nestačí</w:t>
      </w:r>
      <w:proofErr w:type="gramEnd"/>
      <w:r w:rsidR="002956D3">
        <w:rPr>
          <w:i/>
          <w:iCs/>
        </w:rPr>
        <w:t xml:space="preserve">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96848285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96848286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</w:t>
      </w:r>
      <w:proofErr w:type="gramStart"/>
      <w:r w:rsidR="00864D48">
        <w:t>liší</w:t>
      </w:r>
      <w:proofErr w:type="gramEnd"/>
      <w:r w:rsidR="00864D48">
        <w:t xml:space="preserve">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96848287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proofErr w:type="gramStart"/>
      <w:r w:rsidR="00861E9A">
        <w:t>slouží</w:t>
      </w:r>
      <w:proofErr w:type="gramEnd"/>
      <w:r w:rsidR="00861E9A">
        <w:t xml:space="preserve">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96848288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proofErr w:type="gramStart"/>
      <w:r w:rsidR="00081372">
        <w:t>elementů</w:t>
      </w:r>
      <w:proofErr w:type="gramEnd"/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 xml:space="preserve">Mezi další specifické druhy těchto grafů </w:t>
      </w:r>
      <w:proofErr w:type="gramStart"/>
      <w:r w:rsidR="00055937">
        <w:t>patří</w:t>
      </w:r>
      <w:proofErr w:type="gramEnd"/>
      <w:r w:rsidR="00055937">
        <w:t xml:space="preserve">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</w:t>
      </w:r>
      <w:proofErr w:type="gramStart"/>
      <w:r>
        <w:t>tvoří</w:t>
      </w:r>
      <w:proofErr w:type="gramEnd"/>
      <w:r>
        <w:t xml:space="preserve">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96848289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 xml:space="preserve"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</w:t>
      </w:r>
      <w:proofErr w:type="gramStart"/>
      <w:r>
        <w:t>nevytváří</w:t>
      </w:r>
      <w:proofErr w:type="gramEnd"/>
      <w:r>
        <w:t xml:space="preserve">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</w:t>
      </w:r>
      <w:proofErr w:type="gramStart"/>
      <w:r w:rsidR="00D717C2">
        <w:t>vytváří</w:t>
      </w:r>
      <w:proofErr w:type="gramEnd"/>
      <w:r w:rsidR="00D717C2">
        <w:t xml:space="preserve">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96848290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</w:t>
      </w:r>
      <w:proofErr w:type="gramStart"/>
      <w:r w:rsidR="00660CF1">
        <w:t>patří</w:t>
      </w:r>
      <w:proofErr w:type="gramEnd"/>
      <w:r w:rsidR="00660CF1">
        <w:t xml:space="preserve">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96848291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96848292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96848293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96848294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96848295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96848296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96848297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96848298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proofErr w:type="gramStart"/>
      <w:r w:rsidR="008F1DE5">
        <w:t>nevytváří</w:t>
      </w:r>
      <w:proofErr w:type="gramEnd"/>
      <w:r w:rsidR="008F1DE5">
        <w:t xml:space="preserve">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96848299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</w:t>
      </w:r>
      <w:proofErr w:type="gramStart"/>
      <w:r w:rsidR="00DF6907">
        <w:t>vytváří</w:t>
      </w:r>
      <w:proofErr w:type="gramEnd"/>
      <w:r w:rsidR="00DF6907">
        <w:t xml:space="preserve">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</w:t>
      </w:r>
      <w:proofErr w:type="gramStart"/>
      <w:r w:rsidR="00642237">
        <w:t xml:space="preserve">- </w:t>
      </w:r>
      <w:r w:rsidR="006722BD">
        <w:t xml:space="preserve"> platform</w:t>
      </w:r>
      <w:r w:rsidR="00642237">
        <w:t>a</w:t>
      </w:r>
      <w:proofErr w:type="gramEnd"/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96848300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proofErr w:type="gramStart"/>
      <w:r w:rsidR="008C17B9">
        <w:t>stačí</w:t>
      </w:r>
      <w:proofErr w:type="gramEnd"/>
      <w:r w:rsidR="008C17B9">
        <w:t xml:space="preserve">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 xml:space="preserve">chce data prozkoumat a co se </w:t>
      </w:r>
      <w:proofErr w:type="gramStart"/>
      <w:r w:rsidR="00B663A6" w:rsidRPr="00B663A6">
        <w:rPr>
          <w:i/>
          <w:iCs/>
        </w:rPr>
        <w:t>snaží</w:t>
      </w:r>
      <w:proofErr w:type="gramEnd"/>
      <w:r w:rsidR="00B663A6" w:rsidRPr="00B663A6">
        <w:rPr>
          <w:i/>
          <w:iCs/>
        </w:rPr>
        <w:t xml:space="preserve">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96848301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96848302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</w:t>
      </w:r>
      <w:proofErr w:type="gramStart"/>
      <w:r>
        <w:t>neslouží</w:t>
      </w:r>
      <w:proofErr w:type="gramEnd"/>
      <w:r>
        <w:t xml:space="preserve">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96848303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96848304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96848305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96848306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bookmarkStart w:id="30" w:name="_Toc96858990"/>
      <w:r>
        <w:t xml:space="preserve">Tabulka </w:t>
      </w:r>
      <w:r w:rsidR="00B06FD1">
        <w:fldChar w:fldCharType="begin"/>
      </w:r>
      <w:r w:rsidR="00B06FD1">
        <w:instrText xml:space="preserve"> SEQ Tabulka \* ARABIC </w:instrText>
      </w:r>
      <w:r w:rsidR="00B06FD1">
        <w:fldChar w:fldCharType="separate"/>
      </w:r>
      <w:r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Ukázková tabulka hodnocení</w:t>
      </w:r>
      <w:bookmarkEnd w:id="30"/>
      <w:r>
        <w:t xml:space="preserve">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1" w:name="_Toc96848307"/>
      <w:r>
        <w:t>Praktická část</w:t>
      </w:r>
      <w:bookmarkEnd w:id="31"/>
    </w:p>
    <w:p w14:paraId="7DADFA19" w14:textId="7D9D4738" w:rsidR="00763AA6" w:rsidRDefault="00763AA6" w:rsidP="00763AA6">
      <w:pPr>
        <w:pStyle w:val="Nadpis2"/>
      </w:pPr>
      <w:bookmarkStart w:id="32" w:name="_Toc96848308"/>
      <w:r>
        <w:t>Způsoby získávání dat pomocí jazyka Python</w:t>
      </w:r>
      <w:bookmarkEnd w:id="32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3" w:name="_Toc96848309"/>
      <w:r>
        <w:t>Načtení dat ze souboru</w:t>
      </w:r>
      <w:bookmarkEnd w:id="33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proofErr w:type="gramStart"/>
      <w:r>
        <w:t>jpg</w:t>
      </w:r>
      <w:proofErr w:type="spellEnd"/>
      <w:r>
        <w:t>,</w:t>
      </w:r>
      <w:proofErr w:type="gramEnd"/>
      <w:r>
        <w:t xml:space="preserve">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34" w:name="_Toc96848310"/>
      <w:r>
        <w:t>Načtení dat z webové stránky</w:t>
      </w:r>
      <w:bookmarkEnd w:id="34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84A7CCF" w:rsidR="00763AA6" w:rsidRDefault="00763AA6" w:rsidP="00763AA6">
      <w:pPr>
        <w:pStyle w:val="Nadpis3"/>
      </w:pPr>
      <w:bookmarkStart w:id="35" w:name="_Toc96848311"/>
      <w:r>
        <w:t>Načtení dat z</w:t>
      </w:r>
      <w:r w:rsidR="006F2B39">
        <w:t> </w:t>
      </w:r>
      <w:r>
        <w:t>databáze</w:t>
      </w:r>
      <w:bookmarkEnd w:id="35"/>
    </w:p>
    <w:p w14:paraId="10967816" w14:textId="47A0E349" w:rsidR="006F2B39" w:rsidRDefault="003E6AED" w:rsidP="006F2B39">
      <w:r>
        <w:t xml:space="preserve">Způsoby získání dat z databáze se pochopitelně </w:t>
      </w:r>
      <w:proofErr w:type="gramStart"/>
      <w:r>
        <w:t>liší</w:t>
      </w:r>
      <w:proofErr w:type="gramEnd"/>
      <w:r>
        <w:t xml:space="preserve"> dle použitých technologií. Pro ukázku byly zvolena </w:t>
      </w:r>
      <w:proofErr w:type="spellStart"/>
      <w:r>
        <w:t>MySQL</w:t>
      </w:r>
      <w:proofErr w:type="spellEnd"/>
      <w:r>
        <w:t xml:space="preserve"> databáze, jako reprezentace relační databáze a nerelační (</w:t>
      </w:r>
      <w:proofErr w:type="spellStart"/>
      <w:r>
        <w:t>NoSQL</w:t>
      </w:r>
      <w:proofErr w:type="spellEnd"/>
      <w:r>
        <w:t xml:space="preserve">) </w:t>
      </w:r>
      <w:proofErr w:type="spellStart"/>
      <w:r>
        <w:t>MongoDB</w:t>
      </w:r>
      <w:proofErr w:type="spellEnd"/>
      <w:r>
        <w:t>.</w:t>
      </w:r>
    </w:p>
    <w:p w14:paraId="023C55BE" w14:textId="45FD0C21" w:rsidR="003E6AED" w:rsidRDefault="00A316C1" w:rsidP="006F2B39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</w:p>
    <w:p w14:paraId="17C72D73" w14:textId="4DD77423" w:rsidR="00A316C1" w:rsidRDefault="0023538D" w:rsidP="006F2B39">
      <w:r>
        <w:t xml:space="preserve">Pro interakci s libovolnou databází je nejprve nutné </w:t>
      </w:r>
      <w:r w:rsidR="00533E44">
        <w:t xml:space="preserve">získat odpovídající ovladač. V případě </w:t>
      </w:r>
      <w:proofErr w:type="spellStart"/>
      <w:r w:rsidR="00533E44">
        <w:t>MySQL</w:t>
      </w:r>
      <w:proofErr w:type="spellEnd"/>
      <w:r w:rsidR="00533E44">
        <w:t xml:space="preserve"> se jedná o oficiální </w:t>
      </w:r>
      <w:proofErr w:type="spellStart"/>
      <w:r w:rsidR="00533E44">
        <w:t>connector</w:t>
      </w:r>
      <w:proofErr w:type="spellEnd"/>
      <w:r w:rsidR="00533E44">
        <w:t xml:space="preserve"> dostupný z webových stránek </w:t>
      </w:r>
      <w:proofErr w:type="spellStart"/>
      <w:r w:rsidR="00533E44">
        <w:t>MySQL</w:t>
      </w:r>
      <w:proofErr w:type="spellEnd"/>
      <w:r w:rsidR="00533E44">
        <w:t xml:space="preserve">. </w:t>
      </w:r>
      <w:r w:rsidR="00985927">
        <w:t xml:space="preserve">Dalším krokem po importu ovladače je vytvoření spojení s databází, zde pomocí </w:t>
      </w:r>
      <w:proofErr w:type="spellStart"/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mysql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connector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.connect</w:t>
      </w:r>
      <w:proofErr w:type="spellEnd"/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985927">
        <w:t xml:space="preserve">, kde je nutné doplnit parametry s adresou, uživatelským účtem a databází. </w:t>
      </w:r>
      <w:r w:rsidR="000B6959">
        <w:t xml:space="preserve">Dotazy na databázi jsou pak vytvářeny jako </w:t>
      </w:r>
      <w:proofErr w:type="spellStart"/>
      <w:r w:rsidR="000B6959">
        <w:t>string</w:t>
      </w:r>
      <w:proofErr w:type="spellEnd"/>
      <w:r w:rsidR="000B6959">
        <w:t xml:space="preserve">, do kterého lze doplnit zástupné symboly 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 xml:space="preserve">%s </w:t>
      </w:r>
      <w:r w:rsidR="000B6959">
        <w:t xml:space="preserve">pro pozdější doplnění parametrů, </w:t>
      </w:r>
      <w:r w:rsidR="000B6959">
        <w:lastRenderedPageBreak/>
        <w:t xml:space="preserve">například z uživatelského vstupu. </w:t>
      </w:r>
      <w:r w:rsidR="0005781F">
        <w:t>Hodnoty načítané z databáze jsou vraceny jako uspořádané n-</w:t>
      </w:r>
      <w:proofErr w:type="spellStart"/>
      <w:r w:rsidR="0005781F">
        <w:t>tice</w:t>
      </w:r>
      <w:proofErr w:type="spellEnd"/>
      <w:r w:rsidR="0005781F">
        <w:t xml:space="preserve"> (</w:t>
      </w:r>
      <w:proofErr w:type="spellStart"/>
      <w:r w:rsidR="0005781F">
        <w:t>Tuple</w:t>
      </w:r>
      <w:proofErr w:type="spellEnd"/>
      <w:r w:rsidR="0005781F">
        <w:t xml:space="preserve">) </w:t>
      </w:r>
      <w:r w:rsidR="00036B69">
        <w:t>představující jeden řádek, popřípadě jejich seznam.</w:t>
      </w:r>
    </w:p>
    <w:p w14:paraId="37EDFE14" w14:textId="3726F0FB" w:rsidR="00241683" w:rsidRDefault="00241683" w:rsidP="00241683">
      <w:pPr>
        <w:rPr>
          <w:b/>
          <w:bCs/>
        </w:rPr>
      </w:pPr>
      <w:proofErr w:type="spellStart"/>
      <w:r>
        <w:rPr>
          <w:b/>
          <w:bCs/>
        </w:rPr>
        <w:t>MongoDB</w:t>
      </w:r>
      <w:proofErr w:type="spellEnd"/>
    </w:p>
    <w:p w14:paraId="6CBBE3D4" w14:textId="231B744D" w:rsidR="00241683" w:rsidRPr="00A316C1" w:rsidRDefault="00144DAE" w:rsidP="006F2B39">
      <w:r>
        <w:t>Pro připojení k </w:t>
      </w:r>
      <w:proofErr w:type="spellStart"/>
      <w:r>
        <w:t>MongoDB</w:t>
      </w:r>
      <w:proofErr w:type="spellEnd"/>
      <w:r>
        <w:t xml:space="preserve"> databázi je vhodné využít ovladače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proofErr w:type="spellEnd"/>
      <w:r>
        <w:t xml:space="preserve">. Podobně jako u </w:t>
      </w:r>
      <w:proofErr w:type="spellStart"/>
      <w:r>
        <w:t>MySQL</w:t>
      </w:r>
      <w:proofErr w:type="spellEnd"/>
      <w:r>
        <w:t xml:space="preserve"> je prvním krokem vytvoření spojení s databází, zde pomocí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.MongoClient</w:t>
      </w:r>
      <w:proofErr w:type="spellEnd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2514A" w:rsidRPr="00A2514A">
        <w:t xml:space="preserve">, </w:t>
      </w:r>
      <w:r w:rsidR="00A2514A">
        <w:t>kde argumentem je „</w:t>
      </w:r>
      <w:proofErr w:type="spellStart"/>
      <w:r w:rsidR="00A2514A">
        <w:t>connection</w:t>
      </w:r>
      <w:proofErr w:type="spellEnd"/>
      <w:r w:rsidR="00A2514A">
        <w:t xml:space="preserve"> </w:t>
      </w:r>
      <w:proofErr w:type="spellStart"/>
      <w:r w:rsidR="00A2514A">
        <w:t>string</w:t>
      </w:r>
      <w:proofErr w:type="spellEnd"/>
      <w:r w:rsidR="00A2514A">
        <w:t xml:space="preserve">“ obsahující adresu, uživatelské jméno a databázi k otevření. </w:t>
      </w:r>
      <w:r w:rsidR="0025321A">
        <w:t xml:space="preserve">Každá databáze </w:t>
      </w:r>
      <w:proofErr w:type="spellStart"/>
      <w:r w:rsidR="0025321A">
        <w:t>MongoDB</w:t>
      </w:r>
      <w:proofErr w:type="spellEnd"/>
      <w:r w:rsidR="0025321A">
        <w:t xml:space="preserve"> se může skládat z mnoha kolekcí</w:t>
      </w:r>
      <w:r w:rsidR="00A65995">
        <w:t>. Výběr databáze i kolekce lze provádět buď pomocí tečkové notace (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client.nazev_databaze</w:t>
      </w:r>
      <w:proofErr w:type="spellEnd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A65995" w:rsidRPr="00A65995">
        <w:t>a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nazev_databaze.nazev_kolekce</w:t>
      </w:r>
      <w:proofErr w:type="spellEnd"/>
      <w:r w:rsidR="00A65995" w:rsidRPr="00233A83">
        <w:t>)</w:t>
      </w:r>
      <w:r w:rsidR="00233A83" w:rsidRPr="00233A83">
        <w:t>,</w:t>
      </w:r>
      <w:r w:rsidR="00233A83">
        <w:t xml:space="preserve"> </w:t>
      </w:r>
      <w:r w:rsidR="00233A83" w:rsidRPr="00233A83">
        <w:t>nebo pomocí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233A83" w:rsidRPr="00233A83">
        <w:t>(</w:t>
      </w:r>
      <w:proofErr w:type="spellStart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</w:t>
      </w:r>
      <w:proofErr w:type="spellEnd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[</w:t>
      </w:r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proofErr w:type="spellStart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nazev_datanaze</w:t>
      </w:r>
      <w:proofErr w:type="spellEnd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]</w:t>
      </w:r>
      <w:r w:rsidR="00233A83" w:rsidRPr="00233A83">
        <w:t>) v případě, že název by nebylo možné zapsat do kódu.</w:t>
      </w:r>
      <w:r w:rsidR="00356A6E">
        <w:t xml:space="preserve"> </w:t>
      </w:r>
      <w:r w:rsidR="00FF2D69">
        <w:t xml:space="preserve">Operace s kolekcemi se pak provádí </w:t>
      </w:r>
      <w:r w:rsidR="000F3248">
        <w:t xml:space="preserve">voláním odpovídajících funkcí, jako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find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(), 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insert_one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0F3248">
        <w:t xml:space="preserve">. </w:t>
      </w:r>
      <w:r w:rsidR="00E0431C">
        <w:t>Záznamy z databáze vrácené</w:t>
      </w:r>
      <w:r w:rsidR="00E57CE8">
        <w:t xml:space="preserve"> po vyhledání </w:t>
      </w:r>
      <w:r w:rsidR="00CE436C">
        <w:t xml:space="preserve">se chovají jako slovníky, lze tedy snadno přistupovat k jejich atributům. </w:t>
      </w:r>
    </w:p>
    <w:p w14:paraId="4C41767F" w14:textId="03F679C0" w:rsidR="00763AA6" w:rsidRDefault="00763AA6" w:rsidP="00763AA6">
      <w:pPr>
        <w:pStyle w:val="Nadpis3"/>
      </w:pPr>
      <w:bookmarkStart w:id="36" w:name="_Toc96848312"/>
      <w:r>
        <w:t>Načtení dat pomocí API</w:t>
      </w:r>
      <w:bookmarkEnd w:id="36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</w:t>
      </w:r>
      <w:proofErr w:type="gramStart"/>
      <w:r>
        <w:t>slouží</w:t>
      </w:r>
      <w:proofErr w:type="gramEnd"/>
      <w:r>
        <w:t xml:space="preserve">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JSON </w:t>
      </w:r>
      <w:r w:rsidR="00C55B0A">
        <w:t>nebo</w:t>
      </w:r>
      <w:r w:rsidR="00B730D5">
        <w:t xml:space="preserve"> vzácněji XML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32D577A0" w14:textId="7A510DB5" w:rsidR="00705C9A" w:rsidRPr="00705C9A" w:rsidRDefault="00705C9A" w:rsidP="00705C9A">
      <w:pPr>
        <w:pStyle w:val="Nadpis2"/>
      </w:pPr>
      <w:bookmarkStart w:id="37" w:name="_Toc96848313"/>
      <w:r>
        <w:t>Práce s načtenými daty</w:t>
      </w:r>
      <w:bookmarkEnd w:id="37"/>
    </w:p>
    <w:p w14:paraId="228CEA49" w14:textId="6127E51B" w:rsidR="00447CEB" w:rsidRDefault="00097B32" w:rsidP="00447CEB">
      <w:pPr>
        <w:pStyle w:val="Nadpis2"/>
      </w:pPr>
      <w:bookmarkStart w:id="38" w:name="_Toc96848314"/>
      <w:r>
        <w:t>Porovnání vizualizačních knihoven</w:t>
      </w:r>
      <w:bookmarkEnd w:id="38"/>
    </w:p>
    <w:p w14:paraId="07865E9E" w14:textId="170C446C" w:rsidR="00A903FB" w:rsidRPr="00A903FB" w:rsidRDefault="0051612A" w:rsidP="00A903FB">
      <w:pPr>
        <w:pStyle w:val="Nadpis3"/>
      </w:pPr>
      <w:bookmarkStart w:id="39" w:name="_Toc96848315"/>
      <w:proofErr w:type="spellStart"/>
      <w:r>
        <w:t>Matplotlib</w:t>
      </w:r>
      <w:bookmarkEnd w:id="39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lastRenderedPageBreak/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lastRenderedPageBreak/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lastRenderedPageBreak/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lastRenderedPageBreak/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 xml:space="preserve">Velmi široký výběr </w:t>
            </w:r>
            <w:proofErr w:type="gramStart"/>
            <w:r>
              <w:t>2D</w:t>
            </w:r>
            <w:proofErr w:type="gramEnd"/>
            <w:r>
              <w:t xml:space="preserve">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40" w:name="_Toc96848316"/>
      <w:proofErr w:type="spellStart"/>
      <w:r>
        <w:lastRenderedPageBreak/>
        <w:t>Seaborn</w:t>
      </w:r>
      <w:bookmarkEnd w:id="40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46B199A9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392F2830" w14:textId="44F6AF58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 xml:space="preserve">Krom toho lze využít metod, které </w:t>
      </w:r>
      <w:proofErr w:type="gramStart"/>
      <w:r w:rsidR="00326350">
        <w:t>vytváří</w:t>
      </w:r>
      <w:proofErr w:type="gramEnd"/>
      <w:r w:rsidR="00326350">
        <w:t xml:space="preserve">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lastRenderedPageBreak/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5189" w14:textId="4B635890" w:rsidR="004D5FBF" w:rsidRDefault="004D5FBF" w:rsidP="004D5FB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lastRenderedPageBreak/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77777777" w:rsidR="00CC3220" w:rsidRDefault="00CC3220" w:rsidP="00CC322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402607E1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>,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 xml:space="preserve">Většina základních </w:t>
            </w:r>
            <w:proofErr w:type="gramStart"/>
            <w:r>
              <w:t>2D</w:t>
            </w:r>
            <w:proofErr w:type="gramEnd"/>
            <w:r>
              <w:t xml:space="preserve">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42BF13FF" w14:textId="77777777" w:rsidR="00CC3220" w:rsidRPr="00CC3220" w:rsidRDefault="00CC3220" w:rsidP="00CC3220"/>
    <w:p w14:paraId="10966CA1" w14:textId="75D215E1" w:rsidR="00CC3220" w:rsidRPr="00CC3220" w:rsidRDefault="00DF7E12" w:rsidP="00DF7E12">
      <w:pPr>
        <w:spacing w:line="240" w:lineRule="auto"/>
        <w:jc w:val="left"/>
      </w:pPr>
      <w:r>
        <w:br w:type="page"/>
      </w:r>
    </w:p>
    <w:p w14:paraId="37E93253" w14:textId="5B24B037" w:rsidR="00F063D0" w:rsidRPr="00F063D0" w:rsidRDefault="004D5B12" w:rsidP="00F063D0">
      <w:pPr>
        <w:pStyle w:val="Nadpis3"/>
      </w:pPr>
      <w:bookmarkStart w:id="41" w:name="_Toc96848317"/>
      <w:proofErr w:type="spellStart"/>
      <w:r>
        <w:lastRenderedPageBreak/>
        <w:t>Bokeh</w:t>
      </w:r>
      <w:bookmarkEnd w:id="41"/>
      <w:proofErr w:type="spellEnd"/>
    </w:p>
    <w:p w14:paraId="0B5979CE" w14:textId="42924F1B" w:rsidR="00F063D0" w:rsidRDefault="00F063D0" w:rsidP="00F063D0">
      <w:pPr>
        <w:pStyle w:val="Nadpis4"/>
      </w:pPr>
      <w:r>
        <w:t xml:space="preserve"> Závislosti</w:t>
      </w:r>
    </w:p>
    <w:p w14:paraId="01F18BFD" w14:textId="59A72B4A" w:rsidR="00F063D0" w:rsidRDefault="000B5C0B" w:rsidP="00F063D0">
      <w:r>
        <w:t xml:space="preserve">K použití knihovny </w:t>
      </w:r>
      <w:proofErr w:type="spellStart"/>
      <w:r>
        <w:t>Bokeh</w:t>
      </w:r>
      <w:proofErr w:type="spellEnd"/>
      <w:r>
        <w:t xml:space="preserve"> jsou vyžadovány následující závislosti:</w:t>
      </w:r>
    </w:p>
    <w:p w14:paraId="7D349A82" w14:textId="47EAEC4A" w:rsidR="000B5C0B" w:rsidRDefault="000B5C0B" w:rsidP="000B5C0B">
      <w:pPr>
        <w:pStyle w:val="Odstavecseseznamem"/>
        <w:numPr>
          <w:ilvl w:val="0"/>
          <w:numId w:val="38"/>
        </w:numPr>
      </w:pPr>
      <w:r w:rsidRPr="000B5C0B">
        <w:t>Jinja2</w:t>
      </w:r>
      <w:r>
        <w:t xml:space="preserve"> </w:t>
      </w:r>
      <w:r w:rsidR="0049112C">
        <w:t>–</w:t>
      </w:r>
      <w:r>
        <w:t xml:space="preserve"> </w:t>
      </w:r>
      <w:r w:rsidR="0049112C">
        <w:t>knihovna pro vytváření šablon</w:t>
      </w:r>
    </w:p>
    <w:p w14:paraId="497EFC11" w14:textId="21D9DB19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12F883F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p</w:t>
      </w:r>
      <w:r w:rsidRPr="0049112C">
        <w:t>ackaging</w:t>
      </w:r>
      <w:proofErr w:type="spellEnd"/>
      <w:r>
        <w:t xml:space="preserve"> – knihovna nástrojů pro balíčky jazyka Python</w:t>
      </w:r>
    </w:p>
    <w:p w14:paraId="5A5855D4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pillow</w:t>
      </w:r>
      <w:proofErr w:type="spellEnd"/>
      <w:r w:rsidRPr="0049112C">
        <w:t xml:space="preserve"> </w:t>
      </w:r>
      <w:r>
        <w:t>– knihovna pro práci s obrazovými formáty</w:t>
      </w:r>
    </w:p>
    <w:p w14:paraId="2EDBA652" w14:textId="77777777" w:rsidR="00287C4D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PyYAML</w:t>
      </w:r>
      <w:proofErr w:type="spellEnd"/>
      <w:r w:rsidRPr="0049112C">
        <w:t xml:space="preserve"> </w:t>
      </w:r>
      <w:r>
        <w:t xml:space="preserve">– </w:t>
      </w:r>
      <w:proofErr w:type="spellStart"/>
      <w:r>
        <w:t>parser</w:t>
      </w:r>
      <w:proofErr w:type="spellEnd"/>
      <w:r>
        <w:t xml:space="preserve"> </w:t>
      </w:r>
      <w:proofErr w:type="spellStart"/>
      <w:r w:rsidR="00287C4D">
        <w:t>serializačního</w:t>
      </w:r>
      <w:proofErr w:type="spellEnd"/>
      <w:r w:rsidR="00287C4D">
        <w:t xml:space="preserve"> jazyka YAML</w:t>
      </w:r>
    </w:p>
    <w:p w14:paraId="3DB705AE" w14:textId="399EF426" w:rsidR="0049112C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tornado</w:t>
      </w:r>
      <w:proofErr w:type="spellEnd"/>
      <w:r w:rsidRPr="00287C4D">
        <w:t xml:space="preserve"> </w:t>
      </w:r>
      <w:r>
        <w:t>– framework pro webové aplikace</w:t>
      </w:r>
    </w:p>
    <w:p w14:paraId="22092D40" w14:textId="3C083FB5" w:rsidR="00287C4D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typing_extensions</w:t>
      </w:r>
      <w:proofErr w:type="spellEnd"/>
      <w:r>
        <w:t xml:space="preserve"> – zpřístupnění modulu </w:t>
      </w:r>
      <w:proofErr w:type="spellStart"/>
      <w:r>
        <w:t>typing</w:t>
      </w:r>
      <w:proofErr w:type="spellEnd"/>
      <w:r>
        <w:t xml:space="preserve"> pro starší verze jazyka Python</w:t>
      </w:r>
    </w:p>
    <w:p w14:paraId="1D958EEC" w14:textId="2380DB3F" w:rsidR="00F063D0" w:rsidRDefault="00F063D0" w:rsidP="00F063D0">
      <w:pPr>
        <w:pStyle w:val="Nadpis4"/>
      </w:pPr>
      <w:r>
        <w:t xml:space="preserve"> Vstupní formáty</w:t>
      </w:r>
    </w:p>
    <w:p w14:paraId="2167C738" w14:textId="13187541" w:rsidR="00287C4D" w:rsidRPr="00287C4D" w:rsidRDefault="00030884" w:rsidP="00287C4D">
      <w:r>
        <w:t xml:space="preserve">Knihovna </w:t>
      </w:r>
      <w:proofErr w:type="spellStart"/>
      <w:r>
        <w:t>Bokeh</w:t>
      </w:r>
      <w:proofErr w:type="spellEnd"/>
      <w:r>
        <w:t xml:space="preserve"> bez problému zpracovává nejrůznější vstupní formáty, ať už přímým zadáním dat ve formě seznamů</w:t>
      </w:r>
      <w:r w:rsidR="00722379">
        <w:t>, polí a n-</w:t>
      </w:r>
      <w:proofErr w:type="spellStart"/>
      <w:r w:rsidR="00722379">
        <w:t>tic</w:t>
      </w:r>
      <w:proofErr w:type="spellEnd"/>
      <w:r>
        <w:t>, nebo využitím</w:t>
      </w:r>
      <w:r w:rsidR="00685467">
        <w:t xml:space="preserve"> pojmenovaných dat a</w:t>
      </w:r>
      <w:r>
        <w:t xml:space="preserve"> argumentu 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source</w:t>
      </w:r>
      <w:r>
        <w:t xml:space="preserve">, kterým lze předat knihovně slovník, </w:t>
      </w:r>
      <w:proofErr w:type="spellStart"/>
      <w:r>
        <w:t>DataFrame</w:t>
      </w:r>
      <w:proofErr w:type="spellEnd"/>
      <w:r>
        <w:t xml:space="preserve">, nebo </w:t>
      </w:r>
      <w:r w:rsidR="00685467">
        <w:t xml:space="preserve">i objekt </w:t>
      </w:r>
      <w:proofErr w:type="spellStart"/>
      <w:r w:rsidR="00685467" w:rsidRPr="00685467">
        <w:t>ColumnDataSource</w:t>
      </w:r>
      <w:proofErr w:type="spellEnd"/>
      <w:r w:rsidR="00685467">
        <w:t xml:space="preserve">, který knihovna nabízí. Využitím tohoto </w:t>
      </w:r>
      <w:r w:rsidR="00722379">
        <w:t xml:space="preserve">nového </w:t>
      </w:r>
      <w:r w:rsidR="00685467">
        <w:t>objektu lze snadno sdílet data mezi grafy, přidávat i odebírat sloupce, či aktualizovat data v reálném čase.</w:t>
      </w:r>
    </w:p>
    <w:p w14:paraId="347D426A" w14:textId="427F0114" w:rsidR="00F063D0" w:rsidRDefault="00F063D0" w:rsidP="00F063D0">
      <w:pPr>
        <w:pStyle w:val="Nadpis4"/>
      </w:pPr>
      <w:r>
        <w:t xml:space="preserve"> Výstupní formáty</w:t>
      </w:r>
    </w:p>
    <w:p w14:paraId="1D593C07" w14:textId="59714887" w:rsidR="00F86288" w:rsidRDefault="007E7D75" w:rsidP="00F86288">
      <w:r>
        <w:t xml:space="preserve">Jak již bylo zmíněno v předchozích kapitolách, </w:t>
      </w:r>
      <w:proofErr w:type="spellStart"/>
      <w:r>
        <w:t>Bokeh</w:t>
      </w:r>
      <w:proofErr w:type="spellEnd"/>
      <w:r>
        <w:t xml:space="preserve"> se skládá ze dvou části, vizualizační knihovny pro jazyk Python a </w:t>
      </w:r>
      <w:proofErr w:type="spellStart"/>
      <w:r>
        <w:t>BokehJS</w:t>
      </w:r>
      <w:proofErr w:type="spellEnd"/>
      <w:r>
        <w:t xml:space="preserve">, který zajišťuje </w:t>
      </w:r>
      <w:r w:rsidR="000522DC">
        <w:t xml:space="preserve">renderování a interaktivitu </w:t>
      </w:r>
      <w:r>
        <w:t>v</w:t>
      </w:r>
      <w:r w:rsidR="000522DC">
        <w:t> </w:t>
      </w:r>
      <w:r>
        <w:t>prohlížeči</w:t>
      </w:r>
      <w:r w:rsidR="000522DC">
        <w:t>. Hlavním výstupním formátem této knihovny jsou tedy soubory .html. Možný je také export do formátů .</w:t>
      </w:r>
      <w:proofErr w:type="spellStart"/>
      <w:r w:rsidR="000522DC">
        <w:t>png</w:t>
      </w:r>
      <w:proofErr w:type="spellEnd"/>
      <w:r w:rsidR="000522DC">
        <w:t xml:space="preserve"> a .</w:t>
      </w:r>
      <w:proofErr w:type="spellStart"/>
      <w:r w:rsidR="000522DC">
        <w:t>svg</w:t>
      </w:r>
      <w:proofErr w:type="spellEnd"/>
      <w:r w:rsidR="0095536B">
        <w:t xml:space="preserve">, který však ke svému fungování potřebuje dodatečné závislosti v podobě knihovny </w:t>
      </w:r>
      <w:proofErr w:type="spellStart"/>
      <w:r w:rsidR="0095536B">
        <w:t>selenium</w:t>
      </w:r>
      <w:proofErr w:type="spellEnd"/>
      <w:r w:rsidR="0095536B">
        <w:t xml:space="preserve"> a </w:t>
      </w:r>
      <w:r w:rsidR="00AE60BF">
        <w:t>ovladače</w:t>
      </w:r>
      <w:r w:rsidR="003804AA">
        <w:t xml:space="preserve"> </w:t>
      </w:r>
      <w:r w:rsidR="00A67F4E">
        <w:t xml:space="preserve">(např. </w:t>
      </w:r>
      <w:proofErr w:type="spellStart"/>
      <w:r w:rsidR="00A67F4E">
        <w:t>geckodriver</w:t>
      </w:r>
      <w:proofErr w:type="spellEnd"/>
      <w:r w:rsidR="00A67F4E">
        <w:t xml:space="preserve"> prohlížeče Firefox)</w:t>
      </w:r>
      <w:r w:rsidR="00AE60BF">
        <w:t xml:space="preserve">. </w:t>
      </w:r>
    </w:p>
    <w:p w14:paraId="2834E6BE" w14:textId="4FD96A44" w:rsidR="00BE6951" w:rsidRPr="00F86288" w:rsidRDefault="00BE6951" w:rsidP="00F86288">
      <w:r>
        <w:t xml:space="preserve">Vytvořené vizualizace lze také spustit v podobě serveru, což dovoluje značně rozšířit interaktivitu vizualizací. </w:t>
      </w:r>
    </w:p>
    <w:p w14:paraId="261F3A99" w14:textId="01105CB4" w:rsidR="00F063D0" w:rsidRDefault="00F063D0" w:rsidP="00F063D0">
      <w:pPr>
        <w:pStyle w:val="Nadpis4"/>
      </w:pPr>
      <w:r>
        <w:lastRenderedPageBreak/>
        <w:t xml:space="preserve"> Typy grafů</w:t>
      </w:r>
    </w:p>
    <w:p w14:paraId="6BC1259A" w14:textId="3A0281DE" w:rsidR="00AC5365" w:rsidRPr="00AC5365" w:rsidRDefault="0063648A" w:rsidP="00AC5365">
      <w:r>
        <w:t xml:space="preserve">V rámci objektu </w:t>
      </w:r>
      <w:proofErr w:type="spellStart"/>
      <w:r>
        <w:t>Figure</w:t>
      </w:r>
      <w:proofErr w:type="spellEnd"/>
      <w:r>
        <w:t xml:space="preserve"> lze volat funkce pro vytvoření konkrétních vizualizací, jako sloupcového, spojnicového, či bodového grafu. </w:t>
      </w:r>
      <w:r w:rsidR="003906E5">
        <w:t xml:space="preserve">Hlavním způsobem tvorby vizualizací pomocí knihovny </w:t>
      </w:r>
      <w:proofErr w:type="spellStart"/>
      <w:r w:rsidR="003906E5">
        <w:t>Bokeh</w:t>
      </w:r>
      <w:proofErr w:type="spellEnd"/>
      <w:r w:rsidR="003906E5">
        <w:t xml:space="preserve"> je však manipulac</w:t>
      </w:r>
      <w:r w:rsidR="00E849C1">
        <w:t>e</w:t>
      </w:r>
      <w:r w:rsidR="003906E5">
        <w:t xml:space="preserve"> základních grafických elementů (například pro vytvoření koláčového grafu je nutno využít grafického elementu „</w:t>
      </w:r>
      <w:proofErr w:type="spellStart"/>
      <w:r w:rsidR="003906E5">
        <w:t>Wedge</w:t>
      </w:r>
      <w:proofErr w:type="spellEnd"/>
      <w:r w:rsidR="003906E5">
        <w:t xml:space="preserve">“ a </w:t>
      </w:r>
      <w:r w:rsidR="00C04040">
        <w:t>výpočtu správných úhlů na základě dat. Obdobně pro tvorbu histogramu by bylo použito elementů „</w:t>
      </w:r>
      <w:proofErr w:type="spellStart"/>
      <w:r w:rsidR="00C04040">
        <w:t>Quad</w:t>
      </w:r>
      <w:proofErr w:type="spellEnd"/>
      <w:r w:rsidR="00C04040">
        <w:t>“, nebo „Patch“).</w:t>
      </w:r>
    </w:p>
    <w:p w14:paraId="587AED23" w14:textId="0170B243" w:rsidR="00F063D0" w:rsidRDefault="00F063D0" w:rsidP="00F063D0">
      <w:pPr>
        <w:pStyle w:val="Nadpis4"/>
      </w:pPr>
      <w:r>
        <w:t xml:space="preserve"> Přizpůsobení vizualizací</w:t>
      </w:r>
    </w:p>
    <w:p w14:paraId="5B7356BB" w14:textId="31D31ED7" w:rsidR="000C7799" w:rsidRDefault="004A15A9" w:rsidP="000C7799">
      <w:r>
        <w:t xml:space="preserve">Díky možnosti libovolně manipulovat s grafickými elementy vizualizace dovoluje knihovna </w:t>
      </w:r>
      <w:proofErr w:type="spellStart"/>
      <w:r>
        <w:t>Bokeh</w:t>
      </w:r>
      <w:proofErr w:type="spellEnd"/>
      <w:r>
        <w:t xml:space="preserve"> velmi široké možnosti přizpůsobení. Pokud je však důraz kladen na rychlost tvorby grafů, je </w:t>
      </w:r>
      <w:r w:rsidR="00183E23">
        <w:t>lepší volbou</w:t>
      </w:r>
      <w:r>
        <w:t xml:space="preserve"> využít předpřipravených stylů a palet</w:t>
      </w:r>
      <w:r w:rsidR="00251711">
        <w:t xml:space="preserve"> (lze i definovat vlastní pro použití ve více vizualizacích, či v celé organizaci)</w:t>
      </w:r>
      <w:r>
        <w:t>.</w:t>
      </w:r>
      <w:r w:rsidR="004D513A">
        <w:t xml:space="preserve"> </w:t>
      </w:r>
    </w:p>
    <w:p w14:paraId="0A9ED59A" w14:textId="0A7523A1" w:rsidR="00AB10DF" w:rsidRDefault="00867AAF" w:rsidP="000C7799">
      <w:r>
        <w:t xml:space="preserve">Pro vyjádření více proměnných ve vizualizaci jsou k dispozici funkce jako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factor_cmap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>
        <w:t xml:space="preserve">nebo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factor_hatch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>, dovolující přiřadit barvu či typ šrafování různým hodnotám.</w:t>
      </w:r>
    </w:p>
    <w:p w14:paraId="711A5341" w14:textId="03570A3F" w:rsidR="00AB10DF" w:rsidRDefault="00AB10DF" w:rsidP="000C7799">
      <w:r>
        <w:rPr>
          <w:noProof/>
        </w:rPr>
        <w:lastRenderedPageBreak/>
        <w:drawing>
          <wp:inline distT="0" distB="0" distL="0" distR="0" wp14:anchorId="0DA44549" wp14:editId="35F67ADD">
            <wp:extent cx="5391150" cy="53911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D4FF" w14:textId="2CAA1797" w:rsidR="00AB10DF" w:rsidRDefault="00AB10DF" w:rsidP="00AB10D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Pomocí knihovny </w:t>
      </w:r>
      <w:proofErr w:type="spellStart"/>
      <w:r>
        <w:t>Bokeh</w:t>
      </w:r>
      <w:proofErr w:type="spellEnd"/>
      <w:r>
        <w:t xml:space="preserve"> lze vytvářet velmi složité vizualizace</w:t>
      </w:r>
    </w:p>
    <w:p w14:paraId="3DA28CAB" w14:textId="0B52F4BA" w:rsidR="00AB10DF" w:rsidRPr="000C7799" w:rsidRDefault="00AB10DF" w:rsidP="000C7799">
      <w:r>
        <w:t xml:space="preserve">Zdroj: Dokumentace knihovny </w:t>
      </w:r>
      <w:proofErr w:type="spellStart"/>
      <w:r>
        <w:t>Bokeh</w:t>
      </w:r>
      <w:proofErr w:type="spellEnd"/>
      <w:r>
        <w:t xml:space="preserve"> </w:t>
      </w:r>
      <w:r w:rsidR="001E7084">
        <w:t>[11]</w:t>
      </w:r>
    </w:p>
    <w:p w14:paraId="2EFB0CA7" w14:textId="43C294E9" w:rsidR="00F063D0" w:rsidRDefault="00F063D0" w:rsidP="00F063D0">
      <w:pPr>
        <w:pStyle w:val="Nadpis4"/>
      </w:pPr>
      <w:r>
        <w:t xml:space="preserve"> Interaktivita</w:t>
      </w:r>
    </w:p>
    <w:p w14:paraId="1AD789D6" w14:textId="4CC3FCF7" w:rsidR="001A0B0B" w:rsidRPr="001A0B0B" w:rsidRDefault="00443A2F" w:rsidP="001A0B0B">
      <w:r>
        <w:t xml:space="preserve">Pro vytváření interaktivních vizualizací je možné přidat do výsledné stránky nejrůznější „widgety“, jako tlačítka, </w:t>
      </w:r>
      <w:proofErr w:type="spellStart"/>
      <w:r>
        <w:t>slidery</w:t>
      </w:r>
      <w:proofErr w:type="spellEnd"/>
      <w:r>
        <w:t xml:space="preserve">, textová pole, nebo menu. </w:t>
      </w:r>
      <w:r w:rsidR="00244A78">
        <w:t>V případě, že jsou tyto komponenty nevyhovující, lze také vkládat vlastní widgety vytvořené v jazyce JavaScript.</w:t>
      </w:r>
    </w:p>
    <w:p w14:paraId="447D2B85" w14:textId="15CBE898" w:rsidR="00F063D0" w:rsidRDefault="00F063D0" w:rsidP="00F063D0">
      <w:pPr>
        <w:pStyle w:val="Nadpis4"/>
      </w:pPr>
      <w:r>
        <w:t xml:space="preserve"> Jednoduchost použití</w:t>
      </w:r>
    </w:p>
    <w:p w14:paraId="4AA6BAE7" w14:textId="67EE5973" w:rsidR="00E14F25" w:rsidRPr="00E14F25" w:rsidRDefault="00286481" w:rsidP="00E14F25">
      <w:r>
        <w:t xml:space="preserve">Oproti předcházejícím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5E049A">
        <w:t xml:space="preserve">je </w:t>
      </w:r>
      <w:proofErr w:type="spellStart"/>
      <w:r w:rsidR="005E049A">
        <w:t>Bokeh</w:t>
      </w:r>
      <w:proofErr w:type="spellEnd"/>
      <w:r w:rsidR="005E049A">
        <w:t xml:space="preserve"> mnohem složitější</w:t>
      </w:r>
      <w:r w:rsidR="00FD09C1">
        <w:t xml:space="preserve"> a vyžaduje větší množství kódu ke tvorbě vizualizace</w:t>
      </w:r>
      <w:r w:rsidR="00552B07">
        <w:t xml:space="preserve">. </w:t>
      </w:r>
      <w:r w:rsidR="005E7950">
        <w:t xml:space="preserve">Ke každé součásti knihovny je </w:t>
      </w:r>
      <w:r w:rsidR="005E7950">
        <w:lastRenderedPageBreak/>
        <w:t>však k dispozici rozsáhlá dokumentace včetně ukázek</w:t>
      </w:r>
      <w:r w:rsidR="00E07AE0">
        <w:t xml:space="preserve">. </w:t>
      </w:r>
      <w:r w:rsidR="007A5B49">
        <w:t xml:space="preserve">Všechny objekty a funkce mají také vyplněné detailní informace o jejich správném použití, které je možné zobrazit přímo ve vývojovém prostředí. </w:t>
      </w:r>
      <w:r w:rsidR="00A506D3">
        <w:t>V některých případech jsou tyto příklady použití zahrnuty i do chybových zpráv</w:t>
      </w:r>
      <w:r w:rsidR="00B138A4">
        <w:t xml:space="preserve">, je tedy jednoduché opravit chybu vzniklou špatným použitím některé z funkcí. </w:t>
      </w:r>
    </w:p>
    <w:p w14:paraId="1A579CAF" w14:textId="06565F13" w:rsidR="00F063D0" w:rsidRDefault="00F063D0" w:rsidP="00F063D0">
      <w:pPr>
        <w:pStyle w:val="Nadpis4"/>
      </w:pPr>
      <w:r>
        <w:t xml:space="preserve"> Výchozí nastavení</w:t>
      </w:r>
    </w:p>
    <w:p w14:paraId="6426D967" w14:textId="7E1C5DDC" w:rsidR="005142D4" w:rsidRDefault="005142D4" w:rsidP="00D179B6">
      <w:r>
        <w:t>Výchozí nastavení na rozdíl od předchozích knihoven žádným způsobem nezasahuje do barev</w:t>
      </w:r>
      <w:r w:rsidR="00B13FAA">
        <w:t xml:space="preserve"> (a to ani po použití předpřipraveného stylu)</w:t>
      </w:r>
      <w:r>
        <w:t xml:space="preserve">, jsou tedy značně </w:t>
      </w:r>
      <w:r w:rsidR="0029312F">
        <w:t>nepřehledné,</w:t>
      </w:r>
      <w:r>
        <w:t xml:space="preserve"> pokud je takto vizualizováno více elementů v jednom grafu. </w:t>
      </w:r>
      <w:r w:rsidR="0029312F">
        <w:t>V</w:t>
      </w:r>
      <w:r w:rsidR="007D3A8C">
        <w:t>ždy</w:t>
      </w:r>
      <w:r w:rsidR="0029312F">
        <w:t xml:space="preserve"> je</w:t>
      </w:r>
      <w:r w:rsidR="007D3A8C">
        <w:t xml:space="preserve"> nutné doplnit elementům barvy manuálně, či je přiřadit dle existující palety.</w:t>
      </w:r>
    </w:p>
    <w:p w14:paraId="3A8A1945" w14:textId="1A9901DA" w:rsidR="00D179B6" w:rsidRDefault="005142D4" w:rsidP="00D179B6">
      <w:r>
        <w:rPr>
          <w:noProof/>
        </w:rPr>
        <w:drawing>
          <wp:inline distT="0" distB="0" distL="0" distR="0" wp14:anchorId="5306C9E0" wp14:editId="7F3D3912">
            <wp:extent cx="5391150" cy="31432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6810" w14:textId="6944C6EE" w:rsidR="00A05171" w:rsidRDefault="00A05171" w:rsidP="00A05171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Výchozí nastavení knihovny </w:t>
      </w:r>
      <w:proofErr w:type="spellStart"/>
      <w:r>
        <w:t>Bokeh</w:t>
      </w:r>
      <w:proofErr w:type="spellEnd"/>
      <w:r>
        <w:t xml:space="preserve"> může být nepřehledné</w:t>
      </w:r>
    </w:p>
    <w:p w14:paraId="0684FDC4" w14:textId="77777777" w:rsidR="00A05171" w:rsidRDefault="00A05171" w:rsidP="00A05171">
      <w:r>
        <w:t>Zdroj: vlastní zpracování</w:t>
      </w:r>
    </w:p>
    <w:p w14:paraId="7AE8BB25" w14:textId="77777777" w:rsidR="00A05171" w:rsidRPr="00D179B6" w:rsidRDefault="00A05171" w:rsidP="00D179B6"/>
    <w:p w14:paraId="03FF6F3D" w14:textId="066CE7E4" w:rsidR="00F063D0" w:rsidRDefault="00F063D0" w:rsidP="00F063D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063D0" w14:paraId="0719BFC2" w14:textId="77777777" w:rsidTr="0088793C">
        <w:tc>
          <w:tcPr>
            <w:tcW w:w="4106" w:type="dxa"/>
          </w:tcPr>
          <w:p w14:paraId="795B296F" w14:textId="77777777" w:rsidR="00F063D0" w:rsidRDefault="00F063D0" w:rsidP="0088793C">
            <w:r>
              <w:t>Závislosti knihovny</w:t>
            </w:r>
          </w:p>
        </w:tc>
        <w:tc>
          <w:tcPr>
            <w:tcW w:w="4388" w:type="dxa"/>
          </w:tcPr>
          <w:p w14:paraId="395182F5" w14:textId="73CD867E" w:rsidR="00F063D0" w:rsidRDefault="009D2696" w:rsidP="009D2696">
            <w:r w:rsidRPr="000B5C0B">
              <w:t>Jinja2</w:t>
            </w:r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</w:t>
            </w:r>
            <w:r w:rsidRPr="0049112C">
              <w:t>ackaging</w:t>
            </w:r>
            <w:proofErr w:type="spellEnd"/>
            <w:r>
              <w:t xml:space="preserve">, </w:t>
            </w:r>
            <w:proofErr w:type="spellStart"/>
            <w:r w:rsidRPr="0049112C">
              <w:t>pillow</w:t>
            </w:r>
            <w:proofErr w:type="spellEnd"/>
            <w:r>
              <w:t xml:space="preserve">, </w:t>
            </w:r>
            <w:proofErr w:type="spellStart"/>
            <w:r w:rsidRPr="0049112C">
              <w:t>PyYAML</w:t>
            </w:r>
            <w:proofErr w:type="spellEnd"/>
            <w:r>
              <w:t xml:space="preserve">, </w:t>
            </w:r>
            <w:proofErr w:type="spellStart"/>
            <w:r w:rsidRPr="00287C4D">
              <w:t>tornado</w:t>
            </w:r>
            <w:proofErr w:type="spellEnd"/>
            <w:r>
              <w:t xml:space="preserve">,  </w:t>
            </w:r>
            <w:proofErr w:type="spellStart"/>
            <w:r w:rsidRPr="00287C4D">
              <w:t>typing_extensions</w:t>
            </w:r>
            <w:proofErr w:type="spellEnd"/>
            <w:r>
              <w:t xml:space="preserve"> </w:t>
            </w:r>
          </w:p>
        </w:tc>
      </w:tr>
      <w:tr w:rsidR="00F063D0" w14:paraId="081093D1" w14:textId="77777777" w:rsidTr="0088793C">
        <w:tc>
          <w:tcPr>
            <w:tcW w:w="4106" w:type="dxa"/>
          </w:tcPr>
          <w:p w14:paraId="01DE2549" w14:textId="77777777" w:rsidR="00F063D0" w:rsidRDefault="00F063D0" w:rsidP="0088793C">
            <w:r>
              <w:t>Podporované vstupní formáty</w:t>
            </w:r>
          </w:p>
        </w:tc>
        <w:tc>
          <w:tcPr>
            <w:tcW w:w="4388" w:type="dxa"/>
          </w:tcPr>
          <w:p w14:paraId="424910A6" w14:textId="096CA471" w:rsidR="00F063D0" w:rsidRDefault="009D2696" w:rsidP="0088793C">
            <w:r>
              <w:t>Seznam, n-</w:t>
            </w:r>
            <w:proofErr w:type="spellStart"/>
            <w:r>
              <w:t>tice</w:t>
            </w:r>
            <w:proofErr w:type="spellEnd"/>
            <w:r>
              <w:t xml:space="preserve">, slovník, </w:t>
            </w:r>
            <w:proofErr w:type="spellStart"/>
            <w:r>
              <w:t>NumPy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  <w:proofErr w:type="spellStart"/>
            <w:r w:rsidRPr="009D2696">
              <w:t>ColumnDataSource</w:t>
            </w:r>
            <w:proofErr w:type="spellEnd"/>
          </w:p>
        </w:tc>
      </w:tr>
      <w:tr w:rsidR="00F063D0" w14:paraId="6AD13CFC" w14:textId="77777777" w:rsidTr="0088793C">
        <w:tc>
          <w:tcPr>
            <w:tcW w:w="4106" w:type="dxa"/>
          </w:tcPr>
          <w:p w14:paraId="7F03656E" w14:textId="77777777" w:rsidR="00F063D0" w:rsidRDefault="00F063D0" w:rsidP="0088793C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4057291E" w14:textId="0DFA75B4" w:rsidR="00F063D0" w:rsidRDefault="009D2696" w:rsidP="0088793C">
            <w:r>
              <w:t>.html,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</w:p>
        </w:tc>
      </w:tr>
      <w:tr w:rsidR="00F063D0" w14:paraId="024AF658" w14:textId="77777777" w:rsidTr="0088793C">
        <w:tc>
          <w:tcPr>
            <w:tcW w:w="4106" w:type="dxa"/>
          </w:tcPr>
          <w:p w14:paraId="781D8E9F" w14:textId="77777777" w:rsidR="00F063D0" w:rsidRDefault="00F063D0" w:rsidP="0088793C">
            <w:r>
              <w:t>Poskytované typy grafů</w:t>
            </w:r>
          </w:p>
        </w:tc>
        <w:tc>
          <w:tcPr>
            <w:tcW w:w="4388" w:type="dxa"/>
          </w:tcPr>
          <w:p w14:paraId="20F56C5D" w14:textId="6282B17A" w:rsidR="00F063D0" w:rsidRDefault="009D2696" w:rsidP="0088793C">
            <w:r>
              <w:t>Spojnicový, plošný, sloupcový, bodový + tvorba vlastních vizualizací</w:t>
            </w:r>
          </w:p>
        </w:tc>
      </w:tr>
      <w:tr w:rsidR="00F063D0" w14:paraId="0019855E" w14:textId="77777777" w:rsidTr="0088793C">
        <w:tc>
          <w:tcPr>
            <w:tcW w:w="4106" w:type="dxa"/>
          </w:tcPr>
          <w:p w14:paraId="10D9372F" w14:textId="77777777" w:rsidR="00F063D0" w:rsidRDefault="00F063D0" w:rsidP="0088793C">
            <w:r>
              <w:t>Poskytované možnosti přizpůsobení</w:t>
            </w:r>
          </w:p>
        </w:tc>
        <w:tc>
          <w:tcPr>
            <w:tcW w:w="4388" w:type="dxa"/>
          </w:tcPr>
          <w:p w14:paraId="7826B5CE" w14:textId="6FB30080" w:rsidR="00F063D0" w:rsidRDefault="009D2696" w:rsidP="009D2696">
            <w:pPr>
              <w:jc w:val="left"/>
            </w:pPr>
            <w:r>
              <w:t xml:space="preserve">Palety, styly, možnost úpravy libovolného </w:t>
            </w:r>
            <w:r w:rsidR="00B63D33">
              <w:t>elementu</w:t>
            </w:r>
          </w:p>
        </w:tc>
      </w:tr>
      <w:tr w:rsidR="00F063D0" w14:paraId="141A1B4B" w14:textId="77777777" w:rsidTr="0088793C">
        <w:tc>
          <w:tcPr>
            <w:tcW w:w="4106" w:type="dxa"/>
          </w:tcPr>
          <w:p w14:paraId="6E1E1F6B" w14:textId="77777777" w:rsidR="00F063D0" w:rsidRDefault="00F063D0" w:rsidP="0088793C">
            <w:r>
              <w:t>Poskytované možnosti interaktivity</w:t>
            </w:r>
          </w:p>
        </w:tc>
        <w:tc>
          <w:tcPr>
            <w:tcW w:w="4388" w:type="dxa"/>
          </w:tcPr>
          <w:p w14:paraId="14A83586" w14:textId="2E3B18FC" w:rsidR="00F063D0" w:rsidRDefault="009D2696" w:rsidP="0088793C">
            <w:r>
              <w:t>Možnost vložení widgetů i definice vlastních</w:t>
            </w:r>
          </w:p>
        </w:tc>
      </w:tr>
      <w:tr w:rsidR="00F063D0" w14:paraId="1BF27A74" w14:textId="77777777" w:rsidTr="0088793C">
        <w:tc>
          <w:tcPr>
            <w:tcW w:w="4106" w:type="dxa"/>
          </w:tcPr>
          <w:p w14:paraId="4895B5E8" w14:textId="77777777" w:rsidR="00F063D0" w:rsidRDefault="00F063D0" w:rsidP="0088793C">
            <w:r>
              <w:t>Jednoduchost použití</w:t>
            </w:r>
          </w:p>
        </w:tc>
        <w:tc>
          <w:tcPr>
            <w:tcW w:w="4388" w:type="dxa"/>
          </w:tcPr>
          <w:p w14:paraId="32705ED2" w14:textId="5F54B6FD" w:rsidR="00F063D0" w:rsidRDefault="009D2696" w:rsidP="0088793C">
            <w:r>
              <w:t xml:space="preserve">Mnohem složitější než </w:t>
            </w:r>
            <w:proofErr w:type="spellStart"/>
            <w:r>
              <w:t>Matplotlib</w:t>
            </w:r>
            <w:proofErr w:type="spellEnd"/>
            <w:r>
              <w:t xml:space="preserve">, či </w:t>
            </w:r>
            <w:proofErr w:type="spellStart"/>
            <w:r>
              <w:t>seaborn</w:t>
            </w:r>
            <w:proofErr w:type="spellEnd"/>
          </w:p>
        </w:tc>
      </w:tr>
      <w:tr w:rsidR="00F063D0" w14:paraId="45341288" w14:textId="77777777" w:rsidTr="0088793C">
        <w:tc>
          <w:tcPr>
            <w:tcW w:w="4106" w:type="dxa"/>
          </w:tcPr>
          <w:p w14:paraId="405077A7" w14:textId="77777777" w:rsidR="00F063D0" w:rsidRDefault="00F063D0" w:rsidP="0088793C">
            <w:r>
              <w:t>Přehlednost a atraktivita výchozích nastavení</w:t>
            </w:r>
          </w:p>
        </w:tc>
        <w:tc>
          <w:tcPr>
            <w:tcW w:w="4388" w:type="dxa"/>
          </w:tcPr>
          <w:p w14:paraId="6A0B0E64" w14:textId="5BD455FA" w:rsidR="00F063D0" w:rsidRDefault="009D2696" w:rsidP="0088793C">
            <w:r>
              <w:t>Vždy nutné definovat alespoň barvy pro přehlednost grafu</w:t>
            </w:r>
          </w:p>
        </w:tc>
      </w:tr>
    </w:tbl>
    <w:p w14:paraId="03BCB006" w14:textId="77777777" w:rsidR="006F2DF1" w:rsidRPr="006F2DF1" w:rsidRDefault="006F2DF1" w:rsidP="006F2DF1"/>
    <w:p w14:paraId="657AA983" w14:textId="674BEB02" w:rsidR="004D5B12" w:rsidRDefault="004D5B12" w:rsidP="004D5B12">
      <w:pPr>
        <w:pStyle w:val="Nadpis3"/>
      </w:pPr>
      <w:bookmarkStart w:id="42" w:name="_Toc96848318"/>
      <w:proofErr w:type="spellStart"/>
      <w:r>
        <w:t>Plotly</w:t>
      </w:r>
      <w:bookmarkEnd w:id="42"/>
      <w:proofErr w:type="spellEnd"/>
    </w:p>
    <w:p w14:paraId="63D88628" w14:textId="78A849D2" w:rsidR="001B7012" w:rsidRDefault="001B7012" w:rsidP="001B7012">
      <w:pPr>
        <w:pStyle w:val="Nadpis4"/>
      </w:pPr>
      <w:r>
        <w:t xml:space="preserve"> Závislosti</w:t>
      </w:r>
    </w:p>
    <w:p w14:paraId="6B24F625" w14:textId="324BF39E" w:rsidR="001C68B7" w:rsidRDefault="001F330F" w:rsidP="001C68B7">
      <w:r>
        <w:t xml:space="preserve">Závislosti knihovny </w:t>
      </w:r>
      <w:proofErr w:type="spellStart"/>
      <w:r w:rsidR="00B32B61">
        <w:t>Plotly</w:t>
      </w:r>
      <w:proofErr w:type="spellEnd"/>
      <w:r w:rsidR="00B32B61">
        <w:t xml:space="preserve"> se </w:t>
      </w:r>
      <w:proofErr w:type="gramStart"/>
      <w:r w:rsidR="00B32B61">
        <w:t>liší</w:t>
      </w:r>
      <w:proofErr w:type="gramEnd"/>
      <w:r w:rsidR="00B32B61">
        <w:t xml:space="preserve"> podle způsobu používání. Pokud je v programu použita knihovna </w:t>
      </w:r>
      <w:proofErr w:type="spellStart"/>
      <w:r w:rsidR="00B32B61">
        <w:t>Plotly</w:t>
      </w:r>
      <w:proofErr w:type="spellEnd"/>
      <w:r w:rsidR="00B32B61">
        <w:t>, jsou potřeba pouze dvě závislosti:</w:t>
      </w:r>
    </w:p>
    <w:p w14:paraId="26CDB0DE" w14:textId="05E6F554" w:rsidR="00B32B61" w:rsidRDefault="00B32B61" w:rsidP="00B32B61">
      <w:pPr>
        <w:pStyle w:val="Odstavecseseznamem"/>
        <w:numPr>
          <w:ilvl w:val="0"/>
          <w:numId w:val="39"/>
        </w:numPr>
      </w:pPr>
      <w:proofErr w:type="spellStart"/>
      <w:r>
        <w:t>s</w:t>
      </w:r>
      <w:r w:rsidRPr="00B32B61">
        <w:t>ix</w:t>
      </w:r>
      <w:proofErr w:type="spellEnd"/>
      <w:r>
        <w:t xml:space="preserve"> – knihovna pro kompatibilitu mezi Python 2 a 3</w:t>
      </w:r>
    </w:p>
    <w:p w14:paraId="085E3C02" w14:textId="37353C57" w:rsidR="00B32B61" w:rsidRDefault="005661BA" w:rsidP="00B32B61">
      <w:pPr>
        <w:pStyle w:val="Odstavecseseznamem"/>
        <w:numPr>
          <w:ilvl w:val="0"/>
          <w:numId w:val="39"/>
        </w:numPr>
      </w:pPr>
      <w:proofErr w:type="spellStart"/>
      <w:r w:rsidRPr="005661BA">
        <w:t>tenacity</w:t>
      </w:r>
      <w:proofErr w:type="spellEnd"/>
      <w:r>
        <w:t xml:space="preserve"> – knihovna zajišťující opětovné spouštění v případě nespolehlivých operací</w:t>
      </w:r>
    </w:p>
    <w:p w14:paraId="1058AA34" w14:textId="61B7E5BE" w:rsidR="005661BA" w:rsidRDefault="00AD5695" w:rsidP="005661BA">
      <w:r>
        <w:t xml:space="preserve">Při využití </w:t>
      </w:r>
      <w:proofErr w:type="spellStart"/>
      <w:r>
        <w:t>high</w:t>
      </w:r>
      <w:proofErr w:type="spellEnd"/>
      <w:r>
        <w:t xml:space="preserve">-level nadstavby </w:t>
      </w:r>
      <w:proofErr w:type="spellStart"/>
      <w:r>
        <w:t>Plotly</w:t>
      </w:r>
      <w:proofErr w:type="spellEnd"/>
      <w:r>
        <w:t xml:space="preserve"> Express jsou však nutné další závislosti:</w:t>
      </w:r>
    </w:p>
    <w:p w14:paraId="0FC541C1" w14:textId="623EDB20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20694733" w14:textId="2B9BE500" w:rsidR="00B90B3E" w:rsidRDefault="00B90B3E" w:rsidP="00B90B3E">
      <w:pPr>
        <w:pStyle w:val="Odstavecseseznamem"/>
        <w:numPr>
          <w:ilvl w:val="0"/>
          <w:numId w:val="38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16ACE96D" w14:textId="362219FC" w:rsidR="00D634F1" w:rsidRDefault="00D634F1" w:rsidP="00B90B3E">
      <w:pPr>
        <w:pStyle w:val="Odstavecseseznamem"/>
        <w:numPr>
          <w:ilvl w:val="0"/>
          <w:numId w:val="38"/>
        </w:numPr>
      </w:pPr>
      <w:proofErr w:type="spellStart"/>
      <w:r>
        <w:t>s</w:t>
      </w:r>
      <w:r w:rsidRPr="00D634F1">
        <w:t>tatsmodels</w:t>
      </w:r>
      <w:proofErr w:type="spellEnd"/>
      <w:r>
        <w:t xml:space="preserve"> – dodatek ke SciPy pro výpočty v oblasti statistiky</w:t>
      </w:r>
    </w:p>
    <w:p w14:paraId="72A7660B" w14:textId="60CFF621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5EEC72D7" w14:textId="0F815DA7" w:rsidR="00B90B3E" w:rsidRDefault="00D634F1" w:rsidP="00B90B3E">
      <w:pPr>
        <w:pStyle w:val="Odstavecseseznamem"/>
        <w:numPr>
          <w:ilvl w:val="0"/>
          <w:numId w:val="38"/>
        </w:numPr>
      </w:pPr>
      <w:proofErr w:type="spellStart"/>
      <w:r w:rsidRPr="00D634F1">
        <w:t>patsy</w:t>
      </w:r>
      <w:proofErr w:type="spellEnd"/>
      <w:r>
        <w:t xml:space="preserve"> – knihovna pro popis statistických modelů</w:t>
      </w:r>
    </w:p>
    <w:p w14:paraId="70F287DD" w14:textId="2310D8CE" w:rsidR="00061F68" w:rsidRDefault="00061F68" w:rsidP="00061F68">
      <w:r>
        <w:t xml:space="preserve">Dále je pak pro export do obrazových formátů jako jsou </w:t>
      </w:r>
      <w:proofErr w:type="spellStart"/>
      <w:r>
        <w:t>png</w:t>
      </w:r>
      <w:proofErr w:type="spellEnd"/>
      <w:r>
        <w:t xml:space="preserve"> a </w:t>
      </w:r>
      <w:proofErr w:type="spellStart"/>
      <w:r>
        <w:t>jpeg</w:t>
      </w:r>
      <w:proofErr w:type="spellEnd"/>
      <w:r>
        <w:t xml:space="preserve"> požadována knihovna </w:t>
      </w:r>
      <w:proofErr w:type="spellStart"/>
      <w:r>
        <w:t>Kaleido</w:t>
      </w:r>
      <w:proofErr w:type="spellEnd"/>
    </w:p>
    <w:p w14:paraId="577A4A65" w14:textId="77777777" w:rsidR="00D634F1" w:rsidRDefault="00D634F1" w:rsidP="00D634F1"/>
    <w:p w14:paraId="68166ED6" w14:textId="3EE2FD9B" w:rsidR="001B7012" w:rsidRDefault="001B7012" w:rsidP="001B7012">
      <w:pPr>
        <w:pStyle w:val="Nadpis4"/>
      </w:pPr>
      <w:r>
        <w:t xml:space="preserve"> Vstupní formáty</w:t>
      </w:r>
    </w:p>
    <w:p w14:paraId="25280AF0" w14:textId="580250CC" w:rsidR="00916314" w:rsidRDefault="00431EF3" w:rsidP="00916314">
      <w:r>
        <w:t xml:space="preserve">Podporované vstupní formáty také závisí na použité knihovně. V případě </w:t>
      </w:r>
      <w:proofErr w:type="spellStart"/>
      <w:r>
        <w:t>Plotly</w:t>
      </w:r>
      <w:proofErr w:type="spellEnd"/>
      <w:r>
        <w:t xml:space="preserve"> Express lze data dodat v prakticky libovolném formátu</w:t>
      </w:r>
      <w:r w:rsidR="00922F3E">
        <w:t>.</w:t>
      </w:r>
      <w:r>
        <w:t xml:space="preserve"> </w:t>
      </w:r>
      <w:r w:rsidR="00922F3E">
        <w:t>P</w:t>
      </w:r>
      <w:r>
        <w:t xml:space="preserve">ro datové struktury jako jsou slovníky, nebo </w:t>
      </w:r>
      <w:proofErr w:type="spellStart"/>
      <w:r>
        <w:t>DataFrame</w:t>
      </w:r>
      <w:proofErr w:type="spellEnd"/>
      <w:r>
        <w:t xml:space="preserve"> knihovny </w:t>
      </w:r>
      <w:proofErr w:type="spellStart"/>
      <w:r>
        <w:t>pandas</w:t>
      </w:r>
      <w:proofErr w:type="spellEnd"/>
      <w:r>
        <w:t xml:space="preserve"> lze specifikovat osy pomocí názvů sloupců. </w:t>
      </w:r>
      <w:r w:rsidR="00324DF4">
        <w:t xml:space="preserve">Další aspekty dat lze pak vizualizovat pomocí barvy, velikosti, nebo šrafování. </w:t>
      </w:r>
    </w:p>
    <w:p w14:paraId="6BE27EB8" w14:textId="551897D6" w:rsidR="00E048DC" w:rsidRPr="00916314" w:rsidRDefault="00E048DC" w:rsidP="00916314">
      <w:r>
        <w:t xml:space="preserve">Při využití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data předávat ve formátu seznamů, </w:t>
      </w:r>
      <w:proofErr w:type="spellStart"/>
      <w:r w:rsidR="009C495E">
        <w:t>NumPy</w:t>
      </w:r>
      <w:proofErr w:type="spellEnd"/>
      <w:r w:rsidR="009C495E">
        <w:t xml:space="preserve"> </w:t>
      </w:r>
      <w:r>
        <w:t xml:space="preserve">polí, nebo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Series</w:t>
      </w:r>
      <w:proofErr w:type="spellEnd"/>
      <w:r w:rsidR="009C495E">
        <w:t>.</w:t>
      </w:r>
    </w:p>
    <w:p w14:paraId="4BC66173" w14:textId="2B6E24EE" w:rsidR="001B7012" w:rsidRDefault="001B7012" w:rsidP="00DF69C5">
      <w:pPr>
        <w:pStyle w:val="Code"/>
      </w:pPr>
      <w:r>
        <w:t xml:space="preserve"> Výstupní formáty</w:t>
      </w:r>
    </w:p>
    <w:p w14:paraId="3B8B8C50" w14:textId="2593FDBF" w:rsidR="00DB7AA0" w:rsidRPr="00DB7AA0" w:rsidRDefault="008337F6" w:rsidP="00DB7AA0">
      <w:r>
        <w:t xml:space="preserve">Výstup knihovny </w:t>
      </w:r>
      <w:proofErr w:type="spellStart"/>
      <w:r>
        <w:t>Plotly</w:t>
      </w:r>
      <w:proofErr w:type="spellEnd"/>
      <w:r>
        <w:t xml:space="preserve"> je zobrazován ve webovém prohlížeči</w:t>
      </w:r>
      <w:r w:rsidR="007E3F24">
        <w:t xml:space="preserve">. Pro export do souboru je k dispozici metoda </w:t>
      </w:r>
      <w:proofErr w:type="spellStart"/>
      <w:r w:rsidR="007E3F24" w:rsidRPr="00DF69C5">
        <w:rPr>
          <w:rFonts w:ascii="Consolas" w:hAnsi="Consolas"/>
          <w:sz w:val="19"/>
          <w:szCs w:val="19"/>
        </w:rPr>
        <w:t>fig.write_image</w:t>
      </w:r>
      <w:proofErr w:type="spellEnd"/>
      <w:r w:rsidR="007E3F24" w:rsidRPr="00DF69C5">
        <w:rPr>
          <w:rFonts w:ascii="Consolas" w:hAnsi="Consolas"/>
          <w:sz w:val="19"/>
          <w:szCs w:val="19"/>
        </w:rPr>
        <w:t>(),</w:t>
      </w:r>
      <w:r w:rsidR="007E3F24">
        <w:t xml:space="preserve"> pomocí které lze grafy uložit ve formátech </w:t>
      </w:r>
      <w:proofErr w:type="spellStart"/>
      <w:r w:rsidR="007E3F24">
        <w:t>png</w:t>
      </w:r>
      <w:proofErr w:type="spellEnd"/>
      <w:r w:rsidR="007E3F24">
        <w:t xml:space="preserve">, </w:t>
      </w:r>
      <w:proofErr w:type="spellStart"/>
      <w:r w:rsidR="007E3F24">
        <w:t>jpeg</w:t>
      </w:r>
      <w:proofErr w:type="spellEnd"/>
      <w:r w:rsidR="007E3F24">
        <w:t xml:space="preserve">, </w:t>
      </w:r>
      <w:proofErr w:type="spellStart"/>
      <w:r w:rsidR="007E3F24">
        <w:t>webp</w:t>
      </w:r>
      <w:proofErr w:type="spellEnd"/>
      <w:r w:rsidR="007E3F24">
        <w:t xml:space="preserve">, </w:t>
      </w:r>
      <w:proofErr w:type="spellStart"/>
      <w:r w:rsidR="007E3F24">
        <w:t>pdf</w:t>
      </w:r>
      <w:proofErr w:type="spellEnd"/>
      <w:r w:rsidR="007E3F24">
        <w:t xml:space="preserve"> a </w:t>
      </w:r>
      <w:proofErr w:type="spellStart"/>
      <w:r w:rsidR="007E3F24">
        <w:t>svg</w:t>
      </w:r>
      <w:proofErr w:type="spellEnd"/>
      <w:r w:rsidR="007E3F24">
        <w:t xml:space="preserve">. </w:t>
      </w:r>
      <w:r w:rsidR="008E3696">
        <w:t>V případě některých formátů lze také namísto uložení na disk získat v podobě bytů, které lze následně využít v jiných částech programu.</w:t>
      </w:r>
    </w:p>
    <w:p w14:paraId="14954B80" w14:textId="397A46BA" w:rsidR="001B7012" w:rsidRDefault="001B7012" w:rsidP="001B7012">
      <w:pPr>
        <w:pStyle w:val="Nadpis4"/>
      </w:pPr>
      <w:r>
        <w:t xml:space="preserve"> Typy grafů</w:t>
      </w:r>
    </w:p>
    <w:p w14:paraId="22F82C35" w14:textId="7F633931" w:rsidR="00304BD1" w:rsidRPr="00304BD1" w:rsidRDefault="00D6428A" w:rsidP="00304BD1">
      <w:r>
        <w:t xml:space="preserve">Knihovna </w:t>
      </w:r>
      <w:proofErr w:type="spellStart"/>
      <w:r>
        <w:t>Plotly</w:t>
      </w:r>
      <w:proofErr w:type="spellEnd"/>
      <w:r>
        <w:t xml:space="preserve"> nabízí poměrně široký výběr možných vizualizací, od základních grafů až po specializované vědecké, ekonomické nebo geografické vizualizace. Pomocí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lze pak také vytvářet trojrozměrné grafy a mřížky podgrafů.</w:t>
      </w:r>
    </w:p>
    <w:p w14:paraId="0AD1C552" w14:textId="3F9283A4" w:rsidR="001B7012" w:rsidRDefault="001B7012" w:rsidP="001B7012">
      <w:pPr>
        <w:pStyle w:val="Nadpis4"/>
      </w:pPr>
      <w:r>
        <w:t xml:space="preserve"> Přizpůsobení vizualizací</w:t>
      </w:r>
    </w:p>
    <w:p w14:paraId="72D0FC19" w14:textId="0EF5FC23" w:rsidR="004A455A" w:rsidRPr="004A455A" w:rsidRDefault="00CE4730" w:rsidP="004A455A">
      <w:r>
        <w:t xml:space="preserve">Možnosti přizpůsobení grafů </w:t>
      </w:r>
      <w:proofErr w:type="spellStart"/>
      <w:r>
        <w:t>Plotly</w:t>
      </w:r>
      <w:proofErr w:type="spellEnd"/>
      <w:r>
        <w:t xml:space="preserve"> Express nejsou zdaleka tak obsáhlé, jako u jiných knihoven. Pro úpravu vzhledu lze využít</w:t>
      </w:r>
      <w:r w:rsidR="00ED1DF5">
        <w:t xml:space="preserve"> hlavně</w:t>
      </w:r>
      <w:r>
        <w:t xml:space="preserve"> zabudovaných stylů a barevných palet. </w:t>
      </w:r>
      <w:r w:rsidR="00ED1DF5">
        <w:t xml:space="preserve">U </w:t>
      </w:r>
      <w:proofErr w:type="spellStart"/>
      <w:r w:rsidR="00ED1DF5">
        <w:t>Plotly</w:t>
      </w:r>
      <w:proofErr w:type="spellEnd"/>
      <w:r w:rsidR="00ED1DF5">
        <w:t xml:space="preserve"> </w:t>
      </w:r>
      <w:proofErr w:type="spellStart"/>
      <w:r w:rsidR="00ED1DF5" w:rsidRPr="00E048DC">
        <w:t>graph_objects</w:t>
      </w:r>
      <w:proofErr w:type="spellEnd"/>
      <w:r w:rsidR="00ED1DF5">
        <w:t xml:space="preserve"> je však možné specifikovat vlastnosti jednotlivých elementů grafu, primárně pomocí slovníků, </w:t>
      </w:r>
      <w:r w:rsidR="002C343C">
        <w:t xml:space="preserve">obsahujících výčet </w:t>
      </w:r>
      <w:r w:rsidR="00ED1DF5">
        <w:t>jednotliv</w:t>
      </w:r>
      <w:r w:rsidR="002C343C">
        <w:t>ých</w:t>
      </w:r>
      <w:r w:rsidR="00ED1DF5">
        <w:t xml:space="preserve"> vlastnost</w:t>
      </w:r>
      <w:r w:rsidR="002C343C">
        <w:t>í</w:t>
      </w:r>
      <w:r w:rsidR="00ED1DF5">
        <w:t>, jako barv</w:t>
      </w:r>
      <w:r w:rsidR="002C343C">
        <w:t>y</w:t>
      </w:r>
      <w:r w:rsidR="00ED1DF5">
        <w:t>, tvar</w:t>
      </w:r>
      <w:r w:rsidR="002C343C">
        <w:t>u</w:t>
      </w:r>
      <w:r w:rsidR="00ED1DF5">
        <w:t xml:space="preserve"> apod. </w:t>
      </w:r>
      <w:r w:rsidR="00F15AE4">
        <w:t xml:space="preserve">V případě obou </w:t>
      </w:r>
      <w:proofErr w:type="spellStart"/>
      <w:r w:rsidR="00F15AE4">
        <w:t>knihovnen</w:t>
      </w:r>
      <w:proofErr w:type="spellEnd"/>
      <w:r w:rsidR="00F15AE4">
        <w:t xml:space="preserve"> lze přiřadit vlastnosti dat k vizuálním aspektům a obohatit tak výsledný graf o </w:t>
      </w:r>
      <w:r w:rsidR="002F179F">
        <w:t xml:space="preserve">dodatečné </w:t>
      </w:r>
      <w:r w:rsidR="00F15AE4">
        <w:t xml:space="preserve">informace. </w:t>
      </w:r>
    </w:p>
    <w:p w14:paraId="1C670CC3" w14:textId="3A022C9A" w:rsidR="001B7012" w:rsidRDefault="001B7012" w:rsidP="001B7012">
      <w:pPr>
        <w:pStyle w:val="Nadpis4"/>
      </w:pPr>
      <w:r>
        <w:lastRenderedPageBreak/>
        <w:t xml:space="preserve"> Interaktivita</w:t>
      </w:r>
    </w:p>
    <w:p w14:paraId="0075D602" w14:textId="3CEF0D33" w:rsidR="00EC720D" w:rsidRDefault="001C04F6" w:rsidP="00EC720D">
      <w:r>
        <w:t xml:space="preserve">Díky zobrazení vizualizací v prohlížeči lze interagovat s daty i bez nutnosti speciálních komponent a widgetů. </w:t>
      </w:r>
      <w:proofErr w:type="spellStart"/>
      <w:r w:rsidR="00543B84">
        <w:t>Plotly</w:t>
      </w:r>
      <w:proofErr w:type="spellEnd"/>
      <w:r w:rsidR="00543B84">
        <w:t xml:space="preserve"> dovoluje uživateli vybírat, která data chce zobrazit nebo skrýt, omezovat intervaly os k zobrazení, či prozkoumávat hlouběji strukturovaná data, jako například stromy. </w:t>
      </w:r>
    </w:p>
    <w:p w14:paraId="39DA2263" w14:textId="151FB742" w:rsidR="00A42EA9" w:rsidRPr="00EC720D" w:rsidRDefault="00A42EA9" w:rsidP="00EC720D">
      <w:r>
        <w:t xml:space="preserve">Pro hlubší interakci lze přidat vlastní tlačítka, </w:t>
      </w:r>
      <w:proofErr w:type="spellStart"/>
      <w:r>
        <w:t>slidery</w:t>
      </w:r>
      <w:proofErr w:type="spellEnd"/>
      <w:r>
        <w:t xml:space="preserve"> a </w:t>
      </w:r>
      <w:proofErr w:type="spellStart"/>
      <w:r>
        <w:t>dropdown</w:t>
      </w:r>
      <w:proofErr w:type="spellEnd"/>
      <w:r>
        <w:t xml:space="preserve"> menu, kterým lze nastavit libovolné chování. Mohou sloužit například k výběru barevného schéma, nebo dokonce přepnutí typu grafu.</w:t>
      </w:r>
    </w:p>
    <w:p w14:paraId="08FD47A2" w14:textId="47FFB863" w:rsidR="001B7012" w:rsidRDefault="001B7012" w:rsidP="001B7012">
      <w:pPr>
        <w:pStyle w:val="Nadpis4"/>
      </w:pPr>
      <w:r>
        <w:t xml:space="preserve"> Jednoduchost použití</w:t>
      </w:r>
    </w:p>
    <w:p w14:paraId="38518482" w14:textId="502B2CFD" w:rsidR="00FC193F" w:rsidRPr="00FC193F" w:rsidRDefault="00FC193F" w:rsidP="00FC193F">
      <w:r>
        <w:t xml:space="preserve">Tvorba vizualizací knihovnou </w:t>
      </w:r>
      <w:proofErr w:type="spellStart"/>
      <w:r>
        <w:t>Plotly</w:t>
      </w:r>
      <w:proofErr w:type="spellEnd"/>
      <w:r>
        <w:t xml:space="preserve"> Express je opravdu velmi jednoduchá. Za předpokladu, že data jsou ve vhodném formátu může být většina grafů vytvořena jedním voláním funkce, bez nutnosti dalšího kódu, a to i v případech rozsáhlejších datových souborů. Naopak u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předpřipravit data pro vizualizaci a některé úpravy vyžadují </w:t>
      </w:r>
      <w:r w:rsidR="00FD1087">
        <w:t>více vlastního kódu a detailnější studium dokumentace. To však dává uživateli mnohem větší kontrolu, nad vzhledem výsledného grafu a možnost přesněji definovat některé aspekty vizualizace.</w:t>
      </w:r>
    </w:p>
    <w:p w14:paraId="483198C0" w14:textId="2369BCD4" w:rsidR="001B7012" w:rsidRDefault="001B7012" w:rsidP="001B7012">
      <w:pPr>
        <w:pStyle w:val="Nadpis4"/>
      </w:pPr>
      <w:r>
        <w:t xml:space="preserve"> Výchozí nastavení</w:t>
      </w:r>
    </w:p>
    <w:p w14:paraId="2A7DDF78" w14:textId="40A29C5A" w:rsidR="00FD1087" w:rsidRPr="00FD1087" w:rsidRDefault="00BA6E61" w:rsidP="00FD1087">
      <w:r>
        <w:t>Výchozí nastavení obou knihoven je plně dostačující pro běžné použití, a lze ho dále zlepšit pomocí zabudovaných stylů. Knihovna dokonce rozezná případy, kdy by se grafické elementy jako popisky os, či jiných elementů překrývaly a vhodně je orientuje, což značně zjednodušuje práci s některými typy grafů.</w:t>
      </w:r>
    </w:p>
    <w:p w14:paraId="31BDC755" w14:textId="77777777" w:rsidR="001B7012" w:rsidRDefault="001B7012" w:rsidP="001B7012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7012" w14:paraId="19156D8D" w14:textId="77777777" w:rsidTr="00862791">
        <w:tc>
          <w:tcPr>
            <w:tcW w:w="4106" w:type="dxa"/>
          </w:tcPr>
          <w:p w14:paraId="5894C997" w14:textId="77777777" w:rsidR="001B7012" w:rsidRDefault="001B7012" w:rsidP="00862791">
            <w:r>
              <w:t>Závislosti knihovny</w:t>
            </w:r>
          </w:p>
        </w:tc>
        <w:tc>
          <w:tcPr>
            <w:tcW w:w="4388" w:type="dxa"/>
          </w:tcPr>
          <w:p w14:paraId="1D95C9F5" w14:textId="77777777" w:rsidR="001B7012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t xml:space="preserve">: </w:t>
            </w:r>
            <w:proofErr w:type="spellStart"/>
            <w:r>
              <w:t>s</w:t>
            </w:r>
            <w:r w:rsidRPr="00B32B61">
              <w:t>ix</w:t>
            </w:r>
            <w:proofErr w:type="spellEnd"/>
            <w:r>
              <w:t xml:space="preserve">, </w:t>
            </w:r>
            <w:proofErr w:type="spellStart"/>
            <w:r>
              <w:t>tenacity</w:t>
            </w:r>
            <w:proofErr w:type="spellEnd"/>
            <w:r>
              <w:t xml:space="preserve">  </w:t>
            </w:r>
          </w:p>
          <w:p w14:paraId="5F068B28" w14:textId="76C1E4FE" w:rsidR="00B049DB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 w:rsidRPr="001773F4">
              <w:rPr>
                <w:b/>
                <w:bCs/>
              </w:rPr>
              <w:t xml:space="preserve"> Express</w:t>
            </w:r>
            <w:r>
              <w:t xml:space="preserve">: </w:t>
            </w:r>
            <w:proofErr w:type="spellStart"/>
            <w:r>
              <w:t>NumPy</w:t>
            </w:r>
            <w:proofErr w:type="spellEnd"/>
            <w:r>
              <w:t xml:space="preserve">, SciPy, </w:t>
            </w:r>
            <w:proofErr w:type="spellStart"/>
            <w:r>
              <w:t>patsy</w:t>
            </w:r>
            <w:proofErr w:type="spellEnd"/>
            <w:r>
              <w:t xml:space="preserve">, </w:t>
            </w:r>
            <w:proofErr w:type="spellStart"/>
            <w:r w:rsidRPr="00B049DB">
              <w:t>statsmodel</w:t>
            </w:r>
            <w:r>
              <w:t>s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</w:p>
        </w:tc>
      </w:tr>
      <w:tr w:rsidR="001B7012" w14:paraId="4763E479" w14:textId="77777777" w:rsidTr="00862791">
        <w:tc>
          <w:tcPr>
            <w:tcW w:w="4106" w:type="dxa"/>
          </w:tcPr>
          <w:p w14:paraId="661882E7" w14:textId="77777777" w:rsidR="001B7012" w:rsidRDefault="001B7012" w:rsidP="00862791">
            <w:r>
              <w:t>Podporované vstupní formáty</w:t>
            </w:r>
          </w:p>
        </w:tc>
        <w:tc>
          <w:tcPr>
            <w:tcW w:w="4388" w:type="dxa"/>
          </w:tcPr>
          <w:p w14:paraId="41902D87" w14:textId="77777777" w:rsidR="001B7012" w:rsidRDefault="00297FE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slovníky, </w:t>
            </w:r>
            <w:proofErr w:type="spellStart"/>
            <w:r>
              <w:t>DataFrame</w:t>
            </w:r>
            <w:proofErr w:type="spellEnd"/>
          </w:p>
          <w:p w14:paraId="5562B919" w14:textId="50F4869D" w:rsidR="00297FE2" w:rsidRPr="00297FE2" w:rsidRDefault="00297FE2" w:rsidP="00862791">
            <w:proofErr w:type="spellStart"/>
            <w:r w:rsidRPr="001773F4">
              <w:rPr>
                <w:b/>
                <w:bCs/>
              </w:rPr>
              <w:lastRenderedPageBreak/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</w:t>
            </w:r>
            <w:proofErr w:type="spellStart"/>
            <w:r>
              <w:t>Series</w:t>
            </w:r>
            <w:proofErr w:type="spellEnd"/>
          </w:p>
        </w:tc>
      </w:tr>
      <w:tr w:rsidR="001B7012" w14:paraId="5E3EEE3E" w14:textId="77777777" w:rsidTr="00862791">
        <w:tc>
          <w:tcPr>
            <w:tcW w:w="4106" w:type="dxa"/>
          </w:tcPr>
          <w:p w14:paraId="5E40E17A" w14:textId="77777777" w:rsidR="001B7012" w:rsidRDefault="001B7012" w:rsidP="00862791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7A16F842" w14:textId="285CAF3E" w:rsidR="001B7012" w:rsidRDefault="00E56A18" w:rsidP="00862791">
            <w:r>
              <w:t>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jpeg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webp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</w:p>
        </w:tc>
      </w:tr>
      <w:tr w:rsidR="001B7012" w14:paraId="6D2A3CAC" w14:textId="77777777" w:rsidTr="00862791">
        <w:tc>
          <w:tcPr>
            <w:tcW w:w="4106" w:type="dxa"/>
          </w:tcPr>
          <w:p w14:paraId="2F469A83" w14:textId="77777777" w:rsidR="001B7012" w:rsidRDefault="001B7012" w:rsidP="00862791">
            <w:r>
              <w:t>Poskytované typy grafů</w:t>
            </w:r>
          </w:p>
        </w:tc>
        <w:tc>
          <w:tcPr>
            <w:tcW w:w="4388" w:type="dxa"/>
          </w:tcPr>
          <w:p w14:paraId="42A27333" w14:textId="0ADA97C2" w:rsidR="001B7012" w:rsidRDefault="008202B2" w:rsidP="00862791">
            <w:r>
              <w:t xml:space="preserve">Mnoho typů </w:t>
            </w:r>
            <w:proofErr w:type="gramStart"/>
            <w:r>
              <w:t>2D</w:t>
            </w:r>
            <w:proofErr w:type="gramEnd"/>
            <w:r>
              <w:t xml:space="preserve"> grafů specializovaných pro různé oblasti. </w:t>
            </w:r>
          </w:p>
        </w:tc>
      </w:tr>
      <w:tr w:rsidR="001B7012" w14:paraId="141D6EA9" w14:textId="77777777" w:rsidTr="00862791">
        <w:tc>
          <w:tcPr>
            <w:tcW w:w="4106" w:type="dxa"/>
          </w:tcPr>
          <w:p w14:paraId="086687D3" w14:textId="77777777" w:rsidR="001B7012" w:rsidRDefault="001B7012" w:rsidP="00862791">
            <w:r>
              <w:t>Poskytované možnosti přizpůsobení</w:t>
            </w:r>
          </w:p>
        </w:tc>
        <w:tc>
          <w:tcPr>
            <w:tcW w:w="4388" w:type="dxa"/>
          </w:tcPr>
          <w:p w14:paraId="4B7AF98B" w14:textId="77777777" w:rsidR="001B701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Omezené možnosti přizpůsobení, hlavně styly a palety</w:t>
            </w:r>
          </w:p>
          <w:p w14:paraId="60756E83" w14:textId="3F6E6EE8" w:rsidR="008202B2" w:rsidRPr="008202B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Hlubší přizpůsobení jednotlivých objektů (marker, line atd.)</w:t>
            </w:r>
          </w:p>
        </w:tc>
      </w:tr>
      <w:tr w:rsidR="001B7012" w14:paraId="6700CB3F" w14:textId="77777777" w:rsidTr="00862791">
        <w:tc>
          <w:tcPr>
            <w:tcW w:w="4106" w:type="dxa"/>
          </w:tcPr>
          <w:p w14:paraId="482AFF6B" w14:textId="77777777" w:rsidR="001B7012" w:rsidRDefault="001B7012" w:rsidP="00862791">
            <w:r>
              <w:t>Poskytované možnosti interaktivity</w:t>
            </w:r>
          </w:p>
        </w:tc>
        <w:tc>
          <w:tcPr>
            <w:tcW w:w="4388" w:type="dxa"/>
          </w:tcPr>
          <w:p w14:paraId="3495844A" w14:textId="55F77921" w:rsidR="001B7012" w:rsidRDefault="008202B2" w:rsidP="00862791">
            <w:r>
              <w:t>Interaktivní vizualizace v prohlížeči, možnost rozšíření o vlastní ovládací prvky</w:t>
            </w:r>
          </w:p>
        </w:tc>
      </w:tr>
      <w:tr w:rsidR="001B7012" w14:paraId="5B02B646" w14:textId="77777777" w:rsidTr="00862791">
        <w:tc>
          <w:tcPr>
            <w:tcW w:w="4106" w:type="dxa"/>
          </w:tcPr>
          <w:p w14:paraId="24820ADA" w14:textId="77777777" w:rsidR="001B7012" w:rsidRDefault="001B7012" w:rsidP="00862791">
            <w:r>
              <w:t>Jednoduchost použití</w:t>
            </w:r>
          </w:p>
        </w:tc>
        <w:tc>
          <w:tcPr>
            <w:tcW w:w="4388" w:type="dxa"/>
          </w:tcPr>
          <w:p w14:paraId="1E42E63A" w14:textId="77777777" w:rsidR="001B7012" w:rsidRDefault="008202B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Velmi jednoduchá a rychlá tvorba grafů</w:t>
            </w:r>
          </w:p>
          <w:p w14:paraId="2BE7144E" w14:textId="2DD169BF" w:rsidR="008202B2" w:rsidRPr="008202B2" w:rsidRDefault="008202B2" w:rsidP="00862791"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 w:rsidRPr="008202B2">
              <w:t>Složitější</w:t>
            </w:r>
            <w:r>
              <w:t>, poskytuje však mnohem více možností, včetně podgrafů</w:t>
            </w:r>
          </w:p>
        </w:tc>
      </w:tr>
      <w:tr w:rsidR="001B7012" w14:paraId="3D4D79CC" w14:textId="77777777" w:rsidTr="00862791">
        <w:tc>
          <w:tcPr>
            <w:tcW w:w="4106" w:type="dxa"/>
          </w:tcPr>
          <w:p w14:paraId="12176F47" w14:textId="77777777" w:rsidR="001B7012" w:rsidRDefault="001B7012" w:rsidP="00862791">
            <w:r>
              <w:t>Přehlednost a atraktivita výchozích nastavení</w:t>
            </w:r>
          </w:p>
        </w:tc>
        <w:tc>
          <w:tcPr>
            <w:tcW w:w="4388" w:type="dxa"/>
          </w:tcPr>
          <w:p w14:paraId="2814B416" w14:textId="62A958C0" w:rsidR="001B7012" w:rsidRDefault="008202B2" w:rsidP="00862791">
            <w:r>
              <w:t>V obou případech poměrně přehledné, lze zlepšit styly</w:t>
            </w:r>
          </w:p>
        </w:tc>
      </w:tr>
    </w:tbl>
    <w:p w14:paraId="6683AA47" w14:textId="77777777" w:rsidR="00EF3219" w:rsidRPr="00EF3219" w:rsidRDefault="00EF3219" w:rsidP="00EF3219"/>
    <w:p w14:paraId="3CE24288" w14:textId="295B5B9D" w:rsidR="004D5B12" w:rsidRDefault="004D5B12" w:rsidP="004D5B12">
      <w:pPr>
        <w:pStyle w:val="Nadpis3"/>
      </w:pPr>
      <w:bookmarkStart w:id="43" w:name="_Toc96848319"/>
      <w:proofErr w:type="spellStart"/>
      <w:r>
        <w:t>Holoviews</w:t>
      </w:r>
      <w:bookmarkEnd w:id="43"/>
      <w:proofErr w:type="spellEnd"/>
    </w:p>
    <w:p w14:paraId="2D581881" w14:textId="7B37E02C" w:rsidR="00E97EC5" w:rsidRDefault="00E97EC5" w:rsidP="00E97EC5">
      <w:pPr>
        <w:pStyle w:val="Nadpis4"/>
      </w:pPr>
      <w:r>
        <w:t xml:space="preserve"> Závislosti</w:t>
      </w:r>
    </w:p>
    <w:p w14:paraId="0210FDC3" w14:textId="24A4D2BD" w:rsidR="00E97EC5" w:rsidRDefault="006404D4" w:rsidP="00E97EC5">
      <w:r>
        <w:t xml:space="preserve">Knihovna </w:t>
      </w:r>
      <w:proofErr w:type="spellStart"/>
      <w:r>
        <w:t>Holoviews</w:t>
      </w:r>
      <w:proofErr w:type="spellEnd"/>
      <w:r>
        <w:t xml:space="preserve"> má ve své „minimální instalaci“ velmi málo závislostí</w:t>
      </w:r>
      <w:r w:rsidR="00D36611">
        <w:t>:</w:t>
      </w:r>
    </w:p>
    <w:p w14:paraId="44B65EE1" w14:textId="77777777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0780EF4" w14:textId="1D996F91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4771CD11" w14:textId="25318A39" w:rsidR="006404D4" w:rsidRDefault="006404D4" w:rsidP="006404D4">
      <w:pPr>
        <w:pStyle w:val="Odstavecseseznamem"/>
        <w:numPr>
          <w:ilvl w:val="0"/>
          <w:numId w:val="41"/>
        </w:numPr>
      </w:pPr>
      <w:r>
        <w:t>Param – knihovna pro kontrolu parametrů volaných funkcí</w:t>
      </w:r>
    </w:p>
    <w:p w14:paraId="789060B4" w14:textId="62355B26" w:rsidR="006404D4" w:rsidRDefault="00D36611" w:rsidP="006404D4">
      <w:r>
        <w:t>Standardní instalace pomocí manažeru pip, dále obsahuje:</w:t>
      </w:r>
    </w:p>
    <w:p w14:paraId="33F6AD60" w14:textId="4A7DB1D9" w:rsidR="00D36611" w:rsidRDefault="00D36611" w:rsidP="00D36611">
      <w:pPr>
        <w:pStyle w:val="Odstavecseseznamem"/>
        <w:numPr>
          <w:ilvl w:val="0"/>
          <w:numId w:val="42"/>
        </w:numPr>
      </w:pPr>
      <w:r>
        <w:t>panel – balíček pro tvorbu tzv. „</w:t>
      </w:r>
      <w:proofErr w:type="spellStart"/>
      <w:r>
        <w:t>dashboards</w:t>
      </w:r>
      <w:proofErr w:type="spellEnd"/>
      <w:r>
        <w:t>“</w:t>
      </w:r>
    </w:p>
    <w:p w14:paraId="531CAE4B" w14:textId="5D911C57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t>pyviz-comms</w:t>
      </w:r>
      <w:proofErr w:type="spellEnd"/>
      <w:r>
        <w:t xml:space="preserve"> – balíček pro komunikaci mezi jazyky Python a JavaScript</w:t>
      </w:r>
    </w:p>
    <w:p w14:paraId="22F92BD8" w14:textId="5CB37858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lastRenderedPageBreak/>
        <w:t>colorcet</w:t>
      </w:r>
      <w:proofErr w:type="spellEnd"/>
      <w:r>
        <w:t xml:space="preserve"> – knihovna barevných palet pro vizualizace</w:t>
      </w:r>
    </w:p>
    <w:p w14:paraId="6C1CB523" w14:textId="61581330" w:rsidR="00D36611" w:rsidRDefault="00720D8B" w:rsidP="00D36611">
      <w:pPr>
        <w:pStyle w:val="Odstavecseseznamem"/>
        <w:numPr>
          <w:ilvl w:val="0"/>
          <w:numId w:val="42"/>
        </w:numPr>
      </w:pPr>
      <w:proofErr w:type="spellStart"/>
      <w:r>
        <w:t>Markdown</w:t>
      </w:r>
      <w:proofErr w:type="spellEnd"/>
      <w:r>
        <w:t xml:space="preserve"> – nástroj pro konverzi textu na HTML</w:t>
      </w:r>
    </w:p>
    <w:p w14:paraId="0E303C61" w14:textId="0E766EC3" w:rsidR="00720D8B" w:rsidRDefault="00720D8B" w:rsidP="00586BE8">
      <w:pPr>
        <w:ind w:left="360"/>
      </w:pPr>
      <w:r>
        <w:t xml:space="preserve">Dále je </w:t>
      </w:r>
      <w:r w:rsidR="00B31360">
        <w:t xml:space="preserve">stažena knihovna </w:t>
      </w:r>
      <w:proofErr w:type="spellStart"/>
      <w:r w:rsidR="00B31360">
        <w:t>bokeh</w:t>
      </w:r>
      <w:proofErr w:type="spellEnd"/>
      <w:r w:rsidR="00B31360">
        <w:t xml:space="preserve"> jako základní „</w:t>
      </w:r>
      <w:proofErr w:type="spellStart"/>
      <w:r w:rsidR="00B31360">
        <w:t>backend</w:t>
      </w:r>
      <w:proofErr w:type="spellEnd"/>
      <w:r w:rsidR="00B31360">
        <w:t xml:space="preserve">“ pro vizualizaci a její </w:t>
      </w:r>
      <w:proofErr w:type="spellStart"/>
      <w:r w:rsidR="00B31360">
        <w:t>závlislosti</w:t>
      </w:r>
      <w:proofErr w:type="spellEnd"/>
      <w:r w:rsidR="00B31360">
        <w:t>.</w:t>
      </w:r>
    </w:p>
    <w:p w14:paraId="60E3CB20" w14:textId="47E4CF67" w:rsidR="00E97EC5" w:rsidRDefault="00E97EC5" w:rsidP="00E97EC5">
      <w:pPr>
        <w:pStyle w:val="Nadpis4"/>
      </w:pPr>
      <w:r>
        <w:t xml:space="preserve"> Vstupní formáty</w:t>
      </w:r>
    </w:p>
    <w:p w14:paraId="2FF57FC8" w14:textId="33693106" w:rsidR="00A66A87" w:rsidRPr="00A66A87" w:rsidRDefault="00857D20" w:rsidP="00A66A87">
      <w:r>
        <w:t xml:space="preserve">Formát dat pro vizualizaci se pro </w:t>
      </w:r>
      <w:proofErr w:type="spellStart"/>
      <w:r>
        <w:t>Holoviews</w:t>
      </w:r>
      <w:proofErr w:type="spellEnd"/>
      <w:r>
        <w:t xml:space="preserve"> </w:t>
      </w:r>
      <w:proofErr w:type="gramStart"/>
      <w:r>
        <w:t>liší</w:t>
      </w:r>
      <w:proofErr w:type="gramEnd"/>
      <w:r>
        <w:t xml:space="preserve"> na základě použitého grafu. Například pro sloupcový graf nelze data dodat ve formátu </w:t>
      </w:r>
      <w:r w:rsidR="006A2BE7">
        <w:t>seznamu, nebo uspořádané n-</w:t>
      </w:r>
      <w:proofErr w:type="spellStart"/>
      <w:r w:rsidR="006A2BE7">
        <w:t>tice</w:t>
      </w:r>
      <w:proofErr w:type="spellEnd"/>
      <w:r w:rsidR="006A2BE7">
        <w:t xml:space="preserve"> tak, jak tomu bylo u jiných vizualizačních knihoven. </w:t>
      </w:r>
      <w:proofErr w:type="spellStart"/>
      <w:r w:rsidR="006A2BE7">
        <w:t>Holoviews</w:t>
      </w:r>
      <w:proofErr w:type="spellEnd"/>
      <w:r w:rsidR="006A2BE7">
        <w:t xml:space="preserve"> zde předpokládá seznam n-</w:t>
      </w:r>
      <w:proofErr w:type="spellStart"/>
      <w:r w:rsidR="006A2BE7">
        <w:t>tic</w:t>
      </w:r>
      <w:proofErr w:type="spellEnd"/>
      <w:r w:rsidR="006A2BE7">
        <w:t xml:space="preserve"> ve formátu klíč + hodnota. </w:t>
      </w:r>
      <w:r w:rsidR="007C57F0">
        <w:t xml:space="preserve">Nejlepším vstupním formátem pro tuto knihovnu jsou pojmenovaná data, tedy slovníky a </w:t>
      </w:r>
      <w:proofErr w:type="spellStart"/>
      <w:r w:rsidR="007C57F0">
        <w:t>DataFrames</w:t>
      </w:r>
      <w:proofErr w:type="spellEnd"/>
      <w:r w:rsidR="007C57F0">
        <w:t xml:space="preserve"> knihovny </w:t>
      </w:r>
      <w:proofErr w:type="spellStart"/>
      <w:r w:rsidR="007C57F0">
        <w:t>pandas</w:t>
      </w:r>
      <w:proofErr w:type="spellEnd"/>
      <w:r w:rsidR="007C57F0">
        <w:t>.</w:t>
      </w:r>
    </w:p>
    <w:p w14:paraId="19F28AE8" w14:textId="658A80E1" w:rsidR="00E97EC5" w:rsidRDefault="00E97EC5" w:rsidP="00E97EC5">
      <w:pPr>
        <w:pStyle w:val="Nadpis4"/>
      </w:pPr>
      <w:r>
        <w:t xml:space="preserve"> Výstupní formáty</w:t>
      </w:r>
    </w:p>
    <w:p w14:paraId="0D7F1F71" w14:textId="15D37FF9" w:rsidR="007C57F0" w:rsidRPr="007C57F0" w:rsidRDefault="009A2A68" w:rsidP="007C57F0">
      <w:r>
        <w:t>K dispozici jsou výstupní formáty jako .</w:t>
      </w:r>
      <w:proofErr w:type="spellStart"/>
      <w:r>
        <w:t>png</w:t>
      </w:r>
      <w:proofErr w:type="spellEnd"/>
      <w:r>
        <w:t>, .</w:t>
      </w:r>
      <w:proofErr w:type="spellStart"/>
      <w:r>
        <w:t>svg</w:t>
      </w:r>
      <w:proofErr w:type="spellEnd"/>
      <w:r>
        <w:t>, .</w:t>
      </w:r>
      <w:proofErr w:type="spellStart"/>
      <w:r>
        <w:t>pdf</w:t>
      </w:r>
      <w:proofErr w:type="spellEnd"/>
      <w:r>
        <w:t>, .html pro interaktivní vizualizace a .</w:t>
      </w:r>
      <w:proofErr w:type="spellStart"/>
      <w:r>
        <w:t>gif</w:t>
      </w:r>
      <w:proofErr w:type="spellEnd"/>
      <w:r>
        <w:t xml:space="preserve"> nebo .mp4 pro animace. </w:t>
      </w:r>
      <w:r w:rsidR="00713C13">
        <w:t>Nabídka výstupních formátů a závislosti, které jsou nutné pro export závisí na knihovně vybrané pro renderování.</w:t>
      </w:r>
    </w:p>
    <w:p w14:paraId="6D2E8FF7" w14:textId="6DE12907" w:rsidR="00E97EC5" w:rsidRDefault="00E97EC5" w:rsidP="00E97EC5">
      <w:pPr>
        <w:pStyle w:val="Nadpis4"/>
      </w:pPr>
      <w:r>
        <w:t xml:space="preserve"> Typy grafů</w:t>
      </w:r>
    </w:p>
    <w:p w14:paraId="71EFECDF" w14:textId="07825D45" w:rsidR="00713C13" w:rsidRPr="00713C13" w:rsidRDefault="008805E1" w:rsidP="00713C13">
      <w:proofErr w:type="spellStart"/>
      <w:r>
        <w:t>Holoviews</w:t>
      </w:r>
      <w:proofErr w:type="spellEnd"/>
      <w:r>
        <w:t xml:space="preserve"> nabízí velmi širokou nabídku grafů z knihoven </w:t>
      </w:r>
      <w:proofErr w:type="spellStart"/>
      <w:r>
        <w:t>Bokeh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Plotly</w:t>
      </w:r>
      <w:proofErr w:type="spellEnd"/>
      <w:r>
        <w:t>, některé z nich jsou však k dispozici jen při použití specifické „</w:t>
      </w:r>
      <w:proofErr w:type="spellStart"/>
      <w:r>
        <w:t>backend</w:t>
      </w:r>
      <w:proofErr w:type="spellEnd"/>
      <w:r>
        <w:t>“ knihovny. Pro snazší vyhledávání dostupných typů je k dispozici „referenční galerie“ grafů na stránkách holoviews.org.</w:t>
      </w:r>
    </w:p>
    <w:p w14:paraId="2F430AC9" w14:textId="75F1AE0B" w:rsidR="00E97EC5" w:rsidRDefault="00E97EC5" w:rsidP="00E97EC5">
      <w:pPr>
        <w:pStyle w:val="Nadpis4"/>
      </w:pPr>
      <w:r>
        <w:t xml:space="preserve"> Přizpůsobení vizualizací</w:t>
      </w:r>
    </w:p>
    <w:p w14:paraId="53AEC6C5" w14:textId="194C5F93" w:rsidR="00DF69C5" w:rsidRPr="00DF69C5" w:rsidRDefault="00DF69C5" w:rsidP="00DF69C5">
      <w:r>
        <w:t>Přizpůsobení vytvořených grafů se provádí pomocí volání</w:t>
      </w:r>
      <w:r w:rsidRPr="00DF69C5">
        <w:t xml:space="preserve"> </w:t>
      </w:r>
      <w:r w:rsidRPr="00E81CD7">
        <w:rPr>
          <w:rStyle w:val="CodeChar"/>
        </w:rPr>
        <w:t>.</w:t>
      </w:r>
      <w:proofErr w:type="spellStart"/>
      <w:r w:rsidRPr="00E81CD7">
        <w:rPr>
          <w:rStyle w:val="CodeChar"/>
        </w:rPr>
        <w:t>opts</w:t>
      </w:r>
      <w:proofErr w:type="spellEnd"/>
      <w:r w:rsidRPr="00E81CD7">
        <w:rPr>
          <w:rStyle w:val="CodeChar"/>
        </w:rPr>
        <w:t>()</w:t>
      </w:r>
      <w:r w:rsidR="00E81CD7">
        <w:t xml:space="preserve"> na objektu grafu</w:t>
      </w:r>
      <w:r>
        <w:t xml:space="preserve">, </w:t>
      </w:r>
      <w:r w:rsidR="00E81CD7">
        <w:t xml:space="preserve">kde jsou dosazeny parametry, které uživatel chce v daném grafu změnit. Problémem však je závislost na knihovně použité pro renderování výsledné vizualizace. </w:t>
      </w:r>
      <w:r w:rsidR="00246CC9">
        <w:t xml:space="preserve">Parametr </w:t>
      </w:r>
      <w:proofErr w:type="spellStart"/>
      <w:r w:rsidR="00246CC9" w:rsidRPr="00246CC9">
        <w:rPr>
          <w:rStyle w:val="CodeChar"/>
        </w:rPr>
        <w:t>cmap</w:t>
      </w:r>
      <w:proofErr w:type="spellEnd"/>
      <w:r w:rsidR="00246CC9">
        <w:t xml:space="preserve"> pro vybrání barevné palety, lze vybrat při renderování pomocí </w:t>
      </w:r>
      <w:proofErr w:type="spellStart"/>
      <w:r w:rsidR="00246CC9">
        <w:t>Bokeh</w:t>
      </w:r>
      <w:proofErr w:type="spellEnd"/>
      <w:r w:rsidR="00246CC9">
        <w:t xml:space="preserve">, ale u jiných knihoven </w:t>
      </w:r>
      <w:proofErr w:type="gramStart"/>
      <w:r w:rsidR="00246CC9">
        <w:t>skončí</w:t>
      </w:r>
      <w:proofErr w:type="gramEnd"/>
      <w:r w:rsidR="00246CC9">
        <w:t xml:space="preserve"> takové volání chybou. </w:t>
      </w:r>
      <w:r w:rsidR="00644C3A">
        <w:t xml:space="preserve">Parametry, které lze u grafu měnit jsou také v některých případech omezeny, například u již zmiňované </w:t>
      </w:r>
      <w:r w:rsidR="00644C3A">
        <w:lastRenderedPageBreak/>
        <w:t xml:space="preserve">knihovny </w:t>
      </w:r>
      <w:proofErr w:type="spellStart"/>
      <w:r w:rsidR="00644C3A">
        <w:t>Bokeh</w:t>
      </w:r>
      <w:proofErr w:type="spellEnd"/>
      <w:r w:rsidR="00644C3A">
        <w:t xml:space="preserve"> nelze v </w:t>
      </w:r>
      <w:r w:rsidR="00644C3A" w:rsidRPr="00644C3A">
        <w:rPr>
          <w:rStyle w:val="CodeChar"/>
        </w:rPr>
        <w:t>.</w:t>
      </w:r>
      <w:proofErr w:type="spellStart"/>
      <w:r w:rsidR="00644C3A" w:rsidRPr="00644C3A">
        <w:rPr>
          <w:rStyle w:val="CodeChar"/>
        </w:rPr>
        <w:t>opts</w:t>
      </w:r>
      <w:proofErr w:type="spellEnd"/>
      <w:r w:rsidR="00644C3A" w:rsidRPr="00644C3A">
        <w:rPr>
          <w:rStyle w:val="CodeChar"/>
        </w:rPr>
        <w:t>()</w:t>
      </w:r>
      <w:r w:rsidR="00644C3A">
        <w:t xml:space="preserve"> nastavit parametr </w:t>
      </w:r>
      <w:proofErr w:type="spellStart"/>
      <w:r w:rsidR="00644C3A" w:rsidRPr="00644C3A">
        <w:rPr>
          <w:rStyle w:val="CodeChar"/>
        </w:rPr>
        <w:t>hatch_pattern</w:t>
      </w:r>
      <w:proofErr w:type="spellEnd"/>
      <w:r w:rsidR="00644C3A">
        <w:t xml:space="preserve"> sloužící ke specifikaci šrafování. </w:t>
      </w:r>
    </w:p>
    <w:p w14:paraId="6B4853F6" w14:textId="4D25C5F8" w:rsidR="00E97EC5" w:rsidRDefault="00E97EC5" w:rsidP="00E97EC5">
      <w:pPr>
        <w:pStyle w:val="Nadpis4"/>
      </w:pPr>
      <w:r>
        <w:t xml:space="preserve"> Interaktivita</w:t>
      </w:r>
    </w:p>
    <w:p w14:paraId="3D2889FE" w14:textId="2D632C5A" w:rsidR="00F51CA3" w:rsidRPr="00F51CA3" w:rsidRDefault="00F51CA3" w:rsidP="00F51CA3">
      <w:r>
        <w:t>Míra interaktivity dostupná ve vizualizacích je daná použitou knihovnou</w:t>
      </w:r>
      <w:r w:rsidR="00FB13F4">
        <w:t xml:space="preserve"> (viz příslušné kapitoly)</w:t>
      </w:r>
    </w:p>
    <w:p w14:paraId="1183E315" w14:textId="50A94F63" w:rsidR="00E97EC5" w:rsidRDefault="00E97EC5" w:rsidP="00E97EC5">
      <w:pPr>
        <w:pStyle w:val="Nadpis4"/>
      </w:pPr>
      <w:r>
        <w:t xml:space="preserve"> Jednoduchost použití</w:t>
      </w:r>
    </w:p>
    <w:p w14:paraId="0A5768E0" w14:textId="2607727E" w:rsidR="00FB13F4" w:rsidRDefault="00B107E1" w:rsidP="00FB13F4">
      <w:proofErr w:type="spellStart"/>
      <w:r>
        <w:t>Holoviews</w:t>
      </w:r>
      <w:proofErr w:type="spellEnd"/>
      <w:r>
        <w:t xml:space="preserve"> může sloužit jako nástroj pro zjednodušení práce s jinými vizualizačními knihovnami</w:t>
      </w:r>
      <w:r w:rsidR="007912A3">
        <w:t xml:space="preserve">. </w:t>
      </w:r>
      <w:r w:rsidR="0045408B">
        <w:t>Problémem</w:t>
      </w:r>
      <w:r w:rsidR="0009608D">
        <w:t xml:space="preserve"> je</w:t>
      </w:r>
      <w:r w:rsidR="0045408B">
        <w:t xml:space="preserve"> však</w:t>
      </w:r>
      <w:r w:rsidR="0009608D">
        <w:t xml:space="preserve"> poměrně nekonsistentní pojmenování parametrů pro metodu </w:t>
      </w:r>
      <w:r w:rsidR="0009608D" w:rsidRPr="0009608D">
        <w:rPr>
          <w:rStyle w:val="CodeChar"/>
        </w:rPr>
        <w:t>.</w:t>
      </w:r>
      <w:proofErr w:type="spellStart"/>
      <w:r w:rsidR="0009608D" w:rsidRPr="0009608D">
        <w:rPr>
          <w:rStyle w:val="CodeChar"/>
        </w:rPr>
        <w:t>opts</w:t>
      </w:r>
      <w:proofErr w:type="spellEnd"/>
      <w:r w:rsidR="0009608D" w:rsidRPr="0009608D">
        <w:rPr>
          <w:rStyle w:val="CodeChar"/>
        </w:rPr>
        <w:t>()</w:t>
      </w:r>
      <w:r w:rsidR="0009608D">
        <w:t xml:space="preserve">, které často neodpovídá názvům z použité knihovny. </w:t>
      </w:r>
      <w:r w:rsidR="00F27C7B">
        <w:t xml:space="preserve">Výpis dostupných parametrů pro daný typ grafu pomocí </w:t>
      </w:r>
      <w:proofErr w:type="spellStart"/>
      <w:r w:rsidR="00F27C7B" w:rsidRPr="00F27C7B">
        <w:rPr>
          <w:rStyle w:val="CodeChar"/>
        </w:rPr>
        <w:t>hv.help</w:t>
      </w:r>
      <w:proofErr w:type="spellEnd"/>
      <w:r w:rsidR="00F27C7B" w:rsidRPr="00F27C7B">
        <w:rPr>
          <w:rStyle w:val="CodeChar"/>
        </w:rPr>
        <w:t>()</w:t>
      </w:r>
      <w:r w:rsidR="00F27C7B">
        <w:t xml:space="preserve"> by v tomto případě mohl být velmi užitečný, bohužel však při volání z konzole prostředí Python, nebo ze </w:t>
      </w:r>
      <w:r w:rsidR="008B3644">
        <w:t>skriptu</w:t>
      </w:r>
      <w:r w:rsidR="00F27C7B">
        <w:t xml:space="preserve"> </w:t>
      </w:r>
      <w:proofErr w:type="gramStart"/>
      <w:r w:rsidR="00F27C7B">
        <w:t>končí</w:t>
      </w:r>
      <w:proofErr w:type="gramEnd"/>
      <w:r w:rsidR="00F27C7B">
        <w:t xml:space="preserve"> chybou a funguje správně pouze v prostředí </w:t>
      </w:r>
      <w:proofErr w:type="spellStart"/>
      <w:r w:rsidR="00F27C7B">
        <w:t>Jupyter</w:t>
      </w:r>
      <w:proofErr w:type="spellEnd"/>
      <w:r w:rsidR="00F27C7B">
        <w:t xml:space="preserve"> Notebook. </w:t>
      </w:r>
      <w:r w:rsidR="008B3644">
        <w:t xml:space="preserve">Dokumentace na webových stránkách knihovny je často nedostačující </w:t>
      </w:r>
      <w:r w:rsidR="0045408B">
        <w:t xml:space="preserve">a v některých případech dokonce nefunkční. Pro knihovny </w:t>
      </w:r>
      <w:proofErr w:type="spellStart"/>
      <w:r w:rsidR="0045408B">
        <w:t>Plotly</w:t>
      </w:r>
      <w:proofErr w:type="spellEnd"/>
      <w:r w:rsidR="0045408B">
        <w:t xml:space="preserve"> a </w:t>
      </w:r>
      <w:proofErr w:type="spellStart"/>
      <w:r w:rsidR="0045408B">
        <w:t>Matplotlib</w:t>
      </w:r>
      <w:proofErr w:type="spellEnd"/>
      <w:r w:rsidR="0045408B">
        <w:t xml:space="preserve"> je tedy často jednodušší využít přímo těchto knihoven. Pro některé případy užití knihovny </w:t>
      </w:r>
      <w:proofErr w:type="spellStart"/>
      <w:r w:rsidR="0045408B">
        <w:t>Bokeh</w:t>
      </w:r>
      <w:proofErr w:type="spellEnd"/>
      <w:r w:rsidR="0045408B">
        <w:t xml:space="preserve"> může být </w:t>
      </w:r>
      <w:proofErr w:type="spellStart"/>
      <w:r w:rsidR="0045408B">
        <w:t>Holoviews</w:t>
      </w:r>
      <w:proofErr w:type="spellEnd"/>
      <w:r w:rsidR="0045408B">
        <w:t xml:space="preserve"> užitečným nástrojem, zjednodušující práci s daty i za cenu některých omezení.</w:t>
      </w:r>
    </w:p>
    <w:p w14:paraId="06C01C4A" w14:textId="702562F3" w:rsidR="00FE0659" w:rsidRDefault="00FE0659" w:rsidP="00FB13F4">
      <w:r w:rsidRPr="00FE0659">
        <w:rPr>
          <w:noProof/>
        </w:rPr>
        <w:drawing>
          <wp:inline distT="0" distB="0" distL="0" distR="0" wp14:anchorId="69E641BE" wp14:editId="202CFB7E">
            <wp:extent cx="5400040" cy="1437005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20CF" w14:textId="48E652C4" w:rsidR="00FE0659" w:rsidRDefault="00FE0659" w:rsidP="00FE0659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 w:rsidR="001F60EE">
        <w:t xml:space="preserve">Některé části dokumentace </w:t>
      </w:r>
      <w:proofErr w:type="spellStart"/>
      <w:r w:rsidR="001F60EE">
        <w:t>Holoviews</w:t>
      </w:r>
      <w:proofErr w:type="spellEnd"/>
      <w:r w:rsidR="001F60EE">
        <w:t xml:space="preserve"> jsou nedostupné</w:t>
      </w:r>
    </w:p>
    <w:p w14:paraId="6551F1E5" w14:textId="69CB3AF1" w:rsidR="00FE0659" w:rsidRPr="00FB13F4" w:rsidRDefault="00FE0659" w:rsidP="00FB13F4">
      <w:r>
        <w:t>Zdroj: vlastní zpracování</w:t>
      </w:r>
      <w:r w:rsidR="001F60EE">
        <w:t xml:space="preserve"> – 7.2.2022</w:t>
      </w:r>
    </w:p>
    <w:p w14:paraId="45E7F096" w14:textId="62812844" w:rsidR="00E97EC5" w:rsidRDefault="00E97EC5" w:rsidP="00E97EC5">
      <w:pPr>
        <w:pStyle w:val="Nadpis4"/>
      </w:pPr>
      <w:r>
        <w:t xml:space="preserve"> Výchozí nastavení</w:t>
      </w:r>
    </w:p>
    <w:p w14:paraId="0FF2970B" w14:textId="127F1EF5" w:rsidR="0099457F" w:rsidRPr="0099457F" w:rsidRDefault="0099457F" w:rsidP="0099457F">
      <w:r>
        <w:t>Výchozí nastavení odpovídají nastavení použitých knihoven, v</w:t>
      </w:r>
      <w:r w:rsidR="00960355">
        <w:t> mnoha</w:t>
      </w:r>
      <w:r>
        <w:t xml:space="preserve"> případech je </w:t>
      </w:r>
      <w:r w:rsidR="00960355">
        <w:t>však změněn poměr stran grafu na 1:1.</w:t>
      </w:r>
    </w:p>
    <w:p w14:paraId="62345F42" w14:textId="34544373" w:rsidR="00E97EC5" w:rsidRDefault="00E97EC5" w:rsidP="00E97EC5">
      <w:pPr>
        <w:pStyle w:val="Nadpis4"/>
      </w:pPr>
      <w:r>
        <w:lastRenderedPageBreak/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E97EC5" w14:paraId="03BDDE8C" w14:textId="77777777" w:rsidTr="00114C33">
        <w:tc>
          <w:tcPr>
            <w:tcW w:w="4106" w:type="dxa"/>
          </w:tcPr>
          <w:p w14:paraId="0E3760E3" w14:textId="77777777" w:rsidR="00E97EC5" w:rsidRDefault="00E97EC5" w:rsidP="00114C33">
            <w:r>
              <w:t>Závislosti knihovny</w:t>
            </w:r>
          </w:p>
        </w:tc>
        <w:tc>
          <w:tcPr>
            <w:tcW w:w="4388" w:type="dxa"/>
          </w:tcPr>
          <w:p w14:paraId="18B8C72E" w14:textId="2BAC9AE8" w:rsidR="00E97EC5" w:rsidRDefault="00764163" w:rsidP="00114C33"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  <w:r>
              <w:t xml:space="preserve">, Param, panel, </w:t>
            </w:r>
            <w:r>
              <w:br/>
            </w:r>
            <w:proofErr w:type="spellStart"/>
            <w:r w:rsidRPr="00D36611">
              <w:t>pyviz-comms</w:t>
            </w:r>
            <w:proofErr w:type="spellEnd"/>
            <w:r>
              <w:t xml:space="preserve">, </w:t>
            </w:r>
            <w:proofErr w:type="spellStart"/>
            <w:r w:rsidRPr="00D36611">
              <w:t>colorcet</w:t>
            </w:r>
            <w:proofErr w:type="spellEnd"/>
            <w:r>
              <w:t xml:space="preserve">, </w:t>
            </w:r>
            <w:proofErr w:type="spellStart"/>
            <w:r>
              <w:t>Markdown</w:t>
            </w:r>
            <w:proofErr w:type="spellEnd"/>
            <w:r>
              <w:t xml:space="preserve">. </w:t>
            </w:r>
            <w:proofErr w:type="spellStart"/>
            <w:r>
              <w:t>Dlaší</w:t>
            </w:r>
            <w:proofErr w:type="spellEnd"/>
            <w:r>
              <w:t xml:space="preserve"> závislosti dle použité knihovny pro renderování,</w:t>
            </w:r>
          </w:p>
        </w:tc>
      </w:tr>
      <w:tr w:rsidR="00E97EC5" w14:paraId="77CEF001" w14:textId="77777777" w:rsidTr="00114C33">
        <w:tc>
          <w:tcPr>
            <w:tcW w:w="4106" w:type="dxa"/>
          </w:tcPr>
          <w:p w14:paraId="260F4221" w14:textId="77777777" w:rsidR="00E97EC5" w:rsidRDefault="00E97EC5" w:rsidP="00114C33">
            <w:r>
              <w:t>Podporované vstupní formáty</w:t>
            </w:r>
          </w:p>
        </w:tc>
        <w:tc>
          <w:tcPr>
            <w:tcW w:w="4388" w:type="dxa"/>
          </w:tcPr>
          <w:p w14:paraId="7674BEF7" w14:textId="5A768A22" w:rsidR="00E97EC5" w:rsidRPr="00297FE2" w:rsidRDefault="00305323" w:rsidP="00114C33">
            <w:r>
              <w:t xml:space="preserve">Závislé na grafu, nejčastěji </w:t>
            </w:r>
            <w:proofErr w:type="spellStart"/>
            <w:r>
              <w:t>DataFrame</w:t>
            </w:r>
            <w:proofErr w:type="spellEnd"/>
            <w:r>
              <w:t xml:space="preserve"> a slovníky. </w:t>
            </w:r>
          </w:p>
        </w:tc>
      </w:tr>
      <w:tr w:rsidR="00E97EC5" w14:paraId="4A1D08DF" w14:textId="77777777" w:rsidTr="00114C33">
        <w:tc>
          <w:tcPr>
            <w:tcW w:w="4106" w:type="dxa"/>
          </w:tcPr>
          <w:p w14:paraId="58DA5451" w14:textId="77777777" w:rsidR="00E97EC5" w:rsidRDefault="00E97EC5" w:rsidP="00114C33">
            <w:r>
              <w:t>Podporované výstupní formáty</w:t>
            </w:r>
          </w:p>
        </w:tc>
        <w:tc>
          <w:tcPr>
            <w:tcW w:w="4388" w:type="dxa"/>
          </w:tcPr>
          <w:p w14:paraId="4AE18E4D" w14:textId="402E45C7" w:rsidR="00E97EC5" w:rsidRDefault="00305323" w:rsidP="00114C33">
            <w:r>
              <w:t>Závislé na použité knihovně,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, .</w:t>
            </w:r>
            <w:proofErr w:type="spellStart"/>
            <w:r>
              <w:t>gif</w:t>
            </w:r>
            <w:proofErr w:type="spellEnd"/>
            <w:r>
              <w:t>, .mp4</w:t>
            </w:r>
          </w:p>
        </w:tc>
      </w:tr>
      <w:tr w:rsidR="00E97EC5" w14:paraId="2943956C" w14:textId="77777777" w:rsidTr="00114C33">
        <w:tc>
          <w:tcPr>
            <w:tcW w:w="4106" w:type="dxa"/>
          </w:tcPr>
          <w:p w14:paraId="56EA383D" w14:textId="77777777" w:rsidR="00E97EC5" w:rsidRDefault="00E97EC5" w:rsidP="00114C33">
            <w:r>
              <w:t>Poskytované typy grafů</w:t>
            </w:r>
          </w:p>
        </w:tc>
        <w:tc>
          <w:tcPr>
            <w:tcW w:w="4388" w:type="dxa"/>
          </w:tcPr>
          <w:p w14:paraId="727C6535" w14:textId="13893E75" w:rsidR="00E97EC5" w:rsidRDefault="00BF3591" w:rsidP="00114C33">
            <w:r>
              <w:t xml:space="preserve">Závislé na použité knihovně.  Široký výběr převážně </w:t>
            </w:r>
            <w:proofErr w:type="gramStart"/>
            <w:r>
              <w:t>2D</w:t>
            </w:r>
            <w:proofErr w:type="gramEnd"/>
            <w:r>
              <w:t xml:space="preserve"> grafů </w:t>
            </w:r>
          </w:p>
        </w:tc>
      </w:tr>
      <w:tr w:rsidR="00E97EC5" w14:paraId="0A02F138" w14:textId="77777777" w:rsidTr="00114C33">
        <w:tc>
          <w:tcPr>
            <w:tcW w:w="4106" w:type="dxa"/>
          </w:tcPr>
          <w:p w14:paraId="20C80AC1" w14:textId="77777777" w:rsidR="00E97EC5" w:rsidRDefault="00E97EC5" w:rsidP="00114C33">
            <w:r>
              <w:t>Poskytované možnosti přizpůsobení</w:t>
            </w:r>
          </w:p>
        </w:tc>
        <w:tc>
          <w:tcPr>
            <w:tcW w:w="4388" w:type="dxa"/>
          </w:tcPr>
          <w:p w14:paraId="0E41B67F" w14:textId="611534E2" w:rsidR="00E97EC5" w:rsidRPr="008202B2" w:rsidRDefault="002F4E44" w:rsidP="00114C33">
            <w:pPr>
              <w:jc w:val="left"/>
            </w:pPr>
            <w:r>
              <w:t>Závislé na použité knihovně. Často limitované.</w:t>
            </w:r>
          </w:p>
        </w:tc>
      </w:tr>
      <w:tr w:rsidR="00E97EC5" w14:paraId="098BD38B" w14:textId="77777777" w:rsidTr="00114C33">
        <w:tc>
          <w:tcPr>
            <w:tcW w:w="4106" w:type="dxa"/>
          </w:tcPr>
          <w:p w14:paraId="2DECA4F9" w14:textId="77777777" w:rsidR="00E97EC5" w:rsidRDefault="00E97EC5" w:rsidP="00114C33">
            <w:r>
              <w:t>Poskytované možnosti interaktivity</w:t>
            </w:r>
          </w:p>
        </w:tc>
        <w:tc>
          <w:tcPr>
            <w:tcW w:w="4388" w:type="dxa"/>
          </w:tcPr>
          <w:p w14:paraId="6A819DB3" w14:textId="0C2CBB7C" w:rsidR="00E97EC5" w:rsidRDefault="002F4E44" w:rsidP="00114C33">
            <w:r>
              <w:t>Závislé na použité knihovně.</w:t>
            </w:r>
          </w:p>
        </w:tc>
      </w:tr>
      <w:tr w:rsidR="00E97EC5" w14:paraId="5D1D4110" w14:textId="77777777" w:rsidTr="00114C33">
        <w:tc>
          <w:tcPr>
            <w:tcW w:w="4106" w:type="dxa"/>
          </w:tcPr>
          <w:p w14:paraId="543F241B" w14:textId="77777777" w:rsidR="00E97EC5" w:rsidRDefault="00E97EC5" w:rsidP="00114C33">
            <w:r>
              <w:t>Jednoduchost použití</w:t>
            </w:r>
          </w:p>
        </w:tc>
        <w:tc>
          <w:tcPr>
            <w:tcW w:w="4388" w:type="dxa"/>
          </w:tcPr>
          <w:p w14:paraId="1403493C" w14:textId="5E91D8F6" w:rsidR="00E97EC5" w:rsidRPr="008202B2" w:rsidRDefault="002F4E44" w:rsidP="00114C33">
            <w:r>
              <w:t>V některých případech zjednodušuje práci s daty, mohou však nastat situace, kdy je použití nižší knihovny vhodnější.</w:t>
            </w:r>
          </w:p>
        </w:tc>
      </w:tr>
      <w:tr w:rsidR="00EA2702" w14:paraId="58C5182A" w14:textId="77777777" w:rsidTr="00114C33">
        <w:tc>
          <w:tcPr>
            <w:tcW w:w="4106" w:type="dxa"/>
          </w:tcPr>
          <w:p w14:paraId="4655DA7B" w14:textId="77777777" w:rsidR="00EA2702" w:rsidRDefault="00EA2702" w:rsidP="00EA2702">
            <w:r>
              <w:t>Přehlednost a atraktivita výchozích nastavení</w:t>
            </w:r>
          </w:p>
        </w:tc>
        <w:tc>
          <w:tcPr>
            <w:tcW w:w="4388" w:type="dxa"/>
          </w:tcPr>
          <w:p w14:paraId="66AB6817" w14:textId="0DCE69F2" w:rsidR="00EA2702" w:rsidRDefault="00EA2702" w:rsidP="00EA2702">
            <w:r>
              <w:t>Závislé na použité knihovně. Často deformované na čtvercový formát.</w:t>
            </w:r>
          </w:p>
        </w:tc>
      </w:tr>
    </w:tbl>
    <w:p w14:paraId="30D66E74" w14:textId="77777777" w:rsidR="00E97EC5" w:rsidRPr="00E97EC5" w:rsidRDefault="00E97EC5" w:rsidP="00E97EC5"/>
    <w:p w14:paraId="1167B0D9" w14:textId="10BE0531" w:rsidR="004D5B12" w:rsidRDefault="004F611F" w:rsidP="00F466DA">
      <w:pPr>
        <w:pStyle w:val="Nadpis3"/>
      </w:pPr>
      <w:bookmarkStart w:id="44" w:name="_Toc96848320"/>
      <w:proofErr w:type="spellStart"/>
      <w:r>
        <w:t>Pygal</w:t>
      </w:r>
      <w:bookmarkEnd w:id="44"/>
      <w:proofErr w:type="spellEnd"/>
    </w:p>
    <w:p w14:paraId="56B199B0" w14:textId="6815BCB3" w:rsidR="001E0B9A" w:rsidRDefault="001E0B9A" w:rsidP="001E0B9A">
      <w:pPr>
        <w:pStyle w:val="Nadpis4"/>
      </w:pPr>
      <w:r>
        <w:t xml:space="preserve"> Závislosti</w:t>
      </w:r>
    </w:p>
    <w:p w14:paraId="24F5193D" w14:textId="473CD99F" w:rsidR="00996C56" w:rsidRDefault="004E17D7" w:rsidP="00996C56">
      <w:r>
        <w:t xml:space="preserve">K fungování knihovny </w:t>
      </w:r>
      <w:proofErr w:type="spellStart"/>
      <w:r>
        <w:t>Pygal</w:t>
      </w:r>
      <w:proofErr w:type="spellEnd"/>
      <w:r>
        <w:t xml:space="preserve"> nejsou třeba žádné závislosti. Existují však volitelné závislosti pro export grafů do formátu .</w:t>
      </w:r>
      <w:proofErr w:type="spellStart"/>
      <w:r>
        <w:t>png</w:t>
      </w:r>
      <w:proofErr w:type="spellEnd"/>
      <w:r>
        <w:t>, konkrétně:</w:t>
      </w:r>
    </w:p>
    <w:p w14:paraId="04757977" w14:textId="5F56029B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>
        <w:t>c</w:t>
      </w:r>
      <w:r w:rsidRPr="004E17D7">
        <w:t>airosvg</w:t>
      </w:r>
      <w:proofErr w:type="spellEnd"/>
      <w:r>
        <w:t xml:space="preserve"> – knihovna pro konverzi formátu .</w:t>
      </w:r>
      <w:proofErr w:type="spellStart"/>
      <w:r>
        <w:t>svg</w:t>
      </w:r>
      <w:proofErr w:type="spellEnd"/>
      <w:r>
        <w:t xml:space="preserve"> na .</w:t>
      </w:r>
      <w:proofErr w:type="spellStart"/>
      <w:r>
        <w:t>png</w:t>
      </w:r>
      <w:proofErr w:type="spellEnd"/>
      <w:r>
        <w:t xml:space="preserve"> a .</w:t>
      </w:r>
      <w:proofErr w:type="spellStart"/>
      <w:r>
        <w:t>pdf</w:t>
      </w:r>
      <w:proofErr w:type="spellEnd"/>
    </w:p>
    <w:p w14:paraId="01AED4F8" w14:textId="36DDE161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tinycss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jazyka CSS pro Python</w:t>
      </w:r>
    </w:p>
    <w:p w14:paraId="409C36D6" w14:textId="77777777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cssselect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pro selektory jazyka CSS</w:t>
      </w:r>
    </w:p>
    <w:p w14:paraId="791C17FB" w14:textId="7B2B20F4" w:rsidR="004E17D7" w:rsidRPr="00996C56" w:rsidRDefault="004E17D7" w:rsidP="004E17D7">
      <w:r>
        <w:t xml:space="preserve"> </w:t>
      </w:r>
    </w:p>
    <w:p w14:paraId="22F4F95E" w14:textId="21316D8F" w:rsidR="001E0B9A" w:rsidRDefault="001E0B9A" w:rsidP="001E0B9A">
      <w:pPr>
        <w:pStyle w:val="Nadpis4"/>
      </w:pPr>
      <w:r>
        <w:lastRenderedPageBreak/>
        <w:t xml:space="preserve"> Vstupní formáty</w:t>
      </w:r>
    </w:p>
    <w:p w14:paraId="0044C6DE" w14:textId="75DCBE6A" w:rsidR="0086636A" w:rsidRPr="0086636A" w:rsidRDefault="003606BB" w:rsidP="0086636A">
      <w:r>
        <w:t>Jako vstupní formát dat lze využít většinu jednoduchých datových struktur, jako jsou seznamy, uspořádané n-</w:t>
      </w:r>
      <w:proofErr w:type="spellStart"/>
      <w:r>
        <w:t>tice</w:t>
      </w:r>
      <w:proofErr w:type="spellEnd"/>
      <w:r>
        <w:t xml:space="preserve">, či pole knihovny </w:t>
      </w:r>
      <w:proofErr w:type="spellStart"/>
      <w:r>
        <w:t>NumPy</w:t>
      </w:r>
      <w:proofErr w:type="spellEnd"/>
      <w:r>
        <w:t>. U složitějších formátů je nejprve nutné je předzpracovat, a redukovat je na zmíněné formáty.</w:t>
      </w:r>
    </w:p>
    <w:p w14:paraId="080116D4" w14:textId="3081E20C" w:rsidR="001E0B9A" w:rsidRDefault="001E0B9A" w:rsidP="001E0B9A">
      <w:pPr>
        <w:pStyle w:val="Nadpis4"/>
      </w:pPr>
      <w:r>
        <w:t xml:space="preserve"> Výstupní formáty</w:t>
      </w:r>
    </w:p>
    <w:p w14:paraId="01C9A262" w14:textId="0BCD399A" w:rsidR="003606BB" w:rsidRPr="003606BB" w:rsidRDefault="00473B02" w:rsidP="003606BB">
      <w:r>
        <w:t xml:space="preserve">Výstup knihovny </w:t>
      </w:r>
      <w:proofErr w:type="spellStart"/>
      <w:r>
        <w:t>Pygal</w:t>
      </w:r>
      <w:proofErr w:type="spellEnd"/>
      <w:r>
        <w:t xml:space="preserve"> lze otevřít v prohlížeči</w:t>
      </w:r>
      <w:r>
        <w:rPr>
          <w:b/>
          <w:bCs/>
        </w:rPr>
        <w:t xml:space="preserve">, </w:t>
      </w:r>
      <w:r>
        <w:t>či exportovat ve formátu .</w:t>
      </w:r>
      <w:proofErr w:type="spellStart"/>
      <w:r>
        <w:t>svg</w:t>
      </w:r>
      <w:proofErr w:type="spellEnd"/>
      <w:r>
        <w:t>.</w:t>
      </w:r>
      <w:r w:rsidR="00B04BF2">
        <w:t xml:space="preserve"> Tento formát díky vloženému JavaScript kódu nabízí omezenou míru interakce v podobě skrývání hodnot a zobrazení </w:t>
      </w:r>
      <w:r w:rsidR="00665F2E">
        <w:t>podrobností o datech.</w:t>
      </w:r>
      <w:r>
        <w:t xml:space="preserve"> Pro export ve formátu .</w:t>
      </w:r>
      <w:proofErr w:type="spellStart"/>
      <w:r>
        <w:t>png</w:t>
      </w:r>
      <w:proofErr w:type="spellEnd"/>
      <w:r>
        <w:t xml:space="preserve"> j</w:t>
      </w:r>
      <w:r w:rsidR="00665F2E">
        <w:t>e nutná instalace dodatečných</w:t>
      </w:r>
      <w:r>
        <w:t xml:space="preserve"> knihov</w:t>
      </w:r>
      <w:r w:rsidR="00665F2E">
        <w:t>en</w:t>
      </w:r>
      <w:r>
        <w:t>.</w:t>
      </w:r>
      <w:r w:rsidR="00B04BF2">
        <w:t xml:space="preserve"> </w:t>
      </w:r>
    </w:p>
    <w:p w14:paraId="14355131" w14:textId="56F53E96" w:rsidR="001E0B9A" w:rsidRDefault="001E0B9A" w:rsidP="001E0B9A">
      <w:pPr>
        <w:pStyle w:val="Nadpis4"/>
      </w:pPr>
      <w:r>
        <w:t xml:space="preserve"> Typy grafů</w:t>
      </w:r>
    </w:p>
    <w:p w14:paraId="196EE38D" w14:textId="4AAD1159" w:rsidR="00DF4B42" w:rsidRPr="00DF4B42" w:rsidRDefault="00766597" w:rsidP="00DF4B42">
      <w:r>
        <w:t xml:space="preserve">Výběr grafů knihovny </w:t>
      </w:r>
      <w:proofErr w:type="spellStart"/>
      <w:r>
        <w:t>Pygal</w:t>
      </w:r>
      <w:proofErr w:type="spellEnd"/>
      <w:r>
        <w:t xml:space="preserve"> je poměrně omezený, celkem lze vytvořit 14 typů dvourozměrných grafů</w:t>
      </w:r>
      <w:r w:rsidR="008040A7">
        <w:t xml:space="preserve">, kromě základních jako například sloupcového, či koláčového </w:t>
      </w:r>
      <w:r w:rsidR="005944E7">
        <w:t xml:space="preserve">jsou v nabídce </w:t>
      </w:r>
      <w:proofErr w:type="spellStart"/>
      <w:r w:rsidR="005944E7">
        <w:t>Pygal</w:t>
      </w:r>
      <w:proofErr w:type="spellEnd"/>
      <w:r w:rsidR="005944E7">
        <w:t xml:space="preserve"> i paprskový graf, stromová mapa, ciferníky a jednoduché geografické vizualizace.</w:t>
      </w:r>
    </w:p>
    <w:p w14:paraId="135D9C78" w14:textId="3535BD14" w:rsidR="001E0B9A" w:rsidRDefault="001E0B9A" w:rsidP="001E0B9A">
      <w:pPr>
        <w:pStyle w:val="Nadpis4"/>
      </w:pPr>
      <w:r>
        <w:t xml:space="preserve"> Přizpůsobení vizualizací</w:t>
      </w:r>
    </w:p>
    <w:p w14:paraId="69A36867" w14:textId="0A47CAC8" w:rsidR="008B3093" w:rsidRDefault="008B3093" w:rsidP="008B3093">
      <w:r>
        <w:t xml:space="preserve">Možnosti přizpůsobení vizualizací vytvořených pomocí této knihovny jsou poměrně omezené a závisí na typu vytvářeného grafu. Obecně lze přizpůsobovat hlavně barevná </w:t>
      </w:r>
      <w:r w:rsidR="00B47AAA">
        <w:t>schémata,</w:t>
      </w:r>
      <w:r>
        <w:t xml:space="preserve"> a to pomocí objektu </w:t>
      </w:r>
      <w:r w:rsidRPr="00734086">
        <w:rPr>
          <w:rStyle w:val="CodeChar"/>
        </w:rPr>
        <w:t>Style</w:t>
      </w:r>
      <w:r>
        <w:t xml:space="preserve">. </w:t>
      </w:r>
      <w:r w:rsidR="00B47AAA">
        <w:t xml:space="preserve">Součástí knihovny jsou i předpřipravená schémata, včetně parametrických, která se generují za základě barevného parametru (například postupným ztmavováním odstínu). </w:t>
      </w:r>
      <w:r w:rsidR="00734086">
        <w:t xml:space="preserve">Pokud jsou grafy vkládány do webové stránky, lze na ně také aplikovat kaskádové styly. </w:t>
      </w:r>
    </w:p>
    <w:p w14:paraId="7F3B07FC" w14:textId="62234FC3" w:rsidR="00FE7A99" w:rsidRPr="008B3093" w:rsidRDefault="00FE7A99" w:rsidP="008B3093">
      <w:r>
        <w:t>Kromě grafu samotného lze pak upravovat jednotlivé hodnoty, například dodáním popisku, či jeho formátováním. Popisky také mohou obsahovat odkazy.</w:t>
      </w:r>
    </w:p>
    <w:p w14:paraId="3A6FB577" w14:textId="0705BE01" w:rsidR="001E0B9A" w:rsidRDefault="001E0B9A" w:rsidP="001E0B9A">
      <w:pPr>
        <w:pStyle w:val="Nadpis4"/>
      </w:pPr>
      <w:r>
        <w:t xml:space="preserve"> Interaktivita</w:t>
      </w:r>
    </w:p>
    <w:p w14:paraId="0256DEF2" w14:textId="266BFF37" w:rsidR="00655816" w:rsidRPr="00655816" w:rsidRDefault="00655816" w:rsidP="00655816">
      <w:r>
        <w:t>Interaktivita spočívá hlavně ve skrývání dat a interakci s popisky. Knihovna nenabízí žádnou hlubší interaktivitu, či animace.</w:t>
      </w:r>
    </w:p>
    <w:p w14:paraId="6A232196" w14:textId="661442AD" w:rsidR="001E0B9A" w:rsidRDefault="001E0B9A" w:rsidP="001E0B9A">
      <w:pPr>
        <w:pStyle w:val="Nadpis4"/>
      </w:pPr>
      <w:r>
        <w:lastRenderedPageBreak/>
        <w:t xml:space="preserve"> Jednoduchost použití</w:t>
      </w:r>
    </w:p>
    <w:p w14:paraId="324EDAEA" w14:textId="326B3174" w:rsidR="00E945E0" w:rsidRPr="00E945E0" w:rsidRDefault="00E945E0" w:rsidP="00E945E0">
      <w:r>
        <w:t xml:space="preserve">Použití knihovny </w:t>
      </w:r>
      <w:proofErr w:type="spellStart"/>
      <w:r>
        <w:t>Pygal</w:t>
      </w:r>
      <w:proofErr w:type="spellEnd"/>
      <w:r>
        <w:t xml:space="preserve"> je velmi jednoduché, </w:t>
      </w:r>
      <w:r w:rsidR="005524B4">
        <w:t xml:space="preserve">uživateli stačí naučit se několik základních principů práce s objektem grafu. </w:t>
      </w:r>
      <w:r w:rsidR="00900034">
        <w:t>K dispozici je také přehledná dokumentace s příklady všech vizualizací.</w:t>
      </w:r>
    </w:p>
    <w:p w14:paraId="0C1BB040" w14:textId="1DCB9583" w:rsidR="001E0B9A" w:rsidRDefault="001E0B9A" w:rsidP="001E0B9A">
      <w:pPr>
        <w:pStyle w:val="Nadpis4"/>
      </w:pPr>
      <w:r>
        <w:t xml:space="preserve"> Výchozí nastavení</w:t>
      </w:r>
    </w:p>
    <w:p w14:paraId="26337E62" w14:textId="65170D3E" w:rsidR="009C62E1" w:rsidRPr="009C62E1" w:rsidRDefault="009C62E1" w:rsidP="009C62E1">
      <w:r>
        <w:t xml:space="preserve">Výchozí nastavení vizualizací je pro mnoho účelů dostačující, jednotlivým řadám jsou přiřazovány barvy dle schéma stylu, které lze snadno změnit při vytváření objektu grafu. </w:t>
      </w:r>
    </w:p>
    <w:p w14:paraId="0294B2A3" w14:textId="008488D8" w:rsidR="001E0B9A" w:rsidRDefault="001E0B9A" w:rsidP="001E0B9A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E0B9A" w14:paraId="6FF610A4" w14:textId="77777777" w:rsidTr="00AD6CB1">
        <w:tc>
          <w:tcPr>
            <w:tcW w:w="4106" w:type="dxa"/>
          </w:tcPr>
          <w:p w14:paraId="1D95C1ED" w14:textId="77777777" w:rsidR="001E0B9A" w:rsidRDefault="001E0B9A" w:rsidP="00AD6CB1">
            <w:r>
              <w:t>Závislosti knihovny</w:t>
            </w:r>
          </w:p>
        </w:tc>
        <w:tc>
          <w:tcPr>
            <w:tcW w:w="4388" w:type="dxa"/>
          </w:tcPr>
          <w:p w14:paraId="153D691C" w14:textId="1539C9FD" w:rsidR="001E0B9A" w:rsidRDefault="00363A33" w:rsidP="00AD6CB1">
            <w:r>
              <w:t>Žádné + volitelné závislosti pro export a optimalizaci</w:t>
            </w:r>
          </w:p>
        </w:tc>
      </w:tr>
      <w:tr w:rsidR="001E0B9A" w14:paraId="54FDF0CE" w14:textId="77777777" w:rsidTr="00AD6CB1">
        <w:tc>
          <w:tcPr>
            <w:tcW w:w="4106" w:type="dxa"/>
          </w:tcPr>
          <w:p w14:paraId="4DE949A1" w14:textId="77777777" w:rsidR="001E0B9A" w:rsidRDefault="001E0B9A" w:rsidP="00AD6CB1">
            <w:r>
              <w:t>Podporované vstupní formáty</w:t>
            </w:r>
          </w:p>
        </w:tc>
        <w:tc>
          <w:tcPr>
            <w:tcW w:w="4388" w:type="dxa"/>
          </w:tcPr>
          <w:p w14:paraId="09BA8E9E" w14:textId="732832B0" w:rsidR="001E0B9A" w:rsidRPr="00297FE2" w:rsidRDefault="00AC103C" w:rsidP="00AD6CB1">
            <w:r>
              <w:t>Pouze jednoduché datové struktury</w:t>
            </w:r>
            <w:r w:rsidR="00F6289F">
              <w:t>: seznam, n-</w:t>
            </w:r>
            <w:proofErr w:type="spellStart"/>
            <w:r w:rsidR="00F6289F">
              <w:t>tice</w:t>
            </w:r>
            <w:proofErr w:type="spellEnd"/>
            <w:r w:rsidR="00F6289F">
              <w:t xml:space="preserve">, </w:t>
            </w:r>
            <w:proofErr w:type="spellStart"/>
            <w:r w:rsidR="00F6289F">
              <w:t>NumPy</w:t>
            </w:r>
            <w:proofErr w:type="spellEnd"/>
            <w:r w:rsidR="00F6289F">
              <w:t xml:space="preserve"> pole</w:t>
            </w:r>
          </w:p>
        </w:tc>
      </w:tr>
      <w:tr w:rsidR="001E0B9A" w14:paraId="577CAD8D" w14:textId="77777777" w:rsidTr="00AD6CB1">
        <w:tc>
          <w:tcPr>
            <w:tcW w:w="4106" w:type="dxa"/>
          </w:tcPr>
          <w:p w14:paraId="2D0BEB86" w14:textId="77777777" w:rsidR="001E0B9A" w:rsidRDefault="001E0B9A" w:rsidP="00AD6CB1">
            <w:r>
              <w:t>Podporované výstupní formáty</w:t>
            </w:r>
          </w:p>
        </w:tc>
        <w:tc>
          <w:tcPr>
            <w:tcW w:w="4388" w:type="dxa"/>
          </w:tcPr>
          <w:p w14:paraId="3D57419B" w14:textId="0868E07D" w:rsidR="001E0B9A" w:rsidRDefault="00F6289F" w:rsidP="00AD6CB1">
            <w:r>
              <w:t>Primárně .</w:t>
            </w:r>
            <w:proofErr w:type="spellStart"/>
            <w:r>
              <w:t>svg</w:t>
            </w:r>
            <w:proofErr w:type="spellEnd"/>
            <w:r>
              <w:t>, možný i export do .</w:t>
            </w:r>
            <w:proofErr w:type="spellStart"/>
            <w:r>
              <w:t>png</w:t>
            </w:r>
            <w:proofErr w:type="spellEnd"/>
          </w:p>
        </w:tc>
      </w:tr>
      <w:tr w:rsidR="001E0B9A" w14:paraId="2205579D" w14:textId="77777777" w:rsidTr="00AD6CB1">
        <w:tc>
          <w:tcPr>
            <w:tcW w:w="4106" w:type="dxa"/>
          </w:tcPr>
          <w:p w14:paraId="651AD6AF" w14:textId="77777777" w:rsidR="001E0B9A" w:rsidRDefault="001E0B9A" w:rsidP="00AD6CB1">
            <w:r>
              <w:t>Poskytované typy grafů</w:t>
            </w:r>
          </w:p>
        </w:tc>
        <w:tc>
          <w:tcPr>
            <w:tcW w:w="4388" w:type="dxa"/>
          </w:tcPr>
          <w:p w14:paraId="51AAD6F5" w14:textId="5DCFE38C" w:rsidR="001E0B9A" w:rsidRDefault="00F6289F" w:rsidP="00AD6CB1">
            <w:r>
              <w:t>Pouze 14 typů dvourozměrných grafů</w:t>
            </w:r>
          </w:p>
        </w:tc>
      </w:tr>
      <w:tr w:rsidR="001E0B9A" w14:paraId="43C92D8B" w14:textId="77777777" w:rsidTr="00AD6CB1">
        <w:tc>
          <w:tcPr>
            <w:tcW w:w="4106" w:type="dxa"/>
          </w:tcPr>
          <w:p w14:paraId="41FED702" w14:textId="77777777" w:rsidR="001E0B9A" w:rsidRDefault="001E0B9A" w:rsidP="00AD6CB1">
            <w:r>
              <w:t>Poskytované možnosti přizpůsobení</w:t>
            </w:r>
          </w:p>
        </w:tc>
        <w:tc>
          <w:tcPr>
            <w:tcW w:w="4388" w:type="dxa"/>
          </w:tcPr>
          <w:p w14:paraId="688B51AC" w14:textId="517D1366" w:rsidR="001E0B9A" w:rsidRPr="008202B2" w:rsidRDefault="00F6289F" w:rsidP="00AD6CB1">
            <w:pPr>
              <w:jc w:val="left"/>
            </w:pPr>
            <w:r>
              <w:t>Poměrně omezené, jedná se hlavně o barevná schémata</w:t>
            </w:r>
          </w:p>
        </w:tc>
      </w:tr>
      <w:tr w:rsidR="001E0B9A" w14:paraId="251B0D6A" w14:textId="77777777" w:rsidTr="00AD6CB1">
        <w:tc>
          <w:tcPr>
            <w:tcW w:w="4106" w:type="dxa"/>
          </w:tcPr>
          <w:p w14:paraId="17E50338" w14:textId="77777777" w:rsidR="001E0B9A" w:rsidRDefault="001E0B9A" w:rsidP="00AD6CB1">
            <w:r>
              <w:t>Poskytované možnosti interaktivity</w:t>
            </w:r>
          </w:p>
        </w:tc>
        <w:tc>
          <w:tcPr>
            <w:tcW w:w="4388" w:type="dxa"/>
          </w:tcPr>
          <w:p w14:paraId="47B92707" w14:textId="7A2FA5BA" w:rsidR="001E0B9A" w:rsidRDefault="00F6289F" w:rsidP="00AD6CB1">
            <w:r>
              <w:t>Minimální – skrývání dat a popisky</w:t>
            </w:r>
          </w:p>
        </w:tc>
      </w:tr>
      <w:tr w:rsidR="001E0B9A" w14:paraId="724287C4" w14:textId="77777777" w:rsidTr="00AD6CB1">
        <w:tc>
          <w:tcPr>
            <w:tcW w:w="4106" w:type="dxa"/>
          </w:tcPr>
          <w:p w14:paraId="19DE5521" w14:textId="77777777" w:rsidR="001E0B9A" w:rsidRDefault="001E0B9A" w:rsidP="00AD6CB1">
            <w:r>
              <w:t>Jednoduchost použití</w:t>
            </w:r>
          </w:p>
        </w:tc>
        <w:tc>
          <w:tcPr>
            <w:tcW w:w="4388" w:type="dxa"/>
          </w:tcPr>
          <w:p w14:paraId="0174A09E" w14:textId="1E590FB7" w:rsidR="001E0B9A" w:rsidRPr="008202B2" w:rsidRDefault="00F6289F" w:rsidP="00AD6CB1">
            <w:r>
              <w:t>Velmi jednoduchá</w:t>
            </w:r>
          </w:p>
        </w:tc>
      </w:tr>
      <w:tr w:rsidR="001E0B9A" w14:paraId="6FF03EC9" w14:textId="77777777" w:rsidTr="00AD6CB1">
        <w:tc>
          <w:tcPr>
            <w:tcW w:w="4106" w:type="dxa"/>
          </w:tcPr>
          <w:p w14:paraId="7D5F5726" w14:textId="77777777" w:rsidR="001E0B9A" w:rsidRDefault="001E0B9A" w:rsidP="00AD6CB1">
            <w:r>
              <w:t>Přehlednost a atraktivita výchozích nastavení</w:t>
            </w:r>
          </w:p>
        </w:tc>
        <w:tc>
          <w:tcPr>
            <w:tcW w:w="4388" w:type="dxa"/>
          </w:tcPr>
          <w:p w14:paraId="4D9F363A" w14:textId="101D6911" w:rsidR="001E0B9A" w:rsidRDefault="00F6289F" w:rsidP="00AD6CB1">
            <w:r>
              <w:t xml:space="preserve">Dostačující pro většinu případů, </w:t>
            </w:r>
            <w:r w:rsidR="00D66632">
              <w:t>lze rychle upravit pomocí předpřipravených stylů</w:t>
            </w:r>
          </w:p>
        </w:tc>
      </w:tr>
    </w:tbl>
    <w:p w14:paraId="64D9EEDB" w14:textId="29591DE0" w:rsidR="001E0B9A" w:rsidRDefault="001E0B9A" w:rsidP="001E0B9A"/>
    <w:p w14:paraId="4120EB94" w14:textId="4AD1C166" w:rsidR="00865876" w:rsidRDefault="00865876" w:rsidP="00865876">
      <w:pPr>
        <w:pStyle w:val="Nadpis3"/>
      </w:pPr>
      <w:bookmarkStart w:id="45" w:name="_Toc96848321"/>
      <w:r>
        <w:t>Celkové shrnutí knihoven</w:t>
      </w:r>
      <w:bookmarkEnd w:id="45"/>
    </w:p>
    <w:p w14:paraId="6BF53062" w14:textId="177DC62A" w:rsidR="009B62A2" w:rsidRDefault="00377C31" w:rsidP="009B62A2">
      <w:r>
        <w:t xml:space="preserve">Při tvorbě libovolné vizualizace je důležité dobře zvolit používanou knihovnu. Ačkoliv </w:t>
      </w:r>
      <w:r w:rsidR="00151A18">
        <w:t xml:space="preserve">u mnoha z hodnocených knihoven se ukázalo že se jedná o poměrně všestranné nástroje, </w:t>
      </w:r>
      <w:r w:rsidR="0063713E">
        <w:t xml:space="preserve">existují situace, ve kterých </w:t>
      </w:r>
      <w:r w:rsidR="00B82FF9">
        <w:t>jsou některé vhodnějš</w:t>
      </w:r>
      <w:r w:rsidR="00B824C3">
        <w:t>í</w:t>
      </w:r>
      <w:r w:rsidR="00B82FF9">
        <w:t>.</w:t>
      </w:r>
    </w:p>
    <w:p w14:paraId="0F5C9076" w14:textId="77777777" w:rsidR="00143B9A" w:rsidRDefault="00FA5B82" w:rsidP="009B62A2">
      <w:r>
        <w:t xml:space="preserve">Knihovna </w:t>
      </w:r>
      <w:proofErr w:type="spellStart"/>
      <w:r>
        <w:t>Matplotlib</w:t>
      </w:r>
      <w:proofErr w:type="spellEnd"/>
      <w:r>
        <w:t xml:space="preserve"> vyniká </w:t>
      </w:r>
      <w:r w:rsidR="001F4DDB">
        <w:t xml:space="preserve">svojí všestranností a relativní jednoduchostí. Jedná se o vhodnou knihovnu pro vývojáře, kteří nemají mnoho zkušeností s vizualizací dat. </w:t>
      </w:r>
      <w:r w:rsidR="001F4DDB">
        <w:lastRenderedPageBreak/>
        <w:t xml:space="preserve">Díky své dlouhé existenci a velké popularitě je také dostupné velké množství materiálů, pro řešení případných problémů. </w:t>
      </w:r>
      <w:proofErr w:type="spellStart"/>
      <w:r w:rsidR="00BF7F39">
        <w:t>Seaborn</w:t>
      </w:r>
      <w:proofErr w:type="spellEnd"/>
      <w:r w:rsidR="00BF7F39">
        <w:t xml:space="preserve"> dále zjednodušuje některé součásti knihovny </w:t>
      </w:r>
      <w:proofErr w:type="spellStart"/>
      <w:r w:rsidR="00BF7F39">
        <w:t>Matplotlib</w:t>
      </w:r>
      <w:proofErr w:type="spellEnd"/>
      <w:r w:rsidR="00BF7F39">
        <w:t xml:space="preserve"> </w:t>
      </w:r>
      <w:r w:rsidR="00AC2677">
        <w:t xml:space="preserve">a rozšiřuje ji o některé funkcionality, například snadné zpracování </w:t>
      </w:r>
      <w:proofErr w:type="spellStart"/>
      <w:r w:rsidR="00AC2677">
        <w:t>DataFrames</w:t>
      </w:r>
      <w:proofErr w:type="spellEnd"/>
      <w:r w:rsidR="00AC2677">
        <w:t xml:space="preserve"> a tvorba tabulek grafů, dělených dle zvolených kategorií</w:t>
      </w:r>
      <w:r w:rsidR="00E36212">
        <w:t xml:space="preserve">, zároveň je s knihovnou </w:t>
      </w:r>
      <w:proofErr w:type="spellStart"/>
      <w:r w:rsidR="00E36212">
        <w:t>Matplotlib</w:t>
      </w:r>
      <w:proofErr w:type="spellEnd"/>
      <w:r w:rsidR="001F4DDB">
        <w:t xml:space="preserve"> </w:t>
      </w:r>
      <w:r w:rsidR="00E36212">
        <w:t xml:space="preserve">kompatibilní a lze tak v případě potřeby kombinovat vizualizace obou knihoven. </w:t>
      </w:r>
    </w:p>
    <w:p w14:paraId="4F280A2E" w14:textId="04173877" w:rsidR="0063713E" w:rsidRDefault="00EC68A9" w:rsidP="009B62A2">
      <w:r>
        <w:t xml:space="preserve">Na druhé straně mnohem složitější </w:t>
      </w:r>
      <w:proofErr w:type="spellStart"/>
      <w:r>
        <w:t>Bokeh</w:t>
      </w:r>
      <w:proofErr w:type="spellEnd"/>
      <w:r>
        <w:t xml:space="preserve"> </w:t>
      </w:r>
      <w:r w:rsidR="000B15CA">
        <w:t xml:space="preserve">dovoluje vývojáři definovat velmi složité vizualizace, díky možnosti pracovat na úrovni jednotlivých grafických elementů. </w:t>
      </w:r>
      <w:r w:rsidR="00E16A20">
        <w:t>Zároveň umožňuje vytvoření serverové aplikace, vhodné pro streamování a</w:t>
      </w:r>
      <w:r w:rsidR="00231A46">
        <w:t> </w:t>
      </w:r>
      <w:r w:rsidR="00E16A20">
        <w:t>vizualizaci dat v reálném čase</w:t>
      </w:r>
      <w:r w:rsidR="00231A46">
        <w:t xml:space="preserve"> a složitější interakce s uživatelem. </w:t>
      </w:r>
      <w:proofErr w:type="spellStart"/>
      <w:r w:rsidR="00463557">
        <w:t>Holoviews</w:t>
      </w:r>
      <w:proofErr w:type="spellEnd"/>
      <w:r w:rsidR="00463557">
        <w:t xml:space="preserve"> se </w:t>
      </w:r>
      <w:proofErr w:type="gramStart"/>
      <w:r w:rsidR="00463557">
        <w:t>snaží</w:t>
      </w:r>
      <w:proofErr w:type="gramEnd"/>
      <w:r w:rsidR="00463557">
        <w:t xml:space="preserve"> usnadnit použití knihovny </w:t>
      </w:r>
      <w:proofErr w:type="spellStart"/>
      <w:r w:rsidR="00463557">
        <w:t>Bokeh</w:t>
      </w:r>
      <w:proofErr w:type="spellEnd"/>
      <w:r w:rsidR="00463557">
        <w:t xml:space="preserve"> při tvorbě jednodušších vizualizací a zároveň </w:t>
      </w:r>
      <w:r w:rsidR="0034077B">
        <w:t xml:space="preserve">poskytuje možnost tyto vizualizace </w:t>
      </w:r>
      <w:r w:rsidR="000778F5">
        <w:t xml:space="preserve">převést do knihoven </w:t>
      </w:r>
      <w:proofErr w:type="spellStart"/>
      <w:r w:rsidR="000778F5">
        <w:t>Matplotlib</w:t>
      </w:r>
      <w:proofErr w:type="spellEnd"/>
      <w:r w:rsidR="000778F5">
        <w:t xml:space="preserve"> a </w:t>
      </w:r>
      <w:proofErr w:type="spellStart"/>
      <w:r w:rsidR="000778F5">
        <w:t>Plotly</w:t>
      </w:r>
      <w:proofErr w:type="spellEnd"/>
      <w:r w:rsidR="000778F5">
        <w:t xml:space="preserve">. V mnoha případech je </w:t>
      </w:r>
      <w:r w:rsidR="00B97371">
        <w:t xml:space="preserve">však vhodnější použít tyto knihovny přímo, bez této nadstavby. </w:t>
      </w:r>
    </w:p>
    <w:p w14:paraId="09DDCF1A" w14:textId="5575175A" w:rsidR="00D062B5" w:rsidRDefault="00D062B5" w:rsidP="009B62A2">
      <w:r>
        <w:t xml:space="preserve">Již zmíněná knihovna </w:t>
      </w:r>
      <w:proofErr w:type="spellStart"/>
      <w:r>
        <w:t>Plotly</w:t>
      </w:r>
      <w:proofErr w:type="spellEnd"/>
      <w:r>
        <w:t xml:space="preserve"> </w:t>
      </w:r>
      <w:r w:rsidR="00F83643">
        <w:t xml:space="preserve">se díky svému dělení na </w:t>
      </w:r>
      <w:proofErr w:type="spellStart"/>
      <w:r w:rsidR="00F83643">
        <w:t>Plotly</w:t>
      </w:r>
      <w:proofErr w:type="spellEnd"/>
      <w:r w:rsidR="00F83643">
        <w:t xml:space="preserve"> Express a </w:t>
      </w:r>
      <w:proofErr w:type="spellStart"/>
      <w:r w:rsidR="00F83643">
        <w:t>Plotly</w:t>
      </w:r>
      <w:proofErr w:type="spellEnd"/>
      <w:r w:rsidR="00F83643">
        <w:t xml:space="preserve"> </w:t>
      </w:r>
      <w:proofErr w:type="spellStart"/>
      <w:r w:rsidR="00F83643">
        <w:t>Graph</w:t>
      </w:r>
      <w:proofErr w:type="spellEnd"/>
      <w:r w:rsidR="00F83643">
        <w:t xml:space="preserve"> </w:t>
      </w:r>
      <w:proofErr w:type="spellStart"/>
      <w:r w:rsidR="00F83643">
        <w:t>Objects</w:t>
      </w:r>
      <w:proofErr w:type="spellEnd"/>
      <w:r w:rsidR="00F83643">
        <w:t xml:space="preserve"> </w:t>
      </w:r>
      <w:r w:rsidR="00C75550">
        <w:t xml:space="preserve">pokrývá </w:t>
      </w:r>
      <w:r w:rsidR="00156420">
        <w:t xml:space="preserve">jak </w:t>
      </w:r>
      <w:r w:rsidR="00F3005E">
        <w:t xml:space="preserve">možnosti rychlé tvorby jednoduchých grafů, tak </w:t>
      </w:r>
      <w:r w:rsidR="00881DA0">
        <w:t xml:space="preserve">detailnější práci s jednotlivými součástmi grafu. </w:t>
      </w:r>
      <w:r w:rsidR="00AE7254">
        <w:t xml:space="preserve">Zároveň nabízí </w:t>
      </w:r>
      <w:r w:rsidR="00656B78">
        <w:t xml:space="preserve">široké možnosti interaktivity, snadnou tvorbu trojrozměrných grafů a je dostupná i v několika dalších jazycích, jako je například JavaScript nebo R. </w:t>
      </w:r>
    </w:p>
    <w:p w14:paraId="5ADBE65A" w14:textId="516903CC" w:rsidR="00865876" w:rsidRDefault="00E254F1" w:rsidP="001E0B9A">
      <w:r>
        <w:t xml:space="preserve">Poslední hodnocenou knihovnou </w:t>
      </w:r>
      <w:r w:rsidR="0065430B">
        <w:t xml:space="preserve">byla </w:t>
      </w:r>
      <w:proofErr w:type="spellStart"/>
      <w:r w:rsidR="00AC4C79">
        <w:t>Pygal</w:t>
      </w:r>
      <w:proofErr w:type="spellEnd"/>
      <w:r w:rsidR="00AC4C79">
        <w:t xml:space="preserve">, která je ve srovnání se ostatními </w:t>
      </w:r>
      <w:r w:rsidR="001C5BB0">
        <w:t xml:space="preserve">nenabízí zdaleka tolik možností, </w:t>
      </w:r>
      <w:r w:rsidR="009B671B">
        <w:t xml:space="preserve">vyniká však svojí rychlostí a jednoduchostí. </w:t>
      </w:r>
      <w:r w:rsidR="009378D2">
        <w:t>Jedná se o ideální nástroj pro velmi rychlou tvorbu jednoduchých vizualizací, které mohou být následně vloženy do programů, či webových stránek</w:t>
      </w:r>
      <w:r w:rsidR="00C21474">
        <w:t xml:space="preserve">, čemuž napomáhá i absence vnějších závislostí. </w:t>
      </w:r>
    </w:p>
    <w:p w14:paraId="44C3880B" w14:textId="77777777" w:rsidR="00F80D7D" w:rsidRPr="001E0B9A" w:rsidRDefault="00F80D7D" w:rsidP="001E0B9A"/>
    <w:p w14:paraId="4B7DF971" w14:textId="4A409779" w:rsidR="00447CEB" w:rsidRPr="00447CEB" w:rsidRDefault="00121378" w:rsidP="00447CEB">
      <w:pPr>
        <w:pStyle w:val="Nadpis2"/>
      </w:pPr>
      <w:bookmarkStart w:id="46" w:name="_Toc96848322"/>
      <w:r>
        <w:t>Ukázkové úlohy</w:t>
      </w:r>
      <w:bookmarkEnd w:id="46"/>
    </w:p>
    <w:p w14:paraId="2A843944" w14:textId="5BEE468F" w:rsidR="00FE0293" w:rsidRDefault="00EE1AFA" w:rsidP="00FE0293">
      <w:r>
        <w:t xml:space="preserve">V následujících kapitolách jsou popsány úlohy kombinující různé druhy získávání, zpracovávání a vizualizace dat a ukázky jejich možného řešení. </w:t>
      </w:r>
      <w:r w:rsidR="007B436B">
        <w:t>Některé aspekty jejich zadání jsou ponechány volitelné.</w:t>
      </w:r>
    </w:p>
    <w:p w14:paraId="0675078A" w14:textId="68CCBDC4" w:rsidR="007B436B" w:rsidRDefault="00E80A85" w:rsidP="007B436B">
      <w:pPr>
        <w:pStyle w:val="Nadpis3"/>
      </w:pPr>
      <w:bookmarkStart w:id="47" w:name="_Toc96848323"/>
      <w:r>
        <w:lastRenderedPageBreak/>
        <w:t>V</w:t>
      </w:r>
      <w:r w:rsidR="007B436B">
        <w:t>izualizace</w:t>
      </w:r>
      <w:r>
        <w:t xml:space="preserve"> dat získaných</w:t>
      </w:r>
      <w:r w:rsidR="007B436B">
        <w:t xml:space="preserve"> pomocí REST API</w:t>
      </w:r>
      <w:r>
        <w:t xml:space="preserve"> knihovnou </w:t>
      </w:r>
      <w:proofErr w:type="spellStart"/>
      <w:r>
        <w:t>Matplotlib</w:t>
      </w:r>
      <w:bookmarkEnd w:id="47"/>
      <w:proofErr w:type="spellEnd"/>
    </w:p>
    <w:p w14:paraId="4DDFBFC6" w14:textId="44675B97" w:rsidR="007B436B" w:rsidRDefault="007B436B" w:rsidP="007B436B">
      <w:r>
        <w:rPr>
          <w:b/>
          <w:bCs/>
        </w:rPr>
        <w:t xml:space="preserve">Zadání: </w:t>
      </w:r>
      <w:r>
        <w:t>„</w:t>
      </w:r>
      <w:r w:rsidR="008E35A7">
        <w:t xml:space="preserve">Pomocí knihovny </w:t>
      </w:r>
      <w:proofErr w:type="spellStart"/>
      <w:r w:rsidR="008E35A7">
        <w:t>Matplotlib</w:t>
      </w:r>
      <w:proofErr w:type="spellEnd"/>
      <w:r w:rsidR="008E35A7">
        <w:t xml:space="preserve"> vizualizujte vhodná kategorická data získaná pomocí Vámi zvoleného REST API. Využijte sloupcového grafu, aplikujte vlastní barevné schéma.</w:t>
      </w:r>
      <w:r>
        <w:t>“</w:t>
      </w:r>
    </w:p>
    <w:p w14:paraId="4C318F50" w14:textId="75ED7F21" w:rsidR="00FA4585" w:rsidRDefault="00FA4585" w:rsidP="007B436B">
      <w:r>
        <w:rPr>
          <w:b/>
          <w:bCs/>
        </w:rPr>
        <w:t xml:space="preserve">Ukázkové řešení: </w:t>
      </w:r>
      <w:r>
        <w:t>TmxREST.py</w:t>
      </w:r>
    </w:p>
    <w:p w14:paraId="6B2A865E" w14:textId="4079228B" w:rsidR="00FE0293" w:rsidRDefault="00042DB4" w:rsidP="00EA1C78">
      <w:r>
        <w:t>V ukázkovém řešení jsou vizualizovány časy jezdců z kompetitivní závodní hry „</w:t>
      </w:r>
      <w:proofErr w:type="spellStart"/>
      <w:r>
        <w:t>Trackmania</w:t>
      </w:r>
      <w:proofErr w:type="spellEnd"/>
      <w:r>
        <w:t xml:space="preserve">“, dostupné na webové stránce </w:t>
      </w:r>
      <w:proofErr w:type="spellStart"/>
      <w:r>
        <w:t>Trackmania</w:t>
      </w:r>
      <w:proofErr w:type="spellEnd"/>
      <w:r>
        <w:t xml:space="preserve"> Exchange</w:t>
      </w:r>
      <w:r w:rsidR="00D44917">
        <w:t xml:space="preserve"> (</w:t>
      </w:r>
      <w:hyperlink r:id="rId32" w:history="1">
        <w:r w:rsidR="00D44917" w:rsidRPr="00EA1C78">
          <w:t>https://trackmania.exchange/</w:t>
        </w:r>
      </w:hyperlink>
      <w:r w:rsidR="00D44917">
        <w:t>)</w:t>
      </w:r>
      <w:r w:rsidR="005278F7">
        <w:t xml:space="preserve">. </w:t>
      </w:r>
      <w:r w:rsidR="008D7BA4">
        <w:t>Pomocí jednoduchého rozhraní je od uživatele získán identifikátor tratě k vizualizaci. Následně j</w:t>
      </w:r>
      <w:r w:rsidR="00A52D99">
        <w:t xml:space="preserve">sou pomocí REST API </w:t>
      </w:r>
      <w:r w:rsidR="000733E9">
        <w:t xml:space="preserve">načteny informace o rekordech na trati a popis tratě samotné. </w:t>
      </w:r>
      <w:r w:rsidR="00EA1C78">
        <w:t xml:space="preserve">Barevné schéma je tvořeno zlatou, stříbrnou a bronzovou barvou pro první tři pozice, zbylé sloupce jsou obarveny šedou barvou. </w:t>
      </w:r>
      <w:r w:rsidR="00C55677">
        <w:t>Po vytvoření objektu grafu je</w:t>
      </w:r>
      <w:r w:rsidR="00847B71">
        <w:t xml:space="preserve"> doplněn nadpis s názvem trati a</w:t>
      </w:r>
      <w:r w:rsidR="00C55677">
        <w:t xml:space="preserve"> pro každý </w:t>
      </w:r>
      <w:r w:rsidR="00DE2052">
        <w:t xml:space="preserve">sloupec </w:t>
      </w:r>
      <w:r w:rsidR="00BE53D3">
        <w:t xml:space="preserve">doplněn popisek s časem v sekundách. </w:t>
      </w:r>
      <w:r w:rsidR="00B8294B">
        <w:t>Výsledná vizualizace je zobrazena v samostatném okně, je tedy možné zadat nový identifikátor a vizualizovat více tratí.</w:t>
      </w:r>
    </w:p>
    <w:p w14:paraId="022F13CE" w14:textId="06119643" w:rsidR="00E80A85" w:rsidRDefault="00E80A85" w:rsidP="00E80A85">
      <w:pPr>
        <w:pStyle w:val="Nadpis3"/>
      </w:pPr>
      <w:bookmarkStart w:id="48" w:name="_Toc96848324"/>
      <w:r>
        <w:t xml:space="preserve">Vizualizace EXIF metadat knihovnou </w:t>
      </w:r>
      <w:proofErr w:type="spellStart"/>
      <w:r>
        <w:t>Matplotlib</w:t>
      </w:r>
      <w:bookmarkEnd w:id="48"/>
      <w:proofErr w:type="spellEnd"/>
    </w:p>
    <w:p w14:paraId="6BBE293B" w14:textId="35DEBA36" w:rsidR="00E80A85" w:rsidRDefault="00E80A85" w:rsidP="00E80A85">
      <w:r>
        <w:rPr>
          <w:b/>
          <w:bCs/>
        </w:rPr>
        <w:t xml:space="preserve">Zadání: </w:t>
      </w:r>
      <w:r w:rsidR="00411586">
        <w:t>„</w:t>
      </w:r>
      <w:r w:rsidR="00363224">
        <w:t xml:space="preserve">Pomocí knihovny </w:t>
      </w:r>
      <w:proofErr w:type="spellStart"/>
      <w:r w:rsidR="00363224">
        <w:t>Matplotlib</w:t>
      </w:r>
      <w:proofErr w:type="spellEnd"/>
      <w:r w:rsidR="00363224">
        <w:t xml:space="preserve"> vizualizujte ohniskové vzdálenosti </w:t>
      </w:r>
      <w:r w:rsidR="003E3023">
        <w:t xml:space="preserve">fotografií. </w:t>
      </w:r>
      <w:r w:rsidR="00CC34DC">
        <w:t>Předpokládají se soubory ve formátu .</w:t>
      </w:r>
      <w:proofErr w:type="spellStart"/>
      <w:r w:rsidR="00CC34DC">
        <w:t>jpg</w:t>
      </w:r>
      <w:proofErr w:type="spellEnd"/>
      <w:r w:rsidR="00CC34DC">
        <w:t xml:space="preserve">. </w:t>
      </w:r>
      <w:r w:rsidR="00C75F2E">
        <w:t>Využijte vhodný typ grafu.</w:t>
      </w:r>
      <w:r w:rsidR="00411586">
        <w:t>“</w:t>
      </w:r>
    </w:p>
    <w:p w14:paraId="58A95371" w14:textId="21895A59" w:rsidR="002877AA" w:rsidRDefault="002877AA" w:rsidP="002877AA">
      <w:r>
        <w:rPr>
          <w:b/>
          <w:bCs/>
        </w:rPr>
        <w:t xml:space="preserve">Ukázková řešení: </w:t>
      </w:r>
      <w:r>
        <w:t>ExifData.py a ExifData_Bar.py</w:t>
      </w:r>
    </w:p>
    <w:p w14:paraId="2D5BC699" w14:textId="2852B910" w:rsidR="008E6E95" w:rsidRDefault="008E6E95" w:rsidP="002877AA">
      <w:r>
        <w:t xml:space="preserve">Pomocí jednoduchého dialogu pro výběr </w:t>
      </w:r>
      <w:r w:rsidR="0074530E">
        <w:t>složky</w:t>
      </w:r>
      <w:r w:rsidR="002D5111">
        <w:t xml:space="preserve"> z modulu </w:t>
      </w:r>
      <w:proofErr w:type="spellStart"/>
      <w:r w:rsidR="002D5111">
        <w:t>Tkinter</w:t>
      </w:r>
      <w:proofErr w:type="spellEnd"/>
      <w:r w:rsidR="0074530E">
        <w:t xml:space="preserve"> je </w:t>
      </w:r>
      <w:r w:rsidR="002D5111">
        <w:t>získána cesta, na které</w:t>
      </w:r>
      <w:r w:rsidR="003944B3">
        <w:t xml:space="preserve"> jsou následně nalezeny všechny soubory typu .</w:t>
      </w:r>
      <w:proofErr w:type="spellStart"/>
      <w:r w:rsidR="003944B3">
        <w:t>jpg</w:t>
      </w:r>
      <w:proofErr w:type="spellEnd"/>
      <w:r w:rsidR="003944B3">
        <w:t xml:space="preserve">. </w:t>
      </w:r>
      <w:r w:rsidR="00E62B99">
        <w:t xml:space="preserve">Je vytvořen seznam všech ohniskových vzdáleností postupným čtením </w:t>
      </w:r>
      <w:proofErr w:type="spellStart"/>
      <w:r w:rsidR="00E62B99">
        <w:t>exif</w:t>
      </w:r>
      <w:proofErr w:type="spellEnd"/>
      <w:r w:rsidR="00E62B99">
        <w:t xml:space="preserve"> informací. </w:t>
      </w:r>
      <w:r w:rsidR="002B236C">
        <w:t xml:space="preserve">K přečtení je využito knihovny Python Image </w:t>
      </w:r>
      <w:proofErr w:type="spellStart"/>
      <w:r w:rsidR="002B236C">
        <w:t>Library</w:t>
      </w:r>
      <w:proofErr w:type="spellEnd"/>
      <w:r w:rsidR="002B236C">
        <w:t xml:space="preserve">. </w:t>
      </w:r>
      <w:r w:rsidR="00B5308A">
        <w:t>Seznam intervalů byl definován nerovnoměrně dle konzultace s</w:t>
      </w:r>
      <w:r w:rsidR="00A26196">
        <w:t> </w:t>
      </w:r>
      <w:r w:rsidR="00B5308A">
        <w:t>fotografem</w:t>
      </w:r>
      <w:r w:rsidR="00A26196">
        <w:t>, ponechat intervaly rovnoměrné by však nebylo chybou</w:t>
      </w:r>
      <w:r w:rsidR="00B5308A">
        <w:t xml:space="preserve">. </w:t>
      </w:r>
      <w:r w:rsidR="00E657F7">
        <w:t xml:space="preserve">V samotném bodu vizualizace se řešení </w:t>
      </w:r>
      <w:proofErr w:type="gramStart"/>
      <w:r w:rsidR="00E657F7">
        <w:t>liší</w:t>
      </w:r>
      <w:proofErr w:type="gramEnd"/>
      <w:r w:rsidR="00E657F7">
        <w:t xml:space="preserve">. </w:t>
      </w:r>
      <w:r w:rsidR="00BA619F">
        <w:t xml:space="preserve">V ExifData.py je využit graf typu histogram z knihovny </w:t>
      </w:r>
      <w:proofErr w:type="spellStart"/>
      <w:r w:rsidR="00BA619F">
        <w:t>Matplotlib</w:t>
      </w:r>
      <w:proofErr w:type="spellEnd"/>
      <w:r w:rsidR="00BA619F">
        <w:t xml:space="preserve">, ten </w:t>
      </w:r>
      <w:r w:rsidR="00282F57">
        <w:t xml:space="preserve">však přizpůsobuje </w:t>
      </w:r>
      <w:r w:rsidR="00520BD4">
        <w:t xml:space="preserve">šířku sloupců </w:t>
      </w:r>
      <w:r w:rsidR="005E0ACD">
        <w:t>dle velikosti intervalu na ose</w:t>
      </w:r>
      <w:r w:rsidR="00E25387">
        <w:t xml:space="preserve">, to znamená, že některé sloupce jsou velmi úzké. </w:t>
      </w:r>
      <w:r w:rsidR="001D0FF5">
        <w:t xml:space="preserve">Tento problém je řešen v ExifData_Bar.py, kde je histogram vytvořen pomocí funkce </w:t>
      </w:r>
      <w:proofErr w:type="spellStart"/>
      <w:r w:rsidR="001D0FF5" w:rsidRPr="00696BA1">
        <w:rPr>
          <w:rStyle w:val="CodeChar"/>
        </w:rPr>
        <w:t>np.histogram</w:t>
      </w:r>
      <w:proofErr w:type="spellEnd"/>
      <w:r w:rsidR="00696BA1">
        <w:rPr>
          <w:rStyle w:val="CodeChar"/>
        </w:rPr>
        <w:t>()</w:t>
      </w:r>
      <w:r w:rsidR="001D0FF5">
        <w:t xml:space="preserve"> a je následně vizualizován jako standardní sloupcový graf. </w:t>
      </w:r>
    </w:p>
    <w:p w14:paraId="0892704F" w14:textId="62BF0D0C" w:rsidR="00696BA1" w:rsidRDefault="00A57D60" w:rsidP="00696BA1">
      <w:pPr>
        <w:pStyle w:val="Nadpis3"/>
      </w:pPr>
      <w:bookmarkStart w:id="49" w:name="_Toc96848325"/>
      <w:r>
        <w:lastRenderedPageBreak/>
        <w:t xml:space="preserve">Získání </w:t>
      </w:r>
      <w:r w:rsidR="002C0027">
        <w:t>textu</w:t>
      </w:r>
      <w:r>
        <w:t xml:space="preserve"> z webové stránky a </w:t>
      </w:r>
      <w:r w:rsidR="002C0027">
        <w:t>jeho</w:t>
      </w:r>
      <w:r>
        <w:t xml:space="preserve"> vizualizace</w:t>
      </w:r>
      <w:bookmarkEnd w:id="49"/>
    </w:p>
    <w:p w14:paraId="1FA2DD16" w14:textId="689A4C1C" w:rsidR="00E1691C" w:rsidRDefault="00E1691C" w:rsidP="00E1691C">
      <w:r>
        <w:rPr>
          <w:b/>
          <w:bCs/>
        </w:rPr>
        <w:t xml:space="preserve">Zadání: </w:t>
      </w:r>
      <w:r>
        <w:t>„</w:t>
      </w:r>
      <w:r w:rsidR="00EE6F1E">
        <w:t>Pomocí</w:t>
      </w:r>
      <w:r w:rsidR="008F0FF7">
        <w:t xml:space="preserve"> </w:t>
      </w:r>
      <w:proofErr w:type="spellStart"/>
      <w:r w:rsidR="00EE6F1E" w:rsidRPr="00EE6F1E">
        <w:t>BeautifulSoup</w:t>
      </w:r>
      <w:proofErr w:type="spellEnd"/>
      <w:r w:rsidR="00394513">
        <w:t>, nebo jiné knihovny pro čtení webových stránek</w:t>
      </w:r>
      <w:r w:rsidR="00EE6F1E">
        <w:t xml:space="preserve"> získejte text z</w:t>
      </w:r>
      <w:r w:rsidR="00394513">
        <w:t>e</w:t>
      </w:r>
      <w:r w:rsidR="00EE6F1E">
        <w:t xml:space="preserve"> stránky a vizualizujte četnost slov</w:t>
      </w:r>
      <w:r w:rsidR="00D61236">
        <w:t xml:space="preserve"> ve formě „mraku“</w:t>
      </w:r>
      <w:r w:rsidR="00EE6F1E">
        <w:t>. Ve datech by se neměly vyskytovat části stránky jako menu, nebo zápatí</w:t>
      </w:r>
      <w:r>
        <w:t>“</w:t>
      </w:r>
    </w:p>
    <w:p w14:paraId="01C305C1" w14:textId="1184D6D4" w:rsidR="006D0210" w:rsidRDefault="00CD6637" w:rsidP="00E1691C">
      <w:r w:rsidRPr="00CD6637">
        <w:rPr>
          <w:b/>
          <w:bCs/>
        </w:rPr>
        <w:t>Ukázkov</w:t>
      </w:r>
      <w:r w:rsidR="00A41D07">
        <w:rPr>
          <w:b/>
          <w:bCs/>
        </w:rPr>
        <w:t>á</w:t>
      </w:r>
      <w:r w:rsidRPr="00CD6637">
        <w:rPr>
          <w:b/>
          <w:bCs/>
        </w:rPr>
        <w:t xml:space="preserve"> řešení:</w:t>
      </w:r>
      <w:r>
        <w:rPr>
          <w:b/>
          <w:bCs/>
        </w:rPr>
        <w:t xml:space="preserve"> </w:t>
      </w:r>
      <w:r>
        <w:t>NMNM.py</w:t>
      </w:r>
      <w:r w:rsidR="00A41D07">
        <w:t xml:space="preserve"> a WordCloudJP.py</w:t>
      </w:r>
    </w:p>
    <w:p w14:paraId="42A48F1F" w14:textId="77777777" w:rsidR="00D00F97" w:rsidRDefault="008B2424" w:rsidP="00E80A85">
      <w:r>
        <w:t xml:space="preserve">Při tvorbě vizualizace obsahu stránek Nového Města nad Metují </w:t>
      </w:r>
      <w:r w:rsidR="00CC3B3E">
        <w:t xml:space="preserve">jsou nejprve nalezeny všechny odkazy pomocí knihovny </w:t>
      </w:r>
      <w:proofErr w:type="spellStart"/>
      <w:r w:rsidR="00CC3B3E">
        <w:t>BeautifulSoup</w:t>
      </w:r>
      <w:proofErr w:type="spellEnd"/>
      <w:r w:rsidR="00CC3B3E">
        <w:t>. Poté</w:t>
      </w:r>
      <w:r w:rsidR="007C3747">
        <w:t xml:space="preserve"> je na každé</w:t>
      </w:r>
      <w:r w:rsidR="00CC3B3E">
        <w:t> </w:t>
      </w:r>
      <w:r w:rsidR="007C3747">
        <w:t>takto</w:t>
      </w:r>
      <w:r w:rsidR="00CC3B3E">
        <w:t xml:space="preserve"> nalezené strán</w:t>
      </w:r>
      <w:r w:rsidR="007C3747">
        <w:t xml:space="preserve">ce vybrán element typu div </w:t>
      </w:r>
      <w:r w:rsidR="003F769A">
        <w:t>s</w:t>
      </w:r>
      <w:r w:rsidR="00E47CAE">
        <w:t> </w:t>
      </w:r>
      <w:r w:rsidR="003F769A">
        <w:t>obsahem</w:t>
      </w:r>
      <w:r w:rsidR="00E47CAE">
        <w:t xml:space="preserve">. Takto je odfiltrován </w:t>
      </w:r>
      <w:r w:rsidR="00C8027D">
        <w:t>obsah záhlaví, zápatí, menu a jiných součástí stránky, které by se ve výsledném textu opakovaly.</w:t>
      </w:r>
      <w:r w:rsidR="00AE6021">
        <w:t xml:space="preserve"> Pomocí knihovny PIL je vytvořeno pole </w:t>
      </w:r>
      <w:r w:rsidR="00133023">
        <w:t>definující masku pro výsledný mrak, díky které bude mít tvar novoměstského zámku.</w:t>
      </w:r>
      <w:r w:rsidR="00070535">
        <w:t xml:space="preserve"> Ačkoliv knihovna </w:t>
      </w:r>
      <w:proofErr w:type="spellStart"/>
      <w:r w:rsidR="00070535">
        <w:t>WordCloud</w:t>
      </w:r>
      <w:proofErr w:type="spellEnd"/>
      <w:r w:rsidR="00070535">
        <w:t xml:space="preserve"> zvládne vynechávat spojky a částice v textu, děje se tak jen pro anglický text</w:t>
      </w:r>
      <w:r w:rsidR="00C219BE">
        <w:t>.</w:t>
      </w:r>
      <w:r w:rsidR="00070535">
        <w:t xml:space="preserve"> </w:t>
      </w:r>
      <w:r w:rsidR="00C219BE">
        <w:t>P</w:t>
      </w:r>
      <w:r w:rsidR="00070535">
        <w:t>řed vizualizací je tedy nutné definovat pole přeskočených slov manuálně.</w:t>
      </w:r>
      <w:r w:rsidR="00133023">
        <w:t xml:space="preserve"> </w:t>
      </w:r>
      <w:r w:rsidR="00DE79BD">
        <w:t>Na výslednou vizualizaci je aplikována funkce přebarvující jednotlivá slova dle barevného schéma používaného městem.</w:t>
      </w:r>
    </w:p>
    <w:p w14:paraId="60C3F560" w14:textId="0A5EFF40" w:rsidR="002877AA" w:rsidRDefault="00DE79BD" w:rsidP="00E80A85">
      <w:r>
        <w:t xml:space="preserve"> </w:t>
      </w:r>
      <w:r w:rsidR="00D00F97">
        <w:rPr>
          <w:noProof/>
        </w:rPr>
        <w:drawing>
          <wp:inline distT="0" distB="0" distL="0" distR="0" wp14:anchorId="49F328C7" wp14:editId="578B96E9">
            <wp:extent cx="4780865" cy="3723437"/>
            <wp:effectExtent l="0" t="0" r="127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4" t="6024" r="21812" b="13462"/>
                    <a:stretch/>
                  </pic:blipFill>
                  <pic:spPr bwMode="auto">
                    <a:xfrm>
                      <a:off x="0" y="0"/>
                      <a:ext cx="4789358" cy="373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668D2" w14:textId="59D26A33" w:rsidR="00D00F97" w:rsidRDefault="00D00F97" w:rsidP="00D00F97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>Výsledná vizualizace byla využita jako náhled pro záznam zasedání zastupitelstva města</w:t>
      </w:r>
    </w:p>
    <w:p w14:paraId="476012C9" w14:textId="0B99F73C" w:rsidR="00D00F97" w:rsidRDefault="00D00F97" w:rsidP="00D00F97">
      <w:r>
        <w:t xml:space="preserve">Zdroj: </w:t>
      </w:r>
      <w:hyperlink r:id="rId34" w:history="1">
        <w:r w:rsidRPr="00D00F97">
          <w:rPr>
            <w:rStyle w:val="Hypertextovodkaz"/>
            <w:color w:val="auto"/>
            <w:u w:val="none"/>
          </w:rPr>
          <w:t>https://www.novemestonm.cz/</w:t>
        </w:r>
      </w:hyperlink>
    </w:p>
    <w:p w14:paraId="2CAE8214" w14:textId="44012780" w:rsidR="00083BD8" w:rsidRDefault="004F0853" w:rsidP="002C0027">
      <w:pPr>
        <w:pStyle w:val="Nadpis3"/>
      </w:pPr>
      <w:bookmarkStart w:id="50" w:name="_Toc96848326"/>
      <w:r>
        <w:lastRenderedPageBreak/>
        <w:t>Geografická vizualizace pro bodová data</w:t>
      </w:r>
      <w:bookmarkEnd w:id="50"/>
    </w:p>
    <w:p w14:paraId="7B553BBB" w14:textId="38FA1F00" w:rsidR="00B40097" w:rsidRDefault="00B40097" w:rsidP="00B40097">
      <w:r>
        <w:rPr>
          <w:b/>
          <w:bCs/>
        </w:rPr>
        <w:t xml:space="preserve">Zadání: </w:t>
      </w:r>
      <w:r>
        <w:t>„</w:t>
      </w:r>
      <w:r w:rsidR="00185E59">
        <w:t xml:space="preserve">Pomocí knihovny určené k vizualizaci geografických dat (např. </w:t>
      </w:r>
      <w:proofErr w:type="spellStart"/>
      <w:r w:rsidR="00185E59">
        <w:t>GeoPlotLib</w:t>
      </w:r>
      <w:proofErr w:type="spellEnd"/>
      <w:r w:rsidR="00185E59">
        <w:t xml:space="preserve"> nebo </w:t>
      </w:r>
      <w:proofErr w:type="spellStart"/>
      <w:r w:rsidR="00185E59">
        <w:t>Plotly</w:t>
      </w:r>
      <w:proofErr w:type="spellEnd"/>
      <w:r w:rsidR="00185E59">
        <w:t>) vizualizujte soubor</w:t>
      </w:r>
      <w:r w:rsidR="00ED0EED">
        <w:t xml:space="preserve"> bodových dat dle vlastního výběru (zastávky hromadné dopravy, dopady meteoritů apod.)</w:t>
      </w:r>
      <w:r>
        <w:t>“</w:t>
      </w:r>
    </w:p>
    <w:p w14:paraId="6E841A84" w14:textId="2D4E70FF" w:rsidR="00F04397" w:rsidRDefault="00F04397" w:rsidP="00B40097">
      <w:r>
        <w:rPr>
          <w:b/>
          <w:bCs/>
        </w:rPr>
        <w:t xml:space="preserve">Ukázková řešení: </w:t>
      </w:r>
      <w:r>
        <w:t>NASAMeteorite_GeoPlotLib.py, NASAMeteorite_Plotly.py, NASAMeteorite</w:t>
      </w:r>
      <w:r w:rsidR="006C15AB">
        <w:t>Heatmap</w:t>
      </w:r>
      <w:r>
        <w:t>_GeoPlotLib.py a NASAMeteorite</w:t>
      </w:r>
      <w:r w:rsidR="006C15AB">
        <w:t>Heatpam</w:t>
      </w:r>
      <w:r>
        <w:t>_</w:t>
      </w:r>
      <w:r w:rsidR="006C15AB">
        <w:t>Plotly</w:t>
      </w:r>
      <w:r>
        <w:t>.py</w:t>
      </w:r>
    </w:p>
    <w:p w14:paraId="3551AF18" w14:textId="52FCF4A9" w:rsidR="001D0544" w:rsidRDefault="00877087" w:rsidP="00B40097">
      <w:r>
        <w:t xml:space="preserve">Tato vizualizace využívá volně dostupných dat poskytovaných </w:t>
      </w:r>
      <w:r w:rsidR="005B6A78">
        <w:t>agenturou NASA</w:t>
      </w:r>
      <w:r w:rsidR="004E47F9">
        <w:t xml:space="preserve"> [34]</w:t>
      </w:r>
      <w:r w:rsidR="002949CF">
        <w:t xml:space="preserve"> ve formátu </w:t>
      </w:r>
      <w:proofErr w:type="spellStart"/>
      <w:r w:rsidR="002949CF">
        <w:t>csv</w:t>
      </w:r>
      <w:proofErr w:type="spellEnd"/>
      <w:r w:rsidR="005B6A78">
        <w:t>.</w:t>
      </w:r>
      <w:r w:rsidR="002949CF">
        <w:t xml:space="preserve"> </w:t>
      </w:r>
      <w:r w:rsidR="00F75EE6">
        <w:t xml:space="preserve">Zpracování je tedy velmi jednoduché, jedná se pouze o </w:t>
      </w:r>
      <w:r w:rsidR="00305264">
        <w:t xml:space="preserve">načtení řádků ze souboru a vytvoření objektu </w:t>
      </w:r>
      <w:proofErr w:type="spellStart"/>
      <w:r w:rsidR="00305264">
        <w:t>DataFrame</w:t>
      </w:r>
      <w:proofErr w:type="spellEnd"/>
      <w:r w:rsidR="00826716">
        <w:t xml:space="preserve"> (v případě knihovny </w:t>
      </w:r>
      <w:proofErr w:type="spellStart"/>
      <w:r w:rsidR="00826716">
        <w:t>GeoPlotLib</w:t>
      </w:r>
      <w:proofErr w:type="spellEnd"/>
      <w:r w:rsidR="00826716">
        <w:t xml:space="preserve"> je z </w:t>
      </w:r>
      <w:proofErr w:type="spellStart"/>
      <w:r w:rsidR="00826716">
        <w:t>DataFrame</w:t>
      </w:r>
      <w:proofErr w:type="spellEnd"/>
      <w:r w:rsidR="00826716">
        <w:t xml:space="preserve"> dále vytvořen </w:t>
      </w:r>
      <w:proofErr w:type="spellStart"/>
      <w:r w:rsidR="00826716">
        <w:t>DataAccessObject</w:t>
      </w:r>
      <w:proofErr w:type="spellEnd"/>
      <w:r w:rsidR="00826716">
        <w:t xml:space="preserve">). </w:t>
      </w:r>
      <w:r w:rsidR="005E1C51">
        <w:t xml:space="preserve">Vizualizace jsou pro obě knihovny vytvořeny jako bodová mapa s popisky a </w:t>
      </w:r>
      <w:r w:rsidR="006D0244">
        <w:t>takzvané „teplotní mapy“, která znázorňuje hustotu nalezených meteoritů.</w:t>
      </w:r>
      <w:r w:rsidR="00DE0E9A">
        <w:t xml:space="preserve"> Zajímavostí datového souboru je dopad, který</w:t>
      </w:r>
      <w:r w:rsidR="00474819">
        <w:t xml:space="preserve"> se</w:t>
      </w:r>
      <w:r w:rsidR="00DE0E9A">
        <w:t xml:space="preserve"> při vizualizaci knihovnou </w:t>
      </w:r>
      <w:proofErr w:type="spellStart"/>
      <w:r w:rsidR="00DE0E9A">
        <w:t>GeoPlotLib</w:t>
      </w:r>
      <w:proofErr w:type="spellEnd"/>
      <w:r w:rsidR="00DE0E9A">
        <w:t xml:space="preserve"> </w:t>
      </w:r>
      <w:r w:rsidR="00474819">
        <w:t>vyskytuje mimo mapu, označený jako „</w:t>
      </w:r>
      <w:proofErr w:type="spellStart"/>
      <w:r w:rsidR="00474819" w:rsidRPr="00474819">
        <w:t>Meridiani</w:t>
      </w:r>
      <w:proofErr w:type="spellEnd"/>
      <w:r w:rsidR="00474819" w:rsidRPr="00474819">
        <w:t xml:space="preserve"> </w:t>
      </w:r>
      <w:proofErr w:type="spellStart"/>
      <w:r w:rsidR="00474819" w:rsidRPr="00474819">
        <w:t>Planum</w:t>
      </w:r>
      <w:proofErr w:type="spellEnd"/>
      <w:r w:rsidR="00474819">
        <w:t>“</w:t>
      </w:r>
      <w:r w:rsidR="00782FA3">
        <w:t xml:space="preserve">, tedy lokace nacházející se na Marsu. </w:t>
      </w:r>
      <w:r w:rsidR="00C0184A">
        <w:t xml:space="preserve">Několik dalších bodů se nachází mimo mapu v oblasti </w:t>
      </w:r>
      <w:r w:rsidR="00DC583E">
        <w:t>Antarktidy</w:t>
      </w:r>
      <w:r w:rsidR="00B51556">
        <w:t xml:space="preserve">, nejspíše kvůli </w:t>
      </w:r>
      <w:r w:rsidR="003A5B9B">
        <w:t xml:space="preserve">deformaci u okrajů mapy. </w:t>
      </w:r>
      <w:r w:rsidR="00B51556">
        <w:t xml:space="preserve"> </w:t>
      </w:r>
    </w:p>
    <w:p w14:paraId="4D42CCF6" w14:textId="02CD289D" w:rsidR="004C1D07" w:rsidRDefault="00FB5D51" w:rsidP="00F37F16">
      <w:pPr>
        <w:pStyle w:val="Nadpis3"/>
      </w:pPr>
      <w:bookmarkStart w:id="51" w:name="_Toc96848327"/>
      <w:r>
        <w:t>Vizualizace dat z SQL databáze zákazníků</w:t>
      </w:r>
      <w:bookmarkEnd w:id="51"/>
    </w:p>
    <w:p w14:paraId="139BB1BB" w14:textId="5391DF83" w:rsidR="00FB5D51" w:rsidRDefault="00FB5D51" w:rsidP="00FB5D51">
      <w:r>
        <w:rPr>
          <w:b/>
          <w:bCs/>
        </w:rPr>
        <w:t xml:space="preserve">Zadání: </w:t>
      </w:r>
      <w:r>
        <w:t>„</w:t>
      </w:r>
      <w:r w:rsidR="007C22E9">
        <w:t xml:space="preserve">Firma provozující obchod s oblečením si </w:t>
      </w:r>
      <w:r w:rsidR="00BD4CCC">
        <w:t>udržuje</w:t>
      </w:r>
      <w:r w:rsidR="007C22E9">
        <w:t xml:space="preserve"> databázi svých zákazníků</w:t>
      </w:r>
      <w:r w:rsidR="00A623F6">
        <w:t>, ve které jsou zaznamenány základní informace</w:t>
      </w:r>
      <w:r w:rsidR="00B37097">
        <w:t>, jako pohlaví, věk, jestli vlastní zákaznickou kartu apod</w:t>
      </w:r>
      <w:r w:rsidR="00A623F6">
        <w:t>.</w:t>
      </w:r>
      <w:r w:rsidR="00A11F0E">
        <w:t xml:space="preserve"> Načtěte data pomocí SQL dotazu a vizualizujte je pomocí libovolné vizualizační knihovny.</w:t>
      </w:r>
      <w:r>
        <w:t>“</w:t>
      </w:r>
    </w:p>
    <w:p w14:paraId="2392AE97" w14:textId="7630AA28" w:rsidR="0093585D" w:rsidRDefault="00A86C77" w:rsidP="00FB5D51">
      <w:r>
        <w:rPr>
          <w:b/>
          <w:bCs/>
        </w:rPr>
        <w:t xml:space="preserve">Ukázková řešení: </w:t>
      </w:r>
      <w:r>
        <w:t xml:space="preserve">Složky </w:t>
      </w:r>
      <w:proofErr w:type="spellStart"/>
      <w:r w:rsidRPr="00A86C77">
        <w:t>MarketingNoDb</w:t>
      </w:r>
      <w:proofErr w:type="spellEnd"/>
      <w:r>
        <w:t xml:space="preserve"> a </w:t>
      </w:r>
      <w:proofErr w:type="spellStart"/>
      <w:r w:rsidRPr="00A86C77">
        <w:t>Marketing</w:t>
      </w:r>
      <w:r>
        <w:t>SQL</w:t>
      </w:r>
      <w:proofErr w:type="spellEnd"/>
      <w:r>
        <w:t xml:space="preserve">. Složka </w:t>
      </w:r>
      <w:proofErr w:type="spellStart"/>
      <w:r>
        <w:t>NoDb</w:t>
      </w:r>
      <w:proofErr w:type="spellEnd"/>
      <w:r>
        <w:t xml:space="preserve"> obsahuje identické vizualizace, ale data nejsou načítána z </w:t>
      </w:r>
      <w:r w:rsidR="00125FB6">
        <w:t>databáze,</w:t>
      </w:r>
      <w:r>
        <w:t xml:space="preserve"> aby bylo možné je lokálně spustit.</w:t>
      </w:r>
    </w:p>
    <w:p w14:paraId="1E388579" w14:textId="235C95FD" w:rsidR="00A86C77" w:rsidRDefault="00125FB6" w:rsidP="00FB5D51">
      <w:r>
        <w:t xml:space="preserve">Úloha předpokládá využití </w:t>
      </w:r>
      <w:proofErr w:type="spellStart"/>
      <w:r>
        <w:t>MySQL</w:t>
      </w:r>
      <w:proofErr w:type="spellEnd"/>
      <w:r w:rsidR="00DC76B4">
        <w:t xml:space="preserve"> </w:t>
      </w:r>
      <w:r>
        <w:t>databáze,</w:t>
      </w:r>
      <w:r w:rsidR="00DC76B4">
        <w:t xml:space="preserve"> </w:t>
      </w:r>
      <w:r>
        <w:t>k připojen</w:t>
      </w:r>
      <w:r w:rsidR="00DC76B4">
        <w:t>í</w:t>
      </w:r>
      <w:r>
        <w:t xml:space="preserve"> je tedy použit </w:t>
      </w:r>
      <w:proofErr w:type="spellStart"/>
      <w:r w:rsidRPr="00125FB6">
        <w:rPr>
          <w:rStyle w:val="CodeChar"/>
        </w:rPr>
        <w:t>mysql.connector</w:t>
      </w:r>
      <w:proofErr w:type="spellEnd"/>
      <w:r>
        <w:t xml:space="preserve">. </w:t>
      </w:r>
      <w:r w:rsidR="00B25AA9">
        <w:t xml:space="preserve">Získání a zpracování dat z databáze je ve všech případech stejné, </w:t>
      </w:r>
      <w:r w:rsidR="005271AA">
        <w:t>dotaz z databáze vrátí seznam uspořádaných n-</w:t>
      </w:r>
      <w:proofErr w:type="spellStart"/>
      <w:r w:rsidR="005271AA">
        <w:t>tic</w:t>
      </w:r>
      <w:proofErr w:type="spellEnd"/>
      <w:r w:rsidR="005271AA">
        <w:t xml:space="preserve"> (i v případě, že se jedná o jeden sloupec), je tedy převeden na seznam hodnot funkcí </w:t>
      </w:r>
      <w:proofErr w:type="spellStart"/>
      <w:r w:rsidR="005271AA" w:rsidRPr="00D54AFD">
        <w:rPr>
          <w:rStyle w:val="CodeChar"/>
        </w:rPr>
        <w:t>untuple</w:t>
      </w:r>
      <w:proofErr w:type="spellEnd"/>
      <w:r w:rsidR="005271AA" w:rsidRPr="00D54AFD">
        <w:rPr>
          <w:rStyle w:val="CodeChar"/>
        </w:rPr>
        <w:t>()</w:t>
      </w:r>
      <w:r w:rsidR="00D54AFD">
        <w:t xml:space="preserve"> (tato funkce se nevyskytuje ve variantě programů bez databáze).</w:t>
      </w:r>
      <w:r w:rsidR="005271AA">
        <w:t xml:space="preserve"> </w:t>
      </w:r>
      <w:r w:rsidR="00CA2AD3">
        <w:t xml:space="preserve"> </w:t>
      </w:r>
      <w:r w:rsidR="007029D2">
        <w:t xml:space="preserve">Následné zpracování těchto seznamů </w:t>
      </w:r>
      <w:r w:rsidR="00955C2F">
        <w:t>již závisí na použité</w:t>
      </w:r>
      <w:r w:rsidR="003E614B">
        <w:t xml:space="preserve"> vizualizační</w:t>
      </w:r>
      <w:r w:rsidR="00955C2F">
        <w:t xml:space="preserve"> knihovně. </w:t>
      </w:r>
      <w:r w:rsidR="00380130">
        <w:t xml:space="preserve">V případě </w:t>
      </w:r>
      <w:proofErr w:type="spellStart"/>
      <w:r w:rsidR="00380130">
        <w:t>Matplotlib</w:t>
      </w:r>
      <w:proofErr w:type="spellEnd"/>
      <w:r w:rsidR="00380130">
        <w:t xml:space="preserve"> stačí jen ze seznamu velikostí vytvořit slovník s četností pomocí objektu </w:t>
      </w:r>
      <w:proofErr w:type="spellStart"/>
      <w:r w:rsidR="00380130" w:rsidRPr="004526E7">
        <w:rPr>
          <w:rStyle w:val="CodeChar"/>
        </w:rPr>
        <w:t>Counter</w:t>
      </w:r>
      <w:proofErr w:type="spellEnd"/>
      <w:r w:rsidR="00380130" w:rsidRPr="004526E7">
        <w:rPr>
          <w:rStyle w:val="CodeChar"/>
        </w:rPr>
        <w:t>()</w:t>
      </w:r>
      <w:r w:rsidR="00380130">
        <w:t xml:space="preserve"> a seřadit ho od nejpočetnější velikosti pomocí funkce </w:t>
      </w:r>
      <w:r w:rsidR="00380130" w:rsidRPr="004526E7">
        <w:rPr>
          <w:rStyle w:val="CodeChar"/>
        </w:rPr>
        <w:t>.</w:t>
      </w:r>
      <w:proofErr w:type="spellStart"/>
      <w:r w:rsidR="00380130" w:rsidRPr="004526E7">
        <w:rPr>
          <w:rStyle w:val="CodeChar"/>
        </w:rPr>
        <w:t>most_common</w:t>
      </w:r>
      <w:proofErr w:type="spellEnd"/>
      <w:r w:rsidR="00380130" w:rsidRPr="004526E7">
        <w:rPr>
          <w:rStyle w:val="CodeChar"/>
        </w:rPr>
        <w:t>()</w:t>
      </w:r>
      <w:r w:rsidR="004526E7" w:rsidRPr="004526E7">
        <w:t xml:space="preserve">. </w:t>
      </w:r>
      <w:r w:rsidR="003929C1">
        <w:t xml:space="preserve">Výsledné seznamy jsou </w:t>
      </w:r>
      <w:r w:rsidR="003929C1">
        <w:lastRenderedPageBreak/>
        <w:t xml:space="preserve">pak použity při volání funkcí pro samotnou tvorbu grafů. </w:t>
      </w:r>
      <w:r w:rsidR="00DA2105">
        <w:t xml:space="preserve">Obdobně je tomu u knihovny </w:t>
      </w:r>
      <w:proofErr w:type="spellStart"/>
      <w:r w:rsidR="00DA2105">
        <w:t>seaborn</w:t>
      </w:r>
      <w:proofErr w:type="spellEnd"/>
      <w:r w:rsidR="00FA2495">
        <w:t>. Zde je pouze</w:t>
      </w:r>
      <w:r w:rsidR="009A2FC9">
        <w:t xml:space="preserve"> knihovnou nepodporovaný</w:t>
      </w:r>
      <w:r w:rsidR="00FA2495">
        <w:t xml:space="preserve"> koláčový graf nahrazen </w:t>
      </w:r>
      <w:r w:rsidR="009A2FC9">
        <w:t>houslovým</w:t>
      </w:r>
      <w:r w:rsidR="007F6CCA">
        <w:t xml:space="preserve">, s dodatečným rozdělením </w:t>
      </w:r>
      <w:r w:rsidR="000528CF">
        <w:t xml:space="preserve">zákazníků podle toho, jestli vlastní zákaznickou kartu. </w:t>
      </w:r>
      <w:r w:rsidR="00DB24C3">
        <w:t xml:space="preserve">Velmi jednoduché zpracování je také v případě knihovny </w:t>
      </w:r>
      <w:proofErr w:type="spellStart"/>
      <w:r w:rsidR="00DB24C3">
        <w:t>Plotly</w:t>
      </w:r>
      <w:proofErr w:type="spellEnd"/>
      <w:r w:rsidR="00DB24C3">
        <w:t xml:space="preserve">, která se </w:t>
      </w:r>
      <w:proofErr w:type="gramStart"/>
      <w:r w:rsidR="00DB24C3">
        <w:t>liší</w:t>
      </w:r>
      <w:proofErr w:type="gramEnd"/>
      <w:r w:rsidR="00DB24C3">
        <w:t xml:space="preserve"> především </w:t>
      </w:r>
      <w:r w:rsidR="00630DD5">
        <w:t>kompaktnější</w:t>
      </w:r>
      <w:r w:rsidR="00EB48EB">
        <w:t xml:space="preserve"> definicí </w:t>
      </w:r>
      <w:r w:rsidR="00630DD5">
        <w:t>jednotlivých grafů</w:t>
      </w:r>
      <w:r w:rsidR="00F12F2D">
        <w:t xml:space="preserve">. </w:t>
      </w:r>
      <w:r w:rsidR="00C0757A">
        <w:t xml:space="preserve">U knihovny </w:t>
      </w:r>
      <w:proofErr w:type="spellStart"/>
      <w:r w:rsidR="00C0757A">
        <w:t>Pygal</w:t>
      </w:r>
      <w:proofErr w:type="spellEnd"/>
      <w:r w:rsidR="00C0757A">
        <w:t xml:space="preserve"> je pak využit</w:t>
      </w:r>
      <w:r w:rsidR="00766950">
        <w:t xml:space="preserve">o tvorby histogramu pomocí </w:t>
      </w:r>
      <w:proofErr w:type="spellStart"/>
      <w:r w:rsidR="00766950" w:rsidRPr="009D6C03">
        <w:rPr>
          <w:rStyle w:val="CodeChar"/>
        </w:rPr>
        <w:t>np.histogram</w:t>
      </w:r>
      <w:proofErr w:type="spellEnd"/>
      <w:r w:rsidR="00766950" w:rsidRPr="009D6C03">
        <w:rPr>
          <w:rStyle w:val="CodeChar"/>
        </w:rPr>
        <w:t>()</w:t>
      </w:r>
      <w:r w:rsidR="00766950">
        <w:t>, který je následně pro porovnání vizualizován jako sloupcový graf i graf typu histogram poskytovaný knihovnou</w:t>
      </w:r>
      <w:r w:rsidR="0064352B">
        <w:t xml:space="preserve">, rozdílem mezi těmito grafy je podobně jako u knihovny </w:t>
      </w:r>
      <w:proofErr w:type="spellStart"/>
      <w:r w:rsidR="0064352B">
        <w:t>Matplotlib</w:t>
      </w:r>
      <w:proofErr w:type="spellEnd"/>
      <w:r w:rsidR="0064352B">
        <w:t xml:space="preserve"> variabilní šířka sloupce u histogramu.</w:t>
      </w:r>
      <w:r w:rsidR="00822914">
        <w:t xml:space="preserve"> </w:t>
      </w:r>
      <w:r w:rsidR="002F0BB4">
        <w:t xml:space="preserve">Největší rozdíly jsou u knihovny </w:t>
      </w:r>
      <w:proofErr w:type="spellStart"/>
      <w:r w:rsidR="002F0BB4">
        <w:t>Bokeh</w:t>
      </w:r>
      <w:proofErr w:type="spellEnd"/>
      <w:r w:rsidR="002F0BB4">
        <w:t>, kde grafy jako histogram a koláčový graf jsou tvořeny z jednotlivých grafických elementů. Histogram je tvořen z „</w:t>
      </w:r>
      <w:proofErr w:type="spellStart"/>
      <w:r w:rsidR="002F0BB4">
        <w:t>quads</w:t>
      </w:r>
      <w:proofErr w:type="spellEnd"/>
      <w:r w:rsidR="002F0BB4">
        <w:t>“</w:t>
      </w:r>
      <w:r w:rsidR="008B0816">
        <w:t xml:space="preserve"> a je nutné u nich specifikovat všechny rozměry, spodní strana je 0 a dotýká se tak osy</w:t>
      </w:r>
      <w:r w:rsidR="00FF7996">
        <w:t xml:space="preserve"> x</w:t>
      </w:r>
      <w:r w:rsidR="008B0816">
        <w:t xml:space="preserve">, horní odpovídá </w:t>
      </w:r>
      <w:r w:rsidR="00FF7996">
        <w:t>hodnotě na ose y, levá a pravá hrana je pak získána z hranic intervalů.</w:t>
      </w:r>
      <w:r w:rsidR="00FC5992">
        <w:t xml:space="preserve"> Koláčový graf je </w:t>
      </w:r>
      <w:r w:rsidR="00293817">
        <w:t>vytvořen</w:t>
      </w:r>
      <w:r w:rsidR="00FC5992">
        <w:t xml:space="preserve"> </w:t>
      </w:r>
      <w:r w:rsidR="00293817">
        <w:t>z kruhových výsečí</w:t>
      </w:r>
      <w:r w:rsidR="00E50FD2">
        <w:t xml:space="preserve">, je pro ně tedy dopočítán </w:t>
      </w:r>
      <w:r w:rsidR="00493570">
        <w:t>úhel v</w:t>
      </w:r>
      <w:r w:rsidR="00985D61">
        <w:t xml:space="preserve"> radiánech. </w:t>
      </w:r>
    </w:p>
    <w:p w14:paraId="31F2C1FC" w14:textId="37C15674" w:rsidR="00B36FA4" w:rsidRDefault="00357FEB" w:rsidP="005A3997">
      <w:pPr>
        <w:pStyle w:val="Nadpis3"/>
      </w:pPr>
      <w:bookmarkStart w:id="52" w:name="_Toc96848328"/>
      <w:r>
        <w:t>Geografické vizualizace pro státy</w:t>
      </w:r>
      <w:bookmarkEnd w:id="52"/>
    </w:p>
    <w:p w14:paraId="0F1E7E54" w14:textId="44442E4B" w:rsidR="00357FEB" w:rsidRDefault="00357FEB" w:rsidP="00357FEB">
      <w:r>
        <w:rPr>
          <w:b/>
          <w:bCs/>
        </w:rPr>
        <w:t xml:space="preserve">Zadání: </w:t>
      </w:r>
      <w:r>
        <w:t>„Vizualizujte data o produkci automobilů evropských států.</w:t>
      </w:r>
      <w:r w:rsidR="00D31369">
        <w:t xml:space="preserve"> Barva státu by měla vyjadřovat produkci.</w:t>
      </w:r>
      <w:r>
        <w:t>“</w:t>
      </w:r>
    </w:p>
    <w:p w14:paraId="06B0C200" w14:textId="5B909D8C" w:rsidR="00D31369" w:rsidRDefault="00D31369" w:rsidP="00357FEB">
      <w:r>
        <w:rPr>
          <w:b/>
          <w:bCs/>
        </w:rPr>
        <w:t>Ukázková řešení:</w:t>
      </w:r>
      <w:r>
        <w:rPr>
          <w:b/>
          <w:bCs/>
        </w:rPr>
        <w:t xml:space="preserve"> </w:t>
      </w:r>
      <w:r>
        <w:t>GeoPlotCars.py, PlotlyCars.py</w:t>
      </w:r>
    </w:p>
    <w:p w14:paraId="55F8D801" w14:textId="3EE0FB11" w:rsidR="00D31369" w:rsidRDefault="008C6109" w:rsidP="00357FEB">
      <w:r>
        <w:t xml:space="preserve">V případě </w:t>
      </w:r>
      <w:proofErr w:type="spellStart"/>
      <w:r>
        <w:t>GeoPlotCars</w:t>
      </w:r>
      <w:proofErr w:type="spellEnd"/>
      <w:r>
        <w:t xml:space="preserve"> je využito knihovny </w:t>
      </w:r>
      <w:proofErr w:type="spellStart"/>
      <w:r>
        <w:t>GeoPlotLib</w:t>
      </w:r>
      <w:proofErr w:type="spellEnd"/>
      <w:r>
        <w:t xml:space="preserve">, dat ve formátu JSON a souboru s hranicemi států ve formátu </w:t>
      </w:r>
      <w:proofErr w:type="spellStart"/>
      <w:r>
        <w:t>GeoJSON</w:t>
      </w:r>
      <w:proofErr w:type="spellEnd"/>
      <w:r>
        <w:t xml:space="preserve">. </w:t>
      </w:r>
      <w:r w:rsidR="000B3E97">
        <w:t xml:space="preserve">Tento soubor také obsahuje </w:t>
      </w:r>
      <w:r w:rsidR="00144DE5">
        <w:t>název země, díky kterému je možné k ní přiřadit produkci z datového souboru</w:t>
      </w:r>
      <w:r w:rsidR="008842E7">
        <w:t xml:space="preserve">, země jsou tedy vyplněny barvou, která odpovídá této produkci. </w:t>
      </w:r>
      <w:r w:rsidR="00C264FC">
        <w:t xml:space="preserve">Knihovna </w:t>
      </w:r>
      <w:proofErr w:type="spellStart"/>
      <w:r w:rsidR="00C264FC">
        <w:t>GeoPlotLib</w:t>
      </w:r>
      <w:proofErr w:type="spellEnd"/>
      <w:r w:rsidR="00C264FC">
        <w:t xml:space="preserve"> má však </w:t>
      </w:r>
      <w:r w:rsidR="00E067C6">
        <w:t xml:space="preserve">problém s vyplněním složitějších území definovaných </w:t>
      </w:r>
      <w:proofErr w:type="spellStart"/>
      <w:r w:rsidR="00E067C6">
        <w:t>GeoJSON</w:t>
      </w:r>
      <w:proofErr w:type="spellEnd"/>
      <w:r w:rsidR="00E067C6">
        <w:t xml:space="preserve"> souborem a často jsou tak hranice nepřesné. Nejspíše se nejedná o chybu v definici hranic, ale v knihovně samotné, pokud nejsou území vyplněna a jsou zobrazeny pouze hranice nedochází k žádaným chybám. Chyby při vyplňování jsou viditelné i na ukázkových projektech knihovny, ačkoliv jsou kvůli tvaru použitých států USA méně patrné. </w:t>
      </w:r>
    </w:p>
    <w:p w14:paraId="580C8C8C" w14:textId="15758210" w:rsidR="00C36004" w:rsidRDefault="00676739" w:rsidP="00357FEB">
      <w:r>
        <w:t xml:space="preserve">V druhém ukázkovém řešení je využito knihovny </w:t>
      </w:r>
      <w:proofErr w:type="spellStart"/>
      <w:r>
        <w:t>Plotly</w:t>
      </w:r>
      <w:proofErr w:type="spellEnd"/>
      <w:r>
        <w:t xml:space="preserve"> Express a zjednodušené mapy světa, kterou poskytuje. </w:t>
      </w:r>
      <w:r w:rsidR="006D10BD">
        <w:t xml:space="preserve">Tvary území jsou součástí samotné knihovny a není tedy třeba využívat externích </w:t>
      </w:r>
      <w:proofErr w:type="spellStart"/>
      <w:r w:rsidR="006D10BD">
        <w:t>GeoJSON</w:t>
      </w:r>
      <w:proofErr w:type="spellEnd"/>
      <w:r w:rsidR="006D10BD">
        <w:t xml:space="preserve"> souborů. Data jsou identifikována podle kódů států definovaných normou </w:t>
      </w:r>
      <w:r w:rsidR="006D10BD" w:rsidRPr="006D10BD">
        <w:t>ISO 3166-1</w:t>
      </w:r>
      <w:r w:rsidR="006D10BD">
        <w:t>.</w:t>
      </w:r>
    </w:p>
    <w:p w14:paraId="580B5430" w14:textId="46B074B1" w:rsidR="00D11F6B" w:rsidRDefault="00C316D5" w:rsidP="00C316D5">
      <w:pPr>
        <w:pStyle w:val="Nadpis3"/>
      </w:pPr>
      <w:r>
        <w:lastRenderedPageBreak/>
        <w:t>Vizualizace využití hardware v reálném čase</w:t>
      </w:r>
    </w:p>
    <w:p w14:paraId="7A79967E" w14:textId="564E3EBC" w:rsidR="00C316D5" w:rsidRPr="00C316D5" w:rsidRDefault="00C316D5" w:rsidP="00C316D5">
      <w:r>
        <w:rPr>
          <w:b/>
          <w:bCs/>
        </w:rPr>
        <w:t xml:space="preserve">Zadání: </w:t>
      </w:r>
      <w:r>
        <w:t xml:space="preserve">„Vizualizujte </w:t>
      </w:r>
      <w:r w:rsidR="006A2B0A">
        <w:t>využití hardwarových zdrojů, jako je procesor, či paměť v reálném čase pomocí vhodně zvolené knihovny</w:t>
      </w:r>
      <w:r>
        <w:t>“</w:t>
      </w:r>
    </w:p>
    <w:p w14:paraId="7972EE8C" w14:textId="100BD050" w:rsidR="00D00F97" w:rsidRDefault="006A2B0A" w:rsidP="00E80A85">
      <w:r>
        <w:rPr>
          <w:b/>
          <w:bCs/>
        </w:rPr>
        <w:t xml:space="preserve">Ukázkové řešení: </w:t>
      </w:r>
      <w:r w:rsidRPr="006A2B0A">
        <w:t>BokehStreaming.py</w:t>
      </w:r>
    </w:p>
    <w:p w14:paraId="30433719" w14:textId="2920F1BA" w:rsidR="006A2B0A" w:rsidRDefault="004B6220" w:rsidP="00E80A85">
      <w:r>
        <w:t xml:space="preserve">V této vizualizaci je využito schopnosti knihovny </w:t>
      </w:r>
      <w:proofErr w:type="spellStart"/>
      <w:r>
        <w:t>Bokeh</w:t>
      </w:r>
      <w:proofErr w:type="spellEnd"/>
      <w:r>
        <w:t xml:space="preserve"> přidat ke grafům periodicky volanou funkci a měnit zobrazovaná data za běhu programu. </w:t>
      </w:r>
      <w:r w:rsidR="003645B7">
        <w:t xml:space="preserve">Po vytvoření základních datových struktur a jednotlivých grafů je každých 100 </w:t>
      </w:r>
      <w:proofErr w:type="spellStart"/>
      <w:r w:rsidR="003645B7">
        <w:t>ms</w:t>
      </w:r>
      <w:proofErr w:type="spellEnd"/>
      <w:r w:rsidR="003645B7">
        <w:t xml:space="preserve"> volána funkce </w:t>
      </w:r>
      <w:r w:rsidR="003645B7" w:rsidRPr="003645B7">
        <w:rPr>
          <w:rStyle w:val="CodeChar"/>
        </w:rPr>
        <w:t>update()</w:t>
      </w:r>
      <w:r w:rsidR="003645B7">
        <w:t xml:space="preserve">, která pomocí balíčků </w:t>
      </w:r>
      <w:proofErr w:type="spellStart"/>
      <w:r w:rsidR="003645B7">
        <w:t>psutil</w:t>
      </w:r>
      <w:proofErr w:type="spellEnd"/>
      <w:r w:rsidR="003645B7">
        <w:t xml:space="preserve"> a </w:t>
      </w:r>
      <w:proofErr w:type="spellStart"/>
      <w:r w:rsidR="003645B7">
        <w:t>GPUtil</w:t>
      </w:r>
      <w:proofErr w:type="spellEnd"/>
      <w:r w:rsidR="003645B7">
        <w:t xml:space="preserve"> načte aktuální stav procesoru, paměti, grafické karty a přenesených paketů přes síť a </w:t>
      </w:r>
      <w:r w:rsidR="00085C3A">
        <w:t xml:space="preserve">přidá hodnoty do již vytvořených slovníků. </w:t>
      </w:r>
      <w:r w:rsidR="00037D64">
        <w:t xml:space="preserve">Díky definovanému maximálnímu počtu, se po dosažení 50 nebo 100 hodnot v souboru přestanou data přidávat a jsou postupně nahrazována, graf si tedy uchovává stejné </w:t>
      </w:r>
      <w:r w:rsidR="00D43912">
        <w:t>měřítko</w:t>
      </w:r>
      <w:r w:rsidR="00037D64">
        <w:t xml:space="preserve">. </w:t>
      </w:r>
      <w:r w:rsidR="00830A7D">
        <w:t xml:space="preserve">Pro zobrazení této vizualizace je nutné ji spustit jako </w:t>
      </w:r>
      <w:proofErr w:type="spellStart"/>
      <w:r w:rsidR="00830A7D">
        <w:t>Bokeh</w:t>
      </w:r>
      <w:proofErr w:type="spellEnd"/>
      <w:r w:rsidR="00830A7D">
        <w:t xml:space="preserve"> Server příkazem v terminálu.</w:t>
      </w:r>
    </w:p>
    <w:p w14:paraId="6FE647E8" w14:textId="1623BCAD" w:rsidR="0045217E" w:rsidRDefault="0045217E" w:rsidP="0045217E">
      <w:pPr>
        <w:pStyle w:val="Nadpis3"/>
      </w:pPr>
      <w:r>
        <w:t xml:space="preserve">Vizualizace zvuku ve formátu </w:t>
      </w:r>
      <w:r w:rsidR="00065B25">
        <w:t>.</w:t>
      </w:r>
      <w:proofErr w:type="spellStart"/>
      <w:r w:rsidR="00065B25">
        <w:t>wav</w:t>
      </w:r>
      <w:proofErr w:type="spellEnd"/>
    </w:p>
    <w:p w14:paraId="7409E859" w14:textId="559858AF" w:rsidR="00065B25" w:rsidRDefault="00065B25" w:rsidP="00065B25">
      <w:r>
        <w:rPr>
          <w:b/>
          <w:bCs/>
        </w:rPr>
        <w:t>Zadání:</w:t>
      </w:r>
      <w:r>
        <w:rPr>
          <w:b/>
          <w:bCs/>
        </w:rPr>
        <w:t xml:space="preserve"> </w:t>
      </w:r>
      <w:r>
        <w:t>„Vizualizujte zvukový soubor ve formátu .</w:t>
      </w:r>
      <w:proofErr w:type="spellStart"/>
      <w:r>
        <w:t>wav</w:t>
      </w:r>
      <w:proofErr w:type="spellEnd"/>
      <w:r>
        <w:t>. Výsledný graf může být jak spektrogram, tak průběh signálu (</w:t>
      </w:r>
      <w:proofErr w:type="spellStart"/>
      <w:r>
        <w:t>waveform</w:t>
      </w:r>
      <w:proofErr w:type="spellEnd"/>
      <w:r>
        <w:t>)“</w:t>
      </w:r>
    </w:p>
    <w:p w14:paraId="4E400219" w14:textId="4F516D9A" w:rsidR="00065B25" w:rsidRDefault="00065B25" w:rsidP="00065B25">
      <w:r>
        <w:rPr>
          <w:b/>
          <w:bCs/>
        </w:rPr>
        <w:t>Ukázkové řešení:</w:t>
      </w:r>
      <w:r>
        <w:rPr>
          <w:b/>
          <w:bCs/>
        </w:rPr>
        <w:t xml:space="preserve"> </w:t>
      </w:r>
      <w:r w:rsidR="00FD58FE" w:rsidRPr="00FD58FE">
        <w:t>LibrosaMusicVisualisation.py</w:t>
      </w:r>
    </w:p>
    <w:p w14:paraId="01E699F8" w14:textId="03163220" w:rsidR="00FD58FE" w:rsidRDefault="00C021A2" w:rsidP="00065B25">
      <w:r>
        <w:t>Podobně jako vizualizace dat získaných z EXIF informací je prvním krokem tohoto programu zobrazení dialogu s výběrem složky a následné získání cest ke všem souborům formátu .</w:t>
      </w:r>
      <w:proofErr w:type="spellStart"/>
      <w:r>
        <w:t>wav</w:t>
      </w:r>
      <w:proofErr w:type="spellEnd"/>
      <w:r w:rsidR="008C589B">
        <w:t>, které se v ní nachází</w:t>
      </w:r>
      <w:r>
        <w:t xml:space="preserve">. </w:t>
      </w:r>
      <w:r w:rsidR="00D46364">
        <w:t xml:space="preserve">Soubory jsou následně zpracovány knihovnou </w:t>
      </w:r>
      <w:proofErr w:type="spellStart"/>
      <w:r w:rsidR="00D46364">
        <w:t>Librosa</w:t>
      </w:r>
      <w:proofErr w:type="spellEnd"/>
      <w:r w:rsidR="00D46364">
        <w:t xml:space="preserve"> pomocí krátkodobé Fourierovy transformace </w:t>
      </w:r>
      <w:r w:rsidR="00CD558A">
        <w:t>a je vytvořen spektrogram s </w:t>
      </w:r>
      <w:proofErr w:type="spellStart"/>
      <w:r w:rsidR="00CD558A">
        <w:t>měřítekem</w:t>
      </w:r>
      <w:proofErr w:type="spellEnd"/>
      <w:r w:rsidR="00CD558A">
        <w:t xml:space="preserve"> v decibelech. </w:t>
      </w:r>
      <w:r w:rsidR="00FD4E9F">
        <w:t>Na základě těchto dat jsou dále vytvořeny grafy, ke kterým je doplněn název souboru. Během zpracovávání dat je do konzole vypisován aktuální postup, aby byl uživatel informován o průběhu operací. Nakonec je z vytvořených grafů vytvořen .</w:t>
      </w:r>
      <w:proofErr w:type="spellStart"/>
      <w:r w:rsidR="00FD4E9F">
        <w:t>pdf</w:t>
      </w:r>
      <w:proofErr w:type="spellEnd"/>
      <w:r w:rsidR="00FD4E9F">
        <w:t xml:space="preserve"> soubor pro snazší prohlížení a případné sdílení výsledků.</w:t>
      </w:r>
    </w:p>
    <w:p w14:paraId="058D9F24" w14:textId="5926BDF0" w:rsidR="00EE1A34" w:rsidRDefault="00EE1A34" w:rsidP="00EE1A34">
      <w:pPr>
        <w:pStyle w:val="Nadpis3"/>
      </w:pPr>
      <w:r>
        <w:t>Vizualizace struktury složek na pevném disku</w:t>
      </w:r>
    </w:p>
    <w:p w14:paraId="3E518A10" w14:textId="55A78B0F" w:rsidR="00EE1A34" w:rsidRDefault="00EE1A34" w:rsidP="00EE1A34">
      <w:r>
        <w:rPr>
          <w:b/>
          <w:bCs/>
        </w:rPr>
        <w:t>Zadání</w:t>
      </w:r>
      <w:r>
        <w:rPr>
          <w:b/>
          <w:bCs/>
        </w:rPr>
        <w:t xml:space="preserve">: </w:t>
      </w:r>
      <w:r>
        <w:t>„Vytvořte vizualizaci znázorňující strukturu složek na pevném disku počítače. Do vizualizace zahrňte informaci o velikosti jednotlivých složek.“</w:t>
      </w:r>
    </w:p>
    <w:p w14:paraId="178EA9F9" w14:textId="20E56B00" w:rsidR="00E06EC5" w:rsidRDefault="00E06EC5" w:rsidP="00EE1A34">
      <w:r>
        <w:rPr>
          <w:b/>
          <w:bCs/>
        </w:rPr>
        <w:t>Ukázkové řešení:</w:t>
      </w:r>
      <w:r>
        <w:rPr>
          <w:b/>
          <w:bCs/>
        </w:rPr>
        <w:t xml:space="preserve"> </w:t>
      </w:r>
      <w:r w:rsidRPr="00E06EC5">
        <w:t>FolderTreeStatsPygal.py</w:t>
      </w:r>
    </w:p>
    <w:p w14:paraId="1C46B339" w14:textId="77777777" w:rsidR="001A192E" w:rsidRPr="00E06EC5" w:rsidRDefault="001A192E" w:rsidP="00EE1A34"/>
    <w:p w14:paraId="2193FC2F" w14:textId="453E4FDF" w:rsidR="00FE0293" w:rsidRPr="00FE0293" w:rsidRDefault="00FE0293" w:rsidP="00EA1C78"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53" w:name="_Toc96858991"/>
      <w:r>
        <w:t xml:space="preserve">Tabulka </w:t>
      </w:r>
      <w:r w:rsidR="00B06FD1">
        <w:fldChar w:fldCharType="begin"/>
      </w:r>
      <w:r w:rsidR="00B06FD1">
        <w:instrText xml:space="preserve"> SEQ Tabulka \* ARABIC </w:instrText>
      </w:r>
      <w:r w:rsidR="00B06FD1">
        <w:fldChar w:fldCharType="separate"/>
      </w:r>
      <w:r w:rsidR="00113F40"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Název tabulky</w:t>
      </w:r>
      <w:r w:rsidR="00262A7A">
        <w:t>.</w:t>
      </w:r>
      <w:bookmarkEnd w:id="53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54" w:name="_Toc96848329"/>
      <w:r>
        <w:t>Podřazená podkapitola</w:t>
      </w:r>
      <w:bookmarkEnd w:id="54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55" w:name="_Toc96858983"/>
      <w:r>
        <w:t xml:space="preserve">Obr. </w:t>
      </w:r>
      <w:r w:rsidR="00B06FD1">
        <w:fldChar w:fldCharType="begin"/>
      </w:r>
      <w:r w:rsidR="00B06FD1">
        <w:instrText xml:space="preserve"> SEQ Obr. \* ARABIC </w:instrText>
      </w:r>
      <w:r w:rsidR="00B06FD1">
        <w:fldChar w:fldCharType="separate"/>
      </w:r>
      <w:r w:rsidR="00113F40"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</w:t>
      </w:r>
      <w:r w:rsidRPr="00BA4DEF">
        <w:t>Název obrázku/grafu/fotografie</w:t>
      </w:r>
      <w:r w:rsidR="00262A7A">
        <w:t>.</w:t>
      </w:r>
      <w:bookmarkEnd w:id="55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56" w:name="_Toc96848330"/>
      <w:r>
        <w:lastRenderedPageBreak/>
        <w:t>Shrnutí výsledků</w:t>
      </w:r>
      <w:bookmarkEnd w:id="56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57" w:name="_Toc96848331"/>
      <w:r>
        <w:lastRenderedPageBreak/>
        <w:t>Závěry a doporučení</w:t>
      </w:r>
      <w:bookmarkEnd w:id="57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proofErr w:type="gramStart"/>
      <w:r>
        <w:t>ků</w:t>
      </w:r>
      <w:proofErr w:type="spellEnd"/>
      <w:r>
        <w:t xml:space="preserve">  literaturou</w:t>
      </w:r>
      <w:proofErr w:type="gramEnd"/>
      <w:r>
        <w:t xml:space="preserve">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8" w:name="_Toc96848332"/>
      <w:r w:rsidRPr="00546C85">
        <w:lastRenderedPageBreak/>
        <w:t>Seznam použité literatury</w:t>
      </w:r>
      <w:bookmarkEnd w:id="58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6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7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8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9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40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41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</w:t>
      </w:r>
      <w:proofErr w:type="gramStart"/>
      <w:r>
        <w:t>1472-586X</w:t>
      </w:r>
      <w:proofErr w:type="gramEnd"/>
      <w:r>
        <w:t>. DOI: </w:t>
      </w:r>
      <w:hyperlink r:id="rId42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43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44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45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6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7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8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9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proofErr w:type="gram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proofErr w:type="gramEnd"/>
      <w:r>
        <w:t>. 5. 9. 2021 [cit. 08.09.2021]. Dostupné z: </w:t>
      </w:r>
      <w:hyperlink r:id="rId50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51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52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53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54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55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6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7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8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9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60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</w:t>
      </w:r>
      <w:proofErr w:type="gramStart"/>
      <w:r>
        <w:t>TIOBE - The</w:t>
      </w:r>
      <w:proofErr w:type="gramEnd"/>
      <w:r>
        <w:t xml:space="preserve">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61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62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63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64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65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90A24D7" w14:textId="05942547" w:rsidR="004E47F9" w:rsidRPr="004E47F9" w:rsidRDefault="00A20400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6" w:history="1">
        <w:r>
          <w:rPr>
            <w:rStyle w:val="Hypertextovodkaz"/>
          </w:rPr>
          <w:t>https://pandas.pydata.org/docs/getting_started/index.html</w:t>
        </w:r>
      </w:hyperlink>
    </w:p>
    <w:p w14:paraId="7DD82B82" w14:textId="77777777" w:rsidR="004E47F9" w:rsidRPr="00A20400" w:rsidRDefault="004E47F9" w:rsidP="004E47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C8C611" w14:textId="1F66C6B3" w:rsidR="004E47F9" w:rsidRPr="004E47F9" w:rsidRDefault="004E47F9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NASA PUBLIC DATA. Meteorite </w:t>
      </w:r>
      <w:proofErr w:type="spellStart"/>
      <w:r>
        <w:t>Landings</w:t>
      </w:r>
      <w:proofErr w:type="spellEnd"/>
      <w:r>
        <w:t xml:space="preserve"> | NASA Open Data </w:t>
      </w:r>
      <w:proofErr w:type="spellStart"/>
      <w:r>
        <w:t>Portal</w:t>
      </w:r>
      <w:proofErr w:type="spellEnd"/>
      <w:r>
        <w:t>. [cit. 20.02.2022]. Dostupné z: </w:t>
      </w:r>
      <w:hyperlink r:id="rId67" w:history="1">
        <w:r>
          <w:rPr>
            <w:rStyle w:val="Hypertextovodkaz"/>
          </w:rPr>
          <w:t>https://data.nasa.gov/Space-Science/Meteorite-Landings/gh4g-9sfh</w:t>
        </w:r>
      </w:hyperlink>
    </w:p>
    <w:p w14:paraId="2B9B438F" w14:textId="434D4173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9" w:name="_Toc96848333"/>
      <w:r>
        <w:lastRenderedPageBreak/>
        <w:t>Přílohy</w:t>
      </w:r>
      <w:bookmarkEnd w:id="59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8"/>
          <w:footerReference w:type="default" r:id="rId69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70"/>
          <w:footerReference w:type="default" r:id="rId71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72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D24B3" w14:textId="77777777" w:rsidR="00B327F0" w:rsidRDefault="00B327F0" w:rsidP="003A3689">
      <w:pPr>
        <w:spacing w:line="240" w:lineRule="auto"/>
      </w:pPr>
      <w:r>
        <w:separator/>
      </w:r>
    </w:p>
    <w:p w14:paraId="1745D639" w14:textId="77777777" w:rsidR="00B327F0" w:rsidRDefault="00B327F0"/>
  </w:endnote>
  <w:endnote w:type="continuationSeparator" w:id="0">
    <w:p w14:paraId="1B02C405" w14:textId="77777777" w:rsidR="00B327F0" w:rsidRDefault="00B327F0" w:rsidP="003A3689">
      <w:pPr>
        <w:spacing w:line="240" w:lineRule="auto"/>
      </w:pPr>
      <w:r>
        <w:continuationSeparator/>
      </w:r>
    </w:p>
    <w:p w14:paraId="5426B9E0" w14:textId="77777777" w:rsidR="00B327F0" w:rsidRDefault="00B327F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1E808" w14:textId="77777777" w:rsidR="00B327F0" w:rsidRDefault="00B327F0" w:rsidP="003A3689">
      <w:pPr>
        <w:spacing w:line="240" w:lineRule="auto"/>
      </w:pPr>
      <w:r>
        <w:separator/>
      </w:r>
    </w:p>
    <w:p w14:paraId="39AF600F" w14:textId="77777777" w:rsidR="00B327F0" w:rsidRDefault="00B327F0"/>
  </w:footnote>
  <w:footnote w:type="continuationSeparator" w:id="0">
    <w:p w14:paraId="13188F55" w14:textId="77777777" w:rsidR="00B327F0" w:rsidRDefault="00B327F0" w:rsidP="003A3689">
      <w:pPr>
        <w:spacing w:line="240" w:lineRule="auto"/>
      </w:pPr>
      <w:r>
        <w:continuationSeparator/>
      </w:r>
    </w:p>
    <w:p w14:paraId="303F69F3" w14:textId="77777777" w:rsidR="00B327F0" w:rsidRDefault="00B327F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657D7D"/>
    <w:multiLevelType w:val="hybridMultilevel"/>
    <w:tmpl w:val="DAA6BA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9C17CDA"/>
    <w:multiLevelType w:val="hybridMultilevel"/>
    <w:tmpl w:val="0A20E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8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C06735E"/>
    <w:multiLevelType w:val="hybridMultilevel"/>
    <w:tmpl w:val="597A28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451341"/>
    <w:multiLevelType w:val="multilevel"/>
    <w:tmpl w:val="E412164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1751D6"/>
    <w:multiLevelType w:val="hybridMultilevel"/>
    <w:tmpl w:val="A9D281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D34936"/>
    <w:multiLevelType w:val="hybridMultilevel"/>
    <w:tmpl w:val="D0F27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67B274C"/>
    <w:multiLevelType w:val="hybridMultilevel"/>
    <w:tmpl w:val="882C84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41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22"/>
  </w:num>
  <w:num w:numId="4">
    <w:abstractNumId w:val="8"/>
  </w:num>
  <w:num w:numId="5">
    <w:abstractNumId w:val="12"/>
  </w:num>
  <w:num w:numId="6">
    <w:abstractNumId w:val="5"/>
  </w:num>
  <w:num w:numId="7">
    <w:abstractNumId w:val="18"/>
  </w:num>
  <w:num w:numId="8">
    <w:abstractNumId w:val="15"/>
  </w:num>
  <w:num w:numId="9">
    <w:abstractNumId w:val="24"/>
  </w:num>
  <w:num w:numId="10">
    <w:abstractNumId w:val="23"/>
  </w:num>
  <w:num w:numId="11">
    <w:abstractNumId w:val="20"/>
  </w:num>
  <w:num w:numId="12">
    <w:abstractNumId w:val="21"/>
  </w:num>
  <w:num w:numId="13">
    <w:abstractNumId w:val="17"/>
  </w:num>
  <w:num w:numId="14">
    <w:abstractNumId w:val="42"/>
  </w:num>
  <w:num w:numId="15">
    <w:abstractNumId w:val="14"/>
  </w:num>
  <w:num w:numId="16">
    <w:abstractNumId w:val="31"/>
  </w:num>
  <w:num w:numId="17">
    <w:abstractNumId w:val="41"/>
  </w:num>
  <w:num w:numId="18">
    <w:abstractNumId w:val="33"/>
  </w:num>
  <w:num w:numId="19">
    <w:abstractNumId w:val="36"/>
  </w:num>
  <w:num w:numId="20">
    <w:abstractNumId w:val="2"/>
  </w:num>
  <w:num w:numId="21">
    <w:abstractNumId w:val="4"/>
  </w:num>
  <w:num w:numId="22">
    <w:abstractNumId w:val="40"/>
  </w:num>
  <w:num w:numId="23">
    <w:abstractNumId w:val="6"/>
  </w:num>
  <w:num w:numId="24">
    <w:abstractNumId w:val="38"/>
  </w:num>
  <w:num w:numId="25">
    <w:abstractNumId w:val="10"/>
  </w:num>
  <w:num w:numId="26">
    <w:abstractNumId w:val="9"/>
  </w:num>
  <w:num w:numId="27">
    <w:abstractNumId w:val="26"/>
  </w:num>
  <w:num w:numId="28">
    <w:abstractNumId w:val="39"/>
  </w:num>
  <w:num w:numId="29">
    <w:abstractNumId w:val="27"/>
  </w:num>
  <w:num w:numId="30">
    <w:abstractNumId w:val="0"/>
  </w:num>
  <w:num w:numId="31">
    <w:abstractNumId w:val="30"/>
  </w:num>
  <w:num w:numId="32">
    <w:abstractNumId w:val="11"/>
  </w:num>
  <w:num w:numId="33">
    <w:abstractNumId w:val="1"/>
  </w:num>
  <w:num w:numId="34">
    <w:abstractNumId w:val="34"/>
  </w:num>
  <w:num w:numId="35">
    <w:abstractNumId w:val="3"/>
  </w:num>
  <w:num w:numId="36">
    <w:abstractNumId w:val="19"/>
  </w:num>
  <w:num w:numId="37">
    <w:abstractNumId w:val="16"/>
  </w:num>
  <w:num w:numId="38">
    <w:abstractNumId w:val="32"/>
  </w:num>
  <w:num w:numId="39">
    <w:abstractNumId w:val="25"/>
  </w:num>
  <w:num w:numId="40">
    <w:abstractNumId w:val="37"/>
  </w:num>
  <w:num w:numId="41">
    <w:abstractNumId w:val="35"/>
  </w:num>
  <w:num w:numId="42">
    <w:abstractNumId w:val="7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884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36B69"/>
    <w:rsid w:val="00037D64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B4"/>
    <w:rsid w:val="00042DE0"/>
    <w:rsid w:val="00042E1C"/>
    <w:rsid w:val="00042FA4"/>
    <w:rsid w:val="00043DF0"/>
    <w:rsid w:val="000444ED"/>
    <w:rsid w:val="00045913"/>
    <w:rsid w:val="00046ACD"/>
    <w:rsid w:val="00047E00"/>
    <w:rsid w:val="000519AD"/>
    <w:rsid w:val="00051A52"/>
    <w:rsid w:val="000522DC"/>
    <w:rsid w:val="000523C8"/>
    <w:rsid w:val="000528CF"/>
    <w:rsid w:val="000552AA"/>
    <w:rsid w:val="00055937"/>
    <w:rsid w:val="0005781F"/>
    <w:rsid w:val="00061F34"/>
    <w:rsid w:val="00061F68"/>
    <w:rsid w:val="000644E5"/>
    <w:rsid w:val="0006485F"/>
    <w:rsid w:val="0006563C"/>
    <w:rsid w:val="0006571E"/>
    <w:rsid w:val="00065B25"/>
    <w:rsid w:val="000667AD"/>
    <w:rsid w:val="00067BBF"/>
    <w:rsid w:val="00070535"/>
    <w:rsid w:val="00070BB5"/>
    <w:rsid w:val="000712DB"/>
    <w:rsid w:val="00071E7C"/>
    <w:rsid w:val="00072D66"/>
    <w:rsid w:val="00072D92"/>
    <w:rsid w:val="0007337C"/>
    <w:rsid w:val="000733B4"/>
    <w:rsid w:val="000733E9"/>
    <w:rsid w:val="00074346"/>
    <w:rsid w:val="000750A0"/>
    <w:rsid w:val="000777DC"/>
    <w:rsid w:val="000778F5"/>
    <w:rsid w:val="00077F62"/>
    <w:rsid w:val="00081372"/>
    <w:rsid w:val="00082C61"/>
    <w:rsid w:val="00083738"/>
    <w:rsid w:val="00083BD8"/>
    <w:rsid w:val="00083C89"/>
    <w:rsid w:val="00083E84"/>
    <w:rsid w:val="00083F40"/>
    <w:rsid w:val="00084E6C"/>
    <w:rsid w:val="0008518C"/>
    <w:rsid w:val="00085C3A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08D"/>
    <w:rsid w:val="00096FD8"/>
    <w:rsid w:val="00097B32"/>
    <w:rsid w:val="000A03FC"/>
    <w:rsid w:val="000A10A1"/>
    <w:rsid w:val="000A1A81"/>
    <w:rsid w:val="000A2200"/>
    <w:rsid w:val="000A49CD"/>
    <w:rsid w:val="000A5535"/>
    <w:rsid w:val="000A5CE8"/>
    <w:rsid w:val="000A7E40"/>
    <w:rsid w:val="000B0DEB"/>
    <w:rsid w:val="000B15CA"/>
    <w:rsid w:val="000B2174"/>
    <w:rsid w:val="000B3610"/>
    <w:rsid w:val="000B3E97"/>
    <w:rsid w:val="000B5864"/>
    <w:rsid w:val="000B5C0B"/>
    <w:rsid w:val="000B5E63"/>
    <w:rsid w:val="000B68AA"/>
    <w:rsid w:val="000B6959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C7799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324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5FB6"/>
    <w:rsid w:val="00127AF8"/>
    <w:rsid w:val="00127C98"/>
    <w:rsid w:val="00130088"/>
    <w:rsid w:val="00130A6C"/>
    <w:rsid w:val="001321BD"/>
    <w:rsid w:val="00132B8A"/>
    <w:rsid w:val="00133023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3B9A"/>
    <w:rsid w:val="0014417E"/>
    <w:rsid w:val="00144DAE"/>
    <w:rsid w:val="00144DE5"/>
    <w:rsid w:val="00146795"/>
    <w:rsid w:val="00150791"/>
    <w:rsid w:val="00150DE2"/>
    <w:rsid w:val="00151A18"/>
    <w:rsid w:val="00151E40"/>
    <w:rsid w:val="001528A9"/>
    <w:rsid w:val="00152AE5"/>
    <w:rsid w:val="00152D77"/>
    <w:rsid w:val="00152D8B"/>
    <w:rsid w:val="00156420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0E13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773F4"/>
    <w:rsid w:val="00181A9C"/>
    <w:rsid w:val="00182BFC"/>
    <w:rsid w:val="00182CFC"/>
    <w:rsid w:val="00183405"/>
    <w:rsid w:val="00183E23"/>
    <w:rsid w:val="00184BAF"/>
    <w:rsid w:val="00185E59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0B0B"/>
    <w:rsid w:val="001A1242"/>
    <w:rsid w:val="001A192E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B7012"/>
    <w:rsid w:val="001C04F6"/>
    <w:rsid w:val="001C1544"/>
    <w:rsid w:val="001C3C9B"/>
    <w:rsid w:val="001C4526"/>
    <w:rsid w:val="001C46DF"/>
    <w:rsid w:val="001C49E5"/>
    <w:rsid w:val="001C4DF9"/>
    <w:rsid w:val="001C5BB0"/>
    <w:rsid w:val="001C68B7"/>
    <w:rsid w:val="001C6DC0"/>
    <w:rsid w:val="001D0544"/>
    <w:rsid w:val="001D0722"/>
    <w:rsid w:val="001D0FF5"/>
    <w:rsid w:val="001D163E"/>
    <w:rsid w:val="001D20D7"/>
    <w:rsid w:val="001D34B0"/>
    <w:rsid w:val="001D3A8D"/>
    <w:rsid w:val="001D4BEB"/>
    <w:rsid w:val="001D5095"/>
    <w:rsid w:val="001D5822"/>
    <w:rsid w:val="001E04DC"/>
    <w:rsid w:val="001E0B9A"/>
    <w:rsid w:val="001E12A4"/>
    <w:rsid w:val="001E12D1"/>
    <w:rsid w:val="001E3827"/>
    <w:rsid w:val="001E3E65"/>
    <w:rsid w:val="001E4592"/>
    <w:rsid w:val="001E55F6"/>
    <w:rsid w:val="001E5649"/>
    <w:rsid w:val="001E7084"/>
    <w:rsid w:val="001F05B4"/>
    <w:rsid w:val="001F05B6"/>
    <w:rsid w:val="001F087B"/>
    <w:rsid w:val="001F1715"/>
    <w:rsid w:val="001F330F"/>
    <w:rsid w:val="001F3789"/>
    <w:rsid w:val="001F39F1"/>
    <w:rsid w:val="001F4DDB"/>
    <w:rsid w:val="001F60EE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1A46"/>
    <w:rsid w:val="002323D6"/>
    <w:rsid w:val="00232C2A"/>
    <w:rsid w:val="00233A83"/>
    <w:rsid w:val="0023538D"/>
    <w:rsid w:val="00237DF4"/>
    <w:rsid w:val="00240C67"/>
    <w:rsid w:val="00240C6E"/>
    <w:rsid w:val="00241683"/>
    <w:rsid w:val="00241985"/>
    <w:rsid w:val="00241BCD"/>
    <w:rsid w:val="002429C6"/>
    <w:rsid w:val="00244081"/>
    <w:rsid w:val="002441D8"/>
    <w:rsid w:val="002447E0"/>
    <w:rsid w:val="00244A78"/>
    <w:rsid w:val="00244B7E"/>
    <w:rsid w:val="00246CC9"/>
    <w:rsid w:val="0024762B"/>
    <w:rsid w:val="00251711"/>
    <w:rsid w:val="002519CA"/>
    <w:rsid w:val="0025321A"/>
    <w:rsid w:val="00253901"/>
    <w:rsid w:val="00253EFF"/>
    <w:rsid w:val="002546D4"/>
    <w:rsid w:val="00254B0D"/>
    <w:rsid w:val="00255DAA"/>
    <w:rsid w:val="0025647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2F57"/>
    <w:rsid w:val="002843AA"/>
    <w:rsid w:val="002843E8"/>
    <w:rsid w:val="002846D7"/>
    <w:rsid w:val="00284B5E"/>
    <w:rsid w:val="002854AE"/>
    <w:rsid w:val="00286481"/>
    <w:rsid w:val="002877AA"/>
    <w:rsid w:val="00287C4D"/>
    <w:rsid w:val="00291799"/>
    <w:rsid w:val="0029312F"/>
    <w:rsid w:val="00293817"/>
    <w:rsid w:val="002949CF"/>
    <w:rsid w:val="00294A75"/>
    <w:rsid w:val="002956D3"/>
    <w:rsid w:val="00295C5D"/>
    <w:rsid w:val="0029610E"/>
    <w:rsid w:val="002966E2"/>
    <w:rsid w:val="0029784B"/>
    <w:rsid w:val="00297FE2"/>
    <w:rsid w:val="002A0503"/>
    <w:rsid w:val="002A0E9F"/>
    <w:rsid w:val="002A0EEF"/>
    <w:rsid w:val="002A18E8"/>
    <w:rsid w:val="002A201A"/>
    <w:rsid w:val="002A4739"/>
    <w:rsid w:val="002A6088"/>
    <w:rsid w:val="002A6CC5"/>
    <w:rsid w:val="002B236C"/>
    <w:rsid w:val="002B24A7"/>
    <w:rsid w:val="002B30BE"/>
    <w:rsid w:val="002B71F6"/>
    <w:rsid w:val="002C0027"/>
    <w:rsid w:val="002C1D4E"/>
    <w:rsid w:val="002C2C92"/>
    <w:rsid w:val="002C343C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7C"/>
    <w:rsid w:val="002D2E8C"/>
    <w:rsid w:val="002D4124"/>
    <w:rsid w:val="002D4350"/>
    <w:rsid w:val="002D5111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BB4"/>
    <w:rsid w:val="002F0C19"/>
    <w:rsid w:val="002F179F"/>
    <w:rsid w:val="002F23B8"/>
    <w:rsid w:val="002F27D0"/>
    <w:rsid w:val="002F4E44"/>
    <w:rsid w:val="002F4F29"/>
    <w:rsid w:val="002F5692"/>
    <w:rsid w:val="002F5A34"/>
    <w:rsid w:val="002F7AE7"/>
    <w:rsid w:val="00300AE2"/>
    <w:rsid w:val="00301DC4"/>
    <w:rsid w:val="00302829"/>
    <w:rsid w:val="003034EA"/>
    <w:rsid w:val="00304B01"/>
    <w:rsid w:val="00304BD1"/>
    <w:rsid w:val="00305264"/>
    <w:rsid w:val="00305323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4DF4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07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A6E"/>
    <w:rsid w:val="00356ECD"/>
    <w:rsid w:val="00357861"/>
    <w:rsid w:val="00357FEB"/>
    <w:rsid w:val="003606BB"/>
    <w:rsid w:val="003627B7"/>
    <w:rsid w:val="003631F4"/>
    <w:rsid w:val="00363224"/>
    <w:rsid w:val="00363A33"/>
    <w:rsid w:val="003645B7"/>
    <w:rsid w:val="003650F1"/>
    <w:rsid w:val="003732AB"/>
    <w:rsid w:val="00373CAB"/>
    <w:rsid w:val="00373CCB"/>
    <w:rsid w:val="0037636C"/>
    <w:rsid w:val="00376473"/>
    <w:rsid w:val="00377C31"/>
    <w:rsid w:val="00380100"/>
    <w:rsid w:val="00380130"/>
    <w:rsid w:val="00380260"/>
    <w:rsid w:val="003803F1"/>
    <w:rsid w:val="003804AA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06E5"/>
    <w:rsid w:val="00392214"/>
    <w:rsid w:val="003924DA"/>
    <w:rsid w:val="0039256F"/>
    <w:rsid w:val="0039272C"/>
    <w:rsid w:val="003929C1"/>
    <w:rsid w:val="0039303F"/>
    <w:rsid w:val="00393B46"/>
    <w:rsid w:val="003944B3"/>
    <w:rsid w:val="00394513"/>
    <w:rsid w:val="00394DAB"/>
    <w:rsid w:val="00395036"/>
    <w:rsid w:val="00396580"/>
    <w:rsid w:val="00397BD6"/>
    <w:rsid w:val="003A1520"/>
    <w:rsid w:val="003A2598"/>
    <w:rsid w:val="003A3689"/>
    <w:rsid w:val="003A3C0D"/>
    <w:rsid w:val="003A439A"/>
    <w:rsid w:val="003A5B9B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69EC"/>
    <w:rsid w:val="003D7635"/>
    <w:rsid w:val="003E07D6"/>
    <w:rsid w:val="003E0A07"/>
    <w:rsid w:val="003E2E9B"/>
    <w:rsid w:val="003E3023"/>
    <w:rsid w:val="003E40B8"/>
    <w:rsid w:val="003E41CD"/>
    <w:rsid w:val="003E47BE"/>
    <w:rsid w:val="003E53A7"/>
    <w:rsid w:val="003E58B1"/>
    <w:rsid w:val="003E5EFB"/>
    <w:rsid w:val="003E614B"/>
    <w:rsid w:val="003E6A04"/>
    <w:rsid w:val="003E6AED"/>
    <w:rsid w:val="003E6D92"/>
    <w:rsid w:val="003E7B6D"/>
    <w:rsid w:val="003E7ED4"/>
    <w:rsid w:val="003F009F"/>
    <w:rsid w:val="003F0516"/>
    <w:rsid w:val="003F1094"/>
    <w:rsid w:val="003F11B0"/>
    <w:rsid w:val="003F1263"/>
    <w:rsid w:val="003F1370"/>
    <w:rsid w:val="003F26D6"/>
    <w:rsid w:val="003F454E"/>
    <w:rsid w:val="003F4FF8"/>
    <w:rsid w:val="003F563A"/>
    <w:rsid w:val="003F769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1586"/>
    <w:rsid w:val="0041220E"/>
    <w:rsid w:val="00413E9C"/>
    <w:rsid w:val="00414433"/>
    <w:rsid w:val="00414567"/>
    <w:rsid w:val="00414D92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1EF3"/>
    <w:rsid w:val="00432403"/>
    <w:rsid w:val="004325C4"/>
    <w:rsid w:val="004340AE"/>
    <w:rsid w:val="00435447"/>
    <w:rsid w:val="004366F7"/>
    <w:rsid w:val="004372DD"/>
    <w:rsid w:val="004376CB"/>
    <w:rsid w:val="00440169"/>
    <w:rsid w:val="004401B2"/>
    <w:rsid w:val="004411FC"/>
    <w:rsid w:val="00442694"/>
    <w:rsid w:val="004432B1"/>
    <w:rsid w:val="004437C5"/>
    <w:rsid w:val="00443A2F"/>
    <w:rsid w:val="00443BB6"/>
    <w:rsid w:val="00444104"/>
    <w:rsid w:val="00444C91"/>
    <w:rsid w:val="004461A5"/>
    <w:rsid w:val="004466E7"/>
    <w:rsid w:val="00447CEB"/>
    <w:rsid w:val="00447D5A"/>
    <w:rsid w:val="00451268"/>
    <w:rsid w:val="0045126C"/>
    <w:rsid w:val="00451D4B"/>
    <w:rsid w:val="0045217E"/>
    <w:rsid w:val="004526E7"/>
    <w:rsid w:val="0045408B"/>
    <w:rsid w:val="00455822"/>
    <w:rsid w:val="00455F81"/>
    <w:rsid w:val="0045657D"/>
    <w:rsid w:val="00457805"/>
    <w:rsid w:val="00460FA3"/>
    <w:rsid w:val="0046210B"/>
    <w:rsid w:val="004624B5"/>
    <w:rsid w:val="00463557"/>
    <w:rsid w:val="004636DF"/>
    <w:rsid w:val="00463EC2"/>
    <w:rsid w:val="00464B63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3B02"/>
    <w:rsid w:val="00474819"/>
    <w:rsid w:val="00474A25"/>
    <w:rsid w:val="00481C81"/>
    <w:rsid w:val="004820CF"/>
    <w:rsid w:val="0048281E"/>
    <w:rsid w:val="00483C83"/>
    <w:rsid w:val="00484C8E"/>
    <w:rsid w:val="00486D63"/>
    <w:rsid w:val="00491083"/>
    <w:rsid w:val="0049112C"/>
    <w:rsid w:val="004912BA"/>
    <w:rsid w:val="00491356"/>
    <w:rsid w:val="00491F70"/>
    <w:rsid w:val="0049223B"/>
    <w:rsid w:val="00492857"/>
    <w:rsid w:val="004928CF"/>
    <w:rsid w:val="00493031"/>
    <w:rsid w:val="0049329E"/>
    <w:rsid w:val="00493570"/>
    <w:rsid w:val="004941B3"/>
    <w:rsid w:val="00497149"/>
    <w:rsid w:val="004A15A9"/>
    <w:rsid w:val="004A16C4"/>
    <w:rsid w:val="004A1FA1"/>
    <w:rsid w:val="004A26A1"/>
    <w:rsid w:val="004A455A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220"/>
    <w:rsid w:val="004B6E6E"/>
    <w:rsid w:val="004B7F10"/>
    <w:rsid w:val="004C1489"/>
    <w:rsid w:val="004C1D07"/>
    <w:rsid w:val="004C2BF1"/>
    <w:rsid w:val="004C2F66"/>
    <w:rsid w:val="004C3061"/>
    <w:rsid w:val="004C31B6"/>
    <w:rsid w:val="004C3566"/>
    <w:rsid w:val="004C3784"/>
    <w:rsid w:val="004C3862"/>
    <w:rsid w:val="004C6186"/>
    <w:rsid w:val="004C6C28"/>
    <w:rsid w:val="004C7A64"/>
    <w:rsid w:val="004D02C2"/>
    <w:rsid w:val="004D1E5D"/>
    <w:rsid w:val="004D24D9"/>
    <w:rsid w:val="004D513A"/>
    <w:rsid w:val="004D5B12"/>
    <w:rsid w:val="004D5FBF"/>
    <w:rsid w:val="004D60DE"/>
    <w:rsid w:val="004D74D0"/>
    <w:rsid w:val="004E17B5"/>
    <w:rsid w:val="004E17D7"/>
    <w:rsid w:val="004E2A66"/>
    <w:rsid w:val="004E4055"/>
    <w:rsid w:val="004E47F9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0853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171"/>
    <w:rsid w:val="00504238"/>
    <w:rsid w:val="005049DF"/>
    <w:rsid w:val="00504CDD"/>
    <w:rsid w:val="00505251"/>
    <w:rsid w:val="00510992"/>
    <w:rsid w:val="00510B65"/>
    <w:rsid w:val="00510C3D"/>
    <w:rsid w:val="00510D59"/>
    <w:rsid w:val="00511028"/>
    <w:rsid w:val="00513153"/>
    <w:rsid w:val="00513C31"/>
    <w:rsid w:val="00513DC3"/>
    <w:rsid w:val="005142D4"/>
    <w:rsid w:val="00514745"/>
    <w:rsid w:val="00514ECE"/>
    <w:rsid w:val="00515BC9"/>
    <w:rsid w:val="0051612A"/>
    <w:rsid w:val="00516943"/>
    <w:rsid w:val="0051735E"/>
    <w:rsid w:val="0051769B"/>
    <w:rsid w:val="00520BD4"/>
    <w:rsid w:val="00520ED7"/>
    <w:rsid w:val="005211BC"/>
    <w:rsid w:val="005222C6"/>
    <w:rsid w:val="005231FB"/>
    <w:rsid w:val="00524360"/>
    <w:rsid w:val="00526BAC"/>
    <w:rsid w:val="005271AA"/>
    <w:rsid w:val="005278F7"/>
    <w:rsid w:val="00530F78"/>
    <w:rsid w:val="0053150C"/>
    <w:rsid w:val="00531ED0"/>
    <w:rsid w:val="00532A0C"/>
    <w:rsid w:val="00532E54"/>
    <w:rsid w:val="00533109"/>
    <w:rsid w:val="00533E4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3B84"/>
    <w:rsid w:val="0054475F"/>
    <w:rsid w:val="00545977"/>
    <w:rsid w:val="0054644F"/>
    <w:rsid w:val="00546825"/>
    <w:rsid w:val="00546C85"/>
    <w:rsid w:val="00546F17"/>
    <w:rsid w:val="005502DC"/>
    <w:rsid w:val="00550409"/>
    <w:rsid w:val="005524B4"/>
    <w:rsid w:val="0055292D"/>
    <w:rsid w:val="00552B07"/>
    <w:rsid w:val="00555858"/>
    <w:rsid w:val="00556428"/>
    <w:rsid w:val="00557F25"/>
    <w:rsid w:val="00560472"/>
    <w:rsid w:val="00562136"/>
    <w:rsid w:val="00562584"/>
    <w:rsid w:val="0056395F"/>
    <w:rsid w:val="005640CC"/>
    <w:rsid w:val="0056440E"/>
    <w:rsid w:val="00564959"/>
    <w:rsid w:val="005652F2"/>
    <w:rsid w:val="005656FE"/>
    <w:rsid w:val="005661BA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BE8"/>
    <w:rsid w:val="00586FF9"/>
    <w:rsid w:val="00590D7A"/>
    <w:rsid w:val="0059112B"/>
    <w:rsid w:val="00592CD0"/>
    <w:rsid w:val="00593021"/>
    <w:rsid w:val="0059381F"/>
    <w:rsid w:val="00593B0F"/>
    <w:rsid w:val="005944E7"/>
    <w:rsid w:val="00594A6A"/>
    <w:rsid w:val="00596A00"/>
    <w:rsid w:val="00596ECC"/>
    <w:rsid w:val="005A13BA"/>
    <w:rsid w:val="005A24D5"/>
    <w:rsid w:val="005A280A"/>
    <w:rsid w:val="005A353C"/>
    <w:rsid w:val="005A3997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A7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49A"/>
    <w:rsid w:val="005E0890"/>
    <w:rsid w:val="005E0ACD"/>
    <w:rsid w:val="005E1C51"/>
    <w:rsid w:val="005E2AF2"/>
    <w:rsid w:val="005E2D68"/>
    <w:rsid w:val="005E3F9A"/>
    <w:rsid w:val="005E3F9B"/>
    <w:rsid w:val="005E5091"/>
    <w:rsid w:val="005E5F21"/>
    <w:rsid w:val="005E6812"/>
    <w:rsid w:val="005E73BA"/>
    <w:rsid w:val="005E7950"/>
    <w:rsid w:val="005F029C"/>
    <w:rsid w:val="005F0739"/>
    <w:rsid w:val="005F1F38"/>
    <w:rsid w:val="005F6083"/>
    <w:rsid w:val="00600C9A"/>
    <w:rsid w:val="006019F6"/>
    <w:rsid w:val="00602383"/>
    <w:rsid w:val="00602400"/>
    <w:rsid w:val="00603671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16E74"/>
    <w:rsid w:val="0062037E"/>
    <w:rsid w:val="006203D0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0DD5"/>
    <w:rsid w:val="006310E5"/>
    <w:rsid w:val="006319AB"/>
    <w:rsid w:val="00632304"/>
    <w:rsid w:val="00632D36"/>
    <w:rsid w:val="0063387E"/>
    <w:rsid w:val="006348D6"/>
    <w:rsid w:val="006361BA"/>
    <w:rsid w:val="0063648A"/>
    <w:rsid w:val="0063713E"/>
    <w:rsid w:val="006371B2"/>
    <w:rsid w:val="006373AC"/>
    <w:rsid w:val="006379AA"/>
    <w:rsid w:val="006404D4"/>
    <w:rsid w:val="0064079E"/>
    <w:rsid w:val="00642221"/>
    <w:rsid w:val="00642237"/>
    <w:rsid w:val="0064352B"/>
    <w:rsid w:val="00643FE5"/>
    <w:rsid w:val="00644387"/>
    <w:rsid w:val="00644C3A"/>
    <w:rsid w:val="006451C5"/>
    <w:rsid w:val="00645957"/>
    <w:rsid w:val="00645DE1"/>
    <w:rsid w:val="00646C58"/>
    <w:rsid w:val="00646DA4"/>
    <w:rsid w:val="0064750C"/>
    <w:rsid w:val="00647B70"/>
    <w:rsid w:val="00651B9E"/>
    <w:rsid w:val="0065430B"/>
    <w:rsid w:val="00655816"/>
    <w:rsid w:val="00656B78"/>
    <w:rsid w:val="00660CF1"/>
    <w:rsid w:val="00663A25"/>
    <w:rsid w:val="006642FC"/>
    <w:rsid w:val="0066444E"/>
    <w:rsid w:val="00665365"/>
    <w:rsid w:val="00665C69"/>
    <w:rsid w:val="00665F2E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739"/>
    <w:rsid w:val="00676A5F"/>
    <w:rsid w:val="00677652"/>
    <w:rsid w:val="00677D7A"/>
    <w:rsid w:val="0068070D"/>
    <w:rsid w:val="0068309C"/>
    <w:rsid w:val="0068388E"/>
    <w:rsid w:val="00685467"/>
    <w:rsid w:val="00687339"/>
    <w:rsid w:val="00690467"/>
    <w:rsid w:val="00693745"/>
    <w:rsid w:val="00693C1B"/>
    <w:rsid w:val="00694092"/>
    <w:rsid w:val="006946C5"/>
    <w:rsid w:val="006961D6"/>
    <w:rsid w:val="00696B94"/>
    <w:rsid w:val="00696BA1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2B0A"/>
    <w:rsid w:val="006A2BE7"/>
    <w:rsid w:val="006A3A0F"/>
    <w:rsid w:val="006A53D2"/>
    <w:rsid w:val="006A5E42"/>
    <w:rsid w:val="006A72C8"/>
    <w:rsid w:val="006B111F"/>
    <w:rsid w:val="006B1AA3"/>
    <w:rsid w:val="006B1AEC"/>
    <w:rsid w:val="006B232C"/>
    <w:rsid w:val="006B4936"/>
    <w:rsid w:val="006B620E"/>
    <w:rsid w:val="006B6661"/>
    <w:rsid w:val="006B6771"/>
    <w:rsid w:val="006B6CB1"/>
    <w:rsid w:val="006B72DE"/>
    <w:rsid w:val="006B7B03"/>
    <w:rsid w:val="006B7F89"/>
    <w:rsid w:val="006C04F1"/>
    <w:rsid w:val="006C15AB"/>
    <w:rsid w:val="006C35BA"/>
    <w:rsid w:val="006C441A"/>
    <w:rsid w:val="006C585B"/>
    <w:rsid w:val="006C6CB6"/>
    <w:rsid w:val="006C7E17"/>
    <w:rsid w:val="006D018B"/>
    <w:rsid w:val="006D0210"/>
    <w:rsid w:val="006D0244"/>
    <w:rsid w:val="006D0B75"/>
    <w:rsid w:val="006D10BD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39"/>
    <w:rsid w:val="006F2BBC"/>
    <w:rsid w:val="006F2DF1"/>
    <w:rsid w:val="006F4D01"/>
    <w:rsid w:val="006F51AA"/>
    <w:rsid w:val="007007CB"/>
    <w:rsid w:val="00700D34"/>
    <w:rsid w:val="007029D2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077E0"/>
    <w:rsid w:val="007100D3"/>
    <w:rsid w:val="0071288B"/>
    <w:rsid w:val="00713C13"/>
    <w:rsid w:val="00714D50"/>
    <w:rsid w:val="007152E2"/>
    <w:rsid w:val="00715CBB"/>
    <w:rsid w:val="00717C80"/>
    <w:rsid w:val="00720D8B"/>
    <w:rsid w:val="0072180E"/>
    <w:rsid w:val="00722341"/>
    <w:rsid w:val="00722379"/>
    <w:rsid w:val="00722FDD"/>
    <w:rsid w:val="007246C1"/>
    <w:rsid w:val="00726D80"/>
    <w:rsid w:val="00733179"/>
    <w:rsid w:val="00733D59"/>
    <w:rsid w:val="00733DDC"/>
    <w:rsid w:val="00734086"/>
    <w:rsid w:val="00734BFC"/>
    <w:rsid w:val="00736EC2"/>
    <w:rsid w:val="00737A55"/>
    <w:rsid w:val="007410FB"/>
    <w:rsid w:val="007428DF"/>
    <w:rsid w:val="00743BBF"/>
    <w:rsid w:val="00743EC9"/>
    <w:rsid w:val="00744A13"/>
    <w:rsid w:val="00744B70"/>
    <w:rsid w:val="0074530E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163"/>
    <w:rsid w:val="00764A94"/>
    <w:rsid w:val="007664CD"/>
    <w:rsid w:val="00766597"/>
    <w:rsid w:val="00766950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2FA3"/>
    <w:rsid w:val="0078382D"/>
    <w:rsid w:val="007849E6"/>
    <w:rsid w:val="007873FB"/>
    <w:rsid w:val="00787972"/>
    <w:rsid w:val="007912A3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A5B49"/>
    <w:rsid w:val="007B1642"/>
    <w:rsid w:val="007B1817"/>
    <w:rsid w:val="007B25D7"/>
    <w:rsid w:val="007B3658"/>
    <w:rsid w:val="007B436B"/>
    <w:rsid w:val="007B55CE"/>
    <w:rsid w:val="007B6FB4"/>
    <w:rsid w:val="007B756F"/>
    <w:rsid w:val="007C1F51"/>
    <w:rsid w:val="007C203B"/>
    <w:rsid w:val="007C22E9"/>
    <w:rsid w:val="007C3747"/>
    <w:rsid w:val="007C57F0"/>
    <w:rsid w:val="007C6A73"/>
    <w:rsid w:val="007D0544"/>
    <w:rsid w:val="007D173F"/>
    <w:rsid w:val="007D1980"/>
    <w:rsid w:val="007D3904"/>
    <w:rsid w:val="007D3A8C"/>
    <w:rsid w:val="007D43B8"/>
    <w:rsid w:val="007D51F2"/>
    <w:rsid w:val="007D5A49"/>
    <w:rsid w:val="007D6EE9"/>
    <w:rsid w:val="007D7679"/>
    <w:rsid w:val="007E2F7E"/>
    <w:rsid w:val="007E2FBD"/>
    <w:rsid w:val="007E3C95"/>
    <w:rsid w:val="007E3F24"/>
    <w:rsid w:val="007E4570"/>
    <w:rsid w:val="007E48FA"/>
    <w:rsid w:val="007E5464"/>
    <w:rsid w:val="007E5F0E"/>
    <w:rsid w:val="007E7D75"/>
    <w:rsid w:val="007F0748"/>
    <w:rsid w:val="007F2F68"/>
    <w:rsid w:val="007F46FB"/>
    <w:rsid w:val="007F4980"/>
    <w:rsid w:val="007F4B75"/>
    <w:rsid w:val="007F6468"/>
    <w:rsid w:val="007F69C8"/>
    <w:rsid w:val="007F6B12"/>
    <w:rsid w:val="007F6CCA"/>
    <w:rsid w:val="007F747D"/>
    <w:rsid w:val="00800C2A"/>
    <w:rsid w:val="0080127A"/>
    <w:rsid w:val="00802253"/>
    <w:rsid w:val="00802762"/>
    <w:rsid w:val="00802EA7"/>
    <w:rsid w:val="0080350B"/>
    <w:rsid w:val="008040A7"/>
    <w:rsid w:val="00804515"/>
    <w:rsid w:val="008060A8"/>
    <w:rsid w:val="00806F15"/>
    <w:rsid w:val="00810B93"/>
    <w:rsid w:val="008117F2"/>
    <w:rsid w:val="00813737"/>
    <w:rsid w:val="008201AF"/>
    <w:rsid w:val="008202B2"/>
    <w:rsid w:val="0082064F"/>
    <w:rsid w:val="00822914"/>
    <w:rsid w:val="0082334F"/>
    <w:rsid w:val="00823828"/>
    <w:rsid w:val="00823BB4"/>
    <w:rsid w:val="0082403F"/>
    <w:rsid w:val="0082426E"/>
    <w:rsid w:val="00825FCB"/>
    <w:rsid w:val="00826098"/>
    <w:rsid w:val="008262E2"/>
    <w:rsid w:val="00826716"/>
    <w:rsid w:val="0082779C"/>
    <w:rsid w:val="00830A7D"/>
    <w:rsid w:val="00830D69"/>
    <w:rsid w:val="008318DC"/>
    <w:rsid w:val="008337F6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B71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57D20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876"/>
    <w:rsid w:val="00865D7E"/>
    <w:rsid w:val="0086636A"/>
    <w:rsid w:val="008667A2"/>
    <w:rsid w:val="00867062"/>
    <w:rsid w:val="008676F7"/>
    <w:rsid w:val="00867AAF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087"/>
    <w:rsid w:val="00877371"/>
    <w:rsid w:val="00877853"/>
    <w:rsid w:val="00877F82"/>
    <w:rsid w:val="008805E1"/>
    <w:rsid w:val="00880B2F"/>
    <w:rsid w:val="00880E42"/>
    <w:rsid w:val="00881859"/>
    <w:rsid w:val="00881D16"/>
    <w:rsid w:val="00881DA0"/>
    <w:rsid w:val="0088246B"/>
    <w:rsid w:val="008833F7"/>
    <w:rsid w:val="00883D62"/>
    <w:rsid w:val="008842E7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0816"/>
    <w:rsid w:val="008B1019"/>
    <w:rsid w:val="008B1559"/>
    <w:rsid w:val="008B1A1D"/>
    <w:rsid w:val="008B1DFA"/>
    <w:rsid w:val="008B2424"/>
    <w:rsid w:val="008B27BE"/>
    <w:rsid w:val="008B3093"/>
    <w:rsid w:val="008B3644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89B"/>
    <w:rsid w:val="008C5DE4"/>
    <w:rsid w:val="008C6109"/>
    <w:rsid w:val="008C6DE1"/>
    <w:rsid w:val="008C78B1"/>
    <w:rsid w:val="008D037E"/>
    <w:rsid w:val="008D14B7"/>
    <w:rsid w:val="008D1CD4"/>
    <w:rsid w:val="008D3825"/>
    <w:rsid w:val="008D5BFC"/>
    <w:rsid w:val="008D5CDC"/>
    <w:rsid w:val="008D6902"/>
    <w:rsid w:val="008D75CB"/>
    <w:rsid w:val="008D76A6"/>
    <w:rsid w:val="008D7BA4"/>
    <w:rsid w:val="008E0738"/>
    <w:rsid w:val="008E0953"/>
    <w:rsid w:val="008E106C"/>
    <w:rsid w:val="008E2626"/>
    <w:rsid w:val="008E33BB"/>
    <w:rsid w:val="008E35A7"/>
    <w:rsid w:val="008E3696"/>
    <w:rsid w:val="008E3E7A"/>
    <w:rsid w:val="008E4137"/>
    <w:rsid w:val="008E460E"/>
    <w:rsid w:val="008E4779"/>
    <w:rsid w:val="008E4957"/>
    <w:rsid w:val="008E4E90"/>
    <w:rsid w:val="008E5A47"/>
    <w:rsid w:val="008E6E95"/>
    <w:rsid w:val="008E7C75"/>
    <w:rsid w:val="008F0FF7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034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490"/>
    <w:rsid w:val="0091556D"/>
    <w:rsid w:val="00915E16"/>
    <w:rsid w:val="00916314"/>
    <w:rsid w:val="00916CAD"/>
    <w:rsid w:val="00916D05"/>
    <w:rsid w:val="00917549"/>
    <w:rsid w:val="00920789"/>
    <w:rsid w:val="00920DBC"/>
    <w:rsid w:val="009216C4"/>
    <w:rsid w:val="00922490"/>
    <w:rsid w:val="00922F3E"/>
    <w:rsid w:val="0092307F"/>
    <w:rsid w:val="00925845"/>
    <w:rsid w:val="0092699C"/>
    <w:rsid w:val="009277B9"/>
    <w:rsid w:val="00930CC7"/>
    <w:rsid w:val="0093177C"/>
    <w:rsid w:val="00933C27"/>
    <w:rsid w:val="009340E4"/>
    <w:rsid w:val="0093585D"/>
    <w:rsid w:val="0093670D"/>
    <w:rsid w:val="00936CA8"/>
    <w:rsid w:val="009374E0"/>
    <w:rsid w:val="009378D2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36B"/>
    <w:rsid w:val="00955865"/>
    <w:rsid w:val="00955C2F"/>
    <w:rsid w:val="00955E57"/>
    <w:rsid w:val="0095629A"/>
    <w:rsid w:val="00960355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2C39"/>
    <w:rsid w:val="0098350B"/>
    <w:rsid w:val="00983CAD"/>
    <w:rsid w:val="00984137"/>
    <w:rsid w:val="00984596"/>
    <w:rsid w:val="00985191"/>
    <w:rsid w:val="00985927"/>
    <w:rsid w:val="00985D61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457F"/>
    <w:rsid w:val="009950BA"/>
    <w:rsid w:val="00995861"/>
    <w:rsid w:val="00996C56"/>
    <w:rsid w:val="009971C0"/>
    <w:rsid w:val="00997498"/>
    <w:rsid w:val="0099757D"/>
    <w:rsid w:val="009A2775"/>
    <w:rsid w:val="009A2A68"/>
    <w:rsid w:val="009A2FC9"/>
    <w:rsid w:val="009A4438"/>
    <w:rsid w:val="009A4BB4"/>
    <w:rsid w:val="009A5418"/>
    <w:rsid w:val="009A5633"/>
    <w:rsid w:val="009A72EA"/>
    <w:rsid w:val="009A7E8E"/>
    <w:rsid w:val="009B0CD0"/>
    <w:rsid w:val="009B1E2F"/>
    <w:rsid w:val="009B229B"/>
    <w:rsid w:val="009B276D"/>
    <w:rsid w:val="009B281A"/>
    <w:rsid w:val="009B3E55"/>
    <w:rsid w:val="009B46CA"/>
    <w:rsid w:val="009B48BA"/>
    <w:rsid w:val="009B62A2"/>
    <w:rsid w:val="009B6341"/>
    <w:rsid w:val="009B6454"/>
    <w:rsid w:val="009B671B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495E"/>
    <w:rsid w:val="009C62E1"/>
    <w:rsid w:val="009C7FCA"/>
    <w:rsid w:val="009D0749"/>
    <w:rsid w:val="009D11B1"/>
    <w:rsid w:val="009D1DD0"/>
    <w:rsid w:val="009D212E"/>
    <w:rsid w:val="009D2696"/>
    <w:rsid w:val="009D391B"/>
    <w:rsid w:val="009D6C03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171"/>
    <w:rsid w:val="00A05B26"/>
    <w:rsid w:val="00A05CC9"/>
    <w:rsid w:val="00A06C11"/>
    <w:rsid w:val="00A076D6"/>
    <w:rsid w:val="00A07ECA"/>
    <w:rsid w:val="00A10466"/>
    <w:rsid w:val="00A10A54"/>
    <w:rsid w:val="00A11E2F"/>
    <w:rsid w:val="00A11F0E"/>
    <w:rsid w:val="00A140C6"/>
    <w:rsid w:val="00A14523"/>
    <w:rsid w:val="00A15DB2"/>
    <w:rsid w:val="00A20400"/>
    <w:rsid w:val="00A232DE"/>
    <w:rsid w:val="00A23761"/>
    <w:rsid w:val="00A24DDF"/>
    <w:rsid w:val="00A250C9"/>
    <w:rsid w:val="00A2514A"/>
    <w:rsid w:val="00A2564A"/>
    <w:rsid w:val="00A25697"/>
    <w:rsid w:val="00A25979"/>
    <w:rsid w:val="00A26196"/>
    <w:rsid w:val="00A27FB8"/>
    <w:rsid w:val="00A3013A"/>
    <w:rsid w:val="00A316C1"/>
    <w:rsid w:val="00A31EB7"/>
    <w:rsid w:val="00A342F8"/>
    <w:rsid w:val="00A34E5B"/>
    <w:rsid w:val="00A355EC"/>
    <w:rsid w:val="00A35E90"/>
    <w:rsid w:val="00A402F3"/>
    <w:rsid w:val="00A40B25"/>
    <w:rsid w:val="00A41D07"/>
    <w:rsid w:val="00A42321"/>
    <w:rsid w:val="00A42D54"/>
    <w:rsid w:val="00A42E5D"/>
    <w:rsid w:val="00A42EA9"/>
    <w:rsid w:val="00A448EC"/>
    <w:rsid w:val="00A47260"/>
    <w:rsid w:val="00A47A6D"/>
    <w:rsid w:val="00A506D3"/>
    <w:rsid w:val="00A50D37"/>
    <w:rsid w:val="00A50DD5"/>
    <w:rsid w:val="00A52C0F"/>
    <w:rsid w:val="00A52D99"/>
    <w:rsid w:val="00A55FD9"/>
    <w:rsid w:val="00A57D60"/>
    <w:rsid w:val="00A57E14"/>
    <w:rsid w:val="00A61F58"/>
    <w:rsid w:val="00A623F6"/>
    <w:rsid w:val="00A62E41"/>
    <w:rsid w:val="00A64694"/>
    <w:rsid w:val="00A648DF"/>
    <w:rsid w:val="00A65995"/>
    <w:rsid w:val="00A66A87"/>
    <w:rsid w:val="00A66BD5"/>
    <w:rsid w:val="00A66EF7"/>
    <w:rsid w:val="00A67C71"/>
    <w:rsid w:val="00A67F4E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86C77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0DF"/>
    <w:rsid w:val="00AB1344"/>
    <w:rsid w:val="00AB2B6D"/>
    <w:rsid w:val="00AB36BB"/>
    <w:rsid w:val="00AB3772"/>
    <w:rsid w:val="00AB3E27"/>
    <w:rsid w:val="00AB499F"/>
    <w:rsid w:val="00AB519F"/>
    <w:rsid w:val="00AB6710"/>
    <w:rsid w:val="00AB75CB"/>
    <w:rsid w:val="00AB7602"/>
    <w:rsid w:val="00AC0174"/>
    <w:rsid w:val="00AC06DE"/>
    <w:rsid w:val="00AC103C"/>
    <w:rsid w:val="00AC19F1"/>
    <w:rsid w:val="00AC21B3"/>
    <w:rsid w:val="00AC2591"/>
    <w:rsid w:val="00AC2677"/>
    <w:rsid w:val="00AC2F0D"/>
    <w:rsid w:val="00AC332F"/>
    <w:rsid w:val="00AC4230"/>
    <w:rsid w:val="00AC430C"/>
    <w:rsid w:val="00AC4C79"/>
    <w:rsid w:val="00AC4D4C"/>
    <w:rsid w:val="00AC52AC"/>
    <w:rsid w:val="00AC5365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5695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021"/>
    <w:rsid w:val="00AE60BF"/>
    <w:rsid w:val="00AE6543"/>
    <w:rsid w:val="00AE65FA"/>
    <w:rsid w:val="00AE7254"/>
    <w:rsid w:val="00AE7C7A"/>
    <w:rsid w:val="00AF2C76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9DB"/>
    <w:rsid w:val="00B04BF2"/>
    <w:rsid w:val="00B04C27"/>
    <w:rsid w:val="00B050DD"/>
    <w:rsid w:val="00B05A06"/>
    <w:rsid w:val="00B06842"/>
    <w:rsid w:val="00B06FD1"/>
    <w:rsid w:val="00B0723F"/>
    <w:rsid w:val="00B075A5"/>
    <w:rsid w:val="00B07914"/>
    <w:rsid w:val="00B107E1"/>
    <w:rsid w:val="00B111BE"/>
    <w:rsid w:val="00B121BC"/>
    <w:rsid w:val="00B133C6"/>
    <w:rsid w:val="00B138A4"/>
    <w:rsid w:val="00B13FAA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3D8"/>
    <w:rsid w:val="00B227EB"/>
    <w:rsid w:val="00B232CA"/>
    <w:rsid w:val="00B23487"/>
    <w:rsid w:val="00B23D55"/>
    <w:rsid w:val="00B25AA9"/>
    <w:rsid w:val="00B26B6D"/>
    <w:rsid w:val="00B26F37"/>
    <w:rsid w:val="00B310F0"/>
    <w:rsid w:val="00B31121"/>
    <w:rsid w:val="00B31360"/>
    <w:rsid w:val="00B327F0"/>
    <w:rsid w:val="00B32B61"/>
    <w:rsid w:val="00B32D9F"/>
    <w:rsid w:val="00B339C2"/>
    <w:rsid w:val="00B36318"/>
    <w:rsid w:val="00B36FA4"/>
    <w:rsid w:val="00B37097"/>
    <w:rsid w:val="00B378DA"/>
    <w:rsid w:val="00B40097"/>
    <w:rsid w:val="00B4014D"/>
    <w:rsid w:val="00B426C7"/>
    <w:rsid w:val="00B42EAB"/>
    <w:rsid w:val="00B442C9"/>
    <w:rsid w:val="00B45A02"/>
    <w:rsid w:val="00B46EDE"/>
    <w:rsid w:val="00B47AAA"/>
    <w:rsid w:val="00B51556"/>
    <w:rsid w:val="00B52FCD"/>
    <w:rsid w:val="00B5308A"/>
    <w:rsid w:val="00B54E05"/>
    <w:rsid w:val="00B55239"/>
    <w:rsid w:val="00B55A13"/>
    <w:rsid w:val="00B55EE6"/>
    <w:rsid w:val="00B56A3F"/>
    <w:rsid w:val="00B576DB"/>
    <w:rsid w:val="00B57BB1"/>
    <w:rsid w:val="00B60FED"/>
    <w:rsid w:val="00B62F04"/>
    <w:rsid w:val="00B63778"/>
    <w:rsid w:val="00B63D33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24C3"/>
    <w:rsid w:val="00B8294B"/>
    <w:rsid w:val="00B82FF9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0B3E"/>
    <w:rsid w:val="00B92994"/>
    <w:rsid w:val="00B92A46"/>
    <w:rsid w:val="00B92FC7"/>
    <w:rsid w:val="00B9387A"/>
    <w:rsid w:val="00B93CAD"/>
    <w:rsid w:val="00B960DD"/>
    <w:rsid w:val="00B97371"/>
    <w:rsid w:val="00BA0336"/>
    <w:rsid w:val="00BA0978"/>
    <w:rsid w:val="00BA2BFF"/>
    <w:rsid w:val="00BA450A"/>
    <w:rsid w:val="00BA4C23"/>
    <w:rsid w:val="00BA52A8"/>
    <w:rsid w:val="00BA571B"/>
    <w:rsid w:val="00BA5857"/>
    <w:rsid w:val="00BA619F"/>
    <w:rsid w:val="00BA69F5"/>
    <w:rsid w:val="00BA6E61"/>
    <w:rsid w:val="00BB038B"/>
    <w:rsid w:val="00BB0F36"/>
    <w:rsid w:val="00BB2490"/>
    <w:rsid w:val="00BB257C"/>
    <w:rsid w:val="00BB25F9"/>
    <w:rsid w:val="00BB2E89"/>
    <w:rsid w:val="00BB448E"/>
    <w:rsid w:val="00BB4A1E"/>
    <w:rsid w:val="00BB5055"/>
    <w:rsid w:val="00BB6BB3"/>
    <w:rsid w:val="00BB7CEB"/>
    <w:rsid w:val="00BC05C7"/>
    <w:rsid w:val="00BC066D"/>
    <w:rsid w:val="00BC12FD"/>
    <w:rsid w:val="00BC1D24"/>
    <w:rsid w:val="00BC3643"/>
    <w:rsid w:val="00BC3836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4CCC"/>
    <w:rsid w:val="00BD6A42"/>
    <w:rsid w:val="00BE06E8"/>
    <w:rsid w:val="00BE1AAE"/>
    <w:rsid w:val="00BE236B"/>
    <w:rsid w:val="00BE23CF"/>
    <w:rsid w:val="00BE3188"/>
    <w:rsid w:val="00BE53D3"/>
    <w:rsid w:val="00BE629C"/>
    <w:rsid w:val="00BE675F"/>
    <w:rsid w:val="00BE6951"/>
    <w:rsid w:val="00BF0004"/>
    <w:rsid w:val="00BF034A"/>
    <w:rsid w:val="00BF07D4"/>
    <w:rsid w:val="00BF2211"/>
    <w:rsid w:val="00BF28AE"/>
    <w:rsid w:val="00BF3259"/>
    <w:rsid w:val="00BF3591"/>
    <w:rsid w:val="00BF3C1D"/>
    <w:rsid w:val="00BF46F7"/>
    <w:rsid w:val="00BF5B13"/>
    <w:rsid w:val="00BF6549"/>
    <w:rsid w:val="00BF663D"/>
    <w:rsid w:val="00BF66D4"/>
    <w:rsid w:val="00BF7317"/>
    <w:rsid w:val="00BF7F39"/>
    <w:rsid w:val="00C0043F"/>
    <w:rsid w:val="00C0184A"/>
    <w:rsid w:val="00C01EA6"/>
    <w:rsid w:val="00C021A2"/>
    <w:rsid w:val="00C028BB"/>
    <w:rsid w:val="00C03E70"/>
    <w:rsid w:val="00C04040"/>
    <w:rsid w:val="00C04BD1"/>
    <w:rsid w:val="00C04ECB"/>
    <w:rsid w:val="00C0629F"/>
    <w:rsid w:val="00C06745"/>
    <w:rsid w:val="00C0695D"/>
    <w:rsid w:val="00C0757A"/>
    <w:rsid w:val="00C10357"/>
    <w:rsid w:val="00C10BD3"/>
    <w:rsid w:val="00C1175B"/>
    <w:rsid w:val="00C12213"/>
    <w:rsid w:val="00C12F90"/>
    <w:rsid w:val="00C133B7"/>
    <w:rsid w:val="00C139BC"/>
    <w:rsid w:val="00C1486B"/>
    <w:rsid w:val="00C14C52"/>
    <w:rsid w:val="00C15ACD"/>
    <w:rsid w:val="00C21474"/>
    <w:rsid w:val="00C219BE"/>
    <w:rsid w:val="00C219F4"/>
    <w:rsid w:val="00C232ED"/>
    <w:rsid w:val="00C238B2"/>
    <w:rsid w:val="00C264FC"/>
    <w:rsid w:val="00C316D5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04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677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5550"/>
    <w:rsid w:val="00C75F2E"/>
    <w:rsid w:val="00C76728"/>
    <w:rsid w:val="00C76A25"/>
    <w:rsid w:val="00C76A81"/>
    <w:rsid w:val="00C8027D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A77"/>
    <w:rsid w:val="00C97F3B"/>
    <w:rsid w:val="00C97F43"/>
    <w:rsid w:val="00CA01BA"/>
    <w:rsid w:val="00CA0440"/>
    <w:rsid w:val="00CA09B1"/>
    <w:rsid w:val="00CA2AD3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0E9C"/>
    <w:rsid w:val="00CC1756"/>
    <w:rsid w:val="00CC26AC"/>
    <w:rsid w:val="00CC3220"/>
    <w:rsid w:val="00CC34DC"/>
    <w:rsid w:val="00CC3B3E"/>
    <w:rsid w:val="00CC3D57"/>
    <w:rsid w:val="00CC3EF6"/>
    <w:rsid w:val="00CC49E9"/>
    <w:rsid w:val="00CC6A38"/>
    <w:rsid w:val="00CC6B49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558A"/>
    <w:rsid w:val="00CD6637"/>
    <w:rsid w:val="00CD6A0E"/>
    <w:rsid w:val="00CD6E12"/>
    <w:rsid w:val="00CE1A06"/>
    <w:rsid w:val="00CE261C"/>
    <w:rsid w:val="00CE27AA"/>
    <w:rsid w:val="00CE35EE"/>
    <w:rsid w:val="00CE363D"/>
    <w:rsid w:val="00CE3B6A"/>
    <w:rsid w:val="00CE436C"/>
    <w:rsid w:val="00CE4730"/>
    <w:rsid w:val="00CE4E0D"/>
    <w:rsid w:val="00CE532E"/>
    <w:rsid w:val="00CE561D"/>
    <w:rsid w:val="00CE5C4E"/>
    <w:rsid w:val="00CE6442"/>
    <w:rsid w:val="00CE691F"/>
    <w:rsid w:val="00CE6B05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0F97"/>
    <w:rsid w:val="00D02B78"/>
    <w:rsid w:val="00D03DA6"/>
    <w:rsid w:val="00D062B5"/>
    <w:rsid w:val="00D069B8"/>
    <w:rsid w:val="00D078AF"/>
    <w:rsid w:val="00D07DE9"/>
    <w:rsid w:val="00D07F0F"/>
    <w:rsid w:val="00D1056F"/>
    <w:rsid w:val="00D1081F"/>
    <w:rsid w:val="00D10996"/>
    <w:rsid w:val="00D11F6B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179B6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1369"/>
    <w:rsid w:val="00D33862"/>
    <w:rsid w:val="00D34A26"/>
    <w:rsid w:val="00D3581A"/>
    <w:rsid w:val="00D36611"/>
    <w:rsid w:val="00D41C48"/>
    <w:rsid w:val="00D43505"/>
    <w:rsid w:val="00D436F1"/>
    <w:rsid w:val="00D43870"/>
    <w:rsid w:val="00D43912"/>
    <w:rsid w:val="00D44689"/>
    <w:rsid w:val="00D44917"/>
    <w:rsid w:val="00D45A9F"/>
    <w:rsid w:val="00D45D23"/>
    <w:rsid w:val="00D46364"/>
    <w:rsid w:val="00D46792"/>
    <w:rsid w:val="00D46947"/>
    <w:rsid w:val="00D46D5B"/>
    <w:rsid w:val="00D46E1C"/>
    <w:rsid w:val="00D50960"/>
    <w:rsid w:val="00D51B62"/>
    <w:rsid w:val="00D5345B"/>
    <w:rsid w:val="00D53E76"/>
    <w:rsid w:val="00D54AFD"/>
    <w:rsid w:val="00D54B58"/>
    <w:rsid w:val="00D555D9"/>
    <w:rsid w:val="00D563E0"/>
    <w:rsid w:val="00D5684D"/>
    <w:rsid w:val="00D56943"/>
    <w:rsid w:val="00D57656"/>
    <w:rsid w:val="00D61236"/>
    <w:rsid w:val="00D61990"/>
    <w:rsid w:val="00D6314C"/>
    <w:rsid w:val="00D634F1"/>
    <w:rsid w:val="00D6428A"/>
    <w:rsid w:val="00D652F6"/>
    <w:rsid w:val="00D66632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1B12"/>
    <w:rsid w:val="00DA2105"/>
    <w:rsid w:val="00DA3A4C"/>
    <w:rsid w:val="00DA4992"/>
    <w:rsid w:val="00DA4FEB"/>
    <w:rsid w:val="00DA5660"/>
    <w:rsid w:val="00DA6893"/>
    <w:rsid w:val="00DA7B11"/>
    <w:rsid w:val="00DB0A32"/>
    <w:rsid w:val="00DB242F"/>
    <w:rsid w:val="00DB24C3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B7A6B"/>
    <w:rsid w:val="00DB7AA0"/>
    <w:rsid w:val="00DC394A"/>
    <w:rsid w:val="00DC4430"/>
    <w:rsid w:val="00DC534C"/>
    <w:rsid w:val="00DC583E"/>
    <w:rsid w:val="00DC5E0C"/>
    <w:rsid w:val="00DC602C"/>
    <w:rsid w:val="00DC6792"/>
    <w:rsid w:val="00DC6DF7"/>
    <w:rsid w:val="00DC76B4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0E9A"/>
    <w:rsid w:val="00DE1664"/>
    <w:rsid w:val="00DE2052"/>
    <w:rsid w:val="00DE3148"/>
    <w:rsid w:val="00DE3536"/>
    <w:rsid w:val="00DE3E08"/>
    <w:rsid w:val="00DE3F43"/>
    <w:rsid w:val="00DE44D2"/>
    <w:rsid w:val="00DE4FFD"/>
    <w:rsid w:val="00DE57F3"/>
    <w:rsid w:val="00DE5867"/>
    <w:rsid w:val="00DE5CA9"/>
    <w:rsid w:val="00DE79BD"/>
    <w:rsid w:val="00DE7E64"/>
    <w:rsid w:val="00DE7F16"/>
    <w:rsid w:val="00DF00ED"/>
    <w:rsid w:val="00DF1932"/>
    <w:rsid w:val="00DF238D"/>
    <w:rsid w:val="00DF3394"/>
    <w:rsid w:val="00DF4B42"/>
    <w:rsid w:val="00DF4BB9"/>
    <w:rsid w:val="00DF4D63"/>
    <w:rsid w:val="00DF4E54"/>
    <w:rsid w:val="00DF582F"/>
    <w:rsid w:val="00DF6060"/>
    <w:rsid w:val="00DF658E"/>
    <w:rsid w:val="00DF6907"/>
    <w:rsid w:val="00DF69C5"/>
    <w:rsid w:val="00DF6B4A"/>
    <w:rsid w:val="00DF74EF"/>
    <w:rsid w:val="00DF7E12"/>
    <w:rsid w:val="00E00558"/>
    <w:rsid w:val="00E026F4"/>
    <w:rsid w:val="00E02C20"/>
    <w:rsid w:val="00E02E11"/>
    <w:rsid w:val="00E034CA"/>
    <w:rsid w:val="00E03E48"/>
    <w:rsid w:val="00E0416B"/>
    <w:rsid w:val="00E0431C"/>
    <w:rsid w:val="00E0471D"/>
    <w:rsid w:val="00E048DC"/>
    <w:rsid w:val="00E0493A"/>
    <w:rsid w:val="00E04D41"/>
    <w:rsid w:val="00E05326"/>
    <w:rsid w:val="00E067C6"/>
    <w:rsid w:val="00E06EC5"/>
    <w:rsid w:val="00E06ED0"/>
    <w:rsid w:val="00E07AE0"/>
    <w:rsid w:val="00E10234"/>
    <w:rsid w:val="00E10D1F"/>
    <w:rsid w:val="00E121B6"/>
    <w:rsid w:val="00E14F25"/>
    <w:rsid w:val="00E1691C"/>
    <w:rsid w:val="00E16A20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387"/>
    <w:rsid w:val="00E254F1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212"/>
    <w:rsid w:val="00E36D9D"/>
    <w:rsid w:val="00E40F79"/>
    <w:rsid w:val="00E41084"/>
    <w:rsid w:val="00E42C7A"/>
    <w:rsid w:val="00E42E33"/>
    <w:rsid w:val="00E44654"/>
    <w:rsid w:val="00E45882"/>
    <w:rsid w:val="00E47CAE"/>
    <w:rsid w:val="00E50FD2"/>
    <w:rsid w:val="00E5113E"/>
    <w:rsid w:val="00E52D37"/>
    <w:rsid w:val="00E538C9"/>
    <w:rsid w:val="00E544F3"/>
    <w:rsid w:val="00E54E8F"/>
    <w:rsid w:val="00E56275"/>
    <w:rsid w:val="00E56639"/>
    <w:rsid w:val="00E56A18"/>
    <w:rsid w:val="00E56FC4"/>
    <w:rsid w:val="00E57CE8"/>
    <w:rsid w:val="00E57DBC"/>
    <w:rsid w:val="00E61101"/>
    <w:rsid w:val="00E61E08"/>
    <w:rsid w:val="00E62552"/>
    <w:rsid w:val="00E62B99"/>
    <w:rsid w:val="00E6335A"/>
    <w:rsid w:val="00E657F7"/>
    <w:rsid w:val="00E718BD"/>
    <w:rsid w:val="00E72E84"/>
    <w:rsid w:val="00E74377"/>
    <w:rsid w:val="00E74B1C"/>
    <w:rsid w:val="00E7664B"/>
    <w:rsid w:val="00E80909"/>
    <w:rsid w:val="00E80A85"/>
    <w:rsid w:val="00E80B04"/>
    <w:rsid w:val="00E81C65"/>
    <w:rsid w:val="00E81CD7"/>
    <w:rsid w:val="00E836B1"/>
    <w:rsid w:val="00E849C1"/>
    <w:rsid w:val="00E85960"/>
    <w:rsid w:val="00E85D1C"/>
    <w:rsid w:val="00E86627"/>
    <w:rsid w:val="00E87A0E"/>
    <w:rsid w:val="00E90525"/>
    <w:rsid w:val="00E907C1"/>
    <w:rsid w:val="00E90BE5"/>
    <w:rsid w:val="00E9163E"/>
    <w:rsid w:val="00E945E0"/>
    <w:rsid w:val="00E97EC5"/>
    <w:rsid w:val="00EA1833"/>
    <w:rsid w:val="00EA1C78"/>
    <w:rsid w:val="00EA2702"/>
    <w:rsid w:val="00EA2D52"/>
    <w:rsid w:val="00EB0239"/>
    <w:rsid w:val="00EB05CE"/>
    <w:rsid w:val="00EB098E"/>
    <w:rsid w:val="00EB1A7F"/>
    <w:rsid w:val="00EB1D12"/>
    <w:rsid w:val="00EB20BD"/>
    <w:rsid w:val="00EB28ED"/>
    <w:rsid w:val="00EB48EB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68A9"/>
    <w:rsid w:val="00EC7106"/>
    <w:rsid w:val="00EC720D"/>
    <w:rsid w:val="00ED0EED"/>
    <w:rsid w:val="00ED10FF"/>
    <w:rsid w:val="00ED1DF5"/>
    <w:rsid w:val="00ED2EEB"/>
    <w:rsid w:val="00ED41D6"/>
    <w:rsid w:val="00ED75FC"/>
    <w:rsid w:val="00ED7C74"/>
    <w:rsid w:val="00ED7D6C"/>
    <w:rsid w:val="00EE0B0B"/>
    <w:rsid w:val="00EE1144"/>
    <w:rsid w:val="00EE1A34"/>
    <w:rsid w:val="00EE1AFA"/>
    <w:rsid w:val="00EE42C4"/>
    <w:rsid w:val="00EE5279"/>
    <w:rsid w:val="00EE58E5"/>
    <w:rsid w:val="00EE5E12"/>
    <w:rsid w:val="00EE5E54"/>
    <w:rsid w:val="00EE6560"/>
    <w:rsid w:val="00EE6D1C"/>
    <w:rsid w:val="00EE6F1E"/>
    <w:rsid w:val="00EE772E"/>
    <w:rsid w:val="00EF050C"/>
    <w:rsid w:val="00EF1178"/>
    <w:rsid w:val="00EF2788"/>
    <w:rsid w:val="00EF2AF3"/>
    <w:rsid w:val="00EF2B8D"/>
    <w:rsid w:val="00EF3219"/>
    <w:rsid w:val="00EF3923"/>
    <w:rsid w:val="00EF3FCB"/>
    <w:rsid w:val="00EF4755"/>
    <w:rsid w:val="00EF6630"/>
    <w:rsid w:val="00EF7B60"/>
    <w:rsid w:val="00F024A2"/>
    <w:rsid w:val="00F04397"/>
    <w:rsid w:val="00F04D3F"/>
    <w:rsid w:val="00F05143"/>
    <w:rsid w:val="00F063D0"/>
    <w:rsid w:val="00F0670F"/>
    <w:rsid w:val="00F06A1D"/>
    <w:rsid w:val="00F06ADF"/>
    <w:rsid w:val="00F12C6F"/>
    <w:rsid w:val="00F12EDC"/>
    <w:rsid w:val="00F12F2D"/>
    <w:rsid w:val="00F13078"/>
    <w:rsid w:val="00F13BCF"/>
    <w:rsid w:val="00F15AE4"/>
    <w:rsid w:val="00F174A2"/>
    <w:rsid w:val="00F20350"/>
    <w:rsid w:val="00F236BF"/>
    <w:rsid w:val="00F23912"/>
    <w:rsid w:val="00F23B48"/>
    <w:rsid w:val="00F255B9"/>
    <w:rsid w:val="00F269EB"/>
    <w:rsid w:val="00F27C7B"/>
    <w:rsid w:val="00F27F8C"/>
    <w:rsid w:val="00F3005E"/>
    <w:rsid w:val="00F325EA"/>
    <w:rsid w:val="00F33191"/>
    <w:rsid w:val="00F333B8"/>
    <w:rsid w:val="00F3351B"/>
    <w:rsid w:val="00F367B0"/>
    <w:rsid w:val="00F37A09"/>
    <w:rsid w:val="00F37E0A"/>
    <w:rsid w:val="00F37F16"/>
    <w:rsid w:val="00F4027D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1365"/>
    <w:rsid w:val="00F51CA3"/>
    <w:rsid w:val="00F5252B"/>
    <w:rsid w:val="00F53A15"/>
    <w:rsid w:val="00F54A83"/>
    <w:rsid w:val="00F54AE7"/>
    <w:rsid w:val="00F55651"/>
    <w:rsid w:val="00F55744"/>
    <w:rsid w:val="00F5586C"/>
    <w:rsid w:val="00F56E00"/>
    <w:rsid w:val="00F60236"/>
    <w:rsid w:val="00F6074A"/>
    <w:rsid w:val="00F61348"/>
    <w:rsid w:val="00F61BB5"/>
    <w:rsid w:val="00F6289F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75EE6"/>
    <w:rsid w:val="00F802D7"/>
    <w:rsid w:val="00F80B34"/>
    <w:rsid w:val="00F80D7D"/>
    <w:rsid w:val="00F80F51"/>
    <w:rsid w:val="00F818AC"/>
    <w:rsid w:val="00F83643"/>
    <w:rsid w:val="00F85755"/>
    <w:rsid w:val="00F85A7E"/>
    <w:rsid w:val="00F86288"/>
    <w:rsid w:val="00F877F7"/>
    <w:rsid w:val="00F879EE"/>
    <w:rsid w:val="00F90072"/>
    <w:rsid w:val="00F904F2"/>
    <w:rsid w:val="00F90DF1"/>
    <w:rsid w:val="00F926FB"/>
    <w:rsid w:val="00F968D7"/>
    <w:rsid w:val="00F97608"/>
    <w:rsid w:val="00FA2495"/>
    <w:rsid w:val="00FA3766"/>
    <w:rsid w:val="00FA3CBA"/>
    <w:rsid w:val="00FA4585"/>
    <w:rsid w:val="00FA500C"/>
    <w:rsid w:val="00FA57FA"/>
    <w:rsid w:val="00FA5B82"/>
    <w:rsid w:val="00FA5F22"/>
    <w:rsid w:val="00FA7CDC"/>
    <w:rsid w:val="00FB13F4"/>
    <w:rsid w:val="00FB237C"/>
    <w:rsid w:val="00FB2716"/>
    <w:rsid w:val="00FB39B7"/>
    <w:rsid w:val="00FB571C"/>
    <w:rsid w:val="00FB5D51"/>
    <w:rsid w:val="00FB6062"/>
    <w:rsid w:val="00FB6171"/>
    <w:rsid w:val="00FB69AB"/>
    <w:rsid w:val="00FB7167"/>
    <w:rsid w:val="00FB7985"/>
    <w:rsid w:val="00FC144C"/>
    <w:rsid w:val="00FC1640"/>
    <w:rsid w:val="00FC193F"/>
    <w:rsid w:val="00FC32F9"/>
    <w:rsid w:val="00FC3E01"/>
    <w:rsid w:val="00FC4A31"/>
    <w:rsid w:val="00FC58D6"/>
    <w:rsid w:val="00FC5992"/>
    <w:rsid w:val="00FC694E"/>
    <w:rsid w:val="00FC7BD4"/>
    <w:rsid w:val="00FD09C1"/>
    <w:rsid w:val="00FD1087"/>
    <w:rsid w:val="00FD2476"/>
    <w:rsid w:val="00FD3086"/>
    <w:rsid w:val="00FD41A2"/>
    <w:rsid w:val="00FD4E9F"/>
    <w:rsid w:val="00FD58FE"/>
    <w:rsid w:val="00FD6E7D"/>
    <w:rsid w:val="00FD760F"/>
    <w:rsid w:val="00FD7D18"/>
    <w:rsid w:val="00FD7F1C"/>
    <w:rsid w:val="00FE0293"/>
    <w:rsid w:val="00FE0659"/>
    <w:rsid w:val="00FE0AF7"/>
    <w:rsid w:val="00FE0E49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E7A99"/>
    <w:rsid w:val="00FF0664"/>
    <w:rsid w:val="00FF0A7A"/>
    <w:rsid w:val="00FF0D94"/>
    <w:rsid w:val="00FF0E47"/>
    <w:rsid w:val="00FF1037"/>
    <w:rsid w:val="00FF1F9F"/>
    <w:rsid w:val="00FF2640"/>
    <w:rsid w:val="00FF2CCF"/>
    <w:rsid w:val="00FF2D69"/>
    <w:rsid w:val="00FF7996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00F97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  <w:style w:type="paragraph" w:customStyle="1" w:styleId="Code">
    <w:name w:val="Code"/>
    <w:basedOn w:val="Default"/>
    <w:link w:val="CodeChar"/>
    <w:autoRedefine/>
    <w:qFormat/>
    <w:rsid w:val="00DF69C5"/>
    <w:pPr>
      <w:ind w:left="864" w:hanging="864"/>
    </w:pPr>
    <w:rPr>
      <w:rFonts w:ascii="Consolas" w:hAnsi="Consolas"/>
      <w:sz w:val="19"/>
    </w:rPr>
  </w:style>
  <w:style w:type="character" w:customStyle="1" w:styleId="CodeChar">
    <w:name w:val="Code Char"/>
    <w:basedOn w:val="Nadpis4Char"/>
    <w:link w:val="Code"/>
    <w:rsid w:val="00DF69C5"/>
    <w:rPr>
      <w:rFonts w:ascii="Consolas" w:eastAsia="Times New Roman" w:hAnsi="Consolas" w:cs="Calibri"/>
      <w:b w:val="0"/>
      <w:bCs w:val="0"/>
      <w:color w:val="000000"/>
      <w:sz w:val="19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doi.org/10.1080/1472586X.2011.548488" TargetMode="External"/><Relationship Id="rId47" Type="http://schemas.openxmlformats.org/officeDocument/2006/relationships/hyperlink" Target="https://holoviews.org/getting_started/index.html" TargetMode="External"/><Relationship Id="rId63" Type="http://schemas.openxmlformats.org/officeDocument/2006/relationships/hyperlink" Target="https://www.python.org/about/apps/" TargetMode="External"/><Relationship Id="rId6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trackmania.exchange/" TargetMode="External"/><Relationship Id="rId37" Type="http://schemas.openxmlformats.org/officeDocument/2006/relationships/hyperlink" Target="https://citeseerx.ist.psu.edu/viewdoc/download?doi=10.1.1.39.3360&amp;rep=rep1&amp;type=pdf" TargetMode="External"/><Relationship Id="rId40" Type="http://schemas.openxmlformats.org/officeDocument/2006/relationships/hyperlink" Target="http://aosabook.org/en/matplotlib.html" TargetMode="External"/><Relationship Id="rId45" Type="http://schemas.openxmlformats.org/officeDocument/2006/relationships/hyperlink" Target="https://docs.bokeh.org/en/latest/index.html" TargetMode="External"/><Relationship Id="rId53" Type="http://schemas.openxmlformats.org/officeDocument/2006/relationships/hyperlink" Target="https://towardsdatascience.com/8-rules-for-optimal-use-of-color-in-data-visualization-b283ae1fc1e2" TargetMode="External"/><Relationship Id="rId58" Type="http://schemas.openxmlformats.org/officeDocument/2006/relationships/hyperlink" Target="https://datavizcatalogue.com/" TargetMode="External"/><Relationship Id="rId66" Type="http://schemas.openxmlformats.org/officeDocument/2006/relationships/hyperlink" Target="https://pandas.pydata.org/docs/getting_started/index.html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tiobe.com/tiobe-index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doi.org/10.21105/joss.03021" TargetMode="External"/><Relationship Id="rId48" Type="http://schemas.openxmlformats.org/officeDocument/2006/relationships/hyperlink" Target="http://www.pygal.org/en/stable/" TargetMode="External"/><Relationship Id="rId56" Type="http://schemas.openxmlformats.org/officeDocument/2006/relationships/hyperlink" Target="https://doi.org/10.1145/3025453.3026041" TargetMode="External"/><Relationship Id="rId64" Type="http://schemas.openxmlformats.org/officeDocument/2006/relationships/hyperlink" Target="https://numpy.org/doc/stable/" TargetMode="External"/><Relationship Id="rId69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hyperlink" Target="https://github.com/amueller/word_cloud" TargetMode="External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intotheminds.com/blog/en/data-visualization/" TargetMode="External"/><Relationship Id="rId46" Type="http://schemas.openxmlformats.org/officeDocument/2006/relationships/hyperlink" Target="https://plotly.com/api/" TargetMode="External"/><Relationship Id="rId59" Type="http://schemas.openxmlformats.org/officeDocument/2006/relationships/hyperlink" Target="https://www.data-to-viz.com/" TargetMode="External"/><Relationship Id="rId67" Type="http://schemas.openxmlformats.org/officeDocument/2006/relationships/hyperlink" Target="https://data.nasa.gov/Space-Science/Meteorite-Landings/gh4g-9sfh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matplotlib.org/stable/index.html" TargetMode="External"/><Relationship Id="rId54" Type="http://schemas.openxmlformats.org/officeDocument/2006/relationships/hyperlink" Target="https://doi.org/10.1007/978-3-642-10520-3_9" TargetMode="External"/><Relationship Id="rId62" Type="http://schemas.openxmlformats.org/officeDocument/2006/relationships/hyperlink" Target="https://pypl.github.io/PYPL.html" TargetMode="External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1007/978-3-540-70956-5_3" TargetMode="External"/><Relationship Id="rId49" Type="http://schemas.openxmlformats.org/officeDocument/2006/relationships/hyperlink" Target="http://revealnews.org/blog/turn-your-data-into-sound-using-our-new-miditime-library/" TargetMode="External"/><Relationship Id="rId57" Type="http://schemas.openxmlformats.org/officeDocument/2006/relationships/hyperlink" Target="https://cdn2.hubspot.net/hubfs/392937/How-To-Choose-The-Right-Data-Visualization%20(1).pd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hyperlink" Target="https://numfocus.org/sponsored-projects" TargetMode="External"/><Relationship Id="rId52" Type="http://schemas.openxmlformats.org/officeDocument/2006/relationships/hyperlink" Target="https://www.interaction-design.org/literature/book/the-encyclopedia-of-human-computer-interaction-2nd-ed" TargetMode="External"/><Relationship Id="rId60" Type="http://schemas.openxmlformats.org/officeDocument/2006/relationships/hyperlink" Target="https://doi.org/10.2352/ISSN.2470-1173.2016.16.HVEI-133" TargetMode="External"/><Relationship Id="rId65" Type="http://schemas.openxmlformats.org/officeDocument/2006/relationships/hyperlink" Target="https://scipy.github.io/devdocs/index.html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www.youtube.com/watch?v=k4D9qgVb17Q" TargetMode="External"/><Relationship Id="rId34" Type="http://schemas.openxmlformats.org/officeDocument/2006/relationships/hyperlink" Target="https://www.novemestonm.cz/" TargetMode="External"/><Relationship Id="rId50" Type="http://schemas.openxmlformats.org/officeDocument/2006/relationships/hyperlink" Target="https://github.com/andrea-cuttone/geoplotlib" TargetMode="External"/><Relationship Id="rId55" Type="http://schemas.openxmlformats.org/officeDocument/2006/relationships/hyperlink" Target="http://arxiv.org/abs/1509.03700" TargetMode="External"/><Relationship Id="rId7" Type="http://schemas.openxmlformats.org/officeDocument/2006/relationships/endnotes" Target="endnotes.xml"/><Relationship Id="rId71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3906</TotalTime>
  <Pages>73</Pages>
  <Words>12151</Words>
  <Characters>71693</Characters>
  <Application>Microsoft Office Word</Application>
  <DocSecurity>0</DocSecurity>
  <Lines>597</Lines>
  <Paragraphs>167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83677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uzivatel</dc:creator>
  <cp:lastModifiedBy>Továrek David</cp:lastModifiedBy>
  <cp:revision>1493</cp:revision>
  <cp:lastPrinted>2012-04-25T05:27:00Z</cp:lastPrinted>
  <dcterms:created xsi:type="dcterms:W3CDTF">2021-09-11T14:32:00Z</dcterms:created>
  <dcterms:modified xsi:type="dcterms:W3CDTF">2022-02-27T12:03:00Z</dcterms:modified>
</cp:coreProperties>
</file>