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19" w:type="pct"/>
        <w:tblLook w:val="04A0" w:firstRow="1" w:lastRow="0" w:firstColumn="1" w:lastColumn="0" w:noHBand="0" w:noVBand="1"/>
      </w:tblPr>
      <w:tblGrid>
        <w:gridCol w:w="4252"/>
        <w:gridCol w:w="101"/>
        <w:gridCol w:w="4151"/>
        <w:gridCol w:w="202"/>
      </w:tblGrid>
      <w:tr w:rsidR="00DD1CC5" w:rsidRPr="00F05B69" w14:paraId="44DFAF93" w14:textId="77777777" w:rsidTr="00DD1CC5">
        <w:trPr>
          <w:gridAfter w:val="1"/>
          <w:wAfter w:w="116" w:type="pct"/>
          <w:trHeight w:val="2098"/>
        </w:trPr>
        <w:tc>
          <w:tcPr>
            <w:tcW w:w="4884" w:type="pct"/>
            <w:gridSpan w:val="3"/>
          </w:tcPr>
          <w:p w14:paraId="670139F2" w14:textId="77777777" w:rsidR="00DD1CC5" w:rsidRPr="00C91E50" w:rsidRDefault="00DD1CC5" w:rsidP="00DD1CC5">
            <w:pPr>
              <w:jc w:val="center"/>
              <w:rPr>
                <w:rFonts w:asciiTheme="majorHAnsi" w:hAnsiTheme="majorHAnsi" w:cs="Arial"/>
                <w:b/>
                <w:sz w:val="28"/>
                <w:szCs w:val="28"/>
              </w:rPr>
            </w:pPr>
            <w:bookmarkStart w:id="0" w:name="_Toc317949382"/>
            <w:bookmarkStart w:id="1" w:name="_Toc320996284"/>
            <w:r w:rsidRPr="00C91E50">
              <w:rPr>
                <w:rFonts w:asciiTheme="majorHAnsi" w:hAnsiTheme="majorHAnsi" w:cs="Arial"/>
                <w:b/>
                <w:sz w:val="28"/>
                <w:szCs w:val="28"/>
              </w:rPr>
              <w:t>Univerzita Hradec Králové</w:t>
            </w:r>
          </w:p>
          <w:p w14:paraId="3518E317" w14:textId="77777777" w:rsidR="00DD1CC5" w:rsidRPr="00C91E50" w:rsidRDefault="00DD1CC5" w:rsidP="00DD1CC5">
            <w:pPr>
              <w:jc w:val="center"/>
              <w:rPr>
                <w:rFonts w:asciiTheme="majorHAnsi" w:hAnsiTheme="majorHAnsi" w:cs="Arial"/>
                <w:b/>
                <w:sz w:val="28"/>
                <w:szCs w:val="28"/>
              </w:rPr>
            </w:pPr>
            <w:r w:rsidRPr="00C91E50">
              <w:rPr>
                <w:rFonts w:asciiTheme="majorHAnsi" w:hAnsiTheme="majorHAnsi" w:cs="Arial"/>
                <w:b/>
                <w:sz w:val="28"/>
                <w:szCs w:val="28"/>
              </w:rPr>
              <w:t>Fakulta informatiky a managementu</w:t>
            </w:r>
          </w:p>
          <w:p w14:paraId="16CCAB98" w14:textId="2D4DBAC6" w:rsidR="00BC066D" w:rsidRPr="00F05B69" w:rsidRDefault="00BC066D" w:rsidP="00BC066D">
            <w:pPr>
              <w:tabs>
                <w:tab w:val="center" w:pos="4252"/>
                <w:tab w:val="right" w:pos="8505"/>
              </w:tabs>
              <w:jc w:val="left"/>
              <w:rPr>
                <w:rFonts w:ascii="Arial" w:hAnsi="Arial" w:cs="Arial"/>
                <w:b/>
                <w:sz w:val="28"/>
                <w:szCs w:val="28"/>
              </w:rPr>
            </w:pPr>
            <w:r w:rsidRPr="00C91E50">
              <w:rPr>
                <w:rFonts w:asciiTheme="majorHAnsi" w:hAnsiTheme="majorHAnsi" w:cs="Arial"/>
                <w:b/>
                <w:sz w:val="28"/>
                <w:szCs w:val="28"/>
              </w:rPr>
              <w:tab/>
            </w:r>
            <w:r w:rsidR="00ED1E57" w:rsidRPr="00ED1E57">
              <w:rPr>
                <w:rFonts w:asciiTheme="majorHAnsi" w:hAnsiTheme="majorHAnsi" w:cs="Arial"/>
                <w:b/>
                <w:sz w:val="28"/>
                <w:szCs w:val="28"/>
              </w:rPr>
              <w:t>Katedra informatiky a kvantitativních metod</w:t>
            </w:r>
          </w:p>
        </w:tc>
      </w:tr>
      <w:tr w:rsidR="00DD1CC5" w:rsidRPr="00F05B69" w14:paraId="206D0EC4" w14:textId="77777777" w:rsidTr="00FC3E01">
        <w:trPr>
          <w:gridAfter w:val="1"/>
          <w:wAfter w:w="116" w:type="pct"/>
          <w:trHeight w:val="6966"/>
        </w:trPr>
        <w:tc>
          <w:tcPr>
            <w:tcW w:w="4884" w:type="pct"/>
            <w:gridSpan w:val="3"/>
            <w:vAlign w:val="center"/>
          </w:tcPr>
          <w:p w14:paraId="6BFB6BB4" w14:textId="166366A7" w:rsidR="00BC066D" w:rsidRPr="00C91E50" w:rsidRDefault="00A53C3D" w:rsidP="00BC066D">
            <w:pPr>
              <w:jc w:val="center"/>
              <w:rPr>
                <w:rFonts w:asciiTheme="majorHAnsi" w:hAnsiTheme="majorHAnsi" w:cs="Arial"/>
                <w:sz w:val="32"/>
                <w:szCs w:val="32"/>
              </w:rPr>
            </w:pPr>
            <w:r w:rsidRPr="00C91E50">
              <w:rPr>
                <w:rFonts w:asciiTheme="majorHAnsi" w:hAnsiTheme="majorHAnsi" w:cs="Arial"/>
                <w:b/>
                <w:sz w:val="32"/>
                <w:szCs w:val="32"/>
              </w:rPr>
              <w:t>Využití jazyka Python pro vizualizaci dat</w:t>
            </w:r>
          </w:p>
          <w:p w14:paraId="275FC749" w14:textId="489BA3CE" w:rsidR="00DD1CC5" w:rsidRPr="00F05B69" w:rsidRDefault="00677D7A" w:rsidP="004820CF">
            <w:pPr>
              <w:jc w:val="center"/>
              <w:rPr>
                <w:rFonts w:ascii="Arial" w:hAnsi="Arial" w:cs="Arial"/>
                <w:sz w:val="28"/>
                <w:szCs w:val="28"/>
              </w:rPr>
            </w:pPr>
            <w:r w:rsidRPr="00C91E50">
              <w:rPr>
                <w:rFonts w:asciiTheme="majorHAnsi" w:hAnsiTheme="majorHAnsi" w:cs="Arial"/>
                <w:sz w:val="32"/>
                <w:szCs w:val="32"/>
              </w:rPr>
              <w:t>Bakalářská</w:t>
            </w:r>
            <w:r w:rsidR="004366F7" w:rsidRPr="00C91E50">
              <w:rPr>
                <w:rFonts w:asciiTheme="majorHAnsi" w:hAnsiTheme="majorHAnsi" w:cs="Arial"/>
                <w:sz w:val="32"/>
                <w:szCs w:val="32"/>
              </w:rPr>
              <w:t xml:space="preserve"> </w:t>
            </w:r>
            <w:r w:rsidR="00DD1CC5" w:rsidRPr="00C91E50">
              <w:rPr>
                <w:rFonts w:asciiTheme="majorHAnsi" w:hAnsiTheme="majorHAnsi" w:cs="Arial"/>
                <w:sz w:val="32"/>
                <w:szCs w:val="32"/>
              </w:rPr>
              <w:t>práce</w:t>
            </w:r>
          </w:p>
        </w:tc>
      </w:tr>
      <w:tr w:rsidR="00DD1CC5" w:rsidRPr="00F05B69" w14:paraId="7996F48D" w14:textId="77777777" w:rsidTr="00DD1CC5">
        <w:trPr>
          <w:gridAfter w:val="1"/>
          <w:wAfter w:w="116" w:type="pct"/>
          <w:trHeight w:val="1417"/>
        </w:trPr>
        <w:tc>
          <w:tcPr>
            <w:tcW w:w="4884" w:type="pct"/>
            <w:gridSpan w:val="3"/>
          </w:tcPr>
          <w:p w14:paraId="12DC477A" w14:textId="178BC559" w:rsidR="00DD1CC5" w:rsidRPr="00F05B69" w:rsidRDefault="00DD1CC5" w:rsidP="00DD1CC5">
            <w:pPr>
              <w:pStyle w:val="Bezmezer"/>
            </w:pPr>
            <w:r w:rsidRPr="00F05B69">
              <w:t>Autor:</w:t>
            </w:r>
            <w:r w:rsidR="00BC066D">
              <w:t xml:space="preserve"> </w:t>
            </w:r>
            <w:r w:rsidR="00A53C3D">
              <w:t>David Továrek</w:t>
            </w:r>
          </w:p>
          <w:p w14:paraId="27AED7BB" w14:textId="017C1AA8" w:rsidR="00DD1CC5" w:rsidRPr="00F05B69" w:rsidRDefault="00DD1CC5" w:rsidP="00BC066D">
            <w:pPr>
              <w:pStyle w:val="Bezmezer"/>
              <w:tabs>
                <w:tab w:val="left" w:pos="5524"/>
              </w:tabs>
            </w:pPr>
            <w:r w:rsidRPr="00F05B69">
              <w:t>Studijní obor:</w:t>
            </w:r>
            <w:r w:rsidR="00BC066D">
              <w:t xml:space="preserve"> </w:t>
            </w:r>
            <w:r w:rsidR="00A53C3D">
              <w:t>Aplikovaná informatika</w:t>
            </w:r>
          </w:p>
        </w:tc>
      </w:tr>
      <w:tr w:rsidR="00DD1CC5" w:rsidRPr="00F05B69" w14:paraId="7C9FAC57" w14:textId="77777777" w:rsidTr="00DD1CC5">
        <w:trPr>
          <w:gridAfter w:val="1"/>
          <w:wAfter w:w="116" w:type="pct"/>
          <w:trHeight w:val="2268"/>
        </w:trPr>
        <w:tc>
          <w:tcPr>
            <w:tcW w:w="4884" w:type="pct"/>
            <w:gridSpan w:val="3"/>
          </w:tcPr>
          <w:p w14:paraId="2F30BA56" w14:textId="4568CE63" w:rsidR="00DD1CC5" w:rsidRDefault="00DD1CC5" w:rsidP="00DD1CC5">
            <w:r w:rsidRPr="00F05B69">
              <w:t xml:space="preserve">Vedoucí práce: </w:t>
            </w:r>
            <w:r w:rsidR="00A53C3D">
              <w:t>Ing. Bruno Ježek</w:t>
            </w:r>
            <w:r w:rsidR="005F3F1D">
              <w:t>,</w:t>
            </w:r>
            <w:r w:rsidR="00A53C3D">
              <w:t xml:space="preserve"> Ph.D.</w:t>
            </w:r>
          </w:p>
          <w:p w14:paraId="375D4AC3" w14:textId="77777777" w:rsidR="004366F7" w:rsidRDefault="004366F7" w:rsidP="004366F7">
            <w:pPr>
              <w:tabs>
                <w:tab w:val="left" w:pos="2268"/>
              </w:tabs>
            </w:pPr>
          </w:p>
          <w:p w14:paraId="1109E506" w14:textId="77777777" w:rsidR="004366F7" w:rsidRPr="00F05B69" w:rsidRDefault="004366F7" w:rsidP="00DD1CC5"/>
          <w:p w14:paraId="43A3C3E9" w14:textId="77777777" w:rsidR="00DD1CC5" w:rsidRPr="00F05B69" w:rsidRDefault="00DD1CC5" w:rsidP="00DD1CC5">
            <w:pPr>
              <w:pStyle w:val="Bezmezer"/>
            </w:pPr>
          </w:p>
        </w:tc>
      </w:tr>
      <w:tr w:rsidR="00DD1CC5" w:rsidRPr="00F05B69" w14:paraId="540D8284" w14:textId="77777777" w:rsidTr="00DD1CC5">
        <w:trPr>
          <w:gridAfter w:val="1"/>
          <w:wAfter w:w="116" w:type="pct"/>
          <w:trHeight w:val="397"/>
        </w:trPr>
        <w:tc>
          <w:tcPr>
            <w:tcW w:w="2442" w:type="pct"/>
            <w:vAlign w:val="bottom"/>
          </w:tcPr>
          <w:p w14:paraId="14A378A0" w14:textId="77777777" w:rsidR="00DD1CC5" w:rsidRPr="00F05B69" w:rsidRDefault="00DD1CC5" w:rsidP="00DD1CC5">
            <w:r w:rsidRPr="00F05B69">
              <w:t>Hradec Králové</w:t>
            </w:r>
          </w:p>
        </w:tc>
        <w:tc>
          <w:tcPr>
            <w:tcW w:w="2442" w:type="pct"/>
            <w:gridSpan w:val="2"/>
            <w:vAlign w:val="bottom"/>
          </w:tcPr>
          <w:p w14:paraId="5E573EB5" w14:textId="77777777" w:rsidR="00DD1CC5" w:rsidRPr="00F05B69" w:rsidRDefault="004820CF" w:rsidP="004366F7">
            <w:pPr>
              <w:jc w:val="right"/>
            </w:pPr>
            <w:r>
              <w:t>měsíc rok</w:t>
            </w:r>
          </w:p>
        </w:tc>
      </w:tr>
      <w:tr w:rsidR="00DD1CC5" w:rsidRPr="00F05B69" w14:paraId="65641F2C" w14:textId="77777777" w:rsidTr="0004216A">
        <w:trPr>
          <w:trHeight w:val="1280"/>
        </w:trPr>
        <w:tc>
          <w:tcPr>
            <w:tcW w:w="5000" w:type="pct"/>
            <w:gridSpan w:val="4"/>
          </w:tcPr>
          <w:p w14:paraId="2554D6D9" w14:textId="77777777" w:rsidR="004366F7" w:rsidRDefault="004366F7" w:rsidP="00E30302"/>
          <w:p w14:paraId="42C314F4" w14:textId="77777777" w:rsidR="004366F7" w:rsidRDefault="004366F7" w:rsidP="00E30302"/>
          <w:p w14:paraId="5107B17A" w14:textId="77777777" w:rsidR="004366F7" w:rsidRDefault="004366F7" w:rsidP="00E30302"/>
          <w:p w14:paraId="2F30712F" w14:textId="77777777" w:rsidR="004366F7" w:rsidRDefault="004366F7" w:rsidP="00E30302"/>
          <w:p w14:paraId="7072E612" w14:textId="77777777" w:rsidR="004366F7" w:rsidRDefault="004366F7" w:rsidP="00E30302"/>
          <w:p w14:paraId="02F1441E" w14:textId="77777777" w:rsidR="004366F7" w:rsidRDefault="004366F7" w:rsidP="00E30302"/>
          <w:p w14:paraId="7CCEE4DF" w14:textId="77777777" w:rsidR="004366F7" w:rsidRDefault="004366F7" w:rsidP="00E30302"/>
          <w:p w14:paraId="282F4523" w14:textId="77777777" w:rsidR="004366F7" w:rsidRDefault="004366F7" w:rsidP="00E30302"/>
          <w:p w14:paraId="387C1F84" w14:textId="77777777" w:rsidR="004366F7" w:rsidRDefault="004366F7" w:rsidP="00E30302"/>
          <w:p w14:paraId="0CD1CF97" w14:textId="77777777" w:rsidR="004366F7" w:rsidRDefault="004366F7" w:rsidP="00E30302"/>
          <w:p w14:paraId="68159604" w14:textId="77777777" w:rsidR="004366F7" w:rsidRDefault="004366F7" w:rsidP="00E30302"/>
          <w:p w14:paraId="1F290035" w14:textId="77777777" w:rsidR="004366F7" w:rsidRDefault="004366F7" w:rsidP="00E30302"/>
          <w:p w14:paraId="02F9A230" w14:textId="77777777" w:rsidR="004366F7" w:rsidRDefault="004366F7" w:rsidP="00E30302"/>
          <w:p w14:paraId="3DCFB001" w14:textId="77777777" w:rsidR="004366F7" w:rsidRDefault="004366F7" w:rsidP="00E30302"/>
          <w:p w14:paraId="639FE26A" w14:textId="77777777" w:rsidR="004366F7" w:rsidRDefault="004366F7" w:rsidP="00E30302"/>
          <w:p w14:paraId="07BDFB5D" w14:textId="77777777" w:rsidR="004366F7" w:rsidRDefault="004366F7" w:rsidP="00E30302"/>
          <w:p w14:paraId="1E60E61F" w14:textId="77777777" w:rsidR="004366F7" w:rsidRDefault="004366F7" w:rsidP="00E30302"/>
          <w:p w14:paraId="0668E3BF" w14:textId="77777777" w:rsidR="004366F7" w:rsidRDefault="004366F7" w:rsidP="00E30302"/>
          <w:p w14:paraId="00F5B782" w14:textId="77777777" w:rsidR="004366F7" w:rsidRDefault="004366F7" w:rsidP="00E30302"/>
          <w:p w14:paraId="6D8DB4A4" w14:textId="77777777" w:rsidR="004366F7" w:rsidRDefault="004366F7" w:rsidP="00E30302"/>
          <w:p w14:paraId="7057DD2E" w14:textId="77777777" w:rsidR="004366F7" w:rsidRDefault="004366F7" w:rsidP="00E30302"/>
          <w:p w14:paraId="75CD1EC6" w14:textId="77777777" w:rsidR="004366F7" w:rsidRDefault="004366F7" w:rsidP="00E30302"/>
          <w:p w14:paraId="592295E1" w14:textId="77777777" w:rsidR="004366F7" w:rsidRDefault="004366F7" w:rsidP="00E30302"/>
          <w:p w14:paraId="1EDCADA2" w14:textId="77777777" w:rsidR="006E20C2" w:rsidRDefault="006E20C2" w:rsidP="00E30302"/>
          <w:p w14:paraId="12FDF1FA" w14:textId="77777777" w:rsidR="004366F7" w:rsidRDefault="004366F7" w:rsidP="00E30302"/>
          <w:p w14:paraId="3338BA4B" w14:textId="77777777" w:rsidR="00DD1CC5" w:rsidRPr="00F05B69" w:rsidRDefault="00DD1CC5" w:rsidP="00E30302">
            <w:r w:rsidRPr="00F05B69">
              <w:t>Prohlášení:</w:t>
            </w:r>
          </w:p>
          <w:p w14:paraId="224FAB1C" w14:textId="7E277689" w:rsidR="00DD1CC5" w:rsidRPr="00F05B69" w:rsidRDefault="00DD1CC5" w:rsidP="004E177B">
            <w:r w:rsidRPr="00F05B69">
              <w:t xml:space="preserve">Prohlašuji, že jsem </w:t>
            </w:r>
            <w:r w:rsidR="00BC066D">
              <w:t>bakalářskou</w:t>
            </w:r>
            <w:r w:rsidR="004820CF">
              <w:t xml:space="preserve"> </w:t>
            </w:r>
            <w:r w:rsidRPr="00F05B69">
              <w:t xml:space="preserve">práci </w:t>
            </w:r>
            <w:r w:rsidR="00BC066D">
              <w:t>zpracoval</w:t>
            </w:r>
            <w:r w:rsidR="004820CF">
              <w:t xml:space="preserve"> </w:t>
            </w:r>
            <w:r w:rsidRPr="00F05B69">
              <w:t>samostatně a</w:t>
            </w:r>
            <w:r>
              <w:t xml:space="preserve"> </w:t>
            </w:r>
            <w:r w:rsidRPr="00F05B69">
              <w:t>s použitím uvedené literatury.</w:t>
            </w:r>
            <w:r w:rsidRPr="00F05B69">
              <w:rPr>
                <w:sz w:val="22"/>
                <w:szCs w:val="22"/>
              </w:rPr>
              <w:br w:type="page"/>
            </w:r>
          </w:p>
        </w:tc>
      </w:tr>
      <w:tr w:rsidR="00DD1CC5" w:rsidRPr="00F05B69" w14:paraId="4704B4FF" w14:textId="77777777" w:rsidTr="00DD1CC5">
        <w:trPr>
          <w:trHeight w:val="1417"/>
        </w:trPr>
        <w:tc>
          <w:tcPr>
            <w:tcW w:w="2500" w:type="pct"/>
            <w:gridSpan w:val="2"/>
            <w:vAlign w:val="bottom"/>
          </w:tcPr>
          <w:p w14:paraId="4D0CB832" w14:textId="55E789DB" w:rsidR="00DD1CC5" w:rsidRPr="00F05B69" w:rsidRDefault="00DD1CC5" w:rsidP="004366F7">
            <w:r w:rsidRPr="00F05B69">
              <w:t>V Hradci Králové dne</w:t>
            </w:r>
            <w:r w:rsidR="00530F78">
              <w:t xml:space="preserve"> </w:t>
            </w:r>
            <w:r w:rsidR="004366F7">
              <w:fldChar w:fldCharType="begin"/>
            </w:r>
            <w:r w:rsidR="004366F7">
              <w:instrText xml:space="preserve"> TIME \@ "d.M.yyyy" </w:instrText>
            </w:r>
            <w:r w:rsidR="004366F7">
              <w:fldChar w:fldCharType="separate"/>
            </w:r>
            <w:r w:rsidR="001D6F1A">
              <w:rPr>
                <w:noProof/>
              </w:rPr>
              <w:t>22.3.2022</w:t>
            </w:r>
            <w:r w:rsidR="004366F7">
              <w:fldChar w:fldCharType="end"/>
            </w:r>
          </w:p>
        </w:tc>
        <w:tc>
          <w:tcPr>
            <w:tcW w:w="2500" w:type="pct"/>
            <w:gridSpan w:val="2"/>
            <w:vAlign w:val="bottom"/>
          </w:tcPr>
          <w:p w14:paraId="211BEAA0" w14:textId="5E036E27" w:rsidR="00DD1CC5" w:rsidRPr="00F05B69" w:rsidRDefault="002768A3" w:rsidP="00DD1CC5">
            <w:pPr>
              <w:jc w:val="center"/>
            </w:pPr>
            <w:r>
              <w:t>David</w:t>
            </w:r>
            <w:r w:rsidR="00AC19F1">
              <w:t xml:space="preserve"> </w:t>
            </w:r>
            <w:r>
              <w:t>Továrek</w:t>
            </w:r>
          </w:p>
        </w:tc>
      </w:tr>
      <w:tr w:rsidR="00DD1CC5" w:rsidRPr="00F05B69" w14:paraId="16BFDC32" w14:textId="77777777" w:rsidTr="005640CC">
        <w:trPr>
          <w:trHeight w:val="13946"/>
        </w:trPr>
        <w:tc>
          <w:tcPr>
            <w:tcW w:w="4999" w:type="pct"/>
            <w:gridSpan w:val="4"/>
            <w:vAlign w:val="bottom"/>
          </w:tcPr>
          <w:p w14:paraId="1AA06F4F" w14:textId="77777777" w:rsidR="004366F7" w:rsidRDefault="004366F7" w:rsidP="005640CC"/>
          <w:p w14:paraId="17DAE6EB" w14:textId="77777777" w:rsidR="004366F7" w:rsidRDefault="004366F7" w:rsidP="005640CC"/>
          <w:p w14:paraId="43D98835" w14:textId="77777777" w:rsidR="004366F7" w:rsidRDefault="004366F7" w:rsidP="005640CC"/>
          <w:p w14:paraId="0B4B33FF" w14:textId="77777777" w:rsidR="004366F7" w:rsidRDefault="004366F7" w:rsidP="005640CC"/>
          <w:p w14:paraId="5F166FD6" w14:textId="77777777" w:rsidR="004366F7" w:rsidRDefault="004366F7" w:rsidP="005640CC"/>
          <w:p w14:paraId="7ACD5967" w14:textId="77777777" w:rsidR="004366F7" w:rsidRDefault="004366F7" w:rsidP="005640CC"/>
          <w:p w14:paraId="32EBBD81" w14:textId="77777777" w:rsidR="004366F7" w:rsidRDefault="004366F7" w:rsidP="005640CC"/>
          <w:p w14:paraId="18D1C5B9" w14:textId="77777777" w:rsidR="004366F7" w:rsidRDefault="004366F7" w:rsidP="005640CC"/>
          <w:p w14:paraId="429B051A" w14:textId="77777777" w:rsidR="004366F7" w:rsidRDefault="004366F7" w:rsidP="005640CC"/>
          <w:p w14:paraId="501F8771" w14:textId="77777777" w:rsidR="004366F7" w:rsidRDefault="004366F7" w:rsidP="005640CC"/>
          <w:p w14:paraId="649BE173" w14:textId="77777777" w:rsidR="004366F7" w:rsidRDefault="004366F7" w:rsidP="005640CC"/>
          <w:p w14:paraId="4B24EC17" w14:textId="77777777" w:rsidR="004366F7" w:rsidRDefault="004366F7" w:rsidP="005640CC"/>
          <w:p w14:paraId="62821D19" w14:textId="77777777" w:rsidR="004366F7" w:rsidRDefault="004366F7" w:rsidP="005640CC"/>
          <w:p w14:paraId="34A333C1" w14:textId="77777777" w:rsidR="004366F7" w:rsidRDefault="004366F7" w:rsidP="005640CC"/>
          <w:p w14:paraId="74054DA0" w14:textId="77777777" w:rsidR="004366F7" w:rsidRDefault="004366F7" w:rsidP="005640CC"/>
          <w:p w14:paraId="0A7FDD27" w14:textId="77777777" w:rsidR="004366F7" w:rsidRDefault="004366F7" w:rsidP="005640CC"/>
          <w:p w14:paraId="6653D58A" w14:textId="77777777" w:rsidR="004366F7" w:rsidRDefault="004366F7" w:rsidP="005640CC"/>
          <w:p w14:paraId="39340E10" w14:textId="77777777" w:rsidR="004366F7" w:rsidRDefault="004366F7" w:rsidP="005640CC"/>
          <w:p w14:paraId="1D0C4A1D" w14:textId="77777777" w:rsidR="004366F7" w:rsidRDefault="004366F7" w:rsidP="005640CC"/>
          <w:p w14:paraId="7B840D41" w14:textId="77777777" w:rsidR="004366F7" w:rsidRDefault="004366F7" w:rsidP="005640CC"/>
          <w:p w14:paraId="13FD64D6" w14:textId="77777777" w:rsidR="004366F7" w:rsidRDefault="004366F7" w:rsidP="005640CC"/>
          <w:p w14:paraId="7B1220B5" w14:textId="77777777" w:rsidR="004366F7" w:rsidRDefault="004366F7" w:rsidP="005640CC"/>
          <w:p w14:paraId="017DBE16" w14:textId="77777777" w:rsidR="004366F7" w:rsidRDefault="004366F7" w:rsidP="005640CC"/>
          <w:p w14:paraId="4FF20F0F" w14:textId="77777777" w:rsidR="004366F7" w:rsidRDefault="004366F7" w:rsidP="005640CC"/>
          <w:p w14:paraId="14388DB7" w14:textId="77777777" w:rsidR="004366F7" w:rsidRDefault="004366F7" w:rsidP="005640CC"/>
          <w:p w14:paraId="58A16D8F" w14:textId="77777777" w:rsidR="004366F7" w:rsidRDefault="004366F7" w:rsidP="005640CC"/>
          <w:p w14:paraId="43F4FD1C" w14:textId="77777777" w:rsidR="004366F7" w:rsidRDefault="004366F7" w:rsidP="005640CC"/>
          <w:p w14:paraId="289F062C" w14:textId="77777777" w:rsidR="00DD1CC5" w:rsidRPr="00F05B69" w:rsidRDefault="00DD1CC5" w:rsidP="005640CC">
            <w:r w:rsidRPr="00F05B69">
              <w:t>Poděkování:</w:t>
            </w:r>
          </w:p>
          <w:p w14:paraId="77BC8825" w14:textId="1C034BF9" w:rsidR="00DD1CC5" w:rsidRPr="00F05B69" w:rsidRDefault="00DD1CC5" w:rsidP="00151803">
            <w:r w:rsidRPr="00F05B69">
              <w:t>Děkuji vedoucímu</w:t>
            </w:r>
            <w:r w:rsidR="004820CF">
              <w:t xml:space="preserve"> </w:t>
            </w:r>
            <w:r w:rsidR="00BC066D">
              <w:t>bakalářské</w:t>
            </w:r>
            <w:r w:rsidRPr="00F05B69">
              <w:t xml:space="preserve"> práce </w:t>
            </w:r>
            <w:r w:rsidR="0065513E">
              <w:t>Ing. Bruno Jež</w:t>
            </w:r>
            <w:r w:rsidR="00151803">
              <w:t>kovi</w:t>
            </w:r>
            <w:r w:rsidR="003F2A0B">
              <w:t>,</w:t>
            </w:r>
            <w:r w:rsidR="0065513E">
              <w:t xml:space="preserve"> Ph.D. </w:t>
            </w:r>
            <w:r w:rsidRPr="00F05B69">
              <w:t>za</w:t>
            </w:r>
            <w:r w:rsidR="004366F7">
              <w:t xml:space="preserve"> vedení práce</w:t>
            </w:r>
            <w:r w:rsidR="00151803">
              <w:t>, cenné rady a doporučenou literaturu.</w:t>
            </w:r>
          </w:p>
        </w:tc>
      </w:tr>
    </w:tbl>
    <w:p w14:paraId="596F1B3E" w14:textId="77777777" w:rsidR="00D122B2" w:rsidRDefault="00D122B2" w:rsidP="00F90072">
      <w:pPr>
        <w:sectPr w:rsidR="00D122B2" w:rsidSect="00FC3E01">
          <w:footerReference w:type="default" r:id="rId8"/>
          <w:pgSz w:w="11906" w:h="16838"/>
          <w:pgMar w:top="1701" w:right="1701" w:bottom="1701" w:left="1701" w:header="709" w:footer="709" w:gutter="0"/>
          <w:cols w:space="708"/>
          <w:docGrid w:linePitch="360"/>
        </w:sectPr>
      </w:pPr>
    </w:p>
    <w:p w14:paraId="1674F264" w14:textId="77777777" w:rsidR="00240C6E" w:rsidRDefault="00240C6E" w:rsidP="00FC3E01">
      <w:pPr>
        <w:pStyle w:val="NadpisX"/>
      </w:pPr>
      <w:r w:rsidRPr="00A27C14">
        <w:rPr>
          <w:rFonts w:asciiTheme="majorHAnsi" w:hAnsiTheme="majorHAnsi"/>
        </w:rPr>
        <w:lastRenderedPageBreak/>
        <w:t>Anotace</w:t>
      </w:r>
    </w:p>
    <w:p w14:paraId="1F83AA24" w14:textId="55475CA5" w:rsidR="00101236" w:rsidRDefault="001057DD" w:rsidP="004820CF">
      <w:r>
        <w:t>Tato bakalářská práce se zabývá možnostmi vizualizace dat v programovacím jazyce Python. Teoretická část obsahuje základní principy vizualizace a popis často používaných knihoven pro zpracování dat a</w:t>
      </w:r>
      <w:r w:rsidR="009A72DD">
        <w:t xml:space="preserve"> jejich</w:t>
      </w:r>
      <w:r>
        <w:t xml:space="preserve"> následnou vizualizaci. </w:t>
      </w:r>
      <w:r w:rsidR="009A72DD">
        <w:t>Praktická část následně ukazuje využití jazyka Python pro načítání dat z různých zdrojů, navrhuje možná zadání úloh napomáhajících ve výuce práce s </w:t>
      </w:r>
      <w:r w:rsidR="004267CD">
        <w:t>vizualizačními</w:t>
      </w:r>
      <w:r w:rsidR="009A72DD">
        <w:t xml:space="preserve"> knihovnami a prezentuje ukázková řešení. </w:t>
      </w:r>
      <w:r w:rsidR="00E37323">
        <w:t xml:space="preserve">Poslední částí práce je hodnocení vybraných vizualizačních knihoven a </w:t>
      </w:r>
      <w:r w:rsidR="004267CD">
        <w:t>možností jejich využití pro různé účely.</w:t>
      </w:r>
    </w:p>
    <w:p w14:paraId="1922E951" w14:textId="77777777" w:rsidR="004820CF" w:rsidRDefault="004820CF" w:rsidP="00FC3E01">
      <w:pPr>
        <w:pStyle w:val="NadpisX"/>
        <w:rPr>
          <w:lang w:val="en-US"/>
        </w:rPr>
      </w:pPr>
    </w:p>
    <w:p w14:paraId="6B5D91C7" w14:textId="77777777" w:rsidR="00240C6E" w:rsidRPr="00A27C14" w:rsidRDefault="00240C6E" w:rsidP="00FC3E01">
      <w:pPr>
        <w:pStyle w:val="NadpisX"/>
        <w:rPr>
          <w:rFonts w:asciiTheme="majorHAnsi" w:hAnsiTheme="majorHAnsi"/>
          <w:lang w:val="en-US"/>
        </w:rPr>
      </w:pPr>
      <w:r w:rsidRPr="00A27C14">
        <w:rPr>
          <w:rFonts w:asciiTheme="majorHAnsi" w:hAnsiTheme="majorHAnsi"/>
          <w:lang w:val="en-US"/>
        </w:rPr>
        <w:t>Annotation</w:t>
      </w:r>
    </w:p>
    <w:p w14:paraId="7FAE78D3" w14:textId="77777777" w:rsidR="006E20C2" w:rsidRPr="00A27C14" w:rsidRDefault="006E20C2" w:rsidP="006E20C2">
      <w:pPr>
        <w:rPr>
          <w:rFonts w:asciiTheme="majorHAnsi" w:hAnsiTheme="majorHAnsi"/>
          <w:lang w:val="en-US"/>
        </w:rPr>
      </w:pPr>
    </w:p>
    <w:p w14:paraId="635E2877" w14:textId="5F586D9F" w:rsidR="00240C6E" w:rsidRPr="00A27C14" w:rsidRDefault="00240C6E" w:rsidP="00FC3E01">
      <w:pPr>
        <w:pStyle w:val="NadpisX"/>
        <w:rPr>
          <w:rFonts w:asciiTheme="majorHAnsi" w:hAnsiTheme="majorHAnsi"/>
          <w:sz w:val="28"/>
          <w:lang w:val="en-US"/>
        </w:rPr>
      </w:pPr>
      <w:r w:rsidRPr="00A27C14">
        <w:rPr>
          <w:rFonts w:asciiTheme="majorHAnsi" w:hAnsiTheme="majorHAnsi"/>
          <w:sz w:val="28"/>
          <w:lang w:val="en-US"/>
        </w:rPr>
        <w:t>Title:</w:t>
      </w:r>
      <w:r w:rsidR="0085461A" w:rsidRPr="00A27C14">
        <w:rPr>
          <w:rFonts w:asciiTheme="majorHAnsi" w:hAnsiTheme="majorHAnsi"/>
          <w:sz w:val="28"/>
          <w:lang w:val="en-US"/>
        </w:rPr>
        <w:t xml:space="preserve"> </w:t>
      </w:r>
      <w:r w:rsidR="00706173" w:rsidRPr="00706173">
        <w:rPr>
          <w:rFonts w:asciiTheme="majorHAnsi" w:hAnsiTheme="majorHAnsi"/>
          <w:sz w:val="28"/>
          <w:lang w:val="en-US"/>
        </w:rPr>
        <w:t>Data visualization using Python</w:t>
      </w:r>
    </w:p>
    <w:p w14:paraId="2E435A23" w14:textId="77777777" w:rsidR="004366F7" w:rsidRPr="004366F7" w:rsidRDefault="004366F7" w:rsidP="004366F7">
      <w:pPr>
        <w:autoSpaceDE w:val="0"/>
        <w:autoSpaceDN w:val="0"/>
        <w:adjustRightInd w:val="0"/>
        <w:spacing w:line="240" w:lineRule="auto"/>
        <w:rPr>
          <w:lang w:val="en-US"/>
        </w:rPr>
      </w:pPr>
    </w:p>
    <w:p w14:paraId="68E5C2AF" w14:textId="7E98EC24" w:rsidR="004366F7" w:rsidRPr="004366F7" w:rsidRDefault="00706173" w:rsidP="004820CF">
      <w:pPr>
        <w:rPr>
          <w:lang w:val="en-US"/>
        </w:rPr>
      </w:pPr>
      <w:r>
        <w:rPr>
          <w:lang w:val="en-US"/>
        </w:rPr>
        <w:t xml:space="preserve">This </w:t>
      </w:r>
      <w:r w:rsidRPr="00706173">
        <w:rPr>
          <w:lang w:val="en-US"/>
        </w:rPr>
        <w:t>Bachelor Thesis</w:t>
      </w:r>
      <w:r>
        <w:rPr>
          <w:lang w:val="en-US"/>
        </w:rPr>
        <w:t xml:space="preserve"> deals with data visualization in the Python programming language. The theoretical part describes basic visualization principles and libraries often used for the processing of data and the following visualization. The practical part shows the use of Python in data gathering and presents exercises</w:t>
      </w:r>
      <w:r w:rsidR="000804D2">
        <w:rPr>
          <w:lang w:val="en-US"/>
        </w:rPr>
        <w:t xml:space="preserve"> along with example solutions</w:t>
      </w:r>
      <w:r>
        <w:rPr>
          <w:lang w:val="en-US"/>
        </w:rPr>
        <w:t xml:space="preserve"> that could be helpful in teaching </w:t>
      </w:r>
      <w:r w:rsidR="00014881">
        <w:rPr>
          <w:lang w:val="en-US"/>
        </w:rPr>
        <w:t>basic</w:t>
      </w:r>
      <w:r w:rsidR="000804D2">
        <w:rPr>
          <w:lang w:val="en-US"/>
        </w:rPr>
        <w:t xml:space="preserve">s of work with </w:t>
      </w:r>
      <w:r w:rsidR="00C04121">
        <w:rPr>
          <w:lang w:val="en-US"/>
        </w:rPr>
        <w:t>these</w:t>
      </w:r>
      <w:r w:rsidR="000804D2">
        <w:rPr>
          <w:lang w:val="en-US"/>
        </w:rPr>
        <w:t xml:space="preserve"> libraries. The last part of the thesis contains an evaluation of visualization libraries </w:t>
      </w:r>
      <w:r w:rsidR="00284B62">
        <w:rPr>
          <w:lang w:val="en-US"/>
        </w:rPr>
        <w:t>considering</w:t>
      </w:r>
      <w:r w:rsidR="000804D2">
        <w:rPr>
          <w:lang w:val="en-US"/>
        </w:rPr>
        <w:t xml:space="preserve"> their use for different purposes.</w:t>
      </w:r>
    </w:p>
    <w:p w14:paraId="516AA8D6" w14:textId="77777777" w:rsidR="00240C6E" w:rsidRDefault="00240C6E" w:rsidP="00B818FA">
      <w:pPr>
        <w:spacing w:after="200"/>
        <w:ind w:firstLine="567"/>
      </w:pPr>
    </w:p>
    <w:p w14:paraId="03DBFDDA" w14:textId="77777777" w:rsidR="00240C6E" w:rsidRDefault="00240C6E" w:rsidP="00240C6E">
      <w:pPr>
        <w:spacing w:after="200" w:line="276" w:lineRule="auto"/>
      </w:pPr>
      <w:r>
        <w:br w:type="page"/>
      </w:r>
    </w:p>
    <w:p w14:paraId="29A63B16" w14:textId="77777777" w:rsidR="00B85C56" w:rsidRPr="00B85C56" w:rsidRDefault="00077F62" w:rsidP="00FC3E01">
      <w:pPr>
        <w:pStyle w:val="NadpisX"/>
      </w:pPr>
      <w:r>
        <w:lastRenderedPageBreak/>
        <w:t>Obsah</w:t>
      </w:r>
    </w:p>
    <w:p w14:paraId="2BD39B51" w14:textId="5DFBD418" w:rsidR="004E1FB9" w:rsidRDefault="00E03E48">
      <w:pPr>
        <w:pStyle w:val="Obsah1"/>
        <w:tabs>
          <w:tab w:val="left" w:pos="480"/>
          <w:tab w:val="right" w:leader="dot" w:pos="8637"/>
        </w:tabs>
        <w:rPr>
          <w:rFonts w:asciiTheme="minorHAnsi" w:eastAsiaTheme="minorEastAsia" w:hAnsiTheme="minorHAnsi" w:cstheme="minorBidi"/>
          <w:noProof/>
          <w:sz w:val="22"/>
          <w:szCs w:val="22"/>
          <w:lang w:eastAsia="cs-CZ" w:bidi="ar-SA"/>
        </w:rPr>
      </w:pPr>
      <w:r>
        <w:fldChar w:fldCharType="begin"/>
      </w:r>
      <w:r w:rsidR="00077F62">
        <w:instrText xml:space="preserve"> TOC \o "1-3" \h \z \u </w:instrText>
      </w:r>
      <w:r>
        <w:fldChar w:fldCharType="separate"/>
      </w:r>
      <w:hyperlink w:anchor="_Toc98830552" w:history="1">
        <w:r w:rsidR="004E1FB9" w:rsidRPr="00483C5D">
          <w:rPr>
            <w:rStyle w:val="Hypertextovodkaz"/>
            <w:noProof/>
          </w:rPr>
          <w:t>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Úvod</w:t>
        </w:r>
        <w:r w:rsidR="004E1FB9">
          <w:rPr>
            <w:noProof/>
            <w:webHidden/>
          </w:rPr>
          <w:tab/>
        </w:r>
        <w:r w:rsidR="004E1FB9">
          <w:rPr>
            <w:noProof/>
            <w:webHidden/>
          </w:rPr>
          <w:fldChar w:fldCharType="begin"/>
        </w:r>
        <w:r w:rsidR="004E1FB9">
          <w:rPr>
            <w:noProof/>
            <w:webHidden/>
          </w:rPr>
          <w:instrText xml:space="preserve"> PAGEREF _Toc98830552 \h </w:instrText>
        </w:r>
        <w:r w:rsidR="004E1FB9">
          <w:rPr>
            <w:noProof/>
            <w:webHidden/>
          </w:rPr>
        </w:r>
        <w:r w:rsidR="004E1FB9">
          <w:rPr>
            <w:noProof/>
            <w:webHidden/>
          </w:rPr>
          <w:fldChar w:fldCharType="separate"/>
        </w:r>
        <w:r w:rsidR="001D6F1A">
          <w:rPr>
            <w:noProof/>
            <w:webHidden/>
          </w:rPr>
          <w:t>1</w:t>
        </w:r>
        <w:r w:rsidR="004E1FB9">
          <w:rPr>
            <w:noProof/>
            <w:webHidden/>
          </w:rPr>
          <w:fldChar w:fldCharType="end"/>
        </w:r>
      </w:hyperlink>
    </w:p>
    <w:p w14:paraId="6FFA47EB" w14:textId="445BF114" w:rsidR="004E1FB9" w:rsidRDefault="00556AC9">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553" w:history="1">
        <w:r w:rsidR="004E1FB9" w:rsidRPr="00483C5D">
          <w:rPr>
            <w:rStyle w:val="Hypertextovodkaz"/>
            <w:noProof/>
          </w:rPr>
          <w:t>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Teoretická část</w:t>
        </w:r>
        <w:r w:rsidR="004E1FB9">
          <w:rPr>
            <w:noProof/>
            <w:webHidden/>
          </w:rPr>
          <w:tab/>
        </w:r>
        <w:r w:rsidR="004E1FB9">
          <w:rPr>
            <w:noProof/>
            <w:webHidden/>
          </w:rPr>
          <w:fldChar w:fldCharType="begin"/>
        </w:r>
        <w:r w:rsidR="004E1FB9">
          <w:rPr>
            <w:noProof/>
            <w:webHidden/>
          </w:rPr>
          <w:instrText xml:space="preserve"> PAGEREF _Toc98830553 \h </w:instrText>
        </w:r>
        <w:r w:rsidR="004E1FB9">
          <w:rPr>
            <w:noProof/>
            <w:webHidden/>
          </w:rPr>
        </w:r>
        <w:r w:rsidR="004E1FB9">
          <w:rPr>
            <w:noProof/>
            <w:webHidden/>
          </w:rPr>
          <w:fldChar w:fldCharType="separate"/>
        </w:r>
        <w:r w:rsidR="001D6F1A">
          <w:rPr>
            <w:noProof/>
            <w:webHidden/>
          </w:rPr>
          <w:t>2</w:t>
        </w:r>
        <w:r w:rsidR="004E1FB9">
          <w:rPr>
            <w:noProof/>
            <w:webHidden/>
          </w:rPr>
          <w:fldChar w:fldCharType="end"/>
        </w:r>
      </w:hyperlink>
    </w:p>
    <w:p w14:paraId="6FA5E5E0" w14:textId="23AAA810" w:rsidR="004E1FB9" w:rsidRDefault="00556AC9">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54" w:history="1">
        <w:r w:rsidR="004E1FB9" w:rsidRPr="00483C5D">
          <w:rPr>
            <w:rStyle w:val="Hypertextovodkaz"/>
            <w:noProof/>
          </w:rPr>
          <w:t>2.1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w:t>
        </w:r>
        <w:r w:rsidR="004E1FB9">
          <w:rPr>
            <w:noProof/>
            <w:webHidden/>
          </w:rPr>
          <w:tab/>
        </w:r>
        <w:r w:rsidR="004E1FB9">
          <w:rPr>
            <w:noProof/>
            <w:webHidden/>
          </w:rPr>
          <w:fldChar w:fldCharType="begin"/>
        </w:r>
        <w:r w:rsidR="004E1FB9">
          <w:rPr>
            <w:noProof/>
            <w:webHidden/>
          </w:rPr>
          <w:instrText xml:space="preserve"> PAGEREF _Toc98830554 \h </w:instrText>
        </w:r>
        <w:r w:rsidR="004E1FB9">
          <w:rPr>
            <w:noProof/>
            <w:webHidden/>
          </w:rPr>
        </w:r>
        <w:r w:rsidR="004E1FB9">
          <w:rPr>
            <w:noProof/>
            <w:webHidden/>
          </w:rPr>
          <w:fldChar w:fldCharType="separate"/>
        </w:r>
        <w:r w:rsidR="001D6F1A">
          <w:rPr>
            <w:noProof/>
            <w:webHidden/>
          </w:rPr>
          <w:t>2</w:t>
        </w:r>
        <w:r w:rsidR="004E1FB9">
          <w:rPr>
            <w:noProof/>
            <w:webHidden/>
          </w:rPr>
          <w:fldChar w:fldCharType="end"/>
        </w:r>
      </w:hyperlink>
    </w:p>
    <w:p w14:paraId="4A70A49B" w14:textId="08801552"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55" w:history="1">
        <w:r w:rsidR="004E1FB9" w:rsidRPr="00483C5D">
          <w:rPr>
            <w:rStyle w:val="Hypertextovodkaz"/>
            <w:noProof/>
          </w:rPr>
          <w:t>2.1.1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obecně</w:t>
        </w:r>
        <w:r w:rsidR="004E1FB9">
          <w:rPr>
            <w:noProof/>
            <w:webHidden/>
          </w:rPr>
          <w:tab/>
        </w:r>
        <w:r w:rsidR="004E1FB9">
          <w:rPr>
            <w:noProof/>
            <w:webHidden/>
          </w:rPr>
          <w:fldChar w:fldCharType="begin"/>
        </w:r>
        <w:r w:rsidR="004E1FB9">
          <w:rPr>
            <w:noProof/>
            <w:webHidden/>
          </w:rPr>
          <w:instrText xml:space="preserve"> PAGEREF _Toc98830555 \h </w:instrText>
        </w:r>
        <w:r w:rsidR="004E1FB9">
          <w:rPr>
            <w:noProof/>
            <w:webHidden/>
          </w:rPr>
        </w:r>
        <w:r w:rsidR="004E1FB9">
          <w:rPr>
            <w:noProof/>
            <w:webHidden/>
          </w:rPr>
          <w:fldChar w:fldCharType="separate"/>
        </w:r>
        <w:r w:rsidR="001D6F1A">
          <w:rPr>
            <w:noProof/>
            <w:webHidden/>
          </w:rPr>
          <w:t>2</w:t>
        </w:r>
        <w:r w:rsidR="004E1FB9">
          <w:rPr>
            <w:noProof/>
            <w:webHidden/>
          </w:rPr>
          <w:fldChar w:fldCharType="end"/>
        </w:r>
      </w:hyperlink>
    </w:p>
    <w:p w14:paraId="5E67AD3E" w14:textId="0F548DAE"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56" w:history="1">
        <w:r w:rsidR="004E1FB9" w:rsidRPr="00483C5D">
          <w:rPr>
            <w:rStyle w:val="Hypertextovodkaz"/>
            <w:noProof/>
          </w:rPr>
          <w:t>2.1.2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Principy datové vizualizace</w:t>
        </w:r>
        <w:r w:rsidR="004E1FB9">
          <w:rPr>
            <w:noProof/>
            <w:webHidden/>
          </w:rPr>
          <w:tab/>
        </w:r>
        <w:r w:rsidR="004E1FB9">
          <w:rPr>
            <w:noProof/>
            <w:webHidden/>
          </w:rPr>
          <w:fldChar w:fldCharType="begin"/>
        </w:r>
        <w:r w:rsidR="004E1FB9">
          <w:rPr>
            <w:noProof/>
            <w:webHidden/>
          </w:rPr>
          <w:instrText xml:space="preserve"> PAGEREF _Toc98830556 \h </w:instrText>
        </w:r>
        <w:r w:rsidR="004E1FB9">
          <w:rPr>
            <w:noProof/>
            <w:webHidden/>
          </w:rPr>
        </w:r>
        <w:r w:rsidR="004E1FB9">
          <w:rPr>
            <w:noProof/>
            <w:webHidden/>
          </w:rPr>
          <w:fldChar w:fldCharType="separate"/>
        </w:r>
        <w:r w:rsidR="001D6F1A">
          <w:rPr>
            <w:noProof/>
            <w:webHidden/>
          </w:rPr>
          <w:t>3</w:t>
        </w:r>
        <w:r w:rsidR="004E1FB9">
          <w:rPr>
            <w:noProof/>
            <w:webHidden/>
          </w:rPr>
          <w:fldChar w:fldCharType="end"/>
        </w:r>
      </w:hyperlink>
    </w:p>
    <w:p w14:paraId="4A6E02AF" w14:textId="645E9A9D"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57" w:history="1">
        <w:r w:rsidR="004E1FB9" w:rsidRPr="00483C5D">
          <w:rPr>
            <w:rStyle w:val="Hypertextovodkaz"/>
            <w:noProof/>
          </w:rPr>
          <w:t>2.1.3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Barvy v datové vizualizaci</w:t>
        </w:r>
        <w:r w:rsidR="004E1FB9">
          <w:rPr>
            <w:noProof/>
            <w:webHidden/>
          </w:rPr>
          <w:tab/>
        </w:r>
        <w:r w:rsidR="004E1FB9">
          <w:rPr>
            <w:noProof/>
            <w:webHidden/>
          </w:rPr>
          <w:fldChar w:fldCharType="begin"/>
        </w:r>
        <w:r w:rsidR="004E1FB9">
          <w:rPr>
            <w:noProof/>
            <w:webHidden/>
          </w:rPr>
          <w:instrText xml:space="preserve"> PAGEREF _Toc98830557 \h </w:instrText>
        </w:r>
        <w:r w:rsidR="004E1FB9">
          <w:rPr>
            <w:noProof/>
            <w:webHidden/>
          </w:rPr>
        </w:r>
        <w:r w:rsidR="004E1FB9">
          <w:rPr>
            <w:noProof/>
            <w:webHidden/>
          </w:rPr>
          <w:fldChar w:fldCharType="separate"/>
        </w:r>
        <w:r w:rsidR="001D6F1A">
          <w:rPr>
            <w:noProof/>
            <w:webHidden/>
          </w:rPr>
          <w:t>3</w:t>
        </w:r>
        <w:r w:rsidR="004E1FB9">
          <w:rPr>
            <w:noProof/>
            <w:webHidden/>
          </w:rPr>
          <w:fldChar w:fldCharType="end"/>
        </w:r>
      </w:hyperlink>
    </w:p>
    <w:p w14:paraId="7969C146" w14:textId="6BE5B2CB"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58" w:history="1">
        <w:r w:rsidR="004E1FB9" w:rsidRPr="00483C5D">
          <w:rPr>
            <w:rStyle w:val="Hypertextovodkaz"/>
            <w:noProof/>
          </w:rPr>
          <w:t>2.1.4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Anatomie grafu</w:t>
        </w:r>
        <w:r w:rsidR="004E1FB9">
          <w:rPr>
            <w:noProof/>
            <w:webHidden/>
          </w:rPr>
          <w:tab/>
        </w:r>
        <w:r w:rsidR="004E1FB9">
          <w:rPr>
            <w:noProof/>
            <w:webHidden/>
          </w:rPr>
          <w:fldChar w:fldCharType="begin"/>
        </w:r>
        <w:r w:rsidR="004E1FB9">
          <w:rPr>
            <w:noProof/>
            <w:webHidden/>
          </w:rPr>
          <w:instrText xml:space="preserve"> PAGEREF _Toc98830558 \h </w:instrText>
        </w:r>
        <w:r w:rsidR="004E1FB9">
          <w:rPr>
            <w:noProof/>
            <w:webHidden/>
          </w:rPr>
        </w:r>
        <w:r w:rsidR="004E1FB9">
          <w:rPr>
            <w:noProof/>
            <w:webHidden/>
          </w:rPr>
          <w:fldChar w:fldCharType="separate"/>
        </w:r>
        <w:r w:rsidR="001D6F1A">
          <w:rPr>
            <w:noProof/>
            <w:webHidden/>
          </w:rPr>
          <w:t>7</w:t>
        </w:r>
        <w:r w:rsidR="004E1FB9">
          <w:rPr>
            <w:noProof/>
            <w:webHidden/>
          </w:rPr>
          <w:fldChar w:fldCharType="end"/>
        </w:r>
      </w:hyperlink>
    </w:p>
    <w:p w14:paraId="69288221" w14:textId="00E77324"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59" w:history="1">
        <w:r w:rsidR="004E1FB9" w:rsidRPr="00483C5D">
          <w:rPr>
            <w:rStyle w:val="Hypertextovodkaz"/>
            <w:noProof/>
          </w:rPr>
          <w:t>2.1.5</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Nejčastější typy grafů</w:t>
        </w:r>
        <w:r w:rsidR="004E1FB9">
          <w:rPr>
            <w:noProof/>
            <w:webHidden/>
          </w:rPr>
          <w:tab/>
        </w:r>
        <w:r w:rsidR="004E1FB9">
          <w:rPr>
            <w:noProof/>
            <w:webHidden/>
          </w:rPr>
          <w:fldChar w:fldCharType="begin"/>
        </w:r>
        <w:r w:rsidR="004E1FB9">
          <w:rPr>
            <w:noProof/>
            <w:webHidden/>
          </w:rPr>
          <w:instrText xml:space="preserve"> PAGEREF _Toc98830559 \h </w:instrText>
        </w:r>
        <w:r w:rsidR="004E1FB9">
          <w:rPr>
            <w:noProof/>
            <w:webHidden/>
          </w:rPr>
        </w:r>
        <w:r w:rsidR="004E1FB9">
          <w:rPr>
            <w:noProof/>
            <w:webHidden/>
          </w:rPr>
          <w:fldChar w:fldCharType="separate"/>
        </w:r>
        <w:r w:rsidR="001D6F1A">
          <w:rPr>
            <w:noProof/>
            <w:webHidden/>
          </w:rPr>
          <w:t>7</w:t>
        </w:r>
        <w:r w:rsidR="004E1FB9">
          <w:rPr>
            <w:noProof/>
            <w:webHidden/>
          </w:rPr>
          <w:fldChar w:fldCharType="end"/>
        </w:r>
      </w:hyperlink>
    </w:p>
    <w:p w14:paraId="521514D0" w14:textId="02E23C64" w:rsidR="004E1FB9" w:rsidRDefault="00556AC9">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60" w:history="1">
        <w:r w:rsidR="004E1FB9" w:rsidRPr="00483C5D">
          <w:rPr>
            <w:rStyle w:val="Hypertextovodkaz"/>
            <w:noProof/>
          </w:rPr>
          <w:t>2.2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Jazyk Python</w:t>
        </w:r>
        <w:r w:rsidR="004E1FB9">
          <w:rPr>
            <w:noProof/>
            <w:webHidden/>
          </w:rPr>
          <w:tab/>
        </w:r>
        <w:r w:rsidR="004E1FB9">
          <w:rPr>
            <w:noProof/>
            <w:webHidden/>
          </w:rPr>
          <w:fldChar w:fldCharType="begin"/>
        </w:r>
        <w:r w:rsidR="004E1FB9">
          <w:rPr>
            <w:noProof/>
            <w:webHidden/>
          </w:rPr>
          <w:instrText xml:space="preserve"> PAGEREF _Toc98830560 \h </w:instrText>
        </w:r>
        <w:r w:rsidR="004E1FB9">
          <w:rPr>
            <w:noProof/>
            <w:webHidden/>
          </w:rPr>
        </w:r>
        <w:r w:rsidR="004E1FB9">
          <w:rPr>
            <w:noProof/>
            <w:webHidden/>
          </w:rPr>
          <w:fldChar w:fldCharType="separate"/>
        </w:r>
        <w:r w:rsidR="001D6F1A">
          <w:rPr>
            <w:noProof/>
            <w:webHidden/>
          </w:rPr>
          <w:t>13</w:t>
        </w:r>
        <w:r w:rsidR="004E1FB9">
          <w:rPr>
            <w:noProof/>
            <w:webHidden/>
          </w:rPr>
          <w:fldChar w:fldCharType="end"/>
        </w:r>
      </w:hyperlink>
    </w:p>
    <w:p w14:paraId="0DCC4DD3" w14:textId="20660563" w:rsidR="004E1FB9" w:rsidRDefault="00556AC9">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61" w:history="1">
        <w:r w:rsidR="004E1FB9" w:rsidRPr="00483C5D">
          <w:rPr>
            <w:rStyle w:val="Hypertextovodkaz"/>
            <w:noProof/>
          </w:rPr>
          <w:t>2.3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Knihovny jazyka Python pro zpracování dat</w:t>
        </w:r>
        <w:r w:rsidR="004E1FB9">
          <w:rPr>
            <w:noProof/>
            <w:webHidden/>
          </w:rPr>
          <w:tab/>
        </w:r>
        <w:r w:rsidR="004E1FB9">
          <w:rPr>
            <w:noProof/>
            <w:webHidden/>
          </w:rPr>
          <w:fldChar w:fldCharType="begin"/>
        </w:r>
        <w:r w:rsidR="004E1FB9">
          <w:rPr>
            <w:noProof/>
            <w:webHidden/>
          </w:rPr>
          <w:instrText xml:space="preserve"> PAGEREF _Toc98830561 \h </w:instrText>
        </w:r>
        <w:r w:rsidR="004E1FB9">
          <w:rPr>
            <w:noProof/>
            <w:webHidden/>
          </w:rPr>
        </w:r>
        <w:r w:rsidR="004E1FB9">
          <w:rPr>
            <w:noProof/>
            <w:webHidden/>
          </w:rPr>
          <w:fldChar w:fldCharType="separate"/>
        </w:r>
        <w:r w:rsidR="001D6F1A">
          <w:rPr>
            <w:noProof/>
            <w:webHidden/>
          </w:rPr>
          <w:t>14</w:t>
        </w:r>
        <w:r w:rsidR="004E1FB9">
          <w:rPr>
            <w:noProof/>
            <w:webHidden/>
          </w:rPr>
          <w:fldChar w:fldCharType="end"/>
        </w:r>
      </w:hyperlink>
    </w:p>
    <w:p w14:paraId="71D25E75" w14:textId="0C5B57E2"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2" w:history="1">
        <w:r w:rsidR="004E1FB9" w:rsidRPr="00483C5D">
          <w:rPr>
            <w:rStyle w:val="Hypertextovodkaz"/>
            <w:noProof/>
          </w:rPr>
          <w:t>2.3.1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NumPy</w:t>
        </w:r>
        <w:r w:rsidR="004E1FB9">
          <w:rPr>
            <w:noProof/>
            <w:webHidden/>
          </w:rPr>
          <w:tab/>
        </w:r>
        <w:r w:rsidR="004E1FB9">
          <w:rPr>
            <w:noProof/>
            <w:webHidden/>
          </w:rPr>
          <w:fldChar w:fldCharType="begin"/>
        </w:r>
        <w:r w:rsidR="004E1FB9">
          <w:rPr>
            <w:noProof/>
            <w:webHidden/>
          </w:rPr>
          <w:instrText xml:space="preserve"> PAGEREF _Toc98830562 \h </w:instrText>
        </w:r>
        <w:r w:rsidR="004E1FB9">
          <w:rPr>
            <w:noProof/>
            <w:webHidden/>
          </w:rPr>
        </w:r>
        <w:r w:rsidR="004E1FB9">
          <w:rPr>
            <w:noProof/>
            <w:webHidden/>
          </w:rPr>
          <w:fldChar w:fldCharType="separate"/>
        </w:r>
        <w:r w:rsidR="001D6F1A">
          <w:rPr>
            <w:noProof/>
            <w:webHidden/>
          </w:rPr>
          <w:t>14</w:t>
        </w:r>
        <w:r w:rsidR="004E1FB9">
          <w:rPr>
            <w:noProof/>
            <w:webHidden/>
          </w:rPr>
          <w:fldChar w:fldCharType="end"/>
        </w:r>
      </w:hyperlink>
    </w:p>
    <w:p w14:paraId="2E7EA14C" w14:textId="7129D410"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3" w:history="1">
        <w:r w:rsidR="004E1FB9" w:rsidRPr="00483C5D">
          <w:rPr>
            <w:rStyle w:val="Hypertextovodkaz"/>
            <w:noProof/>
          </w:rPr>
          <w:t>2.3.2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SciPy</w:t>
        </w:r>
        <w:r w:rsidR="004E1FB9">
          <w:rPr>
            <w:noProof/>
            <w:webHidden/>
          </w:rPr>
          <w:tab/>
        </w:r>
        <w:r w:rsidR="004E1FB9">
          <w:rPr>
            <w:noProof/>
            <w:webHidden/>
          </w:rPr>
          <w:fldChar w:fldCharType="begin"/>
        </w:r>
        <w:r w:rsidR="004E1FB9">
          <w:rPr>
            <w:noProof/>
            <w:webHidden/>
          </w:rPr>
          <w:instrText xml:space="preserve"> PAGEREF _Toc98830563 \h </w:instrText>
        </w:r>
        <w:r w:rsidR="004E1FB9">
          <w:rPr>
            <w:noProof/>
            <w:webHidden/>
          </w:rPr>
        </w:r>
        <w:r w:rsidR="004E1FB9">
          <w:rPr>
            <w:noProof/>
            <w:webHidden/>
          </w:rPr>
          <w:fldChar w:fldCharType="separate"/>
        </w:r>
        <w:r w:rsidR="001D6F1A">
          <w:rPr>
            <w:noProof/>
            <w:webHidden/>
          </w:rPr>
          <w:t>14</w:t>
        </w:r>
        <w:r w:rsidR="004E1FB9">
          <w:rPr>
            <w:noProof/>
            <w:webHidden/>
          </w:rPr>
          <w:fldChar w:fldCharType="end"/>
        </w:r>
      </w:hyperlink>
    </w:p>
    <w:p w14:paraId="4AFE9E93" w14:textId="1F5E9633"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4" w:history="1">
        <w:r w:rsidR="004E1FB9" w:rsidRPr="00483C5D">
          <w:rPr>
            <w:rStyle w:val="Hypertextovodkaz"/>
            <w:noProof/>
          </w:rPr>
          <w:t>2.3.3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pandas</w:t>
        </w:r>
        <w:r w:rsidR="004E1FB9">
          <w:rPr>
            <w:noProof/>
            <w:webHidden/>
          </w:rPr>
          <w:tab/>
        </w:r>
        <w:r w:rsidR="004E1FB9">
          <w:rPr>
            <w:noProof/>
            <w:webHidden/>
          </w:rPr>
          <w:fldChar w:fldCharType="begin"/>
        </w:r>
        <w:r w:rsidR="004E1FB9">
          <w:rPr>
            <w:noProof/>
            <w:webHidden/>
          </w:rPr>
          <w:instrText xml:space="preserve"> PAGEREF _Toc98830564 \h </w:instrText>
        </w:r>
        <w:r w:rsidR="004E1FB9">
          <w:rPr>
            <w:noProof/>
            <w:webHidden/>
          </w:rPr>
        </w:r>
        <w:r w:rsidR="004E1FB9">
          <w:rPr>
            <w:noProof/>
            <w:webHidden/>
          </w:rPr>
          <w:fldChar w:fldCharType="separate"/>
        </w:r>
        <w:r w:rsidR="001D6F1A">
          <w:rPr>
            <w:noProof/>
            <w:webHidden/>
          </w:rPr>
          <w:t>14</w:t>
        </w:r>
        <w:r w:rsidR="004E1FB9">
          <w:rPr>
            <w:noProof/>
            <w:webHidden/>
          </w:rPr>
          <w:fldChar w:fldCharType="end"/>
        </w:r>
      </w:hyperlink>
    </w:p>
    <w:p w14:paraId="25164F8F" w14:textId="5AE98357" w:rsidR="004E1FB9" w:rsidRDefault="00556AC9">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65" w:history="1">
        <w:r w:rsidR="004E1FB9" w:rsidRPr="00483C5D">
          <w:rPr>
            <w:rStyle w:val="Hypertextovodkaz"/>
            <w:noProof/>
          </w:rPr>
          <w:t>2.4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Vizualizační knihovny jazyka Python</w:t>
        </w:r>
        <w:r w:rsidR="004E1FB9">
          <w:rPr>
            <w:noProof/>
            <w:webHidden/>
          </w:rPr>
          <w:tab/>
        </w:r>
        <w:r w:rsidR="004E1FB9">
          <w:rPr>
            <w:noProof/>
            <w:webHidden/>
          </w:rPr>
          <w:fldChar w:fldCharType="begin"/>
        </w:r>
        <w:r w:rsidR="004E1FB9">
          <w:rPr>
            <w:noProof/>
            <w:webHidden/>
          </w:rPr>
          <w:instrText xml:space="preserve"> PAGEREF _Toc98830565 \h </w:instrText>
        </w:r>
        <w:r w:rsidR="004E1FB9">
          <w:rPr>
            <w:noProof/>
            <w:webHidden/>
          </w:rPr>
        </w:r>
        <w:r w:rsidR="004E1FB9">
          <w:rPr>
            <w:noProof/>
            <w:webHidden/>
          </w:rPr>
          <w:fldChar w:fldCharType="separate"/>
        </w:r>
        <w:r w:rsidR="001D6F1A">
          <w:rPr>
            <w:noProof/>
            <w:webHidden/>
          </w:rPr>
          <w:t>15</w:t>
        </w:r>
        <w:r w:rsidR="004E1FB9">
          <w:rPr>
            <w:noProof/>
            <w:webHidden/>
          </w:rPr>
          <w:fldChar w:fldCharType="end"/>
        </w:r>
      </w:hyperlink>
    </w:p>
    <w:p w14:paraId="63F6F8D7" w14:textId="4E94011B"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6" w:history="1">
        <w:r w:rsidR="004E1FB9" w:rsidRPr="00483C5D">
          <w:rPr>
            <w:rStyle w:val="Hypertextovodkaz"/>
            <w:noProof/>
          </w:rPr>
          <w:t>2.4.1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Matplotlib</w:t>
        </w:r>
        <w:r w:rsidR="004E1FB9">
          <w:rPr>
            <w:noProof/>
            <w:webHidden/>
          </w:rPr>
          <w:tab/>
        </w:r>
        <w:r w:rsidR="004E1FB9">
          <w:rPr>
            <w:noProof/>
            <w:webHidden/>
          </w:rPr>
          <w:fldChar w:fldCharType="begin"/>
        </w:r>
        <w:r w:rsidR="004E1FB9">
          <w:rPr>
            <w:noProof/>
            <w:webHidden/>
          </w:rPr>
          <w:instrText xml:space="preserve"> PAGEREF _Toc98830566 \h </w:instrText>
        </w:r>
        <w:r w:rsidR="004E1FB9">
          <w:rPr>
            <w:noProof/>
            <w:webHidden/>
          </w:rPr>
        </w:r>
        <w:r w:rsidR="004E1FB9">
          <w:rPr>
            <w:noProof/>
            <w:webHidden/>
          </w:rPr>
          <w:fldChar w:fldCharType="separate"/>
        </w:r>
        <w:r w:rsidR="001D6F1A">
          <w:rPr>
            <w:noProof/>
            <w:webHidden/>
          </w:rPr>
          <w:t>15</w:t>
        </w:r>
        <w:r w:rsidR="004E1FB9">
          <w:rPr>
            <w:noProof/>
            <w:webHidden/>
          </w:rPr>
          <w:fldChar w:fldCharType="end"/>
        </w:r>
      </w:hyperlink>
    </w:p>
    <w:p w14:paraId="14B52C6C" w14:textId="26334342"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7" w:history="1">
        <w:r w:rsidR="004E1FB9" w:rsidRPr="00483C5D">
          <w:rPr>
            <w:rStyle w:val="Hypertextovodkaz"/>
            <w:noProof/>
          </w:rPr>
          <w:t>2.4.2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Seaborn</w:t>
        </w:r>
        <w:r w:rsidR="004E1FB9">
          <w:rPr>
            <w:noProof/>
            <w:webHidden/>
          </w:rPr>
          <w:tab/>
        </w:r>
        <w:r w:rsidR="004E1FB9">
          <w:rPr>
            <w:noProof/>
            <w:webHidden/>
          </w:rPr>
          <w:fldChar w:fldCharType="begin"/>
        </w:r>
        <w:r w:rsidR="004E1FB9">
          <w:rPr>
            <w:noProof/>
            <w:webHidden/>
          </w:rPr>
          <w:instrText xml:space="preserve"> PAGEREF _Toc98830567 \h </w:instrText>
        </w:r>
        <w:r w:rsidR="004E1FB9">
          <w:rPr>
            <w:noProof/>
            <w:webHidden/>
          </w:rPr>
        </w:r>
        <w:r w:rsidR="004E1FB9">
          <w:rPr>
            <w:noProof/>
            <w:webHidden/>
          </w:rPr>
          <w:fldChar w:fldCharType="separate"/>
        </w:r>
        <w:r w:rsidR="001D6F1A">
          <w:rPr>
            <w:noProof/>
            <w:webHidden/>
          </w:rPr>
          <w:t>15</w:t>
        </w:r>
        <w:r w:rsidR="004E1FB9">
          <w:rPr>
            <w:noProof/>
            <w:webHidden/>
          </w:rPr>
          <w:fldChar w:fldCharType="end"/>
        </w:r>
      </w:hyperlink>
    </w:p>
    <w:p w14:paraId="0575D652" w14:textId="2250D459"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8" w:history="1">
        <w:r w:rsidR="004E1FB9" w:rsidRPr="00483C5D">
          <w:rPr>
            <w:rStyle w:val="Hypertextovodkaz"/>
            <w:noProof/>
          </w:rPr>
          <w:t>2.4.3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Bokeh</w:t>
        </w:r>
        <w:r w:rsidR="004E1FB9">
          <w:rPr>
            <w:noProof/>
            <w:webHidden/>
          </w:rPr>
          <w:tab/>
        </w:r>
        <w:r w:rsidR="004E1FB9">
          <w:rPr>
            <w:noProof/>
            <w:webHidden/>
          </w:rPr>
          <w:fldChar w:fldCharType="begin"/>
        </w:r>
        <w:r w:rsidR="004E1FB9">
          <w:rPr>
            <w:noProof/>
            <w:webHidden/>
          </w:rPr>
          <w:instrText xml:space="preserve"> PAGEREF _Toc98830568 \h </w:instrText>
        </w:r>
        <w:r w:rsidR="004E1FB9">
          <w:rPr>
            <w:noProof/>
            <w:webHidden/>
          </w:rPr>
        </w:r>
        <w:r w:rsidR="004E1FB9">
          <w:rPr>
            <w:noProof/>
            <w:webHidden/>
          </w:rPr>
          <w:fldChar w:fldCharType="separate"/>
        </w:r>
        <w:r w:rsidR="001D6F1A">
          <w:rPr>
            <w:noProof/>
            <w:webHidden/>
          </w:rPr>
          <w:t>16</w:t>
        </w:r>
        <w:r w:rsidR="004E1FB9">
          <w:rPr>
            <w:noProof/>
            <w:webHidden/>
          </w:rPr>
          <w:fldChar w:fldCharType="end"/>
        </w:r>
      </w:hyperlink>
    </w:p>
    <w:p w14:paraId="14ABCC47" w14:textId="1BD78587"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69" w:history="1">
        <w:r w:rsidR="004E1FB9" w:rsidRPr="00483C5D">
          <w:rPr>
            <w:rStyle w:val="Hypertextovodkaz"/>
            <w:noProof/>
          </w:rPr>
          <w:t>2.4.4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Plotly</w:t>
        </w:r>
        <w:r w:rsidR="004E1FB9">
          <w:rPr>
            <w:noProof/>
            <w:webHidden/>
          </w:rPr>
          <w:tab/>
        </w:r>
        <w:r w:rsidR="004E1FB9">
          <w:rPr>
            <w:noProof/>
            <w:webHidden/>
          </w:rPr>
          <w:fldChar w:fldCharType="begin"/>
        </w:r>
        <w:r w:rsidR="004E1FB9">
          <w:rPr>
            <w:noProof/>
            <w:webHidden/>
          </w:rPr>
          <w:instrText xml:space="preserve"> PAGEREF _Toc98830569 \h </w:instrText>
        </w:r>
        <w:r w:rsidR="004E1FB9">
          <w:rPr>
            <w:noProof/>
            <w:webHidden/>
          </w:rPr>
        </w:r>
        <w:r w:rsidR="004E1FB9">
          <w:rPr>
            <w:noProof/>
            <w:webHidden/>
          </w:rPr>
          <w:fldChar w:fldCharType="separate"/>
        </w:r>
        <w:r w:rsidR="001D6F1A">
          <w:rPr>
            <w:noProof/>
            <w:webHidden/>
          </w:rPr>
          <w:t>16</w:t>
        </w:r>
        <w:r w:rsidR="004E1FB9">
          <w:rPr>
            <w:noProof/>
            <w:webHidden/>
          </w:rPr>
          <w:fldChar w:fldCharType="end"/>
        </w:r>
      </w:hyperlink>
    </w:p>
    <w:p w14:paraId="1DC87405" w14:textId="101848DE"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70" w:history="1">
        <w:r w:rsidR="004E1FB9" w:rsidRPr="00483C5D">
          <w:rPr>
            <w:rStyle w:val="Hypertextovodkaz"/>
            <w:noProof/>
          </w:rPr>
          <w:t>2.4.5</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Holoviews</w:t>
        </w:r>
        <w:r w:rsidR="004E1FB9">
          <w:rPr>
            <w:noProof/>
            <w:webHidden/>
          </w:rPr>
          <w:tab/>
        </w:r>
        <w:r w:rsidR="004E1FB9">
          <w:rPr>
            <w:noProof/>
            <w:webHidden/>
          </w:rPr>
          <w:fldChar w:fldCharType="begin"/>
        </w:r>
        <w:r w:rsidR="004E1FB9">
          <w:rPr>
            <w:noProof/>
            <w:webHidden/>
          </w:rPr>
          <w:instrText xml:space="preserve"> PAGEREF _Toc98830570 \h </w:instrText>
        </w:r>
        <w:r w:rsidR="004E1FB9">
          <w:rPr>
            <w:noProof/>
            <w:webHidden/>
          </w:rPr>
        </w:r>
        <w:r w:rsidR="004E1FB9">
          <w:rPr>
            <w:noProof/>
            <w:webHidden/>
          </w:rPr>
          <w:fldChar w:fldCharType="separate"/>
        </w:r>
        <w:r w:rsidR="001D6F1A">
          <w:rPr>
            <w:noProof/>
            <w:webHidden/>
          </w:rPr>
          <w:t>17</w:t>
        </w:r>
        <w:r w:rsidR="004E1FB9">
          <w:rPr>
            <w:noProof/>
            <w:webHidden/>
          </w:rPr>
          <w:fldChar w:fldCharType="end"/>
        </w:r>
      </w:hyperlink>
    </w:p>
    <w:p w14:paraId="2E17AE72" w14:textId="1776AA29"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71" w:history="1">
        <w:r w:rsidR="004E1FB9" w:rsidRPr="00483C5D">
          <w:rPr>
            <w:rStyle w:val="Hypertextovodkaz"/>
            <w:noProof/>
          </w:rPr>
          <w:t>2.4.6</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Pygal</w:t>
        </w:r>
        <w:r w:rsidR="004E1FB9">
          <w:rPr>
            <w:noProof/>
            <w:webHidden/>
          </w:rPr>
          <w:tab/>
        </w:r>
        <w:r w:rsidR="004E1FB9">
          <w:rPr>
            <w:noProof/>
            <w:webHidden/>
          </w:rPr>
          <w:fldChar w:fldCharType="begin"/>
        </w:r>
        <w:r w:rsidR="004E1FB9">
          <w:rPr>
            <w:noProof/>
            <w:webHidden/>
          </w:rPr>
          <w:instrText xml:space="preserve"> PAGEREF _Toc98830571 \h </w:instrText>
        </w:r>
        <w:r w:rsidR="004E1FB9">
          <w:rPr>
            <w:noProof/>
            <w:webHidden/>
          </w:rPr>
        </w:r>
        <w:r w:rsidR="004E1FB9">
          <w:rPr>
            <w:noProof/>
            <w:webHidden/>
          </w:rPr>
          <w:fldChar w:fldCharType="separate"/>
        </w:r>
        <w:r w:rsidR="001D6F1A">
          <w:rPr>
            <w:noProof/>
            <w:webHidden/>
          </w:rPr>
          <w:t>17</w:t>
        </w:r>
        <w:r w:rsidR="004E1FB9">
          <w:rPr>
            <w:noProof/>
            <w:webHidden/>
          </w:rPr>
          <w:fldChar w:fldCharType="end"/>
        </w:r>
      </w:hyperlink>
    </w:p>
    <w:p w14:paraId="5D8C21F4" w14:textId="1B353A3D"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72" w:history="1">
        <w:r w:rsidR="004E1FB9" w:rsidRPr="00483C5D">
          <w:rPr>
            <w:rStyle w:val="Hypertextovodkaz"/>
            <w:noProof/>
          </w:rPr>
          <w:t>2.4.7</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MidiTime</w:t>
        </w:r>
        <w:r w:rsidR="004E1FB9">
          <w:rPr>
            <w:noProof/>
            <w:webHidden/>
          </w:rPr>
          <w:tab/>
        </w:r>
        <w:r w:rsidR="004E1FB9">
          <w:rPr>
            <w:noProof/>
            <w:webHidden/>
          </w:rPr>
          <w:fldChar w:fldCharType="begin"/>
        </w:r>
        <w:r w:rsidR="004E1FB9">
          <w:rPr>
            <w:noProof/>
            <w:webHidden/>
          </w:rPr>
          <w:instrText xml:space="preserve"> PAGEREF _Toc98830572 \h </w:instrText>
        </w:r>
        <w:r w:rsidR="004E1FB9">
          <w:rPr>
            <w:noProof/>
            <w:webHidden/>
          </w:rPr>
        </w:r>
        <w:r w:rsidR="004E1FB9">
          <w:rPr>
            <w:noProof/>
            <w:webHidden/>
          </w:rPr>
          <w:fldChar w:fldCharType="separate"/>
        </w:r>
        <w:r w:rsidR="001D6F1A">
          <w:rPr>
            <w:noProof/>
            <w:webHidden/>
          </w:rPr>
          <w:t>17</w:t>
        </w:r>
        <w:r w:rsidR="004E1FB9">
          <w:rPr>
            <w:noProof/>
            <w:webHidden/>
          </w:rPr>
          <w:fldChar w:fldCharType="end"/>
        </w:r>
      </w:hyperlink>
    </w:p>
    <w:p w14:paraId="63FF85F9" w14:textId="1EDFE0C9"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73" w:history="1">
        <w:r w:rsidR="004E1FB9" w:rsidRPr="00483C5D">
          <w:rPr>
            <w:rStyle w:val="Hypertextovodkaz"/>
            <w:noProof/>
          </w:rPr>
          <w:t>2.4.8</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Geoplotlib</w:t>
        </w:r>
        <w:r w:rsidR="004E1FB9">
          <w:rPr>
            <w:noProof/>
            <w:webHidden/>
          </w:rPr>
          <w:tab/>
        </w:r>
        <w:r w:rsidR="004E1FB9">
          <w:rPr>
            <w:noProof/>
            <w:webHidden/>
          </w:rPr>
          <w:fldChar w:fldCharType="begin"/>
        </w:r>
        <w:r w:rsidR="004E1FB9">
          <w:rPr>
            <w:noProof/>
            <w:webHidden/>
          </w:rPr>
          <w:instrText xml:space="preserve"> PAGEREF _Toc98830573 \h </w:instrText>
        </w:r>
        <w:r w:rsidR="004E1FB9">
          <w:rPr>
            <w:noProof/>
            <w:webHidden/>
          </w:rPr>
        </w:r>
        <w:r w:rsidR="004E1FB9">
          <w:rPr>
            <w:noProof/>
            <w:webHidden/>
          </w:rPr>
          <w:fldChar w:fldCharType="separate"/>
        </w:r>
        <w:r w:rsidR="001D6F1A">
          <w:rPr>
            <w:noProof/>
            <w:webHidden/>
          </w:rPr>
          <w:t>18</w:t>
        </w:r>
        <w:r w:rsidR="004E1FB9">
          <w:rPr>
            <w:noProof/>
            <w:webHidden/>
          </w:rPr>
          <w:fldChar w:fldCharType="end"/>
        </w:r>
      </w:hyperlink>
    </w:p>
    <w:p w14:paraId="5CC396B8" w14:textId="7D5CA8A6"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74" w:history="1">
        <w:r w:rsidR="004E1FB9" w:rsidRPr="00483C5D">
          <w:rPr>
            <w:rStyle w:val="Hypertextovodkaz"/>
            <w:noProof/>
          </w:rPr>
          <w:t>2.4.9</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WordCloud</w:t>
        </w:r>
        <w:r w:rsidR="004E1FB9">
          <w:rPr>
            <w:noProof/>
            <w:webHidden/>
          </w:rPr>
          <w:tab/>
        </w:r>
        <w:r w:rsidR="004E1FB9">
          <w:rPr>
            <w:noProof/>
            <w:webHidden/>
          </w:rPr>
          <w:fldChar w:fldCharType="begin"/>
        </w:r>
        <w:r w:rsidR="004E1FB9">
          <w:rPr>
            <w:noProof/>
            <w:webHidden/>
          </w:rPr>
          <w:instrText xml:space="preserve"> PAGEREF _Toc98830574 \h </w:instrText>
        </w:r>
        <w:r w:rsidR="004E1FB9">
          <w:rPr>
            <w:noProof/>
            <w:webHidden/>
          </w:rPr>
        </w:r>
        <w:r w:rsidR="004E1FB9">
          <w:rPr>
            <w:noProof/>
            <w:webHidden/>
          </w:rPr>
          <w:fldChar w:fldCharType="separate"/>
        </w:r>
        <w:r w:rsidR="001D6F1A">
          <w:rPr>
            <w:noProof/>
            <w:webHidden/>
          </w:rPr>
          <w:t>18</w:t>
        </w:r>
        <w:r w:rsidR="004E1FB9">
          <w:rPr>
            <w:noProof/>
            <w:webHidden/>
          </w:rPr>
          <w:fldChar w:fldCharType="end"/>
        </w:r>
      </w:hyperlink>
    </w:p>
    <w:p w14:paraId="5679F4F2" w14:textId="41A33ABD" w:rsidR="004E1FB9" w:rsidRDefault="00556AC9">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575" w:history="1">
        <w:r w:rsidR="004E1FB9" w:rsidRPr="00483C5D">
          <w:rPr>
            <w:rStyle w:val="Hypertextovodkaz"/>
            <w:noProof/>
          </w:rPr>
          <w:t>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Metodika zpracování</w:t>
        </w:r>
        <w:r w:rsidR="004E1FB9">
          <w:rPr>
            <w:noProof/>
            <w:webHidden/>
          </w:rPr>
          <w:tab/>
        </w:r>
        <w:r w:rsidR="004E1FB9">
          <w:rPr>
            <w:noProof/>
            <w:webHidden/>
          </w:rPr>
          <w:fldChar w:fldCharType="begin"/>
        </w:r>
        <w:r w:rsidR="004E1FB9">
          <w:rPr>
            <w:noProof/>
            <w:webHidden/>
          </w:rPr>
          <w:instrText xml:space="preserve"> PAGEREF _Toc98830575 \h </w:instrText>
        </w:r>
        <w:r w:rsidR="004E1FB9">
          <w:rPr>
            <w:noProof/>
            <w:webHidden/>
          </w:rPr>
        </w:r>
        <w:r w:rsidR="004E1FB9">
          <w:rPr>
            <w:noProof/>
            <w:webHidden/>
          </w:rPr>
          <w:fldChar w:fldCharType="separate"/>
        </w:r>
        <w:r w:rsidR="001D6F1A">
          <w:rPr>
            <w:noProof/>
            <w:webHidden/>
          </w:rPr>
          <w:t>19</w:t>
        </w:r>
        <w:r w:rsidR="004E1FB9">
          <w:rPr>
            <w:noProof/>
            <w:webHidden/>
          </w:rPr>
          <w:fldChar w:fldCharType="end"/>
        </w:r>
      </w:hyperlink>
    </w:p>
    <w:p w14:paraId="1FB6DB88" w14:textId="63EE44D2" w:rsidR="004E1FB9" w:rsidRDefault="00556AC9">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76" w:history="1">
        <w:r w:rsidR="004E1FB9" w:rsidRPr="00483C5D">
          <w:rPr>
            <w:rStyle w:val="Hypertextovodkaz"/>
            <w:noProof/>
          </w:rPr>
          <w:t>3.1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Hodnocení knihoven</w:t>
        </w:r>
        <w:r w:rsidR="004E1FB9">
          <w:rPr>
            <w:noProof/>
            <w:webHidden/>
          </w:rPr>
          <w:tab/>
        </w:r>
        <w:r w:rsidR="004E1FB9">
          <w:rPr>
            <w:noProof/>
            <w:webHidden/>
          </w:rPr>
          <w:fldChar w:fldCharType="begin"/>
        </w:r>
        <w:r w:rsidR="004E1FB9">
          <w:rPr>
            <w:noProof/>
            <w:webHidden/>
          </w:rPr>
          <w:instrText xml:space="preserve"> PAGEREF _Toc98830576 \h </w:instrText>
        </w:r>
        <w:r w:rsidR="004E1FB9">
          <w:rPr>
            <w:noProof/>
            <w:webHidden/>
          </w:rPr>
        </w:r>
        <w:r w:rsidR="004E1FB9">
          <w:rPr>
            <w:noProof/>
            <w:webHidden/>
          </w:rPr>
          <w:fldChar w:fldCharType="separate"/>
        </w:r>
        <w:r w:rsidR="001D6F1A">
          <w:rPr>
            <w:noProof/>
            <w:webHidden/>
          </w:rPr>
          <w:t>19</w:t>
        </w:r>
        <w:r w:rsidR="004E1FB9">
          <w:rPr>
            <w:noProof/>
            <w:webHidden/>
          </w:rPr>
          <w:fldChar w:fldCharType="end"/>
        </w:r>
      </w:hyperlink>
    </w:p>
    <w:p w14:paraId="4510AE4C" w14:textId="2B31340C" w:rsidR="004E1FB9" w:rsidRDefault="00556AC9">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77" w:history="1">
        <w:r w:rsidR="004E1FB9" w:rsidRPr="00483C5D">
          <w:rPr>
            <w:rStyle w:val="Hypertextovodkaz"/>
            <w:noProof/>
          </w:rPr>
          <w:t>3.2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Kvantifikace hodnocení</w:t>
        </w:r>
        <w:r w:rsidR="004E1FB9">
          <w:rPr>
            <w:noProof/>
            <w:webHidden/>
          </w:rPr>
          <w:tab/>
        </w:r>
        <w:r w:rsidR="004E1FB9">
          <w:rPr>
            <w:noProof/>
            <w:webHidden/>
          </w:rPr>
          <w:fldChar w:fldCharType="begin"/>
        </w:r>
        <w:r w:rsidR="004E1FB9">
          <w:rPr>
            <w:noProof/>
            <w:webHidden/>
          </w:rPr>
          <w:instrText xml:space="preserve"> PAGEREF _Toc98830577 \h </w:instrText>
        </w:r>
        <w:r w:rsidR="004E1FB9">
          <w:rPr>
            <w:noProof/>
            <w:webHidden/>
          </w:rPr>
        </w:r>
        <w:r w:rsidR="004E1FB9">
          <w:rPr>
            <w:noProof/>
            <w:webHidden/>
          </w:rPr>
          <w:fldChar w:fldCharType="separate"/>
        </w:r>
        <w:r w:rsidR="001D6F1A">
          <w:rPr>
            <w:noProof/>
            <w:webHidden/>
          </w:rPr>
          <w:t>20</w:t>
        </w:r>
        <w:r w:rsidR="004E1FB9">
          <w:rPr>
            <w:noProof/>
            <w:webHidden/>
          </w:rPr>
          <w:fldChar w:fldCharType="end"/>
        </w:r>
      </w:hyperlink>
    </w:p>
    <w:p w14:paraId="2BFB74CC" w14:textId="218CE0AE" w:rsidR="004E1FB9" w:rsidRDefault="00556AC9">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578" w:history="1">
        <w:r w:rsidR="004E1FB9" w:rsidRPr="00483C5D">
          <w:rPr>
            <w:rStyle w:val="Hypertextovodkaz"/>
            <w:noProof/>
          </w:rPr>
          <w:t>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Praktická část</w:t>
        </w:r>
        <w:r w:rsidR="004E1FB9">
          <w:rPr>
            <w:noProof/>
            <w:webHidden/>
          </w:rPr>
          <w:tab/>
        </w:r>
        <w:r w:rsidR="004E1FB9">
          <w:rPr>
            <w:noProof/>
            <w:webHidden/>
          </w:rPr>
          <w:fldChar w:fldCharType="begin"/>
        </w:r>
        <w:r w:rsidR="004E1FB9">
          <w:rPr>
            <w:noProof/>
            <w:webHidden/>
          </w:rPr>
          <w:instrText xml:space="preserve"> PAGEREF _Toc98830578 \h </w:instrText>
        </w:r>
        <w:r w:rsidR="004E1FB9">
          <w:rPr>
            <w:noProof/>
            <w:webHidden/>
          </w:rPr>
        </w:r>
        <w:r w:rsidR="004E1FB9">
          <w:rPr>
            <w:noProof/>
            <w:webHidden/>
          </w:rPr>
          <w:fldChar w:fldCharType="separate"/>
        </w:r>
        <w:r w:rsidR="001D6F1A">
          <w:rPr>
            <w:noProof/>
            <w:webHidden/>
          </w:rPr>
          <w:t>22</w:t>
        </w:r>
        <w:r w:rsidR="004E1FB9">
          <w:rPr>
            <w:noProof/>
            <w:webHidden/>
          </w:rPr>
          <w:fldChar w:fldCharType="end"/>
        </w:r>
      </w:hyperlink>
    </w:p>
    <w:p w14:paraId="68BC921F" w14:textId="3620B722" w:rsidR="004E1FB9" w:rsidRDefault="00556AC9">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79" w:history="1">
        <w:r w:rsidR="004E1FB9" w:rsidRPr="00483C5D">
          <w:rPr>
            <w:rStyle w:val="Hypertextovodkaz"/>
            <w:noProof/>
          </w:rPr>
          <w:t>4.1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Způsoby získávání dat pomocí jazyka Python</w:t>
        </w:r>
        <w:r w:rsidR="004E1FB9">
          <w:rPr>
            <w:noProof/>
            <w:webHidden/>
          </w:rPr>
          <w:tab/>
        </w:r>
        <w:r w:rsidR="004E1FB9">
          <w:rPr>
            <w:noProof/>
            <w:webHidden/>
          </w:rPr>
          <w:fldChar w:fldCharType="begin"/>
        </w:r>
        <w:r w:rsidR="004E1FB9">
          <w:rPr>
            <w:noProof/>
            <w:webHidden/>
          </w:rPr>
          <w:instrText xml:space="preserve"> PAGEREF _Toc98830579 \h </w:instrText>
        </w:r>
        <w:r w:rsidR="004E1FB9">
          <w:rPr>
            <w:noProof/>
            <w:webHidden/>
          </w:rPr>
        </w:r>
        <w:r w:rsidR="004E1FB9">
          <w:rPr>
            <w:noProof/>
            <w:webHidden/>
          </w:rPr>
          <w:fldChar w:fldCharType="separate"/>
        </w:r>
        <w:r w:rsidR="001D6F1A">
          <w:rPr>
            <w:noProof/>
            <w:webHidden/>
          </w:rPr>
          <w:t>22</w:t>
        </w:r>
        <w:r w:rsidR="004E1FB9">
          <w:rPr>
            <w:noProof/>
            <w:webHidden/>
          </w:rPr>
          <w:fldChar w:fldCharType="end"/>
        </w:r>
      </w:hyperlink>
    </w:p>
    <w:p w14:paraId="253E8B33" w14:textId="46A98C81"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80" w:history="1">
        <w:r w:rsidR="004E1FB9" w:rsidRPr="00483C5D">
          <w:rPr>
            <w:rStyle w:val="Hypertextovodkaz"/>
            <w:noProof/>
          </w:rPr>
          <w:t>4.1.1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Načtení dat ze souboru</w:t>
        </w:r>
        <w:r w:rsidR="004E1FB9">
          <w:rPr>
            <w:noProof/>
            <w:webHidden/>
          </w:rPr>
          <w:tab/>
        </w:r>
        <w:r w:rsidR="004E1FB9">
          <w:rPr>
            <w:noProof/>
            <w:webHidden/>
          </w:rPr>
          <w:fldChar w:fldCharType="begin"/>
        </w:r>
        <w:r w:rsidR="004E1FB9">
          <w:rPr>
            <w:noProof/>
            <w:webHidden/>
          </w:rPr>
          <w:instrText xml:space="preserve"> PAGEREF _Toc98830580 \h </w:instrText>
        </w:r>
        <w:r w:rsidR="004E1FB9">
          <w:rPr>
            <w:noProof/>
            <w:webHidden/>
          </w:rPr>
        </w:r>
        <w:r w:rsidR="004E1FB9">
          <w:rPr>
            <w:noProof/>
            <w:webHidden/>
          </w:rPr>
          <w:fldChar w:fldCharType="separate"/>
        </w:r>
        <w:r w:rsidR="001D6F1A">
          <w:rPr>
            <w:noProof/>
            <w:webHidden/>
          </w:rPr>
          <w:t>22</w:t>
        </w:r>
        <w:r w:rsidR="004E1FB9">
          <w:rPr>
            <w:noProof/>
            <w:webHidden/>
          </w:rPr>
          <w:fldChar w:fldCharType="end"/>
        </w:r>
      </w:hyperlink>
    </w:p>
    <w:p w14:paraId="6B6EF87E" w14:textId="5794D3A8"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81" w:history="1">
        <w:r w:rsidR="004E1FB9" w:rsidRPr="00483C5D">
          <w:rPr>
            <w:rStyle w:val="Hypertextovodkaz"/>
            <w:noProof/>
          </w:rPr>
          <w:t>4.1.2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Načtení dat z webové stránky</w:t>
        </w:r>
        <w:r w:rsidR="004E1FB9">
          <w:rPr>
            <w:noProof/>
            <w:webHidden/>
          </w:rPr>
          <w:tab/>
        </w:r>
        <w:r w:rsidR="004E1FB9">
          <w:rPr>
            <w:noProof/>
            <w:webHidden/>
          </w:rPr>
          <w:fldChar w:fldCharType="begin"/>
        </w:r>
        <w:r w:rsidR="004E1FB9">
          <w:rPr>
            <w:noProof/>
            <w:webHidden/>
          </w:rPr>
          <w:instrText xml:space="preserve"> PAGEREF _Toc98830581 \h </w:instrText>
        </w:r>
        <w:r w:rsidR="004E1FB9">
          <w:rPr>
            <w:noProof/>
            <w:webHidden/>
          </w:rPr>
        </w:r>
        <w:r w:rsidR="004E1FB9">
          <w:rPr>
            <w:noProof/>
            <w:webHidden/>
          </w:rPr>
          <w:fldChar w:fldCharType="separate"/>
        </w:r>
        <w:r w:rsidR="001D6F1A">
          <w:rPr>
            <w:noProof/>
            <w:webHidden/>
          </w:rPr>
          <w:t>24</w:t>
        </w:r>
        <w:r w:rsidR="004E1FB9">
          <w:rPr>
            <w:noProof/>
            <w:webHidden/>
          </w:rPr>
          <w:fldChar w:fldCharType="end"/>
        </w:r>
      </w:hyperlink>
    </w:p>
    <w:p w14:paraId="1B3FF93B" w14:textId="3034F6A6"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82" w:history="1">
        <w:r w:rsidR="004E1FB9" w:rsidRPr="00483C5D">
          <w:rPr>
            <w:rStyle w:val="Hypertextovodkaz"/>
            <w:noProof/>
          </w:rPr>
          <w:t>4.1.3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Načtení dat z databáze</w:t>
        </w:r>
        <w:r w:rsidR="004E1FB9">
          <w:rPr>
            <w:noProof/>
            <w:webHidden/>
          </w:rPr>
          <w:tab/>
        </w:r>
        <w:r w:rsidR="004E1FB9">
          <w:rPr>
            <w:noProof/>
            <w:webHidden/>
          </w:rPr>
          <w:fldChar w:fldCharType="begin"/>
        </w:r>
        <w:r w:rsidR="004E1FB9">
          <w:rPr>
            <w:noProof/>
            <w:webHidden/>
          </w:rPr>
          <w:instrText xml:space="preserve"> PAGEREF _Toc98830582 \h </w:instrText>
        </w:r>
        <w:r w:rsidR="004E1FB9">
          <w:rPr>
            <w:noProof/>
            <w:webHidden/>
          </w:rPr>
        </w:r>
        <w:r w:rsidR="004E1FB9">
          <w:rPr>
            <w:noProof/>
            <w:webHidden/>
          </w:rPr>
          <w:fldChar w:fldCharType="separate"/>
        </w:r>
        <w:r w:rsidR="001D6F1A">
          <w:rPr>
            <w:noProof/>
            <w:webHidden/>
          </w:rPr>
          <w:t>24</w:t>
        </w:r>
        <w:r w:rsidR="004E1FB9">
          <w:rPr>
            <w:noProof/>
            <w:webHidden/>
          </w:rPr>
          <w:fldChar w:fldCharType="end"/>
        </w:r>
      </w:hyperlink>
    </w:p>
    <w:p w14:paraId="0048FEDD" w14:textId="0A0709A0"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83" w:history="1">
        <w:r w:rsidR="004E1FB9" w:rsidRPr="00483C5D">
          <w:rPr>
            <w:rStyle w:val="Hypertextovodkaz"/>
            <w:noProof/>
          </w:rPr>
          <w:t>4.1.4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Načtení dat pomocí API</w:t>
        </w:r>
        <w:r w:rsidR="004E1FB9">
          <w:rPr>
            <w:noProof/>
            <w:webHidden/>
          </w:rPr>
          <w:tab/>
        </w:r>
        <w:r w:rsidR="004E1FB9">
          <w:rPr>
            <w:noProof/>
            <w:webHidden/>
          </w:rPr>
          <w:fldChar w:fldCharType="begin"/>
        </w:r>
        <w:r w:rsidR="004E1FB9">
          <w:rPr>
            <w:noProof/>
            <w:webHidden/>
          </w:rPr>
          <w:instrText xml:space="preserve"> PAGEREF _Toc98830583 \h </w:instrText>
        </w:r>
        <w:r w:rsidR="004E1FB9">
          <w:rPr>
            <w:noProof/>
            <w:webHidden/>
          </w:rPr>
        </w:r>
        <w:r w:rsidR="004E1FB9">
          <w:rPr>
            <w:noProof/>
            <w:webHidden/>
          </w:rPr>
          <w:fldChar w:fldCharType="separate"/>
        </w:r>
        <w:r w:rsidR="001D6F1A">
          <w:rPr>
            <w:noProof/>
            <w:webHidden/>
          </w:rPr>
          <w:t>25</w:t>
        </w:r>
        <w:r w:rsidR="004E1FB9">
          <w:rPr>
            <w:noProof/>
            <w:webHidden/>
          </w:rPr>
          <w:fldChar w:fldCharType="end"/>
        </w:r>
      </w:hyperlink>
    </w:p>
    <w:p w14:paraId="0B662121" w14:textId="2F056A00" w:rsidR="004E1FB9" w:rsidRDefault="00556AC9" w:rsidP="005E1F64">
      <w:pPr>
        <w:pStyle w:val="Obsah2"/>
        <w:tabs>
          <w:tab w:val="left" w:pos="709"/>
          <w:tab w:val="right" w:leader="dot" w:pos="8637"/>
        </w:tabs>
        <w:rPr>
          <w:rFonts w:asciiTheme="minorHAnsi" w:eastAsiaTheme="minorEastAsia" w:hAnsiTheme="minorHAnsi" w:cstheme="minorBidi"/>
          <w:noProof/>
          <w:sz w:val="22"/>
          <w:szCs w:val="22"/>
          <w:lang w:eastAsia="cs-CZ" w:bidi="ar-SA"/>
        </w:rPr>
      </w:pPr>
      <w:hyperlink w:anchor="_Toc98830584" w:history="1">
        <w:r w:rsidR="004E1FB9" w:rsidRPr="00483C5D">
          <w:rPr>
            <w:rStyle w:val="Hypertextovodkaz"/>
            <w:noProof/>
          </w:rPr>
          <w:t>4.2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Ukázkové úlohy</w:t>
        </w:r>
        <w:r w:rsidR="004E1FB9">
          <w:rPr>
            <w:noProof/>
            <w:webHidden/>
          </w:rPr>
          <w:tab/>
        </w:r>
        <w:r w:rsidR="004E1FB9">
          <w:rPr>
            <w:noProof/>
            <w:webHidden/>
          </w:rPr>
          <w:fldChar w:fldCharType="begin"/>
        </w:r>
        <w:r w:rsidR="004E1FB9">
          <w:rPr>
            <w:noProof/>
            <w:webHidden/>
          </w:rPr>
          <w:instrText xml:space="preserve"> PAGEREF _Toc98830584 \h </w:instrText>
        </w:r>
        <w:r w:rsidR="004E1FB9">
          <w:rPr>
            <w:noProof/>
            <w:webHidden/>
          </w:rPr>
        </w:r>
        <w:r w:rsidR="004E1FB9">
          <w:rPr>
            <w:noProof/>
            <w:webHidden/>
          </w:rPr>
          <w:fldChar w:fldCharType="separate"/>
        </w:r>
        <w:r w:rsidR="001D6F1A">
          <w:rPr>
            <w:noProof/>
            <w:webHidden/>
          </w:rPr>
          <w:t>25</w:t>
        </w:r>
        <w:r w:rsidR="004E1FB9">
          <w:rPr>
            <w:noProof/>
            <w:webHidden/>
          </w:rPr>
          <w:fldChar w:fldCharType="end"/>
        </w:r>
      </w:hyperlink>
    </w:p>
    <w:p w14:paraId="6811B558" w14:textId="57005F3E" w:rsidR="004E1FB9" w:rsidRDefault="00556AC9"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85" w:history="1">
        <w:r w:rsidR="004E1FB9" w:rsidRPr="00483C5D">
          <w:rPr>
            <w:rStyle w:val="Hypertextovodkaz"/>
            <w:noProof/>
          </w:rPr>
          <w:t>4.2.1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dat získaných pomocí REST API knihovnou Matplotlib</w:t>
        </w:r>
        <w:r w:rsidR="004E1FB9">
          <w:rPr>
            <w:noProof/>
            <w:webHidden/>
          </w:rPr>
          <w:tab/>
        </w:r>
        <w:r w:rsidR="004E1FB9">
          <w:rPr>
            <w:noProof/>
            <w:webHidden/>
          </w:rPr>
          <w:fldChar w:fldCharType="begin"/>
        </w:r>
        <w:r w:rsidR="004E1FB9">
          <w:rPr>
            <w:noProof/>
            <w:webHidden/>
          </w:rPr>
          <w:instrText xml:space="preserve"> PAGEREF _Toc98830585 \h </w:instrText>
        </w:r>
        <w:r w:rsidR="004E1FB9">
          <w:rPr>
            <w:noProof/>
            <w:webHidden/>
          </w:rPr>
        </w:r>
        <w:r w:rsidR="004E1FB9">
          <w:rPr>
            <w:noProof/>
            <w:webHidden/>
          </w:rPr>
          <w:fldChar w:fldCharType="separate"/>
        </w:r>
        <w:r w:rsidR="001D6F1A">
          <w:rPr>
            <w:noProof/>
            <w:webHidden/>
          </w:rPr>
          <w:t>25</w:t>
        </w:r>
        <w:r w:rsidR="004E1FB9">
          <w:rPr>
            <w:noProof/>
            <w:webHidden/>
          </w:rPr>
          <w:fldChar w:fldCharType="end"/>
        </w:r>
      </w:hyperlink>
    </w:p>
    <w:p w14:paraId="0A66EEB1" w14:textId="33FC54A9" w:rsidR="004E1FB9" w:rsidRDefault="00556AC9"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86" w:history="1">
        <w:r w:rsidR="004E1FB9" w:rsidRPr="00483C5D">
          <w:rPr>
            <w:rStyle w:val="Hypertextovodkaz"/>
            <w:noProof/>
          </w:rPr>
          <w:t>4.2.2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EXIF metadat knihovnou Matplotlib</w:t>
        </w:r>
        <w:r w:rsidR="004E1FB9">
          <w:rPr>
            <w:noProof/>
            <w:webHidden/>
          </w:rPr>
          <w:tab/>
        </w:r>
        <w:r w:rsidR="004E1FB9">
          <w:rPr>
            <w:noProof/>
            <w:webHidden/>
          </w:rPr>
          <w:fldChar w:fldCharType="begin"/>
        </w:r>
        <w:r w:rsidR="004E1FB9">
          <w:rPr>
            <w:noProof/>
            <w:webHidden/>
          </w:rPr>
          <w:instrText xml:space="preserve"> PAGEREF _Toc98830586 \h </w:instrText>
        </w:r>
        <w:r w:rsidR="004E1FB9">
          <w:rPr>
            <w:noProof/>
            <w:webHidden/>
          </w:rPr>
        </w:r>
        <w:r w:rsidR="004E1FB9">
          <w:rPr>
            <w:noProof/>
            <w:webHidden/>
          </w:rPr>
          <w:fldChar w:fldCharType="separate"/>
        </w:r>
        <w:r w:rsidR="001D6F1A">
          <w:rPr>
            <w:noProof/>
            <w:webHidden/>
          </w:rPr>
          <w:t>26</w:t>
        </w:r>
        <w:r w:rsidR="004E1FB9">
          <w:rPr>
            <w:noProof/>
            <w:webHidden/>
          </w:rPr>
          <w:fldChar w:fldCharType="end"/>
        </w:r>
      </w:hyperlink>
    </w:p>
    <w:p w14:paraId="29DFBEEA" w14:textId="6B0BCDB9" w:rsidR="004E1FB9" w:rsidRDefault="00556AC9"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87" w:history="1">
        <w:r w:rsidR="004E1FB9" w:rsidRPr="00483C5D">
          <w:rPr>
            <w:rStyle w:val="Hypertextovodkaz"/>
            <w:noProof/>
          </w:rPr>
          <w:t>4.2.3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Získání textu z webové stránky a jeho vizualizace</w:t>
        </w:r>
        <w:r w:rsidR="004E1FB9">
          <w:rPr>
            <w:noProof/>
            <w:webHidden/>
          </w:rPr>
          <w:tab/>
        </w:r>
        <w:r w:rsidR="004E1FB9">
          <w:rPr>
            <w:noProof/>
            <w:webHidden/>
          </w:rPr>
          <w:fldChar w:fldCharType="begin"/>
        </w:r>
        <w:r w:rsidR="004E1FB9">
          <w:rPr>
            <w:noProof/>
            <w:webHidden/>
          </w:rPr>
          <w:instrText xml:space="preserve"> PAGEREF _Toc98830587 \h </w:instrText>
        </w:r>
        <w:r w:rsidR="004E1FB9">
          <w:rPr>
            <w:noProof/>
            <w:webHidden/>
          </w:rPr>
        </w:r>
        <w:r w:rsidR="004E1FB9">
          <w:rPr>
            <w:noProof/>
            <w:webHidden/>
          </w:rPr>
          <w:fldChar w:fldCharType="separate"/>
        </w:r>
        <w:r w:rsidR="001D6F1A">
          <w:rPr>
            <w:noProof/>
            <w:webHidden/>
          </w:rPr>
          <w:t>26</w:t>
        </w:r>
        <w:r w:rsidR="004E1FB9">
          <w:rPr>
            <w:noProof/>
            <w:webHidden/>
          </w:rPr>
          <w:fldChar w:fldCharType="end"/>
        </w:r>
      </w:hyperlink>
    </w:p>
    <w:p w14:paraId="07ABDCD8" w14:textId="387F48F7" w:rsidR="004E1FB9" w:rsidRDefault="00556AC9"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88" w:history="1">
        <w:r w:rsidR="004E1FB9" w:rsidRPr="00483C5D">
          <w:rPr>
            <w:rStyle w:val="Hypertextovodkaz"/>
            <w:noProof/>
          </w:rPr>
          <w:t>4.2.4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Geografická vizualizace pro bodová data</w:t>
        </w:r>
        <w:r w:rsidR="004E1FB9">
          <w:rPr>
            <w:noProof/>
            <w:webHidden/>
          </w:rPr>
          <w:tab/>
        </w:r>
        <w:r w:rsidR="004E1FB9">
          <w:rPr>
            <w:noProof/>
            <w:webHidden/>
          </w:rPr>
          <w:fldChar w:fldCharType="begin"/>
        </w:r>
        <w:r w:rsidR="004E1FB9">
          <w:rPr>
            <w:noProof/>
            <w:webHidden/>
          </w:rPr>
          <w:instrText xml:space="preserve"> PAGEREF _Toc98830588 \h </w:instrText>
        </w:r>
        <w:r w:rsidR="004E1FB9">
          <w:rPr>
            <w:noProof/>
            <w:webHidden/>
          </w:rPr>
        </w:r>
        <w:r w:rsidR="004E1FB9">
          <w:rPr>
            <w:noProof/>
            <w:webHidden/>
          </w:rPr>
          <w:fldChar w:fldCharType="separate"/>
        </w:r>
        <w:r w:rsidR="001D6F1A">
          <w:rPr>
            <w:noProof/>
            <w:webHidden/>
          </w:rPr>
          <w:t>27</w:t>
        </w:r>
        <w:r w:rsidR="004E1FB9">
          <w:rPr>
            <w:noProof/>
            <w:webHidden/>
          </w:rPr>
          <w:fldChar w:fldCharType="end"/>
        </w:r>
      </w:hyperlink>
    </w:p>
    <w:p w14:paraId="67440908" w14:textId="6B684EC6" w:rsidR="004E1FB9" w:rsidRDefault="00556AC9"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89" w:history="1">
        <w:r w:rsidR="004E1FB9" w:rsidRPr="00483C5D">
          <w:rPr>
            <w:rStyle w:val="Hypertextovodkaz"/>
            <w:noProof/>
          </w:rPr>
          <w:t>4.2.5</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dat z SQL databáze zákazníků</w:t>
        </w:r>
        <w:r w:rsidR="004E1FB9">
          <w:rPr>
            <w:noProof/>
            <w:webHidden/>
          </w:rPr>
          <w:tab/>
        </w:r>
        <w:r w:rsidR="004E1FB9">
          <w:rPr>
            <w:noProof/>
            <w:webHidden/>
          </w:rPr>
          <w:fldChar w:fldCharType="begin"/>
        </w:r>
        <w:r w:rsidR="004E1FB9">
          <w:rPr>
            <w:noProof/>
            <w:webHidden/>
          </w:rPr>
          <w:instrText xml:space="preserve"> PAGEREF _Toc98830589 \h </w:instrText>
        </w:r>
        <w:r w:rsidR="004E1FB9">
          <w:rPr>
            <w:noProof/>
            <w:webHidden/>
          </w:rPr>
        </w:r>
        <w:r w:rsidR="004E1FB9">
          <w:rPr>
            <w:noProof/>
            <w:webHidden/>
          </w:rPr>
          <w:fldChar w:fldCharType="separate"/>
        </w:r>
        <w:r w:rsidR="001D6F1A">
          <w:rPr>
            <w:noProof/>
            <w:webHidden/>
          </w:rPr>
          <w:t>28</w:t>
        </w:r>
        <w:r w:rsidR="004E1FB9">
          <w:rPr>
            <w:noProof/>
            <w:webHidden/>
          </w:rPr>
          <w:fldChar w:fldCharType="end"/>
        </w:r>
      </w:hyperlink>
    </w:p>
    <w:p w14:paraId="381B6B72" w14:textId="563413EE" w:rsidR="004E1FB9" w:rsidRDefault="00556AC9"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90" w:history="1">
        <w:r w:rsidR="004E1FB9" w:rsidRPr="00483C5D">
          <w:rPr>
            <w:rStyle w:val="Hypertextovodkaz"/>
            <w:noProof/>
          </w:rPr>
          <w:t>4.2.6</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Geografické vizualizace pro státy</w:t>
        </w:r>
        <w:r w:rsidR="004E1FB9">
          <w:rPr>
            <w:noProof/>
            <w:webHidden/>
          </w:rPr>
          <w:tab/>
        </w:r>
        <w:r w:rsidR="004E1FB9">
          <w:rPr>
            <w:noProof/>
            <w:webHidden/>
          </w:rPr>
          <w:fldChar w:fldCharType="begin"/>
        </w:r>
        <w:r w:rsidR="004E1FB9">
          <w:rPr>
            <w:noProof/>
            <w:webHidden/>
          </w:rPr>
          <w:instrText xml:space="preserve"> PAGEREF _Toc98830590 \h </w:instrText>
        </w:r>
        <w:r w:rsidR="004E1FB9">
          <w:rPr>
            <w:noProof/>
            <w:webHidden/>
          </w:rPr>
        </w:r>
        <w:r w:rsidR="004E1FB9">
          <w:rPr>
            <w:noProof/>
            <w:webHidden/>
          </w:rPr>
          <w:fldChar w:fldCharType="separate"/>
        </w:r>
        <w:r w:rsidR="001D6F1A">
          <w:rPr>
            <w:noProof/>
            <w:webHidden/>
          </w:rPr>
          <w:t>29</w:t>
        </w:r>
        <w:r w:rsidR="004E1FB9">
          <w:rPr>
            <w:noProof/>
            <w:webHidden/>
          </w:rPr>
          <w:fldChar w:fldCharType="end"/>
        </w:r>
      </w:hyperlink>
    </w:p>
    <w:p w14:paraId="0EF5D1B4" w14:textId="7E624D52" w:rsidR="004E1FB9" w:rsidRDefault="00556AC9"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91" w:history="1">
        <w:r w:rsidR="004E1FB9" w:rsidRPr="00483C5D">
          <w:rPr>
            <w:rStyle w:val="Hypertextovodkaz"/>
            <w:noProof/>
          </w:rPr>
          <w:t>4.2.7</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využití hardware v reálném čase</w:t>
        </w:r>
        <w:r w:rsidR="004E1FB9">
          <w:rPr>
            <w:noProof/>
            <w:webHidden/>
          </w:rPr>
          <w:tab/>
        </w:r>
        <w:r w:rsidR="004E1FB9">
          <w:rPr>
            <w:noProof/>
            <w:webHidden/>
          </w:rPr>
          <w:fldChar w:fldCharType="begin"/>
        </w:r>
        <w:r w:rsidR="004E1FB9">
          <w:rPr>
            <w:noProof/>
            <w:webHidden/>
          </w:rPr>
          <w:instrText xml:space="preserve"> PAGEREF _Toc98830591 \h </w:instrText>
        </w:r>
        <w:r w:rsidR="004E1FB9">
          <w:rPr>
            <w:noProof/>
            <w:webHidden/>
          </w:rPr>
        </w:r>
        <w:r w:rsidR="004E1FB9">
          <w:rPr>
            <w:noProof/>
            <w:webHidden/>
          </w:rPr>
          <w:fldChar w:fldCharType="separate"/>
        </w:r>
        <w:r w:rsidR="001D6F1A">
          <w:rPr>
            <w:noProof/>
            <w:webHidden/>
          </w:rPr>
          <w:t>29</w:t>
        </w:r>
        <w:r w:rsidR="004E1FB9">
          <w:rPr>
            <w:noProof/>
            <w:webHidden/>
          </w:rPr>
          <w:fldChar w:fldCharType="end"/>
        </w:r>
      </w:hyperlink>
    </w:p>
    <w:p w14:paraId="077A9F57" w14:textId="74CFC0FC" w:rsidR="004E1FB9" w:rsidRDefault="00556AC9"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92" w:history="1">
        <w:r w:rsidR="004E1FB9" w:rsidRPr="00483C5D">
          <w:rPr>
            <w:rStyle w:val="Hypertextovodkaz"/>
            <w:noProof/>
          </w:rPr>
          <w:t>4.2.8</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zvuku ve formátu wave</w:t>
        </w:r>
        <w:r w:rsidR="004E1FB9">
          <w:rPr>
            <w:noProof/>
            <w:webHidden/>
          </w:rPr>
          <w:tab/>
        </w:r>
        <w:r w:rsidR="004E1FB9">
          <w:rPr>
            <w:noProof/>
            <w:webHidden/>
          </w:rPr>
          <w:fldChar w:fldCharType="begin"/>
        </w:r>
        <w:r w:rsidR="004E1FB9">
          <w:rPr>
            <w:noProof/>
            <w:webHidden/>
          </w:rPr>
          <w:instrText xml:space="preserve"> PAGEREF _Toc98830592 \h </w:instrText>
        </w:r>
        <w:r w:rsidR="004E1FB9">
          <w:rPr>
            <w:noProof/>
            <w:webHidden/>
          </w:rPr>
        </w:r>
        <w:r w:rsidR="004E1FB9">
          <w:rPr>
            <w:noProof/>
            <w:webHidden/>
          </w:rPr>
          <w:fldChar w:fldCharType="separate"/>
        </w:r>
        <w:r w:rsidR="001D6F1A">
          <w:rPr>
            <w:noProof/>
            <w:webHidden/>
          </w:rPr>
          <w:t>30</w:t>
        </w:r>
        <w:r w:rsidR="004E1FB9">
          <w:rPr>
            <w:noProof/>
            <w:webHidden/>
          </w:rPr>
          <w:fldChar w:fldCharType="end"/>
        </w:r>
      </w:hyperlink>
    </w:p>
    <w:p w14:paraId="063F81E2" w14:textId="5E6FC2CD" w:rsidR="004E1FB9" w:rsidRDefault="00556AC9" w:rsidP="005E1F64">
      <w:pPr>
        <w:pStyle w:val="Obsah3"/>
        <w:tabs>
          <w:tab w:val="left" w:pos="709"/>
          <w:tab w:val="left" w:pos="1276"/>
          <w:tab w:val="right" w:leader="dot" w:pos="8637"/>
        </w:tabs>
        <w:rPr>
          <w:rFonts w:asciiTheme="minorHAnsi" w:eastAsiaTheme="minorEastAsia" w:hAnsiTheme="minorHAnsi" w:cstheme="minorBidi"/>
          <w:noProof/>
          <w:sz w:val="22"/>
          <w:szCs w:val="22"/>
          <w:lang w:eastAsia="cs-CZ" w:bidi="ar-SA"/>
        </w:rPr>
      </w:pPr>
      <w:hyperlink w:anchor="_Toc98830593" w:history="1">
        <w:r w:rsidR="004E1FB9" w:rsidRPr="00483C5D">
          <w:rPr>
            <w:rStyle w:val="Hypertextovodkaz"/>
            <w:noProof/>
          </w:rPr>
          <w:t>4.2.9</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struktury složek na pevném disku</w:t>
        </w:r>
        <w:r w:rsidR="004E1FB9">
          <w:rPr>
            <w:noProof/>
            <w:webHidden/>
          </w:rPr>
          <w:tab/>
        </w:r>
        <w:r w:rsidR="004E1FB9">
          <w:rPr>
            <w:noProof/>
            <w:webHidden/>
          </w:rPr>
          <w:fldChar w:fldCharType="begin"/>
        </w:r>
        <w:r w:rsidR="004E1FB9">
          <w:rPr>
            <w:noProof/>
            <w:webHidden/>
          </w:rPr>
          <w:instrText xml:space="preserve"> PAGEREF _Toc98830593 \h </w:instrText>
        </w:r>
        <w:r w:rsidR="004E1FB9">
          <w:rPr>
            <w:noProof/>
            <w:webHidden/>
          </w:rPr>
        </w:r>
        <w:r w:rsidR="004E1FB9">
          <w:rPr>
            <w:noProof/>
            <w:webHidden/>
          </w:rPr>
          <w:fldChar w:fldCharType="separate"/>
        </w:r>
        <w:r w:rsidR="001D6F1A">
          <w:rPr>
            <w:noProof/>
            <w:webHidden/>
          </w:rPr>
          <w:t>30</w:t>
        </w:r>
        <w:r w:rsidR="004E1FB9">
          <w:rPr>
            <w:noProof/>
            <w:webHidden/>
          </w:rPr>
          <w:fldChar w:fldCharType="end"/>
        </w:r>
      </w:hyperlink>
    </w:p>
    <w:p w14:paraId="4D667432" w14:textId="5AE22495" w:rsidR="004E1FB9" w:rsidRDefault="00556AC9" w:rsidP="005E1F64">
      <w:pPr>
        <w:pStyle w:val="Obsah3"/>
        <w:tabs>
          <w:tab w:val="left" w:pos="709"/>
          <w:tab w:val="left" w:pos="1276"/>
          <w:tab w:val="left" w:pos="1540"/>
          <w:tab w:val="right" w:leader="dot" w:pos="8637"/>
        </w:tabs>
        <w:rPr>
          <w:rFonts w:asciiTheme="minorHAnsi" w:eastAsiaTheme="minorEastAsia" w:hAnsiTheme="minorHAnsi" w:cstheme="minorBidi"/>
          <w:noProof/>
          <w:sz w:val="22"/>
          <w:szCs w:val="22"/>
          <w:lang w:eastAsia="cs-CZ" w:bidi="ar-SA"/>
        </w:rPr>
      </w:pPr>
      <w:hyperlink w:anchor="_Toc98830594" w:history="1">
        <w:r w:rsidR="004E1FB9" w:rsidRPr="00483C5D">
          <w:rPr>
            <w:rStyle w:val="Hypertextovodkaz"/>
            <w:noProof/>
          </w:rPr>
          <w:t>4.2.10</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Interaktivní vizualizace matematické funkce</w:t>
        </w:r>
        <w:r w:rsidR="004E1FB9">
          <w:rPr>
            <w:noProof/>
            <w:webHidden/>
          </w:rPr>
          <w:tab/>
        </w:r>
        <w:r w:rsidR="004E1FB9">
          <w:rPr>
            <w:noProof/>
            <w:webHidden/>
          </w:rPr>
          <w:fldChar w:fldCharType="begin"/>
        </w:r>
        <w:r w:rsidR="004E1FB9">
          <w:rPr>
            <w:noProof/>
            <w:webHidden/>
          </w:rPr>
          <w:instrText xml:space="preserve"> PAGEREF _Toc98830594 \h </w:instrText>
        </w:r>
        <w:r w:rsidR="004E1FB9">
          <w:rPr>
            <w:noProof/>
            <w:webHidden/>
          </w:rPr>
        </w:r>
        <w:r w:rsidR="004E1FB9">
          <w:rPr>
            <w:noProof/>
            <w:webHidden/>
          </w:rPr>
          <w:fldChar w:fldCharType="separate"/>
        </w:r>
        <w:r w:rsidR="001D6F1A">
          <w:rPr>
            <w:noProof/>
            <w:webHidden/>
          </w:rPr>
          <w:t>31</w:t>
        </w:r>
        <w:r w:rsidR="004E1FB9">
          <w:rPr>
            <w:noProof/>
            <w:webHidden/>
          </w:rPr>
          <w:fldChar w:fldCharType="end"/>
        </w:r>
      </w:hyperlink>
    </w:p>
    <w:p w14:paraId="6E848BBC" w14:textId="5D817071" w:rsidR="004E1FB9" w:rsidRDefault="00556AC9" w:rsidP="005E1F64">
      <w:pPr>
        <w:pStyle w:val="Obsah3"/>
        <w:tabs>
          <w:tab w:val="left" w:pos="709"/>
          <w:tab w:val="left" w:pos="1276"/>
          <w:tab w:val="left" w:pos="1540"/>
          <w:tab w:val="right" w:leader="dot" w:pos="8637"/>
        </w:tabs>
        <w:rPr>
          <w:rFonts w:asciiTheme="minorHAnsi" w:eastAsiaTheme="minorEastAsia" w:hAnsiTheme="minorHAnsi" w:cstheme="minorBidi"/>
          <w:noProof/>
          <w:sz w:val="22"/>
          <w:szCs w:val="22"/>
          <w:lang w:eastAsia="cs-CZ" w:bidi="ar-SA"/>
        </w:rPr>
      </w:pPr>
      <w:hyperlink w:anchor="_Toc98830595" w:history="1">
        <w:r w:rsidR="004E1FB9" w:rsidRPr="00483C5D">
          <w:rPr>
            <w:rStyle w:val="Hypertextovodkaz"/>
            <w:noProof/>
          </w:rPr>
          <w:t>4.2.11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dat získaných z aplikace pro sledování aktivity</w:t>
        </w:r>
        <w:r w:rsidR="004E1FB9">
          <w:rPr>
            <w:noProof/>
            <w:webHidden/>
          </w:rPr>
          <w:tab/>
        </w:r>
        <w:r w:rsidR="004E1FB9">
          <w:rPr>
            <w:noProof/>
            <w:webHidden/>
          </w:rPr>
          <w:fldChar w:fldCharType="begin"/>
        </w:r>
        <w:r w:rsidR="004E1FB9">
          <w:rPr>
            <w:noProof/>
            <w:webHidden/>
          </w:rPr>
          <w:instrText xml:space="preserve"> PAGEREF _Toc98830595 \h </w:instrText>
        </w:r>
        <w:r w:rsidR="004E1FB9">
          <w:rPr>
            <w:noProof/>
            <w:webHidden/>
          </w:rPr>
        </w:r>
        <w:r w:rsidR="004E1FB9">
          <w:rPr>
            <w:noProof/>
            <w:webHidden/>
          </w:rPr>
          <w:fldChar w:fldCharType="separate"/>
        </w:r>
        <w:r w:rsidR="001D6F1A">
          <w:rPr>
            <w:noProof/>
            <w:webHidden/>
          </w:rPr>
          <w:t>31</w:t>
        </w:r>
        <w:r w:rsidR="004E1FB9">
          <w:rPr>
            <w:noProof/>
            <w:webHidden/>
          </w:rPr>
          <w:fldChar w:fldCharType="end"/>
        </w:r>
      </w:hyperlink>
    </w:p>
    <w:p w14:paraId="6DF1A8E0" w14:textId="6CFB7DBC" w:rsidR="004E1FB9" w:rsidRDefault="00556AC9" w:rsidP="005E1F64">
      <w:pPr>
        <w:pStyle w:val="Obsah3"/>
        <w:tabs>
          <w:tab w:val="left" w:pos="709"/>
          <w:tab w:val="left" w:pos="1276"/>
          <w:tab w:val="left" w:pos="1540"/>
          <w:tab w:val="right" w:leader="dot" w:pos="8637"/>
        </w:tabs>
        <w:rPr>
          <w:rFonts w:asciiTheme="minorHAnsi" w:eastAsiaTheme="minorEastAsia" w:hAnsiTheme="minorHAnsi" w:cstheme="minorBidi"/>
          <w:noProof/>
          <w:sz w:val="22"/>
          <w:szCs w:val="22"/>
          <w:lang w:eastAsia="cs-CZ" w:bidi="ar-SA"/>
        </w:rPr>
      </w:pPr>
      <w:hyperlink w:anchor="_Toc98830596" w:history="1">
        <w:r w:rsidR="004E1FB9" w:rsidRPr="00483C5D">
          <w:rPr>
            <w:rStyle w:val="Hypertextovodkaz"/>
            <w:noProof/>
          </w:rPr>
          <w:t>4.2.12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Vizualizace stavu českých řek pomocí Jupyter Notebook</w:t>
        </w:r>
        <w:r w:rsidR="004E1FB9">
          <w:rPr>
            <w:noProof/>
            <w:webHidden/>
          </w:rPr>
          <w:tab/>
        </w:r>
        <w:r w:rsidR="004E1FB9">
          <w:rPr>
            <w:noProof/>
            <w:webHidden/>
          </w:rPr>
          <w:fldChar w:fldCharType="begin"/>
        </w:r>
        <w:r w:rsidR="004E1FB9">
          <w:rPr>
            <w:noProof/>
            <w:webHidden/>
          </w:rPr>
          <w:instrText xml:space="preserve"> PAGEREF _Toc98830596 \h </w:instrText>
        </w:r>
        <w:r w:rsidR="004E1FB9">
          <w:rPr>
            <w:noProof/>
            <w:webHidden/>
          </w:rPr>
        </w:r>
        <w:r w:rsidR="004E1FB9">
          <w:rPr>
            <w:noProof/>
            <w:webHidden/>
          </w:rPr>
          <w:fldChar w:fldCharType="separate"/>
        </w:r>
        <w:r w:rsidR="001D6F1A">
          <w:rPr>
            <w:noProof/>
            <w:webHidden/>
          </w:rPr>
          <w:t>32</w:t>
        </w:r>
        <w:r w:rsidR="004E1FB9">
          <w:rPr>
            <w:noProof/>
            <w:webHidden/>
          </w:rPr>
          <w:fldChar w:fldCharType="end"/>
        </w:r>
      </w:hyperlink>
    </w:p>
    <w:p w14:paraId="6AE883B2" w14:textId="15D3DBD1" w:rsidR="004E1FB9" w:rsidRDefault="00556AC9">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597" w:history="1">
        <w:r w:rsidR="004E1FB9" w:rsidRPr="00483C5D">
          <w:rPr>
            <w:rStyle w:val="Hypertextovodkaz"/>
            <w:noProof/>
          </w:rPr>
          <w:t>4.3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Porovnání vizualizačních knihoven</w:t>
        </w:r>
        <w:r w:rsidR="004E1FB9">
          <w:rPr>
            <w:noProof/>
            <w:webHidden/>
          </w:rPr>
          <w:tab/>
        </w:r>
        <w:r w:rsidR="004E1FB9">
          <w:rPr>
            <w:noProof/>
            <w:webHidden/>
          </w:rPr>
          <w:fldChar w:fldCharType="begin"/>
        </w:r>
        <w:r w:rsidR="004E1FB9">
          <w:rPr>
            <w:noProof/>
            <w:webHidden/>
          </w:rPr>
          <w:instrText xml:space="preserve"> PAGEREF _Toc98830597 \h </w:instrText>
        </w:r>
        <w:r w:rsidR="004E1FB9">
          <w:rPr>
            <w:noProof/>
            <w:webHidden/>
          </w:rPr>
        </w:r>
        <w:r w:rsidR="004E1FB9">
          <w:rPr>
            <w:noProof/>
            <w:webHidden/>
          </w:rPr>
          <w:fldChar w:fldCharType="separate"/>
        </w:r>
        <w:r w:rsidR="001D6F1A">
          <w:rPr>
            <w:noProof/>
            <w:webHidden/>
          </w:rPr>
          <w:t>33</w:t>
        </w:r>
        <w:r w:rsidR="004E1FB9">
          <w:rPr>
            <w:noProof/>
            <w:webHidden/>
          </w:rPr>
          <w:fldChar w:fldCharType="end"/>
        </w:r>
      </w:hyperlink>
    </w:p>
    <w:p w14:paraId="75113A46" w14:textId="77A6B981"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98" w:history="1">
        <w:r w:rsidR="004E1FB9" w:rsidRPr="00483C5D">
          <w:rPr>
            <w:rStyle w:val="Hypertextovodkaz"/>
            <w:noProof/>
          </w:rPr>
          <w:t>4.3.1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Matplotlib</w:t>
        </w:r>
        <w:r w:rsidR="004E1FB9">
          <w:rPr>
            <w:noProof/>
            <w:webHidden/>
          </w:rPr>
          <w:tab/>
        </w:r>
        <w:r w:rsidR="004E1FB9">
          <w:rPr>
            <w:noProof/>
            <w:webHidden/>
          </w:rPr>
          <w:fldChar w:fldCharType="begin"/>
        </w:r>
        <w:r w:rsidR="004E1FB9">
          <w:rPr>
            <w:noProof/>
            <w:webHidden/>
          </w:rPr>
          <w:instrText xml:space="preserve"> PAGEREF _Toc98830598 \h </w:instrText>
        </w:r>
        <w:r w:rsidR="004E1FB9">
          <w:rPr>
            <w:noProof/>
            <w:webHidden/>
          </w:rPr>
        </w:r>
        <w:r w:rsidR="004E1FB9">
          <w:rPr>
            <w:noProof/>
            <w:webHidden/>
          </w:rPr>
          <w:fldChar w:fldCharType="separate"/>
        </w:r>
        <w:r w:rsidR="001D6F1A">
          <w:rPr>
            <w:noProof/>
            <w:webHidden/>
          </w:rPr>
          <w:t>33</w:t>
        </w:r>
        <w:r w:rsidR="004E1FB9">
          <w:rPr>
            <w:noProof/>
            <w:webHidden/>
          </w:rPr>
          <w:fldChar w:fldCharType="end"/>
        </w:r>
      </w:hyperlink>
    </w:p>
    <w:p w14:paraId="30F57DF3" w14:textId="50B20DE4"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599" w:history="1">
        <w:r w:rsidR="004E1FB9" w:rsidRPr="00483C5D">
          <w:rPr>
            <w:rStyle w:val="Hypertextovodkaz"/>
            <w:noProof/>
          </w:rPr>
          <w:t>4.3.2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Seaborn</w:t>
        </w:r>
        <w:r w:rsidR="004E1FB9">
          <w:rPr>
            <w:noProof/>
            <w:webHidden/>
          </w:rPr>
          <w:tab/>
        </w:r>
        <w:r w:rsidR="004E1FB9">
          <w:rPr>
            <w:noProof/>
            <w:webHidden/>
          </w:rPr>
          <w:fldChar w:fldCharType="begin"/>
        </w:r>
        <w:r w:rsidR="004E1FB9">
          <w:rPr>
            <w:noProof/>
            <w:webHidden/>
          </w:rPr>
          <w:instrText xml:space="preserve"> PAGEREF _Toc98830599 \h </w:instrText>
        </w:r>
        <w:r w:rsidR="004E1FB9">
          <w:rPr>
            <w:noProof/>
            <w:webHidden/>
          </w:rPr>
        </w:r>
        <w:r w:rsidR="004E1FB9">
          <w:rPr>
            <w:noProof/>
            <w:webHidden/>
          </w:rPr>
          <w:fldChar w:fldCharType="separate"/>
        </w:r>
        <w:r w:rsidR="001D6F1A">
          <w:rPr>
            <w:noProof/>
            <w:webHidden/>
          </w:rPr>
          <w:t>38</w:t>
        </w:r>
        <w:r w:rsidR="004E1FB9">
          <w:rPr>
            <w:noProof/>
            <w:webHidden/>
          </w:rPr>
          <w:fldChar w:fldCharType="end"/>
        </w:r>
      </w:hyperlink>
    </w:p>
    <w:p w14:paraId="54EDAA1E" w14:textId="76E7C9EC"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600" w:history="1">
        <w:r w:rsidR="004E1FB9" w:rsidRPr="00483C5D">
          <w:rPr>
            <w:rStyle w:val="Hypertextovodkaz"/>
            <w:noProof/>
          </w:rPr>
          <w:t>4.3.3</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Bokeh</w:t>
        </w:r>
        <w:r w:rsidR="004E1FB9">
          <w:rPr>
            <w:noProof/>
            <w:webHidden/>
          </w:rPr>
          <w:tab/>
        </w:r>
        <w:r w:rsidR="004E1FB9">
          <w:rPr>
            <w:noProof/>
            <w:webHidden/>
          </w:rPr>
          <w:fldChar w:fldCharType="begin"/>
        </w:r>
        <w:r w:rsidR="004E1FB9">
          <w:rPr>
            <w:noProof/>
            <w:webHidden/>
          </w:rPr>
          <w:instrText xml:space="preserve"> PAGEREF _Toc98830600 \h </w:instrText>
        </w:r>
        <w:r w:rsidR="004E1FB9">
          <w:rPr>
            <w:noProof/>
            <w:webHidden/>
          </w:rPr>
        </w:r>
        <w:r w:rsidR="004E1FB9">
          <w:rPr>
            <w:noProof/>
            <w:webHidden/>
          </w:rPr>
          <w:fldChar w:fldCharType="separate"/>
        </w:r>
        <w:r w:rsidR="001D6F1A">
          <w:rPr>
            <w:noProof/>
            <w:webHidden/>
          </w:rPr>
          <w:t>41</w:t>
        </w:r>
        <w:r w:rsidR="004E1FB9">
          <w:rPr>
            <w:noProof/>
            <w:webHidden/>
          </w:rPr>
          <w:fldChar w:fldCharType="end"/>
        </w:r>
      </w:hyperlink>
    </w:p>
    <w:p w14:paraId="3CA42EBE" w14:textId="1965E038"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601" w:history="1">
        <w:r w:rsidR="004E1FB9" w:rsidRPr="00483C5D">
          <w:rPr>
            <w:rStyle w:val="Hypertextovodkaz"/>
            <w:noProof/>
          </w:rPr>
          <w:t>4.3.4</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Plotly</w:t>
        </w:r>
        <w:r w:rsidR="004E1FB9">
          <w:rPr>
            <w:noProof/>
            <w:webHidden/>
          </w:rPr>
          <w:tab/>
        </w:r>
        <w:r w:rsidR="004E1FB9">
          <w:rPr>
            <w:noProof/>
            <w:webHidden/>
          </w:rPr>
          <w:fldChar w:fldCharType="begin"/>
        </w:r>
        <w:r w:rsidR="004E1FB9">
          <w:rPr>
            <w:noProof/>
            <w:webHidden/>
          </w:rPr>
          <w:instrText xml:space="preserve"> PAGEREF _Toc98830601 \h </w:instrText>
        </w:r>
        <w:r w:rsidR="004E1FB9">
          <w:rPr>
            <w:noProof/>
            <w:webHidden/>
          </w:rPr>
        </w:r>
        <w:r w:rsidR="004E1FB9">
          <w:rPr>
            <w:noProof/>
            <w:webHidden/>
          </w:rPr>
          <w:fldChar w:fldCharType="separate"/>
        </w:r>
        <w:r w:rsidR="001D6F1A">
          <w:rPr>
            <w:noProof/>
            <w:webHidden/>
          </w:rPr>
          <w:t>46</w:t>
        </w:r>
        <w:r w:rsidR="004E1FB9">
          <w:rPr>
            <w:noProof/>
            <w:webHidden/>
          </w:rPr>
          <w:fldChar w:fldCharType="end"/>
        </w:r>
      </w:hyperlink>
    </w:p>
    <w:p w14:paraId="01A213CE" w14:textId="5CC18C42"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602" w:history="1">
        <w:r w:rsidR="004E1FB9" w:rsidRPr="00483C5D">
          <w:rPr>
            <w:rStyle w:val="Hypertextovodkaz"/>
            <w:noProof/>
          </w:rPr>
          <w:t>4.3.5</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Holoviews</w:t>
        </w:r>
        <w:r w:rsidR="004E1FB9">
          <w:rPr>
            <w:noProof/>
            <w:webHidden/>
          </w:rPr>
          <w:tab/>
        </w:r>
        <w:r w:rsidR="004E1FB9">
          <w:rPr>
            <w:noProof/>
            <w:webHidden/>
          </w:rPr>
          <w:fldChar w:fldCharType="begin"/>
        </w:r>
        <w:r w:rsidR="004E1FB9">
          <w:rPr>
            <w:noProof/>
            <w:webHidden/>
          </w:rPr>
          <w:instrText xml:space="preserve"> PAGEREF _Toc98830602 \h </w:instrText>
        </w:r>
        <w:r w:rsidR="004E1FB9">
          <w:rPr>
            <w:noProof/>
            <w:webHidden/>
          </w:rPr>
        </w:r>
        <w:r w:rsidR="004E1FB9">
          <w:rPr>
            <w:noProof/>
            <w:webHidden/>
          </w:rPr>
          <w:fldChar w:fldCharType="separate"/>
        </w:r>
        <w:r w:rsidR="001D6F1A">
          <w:rPr>
            <w:noProof/>
            <w:webHidden/>
          </w:rPr>
          <w:t>50</w:t>
        </w:r>
        <w:r w:rsidR="004E1FB9">
          <w:rPr>
            <w:noProof/>
            <w:webHidden/>
          </w:rPr>
          <w:fldChar w:fldCharType="end"/>
        </w:r>
      </w:hyperlink>
    </w:p>
    <w:p w14:paraId="41DE8513" w14:textId="0187594E" w:rsidR="004E1FB9" w:rsidRDefault="00556AC9">
      <w:pPr>
        <w:pStyle w:val="Obsah3"/>
        <w:tabs>
          <w:tab w:val="left" w:pos="1320"/>
          <w:tab w:val="right" w:leader="dot" w:pos="8637"/>
        </w:tabs>
        <w:rPr>
          <w:rFonts w:asciiTheme="minorHAnsi" w:eastAsiaTheme="minorEastAsia" w:hAnsiTheme="minorHAnsi" w:cstheme="minorBidi"/>
          <w:noProof/>
          <w:sz w:val="22"/>
          <w:szCs w:val="22"/>
          <w:lang w:eastAsia="cs-CZ" w:bidi="ar-SA"/>
        </w:rPr>
      </w:pPr>
      <w:hyperlink w:anchor="_Toc98830603" w:history="1">
        <w:r w:rsidR="004E1FB9" w:rsidRPr="00483C5D">
          <w:rPr>
            <w:rStyle w:val="Hypertextovodkaz"/>
            <w:noProof/>
          </w:rPr>
          <w:t>4.3.6</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Pygal</w:t>
        </w:r>
        <w:r w:rsidR="004E1FB9">
          <w:rPr>
            <w:noProof/>
            <w:webHidden/>
          </w:rPr>
          <w:tab/>
        </w:r>
        <w:r w:rsidR="004E1FB9">
          <w:rPr>
            <w:noProof/>
            <w:webHidden/>
          </w:rPr>
          <w:fldChar w:fldCharType="begin"/>
        </w:r>
        <w:r w:rsidR="004E1FB9">
          <w:rPr>
            <w:noProof/>
            <w:webHidden/>
          </w:rPr>
          <w:instrText xml:space="preserve"> PAGEREF _Toc98830603 \h </w:instrText>
        </w:r>
        <w:r w:rsidR="004E1FB9">
          <w:rPr>
            <w:noProof/>
            <w:webHidden/>
          </w:rPr>
        </w:r>
        <w:r w:rsidR="004E1FB9">
          <w:rPr>
            <w:noProof/>
            <w:webHidden/>
          </w:rPr>
          <w:fldChar w:fldCharType="separate"/>
        </w:r>
        <w:r w:rsidR="001D6F1A">
          <w:rPr>
            <w:noProof/>
            <w:webHidden/>
          </w:rPr>
          <w:t>54</w:t>
        </w:r>
        <w:r w:rsidR="004E1FB9">
          <w:rPr>
            <w:noProof/>
            <w:webHidden/>
          </w:rPr>
          <w:fldChar w:fldCharType="end"/>
        </w:r>
      </w:hyperlink>
    </w:p>
    <w:p w14:paraId="10A40F6F" w14:textId="18A855C1" w:rsidR="004E1FB9" w:rsidRDefault="00556AC9">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604" w:history="1">
        <w:r w:rsidR="004E1FB9" w:rsidRPr="00483C5D">
          <w:rPr>
            <w:rStyle w:val="Hypertextovodkaz"/>
            <w:noProof/>
          </w:rPr>
          <w:t>5</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Shrnutí výsledků</w:t>
        </w:r>
        <w:r w:rsidR="004E1FB9">
          <w:rPr>
            <w:noProof/>
            <w:webHidden/>
          </w:rPr>
          <w:tab/>
        </w:r>
        <w:r w:rsidR="004E1FB9">
          <w:rPr>
            <w:noProof/>
            <w:webHidden/>
          </w:rPr>
          <w:fldChar w:fldCharType="begin"/>
        </w:r>
        <w:r w:rsidR="004E1FB9">
          <w:rPr>
            <w:noProof/>
            <w:webHidden/>
          </w:rPr>
          <w:instrText xml:space="preserve"> PAGEREF _Toc98830604 \h </w:instrText>
        </w:r>
        <w:r w:rsidR="004E1FB9">
          <w:rPr>
            <w:noProof/>
            <w:webHidden/>
          </w:rPr>
        </w:r>
        <w:r w:rsidR="004E1FB9">
          <w:rPr>
            <w:noProof/>
            <w:webHidden/>
          </w:rPr>
          <w:fldChar w:fldCharType="separate"/>
        </w:r>
        <w:r w:rsidR="001D6F1A">
          <w:rPr>
            <w:noProof/>
            <w:webHidden/>
          </w:rPr>
          <w:t>57</w:t>
        </w:r>
        <w:r w:rsidR="004E1FB9">
          <w:rPr>
            <w:noProof/>
            <w:webHidden/>
          </w:rPr>
          <w:fldChar w:fldCharType="end"/>
        </w:r>
      </w:hyperlink>
    </w:p>
    <w:p w14:paraId="00F0D8FD" w14:textId="38E6E311" w:rsidR="004E1FB9" w:rsidRDefault="00556AC9">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605" w:history="1">
        <w:r w:rsidR="004E1FB9" w:rsidRPr="00483C5D">
          <w:rPr>
            <w:rStyle w:val="Hypertextovodkaz"/>
            <w:noProof/>
          </w:rPr>
          <w:t>5.1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Celkové shrnutí knihoven</w:t>
        </w:r>
        <w:r w:rsidR="004E1FB9">
          <w:rPr>
            <w:noProof/>
            <w:webHidden/>
          </w:rPr>
          <w:tab/>
        </w:r>
        <w:r w:rsidR="004E1FB9">
          <w:rPr>
            <w:noProof/>
            <w:webHidden/>
          </w:rPr>
          <w:fldChar w:fldCharType="begin"/>
        </w:r>
        <w:r w:rsidR="004E1FB9">
          <w:rPr>
            <w:noProof/>
            <w:webHidden/>
          </w:rPr>
          <w:instrText xml:space="preserve"> PAGEREF _Toc98830605 \h </w:instrText>
        </w:r>
        <w:r w:rsidR="004E1FB9">
          <w:rPr>
            <w:noProof/>
            <w:webHidden/>
          </w:rPr>
        </w:r>
        <w:r w:rsidR="004E1FB9">
          <w:rPr>
            <w:noProof/>
            <w:webHidden/>
          </w:rPr>
          <w:fldChar w:fldCharType="separate"/>
        </w:r>
        <w:r w:rsidR="001D6F1A">
          <w:rPr>
            <w:noProof/>
            <w:webHidden/>
          </w:rPr>
          <w:t>57</w:t>
        </w:r>
        <w:r w:rsidR="004E1FB9">
          <w:rPr>
            <w:noProof/>
            <w:webHidden/>
          </w:rPr>
          <w:fldChar w:fldCharType="end"/>
        </w:r>
      </w:hyperlink>
    </w:p>
    <w:p w14:paraId="32C11636" w14:textId="3627B0F7" w:rsidR="004E1FB9" w:rsidRDefault="00556AC9">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606" w:history="1">
        <w:r w:rsidR="004E1FB9" w:rsidRPr="00483C5D">
          <w:rPr>
            <w:rStyle w:val="Hypertextovodkaz"/>
            <w:noProof/>
          </w:rPr>
          <w:t>5.2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Shrnutí kvantifikovaného hodnocení</w:t>
        </w:r>
        <w:r w:rsidR="004E1FB9">
          <w:rPr>
            <w:noProof/>
            <w:webHidden/>
          </w:rPr>
          <w:tab/>
        </w:r>
        <w:r w:rsidR="004E1FB9">
          <w:rPr>
            <w:noProof/>
            <w:webHidden/>
          </w:rPr>
          <w:fldChar w:fldCharType="begin"/>
        </w:r>
        <w:r w:rsidR="004E1FB9">
          <w:rPr>
            <w:noProof/>
            <w:webHidden/>
          </w:rPr>
          <w:instrText xml:space="preserve"> PAGEREF _Toc98830606 \h </w:instrText>
        </w:r>
        <w:r w:rsidR="004E1FB9">
          <w:rPr>
            <w:noProof/>
            <w:webHidden/>
          </w:rPr>
        </w:r>
        <w:r w:rsidR="004E1FB9">
          <w:rPr>
            <w:noProof/>
            <w:webHidden/>
          </w:rPr>
          <w:fldChar w:fldCharType="separate"/>
        </w:r>
        <w:r w:rsidR="001D6F1A">
          <w:rPr>
            <w:noProof/>
            <w:webHidden/>
          </w:rPr>
          <w:t>58</w:t>
        </w:r>
        <w:r w:rsidR="004E1FB9">
          <w:rPr>
            <w:noProof/>
            <w:webHidden/>
          </w:rPr>
          <w:fldChar w:fldCharType="end"/>
        </w:r>
      </w:hyperlink>
    </w:p>
    <w:p w14:paraId="347DE737" w14:textId="04D3CF77" w:rsidR="004E1FB9" w:rsidRDefault="00556AC9">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607" w:history="1">
        <w:r w:rsidR="004E1FB9" w:rsidRPr="00483C5D">
          <w:rPr>
            <w:rStyle w:val="Hypertextovodkaz"/>
            <w:noProof/>
          </w:rPr>
          <w:t>6</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Závěry a doporučení</w:t>
        </w:r>
        <w:r w:rsidR="004E1FB9">
          <w:rPr>
            <w:noProof/>
            <w:webHidden/>
          </w:rPr>
          <w:tab/>
        </w:r>
        <w:r w:rsidR="004E1FB9">
          <w:rPr>
            <w:noProof/>
            <w:webHidden/>
          </w:rPr>
          <w:fldChar w:fldCharType="begin"/>
        </w:r>
        <w:r w:rsidR="004E1FB9">
          <w:rPr>
            <w:noProof/>
            <w:webHidden/>
          </w:rPr>
          <w:instrText xml:space="preserve"> PAGEREF _Toc98830607 \h </w:instrText>
        </w:r>
        <w:r w:rsidR="004E1FB9">
          <w:rPr>
            <w:noProof/>
            <w:webHidden/>
          </w:rPr>
        </w:r>
        <w:r w:rsidR="004E1FB9">
          <w:rPr>
            <w:noProof/>
            <w:webHidden/>
          </w:rPr>
          <w:fldChar w:fldCharType="separate"/>
        </w:r>
        <w:r w:rsidR="001D6F1A">
          <w:rPr>
            <w:noProof/>
            <w:webHidden/>
          </w:rPr>
          <w:t>59</w:t>
        </w:r>
        <w:r w:rsidR="004E1FB9">
          <w:rPr>
            <w:noProof/>
            <w:webHidden/>
          </w:rPr>
          <w:fldChar w:fldCharType="end"/>
        </w:r>
      </w:hyperlink>
    </w:p>
    <w:p w14:paraId="5D1C06E7" w14:textId="19283993" w:rsidR="004E1FB9" w:rsidRDefault="00556AC9">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608" w:history="1">
        <w:r w:rsidR="004E1FB9" w:rsidRPr="00483C5D">
          <w:rPr>
            <w:rStyle w:val="Hypertextovodkaz"/>
            <w:noProof/>
          </w:rPr>
          <w:t>6.1</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Závěry práce</w:t>
        </w:r>
        <w:r w:rsidR="004E1FB9">
          <w:rPr>
            <w:noProof/>
            <w:webHidden/>
          </w:rPr>
          <w:tab/>
        </w:r>
        <w:r w:rsidR="004E1FB9">
          <w:rPr>
            <w:noProof/>
            <w:webHidden/>
          </w:rPr>
          <w:fldChar w:fldCharType="begin"/>
        </w:r>
        <w:r w:rsidR="004E1FB9">
          <w:rPr>
            <w:noProof/>
            <w:webHidden/>
          </w:rPr>
          <w:instrText xml:space="preserve"> PAGEREF _Toc98830608 \h </w:instrText>
        </w:r>
        <w:r w:rsidR="004E1FB9">
          <w:rPr>
            <w:noProof/>
            <w:webHidden/>
          </w:rPr>
        </w:r>
        <w:r w:rsidR="004E1FB9">
          <w:rPr>
            <w:noProof/>
            <w:webHidden/>
          </w:rPr>
          <w:fldChar w:fldCharType="separate"/>
        </w:r>
        <w:r w:rsidR="001D6F1A">
          <w:rPr>
            <w:noProof/>
            <w:webHidden/>
          </w:rPr>
          <w:t>59</w:t>
        </w:r>
        <w:r w:rsidR="004E1FB9">
          <w:rPr>
            <w:noProof/>
            <w:webHidden/>
          </w:rPr>
          <w:fldChar w:fldCharType="end"/>
        </w:r>
      </w:hyperlink>
    </w:p>
    <w:p w14:paraId="1741ACEA" w14:textId="19C3E8E2" w:rsidR="004E1FB9" w:rsidRDefault="00556AC9">
      <w:pPr>
        <w:pStyle w:val="Obsah2"/>
        <w:tabs>
          <w:tab w:val="left" w:pos="880"/>
          <w:tab w:val="right" w:leader="dot" w:pos="8637"/>
        </w:tabs>
        <w:rPr>
          <w:rFonts w:asciiTheme="minorHAnsi" w:eastAsiaTheme="minorEastAsia" w:hAnsiTheme="minorHAnsi" w:cstheme="minorBidi"/>
          <w:noProof/>
          <w:sz w:val="22"/>
          <w:szCs w:val="22"/>
          <w:lang w:eastAsia="cs-CZ" w:bidi="ar-SA"/>
        </w:rPr>
      </w:pPr>
      <w:hyperlink w:anchor="_Toc98830609" w:history="1">
        <w:r w:rsidR="004E1FB9" w:rsidRPr="00483C5D">
          <w:rPr>
            <w:rStyle w:val="Hypertextovodkaz"/>
            <w:noProof/>
          </w:rPr>
          <w:t>6.2</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Možná rozšíření práce</w:t>
        </w:r>
        <w:r w:rsidR="004E1FB9">
          <w:rPr>
            <w:noProof/>
            <w:webHidden/>
          </w:rPr>
          <w:tab/>
        </w:r>
        <w:r w:rsidR="004E1FB9">
          <w:rPr>
            <w:noProof/>
            <w:webHidden/>
          </w:rPr>
          <w:fldChar w:fldCharType="begin"/>
        </w:r>
        <w:r w:rsidR="004E1FB9">
          <w:rPr>
            <w:noProof/>
            <w:webHidden/>
          </w:rPr>
          <w:instrText xml:space="preserve"> PAGEREF _Toc98830609 \h </w:instrText>
        </w:r>
        <w:r w:rsidR="004E1FB9">
          <w:rPr>
            <w:noProof/>
            <w:webHidden/>
          </w:rPr>
        </w:r>
        <w:r w:rsidR="004E1FB9">
          <w:rPr>
            <w:noProof/>
            <w:webHidden/>
          </w:rPr>
          <w:fldChar w:fldCharType="separate"/>
        </w:r>
        <w:r w:rsidR="001D6F1A">
          <w:rPr>
            <w:noProof/>
            <w:webHidden/>
          </w:rPr>
          <w:t>59</w:t>
        </w:r>
        <w:r w:rsidR="004E1FB9">
          <w:rPr>
            <w:noProof/>
            <w:webHidden/>
          </w:rPr>
          <w:fldChar w:fldCharType="end"/>
        </w:r>
      </w:hyperlink>
    </w:p>
    <w:p w14:paraId="4D9358D6" w14:textId="5E16819C" w:rsidR="004E1FB9" w:rsidRDefault="00556AC9">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610" w:history="1">
        <w:r w:rsidR="004E1FB9" w:rsidRPr="00483C5D">
          <w:rPr>
            <w:rStyle w:val="Hypertextovodkaz"/>
            <w:noProof/>
          </w:rPr>
          <w:t>7</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Seznam použité literatury</w:t>
        </w:r>
        <w:r w:rsidR="004E1FB9">
          <w:rPr>
            <w:noProof/>
            <w:webHidden/>
          </w:rPr>
          <w:tab/>
        </w:r>
        <w:r w:rsidR="004E1FB9">
          <w:rPr>
            <w:noProof/>
            <w:webHidden/>
          </w:rPr>
          <w:fldChar w:fldCharType="begin"/>
        </w:r>
        <w:r w:rsidR="004E1FB9">
          <w:rPr>
            <w:noProof/>
            <w:webHidden/>
          </w:rPr>
          <w:instrText xml:space="preserve"> PAGEREF _Toc98830610 \h </w:instrText>
        </w:r>
        <w:r w:rsidR="004E1FB9">
          <w:rPr>
            <w:noProof/>
            <w:webHidden/>
          </w:rPr>
        </w:r>
        <w:r w:rsidR="004E1FB9">
          <w:rPr>
            <w:noProof/>
            <w:webHidden/>
          </w:rPr>
          <w:fldChar w:fldCharType="separate"/>
        </w:r>
        <w:r w:rsidR="001D6F1A">
          <w:rPr>
            <w:noProof/>
            <w:webHidden/>
          </w:rPr>
          <w:t>60</w:t>
        </w:r>
        <w:r w:rsidR="004E1FB9">
          <w:rPr>
            <w:noProof/>
            <w:webHidden/>
          </w:rPr>
          <w:fldChar w:fldCharType="end"/>
        </w:r>
      </w:hyperlink>
    </w:p>
    <w:p w14:paraId="28C3DCB1" w14:textId="183D3B2E" w:rsidR="004E1FB9" w:rsidRDefault="00556AC9">
      <w:pPr>
        <w:pStyle w:val="Obsah1"/>
        <w:tabs>
          <w:tab w:val="left" w:pos="480"/>
          <w:tab w:val="right" w:leader="dot" w:pos="8637"/>
        </w:tabs>
        <w:rPr>
          <w:rFonts w:asciiTheme="minorHAnsi" w:eastAsiaTheme="minorEastAsia" w:hAnsiTheme="minorHAnsi" w:cstheme="minorBidi"/>
          <w:noProof/>
          <w:sz w:val="22"/>
          <w:szCs w:val="22"/>
          <w:lang w:eastAsia="cs-CZ" w:bidi="ar-SA"/>
        </w:rPr>
      </w:pPr>
      <w:hyperlink w:anchor="_Toc98830611" w:history="1">
        <w:r w:rsidR="004E1FB9" w:rsidRPr="00483C5D">
          <w:rPr>
            <w:rStyle w:val="Hypertextovodkaz"/>
            <w:noProof/>
          </w:rPr>
          <w:t>8</w:t>
        </w:r>
        <w:r w:rsidR="004E1FB9">
          <w:rPr>
            <w:rFonts w:asciiTheme="minorHAnsi" w:eastAsiaTheme="minorEastAsia" w:hAnsiTheme="minorHAnsi" w:cstheme="minorBidi"/>
            <w:noProof/>
            <w:sz w:val="22"/>
            <w:szCs w:val="22"/>
            <w:lang w:eastAsia="cs-CZ" w:bidi="ar-SA"/>
          </w:rPr>
          <w:tab/>
        </w:r>
        <w:r w:rsidR="004E1FB9" w:rsidRPr="00483C5D">
          <w:rPr>
            <w:rStyle w:val="Hypertextovodkaz"/>
            <w:noProof/>
          </w:rPr>
          <w:t>Přílohy</w:t>
        </w:r>
        <w:r w:rsidR="004E1FB9">
          <w:rPr>
            <w:noProof/>
            <w:webHidden/>
          </w:rPr>
          <w:tab/>
        </w:r>
        <w:r w:rsidR="004E1FB9">
          <w:rPr>
            <w:noProof/>
            <w:webHidden/>
          </w:rPr>
          <w:fldChar w:fldCharType="begin"/>
        </w:r>
        <w:r w:rsidR="004E1FB9">
          <w:rPr>
            <w:noProof/>
            <w:webHidden/>
          </w:rPr>
          <w:instrText xml:space="preserve"> PAGEREF _Toc98830611 \h </w:instrText>
        </w:r>
        <w:r w:rsidR="004E1FB9">
          <w:rPr>
            <w:noProof/>
            <w:webHidden/>
          </w:rPr>
        </w:r>
        <w:r w:rsidR="004E1FB9">
          <w:rPr>
            <w:noProof/>
            <w:webHidden/>
          </w:rPr>
          <w:fldChar w:fldCharType="separate"/>
        </w:r>
        <w:r w:rsidR="001D6F1A">
          <w:rPr>
            <w:noProof/>
            <w:webHidden/>
          </w:rPr>
          <w:t>63</w:t>
        </w:r>
        <w:r w:rsidR="004E1FB9">
          <w:rPr>
            <w:noProof/>
            <w:webHidden/>
          </w:rPr>
          <w:fldChar w:fldCharType="end"/>
        </w:r>
      </w:hyperlink>
    </w:p>
    <w:p w14:paraId="638AD5E8" w14:textId="7CF628B2" w:rsidR="00B85C56" w:rsidRDefault="00E03E48" w:rsidP="00B85C56">
      <w:r>
        <w:fldChar w:fldCharType="end"/>
      </w:r>
    </w:p>
    <w:p w14:paraId="603D19CB" w14:textId="77777777" w:rsidR="00DD6E36" w:rsidRDefault="00DD6E36">
      <w:pPr>
        <w:spacing w:after="200" w:line="276" w:lineRule="auto"/>
      </w:pPr>
      <w:r>
        <w:br w:type="page"/>
      </w:r>
    </w:p>
    <w:p w14:paraId="23136BE5" w14:textId="77777777" w:rsidR="00DD6E36" w:rsidRDefault="00DD6E36" w:rsidP="007246C1">
      <w:pPr>
        <w:pStyle w:val="NadpisX"/>
      </w:pPr>
      <w:r>
        <w:lastRenderedPageBreak/>
        <w:t>Seznam obrázků</w:t>
      </w:r>
    </w:p>
    <w:p w14:paraId="1625FD11" w14:textId="1E97C941" w:rsidR="004E1FB9" w:rsidRDefault="00E45882">
      <w:pPr>
        <w:pStyle w:val="Seznamobrzk"/>
        <w:tabs>
          <w:tab w:val="right" w:leader="dot" w:pos="8637"/>
        </w:tabs>
        <w:rPr>
          <w:rFonts w:asciiTheme="minorHAnsi" w:eastAsiaTheme="minorEastAsia" w:hAnsiTheme="minorHAnsi" w:cstheme="minorBidi"/>
          <w:noProof/>
          <w:sz w:val="22"/>
          <w:szCs w:val="22"/>
          <w:lang w:eastAsia="cs-CZ" w:bidi="ar-SA"/>
        </w:rPr>
      </w:pPr>
      <w:r>
        <w:fldChar w:fldCharType="begin"/>
      </w:r>
      <w:r>
        <w:instrText xml:space="preserve"> TOC \h \z \c "Obr." </w:instrText>
      </w:r>
      <w:r>
        <w:fldChar w:fldCharType="separate"/>
      </w:r>
      <w:hyperlink w:anchor="_Toc98830612" w:history="1">
        <w:r w:rsidR="004E1FB9" w:rsidRPr="00E440BF">
          <w:rPr>
            <w:rStyle w:val="Hypertextovodkaz"/>
            <w:noProof/>
          </w:rPr>
          <w:t>Obr. 1 Pro lidské vnímání uniformní sekvenční palety knihovny Matplotlib</w:t>
        </w:r>
        <w:r w:rsidR="004E1FB9">
          <w:rPr>
            <w:noProof/>
            <w:webHidden/>
          </w:rPr>
          <w:tab/>
        </w:r>
        <w:r w:rsidR="004E1FB9">
          <w:rPr>
            <w:noProof/>
            <w:webHidden/>
          </w:rPr>
          <w:fldChar w:fldCharType="begin"/>
        </w:r>
        <w:r w:rsidR="004E1FB9">
          <w:rPr>
            <w:noProof/>
            <w:webHidden/>
          </w:rPr>
          <w:instrText xml:space="preserve"> PAGEREF _Toc98830612 \h </w:instrText>
        </w:r>
        <w:r w:rsidR="004E1FB9">
          <w:rPr>
            <w:noProof/>
            <w:webHidden/>
          </w:rPr>
        </w:r>
        <w:r w:rsidR="004E1FB9">
          <w:rPr>
            <w:noProof/>
            <w:webHidden/>
          </w:rPr>
          <w:fldChar w:fldCharType="separate"/>
        </w:r>
        <w:r w:rsidR="001D6F1A">
          <w:rPr>
            <w:noProof/>
            <w:webHidden/>
          </w:rPr>
          <w:t>4</w:t>
        </w:r>
        <w:r w:rsidR="004E1FB9">
          <w:rPr>
            <w:noProof/>
            <w:webHidden/>
          </w:rPr>
          <w:fldChar w:fldCharType="end"/>
        </w:r>
      </w:hyperlink>
    </w:p>
    <w:p w14:paraId="4A6A40B5" w14:textId="54B436F6"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3" w:history="1">
        <w:r w:rsidR="004E1FB9" w:rsidRPr="00E440BF">
          <w:rPr>
            <w:rStyle w:val="Hypertextovodkaz"/>
            <w:noProof/>
          </w:rPr>
          <w:t>Obr. 2 Skupiny barev dle asociovaných pocitů</w:t>
        </w:r>
        <w:r w:rsidR="004E1FB9">
          <w:rPr>
            <w:noProof/>
            <w:webHidden/>
          </w:rPr>
          <w:tab/>
        </w:r>
        <w:r w:rsidR="004E1FB9">
          <w:rPr>
            <w:noProof/>
            <w:webHidden/>
          </w:rPr>
          <w:fldChar w:fldCharType="begin"/>
        </w:r>
        <w:r w:rsidR="004E1FB9">
          <w:rPr>
            <w:noProof/>
            <w:webHidden/>
          </w:rPr>
          <w:instrText xml:space="preserve"> PAGEREF _Toc98830613 \h </w:instrText>
        </w:r>
        <w:r w:rsidR="004E1FB9">
          <w:rPr>
            <w:noProof/>
            <w:webHidden/>
          </w:rPr>
        </w:r>
        <w:r w:rsidR="004E1FB9">
          <w:rPr>
            <w:noProof/>
            <w:webHidden/>
          </w:rPr>
          <w:fldChar w:fldCharType="separate"/>
        </w:r>
        <w:r w:rsidR="001D6F1A">
          <w:rPr>
            <w:noProof/>
            <w:webHidden/>
          </w:rPr>
          <w:t>5</w:t>
        </w:r>
        <w:r w:rsidR="004E1FB9">
          <w:rPr>
            <w:noProof/>
            <w:webHidden/>
          </w:rPr>
          <w:fldChar w:fldCharType="end"/>
        </w:r>
      </w:hyperlink>
    </w:p>
    <w:p w14:paraId="69412DD4" w14:textId="37B5A0E1"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4" w:history="1">
        <w:r w:rsidR="004E1FB9" w:rsidRPr="00E440BF">
          <w:rPr>
            <w:rStyle w:val="Hypertextovodkaz"/>
            <w:noProof/>
          </w:rPr>
          <w:t>Obr. 3 Porovnání barevných palet</w:t>
        </w:r>
        <w:r w:rsidR="004E1FB9">
          <w:rPr>
            <w:noProof/>
            <w:webHidden/>
          </w:rPr>
          <w:tab/>
        </w:r>
        <w:r w:rsidR="004E1FB9">
          <w:rPr>
            <w:noProof/>
            <w:webHidden/>
          </w:rPr>
          <w:fldChar w:fldCharType="begin"/>
        </w:r>
        <w:r w:rsidR="004E1FB9">
          <w:rPr>
            <w:noProof/>
            <w:webHidden/>
          </w:rPr>
          <w:instrText xml:space="preserve"> PAGEREF _Toc98830614 \h </w:instrText>
        </w:r>
        <w:r w:rsidR="004E1FB9">
          <w:rPr>
            <w:noProof/>
            <w:webHidden/>
          </w:rPr>
        </w:r>
        <w:r w:rsidR="004E1FB9">
          <w:rPr>
            <w:noProof/>
            <w:webHidden/>
          </w:rPr>
          <w:fldChar w:fldCharType="separate"/>
        </w:r>
        <w:r w:rsidR="001D6F1A">
          <w:rPr>
            <w:noProof/>
            <w:webHidden/>
          </w:rPr>
          <w:t>6</w:t>
        </w:r>
        <w:r w:rsidR="004E1FB9">
          <w:rPr>
            <w:noProof/>
            <w:webHidden/>
          </w:rPr>
          <w:fldChar w:fldCharType="end"/>
        </w:r>
      </w:hyperlink>
    </w:p>
    <w:p w14:paraId="04880233" w14:textId="18993496"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5" w:history="1">
        <w:r w:rsidR="004E1FB9" w:rsidRPr="00E440BF">
          <w:rPr>
            <w:rStyle w:val="Hypertextovodkaz"/>
            <w:noProof/>
          </w:rPr>
          <w:t>Obr. 4 Obecný graf</w:t>
        </w:r>
        <w:r w:rsidR="004E1FB9">
          <w:rPr>
            <w:noProof/>
            <w:webHidden/>
          </w:rPr>
          <w:tab/>
        </w:r>
        <w:r w:rsidR="004E1FB9">
          <w:rPr>
            <w:noProof/>
            <w:webHidden/>
          </w:rPr>
          <w:fldChar w:fldCharType="begin"/>
        </w:r>
        <w:r w:rsidR="004E1FB9">
          <w:rPr>
            <w:noProof/>
            <w:webHidden/>
          </w:rPr>
          <w:instrText xml:space="preserve"> PAGEREF _Toc98830615 \h </w:instrText>
        </w:r>
        <w:r w:rsidR="004E1FB9">
          <w:rPr>
            <w:noProof/>
            <w:webHidden/>
          </w:rPr>
        </w:r>
        <w:r w:rsidR="004E1FB9">
          <w:rPr>
            <w:noProof/>
            <w:webHidden/>
          </w:rPr>
          <w:fldChar w:fldCharType="separate"/>
        </w:r>
        <w:r w:rsidR="001D6F1A">
          <w:rPr>
            <w:noProof/>
            <w:webHidden/>
          </w:rPr>
          <w:t>7</w:t>
        </w:r>
        <w:r w:rsidR="004E1FB9">
          <w:rPr>
            <w:noProof/>
            <w:webHidden/>
          </w:rPr>
          <w:fldChar w:fldCharType="end"/>
        </w:r>
      </w:hyperlink>
    </w:p>
    <w:p w14:paraId="70C90C61" w14:textId="6BAD96B7"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6" w:history="1">
        <w:r w:rsidR="004E1FB9" w:rsidRPr="00E440BF">
          <w:rPr>
            <w:rStyle w:val="Hypertextovodkaz"/>
            <w:noProof/>
          </w:rPr>
          <w:t>Obr. 5 Ukázka grafů vyjadřujících změnu v čase</w:t>
        </w:r>
        <w:r w:rsidR="004E1FB9">
          <w:rPr>
            <w:noProof/>
            <w:webHidden/>
          </w:rPr>
          <w:tab/>
        </w:r>
        <w:r w:rsidR="004E1FB9">
          <w:rPr>
            <w:noProof/>
            <w:webHidden/>
          </w:rPr>
          <w:fldChar w:fldCharType="begin"/>
        </w:r>
        <w:r w:rsidR="004E1FB9">
          <w:rPr>
            <w:noProof/>
            <w:webHidden/>
          </w:rPr>
          <w:instrText xml:space="preserve"> PAGEREF _Toc98830616 \h </w:instrText>
        </w:r>
        <w:r w:rsidR="004E1FB9">
          <w:rPr>
            <w:noProof/>
            <w:webHidden/>
          </w:rPr>
        </w:r>
        <w:r w:rsidR="004E1FB9">
          <w:rPr>
            <w:noProof/>
            <w:webHidden/>
          </w:rPr>
          <w:fldChar w:fldCharType="separate"/>
        </w:r>
        <w:r w:rsidR="001D6F1A">
          <w:rPr>
            <w:noProof/>
            <w:webHidden/>
          </w:rPr>
          <w:t>8</w:t>
        </w:r>
        <w:r w:rsidR="004E1FB9">
          <w:rPr>
            <w:noProof/>
            <w:webHidden/>
          </w:rPr>
          <w:fldChar w:fldCharType="end"/>
        </w:r>
      </w:hyperlink>
    </w:p>
    <w:p w14:paraId="6BECEBBB" w14:textId="128B93EB"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7" w:history="1">
        <w:r w:rsidR="004E1FB9" w:rsidRPr="00E440BF">
          <w:rPr>
            <w:rStyle w:val="Hypertextovodkaz"/>
            <w:noProof/>
          </w:rPr>
          <w:t>Obr. 6 Ukázka využití sloupcového a krabicového grafu pro vyjádření změny v čase</w:t>
        </w:r>
        <w:r w:rsidR="004E1FB9">
          <w:rPr>
            <w:noProof/>
            <w:webHidden/>
          </w:rPr>
          <w:tab/>
        </w:r>
        <w:r w:rsidR="004E1FB9">
          <w:rPr>
            <w:noProof/>
            <w:webHidden/>
          </w:rPr>
          <w:fldChar w:fldCharType="begin"/>
        </w:r>
        <w:r w:rsidR="004E1FB9">
          <w:rPr>
            <w:noProof/>
            <w:webHidden/>
          </w:rPr>
          <w:instrText xml:space="preserve"> PAGEREF _Toc98830617 \h </w:instrText>
        </w:r>
        <w:r w:rsidR="004E1FB9">
          <w:rPr>
            <w:noProof/>
            <w:webHidden/>
          </w:rPr>
        </w:r>
        <w:r w:rsidR="004E1FB9">
          <w:rPr>
            <w:noProof/>
            <w:webHidden/>
          </w:rPr>
          <w:fldChar w:fldCharType="separate"/>
        </w:r>
        <w:r w:rsidR="001D6F1A">
          <w:rPr>
            <w:noProof/>
            <w:webHidden/>
          </w:rPr>
          <w:t>9</w:t>
        </w:r>
        <w:r w:rsidR="004E1FB9">
          <w:rPr>
            <w:noProof/>
            <w:webHidden/>
          </w:rPr>
          <w:fldChar w:fldCharType="end"/>
        </w:r>
      </w:hyperlink>
    </w:p>
    <w:p w14:paraId="7B1C66EE" w14:textId="610FBC43"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8" w:history="1">
        <w:r w:rsidR="004E1FB9" w:rsidRPr="00E440BF">
          <w:rPr>
            <w:rStyle w:val="Hypertextovodkaz"/>
            <w:noProof/>
          </w:rPr>
          <w:t>Obr. 7 Ukázka využití stromové mapy pro zobrazení souborového systému</w:t>
        </w:r>
        <w:r w:rsidR="004E1FB9">
          <w:rPr>
            <w:noProof/>
            <w:webHidden/>
          </w:rPr>
          <w:tab/>
        </w:r>
        <w:r w:rsidR="004E1FB9">
          <w:rPr>
            <w:noProof/>
            <w:webHidden/>
          </w:rPr>
          <w:fldChar w:fldCharType="begin"/>
        </w:r>
        <w:r w:rsidR="004E1FB9">
          <w:rPr>
            <w:noProof/>
            <w:webHidden/>
          </w:rPr>
          <w:instrText xml:space="preserve"> PAGEREF _Toc98830618 \h </w:instrText>
        </w:r>
        <w:r w:rsidR="004E1FB9">
          <w:rPr>
            <w:noProof/>
            <w:webHidden/>
          </w:rPr>
        </w:r>
        <w:r w:rsidR="004E1FB9">
          <w:rPr>
            <w:noProof/>
            <w:webHidden/>
          </w:rPr>
          <w:fldChar w:fldCharType="separate"/>
        </w:r>
        <w:r w:rsidR="001D6F1A">
          <w:rPr>
            <w:noProof/>
            <w:webHidden/>
          </w:rPr>
          <w:t>10</w:t>
        </w:r>
        <w:r w:rsidR="004E1FB9">
          <w:rPr>
            <w:noProof/>
            <w:webHidden/>
          </w:rPr>
          <w:fldChar w:fldCharType="end"/>
        </w:r>
      </w:hyperlink>
    </w:p>
    <w:p w14:paraId="0BA5BE5C" w14:textId="6F3AE831"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19" w:history="1">
        <w:r w:rsidR="004E1FB9" w:rsidRPr="00E440BF">
          <w:rPr>
            <w:rStyle w:val="Hypertextovodkaz"/>
            <w:noProof/>
          </w:rPr>
          <w:t>Obr. 8 Histogram v podobě sloupcového grafu s kategoriemi intervalů (červený) a s proměnlivou šířkou sloupce (modrý)</w:t>
        </w:r>
        <w:r w:rsidR="004E1FB9">
          <w:rPr>
            <w:noProof/>
            <w:webHidden/>
          </w:rPr>
          <w:tab/>
        </w:r>
        <w:r w:rsidR="004E1FB9">
          <w:rPr>
            <w:noProof/>
            <w:webHidden/>
          </w:rPr>
          <w:fldChar w:fldCharType="begin"/>
        </w:r>
        <w:r w:rsidR="004E1FB9">
          <w:rPr>
            <w:noProof/>
            <w:webHidden/>
          </w:rPr>
          <w:instrText xml:space="preserve"> PAGEREF _Toc98830619 \h </w:instrText>
        </w:r>
        <w:r w:rsidR="004E1FB9">
          <w:rPr>
            <w:noProof/>
            <w:webHidden/>
          </w:rPr>
        </w:r>
        <w:r w:rsidR="004E1FB9">
          <w:rPr>
            <w:noProof/>
            <w:webHidden/>
          </w:rPr>
          <w:fldChar w:fldCharType="separate"/>
        </w:r>
        <w:r w:rsidR="001D6F1A">
          <w:rPr>
            <w:noProof/>
            <w:webHidden/>
          </w:rPr>
          <w:t>11</w:t>
        </w:r>
        <w:r w:rsidR="004E1FB9">
          <w:rPr>
            <w:noProof/>
            <w:webHidden/>
          </w:rPr>
          <w:fldChar w:fldCharType="end"/>
        </w:r>
      </w:hyperlink>
    </w:p>
    <w:p w14:paraId="708499AC" w14:textId="5E1DB9BC"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0" w:history="1">
        <w:r w:rsidR="004E1FB9" w:rsidRPr="00E440BF">
          <w:rPr>
            <w:rStyle w:val="Hypertextovodkaz"/>
            <w:noProof/>
          </w:rPr>
          <w:t>Obr. 9 Krabicový graf doplněný o popis součástí</w:t>
        </w:r>
        <w:r w:rsidR="004E1FB9">
          <w:rPr>
            <w:noProof/>
            <w:webHidden/>
          </w:rPr>
          <w:tab/>
        </w:r>
        <w:r w:rsidR="004E1FB9">
          <w:rPr>
            <w:noProof/>
            <w:webHidden/>
          </w:rPr>
          <w:fldChar w:fldCharType="begin"/>
        </w:r>
        <w:r w:rsidR="004E1FB9">
          <w:rPr>
            <w:noProof/>
            <w:webHidden/>
          </w:rPr>
          <w:instrText xml:space="preserve"> PAGEREF _Toc98830620 \h </w:instrText>
        </w:r>
        <w:r w:rsidR="004E1FB9">
          <w:rPr>
            <w:noProof/>
            <w:webHidden/>
          </w:rPr>
        </w:r>
        <w:r w:rsidR="004E1FB9">
          <w:rPr>
            <w:noProof/>
            <w:webHidden/>
          </w:rPr>
          <w:fldChar w:fldCharType="separate"/>
        </w:r>
        <w:r w:rsidR="001D6F1A">
          <w:rPr>
            <w:noProof/>
            <w:webHidden/>
          </w:rPr>
          <w:t>12</w:t>
        </w:r>
        <w:r w:rsidR="004E1FB9">
          <w:rPr>
            <w:noProof/>
            <w:webHidden/>
          </w:rPr>
          <w:fldChar w:fldCharType="end"/>
        </w:r>
      </w:hyperlink>
    </w:p>
    <w:p w14:paraId="2A085BEA" w14:textId="6E5B18CA"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1" w:history="1">
        <w:r w:rsidR="004E1FB9" w:rsidRPr="00E440BF">
          <w:rPr>
            <w:rStyle w:val="Hypertextovodkaz"/>
            <w:noProof/>
          </w:rPr>
          <w:t>Obr. 10 Houslový graf s nesymetrickým rozdělením podle skupin</w:t>
        </w:r>
        <w:r w:rsidR="004E1FB9">
          <w:rPr>
            <w:noProof/>
            <w:webHidden/>
          </w:rPr>
          <w:tab/>
        </w:r>
        <w:r w:rsidR="004E1FB9">
          <w:rPr>
            <w:noProof/>
            <w:webHidden/>
          </w:rPr>
          <w:fldChar w:fldCharType="begin"/>
        </w:r>
        <w:r w:rsidR="004E1FB9">
          <w:rPr>
            <w:noProof/>
            <w:webHidden/>
          </w:rPr>
          <w:instrText xml:space="preserve"> PAGEREF _Toc98830621 \h </w:instrText>
        </w:r>
        <w:r w:rsidR="004E1FB9">
          <w:rPr>
            <w:noProof/>
            <w:webHidden/>
          </w:rPr>
        </w:r>
        <w:r w:rsidR="004E1FB9">
          <w:rPr>
            <w:noProof/>
            <w:webHidden/>
          </w:rPr>
          <w:fldChar w:fldCharType="separate"/>
        </w:r>
        <w:r w:rsidR="001D6F1A">
          <w:rPr>
            <w:noProof/>
            <w:webHidden/>
          </w:rPr>
          <w:t>13</w:t>
        </w:r>
        <w:r w:rsidR="004E1FB9">
          <w:rPr>
            <w:noProof/>
            <w:webHidden/>
          </w:rPr>
          <w:fldChar w:fldCharType="end"/>
        </w:r>
      </w:hyperlink>
    </w:p>
    <w:p w14:paraId="1DBAE060" w14:textId="3185B5A0"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2" w:history="1">
        <w:r w:rsidR="004E1FB9" w:rsidRPr="00E440BF">
          <w:rPr>
            <w:rStyle w:val="Hypertextovodkaz"/>
            <w:noProof/>
          </w:rPr>
          <w:t>Obr. 11 Výsledná vizualizace byla využita jako náhled pro záznam zasedání zastupitelstva města</w:t>
        </w:r>
        <w:r w:rsidR="004E1FB9">
          <w:rPr>
            <w:noProof/>
            <w:webHidden/>
          </w:rPr>
          <w:tab/>
        </w:r>
        <w:r w:rsidR="004E1FB9">
          <w:rPr>
            <w:noProof/>
            <w:webHidden/>
          </w:rPr>
          <w:fldChar w:fldCharType="begin"/>
        </w:r>
        <w:r w:rsidR="004E1FB9">
          <w:rPr>
            <w:noProof/>
            <w:webHidden/>
          </w:rPr>
          <w:instrText xml:space="preserve"> PAGEREF _Toc98830622 \h </w:instrText>
        </w:r>
        <w:r w:rsidR="004E1FB9">
          <w:rPr>
            <w:noProof/>
            <w:webHidden/>
          </w:rPr>
        </w:r>
        <w:r w:rsidR="004E1FB9">
          <w:rPr>
            <w:noProof/>
            <w:webHidden/>
          </w:rPr>
          <w:fldChar w:fldCharType="separate"/>
        </w:r>
        <w:r w:rsidR="001D6F1A">
          <w:rPr>
            <w:noProof/>
            <w:webHidden/>
          </w:rPr>
          <w:t>27</w:t>
        </w:r>
        <w:r w:rsidR="004E1FB9">
          <w:rPr>
            <w:noProof/>
            <w:webHidden/>
          </w:rPr>
          <w:fldChar w:fldCharType="end"/>
        </w:r>
      </w:hyperlink>
    </w:p>
    <w:p w14:paraId="253E777A" w14:textId="1238BCA3"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3" w:history="1">
        <w:r w:rsidR="004E1FB9" w:rsidRPr="00E440BF">
          <w:rPr>
            <w:rStyle w:val="Hypertextovodkaz"/>
            <w:noProof/>
          </w:rPr>
          <w:t>Obr. 12 Možnosti rozlišení hodnot v knihovně Matplotlib</w:t>
        </w:r>
        <w:r w:rsidR="004E1FB9">
          <w:rPr>
            <w:noProof/>
            <w:webHidden/>
          </w:rPr>
          <w:tab/>
        </w:r>
        <w:r w:rsidR="004E1FB9">
          <w:rPr>
            <w:noProof/>
            <w:webHidden/>
          </w:rPr>
          <w:fldChar w:fldCharType="begin"/>
        </w:r>
        <w:r w:rsidR="004E1FB9">
          <w:rPr>
            <w:noProof/>
            <w:webHidden/>
          </w:rPr>
          <w:instrText xml:space="preserve"> PAGEREF _Toc98830623 \h </w:instrText>
        </w:r>
        <w:r w:rsidR="004E1FB9">
          <w:rPr>
            <w:noProof/>
            <w:webHidden/>
          </w:rPr>
        </w:r>
        <w:r w:rsidR="004E1FB9">
          <w:rPr>
            <w:noProof/>
            <w:webHidden/>
          </w:rPr>
          <w:fldChar w:fldCharType="separate"/>
        </w:r>
        <w:r w:rsidR="001D6F1A">
          <w:rPr>
            <w:noProof/>
            <w:webHidden/>
          </w:rPr>
          <w:t>35</w:t>
        </w:r>
        <w:r w:rsidR="004E1FB9">
          <w:rPr>
            <w:noProof/>
            <w:webHidden/>
          </w:rPr>
          <w:fldChar w:fldCharType="end"/>
        </w:r>
      </w:hyperlink>
    </w:p>
    <w:p w14:paraId="687A4A6D" w14:textId="739E2739"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4" w:history="1">
        <w:r w:rsidR="004E1FB9" w:rsidRPr="00E440BF">
          <w:rPr>
            <w:rStyle w:val="Hypertextovodkaz"/>
            <w:noProof/>
          </w:rPr>
          <w:t>Obr. 13 Výchozí vzhled grafů knihovny Matplotlib</w:t>
        </w:r>
        <w:r w:rsidR="004E1FB9">
          <w:rPr>
            <w:noProof/>
            <w:webHidden/>
          </w:rPr>
          <w:tab/>
        </w:r>
        <w:r w:rsidR="004E1FB9">
          <w:rPr>
            <w:noProof/>
            <w:webHidden/>
          </w:rPr>
          <w:fldChar w:fldCharType="begin"/>
        </w:r>
        <w:r w:rsidR="004E1FB9">
          <w:rPr>
            <w:noProof/>
            <w:webHidden/>
          </w:rPr>
          <w:instrText xml:space="preserve"> PAGEREF _Toc98830624 \h </w:instrText>
        </w:r>
        <w:r w:rsidR="004E1FB9">
          <w:rPr>
            <w:noProof/>
            <w:webHidden/>
          </w:rPr>
        </w:r>
        <w:r w:rsidR="004E1FB9">
          <w:rPr>
            <w:noProof/>
            <w:webHidden/>
          </w:rPr>
          <w:fldChar w:fldCharType="separate"/>
        </w:r>
        <w:r w:rsidR="001D6F1A">
          <w:rPr>
            <w:noProof/>
            <w:webHidden/>
          </w:rPr>
          <w:t>36</w:t>
        </w:r>
        <w:r w:rsidR="004E1FB9">
          <w:rPr>
            <w:noProof/>
            <w:webHidden/>
          </w:rPr>
          <w:fldChar w:fldCharType="end"/>
        </w:r>
      </w:hyperlink>
    </w:p>
    <w:p w14:paraId="36861FE6" w14:textId="466E094A"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5" w:history="1">
        <w:r w:rsidR="004E1FB9" w:rsidRPr="00E440BF">
          <w:rPr>
            <w:rStyle w:val="Hypertextovodkaz"/>
            <w:noProof/>
          </w:rPr>
          <w:t>Obr. 14 Vizualizace pomocí FacetGrid knihovny Seaborn. Firmy jsou děleny do řádků dle burzy a sloupců dle kategorie</w:t>
        </w:r>
        <w:r w:rsidR="004E1FB9">
          <w:rPr>
            <w:noProof/>
            <w:webHidden/>
          </w:rPr>
          <w:tab/>
        </w:r>
        <w:r w:rsidR="004E1FB9">
          <w:rPr>
            <w:noProof/>
            <w:webHidden/>
          </w:rPr>
          <w:fldChar w:fldCharType="begin"/>
        </w:r>
        <w:r w:rsidR="004E1FB9">
          <w:rPr>
            <w:noProof/>
            <w:webHidden/>
          </w:rPr>
          <w:instrText xml:space="preserve"> PAGEREF _Toc98830625 \h </w:instrText>
        </w:r>
        <w:r w:rsidR="004E1FB9">
          <w:rPr>
            <w:noProof/>
            <w:webHidden/>
          </w:rPr>
        </w:r>
        <w:r w:rsidR="004E1FB9">
          <w:rPr>
            <w:noProof/>
            <w:webHidden/>
          </w:rPr>
          <w:fldChar w:fldCharType="separate"/>
        </w:r>
        <w:r w:rsidR="001D6F1A">
          <w:rPr>
            <w:noProof/>
            <w:webHidden/>
          </w:rPr>
          <w:t>39</w:t>
        </w:r>
        <w:r w:rsidR="004E1FB9">
          <w:rPr>
            <w:noProof/>
            <w:webHidden/>
          </w:rPr>
          <w:fldChar w:fldCharType="end"/>
        </w:r>
      </w:hyperlink>
    </w:p>
    <w:p w14:paraId="52828E66" w14:textId="40D26863"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6" w:history="1">
        <w:r w:rsidR="004E1FB9" w:rsidRPr="00E440BF">
          <w:rPr>
            <w:rStyle w:val="Hypertextovodkaz"/>
            <w:noProof/>
          </w:rPr>
          <w:t>Obr. 15 Pomocí knihovny Bokeh lze vytvářet velmi složité vizualizace</w:t>
        </w:r>
        <w:r w:rsidR="004E1FB9">
          <w:rPr>
            <w:noProof/>
            <w:webHidden/>
          </w:rPr>
          <w:tab/>
        </w:r>
        <w:r w:rsidR="004E1FB9">
          <w:rPr>
            <w:noProof/>
            <w:webHidden/>
          </w:rPr>
          <w:fldChar w:fldCharType="begin"/>
        </w:r>
        <w:r w:rsidR="004E1FB9">
          <w:rPr>
            <w:noProof/>
            <w:webHidden/>
          </w:rPr>
          <w:instrText xml:space="preserve"> PAGEREF _Toc98830626 \h </w:instrText>
        </w:r>
        <w:r w:rsidR="004E1FB9">
          <w:rPr>
            <w:noProof/>
            <w:webHidden/>
          </w:rPr>
        </w:r>
        <w:r w:rsidR="004E1FB9">
          <w:rPr>
            <w:noProof/>
            <w:webHidden/>
          </w:rPr>
          <w:fldChar w:fldCharType="separate"/>
        </w:r>
        <w:r w:rsidR="001D6F1A">
          <w:rPr>
            <w:noProof/>
            <w:webHidden/>
          </w:rPr>
          <w:t>43</w:t>
        </w:r>
        <w:r w:rsidR="004E1FB9">
          <w:rPr>
            <w:noProof/>
            <w:webHidden/>
          </w:rPr>
          <w:fldChar w:fldCharType="end"/>
        </w:r>
      </w:hyperlink>
    </w:p>
    <w:p w14:paraId="759DC2B5" w14:textId="64B145B0"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7" w:history="1">
        <w:r w:rsidR="004E1FB9" w:rsidRPr="00E440BF">
          <w:rPr>
            <w:rStyle w:val="Hypertextovodkaz"/>
            <w:noProof/>
          </w:rPr>
          <w:t>Obr. 16 Výchozí nastavení knihovny Bokeh může být nepřehledné</w:t>
        </w:r>
        <w:r w:rsidR="004E1FB9">
          <w:rPr>
            <w:noProof/>
            <w:webHidden/>
          </w:rPr>
          <w:tab/>
        </w:r>
        <w:r w:rsidR="004E1FB9">
          <w:rPr>
            <w:noProof/>
            <w:webHidden/>
          </w:rPr>
          <w:fldChar w:fldCharType="begin"/>
        </w:r>
        <w:r w:rsidR="004E1FB9">
          <w:rPr>
            <w:noProof/>
            <w:webHidden/>
          </w:rPr>
          <w:instrText xml:space="preserve"> PAGEREF _Toc98830627 \h </w:instrText>
        </w:r>
        <w:r w:rsidR="004E1FB9">
          <w:rPr>
            <w:noProof/>
            <w:webHidden/>
          </w:rPr>
        </w:r>
        <w:r w:rsidR="004E1FB9">
          <w:rPr>
            <w:noProof/>
            <w:webHidden/>
          </w:rPr>
          <w:fldChar w:fldCharType="separate"/>
        </w:r>
        <w:r w:rsidR="001D6F1A">
          <w:rPr>
            <w:noProof/>
            <w:webHidden/>
          </w:rPr>
          <w:t>44</w:t>
        </w:r>
        <w:r w:rsidR="004E1FB9">
          <w:rPr>
            <w:noProof/>
            <w:webHidden/>
          </w:rPr>
          <w:fldChar w:fldCharType="end"/>
        </w:r>
      </w:hyperlink>
    </w:p>
    <w:p w14:paraId="404389EC" w14:textId="35E39BC0"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8" w:history="1">
        <w:r w:rsidR="004E1FB9" w:rsidRPr="00E440BF">
          <w:rPr>
            <w:rStyle w:val="Hypertextovodkaz"/>
            <w:noProof/>
          </w:rPr>
          <w:t>Obr. 17 Plotly nabízí i vizualizace na zjednodušené mapě</w:t>
        </w:r>
        <w:r w:rsidR="004E1FB9">
          <w:rPr>
            <w:noProof/>
            <w:webHidden/>
          </w:rPr>
          <w:tab/>
        </w:r>
        <w:r w:rsidR="004E1FB9">
          <w:rPr>
            <w:noProof/>
            <w:webHidden/>
          </w:rPr>
          <w:fldChar w:fldCharType="begin"/>
        </w:r>
        <w:r w:rsidR="004E1FB9">
          <w:rPr>
            <w:noProof/>
            <w:webHidden/>
          </w:rPr>
          <w:instrText xml:space="preserve"> PAGEREF _Toc98830628 \h </w:instrText>
        </w:r>
        <w:r w:rsidR="004E1FB9">
          <w:rPr>
            <w:noProof/>
            <w:webHidden/>
          </w:rPr>
        </w:r>
        <w:r w:rsidR="004E1FB9">
          <w:rPr>
            <w:noProof/>
            <w:webHidden/>
          </w:rPr>
          <w:fldChar w:fldCharType="separate"/>
        </w:r>
        <w:r w:rsidR="001D6F1A">
          <w:rPr>
            <w:noProof/>
            <w:webHidden/>
          </w:rPr>
          <w:t>47</w:t>
        </w:r>
        <w:r w:rsidR="004E1FB9">
          <w:rPr>
            <w:noProof/>
            <w:webHidden/>
          </w:rPr>
          <w:fldChar w:fldCharType="end"/>
        </w:r>
      </w:hyperlink>
    </w:p>
    <w:p w14:paraId="7A0EF96C" w14:textId="2225C961"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29" w:history="1">
        <w:r w:rsidR="004E1FB9" w:rsidRPr="00E440BF">
          <w:rPr>
            <w:rStyle w:val="Hypertextovodkaz"/>
            <w:noProof/>
          </w:rPr>
          <w:t>Obr. 18 Některé části dokumentace Holoviews jsou nedostupné</w:t>
        </w:r>
        <w:r w:rsidR="004E1FB9">
          <w:rPr>
            <w:noProof/>
            <w:webHidden/>
          </w:rPr>
          <w:tab/>
        </w:r>
        <w:r w:rsidR="004E1FB9">
          <w:rPr>
            <w:noProof/>
            <w:webHidden/>
          </w:rPr>
          <w:fldChar w:fldCharType="begin"/>
        </w:r>
        <w:r w:rsidR="004E1FB9">
          <w:rPr>
            <w:noProof/>
            <w:webHidden/>
          </w:rPr>
          <w:instrText xml:space="preserve"> PAGEREF _Toc98830629 \h </w:instrText>
        </w:r>
        <w:r w:rsidR="004E1FB9">
          <w:rPr>
            <w:noProof/>
            <w:webHidden/>
          </w:rPr>
        </w:r>
        <w:r w:rsidR="004E1FB9">
          <w:rPr>
            <w:noProof/>
            <w:webHidden/>
          </w:rPr>
          <w:fldChar w:fldCharType="separate"/>
        </w:r>
        <w:r w:rsidR="001D6F1A">
          <w:rPr>
            <w:noProof/>
            <w:webHidden/>
          </w:rPr>
          <w:t>52</w:t>
        </w:r>
        <w:r w:rsidR="004E1FB9">
          <w:rPr>
            <w:noProof/>
            <w:webHidden/>
          </w:rPr>
          <w:fldChar w:fldCharType="end"/>
        </w:r>
      </w:hyperlink>
    </w:p>
    <w:p w14:paraId="2B83AA82" w14:textId="2C97490C"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30" w:history="1">
        <w:r w:rsidR="004E1FB9" w:rsidRPr="00E440BF">
          <w:rPr>
            <w:rStyle w:val="Hypertextovodkaz"/>
            <w:noProof/>
          </w:rPr>
          <w:t>Obr. 19 Výchozí nastavení Holoviews při využití Bokeh pro renderování</w:t>
        </w:r>
        <w:r w:rsidR="004E1FB9">
          <w:rPr>
            <w:noProof/>
            <w:webHidden/>
          </w:rPr>
          <w:tab/>
        </w:r>
        <w:r w:rsidR="004E1FB9">
          <w:rPr>
            <w:noProof/>
            <w:webHidden/>
          </w:rPr>
          <w:fldChar w:fldCharType="begin"/>
        </w:r>
        <w:r w:rsidR="004E1FB9">
          <w:rPr>
            <w:noProof/>
            <w:webHidden/>
          </w:rPr>
          <w:instrText xml:space="preserve"> PAGEREF _Toc98830630 \h </w:instrText>
        </w:r>
        <w:r w:rsidR="004E1FB9">
          <w:rPr>
            <w:noProof/>
            <w:webHidden/>
          </w:rPr>
        </w:r>
        <w:r w:rsidR="004E1FB9">
          <w:rPr>
            <w:noProof/>
            <w:webHidden/>
          </w:rPr>
          <w:fldChar w:fldCharType="separate"/>
        </w:r>
        <w:r w:rsidR="001D6F1A">
          <w:rPr>
            <w:noProof/>
            <w:webHidden/>
          </w:rPr>
          <w:t>52</w:t>
        </w:r>
        <w:r w:rsidR="004E1FB9">
          <w:rPr>
            <w:noProof/>
            <w:webHidden/>
          </w:rPr>
          <w:fldChar w:fldCharType="end"/>
        </w:r>
      </w:hyperlink>
    </w:p>
    <w:p w14:paraId="753103E2" w14:textId="466D5890" w:rsidR="004E1FB9" w:rsidRDefault="00556AC9">
      <w:pPr>
        <w:pStyle w:val="Seznamobrzk"/>
        <w:tabs>
          <w:tab w:val="right" w:leader="dot" w:pos="8637"/>
        </w:tabs>
        <w:rPr>
          <w:rFonts w:asciiTheme="minorHAnsi" w:eastAsiaTheme="minorEastAsia" w:hAnsiTheme="minorHAnsi" w:cstheme="minorBidi"/>
          <w:noProof/>
          <w:sz w:val="22"/>
          <w:szCs w:val="22"/>
          <w:lang w:eastAsia="cs-CZ" w:bidi="ar-SA"/>
        </w:rPr>
      </w:pPr>
      <w:hyperlink w:anchor="_Toc98830631" w:history="1">
        <w:r w:rsidR="004E1FB9" w:rsidRPr="00E440BF">
          <w:rPr>
            <w:rStyle w:val="Hypertextovodkaz"/>
            <w:noProof/>
          </w:rPr>
          <w:t>Obr. 20 Celkový výsledek byl také vizualizován pomocí „vítězné“ knihovny Plotly</w:t>
        </w:r>
        <w:r w:rsidR="004E1FB9">
          <w:rPr>
            <w:noProof/>
            <w:webHidden/>
          </w:rPr>
          <w:tab/>
        </w:r>
        <w:r w:rsidR="004E1FB9">
          <w:rPr>
            <w:noProof/>
            <w:webHidden/>
          </w:rPr>
          <w:fldChar w:fldCharType="begin"/>
        </w:r>
        <w:r w:rsidR="004E1FB9">
          <w:rPr>
            <w:noProof/>
            <w:webHidden/>
          </w:rPr>
          <w:instrText xml:space="preserve"> PAGEREF _Toc98830631 \h </w:instrText>
        </w:r>
        <w:r w:rsidR="004E1FB9">
          <w:rPr>
            <w:noProof/>
            <w:webHidden/>
          </w:rPr>
        </w:r>
        <w:r w:rsidR="004E1FB9">
          <w:rPr>
            <w:noProof/>
            <w:webHidden/>
          </w:rPr>
          <w:fldChar w:fldCharType="separate"/>
        </w:r>
        <w:r w:rsidR="001D6F1A">
          <w:rPr>
            <w:noProof/>
            <w:webHidden/>
          </w:rPr>
          <w:t>58</w:t>
        </w:r>
        <w:r w:rsidR="004E1FB9">
          <w:rPr>
            <w:noProof/>
            <w:webHidden/>
          </w:rPr>
          <w:fldChar w:fldCharType="end"/>
        </w:r>
      </w:hyperlink>
    </w:p>
    <w:p w14:paraId="2F5AF764" w14:textId="746ED9F4" w:rsidR="00B118BC" w:rsidRDefault="00E45882" w:rsidP="002102CF">
      <w:pPr>
        <w:tabs>
          <w:tab w:val="right" w:leader="dot" w:pos="8647"/>
        </w:tabs>
        <w:ind w:left="-284"/>
      </w:pPr>
      <w:r>
        <w:fldChar w:fldCharType="end"/>
      </w:r>
    </w:p>
    <w:p w14:paraId="32DC1515" w14:textId="77777777" w:rsidR="00B118BC" w:rsidRDefault="00B118BC">
      <w:pPr>
        <w:spacing w:line="240" w:lineRule="auto"/>
        <w:jc w:val="left"/>
      </w:pPr>
      <w:r>
        <w:br w:type="page"/>
      </w:r>
    </w:p>
    <w:p w14:paraId="2548985D" w14:textId="77777777" w:rsidR="00E45882" w:rsidRPr="00E45882" w:rsidRDefault="00E45882" w:rsidP="00E45882"/>
    <w:p w14:paraId="4FD18F5E" w14:textId="77777777" w:rsidR="00223D03" w:rsidRDefault="00223D03" w:rsidP="007246C1">
      <w:pPr>
        <w:pStyle w:val="NadpisX"/>
      </w:pPr>
      <w:r>
        <w:t>Seznam tabulek</w:t>
      </w:r>
    </w:p>
    <w:p w14:paraId="6A4B65B8" w14:textId="3F78C653" w:rsidR="00B118BC" w:rsidRDefault="00E03E48">
      <w:pPr>
        <w:pStyle w:val="Seznamobrzk"/>
        <w:tabs>
          <w:tab w:val="right" w:leader="dot" w:pos="8494"/>
        </w:tabs>
        <w:rPr>
          <w:rFonts w:asciiTheme="minorHAnsi" w:eastAsiaTheme="minorEastAsia" w:hAnsiTheme="minorHAnsi" w:cstheme="minorBidi"/>
          <w:noProof/>
          <w:sz w:val="22"/>
          <w:szCs w:val="22"/>
          <w:lang w:eastAsia="cs-CZ" w:bidi="ar-SA"/>
        </w:rPr>
      </w:pPr>
      <w:r>
        <w:fldChar w:fldCharType="begin"/>
      </w:r>
      <w:r w:rsidR="00223D03">
        <w:instrText xml:space="preserve"> TOC \h \z \c "Tabulka" </w:instrText>
      </w:r>
      <w:r>
        <w:fldChar w:fldCharType="separate"/>
      </w:r>
      <w:hyperlink w:anchor="_Toc98586098" w:history="1">
        <w:r w:rsidR="00B118BC" w:rsidRPr="00BD08EA">
          <w:rPr>
            <w:rStyle w:val="Hypertextovodkaz"/>
            <w:noProof/>
          </w:rPr>
          <w:t>Tabulka 1 Ukázková tabulka hodnocení</w:t>
        </w:r>
        <w:r w:rsidR="00B118BC">
          <w:rPr>
            <w:noProof/>
            <w:webHidden/>
          </w:rPr>
          <w:tab/>
        </w:r>
        <w:r w:rsidR="00B118BC">
          <w:rPr>
            <w:noProof/>
            <w:webHidden/>
          </w:rPr>
          <w:fldChar w:fldCharType="begin"/>
        </w:r>
        <w:r w:rsidR="00B118BC">
          <w:rPr>
            <w:noProof/>
            <w:webHidden/>
          </w:rPr>
          <w:instrText xml:space="preserve"> PAGEREF _Toc98586098 \h </w:instrText>
        </w:r>
        <w:r w:rsidR="00B118BC">
          <w:rPr>
            <w:noProof/>
            <w:webHidden/>
          </w:rPr>
        </w:r>
        <w:r w:rsidR="00B118BC">
          <w:rPr>
            <w:noProof/>
            <w:webHidden/>
          </w:rPr>
          <w:fldChar w:fldCharType="separate"/>
        </w:r>
        <w:r w:rsidR="001D6F1A">
          <w:rPr>
            <w:noProof/>
            <w:webHidden/>
          </w:rPr>
          <w:t>19</w:t>
        </w:r>
        <w:r w:rsidR="00B118BC">
          <w:rPr>
            <w:noProof/>
            <w:webHidden/>
          </w:rPr>
          <w:fldChar w:fldCharType="end"/>
        </w:r>
      </w:hyperlink>
    </w:p>
    <w:p w14:paraId="698A27DF" w14:textId="6E5C5B64" w:rsidR="00B118BC" w:rsidRDefault="00556AC9">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099" w:history="1">
        <w:r w:rsidR="00B118BC" w:rsidRPr="00BD08EA">
          <w:rPr>
            <w:rStyle w:val="Hypertextovodkaz"/>
            <w:noProof/>
          </w:rPr>
          <w:t>Tabulka 2 Ukázková tabulka kvantifikovaného hodnocení</w:t>
        </w:r>
        <w:r w:rsidR="00B118BC">
          <w:rPr>
            <w:noProof/>
            <w:webHidden/>
          </w:rPr>
          <w:tab/>
        </w:r>
        <w:r w:rsidR="00B118BC">
          <w:rPr>
            <w:noProof/>
            <w:webHidden/>
          </w:rPr>
          <w:fldChar w:fldCharType="begin"/>
        </w:r>
        <w:r w:rsidR="00B118BC">
          <w:rPr>
            <w:noProof/>
            <w:webHidden/>
          </w:rPr>
          <w:instrText xml:space="preserve"> PAGEREF _Toc98586099 \h </w:instrText>
        </w:r>
        <w:r w:rsidR="00B118BC">
          <w:rPr>
            <w:noProof/>
            <w:webHidden/>
          </w:rPr>
        </w:r>
        <w:r w:rsidR="00B118BC">
          <w:rPr>
            <w:noProof/>
            <w:webHidden/>
          </w:rPr>
          <w:fldChar w:fldCharType="separate"/>
        </w:r>
        <w:r w:rsidR="001D6F1A">
          <w:rPr>
            <w:noProof/>
            <w:webHidden/>
          </w:rPr>
          <w:t>20</w:t>
        </w:r>
        <w:r w:rsidR="00B118BC">
          <w:rPr>
            <w:noProof/>
            <w:webHidden/>
          </w:rPr>
          <w:fldChar w:fldCharType="end"/>
        </w:r>
      </w:hyperlink>
    </w:p>
    <w:p w14:paraId="742882A8" w14:textId="54AB8611" w:rsidR="00B118BC" w:rsidRDefault="00556AC9">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0" w:history="1">
        <w:r w:rsidR="00B118BC" w:rsidRPr="00BD08EA">
          <w:rPr>
            <w:rStyle w:val="Hypertextovodkaz"/>
            <w:noProof/>
          </w:rPr>
          <w:t>Tabulka 3 Hodnocení knihovny Matplotlib</w:t>
        </w:r>
        <w:r w:rsidR="00B118BC">
          <w:rPr>
            <w:noProof/>
            <w:webHidden/>
          </w:rPr>
          <w:tab/>
        </w:r>
        <w:r w:rsidR="00B118BC">
          <w:rPr>
            <w:noProof/>
            <w:webHidden/>
          </w:rPr>
          <w:fldChar w:fldCharType="begin"/>
        </w:r>
        <w:r w:rsidR="00B118BC">
          <w:rPr>
            <w:noProof/>
            <w:webHidden/>
          </w:rPr>
          <w:instrText xml:space="preserve"> PAGEREF _Toc98586100 \h </w:instrText>
        </w:r>
        <w:r w:rsidR="00B118BC">
          <w:rPr>
            <w:noProof/>
            <w:webHidden/>
          </w:rPr>
        </w:r>
        <w:r w:rsidR="00B118BC">
          <w:rPr>
            <w:noProof/>
            <w:webHidden/>
          </w:rPr>
          <w:fldChar w:fldCharType="separate"/>
        </w:r>
        <w:r w:rsidR="001D6F1A">
          <w:rPr>
            <w:noProof/>
            <w:webHidden/>
          </w:rPr>
          <w:t>37</w:t>
        </w:r>
        <w:r w:rsidR="00B118BC">
          <w:rPr>
            <w:noProof/>
            <w:webHidden/>
          </w:rPr>
          <w:fldChar w:fldCharType="end"/>
        </w:r>
      </w:hyperlink>
    </w:p>
    <w:p w14:paraId="51294F68" w14:textId="537CDFEC" w:rsidR="00B118BC" w:rsidRDefault="00556AC9">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1" w:history="1">
        <w:r w:rsidR="00B118BC" w:rsidRPr="00BD08EA">
          <w:rPr>
            <w:rStyle w:val="Hypertextovodkaz"/>
            <w:noProof/>
          </w:rPr>
          <w:t>Tabulka 4 Kvantifikované hodnocení knihovny Matplotlib</w:t>
        </w:r>
        <w:r w:rsidR="00B118BC">
          <w:rPr>
            <w:noProof/>
            <w:webHidden/>
          </w:rPr>
          <w:tab/>
        </w:r>
        <w:r w:rsidR="00B118BC">
          <w:rPr>
            <w:noProof/>
            <w:webHidden/>
          </w:rPr>
          <w:fldChar w:fldCharType="begin"/>
        </w:r>
        <w:r w:rsidR="00B118BC">
          <w:rPr>
            <w:noProof/>
            <w:webHidden/>
          </w:rPr>
          <w:instrText xml:space="preserve"> PAGEREF _Toc98586101 \h </w:instrText>
        </w:r>
        <w:r w:rsidR="00B118BC">
          <w:rPr>
            <w:noProof/>
            <w:webHidden/>
          </w:rPr>
        </w:r>
        <w:r w:rsidR="00B118BC">
          <w:rPr>
            <w:noProof/>
            <w:webHidden/>
          </w:rPr>
          <w:fldChar w:fldCharType="separate"/>
        </w:r>
        <w:r w:rsidR="001D6F1A">
          <w:rPr>
            <w:noProof/>
            <w:webHidden/>
          </w:rPr>
          <w:t>37</w:t>
        </w:r>
        <w:r w:rsidR="00B118BC">
          <w:rPr>
            <w:noProof/>
            <w:webHidden/>
          </w:rPr>
          <w:fldChar w:fldCharType="end"/>
        </w:r>
      </w:hyperlink>
    </w:p>
    <w:p w14:paraId="38D823AC" w14:textId="413A19B0" w:rsidR="00B118BC" w:rsidRDefault="00556AC9">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2" w:history="1">
        <w:r w:rsidR="00B118BC" w:rsidRPr="00BD08EA">
          <w:rPr>
            <w:rStyle w:val="Hypertextovodkaz"/>
            <w:noProof/>
          </w:rPr>
          <w:t>Tabulka 5 Hodnocení knihovny seaborn</w:t>
        </w:r>
        <w:r w:rsidR="00B118BC">
          <w:rPr>
            <w:noProof/>
            <w:webHidden/>
          </w:rPr>
          <w:tab/>
        </w:r>
        <w:r w:rsidR="00B118BC">
          <w:rPr>
            <w:noProof/>
            <w:webHidden/>
          </w:rPr>
          <w:fldChar w:fldCharType="begin"/>
        </w:r>
        <w:r w:rsidR="00B118BC">
          <w:rPr>
            <w:noProof/>
            <w:webHidden/>
          </w:rPr>
          <w:instrText xml:space="preserve"> PAGEREF _Toc98586102 \h </w:instrText>
        </w:r>
        <w:r w:rsidR="00B118BC">
          <w:rPr>
            <w:noProof/>
            <w:webHidden/>
          </w:rPr>
        </w:r>
        <w:r w:rsidR="00B118BC">
          <w:rPr>
            <w:noProof/>
            <w:webHidden/>
          </w:rPr>
          <w:fldChar w:fldCharType="separate"/>
        </w:r>
        <w:r w:rsidR="001D6F1A">
          <w:rPr>
            <w:noProof/>
            <w:webHidden/>
          </w:rPr>
          <w:t>40</w:t>
        </w:r>
        <w:r w:rsidR="00B118BC">
          <w:rPr>
            <w:noProof/>
            <w:webHidden/>
          </w:rPr>
          <w:fldChar w:fldCharType="end"/>
        </w:r>
      </w:hyperlink>
    </w:p>
    <w:p w14:paraId="56DD3D9F" w14:textId="0DB0B16F" w:rsidR="00B118BC" w:rsidRDefault="00556AC9">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3" w:history="1">
        <w:r w:rsidR="00B118BC" w:rsidRPr="00BD08EA">
          <w:rPr>
            <w:rStyle w:val="Hypertextovodkaz"/>
            <w:noProof/>
          </w:rPr>
          <w:t>Tabulka 6 Kvantifikované hodnocení knihovny Seaborn</w:t>
        </w:r>
        <w:r w:rsidR="00B118BC">
          <w:rPr>
            <w:noProof/>
            <w:webHidden/>
          </w:rPr>
          <w:tab/>
        </w:r>
        <w:r w:rsidR="00B118BC">
          <w:rPr>
            <w:noProof/>
            <w:webHidden/>
          </w:rPr>
          <w:fldChar w:fldCharType="begin"/>
        </w:r>
        <w:r w:rsidR="00B118BC">
          <w:rPr>
            <w:noProof/>
            <w:webHidden/>
          </w:rPr>
          <w:instrText xml:space="preserve"> PAGEREF _Toc98586103 \h </w:instrText>
        </w:r>
        <w:r w:rsidR="00B118BC">
          <w:rPr>
            <w:noProof/>
            <w:webHidden/>
          </w:rPr>
        </w:r>
        <w:r w:rsidR="00B118BC">
          <w:rPr>
            <w:noProof/>
            <w:webHidden/>
          </w:rPr>
          <w:fldChar w:fldCharType="separate"/>
        </w:r>
        <w:r w:rsidR="001D6F1A">
          <w:rPr>
            <w:noProof/>
            <w:webHidden/>
          </w:rPr>
          <w:t>40</w:t>
        </w:r>
        <w:r w:rsidR="00B118BC">
          <w:rPr>
            <w:noProof/>
            <w:webHidden/>
          </w:rPr>
          <w:fldChar w:fldCharType="end"/>
        </w:r>
      </w:hyperlink>
    </w:p>
    <w:p w14:paraId="0091E930" w14:textId="1043EADF" w:rsidR="00B118BC" w:rsidRDefault="00556AC9">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4" w:history="1">
        <w:r w:rsidR="00B118BC" w:rsidRPr="00BD08EA">
          <w:rPr>
            <w:rStyle w:val="Hypertextovodkaz"/>
            <w:noProof/>
          </w:rPr>
          <w:t>Tabulka 7 Hodnocení knihovny Bokeh</w:t>
        </w:r>
        <w:r w:rsidR="00B118BC">
          <w:rPr>
            <w:noProof/>
            <w:webHidden/>
          </w:rPr>
          <w:tab/>
        </w:r>
        <w:r w:rsidR="00B118BC">
          <w:rPr>
            <w:noProof/>
            <w:webHidden/>
          </w:rPr>
          <w:fldChar w:fldCharType="begin"/>
        </w:r>
        <w:r w:rsidR="00B118BC">
          <w:rPr>
            <w:noProof/>
            <w:webHidden/>
          </w:rPr>
          <w:instrText xml:space="preserve"> PAGEREF _Toc98586104 \h </w:instrText>
        </w:r>
        <w:r w:rsidR="00B118BC">
          <w:rPr>
            <w:noProof/>
            <w:webHidden/>
          </w:rPr>
        </w:r>
        <w:r w:rsidR="00B118BC">
          <w:rPr>
            <w:noProof/>
            <w:webHidden/>
          </w:rPr>
          <w:fldChar w:fldCharType="separate"/>
        </w:r>
        <w:r w:rsidR="001D6F1A">
          <w:rPr>
            <w:noProof/>
            <w:webHidden/>
          </w:rPr>
          <w:t>45</w:t>
        </w:r>
        <w:r w:rsidR="00B118BC">
          <w:rPr>
            <w:noProof/>
            <w:webHidden/>
          </w:rPr>
          <w:fldChar w:fldCharType="end"/>
        </w:r>
      </w:hyperlink>
    </w:p>
    <w:p w14:paraId="78AB838B" w14:textId="55B6470F" w:rsidR="00B118BC" w:rsidRDefault="00556AC9">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5" w:history="1">
        <w:r w:rsidR="00B118BC" w:rsidRPr="00BD08EA">
          <w:rPr>
            <w:rStyle w:val="Hypertextovodkaz"/>
            <w:noProof/>
          </w:rPr>
          <w:t>Tabulka 8 Kvantifikované hodnocení knihovny Bokeh</w:t>
        </w:r>
        <w:r w:rsidR="00B118BC">
          <w:rPr>
            <w:noProof/>
            <w:webHidden/>
          </w:rPr>
          <w:tab/>
        </w:r>
        <w:r w:rsidR="00B118BC">
          <w:rPr>
            <w:noProof/>
            <w:webHidden/>
          </w:rPr>
          <w:fldChar w:fldCharType="begin"/>
        </w:r>
        <w:r w:rsidR="00B118BC">
          <w:rPr>
            <w:noProof/>
            <w:webHidden/>
          </w:rPr>
          <w:instrText xml:space="preserve"> PAGEREF _Toc98586105 \h </w:instrText>
        </w:r>
        <w:r w:rsidR="00B118BC">
          <w:rPr>
            <w:noProof/>
            <w:webHidden/>
          </w:rPr>
        </w:r>
        <w:r w:rsidR="00B118BC">
          <w:rPr>
            <w:noProof/>
            <w:webHidden/>
          </w:rPr>
          <w:fldChar w:fldCharType="separate"/>
        </w:r>
        <w:r w:rsidR="001D6F1A">
          <w:rPr>
            <w:noProof/>
            <w:webHidden/>
          </w:rPr>
          <w:t>45</w:t>
        </w:r>
        <w:r w:rsidR="00B118BC">
          <w:rPr>
            <w:noProof/>
            <w:webHidden/>
          </w:rPr>
          <w:fldChar w:fldCharType="end"/>
        </w:r>
      </w:hyperlink>
    </w:p>
    <w:p w14:paraId="66E252AC" w14:textId="0728A1A9" w:rsidR="00B118BC" w:rsidRDefault="00556AC9">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6" w:history="1">
        <w:r w:rsidR="00B118BC" w:rsidRPr="00BD08EA">
          <w:rPr>
            <w:rStyle w:val="Hypertextovodkaz"/>
            <w:noProof/>
          </w:rPr>
          <w:t>Tabulka 9 Hodnocení knihovny Plotly</w:t>
        </w:r>
        <w:r w:rsidR="00B118BC">
          <w:rPr>
            <w:noProof/>
            <w:webHidden/>
          </w:rPr>
          <w:tab/>
        </w:r>
        <w:r w:rsidR="00B118BC">
          <w:rPr>
            <w:noProof/>
            <w:webHidden/>
          </w:rPr>
          <w:fldChar w:fldCharType="begin"/>
        </w:r>
        <w:r w:rsidR="00B118BC">
          <w:rPr>
            <w:noProof/>
            <w:webHidden/>
          </w:rPr>
          <w:instrText xml:space="preserve"> PAGEREF _Toc98586106 \h </w:instrText>
        </w:r>
        <w:r w:rsidR="00B118BC">
          <w:rPr>
            <w:noProof/>
            <w:webHidden/>
          </w:rPr>
        </w:r>
        <w:r w:rsidR="00B118BC">
          <w:rPr>
            <w:noProof/>
            <w:webHidden/>
          </w:rPr>
          <w:fldChar w:fldCharType="separate"/>
        </w:r>
        <w:r w:rsidR="001D6F1A">
          <w:rPr>
            <w:noProof/>
            <w:webHidden/>
          </w:rPr>
          <w:t>49</w:t>
        </w:r>
        <w:r w:rsidR="00B118BC">
          <w:rPr>
            <w:noProof/>
            <w:webHidden/>
          </w:rPr>
          <w:fldChar w:fldCharType="end"/>
        </w:r>
      </w:hyperlink>
    </w:p>
    <w:p w14:paraId="138A7A83" w14:textId="579AAB38" w:rsidR="00B118BC" w:rsidRDefault="00556AC9">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7" w:history="1">
        <w:r w:rsidR="00B118BC" w:rsidRPr="00BD08EA">
          <w:rPr>
            <w:rStyle w:val="Hypertextovodkaz"/>
            <w:noProof/>
          </w:rPr>
          <w:t>Tabulka 10 Kvantifikované hodnocení knihovny Plotly</w:t>
        </w:r>
        <w:r w:rsidR="00B118BC">
          <w:rPr>
            <w:noProof/>
            <w:webHidden/>
          </w:rPr>
          <w:tab/>
        </w:r>
        <w:r w:rsidR="00B118BC">
          <w:rPr>
            <w:noProof/>
            <w:webHidden/>
          </w:rPr>
          <w:fldChar w:fldCharType="begin"/>
        </w:r>
        <w:r w:rsidR="00B118BC">
          <w:rPr>
            <w:noProof/>
            <w:webHidden/>
          </w:rPr>
          <w:instrText xml:space="preserve"> PAGEREF _Toc98586107 \h </w:instrText>
        </w:r>
        <w:r w:rsidR="00B118BC">
          <w:rPr>
            <w:noProof/>
            <w:webHidden/>
          </w:rPr>
        </w:r>
        <w:r w:rsidR="00B118BC">
          <w:rPr>
            <w:noProof/>
            <w:webHidden/>
          </w:rPr>
          <w:fldChar w:fldCharType="separate"/>
        </w:r>
        <w:r w:rsidR="001D6F1A">
          <w:rPr>
            <w:noProof/>
            <w:webHidden/>
          </w:rPr>
          <w:t>49</w:t>
        </w:r>
        <w:r w:rsidR="00B118BC">
          <w:rPr>
            <w:noProof/>
            <w:webHidden/>
          </w:rPr>
          <w:fldChar w:fldCharType="end"/>
        </w:r>
      </w:hyperlink>
    </w:p>
    <w:p w14:paraId="428AA7E4" w14:textId="29C8020E" w:rsidR="00B118BC" w:rsidRDefault="00556AC9">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8" w:history="1">
        <w:r w:rsidR="00B118BC" w:rsidRPr="00BD08EA">
          <w:rPr>
            <w:rStyle w:val="Hypertextovodkaz"/>
            <w:noProof/>
          </w:rPr>
          <w:t>Tabulka 11 Hodnocení knihovny Holoviews</w:t>
        </w:r>
        <w:r w:rsidR="00B118BC">
          <w:rPr>
            <w:noProof/>
            <w:webHidden/>
          </w:rPr>
          <w:tab/>
        </w:r>
        <w:r w:rsidR="00B118BC">
          <w:rPr>
            <w:noProof/>
            <w:webHidden/>
          </w:rPr>
          <w:fldChar w:fldCharType="begin"/>
        </w:r>
        <w:r w:rsidR="00B118BC">
          <w:rPr>
            <w:noProof/>
            <w:webHidden/>
          </w:rPr>
          <w:instrText xml:space="preserve"> PAGEREF _Toc98586108 \h </w:instrText>
        </w:r>
        <w:r w:rsidR="00B118BC">
          <w:rPr>
            <w:noProof/>
            <w:webHidden/>
          </w:rPr>
        </w:r>
        <w:r w:rsidR="00B118BC">
          <w:rPr>
            <w:noProof/>
            <w:webHidden/>
          </w:rPr>
          <w:fldChar w:fldCharType="separate"/>
        </w:r>
        <w:r w:rsidR="001D6F1A">
          <w:rPr>
            <w:noProof/>
            <w:webHidden/>
          </w:rPr>
          <w:t>53</w:t>
        </w:r>
        <w:r w:rsidR="00B118BC">
          <w:rPr>
            <w:noProof/>
            <w:webHidden/>
          </w:rPr>
          <w:fldChar w:fldCharType="end"/>
        </w:r>
      </w:hyperlink>
    </w:p>
    <w:p w14:paraId="5C57A76C" w14:textId="19423D7C" w:rsidR="00B118BC" w:rsidRDefault="00556AC9">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09" w:history="1">
        <w:r w:rsidR="00B118BC" w:rsidRPr="00BD08EA">
          <w:rPr>
            <w:rStyle w:val="Hypertextovodkaz"/>
            <w:noProof/>
          </w:rPr>
          <w:t>Tabulka 12 Kvantifikované hodnocení knihovny Holoviews</w:t>
        </w:r>
        <w:r w:rsidR="00B118BC">
          <w:rPr>
            <w:noProof/>
            <w:webHidden/>
          </w:rPr>
          <w:tab/>
        </w:r>
        <w:r w:rsidR="00B118BC">
          <w:rPr>
            <w:noProof/>
            <w:webHidden/>
          </w:rPr>
          <w:fldChar w:fldCharType="begin"/>
        </w:r>
        <w:r w:rsidR="00B118BC">
          <w:rPr>
            <w:noProof/>
            <w:webHidden/>
          </w:rPr>
          <w:instrText xml:space="preserve"> PAGEREF _Toc98586109 \h </w:instrText>
        </w:r>
        <w:r w:rsidR="00B118BC">
          <w:rPr>
            <w:noProof/>
            <w:webHidden/>
          </w:rPr>
        </w:r>
        <w:r w:rsidR="00B118BC">
          <w:rPr>
            <w:noProof/>
            <w:webHidden/>
          </w:rPr>
          <w:fldChar w:fldCharType="separate"/>
        </w:r>
        <w:r w:rsidR="001D6F1A">
          <w:rPr>
            <w:noProof/>
            <w:webHidden/>
          </w:rPr>
          <w:t>53</w:t>
        </w:r>
        <w:r w:rsidR="00B118BC">
          <w:rPr>
            <w:noProof/>
            <w:webHidden/>
          </w:rPr>
          <w:fldChar w:fldCharType="end"/>
        </w:r>
      </w:hyperlink>
    </w:p>
    <w:p w14:paraId="29BED305" w14:textId="5AEDDFB1" w:rsidR="00B118BC" w:rsidRDefault="00556AC9">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10" w:history="1">
        <w:r w:rsidR="00B118BC" w:rsidRPr="00BD08EA">
          <w:rPr>
            <w:rStyle w:val="Hypertextovodkaz"/>
            <w:noProof/>
          </w:rPr>
          <w:t>Tabulka 13 Hodnocení knihovny Pygal</w:t>
        </w:r>
        <w:r w:rsidR="00B118BC">
          <w:rPr>
            <w:noProof/>
            <w:webHidden/>
          </w:rPr>
          <w:tab/>
        </w:r>
        <w:r w:rsidR="00B118BC">
          <w:rPr>
            <w:noProof/>
            <w:webHidden/>
          </w:rPr>
          <w:fldChar w:fldCharType="begin"/>
        </w:r>
        <w:r w:rsidR="00B118BC">
          <w:rPr>
            <w:noProof/>
            <w:webHidden/>
          </w:rPr>
          <w:instrText xml:space="preserve"> PAGEREF _Toc98586110 \h </w:instrText>
        </w:r>
        <w:r w:rsidR="00B118BC">
          <w:rPr>
            <w:noProof/>
            <w:webHidden/>
          </w:rPr>
        </w:r>
        <w:r w:rsidR="00B118BC">
          <w:rPr>
            <w:noProof/>
            <w:webHidden/>
          </w:rPr>
          <w:fldChar w:fldCharType="separate"/>
        </w:r>
        <w:r w:rsidR="001D6F1A">
          <w:rPr>
            <w:noProof/>
            <w:webHidden/>
          </w:rPr>
          <w:t>56</w:t>
        </w:r>
        <w:r w:rsidR="00B118BC">
          <w:rPr>
            <w:noProof/>
            <w:webHidden/>
          </w:rPr>
          <w:fldChar w:fldCharType="end"/>
        </w:r>
      </w:hyperlink>
    </w:p>
    <w:p w14:paraId="18B2392A" w14:textId="37D2C20A" w:rsidR="00B118BC" w:rsidRDefault="00556AC9">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11" w:history="1">
        <w:r w:rsidR="00B118BC" w:rsidRPr="00BD08EA">
          <w:rPr>
            <w:rStyle w:val="Hypertextovodkaz"/>
            <w:noProof/>
          </w:rPr>
          <w:t>Tabulka 14 Kvantifikované hodnocení knihovny Pygal</w:t>
        </w:r>
        <w:r w:rsidR="00B118BC">
          <w:rPr>
            <w:noProof/>
            <w:webHidden/>
          </w:rPr>
          <w:tab/>
        </w:r>
        <w:r w:rsidR="00B118BC">
          <w:rPr>
            <w:noProof/>
            <w:webHidden/>
          </w:rPr>
          <w:fldChar w:fldCharType="begin"/>
        </w:r>
        <w:r w:rsidR="00B118BC">
          <w:rPr>
            <w:noProof/>
            <w:webHidden/>
          </w:rPr>
          <w:instrText xml:space="preserve"> PAGEREF _Toc98586111 \h </w:instrText>
        </w:r>
        <w:r w:rsidR="00B118BC">
          <w:rPr>
            <w:noProof/>
            <w:webHidden/>
          </w:rPr>
        </w:r>
        <w:r w:rsidR="00B118BC">
          <w:rPr>
            <w:noProof/>
            <w:webHidden/>
          </w:rPr>
          <w:fldChar w:fldCharType="separate"/>
        </w:r>
        <w:r w:rsidR="001D6F1A">
          <w:rPr>
            <w:noProof/>
            <w:webHidden/>
          </w:rPr>
          <w:t>56</w:t>
        </w:r>
        <w:r w:rsidR="00B118BC">
          <w:rPr>
            <w:noProof/>
            <w:webHidden/>
          </w:rPr>
          <w:fldChar w:fldCharType="end"/>
        </w:r>
      </w:hyperlink>
    </w:p>
    <w:p w14:paraId="0847CBA4" w14:textId="3A682FD7" w:rsidR="00B118BC" w:rsidRDefault="00556AC9">
      <w:pPr>
        <w:pStyle w:val="Seznamobrzk"/>
        <w:tabs>
          <w:tab w:val="right" w:leader="dot" w:pos="8494"/>
        </w:tabs>
        <w:rPr>
          <w:rFonts w:asciiTheme="minorHAnsi" w:eastAsiaTheme="minorEastAsia" w:hAnsiTheme="minorHAnsi" w:cstheme="minorBidi"/>
          <w:noProof/>
          <w:sz w:val="22"/>
          <w:szCs w:val="22"/>
          <w:lang w:eastAsia="cs-CZ" w:bidi="ar-SA"/>
        </w:rPr>
      </w:pPr>
      <w:hyperlink w:anchor="_Toc98586112" w:history="1">
        <w:r w:rsidR="00B118BC" w:rsidRPr="00BD08EA">
          <w:rPr>
            <w:rStyle w:val="Hypertextovodkaz"/>
            <w:noProof/>
          </w:rPr>
          <w:t>Tabulka 15 Celkové výsledky hodnocení knihoven</w:t>
        </w:r>
        <w:r w:rsidR="00B118BC">
          <w:rPr>
            <w:noProof/>
            <w:webHidden/>
          </w:rPr>
          <w:tab/>
        </w:r>
        <w:r w:rsidR="00B118BC">
          <w:rPr>
            <w:noProof/>
            <w:webHidden/>
          </w:rPr>
          <w:fldChar w:fldCharType="begin"/>
        </w:r>
        <w:r w:rsidR="00B118BC">
          <w:rPr>
            <w:noProof/>
            <w:webHidden/>
          </w:rPr>
          <w:instrText xml:space="preserve"> PAGEREF _Toc98586112 \h </w:instrText>
        </w:r>
        <w:r w:rsidR="00B118BC">
          <w:rPr>
            <w:noProof/>
            <w:webHidden/>
          </w:rPr>
        </w:r>
        <w:r w:rsidR="00B118BC">
          <w:rPr>
            <w:noProof/>
            <w:webHidden/>
          </w:rPr>
          <w:fldChar w:fldCharType="separate"/>
        </w:r>
        <w:r w:rsidR="001D6F1A">
          <w:rPr>
            <w:noProof/>
            <w:webHidden/>
          </w:rPr>
          <w:t>58</w:t>
        </w:r>
        <w:r w:rsidR="00B118BC">
          <w:rPr>
            <w:noProof/>
            <w:webHidden/>
          </w:rPr>
          <w:fldChar w:fldCharType="end"/>
        </w:r>
      </w:hyperlink>
    </w:p>
    <w:p w14:paraId="09075943" w14:textId="455BFBB7" w:rsidR="00223D03" w:rsidRPr="00223D03" w:rsidRDefault="00E03E48">
      <w:r>
        <w:fldChar w:fldCharType="end"/>
      </w:r>
    </w:p>
    <w:p w14:paraId="79F82492" w14:textId="77777777" w:rsidR="00096FD8" w:rsidRDefault="00096FD8" w:rsidP="00B85C56"/>
    <w:p w14:paraId="3F9FEEF3" w14:textId="77777777" w:rsidR="00096FD8" w:rsidRDefault="00096FD8" w:rsidP="00B85C56"/>
    <w:p w14:paraId="759EA821" w14:textId="77777777" w:rsidR="00B85C56" w:rsidRDefault="00B85C56" w:rsidP="00B85C56">
      <w:pPr>
        <w:rPr>
          <w:rFonts w:ascii="Arial" w:hAnsi="Arial"/>
          <w:kern w:val="32"/>
          <w:sz w:val="32"/>
          <w:szCs w:val="32"/>
        </w:rPr>
      </w:pPr>
    </w:p>
    <w:p w14:paraId="62A5019B" w14:textId="77777777" w:rsidR="00BD3FFA" w:rsidRDefault="00BD3FFA" w:rsidP="0016335D">
      <w:pPr>
        <w:pStyle w:val="Nadpis1"/>
        <w:sectPr w:rsidR="00BD3FFA" w:rsidSect="002102CF">
          <w:headerReference w:type="default" r:id="rId9"/>
          <w:footerReference w:type="default" r:id="rId10"/>
          <w:pgSz w:w="11906" w:h="16838"/>
          <w:pgMar w:top="1701" w:right="1558" w:bottom="1701" w:left="1701" w:header="709" w:footer="709" w:gutter="0"/>
          <w:cols w:space="708"/>
          <w:docGrid w:linePitch="360"/>
        </w:sectPr>
      </w:pPr>
    </w:p>
    <w:p w14:paraId="6F3B8ED1" w14:textId="77777777" w:rsidR="004366F7" w:rsidRDefault="0016335D" w:rsidP="0016335D">
      <w:pPr>
        <w:pStyle w:val="Nadpis1"/>
      </w:pPr>
      <w:bookmarkStart w:id="2" w:name="_Toc98830552"/>
      <w:r>
        <w:lastRenderedPageBreak/>
        <w:t>Úvod</w:t>
      </w:r>
      <w:bookmarkEnd w:id="0"/>
      <w:bookmarkEnd w:id="1"/>
      <w:bookmarkEnd w:id="2"/>
    </w:p>
    <w:p w14:paraId="33F1333F" w14:textId="61CD2DD2" w:rsidR="001D5501" w:rsidRDefault="001E4BA3" w:rsidP="00294A75">
      <w:r>
        <w:t>Programovací jazyk</w:t>
      </w:r>
      <w:r w:rsidR="005C0211">
        <w:t xml:space="preserve"> Python</w:t>
      </w:r>
      <w:r>
        <w:t xml:space="preserve"> se díky své jednoduchosti a flexibilitě stal velmi populárním </w:t>
      </w:r>
      <w:r w:rsidR="006B0A3E">
        <w:t>a pronikl do</w:t>
      </w:r>
      <w:r>
        <w:t xml:space="preserve"> nejrůznějších </w:t>
      </w:r>
      <w:r w:rsidR="006B0A3E">
        <w:t>oblastí</w:t>
      </w:r>
      <w:r w:rsidR="001D39AD">
        <w:t>,</w:t>
      </w:r>
      <w:r w:rsidR="006B0A3E">
        <w:t xml:space="preserve"> včetně vědeckého</w:t>
      </w:r>
      <w:r>
        <w:t xml:space="preserve"> výzkumu. </w:t>
      </w:r>
      <w:r w:rsidR="006B0A3E">
        <w:t xml:space="preserve">Jedním z důležitých aspektů jakéhokoliv výzkumu je zpracování a vizualizace dat, jak z důvodu prezentace výsledků, tak hledání nových poznatků. </w:t>
      </w:r>
      <w:r w:rsidR="008836F6">
        <w:t>Vzniklo tedy velké množství knihoven a nástrojů pro jazyk Python, které se zabývají právě touto problematikou</w:t>
      </w:r>
      <w:r w:rsidR="00032DCA">
        <w:t>,</w:t>
      </w:r>
      <w:r w:rsidR="008836F6">
        <w:t xml:space="preserve"> </w:t>
      </w:r>
      <w:r w:rsidR="00032DCA">
        <w:t>od všeobecných knihoven usnadňující práci s daty různých formátů, až po vysoce specializované nástroje uplatnitelné pouze v některých oborech.</w:t>
      </w:r>
    </w:p>
    <w:p w14:paraId="2560A0C3" w14:textId="04550DEF" w:rsidR="007A4209" w:rsidRDefault="00B46DB5" w:rsidP="00294A75">
      <w:r>
        <w:t>Tato bakalářská práce si klade za cíl seznámit čtenáře se základními principy datové vizualizace a s knihovnami jazyka Python, které je možné k tomuto účelu využít. Práce se dále zabývá příklady získávání dat a jejich zpracováním v podobě ukázek a</w:t>
      </w:r>
      <w:r w:rsidR="002F5158">
        <w:t> </w:t>
      </w:r>
      <w:r>
        <w:t xml:space="preserve">praktických úloh, které mohou najít uplatnění ve výuce předmětů </w:t>
      </w:r>
      <w:r w:rsidR="00A11D18">
        <w:t xml:space="preserve">oboru Datové vědy. </w:t>
      </w:r>
    </w:p>
    <w:p w14:paraId="7023C0DE" w14:textId="69AC3234" w:rsidR="00B46DB5" w:rsidRDefault="007A4209" w:rsidP="00294A75">
      <w:r>
        <w:t xml:space="preserve">V neposlední řadě jsou také </w:t>
      </w:r>
      <w:r w:rsidR="00F75F1F">
        <w:t>zhodnoceny</w:t>
      </w:r>
      <w:r>
        <w:t xml:space="preserve"> vybrané</w:t>
      </w:r>
      <w:r w:rsidR="003F759C">
        <w:t xml:space="preserve"> obecné</w:t>
      </w:r>
      <w:r>
        <w:t xml:space="preserve"> vizualizační </w:t>
      </w:r>
      <w:r w:rsidR="003F759C">
        <w:t xml:space="preserve">knihovny jazyka Python </w:t>
      </w:r>
      <w:r w:rsidR="006A3106">
        <w:t xml:space="preserve">s ohledem na jejich použití v různých situacích. </w:t>
      </w:r>
      <w:r w:rsidR="006C1CBB">
        <w:t>Výsledky jsou</w:t>
      </w:r>
      <w:r w:rsidR="00F75F1F">
        <w:t xml:space="preserve"> porovná</w:t>
      </w:r>
      <w:r w:rsidR="006C1CBB">
        <w:t>vá</w:t>
      </w:r>
      <w:r w:rsidR="00F75F1F">
        <w:t xml:space="preserve">ny </w:t>
      </w:r>
      <w:r w:rsidR="006C1CBB">
        <w:t xml:space="preserve">převážně </w:t>
      </w:r>
      <w:r w:rsidR="00F75F1F">
        <w:t>subjektivně na základě zkušeností autora</w:t>
      </w:r>
      <w:r w:rsidR="006C1CBB">
        <w:t>, v</w:t>
      </w:r>
      <w:r w:rsidR="00F75F1F">
        <w:t>ybrané</w:t>
      </w:r>
      <w:r w:rsidR="006C1CBB">
        <w:t xml:space="preserve"> </w:t>
      </w:r>
      <w:r w:rsidR="00F75F1F">
        <w:t>aspekty jsou</w:t>
      </w:r>
      <w:r w:rsidR="006C1CBB">
        <w:t xml:space="preserve"> </w:t>
      </w:r>
      <w:r w:rsidR="00F75F1F">
        <w:t>kvantifikovány a shrnuty v</w:t>
      </w:r>
      <w:r w:rsidR="007F100D">
        <w:t> </w:t>
      </w:r>
      <w:r w:rsidR="006C1CBB">
        <w:t>odděleném</w:t>
      </w:r>
      <w:r w:rsidR="007F100D">
        <w:t xml:space="preserve"> objektivnějším</w:t>
      </w:r>
      <w:r w:rsidR="00C94638">
        <w:t xml:space="preserve"> </w:t>
      </w:r>
      <w:r w:rsidR="00F75F1F">
        <w:t xml:space="preserve">hodnocení. </w:t>
      </w:r>
    </w:p>
    <w:p w14:paraId="0CD82622" w14:textId="7346FCBD" w:rsidR="00995861" w:rsidRDefault="004366F7" w:rsidP="006E2A4A">
      <w:pPr>
        <w:rPr>
          <w:rFonts w:ascii="Arial" w:hAnsi="Arial"/>
          <w:b/>
          <w:bCs/>
          <w:kern w:val="32"/>
          <w:sz w:val="32"/>
          <w:szCs w:val="32"/>
        </w:rPr>
      </w:pPr>
      <w:r>
        <w:br w:type="page"/>
      </w:r>
    </w:p>
    <w:p w14:paraId="5B3B969B" w14:textId="2D95A7A4" w:rsidR="004366F7" w:rsidRDefault="00FE0293" w:rsidP="0016335D">
      <w:pPr>
        <w:pStyle w:val="Nadpis1"/>
      </w:pPr>
      <w:bookmarkStart w:id="3" w:name="_Toc98830553"/>
      <w:r>
        <w:lastRenderedPageBreak/>
        <w:t>Teoretická část</w:t>
      </w:r>
      <w:bookmarkEnd w:id="3"/>
    </w:p>
    <w:p w14:paraId="5A6F6405" w14:textId="7B8CD8CF" w:rsidR="004B556C" w:rsidRDefault="00FE0293" w:rsidP="004B556C">
      <w:pPr>
        <w:pStyle w:val="Nadpis2"/>
      </w:pPr>
      <w:bookmarkStart w:id="4" w:name="_Toc98830554"/>
      <w:r>
        <w:t>Vizualizace</w:t>
      </w:r>
      <w:bookmarkEnd w:id="4"/>
    </w:p>
    <w:p w14:paraId="6EB67C3B" w14:textId="7759FB16" w:rsidR="008F6349" w:rsidRDefault="00FE0293" w:rsidP="008F6349">
      <w:pPr>
        <w:pStyle w:val="Nadpis3"/>
      </w:pPr>
      <w:bookmarkStart w:id="5" w:name="_Toc98830555"/>
      <w:r>
        <w:t>Vizualizace obecně</w:t>
      </w:r>
      <w:bookmarkEnd w:id="5"/>
    </w:p>
    <w:p w14:paraId="7392B703" w14:textId="77777777" w:rsidR="002142B5" w:rsidRDefault="009950BA" w:rsidP="009950BA">
      <w:r>
        <w:t xml:space="preserve">Definice pojmu „vizualizace dat/informací“ není až tak jednoznačná a jednoduchá, jak by se na první pohled mohlo zdát. </w:t>
      </w:r>
    </w:p>
    <w:p w14:paraId="52025F8C" w14:textId="4BEF59FD" w:rsidR="009950BA" w:rsidRDefault="007A5A1E" w:rsidP="009950BA">
      <w:r>
        <w:t>Kniha</w:t>
      </w:r>
      <w:r w:rsidR="009950BA">
        <w:t xml:space="preserve"> „</w:t>
      </w:r>
      <w:r w:rsidR="009950BA" w:rsidRPr="009950BA">
        <w:t>Lecture Notes in Computer Science</w:t>
      </w:r>
      <w:r w:rsidR="009950BA">
        <w:t>“ z roku 1970</w:t>
      </w:r>
      <w:r>
        <w:t xml:space="preserve"> popisuje, že</w:t>
      </w:r>
      <w:r w:rsidR="009950BA">
        <w:t xml:space="preserve"> </w:t>
      </w:r>
      <w:r>
        <w:t>„</w:t>
      </w:r>
      <w:r w:rsidRPr="007A5A1E">
        <w:rPr>
          <w:i/>
          <w:iCs/>
        </w:rPr>
        <w:t>Vizualizace informací využívá počítačové grafiky a interakce</w:t>
      </w:r>
      <w:r>
        <w:rPr>
          <w:i/>
          <w:iCs/>
        </w:rPr>
        <w:t>, aby napomohla lidem v řešení problémů</w:t>
      </w:r>
      <w:r>
        <w:t>“</w:t>
      </w:r>
      <w:r w:rsidR="00532E54">
        <w:t xml:space="preserve"> [1]</w:t>
      </w:r>
      <w:r>
        <w:t xml:space="preserve">. </w:t>
      </w:r>
      <w:r w:rsidR="00E7664B">
        <w:t>Vizualizace však nemusí nutně sloužit pouze k tomuto účelu, může najít uplatnění například ve</w:t>
      </w:r>
      <w:r w:rsidR="003F2EF3">
        <w:t xml:space="preserve"> školní</w:t>
      </w:r>
      <w:r w:rsidR="00E7664B">
        <w:t xml:space="preserve"> výuce</w:t>
      </w:r>
      <w:r w:rsidR="003F2EF3">
        <w:t>.</w:t>
      </w:r>
      <w:r w:rsidR="00E7664B">
        <w:t xml:space="preserve"> „</w:t>
      </w:r>
      <w:r w:rsidR="00E7664B">
        <w:rPr>
          <w:i/>
          <w:iCs/>
        </w:rPr>
        <w:t>Matematické koncepty, jako čísla, funkce, nebo vektory […] nejsou součástí intuitivního chápání, tak jako reálné fyzické objekty</w:t>
      </w:r>
      <w:r w:rsidR="00E7664B">
        <w:t>“</w:t>
      </w:r>
      <w:r w:rsidR="007A3BD2">
        <w:t xml:space="preserve"> [2]</w:t>
      </w:r>
      <w:r w:rsidR="00E05326">
        <w:t>.</w:t>
      </w:r>
      <w:r w:rsidR="00E7664B">
        <w:t xml:space="preserve"> </w:t>
      </w:r>
      <w:r w:rsidR="00E05326">
        <w:t>V</w:t>
      </w:r>
      <w:r w:rsidR="00E7664B">
        <w:t>izualizací je však možné pochopení těchto konceptů studentům usnadnit</w:t>
      </w:r>
      <w:r w:rsidR="00E05326">
        <w:t>.</w:t>
      </w:r>
      <w:r w:rsidR="00E7664B">
        <w:t xml:space="preserve"> „</w:t>
      </w:r>
      <w:r w:rsidR="007763CE">
        <w:rPr>
          <w:i/>
          <w:iCs/>
        </w:rPr>
        <w:t>Informační vizualizace nabízí možnost snáze a lépe ukázat klasické vizuální reprezentace matematických formátů, ale také je obohatit o prvky pohybu a</w:t>
      </w:r>
      <w:r w:rsidR="003F2EF3">
        <w:rPr>
          <w:i/>
          <w:iCs/>
        </w:rPr>
        <w:t> </w:t>
      </w:r>
      <w:r w:rsidR="007763CE">
        <w:rPr>
          <w:i/>
          <w:iCs/>
        </w:rPr>
        <w:t>interaktivity</w:t>
      </w:r>
      <w:r w:rsidR="00E05326">
        <w:rPr>
          <w:i/>
          <w:iCs/>
        </w:rPr>
        <w:t xml:space="preserve"> </w:t>
      </w:r>
      <w:r w:rsidR="00E05326" w:rsidRPr="00E05326">
        <w:rPr>
          <w:i/>
          <w:iCs/>
        </w:rPr>
        <w:t>[…] inf</w:t>
      </w:r>
      <w:r w:rsidR="00E05326">
        <w:rPr>
          <w:i/>
          <w:iCs/>
        </w:rPr>
        <w:t>ormační vizualizace tedy plní didaktické funkce nezbytné pro</w:t>
      </w:r>
      <w:r w:rsidR="00EB6576">
        <w:rPr>
          <w:i/>
          <w:iCs/>
        </w:rPr>
        <w:t> </w:t>
      </w:r>
      <w:r w:rsidR="00E05326">
        <w:rPr>
          <w:i/>
          <w:iCs/>
        </w:rPr>
        <w:t>výuku matematiky.</w:t>
      </w:r>
      <w:r w:rsidR="00E7664B">
        <w:t>“</w:t>
      </w:r>
      <w:r w:rsidR="007A3BD2">
        <w:t xml:space="preserve"> [2]</w:t>
      </w:r>
      <w:r w:rsidR="00E05326">
        <w:t xml:space="preserve"> </w:t>
      </w:r>
    </w:p>
    <w:p w14:paraId="3AC648AC" w14:textId="6440DEED" w:rsidR="002142B5" w:rsidRDefault="002142B5" w:rsidP="009950BA">
      <w:r>
        <w:t>Vizualizace</w:t>
      </w:r>
      <w:r w:rsidR="00BB7CEB">
        <w:t xml:space="preserve"> </w:t>
      </w:r>
      <w:r>
        <w:t>může plnit i dekorativní roli</w:t>
      </w:r>
      <w:r w:rsidR="0071288B">
        <w:t xml:space="preserve">, Lorène Fauvelle v článku „Data visualization: definition, examples, tools, advice“ popisuje „Datové umění“ jako nejvyšší formu vizualizace </w:t>
      </w:r>
      <w:r w:rsidR="002956D3">
        <w:t xml:space="preserve">kde </w:t>
      </w:r>
      <w:r w:rsidR="0071288B">
        <w:t>„</w:t>
      </w:r>
      <w:r w:rsidR="002956D3">
        <w:rPr>
          <w:i/>
          <w:iCs/>
        </w:rPr>
        <w:t xml:space="preserve">Získávání informací a postřehů již </w:t>
      </w:r>
      <w:proofErr w:type="gramStart"/>
      <w:r w:rsidR="002956D3">
        <w:rPr>
          <w:i/>
          <w:iCs/>
        </w:rPr>
        <w:t>nestačí</w:t>
      </w:r>
      <w:proofErr w:type="gramEnd"/>
      <w:r w:rsidR="002956D3">
        <w:rPr>
          <w:i/>
          <w:iCs/>
        </w:rPr>
        <w:t xml:space="preserve">, výsledek musí být také vizuálně atraktivní… </w:t>
      </w:r>
      <w:r w:rsidR="0071288B">
        <w:t>“</w:t>
      </w:r>
      <w:r w:rsidR="00E0493A">
        <w:t xml:space="preserve"> [3]</w:t>
      </w:r>
      <w:r w:rsidR="002956D3">
        <w:t xml:space="preserve"> </w:t>
      </w:r>
      <w:r w:rsidR="00B07914">
        <w:t xml:space="preserve">v rozhovoru s </w:t>
      </w:r>
      <w:r w:rsidR="00B07914" w:rsidRPr="00B07914">
        <w:t>Nicholas</w:t>
      </w:r>
      <w:r w:rsidR="00B07914">
        <w:t>em</w:t>
      </w:r>
      <w:r w:rsidR="00B07914" w:rsidRPr="00B07914">
        <w:t xml:space="preserve"> Rougeux</w:t>
      </w:r>
      <w:r w:rsidR="00305B1E">
        <w:t xml:space="preserve"> </w:t>
      </w:r>
      <w:r w:rsidR="00B07914">
        <w:t>popisuje, že „</w:t>
      </w:r>
      <w:r w:rsidR="00B07914">
        <w:rPr>
          <w:i/>
          <w:iCs/>
        </w:rPr>
        <w:t>Datový umělec se nesnaží pouze informovat, ale hlavně vyvolat emoce</w:t>
      </w:r>
      <w:r w:rsidR="00B07914">
        <w:t>“.</w:t>
      </w:r>
      <w:r w:rsidR="00E0493A">
        <w:t xml:space="preserve"> [4]</w:t>
      </w:r>
    </w:p>
    <w:p w14:paraId="7F8B0710" w14:textId="351B42E6" w:rsidR="002D4124" w:rsidRDefault="002D4124" w:rsidP="009950BA">
      <w:r>
        <w:t>Většina zdrojů se však shoduje na dvou základních konceptech „redukce“ a</w:t>
      </w:r>
      <w:r w:rsidR="003F2EF3">
        <w:t> </w:t>
      </w:r>
      <w:r>
        <w:t xml:space="preserve">„prostoru“, které popisuje i </w:t>
      </w:r>
      <w:r w:rsidR="00AE1B32">
        <w:t>Lev Manovich v článku „What is Visualization?“</w:t>
      </w:r>
      <w:r w:rsidR="00F968D7">
        <w:t>:</w:t>
      </w:r>
      <w:r w:rsidR="00224934">
        <w:t xml:space="preserve"> </w:t>
      </w:r>
      <w:r w:rsidR="00136D22">
        <w:t>„</w:t>
      </w:r>
      <w:r w:rsidR="006738D1">
        <w:rPr>
          <w:i/>
          <w:iCs/>
        </w:rPr>
        <w:t>Vizualizace informací využívá jednoduchých grafických elementů jako zástupce reálných objektů a vazeb mezi nimi</w:t>
      </w:r>
      <w:r w:rsidR="004C6186">
        <w:rPr>
          <w:i/>
          <w:iCs/>
        </w:rPr>
        <w:t xml:space="preserve"> – nezáleží na tom, jestli se jedná o lidi, ceny na</w:t>
      </w:r>
      <w:r w:rsidR="003F2EF3">
        <w:rPr>
          <w:i/>
          <w:iCs/>
        </w:rPr>
        <w:t> </w:t>
      </w:r>
      <w:r w:rsidR="004C6186">
        <w:rPr>
          <w:i/>
          <w:iCs/>
        </w:rPr>
        <w:t xml:space="preserve">burze, příjmy států, nezaměstnanost, nebo cokoliv jiného. </w:t>
      </w:r>
      <w:r w:rsidR="005C47FD">
        <w:rPr>
          <w:i/>
          <w:iCs/>
        </w:rPr>
        <w:t xml:space="preserve">Skrze tyto grafické elementy informační vizualizace odhaluje </w:t>
      </w:r>
      <w:r w:rsidR="0012471F">
        <w:rPr>
          <w:i/>
          <w:iCs/>
        </w:rPr>
        <w:t>vzorce a struktury v datech.</w:t>
      </w:r>
      <w:r w:rsidR="00083C89">
        <w:rPr>
          <w:i/>
          <w:iCs/>
        </w:rPr>
        <w:t xml:space="preserve"> Nicméně, cenou za tuto </w:t>
      </w:r>
      <w:r w:rsidR="004B7F10">
        <w:rPr>
          <w:i/>
          <w:iCs/>
        </w:rPr>
        <w:t>možnost</w:t>
      </w:r>
      <w:r w:rsidR="00083C89">
        <w:rPr>
          <w:i/>
          <w:iCs/>
        </w:rPr>
        <w:t xml:space="preserve"> je extrémní úroveň schematizace. Zahazujeme 99</w:t>
      </w:r>
      <w:r w:rsidR="00ED2EEB">
        <w:rPr>
          <w:i/>
          <w:iCs/>
        </w:rPr>
        <w:t xml:space="preserve"> </w:t>
      </w:r>
      <w:r w:rsidR="00083C89">
        <w:rPr>
          <w:i/>
          <w:iCs/>
        </w:rPr>
        <w:t>% toho, co je na objektech specifické, ve snaze nalezení vzorců na zbývajícím 1</w:t>
      </w:r>
      <w:r w:rsidR="00ED2EEB">
        <w:rPr>
          <w:i/>
          <w:iCs/>
        </w:rPr>
        <w:t xml:space="preserve"> </w:t>
      </w:r>
      <w:r w:rsidR="00083C89">
        <w:rPr>
          <w:i/>
          <w:iCs/>
        </w:rPr>
        <w:t>% charakteristik.</w:t>
      </w:r>
      <w:r w:rsidR="00136D22">
        <w:t>“</w:t>
      </w:r>
      <w:r w:rsidR="00B426C7">
        <w:t xml:space="preserve"> [7]</w:t>
      </w:r>
    </w:p>
    <w:p w14:paraId="2D7DCD8A" w14:textId="046AA087" w:rsidR="000A03FC" w:rsidRDefault="00DE5867" w:rsidP="009950BA">
      <w:r>
        <w:t>„</w:t>
      </w:r>
      <w:r>
        <w:rPr>
          <w:i/>
          <w:iCs/>
        </w:rPr>
        <w:t xml:space="preserve">Co mají všechny vizualizační techniky společné, kromě redukce? Všechny využívají </w:t>
      </w:r>
      <w:r w:rsidR="00EE1144">
        <w:rPr>
          <w:i/>
          <w:iCs/>
        </w:rPr>
        <w:t>pro</w:t>
      </w:r>
      <w:r w:rsidR="00486D63">
        <w:rPr>
          <w:i/>
          <w:iCs/>
        </w:rPr>
        <w:t>storu (umístění, velikosti, tvaru a v poslední době i zakřivení a pohybu)</w:t>
      </w:r>
      <w:r w:rsidR="008E33BB">
        <w:rPr>
          <w:i/>
          <w:iCs/>
        </w:rPr>
        <w:t xml:space="preserve"> </w:t>
      </w:r>
      <w:r w:rsidR="008E33BB">
        <w:rPr>
          <w:i/>
          <w:iCs/>
        </w:rPr>
        <w:lastRenderedPageBreak/>
        <w:t>pro</w:t>
      </w:r>
      <w:r w:rsidR="004E1FB9">
        <w:rPr>
          <w:i/>
          <w:iCs/>
        </w:rPr>
        <w:t> </w:t>
      </w:r>
      <w:r w:rsidR="008E33BB">
        <w:rPr>
          <w:i/>
          <w:iCs/>
        </w:rPr>
        <w:t xml:space="preserve">reprezentaci klíčových rozdílů v datech </w:t>
      </w:r>
      <w:r w:rsidR="0091556D">
        <w:rPr>
          <w:i/>
          <w:iCs/>
        </w:rPr>
        <w:t>a zobrazení nejdůležitějších vzorců a</w:t>
      </w:r>
      <w:r w:rsidR="004E1FB9">
        <w:rPr>
          <w:i/>
          <w:iCs/>
        </w:rPr>
        <w:t> </w:t>
      </w:r>
      <w:r w:rsidR="006F51AA">
        <w:rPr>
          <w:i/>
          <w:iCs/>
        </w:rPr>
        <w:t>vztahů</w:t>
      </w:r>
      <w:r w:rsidR="0091556D">
        <w:rPr>
          <w:i/>
          <w:iCs/>
        </w:rPr>
        <w:t>.</w:t>
      </w:r>
      <w:r w:rsidR="00787972">
        <w:rPr>
          <w:i/>
          <w:iCs/>
        </w:rPr>
        <w:t xml:space="preserve"> […] Ostatní, méně důležité vlastnosti objektů jsou pak reprezentovány jinými vizuálními prostředky – odstínem, barvou, vzorem stínování nebo i průhledností. </w:t>
      </w:r>
      <w:r>
        <w:t>“</w:t>
      </w:r>
      <w:r w:rsidR="00B426C7" w:rsidRPr="00B426C7">
        <w:t xml:space="preserve"> </w:t>
      </w:r>
      <w:r w:rsidR="00B426C7">
        <w:t>[7]</w:t>
      </w:r>
    </w:p>
    <w:p w14:paraId="024DABF7" w14:textId="4639CA7D" w:rsidR="008A4A53" w:rsidRDefault="008A4A53" w:rsidP="008A4A53">
      <w:pPr>
        <w:pStyle w:val="Nadpis3"/>
      </w:pPr>
      <w:bookmarkStart w:id="6" w:name="_Toc98830556"/>
      <w:r>
        <w:t>Principy datové vizualizace</w:t>
      </w:r>
      <w:bookmarkEnd w:id="6"/>
    </w:p>
    <w:p w14:paraId="05E71A01" w14:textId="6703EFDA" w:rsidR="00AF3F57" w:rsidRDefault="008262E2" w:rsidP="008A4A53">
      <w:r>
        <w:t xml:space="preserve">Základním </w:t>
      </w:r>
      <w:r w:rsidR="00717C80">
        <w:t>cílem</w:t>
      </w:r>
      <w:r>
        <w:t xml:space="preserve"> vizualizace je </w:t>
      </w:r>
      <w:r w:rsidR="00717C80">
        <w:t xml:space="preserve">zjednodušit porozumění datům, ať už hmatatelným (jako jsou počty produktů ve skladu, hladiny řek v čase, nebo rozmístění zastávek autobusu), ale i čistě abstraktním, které nemají fyzickou podobu a jsou tak složitější k pochopení. </w:t>
      </w:r>
      <w:r w:rsidR="000C75FA">
        <w:t xml:space="preserve">Aby bylo možné lépe vytvářet grafy zobrazující data srozumitelným způsobem, je nejprve nutné pochopit jakým způsobem člověk zpracovává zrakové vjemy. </w:t>
      </w:r>
      <w:r w:rsidR="00CC1756">
        <w:t xml:space="preserve">K tomuto účelu může dle </w:t>
      </w:r>
      <w:r w:rsidR="00CC1756" w:rsidRPr="00CC1756">
        <w:t>Encyclopedia of Human-Computer Interactio</w:t>
      </w:r>
      <w:r w:rsidR="00CC1756">
        <w:t xml:space="preserve">n využít zákonů </w:t>
      </w:r>
      <w:r w:rsidR="00CC1756" w:rsidRPr="00CC1756">
        <w:t>Gestaltismu</w:t>
      </w:r>
      <w:r w:rsidR="00CC1756">
        <w:t xml:space="preserve"> (česky také „Tvarové psychologie“).</w:t>
      </w:r>
      <w:r w:rsidR="009E52A1">
        <w:t xml:space="preserve"> </w:t>
      </w:r>
      <w:r w:rsidR="00AF3F57">
        <w:t>Konkrétně jsou při</w:t>
      </w:r>
      <w:r w:rsidR="004E1FB9">
        <w:t> </w:t>
      </w:r>
      <w:r w:rsidR="00AF3F57">
        <w:t>vytváření vizualizací uplatnitelné následující principy:</w:t>
      </w:r>
    </w:p>
    <w:p w14:paraId="43E3A1E1" w14:textId="659A7CB2" w:rsidR="00AF3F57" w:rsidRDefault="00AF3F57" w:rsidP="008A4A53">
      <w:r w:rsidRPr="00137F6E">
        <w:rPr>
          <w:b/>
          <w:bCs/>
        </w:rPr>
        <w:t>Princip blízkosti</w:t>
      </w:r>
      <w:r>
        <w:t xml:space="preserve"> – Objekty nacházející se blízko u sebe</w:t>
      </w:r>
      <w:r w:rsidR="00800BC1">
        <w:t>,</w:t>
      </w:r>
      <w:r>
        <w:t xml:space="preserve"> jsou vnímány jako skupina</w:t>
      </w:r>
    </w:p>
    <w:p w14:paraId="1D955F51" w14:textId="18F2F795" w:rsidR="00AF3F57" w:rsidRDefault="00AF3F57" w:rsidP="008A4A53">
      <w:r w:rsidRPr="00137F6E">
        <w:rPr>
          <w:b/>
          <w:bCs/>
        </w:rPr>
        <w:t>Princip podobnosti</w:t>
      </w:r>
      <w:r>
        <w:t xml:space="preserve"> – Objekty stejného, nebo podobného tvaru, barvy či jiných vlastností jsou vnímány jako skupina</w:t>
      </w:r>
    </w:p>
    <w:p w14:paraId="7F02D15B" w14:textId="77777777" w:rsidR="00AF3F57" w:rsidRDefault="00AF3F57" w:rsidP="008A4A53">
      <w:r w:rsidRPr="00137F6E">
        <w:rPr>
          <w:b/>
          <w:bCs/>
        </w:rPr>
        <w:t>Princip ohrady</w:t>
      </w:r>
      <w:r>
        <w:t xml:space="preserve"> – Objekty ohraničené čarou, nebo na stejnobarevném poradí jsou považovány za skupinu</w:t>
      </w:r>
    </w:p>
    <w:p w14:paraId="7550215E" w14:textId="77777777" w:rsidR="00AF3F57" w:rsidRDefault="00AF3F57" w:rsidP="008A4A53">
      <w:r w:rsidRPr="00137F6E">
        <w:rPr>
          <w:b/>
          <w:bCs/>
        </w:rPr>
        <w:t>Princip uzavření</w:t>
      </w:r>
      <w:r>
        <w:t xml:space="preserve"> – Vnímání tvaru jako celku i v případě, že obsahuje mezery</w:t>
      </w:r>
    </w:p>
    <w:p w14:paraId="539786CA" w14:textId="77777777" w:rsidR="00AF3F57" w:rsidRDefault="00AF3F57" w:rsidP="008A4A53">
      <w:r w:rsidRPr="00137F6E">
        <w:rPr>
          <w:b/>
          <w:bCs/>
        </w:rPr>
        <w:t>Princip návaznosti</w:t>
      </w:r>
      <w:r>
        <w:t xml:space="preserve"> – Objekty zarovnané do čáry/křivky jsou považovány za jeden celek</w:t>
      </w:r>
    </w:p>
    <w:p w14:paraId="3219EAD0" w14:textId="3F00078A" w:rsidR="008A4A53" w:rsidRDefault="00AF3F57" w:rsidP="008A4A53">
      <w:r w:rsidRPr="00137F6E">
        <w:rPr>
          <w:b/>
          <w:bCs/>
        </w:rPr>
        <w:t>Princip spojitosti</w:t>
      </w:r>
      <w:r>
        <w:t xml:space="preserve"> – </w:t>
      </w:r>
      <w:r w:rsidR="006971BA">
        <w:t>Všechny o</w:t>
      </w:r>
      <w:r>
        <w:t>bjekty spojené čarou jsou považovány za jeden celek</w:t>
      </w:r>
      <w:r w:rsidR="00CE363D">
        <w:t xml:space="preserve"> </w:t>
      </w:r>
      <w:r w:rsidR="009E52A1">
        <w:t>[18]</w:t>
      </w:r>
    </w:p>
    <w:p w14:paraId="7F2E1F1B" w14:textId="08AFA08F" w:rsidR="00CE363D" w:rsidRDefault="00CE363D" w:rsidP="008A4A53">
      <w:r>
        <w:t xml:space="preserve">Využitím těchto principů lze čtenáře upozornit na konkrétní závislosti nalezené v grafu, ale také </w:t>
      </w:r>
      <w:r w:rsidR="00BE675F">
        <w:t>vyhledat</w:t>
      </w:r>
      <w:r>
        <w:t xml:space="preserve"> a upravit části vizualizace, které by mohly vést k nepravdivým závěrům. </w:t>
      </w:r>
    </w:p>
    <w:p w14:paraId="205A457A" w14:textId="77777777" w:rsidR="003F26D6" w:rsidRDefault="003F26D6" w:rsidP="003F26D6">
      <w:pPr>
        <w:pStyle w:val="Nadpis3"/>
      </w:pPr>
      <w:bookmarkStart w:id="7" w:name="_Toc98830557"/>
      <w:r>
        <w:t>Barvy v datové vizualizaci</w:t>
      </w:r>
      <w:bookmarkEnd w:id="7"/>
    </w:p>
    <w:p w14:paraId="54AF4565" w14:textId="29FC1E88" w:rsidR="003F26D6" w:rsidRDefault="00594A6A" w:rsidP="008A4A53">
      <w:r>
        <w:t xml:space="preserve">Dalším důležitým aspektem vizualizace jsou použité barvy a barevné palety. </w:t>
      </w:r>
      <w:r w:rsidR="0088767B">
        <w:t xml:space="preserve">Ačkoliv </w:t>
      </w:r>
      <w:r w:rsidR="00FC32F9">
        <w:t>mnoho zdrojů se shoduje, že účelem barev není estetika, i ta je pro mnohé uživatele aspektem pro volbu specifických barev v grafu.</w:t>
      </w:r>
      <w:r w:rsidR="00021D3C">
        <w:t xml:space="preserve"> </w:t>
      </w:r>
      <w:r w:rsidR="00C71B11">
        <w:t>[20]</w:t>
      </w:r>
    </w:p>
    <w:p w14:paraId="68E65378" w14:textId="5996C3A5" w:rsidR="00AE1D78" w:rsidRDefault="00B85F8D" w:rsidP="008A4A53">
      <w:r>
        <w:lastRenderedPageBreak/>
        <w:t>Barevné palety lze rozdělit do třech základních skupin. Každá z těchto skupin je</w:t>
      </w:r>
      <w:r w:rsidR="004E1FB9">
        <w:t> </w:t>
      </w:r>
      <w:r>
        <w:t>vhodná pro vizualizaci jiného typu dat</w:t>
      </w:r>
      <w:r w:rsidR="00DB26F9">
        <w:t>. Sekvenční palety se obvykle skládají z různých odstínů jedné barvy,</w:t>
      </w:r>
      <w:r w:rsidR="00864D48">
        <w:t xml:space="preserve"> které se </w:t>
      </w:r>
      <w:proofErr w:type="gramStart"/>
      <w:r w:rsidR="00864D48">
        <w:t>liší</w:t>
      </w:r>
      <w:proofErr w:type="gramEnd"/>
      <w:r w:rsidR="00864D48">
        <w:t xml:space="preserve"> svým jasem</w:t>
      </w:r>
      <w:r w:rsidR="00D262D9">
        <w:t>. Taková paleta je vhodná pro data, která jsou nějakým způsobem příbuzná, protože dle principu podobnosti</w:t>
      </w:r>
      <w:r w:rsidR="00812F6A">
        <w:t xml:space="preserve">, popsaném v předcházející kapitole, </w:t>
      </w:r>
      <w:r w:rsidR="00D262D9">
        <w:t>budou vnímána jako jedna skupina.</w:t>
      </w:r>
      <w:r w:rsidR="00C71B11">
        <w:t xml:space="preserve"> [19]</w:t>
      </w:r>
      <w:r w:rsidR="00D262D9">
        <w:t xml:space="preserve"> </w:t>
      </w:r>
      <w:r w:rsidR="00E31296">
        <w:t xml:space="preserve">Zvláštní podmnožinou sekvenčních palet jsou </w:t>
      </w:r>
      <w:r w:rsidR="00A73D62">
        <w:t>takzvané „pro lidské vnímání uniformní“ (ang. „</w:t>
      </w:r>
      <w:r w:rsidR="00A73D62" w:rsidRPr="00A73D62">
        <w:t>perceptually uniform</w:t>
      </w:r>
      <w:r w:rsidR="00A73D62">
        <w:t xml:space="preserve">“) barevné palety, kde </w:t>
      </w:r>
      <w:r w:rsidR="00C71B11">
        <w:t xml:space="preserve">není využita pouze jedna barva, ale několik barev s proměnlivým jasem tak, aby kontrast mezi stejně vzdálenými hodnotami byl stejný ve všech částech palety a předešlo se tak ztrátě informací, nebo naopak nalezení zdánlivých anomálií v částech s vyšším vnímaným </w:t>
      </w:r>
      <w:r w:rsidR="0087617E">
        <w:t>kontrastem</w:t>
      </w:r>
      <w:r w:rsidR="00C71B11">
        <w:t>.</w:t>
      </w:r>
      <w:r w:rsidR="0087617E">
        <w:t xml:space="preserve"> [21]</w:t>
      </w:r>
    </w:p>
    <w:p w14:paraId="7DA3A274" w14:textId="118CF362" w:rsidR="00C71B11" w:rsidRDefault="00C71B11" w:rsidP="008A4A53">
      <w:r w:rsidRPr="00C71B11">
        <w:rPr>
          <w:noProof/>
        </w:rPr>
        <w:drawing>
          <wp:inline distT="0" distB="0" distL="0" distR="0" wp14:anchorId="4ED13247" wp14:editId="3681D29D">
            <wp:extent cx="5400040" cy="129794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97940"/>
                    </a:xfrm>
                    <a:prstGeom prst="rect">
                      <a:avLst/>
                    </a:prstGeom>
                  </pic:spPr>
                </pic:pic>
              </a:graphicData>
            </a:graphic>
          </wp:inline>
        </w:drawing>
      </w:r>
    </w:p>
    <w:p w14:paraId="6896C25C" w14:textId="7CC4644D" w:rsidR="00F62599" w:rsidRDefault="00F62599" w:rsidP="00F62599">
      <w:pPr>
        <w:pStyle w:val="Titulek"/>
        <w:jc w:val="left"/>
      </w:pPr>
      <w:bookmarkStart w:id="8" w:name="_Toc98830612"/>
      <w:r>
        <w:t xml:space="preserve">Obr. </w:t>
      </w:r>
      <w:fldSimple w:instr=" SEQ Obr. \* ARABIC ">
        <w:r w:rsidR="001D6F1A">
          <w:rPr>
            <w:noProof/>
          </w:rPr>
          <w:t>1</w:t>
        </w:r>
      </w:fldSimple>
      <w:r>
        <w:t xml:space="preserve"> Pro lidské vnímání uniformní sekvenční palety knihovny Matplotlib</w:t>
      </w:r>
      <w:bookmarkEnd w:id="8"/>
    </w:p>
    <w:p w14:paraId="5697982B" w14:textId="795106FB" w:rsidR="00CA01BA" w:rsidRDefault="00CA01BA" w:rsidP="00CA01BA">
      <w:r>
        <w:t xml:space="preserve">Zdroj: </w:t>
      </w:r>
      <w:hyperlink r:id="rId12" w:history="1">
        <w:r w:rsidR="005357CC" w:rsidRPr="00CE1388">
          <w:rPr>
            <w:rStyle w:val="Hypertextovodkaz"/>
          </w:rPr>
          <w:t>https://matplotlib.org/stable/tutorials/colors/colormaps.html</w:t>
        </w:r>
      </w:hyperlink>
    </w:p>
    <w:p w14:paraId="4311438D" w14:textId="2DEDCCD9" w:rsidR="00CA01BA" w:rsidRDefault="00F65821" w:rsidP="008A4A53">
      <w:r>
        <w:t>Dalším typem jsou</w:t>
      </w:r>
      <w:r w:rsidR="00DF4D63">
        <w:t xml:space="preserve"> divergující</w:t>
      </w:r>
      <w:r>
        <w:t xml:space="preserve"> </w:t>
      </w:r>
      <w:r w:rsidR="00DF4D63">
        <w:t>(</w:t>
      </w:r>
      <w:r>
        <w:t>rozcházející se</w:t>
      </w:r>
      <w:r w:rsidR="00DF4D63">
        <w:t>)</w:t>
      </w:r>
      <w:r>
        <w:t xml:space="preserve"> </w:t>
      </w:r>
      <w:r w:rsidR="008440B0">
        <w:t xml:space="preserve">barevné palety, které přechází z jedné kontrastní barvy do druhé přes </w:t>
      </w:r>
      <w:r w:rsidR="00887DAA">
        <w:t>„inflexní bod“ v jejich středu (obvykle se</w:t>
      </w:r>
      <w:r w:rsidR="004E1FB9">
        <w:t> </w:t>
      </w:r>
      <w:r w:rsidR="00887DAA">
        <w:t>jedná o velmi světlou barvu, často bílou)</w:t>
      </w:r>
      <w:r w:rsidR="004B355C">
        <w:t xml:space="preserve">. Tato barevná paleta je vhodná </w:t>
      </w:r>
      <w:r w:rsidR="00DF4D63">
        <w:t>pro data, která se nějakým způsobem dělí na dvě hlavní skupiny (například kladné a záporné hodnoty, nebo hodnoty, které se dají prezentovat jako positivní a negativní).</w:t>
      </w:r>
      <w:r w:rsidR="00382500">
        <w:t xml:space="preserve"> [19] [20]</w:t>
      </w:r>
    </w:p>
    <w:p w14:paraId="5D54ED92" w14:textId="068E50B3" w:rsidR="00382500" w:rsidRDefault="00382500" w:rsidP="008A4A53">
      <w:r>
        <w:t>Posledním</w:t>
      </w:r>
      <w:r w:rsidR="008905FC">
        <w:t xml:space="preserve"> typem jsou kategorické (někdy také kvalitativní, či nominální) barevné palety</w:t>
      </w:r>
      <w:r w:rsidR="009E78D8">
        <w:t>, používané pro data, které nemají žádné souvislosti</w:t>
      </w:r>
      <w:r w:rsidR="00BC3C08">
        <w:t xml:space="preserve"> a jsou navrženy tak, aby je nebylo možné vnímat jako posloupnost</w:t>
      </w:r>
      <w:r w:rsidR="009E78D8">
        <w:t>.</w:t>
      </w:r>
      <w:r w:rsidR="00124CAE">
        <w:t xml:space="preserve"> [20] Ačkoliv některé z těchto palet mohou být velmi obsáhlé, pro zachování přehlednosti se doporučuje nepoužívat více než 8</w:t>
      </w:r>
      <w:r w:rsidR="004E1FB9">
        <w:t> </w:t>
      </w:r>
      <w:r w:rsidR="00124CAE">
        <w:t>různých kategorií. [19]</w:t>
      </w:r>
    </w:p>
    <w:p w14:paraId="7236D2AE" w14:textId="79817D3C" w:rsidR="00887DAA" w:rsidRDefault="006F0CFA" w:rsidP="008A4A53">
      <w:r>
        <w:t>Při výběru palety je také nutné myslet na to, jak budou barvy na čtenáře působit. Dle</w:t>
      </w:r>
      <w:r w:rsidR="00A63751">
        <w:t> </w:t>
      </w:r>
      <w:r>
        <w:t>průzkumu popsaném v práci „</w:t>
      </w:r>
      <w:r w:rsidRPr="006F0CFA">
        <w:t>Affective Color in Visualization</w:t>
      </w:r>
      <w:r>
        <w:t xml:space="preserve">“ je možné rozdělit barevné palety do skupin podle pocitu, který vyvolávají. </w:t>
      </w:r>
      <w:r w:rsidR="000F1ADA">
        <w:t xml:space="preserve">Konkrétně uklidňující </w:t>
      </w:r>
      <w:r w:rsidR="000F1ADA">
        <w:lastRenderedPageBreak/>
        <w:t>palety se skládají převážně ze světlých, chladných barev s nízkou sytostí (například různé odstíny modré a zelené). Naopak vzrušující se vyznačují vysokou sytostí a</w:t>
      </w:r>
      <w:r w:rsidR="00BD4BCE">
        <w:t> </w:t>
      </w:r>
      <w:r w:rsidR="000F1ADA">
        <w:t xml:space="preserve">využívají hlavně teplých barev, jako je červená, žlutá, nebo oranžová. </w:t>
      </w:r>
      <w:r w:rsidR="00BD4BCE">
        <w:t>Asi</w:t>
      </w:r>
      <w:r w:rsidR="00A63751">
        <w:t> </w:t>
      </w:r>
      <w:r w:rsidR="00BD4BCE">
        <w:t xml:space="preserve">nejdůležitějším aspektem je, jestli daná vizualizace celkově působí positivním, nebo negativním dojmem. </w:t>
      </w:r>
      <w:r w:rsidR="00794DD7">
        <w:t xml:space="preserve">Jako positivní jsou </w:t>
      </w:r>
      <w:r w:rsidR="00A63751">
        <w:t xml:space="preserve">obvykle </w:t>
      </w:r>
      <w:r w:rsidR="00794DD7">
        <w:t xml:space="preserve">vnímány syté barvy, často obsahující odstíny modré, zelené, ale i žluté či oranžové, naopak negativně jsou vnímány tmavé barvy, </w:t>
      </w:r>
      <w:r w:rsidR="009D06C1">
        <w:t>především</w:t>
      </w:r>
      <w:r w:rsidR="00794DD7">
        <w:t xml:space="preserve"> odstíny červené, hnědé a šedé. </w:t>
      </w:r>
      <w:r w:rsidR="00A67C71">
        <w:t>[22]</w:t>
      </w:r>
    </w:p>
    <w:p w14:paraId="39529C90" w14:textId="1E3CD4F0" w:rsidR="0082064F" w:rsidRDefault="00DE3E08" w:rsidP="008A4A53">
      <w:r>
        <w:rPr>
          <w:noProof/>
        </w:rPr>
        <w:drawing>
          <wp:inline distT="0" distB="0" distL="0" distR="0" wp14:anchorId="75C0AEE3" wp14:editId="610B170C">
            <wp:extent cx="5400040" cy="328422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inline>
        </w:drawing>
      </w:r>
    </w:p>
    <w:p w14:paraId="1AF6ECA1" w14:textId="0D815877" w:rsidR="00F50CBA" w:rsidRPr="00F50CBA" w:rsidRDefault="00F50CBA" w:rsidP="00F50CBA">
      <w:pPr>
        <w:pStyle w:val="Titulek"/>
        <w:jc w:val="left"/>
      </w:pPr>
      <w:bookmarkStart w:id="9" w:name="_Toc98830613"/>
      <w:r>
        <w:t xml:space="preserve">Obr. </w:t>
      </w:r>
      <w:fldSimple w:instr=" SEQ Obr. \* ARABIC ">
        <w:r w:rsidR="001D6F1A">
          <w:rPr>
            <w:noProof/>
          </w:rPr>
          <w:t>2</w:t>
        </w:r>
      </w:fldSimple>
      <w:r>
        <w:t xml:space="preserve"> Skupiny barev dle asociovaných pocitů</w:t>
      </w:r>
      <w:bookmarkEnd w:id="9"/>
    </w:p>
    <w:p w14:paraId="268CD545" w14:textId="1259615E" w:rsidR="00DE3E08" w:rsidRDefault="00DE3E08" w:rsidP="00A15121">
      <w:pPr>
        <w:spacing w:line="240" w:lineRule="auto"/>
      </w:pPr>
      <w:r>
        <w:t xml:space="preserve">Zdroj: </w:t>
      </w:r>
      <w:r w:rsidR="00D078AF" w:rsidRPr="00D078AF">
        <w:t>Lyn</w:t>
      </w:r>
      <w:r w:rsidR="00D078AF">
        <w:t xml:space="preserve"> Bartram</w:t>
      </w:r>
      <w:r w:rsidR="00D078AF" w:rsidRPr="00D078AF">
        <w:t xml:space="preserve">, Abhisekh </w:t>
      </w:r>
      <w:r w:rsidR="00D078AF">
        <w:t>Partra</w:t>
      </w:r>
      <w:r w:rsidR="00D078AF" w:rsidRPr="00D078AF">
        <w:t xml:space="preserve"> a Maureen </w:t>
      </w:r>
      <w:r w:rsidR="00D078AF">
        <w:t>Stone:</w:t>
      </w:r>
      <w:r w:rsidR="00D078AF" w:rsidRPr="00D078AF">
        <w:t xml:space="preserve"> </w:t>
      </w:r>
      <w:r w:rsidRPr="006F0CFA">
        <w:t>Affective Color in Visualization</w:t>
      </w:r>
      <w:r w:rsidRPr="008A4A53">
        <w:t xml:space="preserve"> </w:t>
      </w:r>
    </w:p>
    <w:p w14:paraId="4BA1F84D" w14:textId="77777777" w:rsidR="00CF7D2A" w:rsidRDefault="00CF7D2A" w:rsidP="00CF7D2A">
      <w:pPr>
        <w:pStyle w:val="Nadpis4"/>
        <w:ind w:left="993" w:hanging="993"/>
      </w:pPr>
      <w:r>
        <w:t>Nevhodná volba barevné palety</w:t>
      </w:r>
    </w:p>
    <w:p w14:paraId="1FBF8182" w14:textId="3D2CA489" w:rsidR="00CF7D2A" w:rsidRDefault="00CF7D2A" w:rsidP="00CF7D2A">
      <w:r>
        <w:t>Volba barevné palety je velmi důležitým krokem při tvorbě jakékoliv vizualizace. Jak již bylo zmíněno v předchozích kapitolách, tato volba může pomáhat s nalezením závislostí a vlastností zobrazovaných dat, zvýraznit nejdůležitější poznatky čtenáři, nebo dokonce přidat emocionální prvek. Je tedy zároveň velmi snadné vybrat barevnou paletu, která bude pro daný typ vizualizace nevhodná, bude zakrývat důležité informace, nebo působit rušivým dojmem. Asi nejčastěji používanou barevnou paletou nevhodnou pro vizualizaci většiny dat je duhová paleta. Tato</w:t>
      </w:r>
      <w:r w:rsidR="002A5F22">
        <w:t> </w:t>
      </w:r>
      <w:r>
        <w:t xml:space="preserve">paleta s sebou nese hned několik problémů: Pořadí barev je sice všeobecně </w:t>
      </w:r>
      <w:r>
        <w:lastRenderedPageBreak/>
        <w:t>známé, ale nelze intuitivně rozlišit vyšší a nižší hodnoty. Druhým problémem je</w:t>
      </w:r>
      <w:r w:rsidR="004E1FB9">
        <w:t> </w:t>
      </w:r>
      <w:r>
        <w:t>vnímání rozdílu mezi barvami, například odstíny světle modré působí dojmem „rychlejší“ změny než odstíny zelené. Posledním důležitým problémem, který není zdaleka omezený na duhovou paletu, je složité vnímání takových palet pro čtenáře se zhoršeným barvocitem. [26] Navzdory těmto chybám jsou duhové barevné palety často součástí vizualizačních programů a knihoven</w:t>
      </w:r>
      <w:r w:rsidR="00C86C6D">
        <w:t>, někdy dokonce jako výchozí</w:t>
      </w:r>
      <w:r>
        <w:t>.</w:t>
      </w:r>
    </w:p>
    <w:p w14:paraId="10D82269" w14:textId="77777777" w:rsidR="00CF7D2A" w:rsidRDefault="00CF7D2A" w:rsidP="00CF7D2A">
      <w:r>
        <w:rPr>
          <w:noProof/>
        </w:rPr>
        <w:drawing>
          <wp:inline distT="0" distB="0" distL="0" distR="0" wp14:anchorId="0C879B5E" wp14:editId="4BD7A7B8">
            <wp:extent cx="4205605" cy="5067678"/>
            <wp:effectExtent l="0" t="0" r="4445" b="0"/>
            <wp:docPr id="12" name="Obrázek 12" descr="Obsah obrázku text,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 monitor&#10;&#10;Popis byl vytvořen automaticky"/>
                    <pic:cNvPicPr>
                      <a:picLocks noChangeAspect="1" noChangeArrowheads="1"/>
                    </pic:cNvPicPr>
                  </pic:nvPicPr>
                  <pic:blipFill rotWithShape="1">
                    <a:blip r:embed="rId14">
                      <a:extLst>
                        <a:ext uri="{28A0092B-C50C-407E-A947-70E740481C1C}">
                          <a14:useLocalDpi xmlns:a14="http://schemas.microsoft.com/office/drawing/2010/main" val="0"/>
                        </a:ext>
                      </a:extLst>
                    </a:blip>
                    <a:srcRect t="3633"/>
                    <a:stretch/>
                  </pic:blipFill>
                  <pic:spPr bwMode="auto">
                    <a:xfrm>
                      <a:off x="0" y="0"/>
                      <a:ext cx="4206240" cy="5068443"/>
                    </a:xfrm>
                    <a:prstGeom prst="rect">
                      <a:avLst/>
                    </a:prstGeom>
                    <a:noFill/>
                    <a:ln>
                      <a:noFill/>
                    </a:ln>
                    <a:extLst>
                      <a:ext uri="{53640926-AAD7-44D8-BBD7-CCE9431645EC}">
                        <a14:shadowObscured xmlns:a14="http://schemas.microsoft.com/office/drawing/2010/main"/>
                      </a:ext>
                    </a:extLst>
                  </pic:spPr>
                </pic:pic>
              </a:graphicData>
            </a:graphic>
          </wp:inline>
        </w:drawing>
      </w:r>
    </w:p>
    <w:p w14:paraId="4EACC2E0" w14:textId="151C1853" w:rsidR="00CF7D2A" w:rsidRPr="00F50CBA" w:rsidRDefault="00CF7D2A" w:rsidP="00CF7D2A">
      <w:pPr>
        <w:pStyle w:val="Titulek"/>
        <w:jc w:val="left"/>
      </w:pPr>
      <w:bookmarkStart w:id="10" w:name="_Toc98830614"/>
      <w:r>
        <w:t xml:space="preserve">Obr. </w:t>
      </w:r>
      <w:fldSimple w:instr=" SEQ Obr. \* ARABIC ">
        <w:r w:rsidR="001D6F1A">
          <w:rPr>
            <w:noProof/>
          </w:rPr>
          <w:t>3</w:t>
        </w:r>
      </w:fldSimple>
      <w:r>
        <w:t xml:space="preserve"> Porovnání barevných palet</w:t>
      </w:r>
      <w:bookmarkEnd w:id="10"/>
    </w:p>
    <w:p w14:paraId="54BCF612" w14:textId="1EA9C8EA" w:rsidR="00CF7D2A" w:rsidRDefault="00CF7D2A" w:rsidP="00CF7D2A">
      <w:r>
        <w:t>Zdroj: vlastní zpracování – Knihovna Matplotlib</w:t>
      </w:r>
    </w:p>
    <w:p w14:paraId="09F910D1" w14:textId="43B9F41F" w:rsidR="00CF7D2A" w:rsidRPr="008A4A53" w:rsidRDefault="00CF7D2A" w:rsidP="000733B4">
      <w:r>
        <w:t xml:space="preserve">Grafy na obrázku X jsou vytvořeny na základě stejných dat (10000 hodnot normálního rozdělení pro osu X a </w:t>
      </w:r>
      <w:r w:rsidR="007E17CD">
        <w:t xml:space="preserve">Y rovno </w:t>
      </w:r>
      <w:r>
        <w:t>x + náhodná hodnota normálního rozdělení), ale využívají různé barevné palety. Horní graf využívá duhovou paletu „</w:t>
      </w:r>
      <w:r w:rsidRPr="00A66BD5">
        <w:t>gist_rainbow</w:t>
      </w:r>
      <w:r>
        <w:t>“, zatímco dolní využívá pro lidské vnímání uniformní paletu „</w:t>
      </w:r>
      <w:r w:rsidRPr="00A66BD5">
        <w:t>inferno</w:t>
      </w:r>
      <w:r>
        <w:t xml:space="preserve">“, obě dostupné v knihovně Matplotlib. Červená barva pro nulové hodnoty horního </w:t>
      </w:r>
      <w:r>
        <w:lastRenderedPageBreak/>
        <w:t xml:space="preserve">grafu působí velmi rušivým dojmem. Odstíny modré a zelené ve středu grafu </w:t>
      </w:r>
      <w:proofErr w:type="gramStart"/>
      <w:r>
        <w:t>vytváří</w:t>
      </w:r>
      <w:proofErr w:type="gramEnd"/>
      <w:r>
        <w:t xml:space="preserve"> zdání skupin s rozdílnými vlastnostmi na základě principu podobnosti</w:t>
      </w:r>
      <w:r w:rsidR="001F23ED">
        <w:t>,</w:t>
      </w:r>
      <w:r>
        <w:t xml:space="preserve"> ačkoliv dle</w:t>
      </w:r>
      <w:r w:rsidR="004E1FB9">
        <w:t> </w:t>
      </w:r>
      <w:r>
        <w:t xml:space="preserve">dolního grafu je patrné, že zde dochází k plynulému zvyšování četnosti hodnot, bez výrazného zlomu, jak by horní graf </w:t>
      </w:r>
      <w:r w:rsidR="00983571">
        <w:t>mohl naznačovat</w:t>
      </w:r>
      <w:r>
        <w:t xml:space="preserve">. </w:t>
      </w:r>
    </w:p>
    <w:p w14:paraId="5A44DF6D" w14:textId="0A05E19C" w:rsidR="008F6349" w:rsidRDefault="00170D39" w:rsidP="008F6349">
      <w:pPr>
        <w:pStyle w:val="Nadpis3"/>
      </w:pPr>
      <w:bookmarkStart w:id="11" w:name="_Toc98830558"/>
      <w:r>
        <w:t>Anatomie grafu</w:t>
      </w:r>
      <w:bookmarkEnd w:id="11"/>
    </w:p>
    <w:p w14:paraId="1EACE681" w14:textId="6E966781" w:rsidR="00862DD9" w:rsidRDefault="001F1715" w:rsidP="00862DD9">
      <w:r>
        <w:t>V této kapitole budou popsány základní součásti grafu, společné pro většinu typů. Elementy specifické pro určité typy grafů budou popsány v následující kapitole.</w:t>
      </w:r>
    </w:p>
    <w:p w14:paraId="1B0DA758" w14:textId="0F2AE8DF" w:rsidR="001F1715" w:rsidRDefault="004B01B1" w:rsidP="00862DD9">
      <w:r>
        <w:rPr>
          <w:noProof/>
        </w:rPr>
        <w:drawing>
          <wp:inline distT="0" distB="0" distL="0" distR="0" wp14:anchorId="715C21A2" wp14:editId="7152C3B5">
            <wp:extent cx="5398770" cy="26993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2699385"/>
                    </a:xfrm>
                    <a:prstGeom prst="rect">
                      <a:avLst/>
                    </a:prstGeom>
                    <a:noFill/>
                    <a:ln>
                      <a:noFill/>
                    </a:ln>
                  </pic:spPr>
                </pic:pic>
              </a:graphicData>
            </a:graphic>
          </wp:inline>
        </w:drawing>
      </w:r>
    </w:p>
    <w:p w14:paraId="6D40F33B" w14:textId="438F07CE" w:rsidR="00F50CBA" w:rsidRPr="00F50CBA" w:rsidRDefault="00F50CBA" w:rsidP="00F50CBA">
      <w:pPr>
        <w:pStyle w:val="Titulek"/>
        <w:jc w:val="left"/>
      </w:pPr>
      <w:bookmarkStart w:id="12" w:name="_Toc98830615"/>
      <w:r>
        <w:t xml:space="preserve">Obr. </w:t>
      </w:r>
      <w:fldSimple w:instr=" SEQ Obr. \* ARABIC ">
        <w:r w:rsidR="001D6F1A">
          <w:rPr>
            <w:noProof/>
          </w:rPr>
          <w:t>4</w:t>
        </w:r>
      </w:fldSimple>
      <w:r>
        <w:t xml:space="preserve"> Obecný graf</w:t>
      </w:r>
      <w:bookmarkEnd w:id="12"/>
    </w:p>
    <w:p w14:paraId="7393DECC" w14:textId="4A74BD8F" w:rsidR="001F1715" w:rsidRDefault="001F1715" w:rsidP="001F1715">
      <w:r>
        <w:t xml:space="preserve">Zdroj: vlastní </w:t>
      </w:r>
      <w:r w:rsidR="009E3B1D">
        <w:t>zpracování – Knihovna Matplotlib</w:t>
      </w:r>
    </w:p>
    <w:p w14:paraId="0BED2672" w14:textId="02C831CE" w:rsidR="001F1715" w:rsidRPr="00862DD9" w:rsidRDefault="000A10A1" w:rsidP="00862DD9">
      <w:r>
        <w:t xml:space="preserve">Nadpis grafu (1) může být umístěn kdekoliv na ploše grafu, zpravidla </w:t>
      </w:r>
      <w:r w:rsidR="00AE2683">
        <w:t>se</w:t>
      </w:r>
      <w:r>
        <w:t xml:space="preserve"> však</w:t>
      </w:r>
      <w:r w:rsidR="00AE2683">
        <w:t xml:space="preserve"> nachází</w:t>
      </w:r>
      <w:r>
        <w:t xml:space="preserve"> nad zobrazovanou oblast</w:t>
      </w:r>
      <w:r w:rsidR="00AE2683">
        <w:t>í</w:t>
      </w:r>
      <w:r>
        <w:t xml:space="preserve"> grafu. </w:t>
      </w:r>
      <w:r w:rsidR="00B75A92">
        <w:t>Osa Y, nejčastěji svislá</w:t>
      </w:r>
      <w:r w:rsidR="004C3862">
        <w:t>,</w:t>
      </w:r>
      <w:r w:rsidR="00B75A92">
        <w:t xml:space="preserve"> (3) </w:t>
      </w:r>
      <w:r w:rsidR="00AD6C55">
        <w:t xml:space="preserve">obvykle </w:t>
      </w:r>
      <w:r w:rsidR="00B75A92">
        <w:t>zobrazuje hodnoty závislé na ose X (2).</w:t>
      </w:r>
      <w:r w:rsidR="00CD413F">
        <w:t xml:space="preserve"> U některých grafů však hodnoty na osách nemusí být závislé.</w:t>
      </w:r>
      <w:r w:rsidR="00B75A92">
        <w:t xml:space="preserve"> Nadpisy os (4 a 5) mohou </w:t>
      </w:r>
      <w:r w:rsidR="009D391B">
        <w:t>poskytnout</w:t>
      </w:r>
      <w:r w:rsidR="00B75A92">
        <w:t xml:space="preserve"> čtenáři</w:t>
      </w:r>
      <w:r w:rsidR="009D391B">
        <w:t xml:space="preserve"> více informací o</w:t>
      </w:r>
      <w:r w:rsidR="00CB67F7">
        <w:t> </w:t>
      </w:r>
      <w:r w:rsidR="009D391B">
        <w:t xml:space="preserve">zobrazovaných datech jako například jednotky. Legenda (6) </w:t>
      </w:r>
      <w:proofErr w:type="gramStart"/>
      <w:r w:rsidR="00861E9A">
        <w:t>slouží</w:t>
      </w:r>
      <w:proofErr w:type="gramEnd"/>
      <w:r w:rsidR="00861E9A">
        <w:t xml:space="preserve"> k popsání </w:t>
      </w:r>
      <w:r w:rsidR="004112E4">
        <w:t xml:space="preserve">barev, které byly přiřazeny </w:t>
      </w:r>
      <w:r w:rsidR="00861E9A">
        <w:t>zobrazovaný</w:t>
      </w:r>
      <w:r w:rsidR="004112E4">
        <w:t>m</w:t>
      </w:r>
      <w:r w:rsidR="00861E9A">
        <w:t xml:space="preserve"> datový</w:t>
      </w:r>
      <w:r w:rsidR="004112E4">
        <w:t>m</w:t>
      </w:r>
      <w:r w:rsidR="00861E9A">
        <w:t xml:space="preserve"> řad</w:t>
      </w:r>
      <w:r w:rsidR="004112E4">
        <w:t>ám</w:t>
      </w:r>
      <w:r w:rsidR="00861E9A">
        <w:t>.</w:t>
      </w:r>
      <w:r w:rsidR="00F61348">
        <w:t xml:space="preserve"> Mřížka (7) </w:t>
      </w:r>
      <w:r w:rsidR="00B90901">
        <w:t>prodlužuje značky os pro snadnější určení hodnot jednotlivých datových bodů (8).</w:t>
      </w:r>
    </w:p>
    <w:p w14:paraId="61A645F7" w14:textId="7112A6BA" w:rsidR="00170D39" w:rsidRDefault="00862DD9" w:rsidP="00170D39">
      <w:pPr>
        <w:pStyle w:val="Nadpis3"/>
      </w:pPr>
      <w:bookmarkStart w:id="13" w:name="_Toc98830559"/>
      <w:r>
        <w:t>Nejčastější typy grafů</w:t>
      </w:r>
      <w:bookmarkEnd w:id="13"/>
    </w:p>
    <w:p w14:paraId="4679E93E" w14:textId="333054FD" w:rsidR="002D2C12" w:rsidRDefault="00232C2A" w:rsidP="00985191">
      <w:r>
        <w:t xml:space="preserve">Existuje mnoho </w:t>
      </w:r>
      <w:proofErr w:type="gramStart"/>
      <w:r w:rsidR="00455822">
        <w:t>způsobů</w:t>
      </w:r>
      <w:proofErr w:type="gramEnd"/>
      <w:r>
        <w:t xml:space="preserve"> jak rozdělit typy grafů do skupin, ať už podle grafických </w:t>
      </w:r>
      <w:r w:rsidR="00073337">
        <w:t>elementů,</w:t>
      </w:r>
      <w:r>
        <w:t xml:space="preserve"> které využívají (body, čáry, plochy),</w:t>
      </w:r>
      <w:r w:rsidR="00CD4E9B">
        <w:t xml:space="preserve"> nebo</w:t>
      </w:r>
      <w:r>
        <w:t xml:space="preserve"> oborů</w:t>
      </w:r>
      <w:r w:rsidR="00CD4E9B">
        <w:t>,</w:t>
      </w:r>
      <w:r>
        <w:t xml:space="preserve"> ve kterých se převážně využívají (finance, věda, zpravodajství)</w:t>
      </w:r>
      <w:r w:rsidR="001142FD">
        <w:t>.</w:t>
      </w:r>
      <w:r>
        <w:t xml:space="preserve"> </w:t>
      </w:r>
      <w:r w:rsidR="001142FD">
        <w:t>V</w:t>
      </w:r>
      <w:r>
        <w:t xml:space="preserve"> této kapitole budou grafy rozděleny </w:t>
      </w:r>
      <w:r>
        <w:lastRenderedPageBreak/>
        <w:t>do</w:t>
      </w:r>
      <w:r w:rsidR="00CB67F7">
        <w:t> </w:t>
      </w:r>
      <w:r>
        <w:t xml:space="preserve">skupin dle jejich funkce, stejně jako je rozděluje Mike Yi v příručce </w:t>
      </w:r>
      <w:r w:rsidR="00154F8B">
        <w:t>„</w:t>
      </w:r>
      <w:r>
        <w:t>How</w:t>
      </w:r>
      <w:r w:rsidR="004E1FB9">
        <w:t> </w:t>
      </w:r>
      <w:r>
        <w:t>to</w:t>
      </w:r>
      <w:r w:rsidR="004E1FB9">
        <w:t> </w:t>
      </w:r>
      <w:r>
        <w:t>Choose the Right Data Visualization</w:t>
      </w:r>
      <w:r w:rsidR="00154F8B">
        <w:t>“</w:t>
      </w:r>
      <w:r>
        <w:t xml:space="preserve"> [23], nebo Severino Ribecca v projektu </w:t>
      </w:r>
      <w:r w:rsidR="00154F8B">
        <w:t>„</w:t>
      </w:r>
      <w:r w:rsidR="0039272C" w:rsidRPr="0039272C">
        <w:t>Data Visualisation Catalogue</w:t>
      </w:r>
      <w:r w:rsidR="00154F8B">
        <w:t>“</w:t>
      </w:r>
      <w:r w:rsidR="0039272C">
        <w:t xml:space="preserve"> [24]</w:t>
      </w:r>
      <w:r w:rsidR="0024762B">
        <w:t>.</w:t>
      </w:r>
    </w:p>
    <w:p w14:paraId="6BECA76B" w14:textId="02D73A05" w:rsidR="002D2C12" w:rsidRDefault="002D2C12" w:rsidP="002D2C12">
      <w:pPr>
        <w:pStyle w:val="Nadpis4"/>
      </w:pPr>
      <w:r>
        <w:t xml:space="preserve"> Grafy vyjadřující změnu</w:t>
      </w:r>
      <w:r w:rsidR="00C878E1">
        <w:t xml:space="preserve"> hodnoty</w:t>
      </w:r>
      <w:r>
        <w:t xml:space="preserve"> v čase</w:t>
      </w:r>
    </w:p>
    <w:p w14:paraId="6CD3F552" w14:textId="20BB4FE6" w:rsidR="00F37A09" w:rsidRDefault="00160492" w:rsidP="00A77D94">
      <w:r>
        <w:t xml:space="preserve">Častým využitím datové vizualizace je </w:t>
      </w:r>
      <w:r w:rsidR="00771791">
        <w:t>porovn</w:t>
      </w:r>
      <w:r w:rsidR="00AB37E4">
        <w:t>ání</w:t>
      </w:r>
      <w:r w:rsidR="00771791">
        <w:t xml:space="preserve"> jedn</w:t>
      </w:r>
      <w:r w:rsidR="00AB37E4">
        <w:t>é</w:t>
      </w:r>
      <w:r w:rsidR="00771791">
        <w:t xml:space="preserve">, nebo více proměnných, které se mění v čase. </w:t>
      </w:r>
      <w:r w:rsidR="00B14F5F">
        <w:t>Pro takové případy je vhodné využít bodový</w:t>
      </w:r>
      <w:r w:rsidR="00C84B3D">
        <w:t>, spojnicový, nebo plošný graf</w:t>
      </w:r>
      <w:r w:rsidR="00356ECD">
        <w:t xml:space="preserve"> v</w:t>
      </w:r>
      <w:r w:rsidR="0089289B">
        <w:t> závislosti na počtu měření a</w:t>
      </w:r>
      <w:r w:rsidR="00BB1CD1">
        <w:t xml:space="preserve"> počtu</w:t>
      </w:r>
      <w:r w:rsidR="0089289B">
        <w:t xml:space="preserve"> sledovaných veličin.</w:t>
      </w:r>
      <w:r w:rsidR="00EF2AF3">
        <w:t xml:space="preserve"> </w:t>
      </w:r>
      <w:r w:rsidR="004F6D24">
        <w:t xml:space="preserve">Plošný graf je vhodnější pro </w:t>
      </w:r>
      <w:r w:rsidR="00F37A09">
        <w:t xml:space="preserve">vyjádření změny v čase nebo rozdílu mezi několika </w:t>
      </w:r>
      <w:r w:rsidR="00D74E53">
        <w:t>veličinami</w:t>
      </w:r>
      <w:r w:rsidR="00F37A09">
        <w:t>, spojnicový naopak více zvýrazňuje konkrétní hodnoty</w:t>
      </w:r>
      <w:r w:rsidR="00D74E53">
        <w:t>, nicméně může být zavádějící v případě rychlých změn.</w:t>
      </w:r>
      <w:r w:rsidR="00F37A09">
        <w:t xml:space="preserve"> [24] [25]</w:t>
      </w:r>
    </w:p>
    <w:p w14:paraId="0D14237E" w14:textId="5F6BB898" w:rsidR="00DC602C" w:rsidRDefault="00F37A09" w:rsidP="00A77D94">
      <w:r>
        <w:rPr>
          <w:noProof/>
        </w:rPr>
        <w:drawing>
          <wp:inline distT="0" distB="0" distL="0" distR="0" wp14:anchorId="3BB473AA" wp14:editId="5A33F70B">
            <wp:extent cx="5391150" cy="440817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408170"/>
                    </a:xfrm>
                    <a:prstGeom prst="rect">
                      <a:avLst/>
                    </a:prstGeom>
                    <a:noFill/>
                    <a:ln>
                      <a:noFill/>
                    </a:ln>
                  </pic:spPr>
                </pic:pic>
              </a:graphicData>
            </a:graphic>
          </wp:inline>
        </w:drawing>
      </w:r>
    </w:p>
    <w:p w14:paraId="7B00F8C3" w14:textId="32CEBF9D" w:rsidR="00F50CBA" w:rsidRPr="00F50CBA" w:rsidRDefault="00F50CBA" w:rsidP="00F50CBA">
      <w:pPr>
        <w:pStyle w:val="Titulek"/>
        <w:jc w:val="left"/>
      </w:pPr>
      <w:bookmarkStart w:id="14" w:name="_Toc98830616"/>
      <w:r>
        <w:t xml:space="preserve">Obr. </w:t>
      </w:r>
      <w:fldSimple w:instr=" SEQ Obr. \* ARABIC ">
        <w:r w:rsidR="001D6F1A">
          <w:rPr>
            <w:noProof/>
          </w:rPr>
          <w:t>5</w:t>
        </w:r>
      </w:fldSimple>
      <w:r>
        <w:t xml:space="preserve"> Ukázka grafů vyjadřujících změnu v čase</w:t>
      </w:r>
      <w:bookmarkEnd w:id="14"/>
    </w:p>
    <w:p w14:paraId="55B51EAF" w14:textId="77777777" w:rsidR="003F009F" w:rsidRDefault="003F009F" w:rsidP="003F009F">
      <w:r>
        <w:t xml:space="preserve">Zdroj: vlastní </w:t>
      </w:r>
      <w:r w:rsidR="005F0739">
        <w:t>zpracování – Knihovna Matplotlib</w:t>
      </w:r>
    </w:p>
    <w:p w14:paraId="038DFA50" w14:textId="77777777" w:rsidR="00773FA0" w:rsidRDefault="00773FA0" w:rsidP="003F009F"/>
    <w:p w14:paraId="010311A3" w14:textId="3135BEFF" w:rsidR="00E56275" w:rsidRDefault="006A1447" w:rsidP="003F009F">
      <w:r>
        <w:lastRenderedPageBreak/>
        <w:t xml:space="preserve">Pro vizualizaci změny za delší časová období lze také využít sloupcový </w:t>
      </w:r>
      <w:r w:rsidR="000A2200">
        <w:t>graf, kde</w:t>
      </w:r>
      <w:r w:rsidR="004E1FB9">
        <w:t> </w:t>
      </w:r>
      <w:r w:rsidR="00A11E2F">
        <w:t>každý sloupec vyjadřuje součet, nebo průměr za dané období</w:t>
      </w:r>
      <w:r w:rsidR="000A2200">
        <w:t xml:space="preserve">. </w:t>
      </w:r>
      <w:r w:rsidR="005A13BA">
        <w:t>V případě, že</w:t>
      </w:r>
      <w:r w:rsidR="004E1FB9">
        <w:t> </w:t>
      </w:r>
      <w:r w:rsidR="005A13BA">
        <w:t>je</w:t>
      </w:r>
      <w:r w:rsidR="004E1FB9">
        <w:t> </w:t>
      </w:r>
      <w:r w:rsidR="005A13BA">
        <w:t xml:space="preserve">nutné předat více informací o </w:t>
      </w:r>
      <w:r w:rsidR="00733DDC">
        <w:t>nasbíraných datech, je také možné využít krabicový graf.</w:t>
      </w:r>
      <w:r w:rsidR="00E04D41">
        <w:t xml:space="preserve"> [23]</w:t>
      </w:r>
    </w:p>
    <w:p w14:paraId="6F70DF89" w14:textId="028D47AB" w:rsidR="00F174A2" w:rsidRDefault="00E56275" w:rsidP="003F009F">
      <w:r>
        <w:rPr>
          <w:noProof/>
        </w:rPr>
        <w:drawing>
          <wp:inline distT="0" distB="0" distL="0" distR="0" wp14:anchorId="33E61388" wp14:editId="4329D614">
            <wp:extent cx="5391150" cy="4413250"/>
            <wp:effectExtent l="0" t="0" r="0" b="635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4413250"/>
                    </a:xfrm>
                    <a:prstGeom prst="rect">
                      <a:avLst/>
                    </a:prstGeom>
                    <a:noFill/>
                    <a:ln>
                      <a:noFill/>
                    </a:ln>
                  </pic:spPr>
                </pic:pic>
              </a:graphicData>
            </a:graphic>
          </wp:inline>
        </w:drawing>
      </w:r>
    </w:p>
    <w:p w14:paraId="2B0EBE30" w14:textId="48D45635" w:rsidR="00F50CBA" w:rsidRPr="00F50CBA" w:rsidRDefault="00F50CBA" w:rsidP="00F50CBA">
      <w:pPr>
        <w:pStyle w:val="Titulek"/>
        <w:jc w:val="left"/>
      </w:pPr>
      <w:bookmarkStart w:id="15" w:name="_Toc98830617"/>
      <w:r>
        <w:t xml:space="preserve">Obr. </w:t>
      </w:r>
      <w:fldSimple w:instr=" SEQ Obr. \* ARABIC ">
        <w:r w:rsidR="001D6F1A">
          <w:rPr>
            <w:noProof/>
          </w:rPr>
          <w:t>6</w:t>
        </w:r>
      </w:fldSimple>
      <w:r>
        <w:t xml:space="preserve"> Ukázka využití sloupcového a krabicového grafu pro vyjádření změny v čase</w:t>
      </w:r>
      <w:bookmarkEnd w:id="15"/>
    </w:p>
    <w:p w14:paraId="73648AE2" w14:textId="7330E673" w:rsidR="005E2FB5" w:rsidRDefault="00F174A2" w:rsidP="00F174A2">
      <w:r>
        <w:t>Zdroj: vlastní zpracování</w:t>
      </w:r>
      <w:r w:rsidR="005F0739">
        <w:t xml:space="preserve"> – Knihovna Matplotlib</w:t>
      </w:r>
    </w:p>
    <w:p w14:paraId="2AD56FF5" w14:textId="5120ED69" w:rsidR="0033508E" w:rsidRDefault="001237D4" w:rsidP="001237D4">
      <w:pPr>
        <w:pStyle w:val="Nadpis4"/>
      </w:pPr>
      <w:r>
        <w:t xml:space="preserve"> Grafy vyjadřující poměr </w:t>
      </w:r>
      <w:r w:rsidR="00C878E1">
        <w:t>hodnot</w:t>
      </w:r>
    </w:p>
    <w:p w14:paraId="2228B199" w14:textId="20597C77" w:rsidR="00211084" w:rsidRDefault="00C53331" w:rsidP="0097531E">
      <w:r>
        <w:t xml:space="preserve">Dalším velmi častým úkolem </w:t>
      </w:r>
      <w:r w:rsidR="0097531E">
        <w:t xml:space="preserve">vizualizace </w:t>
      </w:r>
      <w:r>
        <w:t xml:space="preserve">je zobrazení poměru různých kategorií nebo jejich rozložení v rámci celku. </w:t>
      </w:r>
      <w:r w:rsidR="0097531E">
        <w:t>Asi nejčastějšími příklady grafů využívajících kategorií jsou sloupcový a koláčový graf</w:t>
      </w:r>
      <w:r w:rsidR="00880E42">
        <w:t xml:space="preserve">, kde koláčový také ukazuje poměr vůči celku, zatímco u sloupcového obvykle není tato informace příliš patrná. </w:t>
      </w:r>
      <w:r w:rsidR="00055937">
        <w:t xml:space="preserve">Mezi další specifické druhy těchto grafů </w:t>
      </w:r>
      <w:proofErr w:type="gramStart"/>
      <w:r w:rsidR="00055937">
        <w:t>patří</w:t>
      </w:r>
      <w:proofErr w:type="gramEnd"/>
      <w:r w:rsidR="00055937">
        <w:t xml:space="preserve"> například takzvaný „donut“, </w:t>
      </w:r>
      <w:r w:rsidR="00A06C11">
        <w:t xml:space="preserve">což je koláčový graf s chybějícím středem. Takové uspořádání dovoluje umístit popisky do středu </w:t>
      </w:r>
      <w:r w:rsidR="00F569B3">
        <w:t xml:space="preserve">grafu </w:t>
      </w:r>
      <w:r w:rsidR="00A06C11">
        <w:t>a</w:t>
      </w:r>
      <w:r w:rsidR="00545C24">
        <w:t> </w:t>
      </w:r>
      <w:r w:rsidR="00A06C11">
        <w:t xml:space="preserve">vytvořit tak kompaktnější vizualizaci, zároveň napomáhá při porovnávání více </w:t>
      </w:r>
      <w:r w:rsidR="00A06C11">
        <w:lastRenderedPageBreak/>
        <w:t>grafů tohoto typu, protože kladou menší důraz na plochu. [24] Některé zdroje však nedoporučují využívat koláčových grafů a „donutů“</w:t>
      </w:r>
      <w:r w:rsidR="00A75E34">
        <w:t xml:space="preserve"> a tvrdí, že pro lidské vnímání je</w:t>
      </w:r>
      <w:r w:rsidR="004E1FB9">
        <w:t> </w:t>
      </w:r>
      <w:r w:rsidR="00A75E34">
        <w:t>složité překládat úhly na hodnoty. [25]</w:t>
      </w:r>
      <w:r w:rsidR="005A5E7F">
        <w:t xml:space="preserve"> </w:t>
      </w:r>
    </w:p>
    <w:p w14:paraId="7B53BB1C" w14:textId="03D76ED7" w:rsidR="0097531E" w:rsidRPr="007F4B75" w:rsidRDefault="005A5E7F" w:rsidP="0097531E">
      <w:r>
        <w:t xml:space="preserve">Detailnějším grafem pro zobrazení poměrů hodnot, které </w:t>
      </w:r>
      <w:proofErr w:type="gramStart"/>
      <w:r>
        <w:t>tvoří</w:t>
      </w:r>
      <w:proofErr w:type="gramEnd"/>
      <w:r>
        <w:t xml:space="preserve"> určitou </w:t>
      </w:r>
      <w:r w:rsidR="00A66EF7">
        <w:t xml:space="preserve">stromovou </w:t>
      </w:r>
      <w:r>
        <w:t xml:space="preserve">hierarchii </w:t>
      </w:r>
      <w:r w:rsidR="00A66EF7">
        <w:t>(například rozložení dat v souborovém systému nebo zisky z různých odvětví průmyslu)</w:t>
      </w:r>
      <w:r w:rsidR="00896AE8">
        <w:t>,</w:t>
      </w:r>
      <w:r w:rsidR="00897675">
        <w:t xml:space="preserve"> je takzvaná stromová mapa:</w:t>
      </w:r>
    </w:p>
    <w:p w14:paraId="1724D8B3" w14:textId="0CD3540B" w:rsidR="00B870E5" w:rsidRDefault="00673B60" w:rsidP="003C64B8">
      <w:r>
        <w:rPr>
          <w:noProof/>
        </w:rPr>
        <w:drawing>
          <wp:inline distT="0" distB="0" distL="0" distR="0" wp14:anchorId="224BE38B" wp14:editId="09510EA0">
            <wp:extent cx="5486400" cy="3843442"/>
            <wp:effectExtent l="0" t="0" r="0" b="508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44" t="8669" r="16275" b="6303"/>
                    <a:stretch/>
                  </pic:blipFill>
                  <pic:spPr bwMode="auto">
                    <a:xfrm>
                      <a:off x="0" y="0"/>
                      <a:ext cx="5495297" cy="3849675"/>
                    </a:xfrm>
                    <a:prstGeom prst="rect">
                      <a:avLst/>
                    </a:prstGeom>
                    <a:ln>
                      <a:noFill/>
                    </a:ln>
                    <a:extLst>
                      <a:ext uri="{53640926-AAD7-44D8-BBD7-CCE9431645EC}">
                        <a14:shadowObscured xmlns:a14="http://schemas.microsoft.com/office/drawing/2010/main"/>
                      </a:ext>
                    </a:extLst>
                  </pic:spPr>
                </pic:pic>
              </a:graphicData>
            </a:graphic>
          </wp:inline>
        </w:drawing>
      </w:r>
    </w:p>
    <w:p w14:paraId="65593817" w14:textId="7BA49C9D" w:rsidR="00F50CBA" w:rsidRPr="00F50CBA" w:rsidRDefault="00F50CBA" w:rsidP="00F50CBA">
      <w:pPr>
        <w:pStyle w:val="Titulek"/>
        <w:jc w:val="left"/>
      </w:pPr>
      <w:bookmarkStart w:id="16" w:name="_Toc98830618"/>
      <w:r>
        <w:t xml:space="preserve">Obr. </w:t>
      </w:r>
      <w:fldSimple w:instr=" SEQ Obr. \* ARABIC ">
        <w:r w:rsidR="001D6F1A">
          <w:rPr>
            <w:noProof/>
          </w:rPr>
          <w:t>7</w:t>
        </w:r>
      </w:fldSimple>
      <w:r>
        <w:t xml:space="preserve"> Ukázka využití stromové mapy pro zobrazení souborového systému</w:t>
      </w:r>
      <w:bookmarkEnd w:id="16"/>
    </w:p>
    <w:p w14:paraId="4E329608" w14:textId="2E32BB55" w:rsidR="00F174A2" w:rsidRDefault="00357861" w:rsidP="003F009F">
      <w:r>
        <w:t>Zdroj: vlastní zpracování</w:t>
      </w:r>
      <w:r w:rsidR="003732AB">
        <w:t xml:space="preserve"> – knihovna Pygal</w:t>
      </w:r>
    </w:p>
    <w:p w14:paraId="42957A68" w14:textId="46191F69" w:rsidR="003F009F" w:rsidRDefault="00211084" w:rsidP="00211084">
      <w:pPr>
        <w:pStyle w:val="Nadpis4"/>
      </w:pPr>
      <w:r>
        <w:t xml:space="preserve"> Grafy vyjadřující rozdělení hodnot</w:t>
      </w:r>
    </w:p>
    <w:p w14:paraId="4CD6DAB5" w14:textId="26A1A869" w:rsidR="007767BF" w:rsidRDefault="001E12A4" w:rsidP="007767BF">
      <w:r>
        <w:t>Pro vizualizaci rozdělení hodnot lze využít již zmíněné sloupcové grafy, ale také jim</w:t>
      </w:r>
      <w:r w:rsidR="004E1FB9">
        <w:t> </w:t>
      </w:r>
      <w:r>
        <w:t>velmi podobné histogramy. V některých případech jsou tyto typy grafů téměř identické, ale</w:t>
      </w:r>
      <w:r w:rsidR="00A34E5B">
        <w:t xml:space="preserve"> </w:t>
      </w:r>
      <w:r w:rsidR="009E4A87">
        <w:t xml:space="preserve">pokud </w:t>
      </w:r>
      <w:r w:rsidR="00A34E5B">
        <w:t>histogram obsahuje pouze numerické hodnoty, může</w:t>
      </w:r>
      <w:r w:rsidR="004E1FB9">
        <w:t> </w:t>
      </w:r>
      <w:r w:rsidR="00A34E5B" w:rsidRPr="00A34E5B">
        <w:t>u</w:t>
      </w:r>
      <w:r w:rsidR="00A34E5B">
        <w:t> </w:t>
      </w:r>
      <w:r w:rsidRPr="00A34E5B">
        <w:t>některých</w:t>
      </w:r>
      <w:r>
        <w:t xml:space="preserve"> histogramů být </w:t>
      </w:r>
      <w:r w:rsidR="00DF5926">
        <w:t xml:space="preserve">šířka sloupce </w:t>
      </w:r>
      <w:r w:rsidR="00A342F8">
        <w:t xml:space="preserve">proměnlivá v závislosti na velikosti </w:t>
      </w:r>
      <w:r w:rsidR="00BF0004">
        <w:t>intervalů (někdy také nazývaných „třídy“)</w:t>
      </w:r>
      <w:r w:rsidR="00AF363B">
        <w:t>, nebo může být zobrazen jako plynulá křivka.</w:t>
      </w:r>
      <w:r w:rsidR="00F44759">
        <w:t xml:space="preserve"> </w:t>
      </w:r>
    </w:p>
    <w:p w14:paraId="10A0C1C6" w14:textId="6D0CD8F6" w:rsidR="0079776B" w:rsidRDefault="00F44759" w:rsidP="007767BF">
      <w:r>
        <w:rPr>
          <w:noProof/>
        </w:rPr>
        <w:lastRenderedPageBreak/>
        <w:drawing>
          <wp:inline distT="0" distB="0" distL="0" distR="0" wp14:anchorId="5FA97E54" wp14:editId="6F252BFC">
            <wp:extent cx="4694329" cy="3904091"/>
            <wp:effectExtent l="0" t="0" r="0" b="127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536" t="13583" r="60445" b="37597"/>
                    <a:stretch/>
                  </pic:blipFill>
                  <pic:spPr bwMode="auto">
                    <a:xfrm>
                      <a:off x="0" y="0"/>
                      <a:ext cx="4694329" cy="390409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12ACAC" wp14:editId="4CB7114F">
            <wp:extent cx="4699221" cy="3833581"/>
            <wp:effectExtent l="0" t="0" r="635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5577" t="13583" r="20757" b="37597"/>
                    <a:stretch/>
                  </pic:blipFill>
                  <pic:spPr bwMode="auto">
                    <a:xfrm>
                      <a:off x="0" y="0"/>
                      <a:ext cx="4699221" cy="3833581"/>
                    </a:xfrm>
                    <a:prstGeom prst="rect">
                      <a:avLst/>
                    </a:prstGeom>
                    <a:ln>
                      <a:noFill/>
                    </a:ln>
                    <a:extLst>
                      <a:ext uri="{53640926-AAD7-44D8-BBD7-CCE9431645EC}">
                        <a14:shadowObscured xmlns:a14="http://schemas.microsoft.com/office/drawing/2010/main"/>
                      </a:ext>
                    </a:extLst>
                  </pic:spPr>
                </pic:pic>
              </a:graphicData>
            </a:graphic>
          </wp:inline>
        </w:drawing>
      </w:r>
    </w:p>
    <w:p w14:paraId="206D4FFF" w14:textId="05F03A26" w:rsidR="00F50CBA" w:rsidRPr="00F50CBA" w:rsidRDefault="00F50CBA" w:rsidP="007565C9">
      <w:pPr>
        <w:pStyle w:val="Titulek"/>
        <w:jc w:val="left"/>
      </w:pPr>
      <w:bookmarkStart w:id="17" w:name="_Toc98830619"/>
      <w:r>
        <w:t xml:space="preserve">Obr. </w:t>
      </w:r>
      <w:fldSimple w:instr=" SEQ Obr. \* ARABIC ">
        <w:r w:rsidR="001D6F1A">
          <w:rPr>
            <w:noProof/>
          </w:rPr>
          <w:t>8</w:t>
        </w:r>
      </w:fldSimple>
      <w:r>
        <w:t xml:space="preserve"> Histogram v podobě sloupcového grafu s kategoriemi intervalů (červený) </w:t>
      </w:r>
      <w:r w:rsidR="003E51EC">
        <w:t>a</w:t>
      </w:r>
      <w:r>
        <w:t xml:space="preserve"> s proměnlivou šířkou sloupce (modrý)</w:t>
      </w:r>
      <w:bookmarkEnd w:id="17"/>
    </w:p>
    <w:p w14:paraId="66C2BC8E" w14:textId="652695B2" w:rsidR="003845B8" w:rsidRDefault="00F44759" w:rsidP="00F44759">
      <w:r>
        <w:t>Zdroj: vlastní zpracování – knihovna Pygal</w:t>
      </w:r>
    </w:p>
    <w:p w14:paraId="1449BB36" w14:textId="2A9F124E" w:rsidR="003845B8" w:rsidRDefault="00FF7A8C" w:rsidP="00F44759">
      <w:r>
        <w:lastRenderedPageBreak/>
        <w:t xml:space="preserve">Dalším již zmiňovaným grafem sloužícím k vizualizaci rozložení je krabicový graf, </w:t>
      </w:r>
      <w:r w:rsidR="00833C20">
        <w:t xml:space="preserve">nejčastěji používaný ve statistice. </w:t>
      </w:r>
      <w:r w:rsidR="00112FA9">
        <w:t xml:space="preserve">Jednotlivé jeho části ukazují medián, kvartily, </w:t>
      </w:r>
      <w:r w:rsidR="003F454E">
        <w:t xml:space="preserve">horní a dolní mez </w:t>
      </w:r>
      <w:r w:rsidR="00112FA9">
        <w:t>a případné odlehlé hodnoty.</w:t>
      </w:r>
      <w:r w:rsidR="00DE7E64">
        <w:t xml:space="preserve"> [24]</w:t>
      </w:r>
    </w:p>
    <w:p w14:paraId="5707C783" w14:textId="3BE50323" w:rsidR="00466451" w:rsidRDefault="00466451" w:rsidP="00F44759">
      <w:r>
        <w:rPr>
          <w:noProof/>
        </w:rPr>
        <w:drawing>
          <wp:inline distT="0" distB="0" distL="0" distR="0" wp14:anchorId="172FF9F2" wp14:editId="1EAD71BE">
            <wp:extent cx="5398770" cy="4413250"/>
            <wp:effectExtent l="0" t="0" r="0" b="635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4413250"/>
                    </a:xfrm>
                    <a:prstGeom prst="rect">
                      <a:avLst/>
                    </a:prstGeom>
                    <a:noFill/>
                    <a:ln>
                      <a:noFill/>
                    </a:ln>
                  </pic:spPr>
                </pic:pic>
              </a:graphicData>
            </a:graphic>
          </wp:inline>
        </w:drawing>
      </w:r>
    </w:p>
    <w:p w14:paraId="49523968" w14:textId="49EB2513" w:rsidR="00F50CBA" w:rsidRPr="00F50CBA" w:rsidRDefault="00F50CBA" w:rsidP="00F50CBA">
      <w:pPr>
        <w:pStyle w:val="Titulek"/>
        <w:jc w:val="left"/>
      </w:pPr>
      <w:bookmarkStart w:id="18" w:name="_Toc98830620"/>
      <w:r>
        <w:t xml:space="preserve">Obr. </w:t>
      </w:r>
      <w:fldSimple w:instr=" SEQ Obr. \* ARABIC ">
        <w:r w:rsidR="001D6F1A">
          <w:rPr>
            <w:noProof/>
          </w:rPr>
          <w:t>9</w:t>
        </w:r>
      </w:fldSimple>
      <w:r>
        <w:t xml:space="preserve"> Krabicový graf doplněný o popis součástí</w:t>
      </w:r>
      <w:bookmarkEnd w:id="18"/>
    </w:p>
    <w:p w14:paraId="02B5BED5" w14:textId="1B274A77" w:rsidR="00466451" w:rsidRDefault="00466451" w:rsidP="00466451">
      <w:r>
        <w:t>Zdroj: vlastní zpracování – knihovna Matplotlib</w:t>
      </w:r>
    </w:p>
    <w:p w14:paraId="4D608109" w14:textId="77777777" w:rsidR="00F50CBA" w:rsidRDefault="00F50CBA" w:rsidP="00466451"/>
    <w:p w14:paraId="42ADC8A2" w14:textId="5EFE5A58" w:rsidR="00CF17F3" w:rsidRDefault="0053677A" w:rsidP="00F44759">
      <w:r>
        <w:t>Zajímavou kombinací krabicového grafu s křivkou ukazující hustotu</w:t>
      </w:r>
      <w:r w:rsidR="004A3DF1">
        <w:t xml:space="preserve"> </w:t>
      </w:r>
      <w:r>
        <w:t xml:space="preserve">pravděpodobností hodnot je takzvaný houslový graf/diagram. Stejně jako krabicový graf zobrazuje medián a kvartily, </w:t>
      </w:r>
      <w:r w:rsidR="00D1592F">
        <w:t xml:space="preserve">pomocí značek ve středu „houslí“. </w:t>
      </w:r>
      <w:r w:rsidR="005F029C">
        <w:t xml:space="preserve">V některých případech nemusí být symetrický, pokud data mohou být dále dělena do dvou kategorií. </w:t>
      </w:r>
      <w:r w:rsidR="0098156A">
        <w:t>Z tohoto grafu je také dobře porovnatelné rozložení hodnot mezi více</w:t>
      </w:r>
      <w:r w:rsidR="00CF17F3">
        <w:t xml:space="preserve"> </w:t>
      </w:r>
      <w:r w:rsidR="0098156A">
        <w:t xml:space="preserve">skupinami. </w:t>
      </w:r>
    </w:p>
    <w:p w14:paraId="5BB6334D" w14:textId="1907592E" w:rsidR="00466451" w:rsidRDefault="00CF17F3" w:rsidP="00F44759">
      <w:r>
        <w:rPr>
          <w:noProof/>
        </w:rPr>
        <w:lastRenderedPageBreak/>
        <w:drawing>
          <wp:inline distT="0" distB="0" distL="0" distR="0" wp14:anchorId="40FD94AE" wp14:editId="43C461A5">
            <wp:extent cx="5398770" cy="4317365"/>
            <wp:effectExtent l="0" t="0" r="0" b="698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4317365"/>
                    </a:xfrm>
                    <a:prstGeom prst="rect">
                      <a:avLst/>
                    </a:prstGeom>
                    <a:noFill/>
                    <a:ln>
                      <a:noFill/>
                    </a:ln>
                  </pic:spPr>
                </pic:pic>
              </a:graphicData>
            </a:graphic>
          </wp:inline>
        </w:drawing>
      </w:r>
    </w:p>
    <w:p w14:paraId="60A81FEB" w14:textId="6389D51A" w:rsidR="00F50CBA" w:rsidRPr="00F50CBA" w:rsidRDefault="00F50CBA" w:rsidP="00F50CBA">
      <w:pPr>
        <w:pStyle w:val="Titulek"/>
        <w:jc w:val="left"/>
      </w:pPr>
      <w:bookmarkStart w:id="19" w:name="_Toc98830621"/>
      <w:r>
        <w:t xml:space="preserve">Obr. </w:t>
      </w:r>
      <w:fldSimple w:instr=" SEQ Obr. \* ARABIC ">
        <w:r w:rsidR="001D6F1A">
          <w:rPr>
            <w:noProof/>
          </w:rPr>
          <w:t>10</w:t>
        </w:r>
      </w:fldSimple>
      <w:r>
        <w:t xml:space="preserve"> Houslový graf s nesymetrickým rozdělením podle skupin</w:t>
      </w:r>
      <w:bookmarkEnd w:id="19"/>
    </w:p>
    <w:p w14:paraId="7AB5AA12" w14:textId="570D7CC2" w:rsidR="00A77D94" w:rsidRDefault="00CF17F3" w:rsidP="00A77D94">
      <w:r>
        <w:t>Zdroj: vlastní zpracování – knihovna Seaborn</w:t>
      </w:r>
    </w:p>
    <w:p w14:paraId="310E8C95" w14:textId="646978B1" w:rsidR="007E2F7E" w:rsidRDefault="007E2F7E" w:rsidP="007E2F7E">
      <w:pPr>
        <w:pStyle w:val="Nadpis2"/>
      </w:pPr>
      <w:bookmarkStart w:id="20" w:name="_Toc98830560"/>
      <w:r>
        <w:t>Jazyk Python</w:t>
      </w:r>
      <w:bookmarkEnd w:id="20"/>
    </w:p>
    <w:p w14:paraId="13ABBA28" w14:textId="733B8300" w:rsidR="00960AFB" w:rsidRDefault="00CC49E9" w:rsidP="00CC49E9">
      <w:r>
        <w:t>Jazyk Python je interpretovaný objektově orientovaný</w:t>
      </w:r>
      <w:r w:rsidR="00660CF1">
        <w:t xml:space="preserve"> programovací</w:t>
      </w:r>
      <w:r>
        <w:t xml:space="preserve"> jazyk</w:t>
      </w:r>
      <w:r w:rsidR="00660CF1">
        <w:t>, který</w:t>
      </w:r>
      <w:r w:rsidR="00B6035C">
        <w:t> </w:t>
      </w:r>
      <w:r w:rsidR="00660CF1">
        <w:t xml:space="preserve">v dnešní době </w:t>
      </w:r>
      <w:proofErr w:type="gramStart"/>
      <w:r w:rsidR="00660CF1">
        <w:t>patří</w:t>
      </w:r>
      <w:proofErr w:type="gramEnd"/>
      <w:r w:rsidR="00660CF1">
        <w:t xml:space="preserve"> mezi </w:t>
      </w:r>
      <w:r w:rsidR="00CF1744">
        <w:t>jeden</w:t>
      </w:r>
      <w:r w:rsidR="00660CF1">
        <w:t xml:space="preserve"> z nejpoužívanějších. V listopadu roku 2021 byl na</w:t>
      </w:r>
      <w:r w:rsidR="00D56B71">
        <w:t> </w:t>
      </w:r>
      <w:r w:rsidR="00660CF1">
        <w:t xml:space="preserve">prvním místě žebříčků </w:t>
      </w:r>
      <w:r w:rsidR="00660CF1" w:rsidRPr="00660CF1">
        <w:t>PYPL</w:t>
      </w:r>
      <w:r w:rsidR="00660CF1">
        <w:t xml:space="preserve"> a </w:t>
      </w:r>
      <w:r w:rsidR="00660CF1" w:rsidRPr="00660CF1">
        <w:t>TIOBE</w:t>
      </w:r>
      <w:r w:rsidR="00660CF1">
        <w:t xml:space="preserve"> index</w:t>
      </w:r>
      <w:r w:rsidR="00B55A13">
        <w:t xml:space="preserve"> [27] [28]</w:t>
      </w:r>
      <w:r w:rsidR="00660CF1">
        <w:t xml:space="preserve">, hodnotící programovací jazyky podle počtu kurzů pro daný jazyk vyhledaných online a počtu programátorů </w:t>
      </w:r>
      <w:r w:rsidR="00F165E7">
        <w:t xml:space="preserve">využívajících </w:t>
      </w:r>
      <w:r w:rsidR="00660CF1">
        <w:t xml:space="preserve">daný jazyk. </w:t>
      </w:r>
      <w:r w:rsidR="00960AFB">
        <w:t xml:space="preserve">Využití nachází ve vědě a výzkumu, </w:t>
      </w:r>
      <w:r w:rsidR="00AE31EA">
        <w:t>výuce,</w:t>
      </w:r>
      <w:r w:rsidR="00914173">
        <w:t xml:space="preserve"> </w:t>
      </w:r>
      <w:r w:rsidR="00AE31EA">
        <w:t>webových aplikacích</w:t>
      </w:r>
      <w:r w:rsidR="00914173">
        <w:t>, ale i při vývoji jiných aplikací pro testování a management.</w:t>
      </w:r>
      <w:r w:rsidR="00943E1D">
        <w:t xml:space="preserve"> [30]</w:t>
      </w:r>
      <w:r w:rsidR="00914173">
        <w:t xml:space="preserve"> </w:t>
      </w:r>
    </w:p>
    <w:p w14:paraId="3D481896" w14:textId="365778DC" w:rsidR="00CC49E9" w:rsidRPr="00CC49E9" w:rsidRDefault="00646DA4" w:rsidP="00CC49E9">
      <w:r>
        <w:t xml:space="preserve">Jeho popularita se zakládá hlavně na jeho jednoduchosti, dobré čitelnosti kódu, přenositelnosti programů mezi platformami, </w:t>
      </w:r>
      <w:r w:rsidR="00F448F6">
        <w:t xml:space="preserve">velkému množství rozšiřujících knihoven </w:t>
      </w:r>
      <w:r w:rsidR="005E0890">
        <w:t xml:space="preserve">a snadné integraci s komponentami v jiných jazycích. </w:t>
      </w:r>
      <w:r w:rsidR="00CC3EF6">
        <w:t>Nevýhodou jazyk</w:t>
      </w:r>
      <w:r w:rsidR="00F4496F">
        <w:t>a</w:t>
      </w:r>
      <w:r w:rsidR="00CC3EF6">
        <w:t xml:space="preserve"> Python je především jeho rychlost, </w:t>
      </w:r>
      <w:r w:rsidR="00950C4C">
        <w:t xml:space="preserve">která je oproti kompilovaným jazykům </w:t>
      </w:r>
      <w:r w:rsidR="00AC4D4C">
        <w:t>nižší, což</w:t>
      </w:r>
      <w:r w:rsidR="00B6035C">
        <w:t> </w:t>
      </w:r>
      <w:r w:rsidR="00AC4D4C">
        <w:t xml:space="preserve">však nemusí být problémem při </w:t>
      </w:r>
      <w:r w:rsidR="00455F81">
        <w:t xml:space="preserve">mnoha využitích </w:t>
      </w:r>
      <w:r w:rsidR="009457EB">
        <w:t xml:space="preserve">tohoto </w:t>
      </w:r>
      <w:r w:rsidR="00455F81">
        <w:t xml:space="preserve">jazyka. </w:t>
      </w:r>
      <w:r w:rsidR="00A72FD4">
        <w:t xml:space="preserve">Problém s rychlostí lze také řešit oddělením náročnějších částí programu do kompilovaných </w:t>
      </w:r>
      <w:r w:rsidR="00A72FD4">
        <w:lastRenderedPageBreak/>
        <w:t>rozšíření, následně volaných z hlavního interpretovaného programu.</w:t>
      </w:r>
      <w:r w:rsidR="00C40D43">
        <w:t xml:space="preserve"> [29]</w:t>
      </w:r>
      <w:r w:rsidR="00A72FD4">
        <w:t xml:space="preserve"> </w:t>
      </w:r>
      <w:r w:rsidR="00BE236B">
        <w:t>Další</w:t>
      </w:r>
      <w:r w:rsidR="004E1FB9">
        <w:t> </w:t>
      </w:r>
      <w:r w:rsidR="00BE236B">
        <w:t xml:space="preserve">možnou nevýhodou může být pro </w:t>
      </w:r>
      <w:r w:rsidR="00AF59A0">
        <w:t xml:space="preserve">některé </w:t>
      </w:r>
      <w:r w:rsidR="00C40D43">
        <w:t>programátor</w:t>
      </w:r>
      <w:r w:rsidR="00AF59A0">
        <w:t>y</w:t>
      </w:r>
      <w:r w:rsidR="00DE4FFD">
        <w:t xml:space="preserve"> nezvyklá</w:t>
      </w:r>
      <w:r w:rsidR="00AF59A0">
        <w:t xml:space="preserve"> </w:t>
      </w:r>
      <w:r w:rsidR="00F926FB">
        <w:t>syntaxe využívající odsazení kódu a konce řádků</w:t>
      </w:r>
      <w:r w:rsidR="008B646E">
        <w:t>.</w:t>
      </w:r>
    </w:p>
    <w:p w14:paraId="03F2901D" w14:textId="6CC6B2D5" w:rsidR="005B6DAF" w:rsidRDefault="0042242F" w:rsidP="005B6DAF">
      <w:pPr>
        <w:pStyle w:val="Nadpis2"/>
      </w:pPr>
      <w:bookmarkStart w:id="21" w:name="_Toc98830561"/>
      <w:r>
        <w:t>Knihovny</w:t>
      </w:r>
      <w:r w:rsidR="003233A7">
        <w:t xml:space="preserve"> jazyka Python</w:t>
      </w:r>
      <w:r>
        <w:t xml:space="preserve"> pro</w:t>
      </w:r>
      <w:r w:rsidR="005B6DAF">
        <w:t xml:space="preserve"> zpracování dat</w:t>
      </w:r>
      <w:bookmarkEnd w:id="21"/>
    </w:p>
    <w:p w14:paraId="0772BCE7" w14:textId="3BB80362" w:rsidR="00C10357" w:rsidRDefault="00C3718D" w:rsidP="00C10357">
      <w:pPr>
        <w:pStyle w:val="Nadpis3"/>
      </w:pPr>
      <w:bookmarkStart w:id="22" w:name="_Toc98830562"/>
      <w:r>
        <w:t>Num</w:t>
      </w:r>
      <w:r w:rsidR="00C10357">
        <w:t>P</w:t>
      </w:r>
      <w:r>
        <w:t>y</w:t>
      </w:r>
      <w:bookmarkEnd w:id="22"/>
    </w:p>
    <w:p w14:paraId="52FCE148" w14:textId="0EC6A7C1" w:rsidR="00C10357" w:rsidRDefault="00C10357" w:rsidP="00C10357">
      <w:r>
        <w:t>Asi nejčastěji používanou rozšiřující knihovnou jazyka Python je NumPy. Jedná se</w:t>
      </w:r>
      <w:r w:rsidR="004E1FB9">
        <w:t> </w:t>
      </w:r>
      <w:r>
        <w:t>o</w:t>
      </w:r>
      <w:r w:rsidR="0065140D">
        <w:t> </w:t>
      </w:r>
      <w:r>
        <w:t>knihovnu přidávající podporu n-dimenzionálních polí a práce s nimi. Na rozdíl od seznamů jazyka Python mají tato pole definovanou velikost</w:t>
      </w:r>
      <w:r w:rsidR="000552AA">
        <w:t xml:space="preserve"> a datový typ, tento rozdíl je způsoben kompilovaným kódem jazyka C, který NumPy využívá pro velmi rychlé výpočty s velkými objemy dat. </w:t>
      </w:r>
      <w:r w:rsidR="00536C8B">
        <w:t xml:space="preserve">Právě díky této rychlosti se tato knihovna stala velmi oblíbeným nástrojem pro vědecké výpočty a je využívána velkým množstvím dalších knihoven. </w:t>
      </w:r>
      <w:r w:rsidR="0064079E">
        <w:t>Kromě</w:t>
      </w:r>
      <w:r w:rsidR="005711CF">
        <w:t xml:space="preserve"> základní</w:t>
      </w:r>
      <w:r w:rsidR="0064079E">
        <w:t xml:space="preserve"> </w:t>
      </w:r>
      <w:r w:rsidR="005711CF">
        <w:t>manipulace</w:t>
      </w:r>
      <w:r w:rsidR="0064079E">
        <w:t xml:space="preserve"> n-dimenzionální</w:t>
      </w:r>
      <w:r w:rsidR="005711CF">
        <w:t>ch</w:t>
      </w:r>
      <w:r w:rsidR="0064079E">
        <w:t xml:space="preserve"> pol</w:t>
      </w:r>
      <w:r w:rsidR="005711CF">
        <w:t>í</w:t>
      </w:r>
      <w:r w:rsidR="00127AF8">
        <w:t xml:space="preserve"> a výpočtů s</w:t>
      </w:r>
      <w:r w:rsidR="0065140D">
        <w:t> </w:t>
      </w:r>
      <w:r w:rsidR="00127AF8">
        <w:t>nimi</w:t>
      </w:r>
      <w:r w:rsidR="0064079E">
        <w:t xml:space="preserve"> nabízí tato knihovna také </w:t>
      </w:r>
      <w:r w:rsidR="005711CF">
        <w:t xml:space="preserve">efektivní algoritmy pro jejich třídění, </w:t>
      </w:r>
      <w:r w:rsidR="006D5C4A">
        <w:t>výpočty lineární algebry, statistické operace, d</w:t>
      </w:r>
      <w:r w:rsidR="006D5C4A" w:rsidRPr="006D5C4A">
        <w:t>iskrétní Fourierov</w:t>
      </w:r>
      <w:r w:rsidR="006D5C4A">
        <w:t>y</w:t>
      </w:r>
      <w:r w:rsidR="006D5C4A" w:rsidRPr="006D5C4A">
        <w:t xml:space="preserve"> transformace</w:t>
      </w:r>
      <w:r w:rsidR="006D5C4A">
        <w:t xml:space="preserve"> i</w:t>
      </w:r>
      <w:r w:rsidR="009969D0">
        <w:t> </w:t>
      </w:r>
      <w:r w:rsidR="006D5C4A">
        <w:t>generování náhodných rozložení.</w:t>
      </w:r>
      <w:r w:rsidR="007873FB">
        <w:t xml:space="preserve"> </w:t>
      </w:r>
      <w:r w:rsidR="0096467B">
        <w:t>Pro složitější operace je možné využít nadstavby SciPy</w:t>
      </w:r>
      <w:r w:rsidR="00DC5E0C">
        <w:t>.</w:t>
      </w:r>
      <w:r w:rsidR="00BF28AE">
        <w:t xml:space="preserve"> [31]</w:t>
      </w:r>
      <w:r w:rsidR="006D5C4A">
        <w:t xml:space="preserve"> </w:t>
      </w:r>
      <w:r w:rsidR="00BF28AE">
        <w:t xml:space="preserve">[29] </w:t>
      </w:r>
    </w:p>
    <w:p w14:paraId="71743448" w14:textId="77777777" w:rsidR="00FD7D18" w:rsidRPr="005B6DAF" w:rsidRDefault="00FD7D18" w:rsidP="00FD7D18">
      <w:pPr>
        <w:pStyle w:val="Nadpis3"/>
      </w:pPr>
      <w:bookmarkStart w:id="23" w:name="_Toc98830563"/>
      <w:r>
        <w:t>SciPy</w:t>
      </w:r>
      <w:bookmarkEnd w:id="23"/>
    </w:p>
    <w:p w14:paraId="15E03775" w14:textId="08B0173A" w:rsidR="00FD7D18" w:rsidRPr="00C10357" w:rsidRDefault="00DA4FEB" w:rsidP="00C10357">
      <w:r>
        <w:t xml:space="preserve">SciPy je rozšířením knihovny NumPy, zaměřujícím se převážně na efektivní </w:t>
      </w:r>
      <w:r w:rsidR="00BB13BA">
        <w:t>implementaci</w:t>
      </w:r>
      <w:r>
        <w:t xml:space="preserve"> složitějších matematických algoritmů v oblastech lineární algebry</w:t>
      </w:r>
      <w:r w:rsidR="00533BB0">
        <w:t xml:space="preserve">, </w:t>
      </w:r>
      <w:r>
        <w:t>včetně řešení rovnic</w:t>
      </w:r>
      <w:r w:rsidR="00825FCB">
        <w:t>,</w:t>
      </w:r>
      <w:r w:rsidR="00CE4E0D">
        <w:t xml:space="preserve"> statistiky,</w:t>
      </w:r>
      <w:r w:rsidR="00825FCB">
        <w:t xml:space="preserve"> optimalizačních úloh, </w:t>
      </w:r>
      <w:r w:rsidR="00CE4E0D">
        <w:t>interpolace</w:t>
      </w:r>
      <w:r w:rsidR="004C2F6F">
        <w:t xml:space="preserve"> nebo</w:t>
      </w:r>
      <w:r w:rsidR="00CE4E0D">
        <w:t xml:space="preserve"> výpočtu určitých integrálů</w:t>
      </w:r>
      <w:r w:rsidR="005B719A">
        <w:t>. Krom toho umí</w:t>
      </w:r>
      <w:r w:rsidR="00036472">
        <w:t xml:space="preserve"> SciPy</w:t>
      </w:r>
      <w:r w:rsidR="005B719A">
        <w:t xml:space="preserve"> také pracovat se signály a obrazovými daty </w:t>
      </w:r>
      <w:r w:rsidR="00E83CD8">
        <w:t xml:space="preserve">a provádět operace jako </w:t>
      </w:r>
      <w:r w:rsidR="005B719A">
        <w:t>filtrování, konvoluce</w:t>
      </w:r>
      <w:r w:rsidR="00E83CD8">
        <w:t xml:space="preserve"> nebo</w:t>
      </w:r>
      <w:r w:rsidR="005B719A">
        <w:t xml:space="preserve"> gradientní operátory</w:t>
      </w:r>
      <w:r w:rsidR="006D7A43">
        <w:t xml:space="preserve"> </w:t>
      </w:r>
      <w:r w:rsidR="00B339C2">
        <w:t xml:space="preserve">a nabízí </w:t>
      </w:r>
      <w:r w:rsidR="00BB5055">
        <w:t>i</w:t>
      </w:r>
      <w:r w:rsidR="00CD7501">
        <w:t> </w:t>
      </w:r>
      <w:r w:rsidR="00B339C2">
        <w:t xml:space="preserve">možnost </w:t>
      </w:r>
      <w:r w:rsidR="00BB5055">
        <w:t>práce se</w:t>
      </w:r>
      <w:r w:rsidR="003D6EC6">
        <w:t> </w:t>
      </w:r>
      <w:r w:rsidR="00BB5055">
        <w:t>soubory programu MATLAB</w:t>
      </w:r>
      <w:r w:rsidR="005B719A">
        <w:t xml:space="preserve">. </w:t>
      </w:r>
      <w:r w:rsidR="00520ED7">
        <w:t>[32]</w:t>
      </w:r>
    </w:p>
    <w:p w14:paraId="3C65D7A1" w14:textId="3886B9C7" w:rsidR="00C3718D" w:rsidRDefault="00C9783C" w:rsidP="00C3718D">
      <w:pPr>
        <w:pStyle w:val="Nadpis3"/>
      </w:pPr>
      <w:bookmarkStart w:id="24" w:name="_Toc98830564"/>
      <w:r>
        <w:t>p</w:t>
      </w:r>
      <w:r w:rsidR="00C3718D">
        <w:t>andas</w:t>
      </w:r>
      <w:bookmarkEnd w:id="24"/>
    </w:p>
    <w:p w14:paraId="4C33FEC8" w14:textId="0A2CE189" w:rsidR="00CB023D" w:rsidRPr="00CB023D" w:rsidRDefault="00D765EC" w:rsidP="00CB023D">
      <w:r>
        <w:t xml:space="preserve">Často využívanou knihovnou při tvorbě vizualizací </w:t>
      </w:r>
      <w:r w:rsidR="006D7260">
        <w:t xml:space="preserve">je knihovna </w:t>
      </w:r>
      <w:r w:rsidR="00C9783C">
        <w:t>p</w:t>
      </w:r>
      <w:r w:rsidR="006D7260">
        <w:t>andas</w:t>
      </w:r>
      <w:r w:rsidR="009E1D2B">
        <w:t>, sloužící k</w:t>
      </w:r>
      <w:r w:rsidR="00432403">
        <w:t> manipulaci s tabulkovými datovými strukturami</w:t>
      </w:r>
      <w:r w:rsidR="004437C5">
        <w:t xml:space="preserve"> pomocí objektů Series (pro</w:t>
      </w:r>
      <w:r w:rsidR="004E1FB9">
        <w:t> </w:t>
      </w:r>
      <w:r w:rsidR="004437C5">
        <w:t xml:space="preserve">jednodimenzionální data stejného typu) a DataFrame (pro </w:t>
      </w:r>
      <w:r w:rsidR="00AB499F">
        <w:t>obecná</w:t>
      </w:r>
      <w:r w:rsidR="004437C5">
        <w:t xml:space="preserve"> tabulková data). </w:t>
      </w:r>
      <w:r w:rsidR="00306A3F">
        <w:t>Dovoluje snadno přidávat a odebírat sloupce dat, kombinovat datové soubory</w:t>
      </w:r>
      <w:r w:rsidR="00395036">
        <w:t xml:space="preserve"> </w:t>
      </w:r>
      <w:r w:rsidR="00395036">
        <w:lastRenderedPageBreak/>
        <w:t xml:space="preserve">nebo </w:t>
      </w:r>
      <w:r w:rsidR="00306A3F">
        <w:t>vytvářet výběry na základě podmínek</w:t>
      </w:r>
      <w:r w:rsidR="00843E21">
        <w:t>. Velmi praktická je také možnost vytvářet objekty DataFrame</w:t>
      </w:r>
      <w:r w:rsidR="00306A3F">
        <w:t xml:space="preserve"> </w:t>
      </w:r>
      <w:r w:rsidR="00843E21">
        <w:t>přímo ze souborů a databází, konverze</w:t>
      </w:r>
      <w:r w:rsidR="009C063E">
        <w:t xml:space="preserve"> </w:t>
      </w:r>
      <w:r w:rsidR="00901A90">
        <w:t>text</w:t>
      </w:r>
      <w:r w:rsidR="00FE6AE7">
        <w:t>ových záznamů</w:t>
      </w:r>
      <w:r w:rsidR="00901A90">
        <w:t xml:space="preserve"> na </w:t>
      </w:r>
      <w:r w:rsidR="00FE6AE7">
        <w:t>datové typy vyjadřující čas</w:t>
      </w:r>
      <w:r w:rsidR="00901A90">
        <w:t xml:space="preserve"> a práce s</w:t>
      </w:r>
      <w:r w:rsidR="00D97374">
        <w:t> časovými řadami</w:t>
      </w:r>
      <w:r w:rsidR="00556428">
        <w:t xml:space="preserve">. </w:t>
      </w:r>
      <w:r w:rsidR="00DE3F43">
        <w:t xml:space="preserve">Knihovna také disponuje </w:t>
      </w:r>
      <w:r w:rsidR="00DA3A4C">
        <w:t xml:space="preserve">schopností vytvářet </w:t>
      </w:r>
      <w:r w:rsidR="00DE3F43">
        <w:t>vizualizac</w:t>
      </w:r>
      <w:r w:rsidR="00DA3A4C">
        <w:t>e</w:t>
      </w:r>
      <w:r w:rsidR="00DE3F43">
        <w:t xml:space="preserve"> </w:t>
      </w:r>
      <w:r w:rsidR="00223B61">
        <w:t>přímo z objektů DataFrame pomocí knihovny Matplotlib</w:t>
      </w:r>
      <w:r w:rsidR="00CF67B9">
        <w:t>, častěji je však DataFrame použit jako zdroj dat pro jiné vizualizační knihovny</w:t>
      </w:r>
      <w:r w:rsidR="00223B61">
        <w:t>.</w:t>
      </w:r>
      <w:r w:rsidR="0088471E">
        <w:t xml:space="preserve"> [33]</w:t>
      </w:r>
    </w:p>
    <w:p w14:paraId="5D161BEE" w14:textId="71A7F414" w:rsidR="004B0AE5" w:rsidRDefault="004B0AE5" w:rsidP="004B0AE5">
      <w:pPr>
        <w:pStyle w:val="Nadpis2"/>
      </w:pPr>
      <w:bookmarkStart w:id="25" w:name="_Toc98830565"/>
      <w:r>
        <w:t>Vizualizační knihovny jazyka Python</w:t>
      </w:r>
      <w:bookmarkEnd w:id="25"/>
    </w:p>
    <w:p w14:paraId="343A5506" w14:textId="2B32205E" w:rsidR="004B0AE5" w:rsidRDefault="00206960" w:rsidP="004B0AE5">
      <w:pPr>
        <w:pStyle w:val="Nadpis3"/>
      </w:pPr>
      <w:bookmarkStart w:id="26" w:name="_Toc98830566"/>
      <w:r>
        <w:t>Mat</w:t>
      </w:r>
      <w:r w:rsidR="00FB2716">
        <w:t>p</w:t>
      </w:r>
      <w:r>
        <w:t>lot</w:t>
      </w:r>
      <w:r w:rsidR="00FB2716">
        <w:t>l</w:t>
      </w:r>
      <w:r>
        <w:t>ib</w:t>
      </w:r>
      <w:bookmarkEnd w:id="26"/>
    </w:p>
    <w:p w14:paraId="3D108426" w14:textId="0DDE2011" w:rsidR="0051769B" w:rsidRDefault="00FD7F1C" w:rsidP="0051769B">
      <w:r>
        <w:t>Pravděpodobně nejznámější vizualizační knihovna jazyka Python byla</w:t>
      </w:r>
      <w:r w:rsidR="0051769B">
        <w:t xml:space="preserve"> vytvořen</w:t>
      </w:r>
      <w:r>
        <w:t>a</w:t>
      </w:r>
      <w:r w:rsidR="0051769B">
        <w:t xml:space="preserve"> okolo roku 2003 Johnem Huterem</w:t>
      </w:r>
      <w:r w:rsidR="00456AFA">
        <w:t xml:space="preserve"> a</w:t>
      </w:r>
      <w:r w:rsidR="0051769B">
        <w:t xml:space="preserve"> </w:t>
      </w:r>
      <w:r w:rsidR="00F644C4">
        <w:t>byla původně určena k</w:t>
      </w:r>
      <w:r w:rsidR="00864878">
        <w:t> </w:t>
      </w:r>
      <w:r w:rsidR="00F644C4">
        <w:t>vizualizaci</w:t>
      </w:r>
      <w:r w:rsidR="00864878">
        <w:t xml:space="preserve"> dat zaznamenaných e</w:t>
      </w:r>
      <w:r w:rsidR="00864878" w:rsidRPr="00864878">
        <w:t>lektrokortikografi</w:t>
      </w:r>
      <w:r w:rsidR="00864878">
        <w:t>í při</w:t>
      </w:r>
      <w:r w:rsidR="00F644C4">
        <w:t xml:space="preserve"> </w:t>
      </w:r>
      <w:r w:rsidR="00864878">
        <w:t xml:space="preserve">výzkumu epilepsie. </w:t>
      </w:r>
      <w:r w:rsidR="00421BE6">
        <w:t>Laboratoř, ve které John Hunter pracoval</w:t>
      </w:r>
      <w:r w:rsidR="005E73BA">
        <w:t>,</w:t>
      </w:r>
      <w:r w:rsidR="00421BE6">
        <w:t xml:space="preserve"> měla v té době pouze jednu licenci </w:t>
      </w:r>
      <w:r w:rsidR="00AE08EC">
        <w:t xml:space="preserve">na softwarový balíček pro analýzu dat, o který se museli všichni výzkumníci dělit. </w:t>
      </w:r>
      <w:r w:rsidR="009A5633">
        <w:t>Hu</w:t>
      </w:r>
      <w:r w:rsidR="0006485F">
        <w:t>n</w:t>
      </w:r>
      <w:r w:rsidR="009A5633">
        <w:t>ter</w:t>
      </w:r>
      <w:r w:rsidR="00B877D6">
        <w:t xml:space="preserve"> se</w:t>
      </w:r>
      <w:r w:rsidR="009A5633">
        <w:t xml:space="preserve"> tedy</w:t>
      </w:r>
      <w:r w:rsidR="00B877D6">
        <w:t xml:space="preserve"> rozhodl</w:t>
      </w:r>
      <w:r w:rsidR="009A5633">
        <w:t xml:space="preserve"> </w:t>
      </w:r>
      <w:r w:rsidR="00B877D6">
        <w:t>vytvořit</w:t>
      </w:r>
      <w:r w:rsidR="009A5633">
        <w:t xml:space="preserve"> náhradu v prostředí MATLAB</w:t>
      </w:r>
      <w:r w:rsidR="001E3827">
        <w:t xml:space="preserve">. Tato aplikace však nebyla ideální pro vizualizaci dat </w:t>
      </w:r>
      <w:r w:rsidR="00FB7167">
        <w:t>z mnoha zdrojů (kromě e</w:t>
      </w:r>
      <w:r w:rsidR="00FB7167" w:rsidRPr="00864878">
        <w:t>lektrokortikografi</w:t>
      </w:r>
      <w:r w:rsidR="00FB7167">
        <w:t xml:space="preserve">e </w:t>
      </w:r>
      <w:r w:rsidR="00614F72">
        <w:t>například i EEG a</w:t>
      </w:r>
      <w:r w:rsidR="004B16AB">
        <w:t> </w:t>
      </w:r>
      <w:r w:rsidR="00614F72">
        <w:t xml:space="preserve">magnetické rezonance) uložených na několika serverech. </w:t>
      </w:r>
      <w:r w:rsidR="000161A3">
        <w:t>Hunter proto začal vyvíjet novou aplikaci v jazyce Python</w:t>
      </w:r>
      <w:r w:rsidR="00BA0978">
        <w:t xml:space="preserve"> „EEG viewer and analyzer“</w:t>
      </w:r>
      <w:r w:rsidR="000E5D59">
        <w:t>, která</w:t>
      </w:r>
      <w:r w:rsidR="004E1FB9">
        <w:t xml:space="preserve"> </w:t>
      </w:r>
      <w:r w:rsidR="000E5D59">
        <w:t>se</w:t>
      </w:r>
      <w:r w:rsidR="004E1FB9">
        <w:t> </w:t>
      </w:r>
      <w:r w:rsidR="000E5D59">
        <w:t xml:space="preserve">postupem času změnila v dnešní knihovnu </w:t>
      </w:r>
      <w:r w:rsidR="008D795F">
        <w:t>M</w:t>
      </w:r>
      <w:r w:rsidR="000E5D59">
        <w:t>atplotlib</w:t>
      </w:r>
      <w:r w:rsidR="00BB257C">
        <w:t xml:space="preserve">. </w:t>
      </w:r>
      <w:r w:rsidR="0009037B">
        <w:t>[5]</w:t>
      </w:r>
    </w:p>
    <w:p w14:paraId="4BA5D308" w14:textId="2F8BF3FB" w:rsidR="001F3789" w:rsidRPr="0051769B" w:rsidRDefault="00BB0F36" w:rsidP="0051769B">
      <w:r>
        <w:t xml:space="preserve">V současné době se jedná o </w:t>
      </w:r>
      <w:r w:rsidR="002C1D4E">
        <w:t xml:space="preserve">volně dostupný </w:t>
      </w:r>
      <w:r>
        <w:t xml:space="preserve">open-source projekt, </w:t>
      </w:r>
      <w:r w:rsidR="00C8331F">
        <w:t xml:space="preserve">sloužící k tvorbě </w:t>
      </w:r>
      <w:r w:rsidR="00622343">
        <w:t xml:space="preserve">statických, animovaných i interaktivních vizualizací </w:t>
      </w:r>
      <w:r w:rsidR="005B2353">
        <w:t>nejčastěji ve 2D</w:t>
      </w:r>
      <w:r w:rsidR="00195D52">
        <w:t xml:space="preserve">, </w:t>
      </w:r>
      <w:r w:rsidR="00127C98">
        <w:t xml:space="preserve">knihovna však podporuje i trojrozměrné vizualizace. </w:t>
      </w:r>
      <w:r w:rsidR="0009037B">
        <w:t>[6]</w:t>
      </w:r>
    </w:p>
    <w:p w14:paraId="2AB95FA3" w14:textId="080C5235" w:rsidR="00206960" w:rsidRDefault="00F657EE" w:rsidP="00206960">
      <w:pPr>
        <w:pStyle w:val="Nadpis3"/>
      </w:pPr>
      <w:bookmarkStart w:id="27" w:name="_Toc98830567"/>
      <w:r>
        <w:t>Seaborn</w:t>
      </w:r>
      <w:bookmarkEnd w:id="27"/>
    </w:p>
    <w:p w14:paraId="5BBA7579" w14:textId="66B72FE7" w:rsidR="001321BD" w:rsidRPr="001321BD" w:rsidRDefault="00F80B34" w:rsidP="001321BD">
      <w:r>
        <w:t xml:space="preserve">Seaborn vznikl </w:t>
      </w:r>
      <w:r w:rsidR="007803D1">
        <w:t xml:space="preserve">jako řešení </w:t>
      </w:r>
      <w:r w:rsidR="00EC6244">
        <w:t xml:space="preserve">nejčastějších </w:t>
      </w:r>
      <w:r w:rsidR="00514745">
        <w:t xml:space="preserve">nedostatků knihovny </w:t>
      </w:r>
      <w:r w:rsidR="00672DB6">
        <w:t>M</w:t>
      </w:r>
      <w:r w:rsidR="00514745">
        <w:t>atplotlib</w:t>
      </w:r>
      <w:r w:rsidR="003A2598">
        <w:t xml:space="preserve">, konkrétně </w:t>
      </w:r>
      <w:r w:rsidR="003D6548">
        <w:t xml:space="preserve">defaultních nastavení </w:t>
      </w:r>
      <w:r w:rsidR="006310E5">
        <w:t xml:space="preserve">vizualizace před verzí 2.0, která byla </w:t>
      </w:r>
      <w:r w:rsidR="00605544">
        <w:t xml:space="preserve">založena na vizualizacích MATLABu, nižší </w:t>
      </w:r>
      <w:r w:rsidR="00E80909">
        <w:t xml:space="preserve">úrovně </w:t>
      </w:r>
      <w:r w:rsidR="00605544">
        <w:t xml:space="preserve">API u </w:t>
      </w:r>
      <w:r w:rsidR="008458C8">
        <w:t>M</w:t>
      </w:r>
      <w:r w:rsidR="00605544">
        <w:t>atplotlibu</w:t>
      </w:r>
      <w:r w:rsidR="00E80909">
        <w:t>, která č</w:t>
      </w:r>
      <w:r w:rsidR="007D6EE9">
        <w:t xml:space="preserve">asto měla za následek nadbytečný kód </w:t>
      </w:r>
      <w:r w:rsidR="000A5CE8">
        <w:t xml:space="preserve">a složitost </w:t>
      </w:r>
      <w:r w:rsidR="00BC7DC7">
        <w:t>využití datových struktur knihovny pandas.</w:t>
      </w:r>
      <w:r w:rsidR="00A14523">
        <w:t xml:space="preserve"> [9]</w:t>
      </w:r>
    </w:p>
    <w:p w14:paraId="05BE9B64" w14:textId="6DAEB5CB" w:rsidR="00397BD6" w:rsidRDefault="00451D4B" w:rsidP="00C87AB8">
      <w:r>
        <w:t xml:space="preserve">Seaborn </w:t>
      </w:r>
      <w:r w:rsidR="00C95634">
        <w:t>buduje</w:t>
      </w:r>
      <w:r>
        <w:t xml:space="preserve"> na základech knihovny </w:t>
      </w:r>
      <w:r w:rsidR="003F1FEA">
        <w:t>M</w:t>
      </w:r>
      <w:r w:rsidR="0017549B">
        <w:t xml:space="preserve">atplotlib, </w:t>
      </w:r>
      <w:r w:rsidR="00AA063A">
        <w:t>ke které poskytuje</w:t>
      </w:r>
      <w:r w:rsidR="0004076A">
        <w:t xml:space="preserve"> </w:t>
      </w:r>
      <w:r w:rsidR="0017549B">
        <w:t>vysokoúrovňové rozhraní</w:t>
      </w:r>
      <w:r w:rsidR="00AA063A">
        <w:t>, také</w:t>
      </w:r>
      <w:r w:rsidR="0017549B">
        <w:t xml:space="preserve"> dokáže využívat datové struktury knihovny pandas. </w:t>
      </w:r>
      <w:r w:rsidR="00AF51C7">
        <w:t xml:space="preserve">Seaborn na základě </w:t>
      </w:r>
      <w:r w:rsidR="00B26F37">
        <w:t xml:space="preserve">specifikace typu grafu zvládne automaticky provázat hodnoty </w:t>
      </w:r>
      <w:r w:rsidR="00B26F37">
        <w:lastRenderedPageBreak/>
        <w:t xml:space="preserve">v datech s vizuálními atributy, jako je barva, velikost a styl, propočítat statistické transformace a doplnit ke grafu informativní štítky a legendu. </w:t>
      </w:r>
      <w:r w:rsidR="00F06A1D">
        <w:t>Díky tomu</w:t>
      </w:r>
      <w:r w:rsidR="00A00DD4">
        <w:t xml:space="preserve">, že Seaborn dokáže vytvořit kompletní vizualizace </w:t>
      </w:r>
      <w:r w:rsidR="00F06A1D">
        <w:t xml:space="preserve">jedním voláním funkce s minimálním počtem </w:t>
      </w:r>
      <w:r w:rsidR="00776B44">
        <w:t>argumentů</w:t>
      </w:r>
      <w:r w:rsidR="00F06A1D">
        <w:t xml:space="preserve">, je </w:t>
      </w:r>
      <w:r w:rsidR="00776B44">
        <w:t>ideálním</w:t>
      </w:r>
      <w:r w:rsidR="00B26F37">
        <w:t xml:space="preserve"> </w:t>
      </w:r>
      <w:r w:rsidR="00F06A1D">
        <w:t>nástrojem pro explorační analýzu dat.</w:t>
      </w:r>
      <w:r w:rsidR="00397BD6">
        <w:t xml:space="preserve"> </w:t>
      </w:r>
      <w:r w:rsidR="00946DB2">
        <w:t>[8]</w:t>
      </w:r>
      <w:r w:rsidR="00767B79">
        <w:t xml:space="preserve"> </w:t>
      </w:r>
    </w:p>
    <w:p w14:paraId="6B0A5917" w14:textId="17107164" w:rsidR="00206960" w:rsidRDefault="00206960" w:rsidP="00206960">
      <w:pPr>
        <w:pStyle w:val="Nadpis3"/>
      </w:pPr>
      <w:bookmarkStart w:id="28" w:name="_Toc98830568"/>
      <w:r>
        <w:t>Bokeh</w:t>
      </w:r>
      <w:bookmarkEnd w:id="28"/>
    </w:p>
    <w:p w14:paraId="6CDAC92B" w14:textId="5CDFC3FE" w:rsidR="00244B7E" w:rsidRDefault="00835678" w:rsidP="00244B7E">
      <w:r>
        <w:t xml:space="preserve">Stejně jako </w:t>
      </w:r>
      <w:r w:rsidR="00F73818">
        <w:t>M</w:t>
      </w:r>
      <w:r w:rsidR="00405C81">
        <w:t>atplotlib</w:t>
      </w:r>
      <w:r>
        <w:t xml:space="preserve"> je </w:t>
      </w:r>
      <w:r w:rsidR="00B01FCE">
        <w:t xml:space="preserve">knihovna </w:t>
      </w:r>
      <w:r>
        <w:t>Bokeh open source projektem</w:t>
      </w:r>
      <w:r w:rsidR="00405C81">
        <w:t xml:space="preserve">, </w:t>
      </w:r>
      <w:r w:rsidR="00035124">
        <w:t xml:space="preserve">finančně podporovaným neziskovou organizací </w:t>
      </w:r>
      <w:r w:rsidR="00042E1C">
        <w:t>NumF</w:t>
      </w:r>
      <w:r w:rsidR="00694092">
        <w:t>OCUS</w:t>
      </w:r>
      <w:r w:rsidR="00BB2E89">
        <w:t xml:space="preserve">, </w:t>
      </w:r>
      <w:r w:rsidR="00F236BF">
        <w:t xml:space="preserve">která se zaměřuje </w:t>
      </w:r>
      <w:r w:rsidR="00AE58F4">
        <w:t>na</w:t>
      </w:r>
      <w:r w:rsidR="0089391E">
        <w:t> </w:t>
      </w:r>
      <w:r w:rsidR="00E56639">
        <w:t>financování</w:t>
      </w:r>
      <w:r w:rsidR="00AE58F4">
        <w:t xml:space="preserve"> a </w:t>
      </w:r>
      <w:r w:rsidR="00940B56">
        <w:t>propagaci</w:t>
      </w:r>
      <w:r w:rsidR="002854AE">
        <w:t xml:space="preserve">, </w:t>
      </w:r>
      <w:r w:rsidR="00DD16D0">
        <w:t xml:space="preserve">open source nástrojů ve vědě a výzkumu. </w:t>
      </w:r>
      <w:r w:rsidR="00E62552">
        <w:t>[10]</w:t>
      </w:r>
    </w:p>
    <w:p w14:paraId="6988067B" w14:textId="532BF0EB" w:rsidR="00BF3C1D" w:rsidRDefault="000D044A" w:rsidP="00244B7E">
      <w:r>
        <w:t xml:space="preserve">Oproti knihovnám </w:t>
      </w:r>
      <w:r w:rsidR="009F2A87">
        <w:t>M</w:t>
      </w:r>
      <w:r>
        <w:t xml:space="preserve">atplotlib a </w:t>
      </w:r>
      <w:r w:rsidR="009F2A87">
        <w:t>S</w:t>
      </w:r>
      <w:r>
        <w:t xml:space="preserve">eaborn </w:t>
      </w:r>
      <w:r w:rsidR="008E7C75">
        <w:t xml:space="preserve">však Bokeh </w:t>
      </w:r>
      <w:proofErr w:type="gramStart"/>
      <w:r w:rsidR="008F1DE5">
        <w:t>nevytváří</w:t>
      </w:r>
      <w:proofErr w:type="gramEnd"/>
      <w:r w:rsidR="008F1DE5">
        <w:t xml:space="preserve"> kompletní graf</w:t>
      </w:r>
      <w:r w:rsidR="00C0629F">
        <w:t>y jednou funkcí,</w:t>
      </w:r>
      <w:r w:rsidR="004F23CA">
        <w:t xml:space="preserve"> </w:t>
      </w:r>
      <w:r w:rsidR="00C0629F">
        <w:t>m</w:t>
      </w:r>
      <w:r w:rsidR="00207D6E">
        <w:t xml:space="preserve">ísto toho nabízí </w:t>
      </w:r>
      <w:r w:rsidR="00852C2C">
        <w:t xml:space="preserve">širokou škálu nástrojů pro manipulaci s elementy </w:t>
      </w:r>
      <w:r w:rsidR="001B47A5">
        <w:t xml:space="preserve">vektorové grafiky </w:t>
      </w:r>
      <w:r w:rsidR="00852C2C">
        <w:t xml:space="preserve">(nazývanými „glyphs“), </w:t>
      </w:r>
      <w:r w:rsidR="00992ACE">
        <w:t>ze který</w:t>
      </w:r>
      <w:r w:rsidR="00163046">
        <w:t>ch</w:t>
      </w:r>
      <w:r w:rsidR="00992ACE">
        <w:t xml:space="preserve"> lze následně </w:t>
      </w:r>
      <w:r w:rsidR="000E4A3F">
        <w:t xml:space="preserve">vytvářet jednotlivé vrstvy vizualizace. </w:t>
      </w:r>
      <w:r w:rsidR="00111779">
        <w:t xml:space="preserve">To dává uživateli mnohem větší kontrolu nad vzhledem finální vizualizace, za cenu </w:t>
      </w:r>
      <w:r w:rsidR="009B6341">
        <w:t>větší složitosti kódu, potřebného na její vytvoření.</w:t>
      </w:r>
      <w:r w:rsidR="00AA7697">
        <w:t xml:space="preserve"> </w:t>
      </w:r>
      <w:r w:rsidR="00333F6E">
        <w:t>Bokeh dále dovoluje do vizualizace přidávat interaktivní elementy, jako slidery</w:t>
      </w:r>
      <w:r w:rsidR="00BD45B3">
        <w:t>, tlačítka</w:t>
      </w:r>
      <w:r w:rsidR="00333F6E">
        <w:t xml:space="preserve"> nebo drop-down menu</w:t>
      </w:r>
      <w:r w:rsidR="00CD207F">
        <w:t xml:space="preserve">. </w:t>
      </w:r>
      <w:r w:rsidR="00774576">
        <w:t>Knihovna</w:t>
      </w:r>
      <w:r w:rsidR="00B21DE4">
        <w:t xml:space="preserve"> také umožňuje </w:t>
      </w:r>
      <w:r w:rsidR="00FB237C">
        <w:t xml:space="preserve">vytvoření „Bokeh serveru“, který zajišťuje </w:t>
      </w:r>
      <w:r w:rsidR="00E21B78">
        <w:t>možnost streamování dat a složitější uživatelsk</w:t>
      </w:r>
      <w:r w:rsidR="001A5CED">
        <w:t xml:space="preserve">é </w:t>
      </w:r>
      <w:r w:rsidR="00E21B78">
        <w:t>interakc</w:t>
      </w:r>
      <w:r w:rsidR="001A5CED">
        <w:t>e</w:t>
      </w:r>
      <w:r w:rsidR="00E21B78">
        <w:t>.</w:t>
      </w:r>
    </w:p>
    <w:p w14:paraId="72310BA9" w14:textId="61E6AD7D" w:rsidR="001F7869" w:rsidRPr="00244B7E" w:rsidRDefault="001F7869" w:rsidP="00244B7E">
      <w:r>
        <w:t>Knihovna se vlastně skládá ze dvou, Bokeh pro Python – sloužící k vytváření vizualizací a BokehJS – knihovna jazyka JavaScript sloužící k renderování vizualizace a zajištění interaktivity ve webovém prohlížeči.</w:t>
      </w:r>
      <w:r w:rsidR="00E62552">
        <w:t xml:space="preserve"> [11]</w:t>
      </w:r>
    </w:p>
    <w:p w14:paraId="50203A51" w14:textId="5A0C1EA2" w:rsidR="00206960" w:rsidRDefault="00206960" w:rsidP="00206960">
      <w:pPr>
        <w:pStyle w:val="Nadpis3"/>
      </w:pPr>
      <w:bookmarkStart w:id="29" w:name="_Toc98830569"/>
      <w:r>
        <w:t>Plotly</w:t>
      </w:r>
      <w:bookmarkEnd w:id="29"/>
    </w:p>
    <w:p w14:paraId="664E37E7" w14:textId="30BF25FD" w:rsidR="001C1544" w:rsidRDefault="00870BD8" w:rsidP="006361BA">
      <w:r>
        <w:t>Další open source knihovnou pro datovou vizualizaci je Plotly</w:t>
      </w:r>
      <w:r w:rsidR="001C3C9B">
        <w:t>. Tato knihovna však není omezena pouze na jeden jazyk,</w:t>
      </w:r>
      <w:r w:rsidR="003308B1">
        <w:t xml:space="preserve"> lze ji používat v jazycích Python, R, Julia, MATLAB a </w:t>
      </w:r>
      <w:r w:rsidR="00C61B36">
        <w:t>existují i projekty zpřístupňující ji v jazyce Java a jazycích</w:t>
      </w:r>
      <w:r w:rsidR="0019131E">
        <w:t xml:space="preserve"> .NET</w:t>
      </w:r>
      <w:r w:rsidR="00C364C0">
        <w:t xml:space="preserve"> frameworku</w:t>
      </w:r>
      <w:r w:rsidR="00C61B36">
        <w:t>.</w:t>
      </w:r>
      <w:r w:rsidR="001C3C9B">
        <w:t xml:space="preserve"> </w:t>
      </w:r>
      <w:r w:rsidR="00C61B36">
        <w:t>I</w:t>
      </w:r>
      <w:r w:rsidR="001C3C9B">
        <w:t>mplementace v jazyce Python je</w:t>
      </w:r>
      <w:r w:rsidR="003308B1">
        <w:t xml:space="preserve"> však</w:t>
      </w:r>
      <w:r w:rsidR="001C3C9B">
        <w:t xml:space="preserve"> její zdaleka nejoblíbenější variantou</w:t>
      </w:r>
      <w:r w:rsidR="001E55F6">
        <w:t xml:space="preserve"> a</w:t>
      </w:r>
      <w:r w:rsidR="00134D18">
        <w:t> </w:t>
      </w:r>
      <w:r w:rsidR="001E55F6">
        <w:t>existují zde dvě možnosti</w:t>
      </w:r>
      <w:r w:rsidR="00266970">
        <w:t>,</w:t>
      </w:r>
      <w:r w:rsidR="001E55F6">
        <w:t xml:space="preserve"> </w:t>
      </w:r>
      <w:r w:rsidR="00C54589">
        <w:t>jak</w:t>
      </w:r>
      <w:r w:rsidR="001E55F6">
        <w:t xml:space="preserve"> </w:t>
      </w:r>
      <w:r w:rsidR="00C54589">
        <w:t>knihovnu používat</w:t>
      </w:r>
      <w:r w:rsidR="001E55F6">
        <w:t xml:space="preserve">. </w:t>
      </w:r>
      <w:r w:rsidR="00EC312E">
        <w:t xml:space="preserve">Jednodušší vysokoúrovňový Plotly Express, </w:t>
      </w:r>
      <w:r w:rsidR="00DF6907">
        <w:t xml:space="preserve">který s minimem kódu </w:t>
      </w:r>
      <w:proofErr w:type="gramStart"/>
      <w:r w:rsidR="00DF6907">
        <w:t>vytváří</w:t>
      </w:r>
      <w:proofErr w:type="gramEnd"/>
      <w:r w:rsidR="00DF6907">
        <w:t xml:space="preserve"> kompletní vizualizace a </w:t>
      </w:r>
      <w:r w:rsidR="005A3F98">
        <w:t xml:space="preserve">složitější modul </w:t>
      </w:r>
      <w:r w:rsidR="00DF6907">
        <w:t xml:space="preserve">Plotly Graphic Objects, </w:t>
      </w:r>
      <w:r w:rsidR="005A3F98">
        <w:t xml:space="preserve">který </w:t>
      </w:r>
      <w:r w:rsidR="00EC4DC6">
        <w:t>uživateli poskytuje</w:t>
      </w:r>
      <w:r w:rsidR="005A3F98">
        <w:t xml:space="preserve"> mnohem větší kontrolu nad vytvářenou vizualizací a</w:t>
      </w:r>
      <w:r w:rsidR="00977917">
        <w:t xml:space="preserve"> je pomocí něho možné vytvořit některé </w:t>
      </w:r>
      <w:r w:rsidR="009B6F1E">
        <w:t>typy grafů</w:t>
      </w:r>
      <w:r w:rsidR="00977917">
        <w:t>, nepodporované modulem</w:t>
      </w:r>
      <w:r w:rsidR="007F0748">
        <w:t xml:space="preserve"> Express</w:t>
      </w:r>
      <w:r w:rsidR="00977917">
        <w:t>.</w:t>
      </w:r>
      <w:r w:rsidR="004E6A2C">
        <w:t xml:space="preserve"> [12]</w:t>
      </w:r>
    </w:p>
    <w:p w14:paraId="5A28BE22" w14:textId="1FBFBF2B" w:rsidR="00225002" w:rsidRPr="006361BA" w:rsidRDefault="00830D69" w:rsidP="006361BA">
      <w:r>
        <w:lastRenderedPageBreak/>
        <w:t xml:space="preserve">Existují také komerční produkty založené na této </w:t>
      </w:r>
      <w:r w:rsidR="000931C6">
        <w:t>knihovně</w:t>
      </w:r>
      <w:r w:rsidR="00CB637A">
        <w:t xml:space="preserve">, </w:t>
      </w:r>
      <w:r w:rsidR="00CB637A" w:rsidRPr="00CB637A">
        <w:t xml:space="preserve">Dash </w:t>
      </w:r>
      <w:r w:rsidR="00B5084C" w:rsidRPr="00CB637A">
        <w:t>Enterprise</w:t>
      </w:r>
      <w:r w:rsidR="00B5084C">
        <w:t xml:space="preserve"> – platforma</w:t>
      </w:r>
      <w:r w:rsidR="006722BD">
        <w:t xml:space="preserve"> </w:t>
      </w:r>
      <w:r w:rsidR="00642237">
        <w:t>pro analýzu trhu, datové vědy a výzkum v oblasti umělé inteligence a</w:t>
      </w:r>
      <w:r w:rsidR="002A4B69">
        <w:t> </w:t>
      </w:r>
      <w:r w:rsidR="00642237" w:rsidRPr="00642237">
        <w:t>Chart Studio Enterprise</w:t>
      </w:r>
      <w:r w:rsidR="00642237">
        <w:t xml:space="preserve"> – nástroj pro rychlou tvorbu vizualizací</w:t>
      </w:r>
      <w:r w:rsidR="00BA52A8">
        <w:t xml:space="preserve"> přímo ze souborů nebo databází a jejich vkládání do webových stránek.</w:t>
      </w:r>
      <w:r w:rsidR="004E6A2C">
        <w:t xml:space="preserve"> [12]</w:t>
      </w:r>
    </w:p>
    <w:p w14:paraId="0913B2A6" w14:textId="5A6F74F9" w:rsidR="00B36318" w:rsidRDefault="00B36318" w:rsidP="00B36318">
      <w:pPr>
        <w:pStyle w:val="Nadpis3"/>
      </w:pPr>
      <w:bookmarkStart w:id="30" w:name="_Toc98830570"/>
      <w:r>
        <w:t>Holoviews</w:t>
      </w:r>
      <w:bookmarkEnd w:id="30"/>
    </w:p>
    <w:p w14:paraId="00E74C0E" w14:textId="0A863831" w:rsidR="0054021E" w:rsidRPr="0054021E" w:rsidRDefault="0054021E" w:rsidP="0054021E">
      <w:r>
        <w:t xml:space="preserve">Na rozdíl od předchozích </w:t>
      </w:r>
      <w:r w:rsidR="00916CAD">
        <w:t xml:space="preserve">vizualizačních knihoven, není </w:t>
      </w:r>
      <w:r w:rsidR="00277D10">
        <w:t xml:space="preserve">knihovna </w:t>
      </w:r>
      <w:r w:rsidR="00916CAD">
        <w:t xml:space="preserve">Holoviews </w:t>
      </w:r>
      <w:r w:rsidR="0046210B">
        <w:t>schopna</w:t>
      </w:r>
      <w:r w:rsidR="00916CAD">
        <w:t xml:space="preserve"> s</w:t>
      </w:r>
      <w:r w:rsidR="00277D10">
        <w:t>a</w:t>
      </w:r>
      <w:r w:rsidR="00916CAD">
        <w:t>m</w:t>
      </w:r>
      <w:r w:rsidR="00277D10">
        <w:t>a</w:t>
      </w:r>
      <w:r w:rsidR="00916CAD">
        <w:t xml:space="preserve"> vizualizovat data a je v tomto ohledu závisl</w:t>
      </w:r>
      <w:r w:rsidR="00EC4819">
        <w:t>á</w:t>
      </w:r>
      <w:r w:rsidR="00916CAD">
        <w:t xml:space="preserve"> na knihovnách Matplotlib, Bokeh </w:t>
      </w:r>
      <w:r w:rsidR="008117F2">
        <w:t>a</w:t>
      </w:r>
      <w:r w:rsidR="00916CAD">
        <w:t xml:space="preserve"> Plotly</w:t>
      </w:r>
      <w:r w:rsidR="00210518">
        <w:t xml:space="preserve">. </w:t>
      </w:r>
      <w:r w:rsidR="00CC3D57">
        <w:t xml:space="preserve">Místo toho se Holoviews soustředí na </w:t>
      </w:r>
      <w:r w:rsidR="0046210B">
        <w:t>co možná nejjednodušší manipulaci s</w:t>
      </w:r>
      <w:r w:rsidR="00560472">
        <w:t> grafy jako objekty, které jsou až do chvíle zobrazení nezávislé na jakékoliv vizualizační knihovně.</w:t>
      </w:r>
      <w:r w:rsidR="00F54A83">
        <w:t xml:space="preserve"> </w:t>
      </w:r>
      <w:r w:rsidR="005231FB">
        <w:t>Tyto objekty je také možné skládat do</w:t>
      </w:r>
      <w:r w:rsidR="004E1FB9">
        <w:t> </w:t>
      </w:r>
      <w:r w:rsidR="005231FB">
        <w:t xml:space="preserve">složitějších vizualizací pomocí seznamů a jednoduchých operátorů jako + (pro </w:t>
      </w:r>
      <w:r w:rsidR="001D0722">
        <w:t>rozložení grafů vedle sebe) nebo * (pro překrytí grafů).</w:t>
      </w:r>
      <w:r w:rsidR="004A1FA1">
        <w:t xml:space="preserve"> </w:t>
      </w:r>
      <w:r w:rsidR="00922490">
        <w:t>Práce s</w:t>
      </w:r>
      <w:r w:rsidR="00144E89">
        <w:t> </w:t>
      </w:r>
      <w:r w:rsidR="00922490">
        <w:t>daty</w:t>
      </w:r>
      <w:r w:rsidR="00144E89">
        <w:t xml:space="preserve"> </w:t>
      </w:r>
      <w:r w:rsidR="00922490">
        <w:t>je</w:t>
      </w:r>
      <w:r w:rsidR="00144E89">
        <w:t> </w:t>
      </w:r>
      <w:r w:rsidR="00922490">
        <w:t xml:space="preserve">také zjednodušena, u většiny typů grafů </w:t>
      </w:r>
      <w:proofErr w:type="gramStart"/>
      <w:r w:rsidR="008C17B9">
        <w:t>stačí</w:t>
      </w:r>
      <w:proofErr w:type="gramEnd"/>
      <w:r w:rsidR="008C17B9">
        <w:t xml:space="preserve"> </w:t>
      </w:r>
      <w:r w:rsidR="00750B10">
        <w:t xml:space="preserve">data popsat a předat konstruktoru objektu </w:t>
      </w:r>
      <w:r w:rsidR="00083E84">
        <w:t>grafu informace o veličinách, které mají být vizualizovány.</w:t>
      </w:r>
      <w:r w:rsidR="00B663A6">
        <w:t xml:space="preserve"> Dle popisu knihovny tato zjednodušení dovolují uživateli „</w:t>
      </w:r>
      <w:r w:rsidR="00B663A6" w:rsidRPr="00B663A6">
        <w:rPr>
          <w:i/>
          <w:iCs/>
        </w:rPr>
        <w:t xml:space="preserve">soustředit se na to, jakým způsobem chce data prozkoumat a co se </w:t>
      </w:r>
      <w:proofErr w:type="gramStart"/>
      <w:r w:rsidR="00B663A6" w:rsidRPr="00B663A6">
        <w:rPr>
          <w:i/>
          <w:iCs/>
        </w:rPr>
        <w:t>snaží</w:t>
      </w:r>
      <w:proofErr w:type="gramEnd"/>
      <w:r w:rsidR="00B663A6" w:rsidRPr="00B663A6">
        <w:rPr>
          <w:i/>
          <w:iCs/>
        </w:rPr>
        <w:t xml:space="preserve"> ukázat namísto samotného procesu tvorby grafu</w:t>
      </w:r>
      <w:r w:rsidR="00B663A6">
        <w:t>“</w:t>
      </w:r>
      <w:r w:rsidR="002D2482">
        <w:t xml:space="preserve"> [</w:t>
      </w:r>
      <w:r w:rsidR="00C672F2">
        <w:t>13</w:t>
      </w:r>
      <w:r w:rsidR="002D2482">
        <w:t>]</w:t>
      </w:r>
    </w:p>
    <w:p w14:paraId="2629D038" w14:textId="0F530B67" w:rsidR="004150D1" w:rsidRDefault="00B36318" w:rsidP="004150D1">
      <w:pPr>
        <w:pStyle w:val="Nadpis3"/>
      </w:pPr>
      <w:bookmarkStart w:id="31" w:name="_Toc98830571"/>
      <w:r>
        <w:t>Pygal</w:t>
      </w:r>
      <w:bookmarkEnd w:id="31"/>
    </w:p>
    <w:p w14:paraId="7FE9384B" w14:textId="498A70AC" w:rsidR="0096567C" w:rsidRPr="0096567C" w:rsidRDefault="00330D8B" w:rsidP="0096567C">
      <w:r>
        <w:t xml:space="preserve">Knihovna Pygal </w:t>
      </w:r>
      <w:r w:rsidR="008727C5">
        <w:t>je poslední z </w:t>
      </w:r>
      <w:r w:rsidR="008B6C84">
        <w:t>obecných</w:t>
      </w:r>
      <w:r w:rsidR="008727C5">
        <w:t xml:space="preserve"> vizualizačních knihoven</w:t>
      </w:r>
      <w:r w:rsidR="00067BBF">
        <w:t xml:space="preserve"> jazyka Python</w:t>
      </w:r>
      <w:r w:rsidR="008B6C84">
        <w:t xml:space="preserve"> popisovaných v této práci</w:t>
      </w:r>
      <w:r w:rsidR="00067BBF">
        <w:t xml:space="preserve">. </w:t>
      </w:r>
      <w:r w:rsidR="000519AD">
        <w:t xml:space="preserve">Zaměřuje se převážně na </w:t>
      </w:r>
      <w:r w:rsidR="00FF0664">
        <w:t xml:space="preserve">jednoduchou tvorbu </w:t>
      </w:r>
      <w:r w:rsidR="00F85A7E">
        <w:t>interaktivních vizualizací</w:t>
      </w:r>
      <w:r w:rsidR="00400707">
        <w:t xml:space="preserve">, ideálních pro </w:t>
      </w:r>
      <w:r w:rsidR="004C6C28">
        <w:t>vložení do webových stránek</w:t>
      </w:r>
      <w:r w:rsidR="00181A9C">
        <w:t xml:space="preserve"> díky exportu do formátu vektorové grafiky</w:t>
      </w:r>
      <w:r w:rsidR="007049B9">
        <w:t>. Nabízí 14 různých typů grafů, včetně geografických vizualizací</w:t>
      </w:r>
      <w:r w:rsidR="00BB2490">
        <w:t xml:space="preserve"> a možnosti přizpůsobení </w:t>
      </w:r>
      <w:r w:rsidR="00F578F8">
        <w:t>v podobě</w:t>
      </w:r>
      <w:r w:rsidR="00BB2490">
        <w:t xml:space="preserve"> vestavěných stylů a</w:t>
      </w:r>
      <w:r w:rsidR="00D23A1C">
        <w:t> </w:t>
      </w:r>
      <w:r w:rsidR="00BB2490">
        <w:t xml:space="preserve">možnosti definovat vlastní styly. </w:t>
      </w:r>
      <w:r w:rsidR="002A201A">
        <w:t>[14]</w:t>
      </w:r>
    </w:p>
    <w:p w14:paraId="004EEED8" w14:textId="28BA362F" w:rsidR="004150D1" w:rsidRDefault="004150D1" w:rsidP="004150D1">
      <w:pPr>
        <w:pStyle w:val="Nadpis3"/>
      </w:pPr>
      <w:bookmarkStart w:id="32" w:name="_Toc98830572"/>
      <w:r>
        <w:t>MidiTime</w:t>
      </w:r>
      <w:bookmarkEnd w:id="32"/>
    </w:p>
    <w:p w14:paraId="0ABD5E94" w14:textId="72502D65" w:rsidR="00284B5E" w:rsidRPr="00284B5E" w:rsidRDefault="0059381F" w:rsidP="00284B5E">
      <w:r>
        <w:t xml:space="preserve">Knihovna MidiTime </w:t>
      </w:r>
      <w:proofErr w:type="gramStart"/>
      <w:r>
        <w:t>neslouží</w:t>
      </w:r>
      <w:proofErr w:type="gramEnd"/>
      <w:r>
        <w:t xml:space="preserve"> ke klasické vizualizaci dat, naopak se zabývá oborem, který by se dal nazvat „sonifikace dat“</w:t>
      </w:r>
      <w:r w:rsidR="00D3581A">
        <w:t>. Jedná se o vyjádření dat</w:t>
      </w:r>
      <w:r w:rsidR="0067040E">
        <w:t xml:space="preserve"> rozložených v čase</w:t>
      </w:r>
      <w:r w:rsidR="00D3581A">
        <w:t xml:space="preserve"> </w:t>
      </w:r>
      <w:r w:rsidR="0067040E">
        <w:t>jako</w:t>
      </w:r>
      <w:r w:rsidR="00D3581A">
        <w:t xml:space="preserve"> </w:t>
      </w:r>
      <w:r w:rsidR="0067040E">
        <w:t>zvuk</w:t>
      </w:r>
      <w:r w:rsidR="00D3581A">
        <w:t xml:space="preserve"> (v případě této knihovny</w:t>
      </w:r>
      <w:r w:rsidR="008F24F9">
        <w:t xml:space="preserve"> jde o formát</w:t>
      </w:r>
      <w:r w:rsidR="00D3581A">
        <w:t xml:space="preserve"> MIDI, kter</w:t>
      </w:r>
      <w:r w:rsidR="008F24F9">
        <w:t>ý</w:t>
      </w:r>
      <w:r w:rsidR="00D3581A">
        <w:t xml:space="preserve"> je možné využít v syntetizátorech a jiných elektronických nástrojích). </w:t>
      </w:r>
      <w:r w:rsidR="00AF43B1">
        <w:t xml:space="preserve">Knihovnu vytvořil </w:t>
      </w:r>
      <w:r w:rsidR="00AF43B1" w:rsidRPr="00AF43B1">
        <w:t>Michael Corey</w:t>
      </w:r>
      <w:r w:rsidR="00AF43B1">
        <w:t xml:space="preserve"> </w:t>
      </w:r>
      <w:r w:rsidR="001A5670">
        <w:t xml:space="preserve">v roce 2015 za účelem znázornění počtu zemětřesení v americkém státě </w:t>
      </w:r>
      <w:r w:rsidR="001A5670">
        <w:lastRenderedPageBreak/>
        <w:t>Oklahoma</w:t>
      </w:r>
      <w:r w:rsidR="00826098">
        <w:t xml:space="preserve"> pro rádiové zpravodajství. </w:t>
      </w:r>
      <w:r w:rsidR="004070BB">
        <w:t>[15]</w:t>
      </w:r>
      <w:r w:rsidR="00C46ACA">
        <w:t xml:space="preserve"> Takové znázornění dat by mohlo najít využití nejen pro média, jako je rádio nebo podcast, ale mohlo by přispět i k přístupnosti informací na webových stránkách pro lidi se zrakovým postižením </w:t>
      </w:r>
      <w:r w:rsidR="00781C9C">
        <w:t>nebo dokonce ke tvorbě hudby.</w:t>
      </w:r>
    </w:p>
    <w:p w14:paraId="14D189A1" w14:textId="7CBA7316" w:rsidR="00206960" w:rsidRDefault="00206960" w:rsidP="00206960">
      <w:pPr>
        <w:pStyle w:val="Nadpis3"/>
      </w:pPr>
      <w:bookmarkStart w:id="33" w:name="_Toc98830573"/>
      <w:r>
        <w:t>Geoplotlib</w:t>
      </w:r>
      <w:bookmarkEnd w:id="33"/>
    </w:p>
    <w:p w14:paraId="17DE0004" w14:textId="2A2A92B1" w:rsidR="007B756F" w:rsidRPr="008A63D8" w:rsidRDefault="0087289F" w:rsidP="007B756F">
      <w:pPr>
        <w:rPr>
          <w:rFonts w:ascii="Segoe UI Symbol" w:eastAsia="MS Mincho" w:hAnsi="Segoe UI Symbol"/>
          <w:lang w:eastAsia="ja-JP"/>
        </w:rPr>
      </w:pPr>
      <w:r>
        <w:t xml:space="preserve">Ačkoliv některé z předcházejících knihoven podporují zobrazování dat na mapě, </w:t>
      </w:r>
      <w:r w:rsidR="00876F64">
        <w:t xml:space="preserve">Geoplotlib </w:t>
      </w:r>
      <w:r>
        <w:t>se specializuje pouze na</w:t>
      </w:r>
      <w:r w:rsidR="00876F64">
        <w:t xml:space="preserve"> zobrazování </w:t>
      </w:r>
      <w:r w:rsidR="008A6401">
        <w:t>geografických dat využívající OpenStreetMap jako podklad a OpenGL pro</w:t>
      </w:r>
      <w:r>
        <w:t xml:space="preserve"> rychlé</w:t>
      </w:r>
      <w:r w:rsidR="008A6401">
        <w:t xml:space="preserve"> renderování grafických elementů na mapový podklad</w:t>
      </w:r>
      <w:r w:rsidR="00072D66">
        <w:t xml:space="preserve">. </w:t>
      </w:r>
      <w:r w:rsidR="00B15FF9">
        <w:t xml:space="preserve">Knihovna podporuje několik různých typů grafů </w:t>
      </w:r>
      <w:r w:rsidR="00CE27AA">
        <w:t xml:space="preserve">jako body, teplotní mapy, histogramy, nebo i vykreslení </w:t>
      </w:r>
      <w:r w:rsidR="0099300D">
        <w:t xml:space="preserve">tvarů v podobě geografických </w:t>
      </w:r>
      <w:r w:rsidR="0099300D" w:rsidRPr="0099300D">
        <w:t>shapefiles</w:t>
      </w:r>
      <w:r w:rsidR="0099300D">
        <w:t xml:space="preserve"> a </w:t>
      </w:r>
      <w:r w:rsidR="009A7F6D">
        <w:t>geoJSON</w:t>
      </w:r>
      <w:r w:rsidR="0099300D">
        <w:t>.</w:t>
      </w:r>
      <w:r w:rsidR="00696BBA">
        <w:t xml:space="preserve"> </w:t>
      </w:r>
      <w:r w:rsidR="008A63D8">
        <w:t>[16</w:t>
      </w:r>
      <w:r w:rsidR="008A63D8">
        <w:rPr>
          <w:rFonts w:ascii="Segoe UI Symbol" w:eastAsia="MS Mincho" w:hAnsi="Segoe UI Symbol" w:hint="eastAsia"/>
          <w:lang w:eastAsia="ja-JP"/>
        </w:rPr>
        <w:t>]</w:t>
      </w:r>
    </w:p>
    <w:p w14:paraId="77610606" w14:textId="3F4AE496" w:rsidR="00206960" w:rsidRDefault="00206960" w:rsidP="00206960">
      <w:pPr>
        <w:pStyle w:val="Nadpis3"/>
      </w:pPr>
      <w:bookmarkStart w:id="34" w:name="_Toc98830574"/>
      <w:r>
        <w:t>WordCloud</w:t>
      </w:r>
      <w:bookmarkEnd w:id="34"/>
    </w:p>
    <w:p w14:paraId="373023B0" w14:textId="2C648A57" w:rsidR="00B41131" w:rsidRDefault="003101E1" w:rsidP="00855762">
      <w:r>
        <w:t xml:space="preserve">Poslední vizualizační knihovna </w:t>
      </w:r>
      <w:r w:rsidR="00607AE2">
        <w:t xml:space="preserve">se zabývá spíše </w:t>
      </w:r>
      <w:r w:rsidR="00CA79B5">
        <w:t>estetickou</w:t>
      </w:r>
      <w:r w:rsidR="00607AE2">
        <w:t xml:space="preserve"> než informativní vizualizací, konkrétně </w:t>
      </w:r>
      <w:r w:rsidR="003803F1">
        <w:t>v podobě takzvaného Word cloudu (v češtině někdy také „Slovní</w:t>
      </w:r>
      <w:r w:rsidR="00510D59">
        <w:t>ho</w:t>
      </w:r>
      <w:r w:rsidR="003803F1">
        <w:t xml:space="preserve"> mrak</w:t>
      </w:r>
      <w:r w:rsidR="00510D59">
        <w:t>u</w:t>
      </w:r>
      <w:r w:rsidR="003803F1">
        <w:t>“</w:t>
      </w:r>
      <w:r w:rsidR="006B7F89">
        <w:t xml:space="preserve">). </w:t>
      </w:r>
      <w:r w:rsidR="000B7A68">
        <w:t xml:space="preserve">Jedná se o </w:t>
      </w:r>
      <w:r w:rsidR="00CA79B5">
        <w:t>vizualizaci založenou na četnosti slov v</w:t>
      </w:r>
      <w:r w:rsidR="004C3566">
        <w:t> </w:t>
      </w:r>
      <w:r w:rsidR="00CA79B5">
        <w:t>textu</w:t>
      </w:r>
      <w:r w:rsidR="004C3566">
        <w:t>.</w:t>
      </w:r>
      <w:r w:rsidR="00E52D37">
        <w:t xml:space="preserve"> </w:t>
      </w:r>
      <w:r w:rsidR="004C3566">
        <w:t>Č</w:t>
      </w:r>
      <w:r w:rsidR="00E52D37">
        <w:t>ím</w:t>
      </w:r>
      <w:r w:rsidR="00903387">
        <w:t> </w:t>
      </w:r>
      <w:r w:rsidR="00E52D37">
        <w:t xml:space="preserve">častěji se slovo v textu vyskytuje, tím větší bude ve výsledném „mraku“. </w:t>
      </w:r>
      <w:r w:rsidR="009D6C15">
        <w:t>Kromě</w:t>
      </w:r>
      <w:r w:rsidR="00A27F10">
        <w:t> </w:t>
      </w:r>
      <w:r w:rsidR="009D6C15">
        <w:t>velikosti slov dovoluje knihovna WordCloud manipulovat s barvou slov (ať</w:t>
      </w:r>
      <w:r w:rsidR="00A27F10">
        <w:t> </w:t>
      </w:r>
      <w:r w:rsidR="009D6C15">
        <w:t>už na základě četnosti, délky, či jiného</w:t>
      </w:r>
      <w:r w:rsidR="00E10D1F">
        <w:t xml:space="preserve"> uživatelem definovaného</w:t>
      </w:r>
      <w:r w:rsidR="009D6C15">
        <w:t xml:space="preserve"> pravidla) a</w:t>
      </w:r>
      <w:r w:rsidR="00A27F10">
        <w:t> </w:t>
      </w:r>
      <w:r w:rsidR="009D6C15">
        <w:t xml:space="preserve">s celkovým rozvržením „mraku“ pomocí </w:t>
      </w:r>
      <w:r w:rsidR="00E836B1">
        <w:t>masky</w:t>
      </w:r>
      <w:r w:rsidR="00E10D1F">
        <w:t xml:space="preserve"> založené na libovolném obrázku. </w:t>
      </w:r>
      <w:r w:rsidR="00402B09">
        <w:t>[17]</w:t>
      </w:r>
    </w:p>
    <w:p w14:paraId="0648A813" w14:textId="52DC3CAF" w:rsidR="00855762" w:rsidRPr="00855762" w:rsidRDefault="00B41131" w:rsidP="00B41131">
      <w:pPr>
        <w:spacing w:line="240" w:lineRule="auto"/>
        <w:jc w:val="left"/>
      </w:pPr>
      <w:r>
        <w:br w:type="page"/>
      </w:r>
    </w:p>
    <w:p w14:paraId="1636EE83" w14:textId="79FA11C5" w:rsidR="00BD69C8" w:rsidRDefault="0022019C" w:rsidP="00BD69C8">
      <w:pPr>
        <w:pStyle w:val="Nadpis1"/>
      </w:pPr>
      <w:bookmarkStart w:id="35" w:name="_Toc98830575"/>
      <w:r>
        <w:lastRenderedPageBreak/>
        <w:t>Metodika zpracování</w:t>
      </w:r>
      <w:bookmarkEnd w:id="35"/>
    </w:p>
    <w:p w14:paraId="0D8C6447" w14:textId="6FBCBDBB" w:rsidR="0022019C" w:rsidRDefault="00D14DB8" w:rsidP="00D14DB8">
      <w:pPr>
        <w:pStyle w:val="Nadpis2"/>
      </w:pPr>
      <w:bookmarkStart w:id="36" w:name="_Toc98830576"/>
      <w:r>
        <w:t>Hodnocení knihoven</w:t>
      </w:r>
      <w:bookmarkEnd w:id="36"/>
    </w:p>
    <w:p w14:paraId="36C7980F" w14:textId="2961121F" w:rsidR="00D14DB8" w:rsidRDefault="00493031" w:rsidP="00D14DB8">
      <w:r>
        <w:t xml:space="preserve">Aby bylo možné využité knihovny snáze porovnávat, </w:t>
      </w:r>
      <w:r w:rsidR="00E34AA0">
        <w:t xml:space="preserve">budou jejich </w:t>
      </w:r>
      <w:r w:rsidR="00D07DE9">
        <w:t>funkcionality hodnoceny dle následující tabulky</w:t>
      </w:r>
      <w:r w:rsidR="005A69A4">
        <w:t>:</w:t>
      </w:r>
    </w:p>
    <w:p w14:paraId="0C01044F" w14:textId="4115785F" w:rsidR="004713DD" w:rsidRDefault="004713DD" w:rsidP="004713DD">
      <w:pPr>
        <w:pStyle w:val="Titulek"/>
        <w:keepNext/>
        <w:jc w:val="left"/>
      </w:pPr>
      <w:bookmarkStart w:id="37" w:name="_Toc98586098"/>
      <w:r>
        <w:t xml:space="preserve">Tabulka </w:t>
      </w:r>
      <w:fldSimple w:instr=" SEQ Tabulka \* ARABIC ">
        <w:r w:rsidR="001D6F1A">
          <w:rPr>
            <w:noProof/>
          </w:rPr>
          <w:t>1</w:t>
        </w:r>
      </w:fldSimple>
      <w:r>
        <w:t xml:space="preserve"> Ukázková tabulka hodnocení</w:t>
      </w:r>
      <w:bookmarkEnd w:id="37"/>
      <w:r>
        <w:t xml:space="preserve"> </w:t>
      </w:r>
    </w:p>
    <w:tbl>
      <w:tblPr>
        <w:tblStyle w:val="Mkatabulky"/>
        <w:tblW w:w="0" w:type="auto"/>
        <w:tblLook w:val="04A0" w:firstRow="1" w:lastRow="0" w:firstColumn="1" w:lastColumn="0" w:noHBand="0" w:noVBand="1"/>
      </w:tblPr>
      <w:tblGrid>
        <w:gridCol w:w="4106"/>
        <w:gridCol w:w="4388"/>
      </w:tblGrid>
      <w:tr w:rsidR="001B66D8" w14:paraId="3B38005E" w14:textId="77777777" w:rsidTr="002277C2">
        <w:tc>
          <w:tcPr>
            <w:tcW w:w="4106" w:type="dxa"/>
          </w:tcPr>
          <w:p w14:paraId="219B7CD2" w14:textId="3459AF02" w:rsidR="001B66D8" w:rsidRDefault="001B66D8" w:rsidP="00D14DB8">
            <w:r>
              <w:t>Závislosti knihovny</w:t>
            </w:r>
          </w:p>
        </w:tc>
        <w:tc>
          <w:tcPr>
            <w:tcW w:w="4388" w:type="dxa"/>
          </w:tcPr>
          <w:p w14:paraId="65103E6E" w14:textId="1715D062" w:rsidR="001B66D8" w:rsidRDefault="000D2AB9" w:rsidP="00D14DB8">
            <w:r>
              <w:t>Seznam knihoven, které jsou nutné pro fungovaní dané vizualizační knihovny</w:t>
            </w:r>
          </w:p>
        </w:tc>
      </w:tr>
      <w:tr w:rsidR="005A69A4" w14:paraId="47DE82BD" w14:textId="77777777" w:rsidTr="002277C2">
        <w:tc>
          <w:tcPr>
            <w:tcW w:w="4106" w:type="dxa"/>
          </w:tcPr>
          <w:p w14:paraId="62314420" w14:textId="3DDBB6EC" w:rsidR="005A69A4" w:rsidRDefault="00B32D9F" w:rsidP="00D14DB8">
            <w:r>
              <w:t>Podporované vstupní formáty</w:t>
            </w:r>
          </w:p>
        </w:tc>
        <w:tc>
          <w:tcPr>
            <w:tcW w:w="4388" w:type="dxa"/>
          </w:tcPr>
          <w:p w14:paraId="170F7A96" w14:textId="0724EF55" w:rsidR="005A69A4" w:rsidRDefault="00D45A9F" w:rsidP="00D14DB8">
            <w:r>
              <w:t>Formáty a datové struktury</w:t>
            </w:r>
            <w:r w:rsidR="00747298">
              <w:t>, které je knihovna schopná zpracovat</w:t>
            </w:r>
          </w:p>
        </w:tc>
      </w:tr>
      <w:tr w:rsidR="005A69A4" w14:paraId="24EF12F3" w14:textId="77777777" w:rsidTr="002277C2">
        <w:tc>
          <w:tcPr>
            <w:tcW w:w="4106" w:type="dxa"/>
          </w:tcPr>
          <w:p w14:paraId="3E4A79FB" w14:textId="37FD49A0" w:rsidR="005A69A4" w:rsidRDefault="00B32D9F" w:rsidP="00D14DB8">
            <w:r>
              <w:t>Podporované výstupní formáty</w:t>
            </w:r>
          </w:p>
        </w:tc>
        <w:tc>
          <w:tcPr>
            <w:tcW w:w="4388" w:type="dxa"/>
          </w:tcPr>
          <w:p w14:paraId="4A366C8C" w14:textId="0BD0F235" w:rsidR="005A69A4" w:rsidRDefault="0066444E" w:rsidP="00D14DB8">
            <w:r>
              <w:t>Formáty, ve kterých je možné vytvořené vizualizace ukládat</w:t>
            </w:r>
          </w:p>
        </w:tc>
      </w:tr>
      <w:tr w:rsidR="005A69A4" w14:paraId="5E5ECD2E" w14:textId="77777777" w:rsidTr="002277C2">
        <w:tc>
          <w:tcPr>
            <w:tcW w:w="4106" w:type="dxa"/>
          </w:tcPr>
          <w:p w14:paraId="02B6B0D3" w14:textId="0738C6D6" w:rsidR="005A69A4" w:rsidRDefault="002E3FA0" w:rsidP="00D14DB8">
            <w:r>
              <w:t>Poskytované typy grafů</w:t>
            </w:r>
          </w:p>
        </w:tc>
        <w:tc>
          <w:tcPr>
            <w:tcW w:w="4388" w:type="dxa"/>
          </w:tcPr>
          <w:p w14:paraId="35AA3923" w14:textId="540F38A8" w:rsidR="005A69A4" w:rsidRDefault="005F1F38" w:rsidP="00D14DB8">
            <w:r>
              <w:t>Které typy grafů knihovna poskytuje? Existují nějaké často používané grafy, které v této knihovně chybí?</w:t>
            </w:r>
          </w:p>
        </w:tc>
      </w:tr>
      <w:tr w:rsidR="005A69A4" w14:paraId="009B9ADF" w14:textId="77777777" w:rsidTr="002277C2">
        <w:tc>
          <w:tcPr>
            <w:tcW w:w="4106" w:type="dxa"/>
          </w:tcPr>
          <w:p w14:paraId="75F249E8" w14:textId="1635961F" w:rsidR="005A69A4" w:rsidRDefault="00802EA7" w:rsidP="00D14DB8">
            <w:r>
              <w:t>Poskytované možnosti přizpůsobení</w:t>
            </w:r>
          </w:p>
        </w:tc>
        <w:tc>
          <w:tcPr>
            <w:tcW w:w="4388" w:type="dxa"/>
          </w:tcPr>
          <w:p w14:paraId="6B0A2E35" w14:textId="5DA8CE98" w:rsidR="005A69A4" w:rsidRDefault="00D61990" w:rsidP="00D14DB8">
            <w:r>
              <w:t xml:space="preserve">Jakým způsobem lze vytvořené vizualizace upravovat? </w:t>
            </w:r>
          </w:p>
        </w:tc>
      </w:tr>
      <w:tr w:rsidR="00F46DBE" w14:paraId="3127EC0C" w14:textId="77777777" w:rsidTr="002277C2">
        <w:tc>
          <w:tcPr>
            <w:tcW w:w="4106" w:type="dxa"/>
          </w:tcPr>
          <w:p w14:paraId="5E3919B5" w14:textId="01388CAA" w:rsidR="00F46DBE" w:rsidRDefault="00F46DBE" w:rsidP="00D14DB8">
            <w:r>
              <w:t>Poskytované možnosti interaktivity</w:t>
            </w:r>
          </w:p>
        </w:tc>
        <w:tc>
          <w:tcPr>
            <w:tcW w:w="4388" w:type="dxa"/>
          </w:tcPr>
          <w:p w14:paraId="4F9C103E" w14:textId="238B834A" w:rsidR="00F46DBE" w:rsidRDefault="00F46DBE" w:rsidP="00D14DB8">
            <w:r>
              <w:t xml:space="preserve">Jakým způsobem </w:t>
            </w:r>
            <w:r w:rsidR="002F4F29">
              <w:t>může uživatel s vytvořenou vizualizací interagovat</w:t>
            </w:r>
            <w:r w:rsidR="00BC00AA">
              <w:t>?</w:t>
            </w:r>
          </w:p>
        </w:tc>
      </w:tr>
      <w:tr w:rsidR="005A69A4" w14:paraId="56F0BE64" w14:textId="77777777" w:rsidTr="002277C2">
        <w:tc>
          <w:tcPr>
            <w:tcW w:w="4106" w:type="dxa"/>
          </w:tcPr>
          <w:p w14:paraId="1C6ED8E8" w14:textId="5E7BB7AE" w:rsidR="005A69A4" w:rsidRDefault="005E5091" w:rsidP="00D14DB8">
            <w:r>
              <w:t>Jednoduchost použití</w:t>
            </w:r>
          </w:p>
        </w:tc>
        <w:tc>
          <w:tcPr>
            <w:tcW w:w="4388" w:type="dxa"/>
          </w:tcPr>
          <w:p w14:paraId="6383EB8F" w14:textId="14723A88" w:rsidR="005A69A4" w:rsidRDefault="0066444E" w:rsidP="00D14DB8">
            <w:r>
              <w:t>Jak</w:t>
            </w:r>
            <w:r w:rsidR="006D1D48">
              <w:t>á</w:t>
            </w:r>
            <w:r>
              <w:t xml:space="preserve"> je </w:t>
            </w:r>
            <w:r w:rsidR="006D1D48">
              <w:t>složitost potřebného kódu pro vytvoření</w:t>
            </w:r>
            <w:r>
              <w:t xml:space="preserve"> a </w:t>
            </w:r>
            <w:r w:rsidR="006D1D48">
              <w:t>přizpůsobení</w:t>
            </w:r>
            <w:r>
              <w:t xml:space="preserve"> vizualizac</w:t>
            </w:r>
            <w:r w:rsidR="006D1D48">
              <w:t>e</w:t>
            </w:r>
            <w:r>
              <w:t>?</w:t>
            </w:r>
          </w:p>
        </w:tc>
      </w:tr>
      <w:tr w:rsidR="005A69A4" w14:paraId="0A92FD6C" w14:textId="77777777" w:rsidTr="002277C2">
        <w:tc>
          <w:tcPr>
            <w:tcW w:w="4106" w:type="dxa"/>
          </w:tcPr>
          <w:p w14:paraId="6CC4DC51" w14:textId="5758A1A4" w:rsidR="005A69A4" w:rsidRDefault="005E5091" w:rsidP="00D14DB8">
            <w:r>
              <w:t>Přehlednost a atraktivita výchozích nastavení</w:t>
            </w:r>
          </w:p>
        </w:tc>
        <w:tc>
          <w:tcPr>
            <w:tcW w:w="4388" w:type="dxa"/>
          </w:tcPr>
          <w:p w14:paraId="5744EF08" w14:textId="5DC7B14F" w:rsidR="005A69A4" w:rsidRDefault="00BF3259" w:rsidP="00D14DB8">
            <w:r>
              <w:t>Jak přehledná a vizuálně atraktivní je výsledná vizualizace při minimálním použití přizpůsobení?</w:t>
            </w:r>
          </w:p>
        </w:tc>
      </w:tr>
    </w:tbl>
    <w:p w14:paraId="046D9927" w14:textId="10022DE1" w:rsidR="00D07DE9" w:rsidRDefault="00D07DE9" w:rsidP="00D14DB8"/>
    <w:p w14:paraId="7306180F" w14:textId="1CE8536E" w:rsidR="0032446F" w:rsidRDefault="004E6F33" w:rsidP="00D14DB8">
      <w:r>
        <w:t>Pro každou obecnou vizualizační knihovnu bude vytvořeno několik skriptů podle společného vzoru (</w:t>
      </w:r>
      <w:r w:rsidR="00BC00AA">
        <w:t>složka</w:t>
      </w:r>
      <w:r>
        <w:t xml:space="preserve"> Templates</w:t>
      </w:r>
      <w:r w:rsidR="00772436">
        <w:t xml:space="preserve"> v kódech práce</w:t>
      </w:r>
      <w:r>
        <w:t>). Budou otestovány podporované vstupní formáty, způsoby exportu vizualizace, nabízené možnosti přizpůsobení a hodnocení schopnosti rozlišit větší množství dat v jednom grafu.</w:t>
      </w:r>
      <w:r w:rsidR="007152E2">
        <w:t xml:space="preserve"> </w:t>
      </w:r>
      <w:r w:rsidR="004B3EE3">
        <w:t>Aby</w:t>
      </w:r>
      <w:r w:rsidR="002639CF">
        <w:t> </w:t>
      </w:r>
      <w:r w:rsidR="004B3EE3">
        <w:t xml:space="preserve">bylo možné knihovny objektivněji porovnávat, budou tyto aspekty testovány </w:t>
      </w:r>
      <w:r w:rsidR="00776ABD">
        <w:t xml:space="preserve">pomocí </w:t>
      </w:r>
      <w:r w:rsidR="004B3EE3">
        <w:t>často používaných typů grafů podporovaných všemi knihovnami, tedy graf sloupcový, spojnicový a</w:t>
      </w:r>
      <w:r w:rsidR="005E5F21">
        <w:t> </w:t>
      </w:r>
      <w:r w:rsidR="004B3EE3">
        <w:t xml:space="preserve">bodový. </w:t>
      </w:r>
    </w:p>
    <w:p w14:paraId="7C82B3BA" w14:textId="19095915" w:rsidR="00F95E12" w:rsidRDefault="00F95E12" w:rsidP="00F95E12">
      <w:pPr>
        <w:pStyle w:val="Nadpis2"/>
      </w:pPr>
      <w:bookmarkStart w:id="38" w:name="_Toc98830577"/>
      <w:r>
        <w:lastRenderedPageBreak/>
        <w:t>Kvantifikace hodnocení</w:t>
      </w:r>
      <w:bookmarkEnd w:id="38"/>
    </w:p>
    <w:p w14:paraId="691908A3" w14:textId="51286133" w:rsidR="00C36F28" w:rsidRDefault="00F95E12" w:rsidP="00F95E12">
      <w:r>
        <w:t>Aby bylo možné porovnání knihoven vizualizovat, je nutné převést</w:t>
      </w:r>
      <w:r w:rsidR="00C47358">
        <w:t xml:space="preserve"> některé aspekty do číselného formátu. </w:t>
      </w:r>
      <w:r w:rsidR="005A4679">
        <w:t>Velmi s</w:t>
      </w:r>
      <w:r w:rsidR="00403493">
        <w:t>ubjektivní části hodnocení, jako je „Jednoduchost použití“ a „Přehlednost a atraktivita výchozích nastavení“ nebudou zahrnuty.</w:t>
      </w:r>
      <w:r w:rsidR="00E83230">
        <w:t xml:space="preserve"> Procentuální hodnoty jsou v případě desetinných čísel zaokrouhleny.</w:t>
      </w:r>
      <w:r w:rsidR="00403493">
        <w:t xml:space="preserve"> </w:t>
      </w:r>
      <w:r w:rsidR="00C36F28">
        <w:t>Body</w:t>
      </w:r>
      <w:r w:rsidR="00DB75B6">
        <w:t> budou</w:t>
      </w:r>
      <w:r w:rsidR="00103D30">
        <w:t> </w:t>
      </w:r>
      <w:r w:rsidR="00217E02">
        <w:t>zaznamenány do následující tabulky:</w:t>
      </w:r>
    </w:p>
    <w:p w14:paraId="773F3318" w14:textId="344BB2BB" w:rsidR="0032446F" w:rsidRDefault="0032446F" w:rsidP="0032446F">
      <w:pPr>
        <w:pStyle w:val="Titulek"/>
        <w:keepNext/>
        <w:jc w:val="left"/>
      </w:pPr>
      <w:bookmarkStart w:id="39" w:name="_Toc98586099"/>
      <w:r>
        <w:t xml:space="preserve">Tabulka </w:t>
      </w:r>
      <w:fldSimple w:instr=" SEQ Tabulka \* ARABIC ">
        <w:r w:rsidR="001D6F1A">
          <w:rPr>
            <w:noProof/>
          </w:rPr>
          <w:t>2</w:t>
        </w:r>
      </w:fldSimple>
      <w:r>
        <w:t xml:space="preserve"> Ukázková tabulka kvantifikovaného hodnocení</w:t>
      </w:r>
      <w:bookmarkEnd w:id="39"/>
      <w:r>
        <w:t xml:space="preserve"> </w:t>
      </w:r>
    </w:p>
    <w:tbl>
      <w:tblPr>
        <w:tblStyle w:val="Mkatabulky"/>
        <w:tblW w:w="0" w:type="auto"/>
        <w:tblLook w:val="04A0" w:firstRow="1" w:lastRow="0" w:firstColumn="1" w:lastColumn="0" w:noHBand="0" w:noVBand="1"/>
      </w:tblPr>
      <w:tblGrid>
        <w:gridCol w:w="2831"/>
        <w:gridCol w:w="2831"/>
        <w:gridCol w:w="2832"/>
      </w:tblGrid>
      <w:tr w:rsidR="001F384A" w14:paraId="03B82986" w14:textId="77777777" w:rsidTr="001F384A">
        <w:tc>
          <w:tcPr>
            <w:tcW w:w="2831" w:type="dxa"/>
          </w:tcPr>
          <w:p w14:paraId="120F2771" w14:textId="5D7CFFF3" w:rsidR="001F384A" w:rsidRDefault="00217E02" w:rsidP="00F95E12">
            <w:r>
              <w:t>Kategorie</w:t>
            </w:r>
          </w:p>
        </w:tc>
        <w:tc>
          <w:tcPr>
            <w:tcW w:w="2831" w:type="dxa"/>
          </w:tcPr>
          <w:p w14:paraId="6A68C37C" w14:textId="7FA28911" w:rsidR="001F384A" w:rsidRDefault="00217E02" w:rsidP="00F95E12">
            <w:r>
              <w:t>Bodové hodnocení</w:t>
            </w:r>
          </w:p>
        </w:tc>
        <w:tc>
          <w:tcPr>
            <w:tcW w:w="2832" w:type="dxa"/>
          </w:tcPr>
          <w:p w14:paraId="5020570B" w14:textId="1E683B1F" w:rsidR="001F384A" w:rsidRDefault="00217E02" w:rsidP="00F95E12">
            <w:r>
              <w:t>Procentuální hodnocení</w:t>
            </w:r>
          </w:p>
        </w:tc>
      </w:tr>
      <w:tr w:rsidR="00217E02" w14:paraId="255335BC" w14:textId="77777777" w:rsidTr="001F384A">
        <w:tc>
          <w:tcPr>
            <w:tcW w:w="2831" w:type="dxa"/>
          </w:tcPr>
          <w:p w14:paraId="4B1DBC11" w14:textId="13A76AC7" w:rsidR="00217E02" w:rsidRDefault="00217E02" w:rsidP="00217E02">
            <w:r>
              <w:t>Vstupní formáty</w:t>
            </w:r>
          </w:p>
        </w:tc>
        <w:tc>
          <w:tcPr>
            <w:tcW w:w="2831" w:type="dxa"/>
          </w:tcPr>
          <w:p w14:paraId="4EC4AF77" w14:textId="45C40F80" w:rsidR="00217E02" w:rsidRDefault="00217E02" w:rsidP="00217E02">
            <w:r>
              <w:t>0-</w:t>
            </w:r>
            <w:r w:rsidR="008C34B5">
              <w:t>5</w:t>
            </w:r>
            <w:r>
              <w:t xml:space="preserve"> bodů</w:t>
            </w:r>
          </w:p>
        </w:tc>
        <w:tc>
          <w:tcPr>
            <w:tcW w:w="2832" w:type="dxa"/>
          </w:tcPr>
          <w:p w14:paraId="6A8C5985" w14:textId="52B3BF64" w:rsidR="00217E02" w:rsidRDefault="00217E02" w:rsidP="00217E02">
            <w:r>
              <w:t>0-100 %</w:t>
            </w:r>
          </w:p>
        </w:tc>
      </w:tr>
      <w:tr w:rsidR="00217E02" w14:paraId="00FE2564" w14:textId="77777777" w:rsidTr="001F384A">
        <w:tc>
          <w:tcPr>
            <w:tcW w:w="2831" w:type="dxa"/>
          </w:tcPr>
          <w:p w14:paraId="04412ECA" w14:textId="77E833C9" w:rsidR="00217E02" w:rsidRDefault="00217E02" w:rsidP="00217E02">
            <w:r>
              <w:t>Výstupní formáty</w:t>
            </w:r>
          </w:p>
        </w:tc>
        <w:tc>
          <w:tcPr>
            <w:tcW w:w="2831" w:type="dxa"/>
          </w:tcPr>
          <w:p w14:paraId="53ACA56B" w14:textId="36BC3004" w:rsidR="00217E02" w:rsidRDefault="00217E02" w:rsidP="00217E02">
            <w:r>
              <w:t>0-3 body</w:t>
            </w:r>
          </w:p>
        </w:tc>
        <w:tc>
          <w:tcPr>
            <w:tcW w:w="2832" w:type="dxa"/>
          </w:tcPr>
          <w:p w14:paraId="2152CFE4" w14:textId="3AF54E56" w:rsidR="00217E02" w:rsidRDefault="00217E02" w:rsidP="00217E02">
            <w:r>
              <w:t>0-100 %</w:t>
            </w:r>
          </w:p>
        </w:tc>
      </w:tr>
      <w:tr w:rsidR="00217E02" w14:paraId="3B91846B" w14:textId="77777777" w:rsidTr="001F384A">
        <w:tc>
          <w:tcPr>
            <w:tcW w:w="2831" w:type="dxa"/>
          </w:tcPr>
          <w:p w14:paraId="30ED0C5A" w14:textId="49963065" w:rsidR="00217E02" w:rsidRDefault="00217E02" w:rsidP="00217E02">
            <w:r>
              <w:t>Typy grafů</w:t>
            </w:r>
          </w:p>
        </w:tc>
        <w:tc>
          <w:tcPr>
            <w:tcW w:w="2831" w:type="dxa"/>
          </w:tcPr>
          <w:p w14:paraId="10FF93D1" w14:textId="6E69B24E" w:rsidR="00217E02" w:rsidRDefault="00FF0C8E" w:rsidP="00217E02">
            <w:r>
              <w:t>0-2 body</w:t>
            </w:r>
          </w:p>
        </w:tc>
        <w:tc>
          <w:tcPr>
            <w:tcW w:w="2832" w:type="dxa"/>
          </w:tcPr>
          <w:p w14:paraId="37D683F8" w14:textId="39260F4B" w:rsidR="00217E02" w:rsidRDefault="00217E02" w:rsidP="00217E02">
            <w:r>
              <w:t>0-100 %</w:t>
            </w:r>
          </w:p>
        </w:tc>
      </w:tr>
      <w:tr w:rsidR="00217E02" w14:paraId="0EC34EB1" w14:textId="77777777" w:rsidTr="001F384A">
        <w:tc>
          <w:tcPr>
            <w:tcW w:w="2831" w:type="dxa"/>
          </w:tcPr>
          <w:p w14:paraId="5891CB65" w14:textId="3F3C65E3" w:rsidR="00217E02" w:rsidRDefault="00217E02" w:rsidP="00217E02">
            <w:r>
              <w:t>Možnosti přizpůsobení</w:t>
            </w:r>
          </w:p>
        </w:tc>
        <w:tc>
          <w:tcPr>
            <w:tcW w:w="2831" w:type="dxa"/>
          </w:tcPr>
          <w:p w14:paraId="6C34C951" w14:textId="5832CAA3" w:rsidR="00217E02" w:rsidRDefault="00217E02" w:rsidP="00217E02">
            <w:r>
              <w:t>0-2 body</w:t>
            </w:r>
          </w:p>
        </w:tc>
        <w:tc>
          <w:tcPr>
            <w:tcW w:w="2832" w:type="dxa"/>
          </w:tcPr>
          <w:p w14:paraId="401C0A48" w14:textId="4D067637" w:rsidR="00217E02" w:rsidRDefault="00217E02" w:rsidP="00217E02">
            <w:r>
              <w:t>0-100 %</w:t>
            </w:r>
          </w:p>
        </w:tc>
      </w:tr>
      <w:tr w:rsidR="00217E02" w14:paraId="672E838E" w14:textId="77777777" w:rsidTr="001F384A">
        <w:tc>
          <w:tcPr>
            <w:tcW w:w="2831" w:type="dxa"/>
          </w:tcPr>
          <w:p w14:paraId="75AE8A4E" w14:textId="2FD7BE39" w:rsidR="00217E02" w:rsidRDefault="00217E02" w:rsidP="00217E02">
            <w:r>
              <w:t>Možnosti interaktivity</w:t>
            </w:r>
          </w:p>
        </w:tc>
        <w:tc>
          <w:tcPr>
            <w:tcW w:w="2831" w:type="dxa"/>
          </w:tcPr>
          <w:p w14:paraId="43FCC068" w14:textId="0BE1DF12" w:rsidR="00217E02" w:rsidRDefault="00217E02" w:rsidP="00217E02">
            <w:r>
              <w:t>0-2 body</w:t>
            </w:r>
          </w:p>
        </w:tc>
        <w:tc>
          <w:tcPr>
            <w:tcW w:w="2832" w:type="dxa"/>
          </w:tcPr>
          <w:p w14:paraId="526E292D" w14:textId="709F1419" w:rsidR="00217E02" w:rsidRDefault="00217E02" w:rsidP="00217E02">
            <w:r>
              <w:t>0-100 %</w:t>
            </w:r>
          </w:p>
        </w:tc>
      </w:tr>
      <w:tr w:rsidR="00217E02" w14:paraId="4B0B0BCE" w14:textId="77777777" w:rsidTr="001F384A">
        <w:tc>
          <w:tcPr>
            <w:tcW w:w="2831" w:type="dxa"/>
          </w:tcPr>
          <w:p w14:paraId="3C8C2959" w14:textId="5A301F94" w:rsidR="00217E02" w:rsidRDefault="00217E02" w:rsidP="00217E02">
            <w:r>
              <w:t>Celkové hodnocení</w:t>
            </w:r>
          </w:p>
        </w:tc>
        <w:tc>
          <w:tcPr>
            <w:tcW w:w="2831" w:type="dxa"/>
          </w:tcPr>
          <w:p w14:paraId="681B0AD5" w14:textId="03385566" w:rsidR="00217E02" w:rsidRDefault="00217E02" w:rsidP="00217E02">
            <w:r>
              <w:t>-</w:t>
            </w:r>
          </w:p>
        </w:tc>
        <w:tc>
          <w:tcPr>
            <w:tcW w:w="2832" w:type="dxa"/>
          </w:tcPr>
          <w:p w14:paraId="707B7381" w14:textId="2554801D" w:rsidR="00217E02" w:rsidRDefault="00217E02" w:rsidP="00217E02">
            <w:r>
              <w:t>0-100 %</w:t>
            </w:r>
          </w:p>
        </w:tc>
      </w:tr>
    </w:tbl>
    <w:p w14:paraId="11DA1AB4" w14:textId="1F8AAC38" w:rsidR="0032446F" w:rsidRDefault="0032446F" w:rsidP="00F95E12"/>
    <w:p w14:paraId="25FDAE6C" w14:textId="5D97943D" w:rsidR="00F72D6B" w:rsidRDefault="00F72D6B" w:rsidP="00F95E12">
      <w:r>
        <w:t>Body jsou přidělovány podle těchto pravidel:</w:t>
      </w:r>
    </w:p>
    <w:p w14:paraId="1B1ED33C" w14:textId="2E189DC6" w:rsidR="00F72D6B" w:rsidRDefault="00F72D6B" w:rsidP="00F95E12">
      <w:pPr>
        <w:rPr>
          <w:b/>
          <w:bCs/>
        </w:rPr>
      </w:pPr>
      <w:r w:rsidRPr="00F72D6B">
        <w:rPr>
          <w:b/>
          <w:bCs/>
        </w:rPr>
        <w:t>Vstupní formáty</w:t>
      </w:r>
    </w:p>
    <w:p w14:paraId="016973CC" w14:textId="0EE83212" w:rsidR="00F72D6B" w:rsidRDefault="00F72D6B" w:rsidP="00F72D6B">
      <w:pPr>
        <w:pStyle w:val="Odstavecseseznamem"/>
        <w:numPr>
          <w:ilvl w:val="0"/>
          <w:numId w:val="44"/>
        </w:numPr>
      </w:pPr>
      <w:r>
        <w:t>Za každý z testovaných vstupních formátů je udělen jeden bod</w:t>
      </w:r>
    </w:p>
    <w:p w14:paraId="020F9975" w14:textId="07C5F51E" w:rsidR="00F72D6B" w:rsidRDefault="00F72D6B" w:rsidP="00F95E12">
      <w:pPr>
        <w:rPr>
          <w:b/>
          <w:bCs/>
        </w:rPr>
      </w:pPr>
      <w:r w:rsidRPr="00F72D6B">
        <w:rPr>
          <w:b/>
          <w:bCs/>
        </w:rPr>
        <w:t>Výstupní formáty</w:t>
      </w:r>
    </w:p>
    <w:p w14:paraId="50592AFB" w14:textId="7A66471E" w:rsidR="00F72D6B" w:rsidRPr="00F72D6B" w:rsidRDefault="00F72D6B" w:rsidP="00F72D6B">
      <w:pPr>
        <w:pStyle w:val="Odstavecseseznamem"/>
        <w:numPr>
          <w:ilvl w:val="0"/>
          <w:numId w:val="44"/>
        </w:numPr>
        <w:rPr>
          <w:b/>
          <w:bCs/>
        </w:rPr>
      </w:pPr>
      <w:r>
        <w:t xml:space="preserve">Export v rastrovém formátu </w:t>
      </w:r>
      <w:r w:rsidR="003E7A5B">
        <w:t>+</w:t>
      </w:r>
      <w:r>
        <w:t xml:space="preserve"> </w:t>
      </w:r>
      <w:r w:rsidR="00BC3FF7">
        <w:t>1</w:t>
      </w:r>
      <w:r>
        <w:t xml:space="preserve"> bod</w:t>
      </w:r>
    </w:p>
    <w:p w14:paraId="1AD79127" w14:textId="1EEA7A06" w:rsidR="00F72D6B" w:rsidRPr="00F72D6B" w:rsidRDefault="00F72D6B" w:rsidP="00F72D6B">
      <w:pPr>
        <w:pStyle w:val="Odstavecseseznamem"/>
        <w:numPr>
          <w:ilvl w:val="0"/>
          <w:numId w:val="44"/>
        </w:numPr>
        <w:rPr>
          <w:b/>
          <w:bCs/>
        </w:rPr>
      </w:pPr>
      <w:r>
        <w:t xml:space="preserve">Export ve vektorovém formátu </w:t>
      </w:r>
      <w:r w:rsidR="003E7A5B">
        <w:t>+</w:t>
      </w:r>
      <w:r>
        <w:t xml:space="preserve"> </w:t>
      </w:r>
      <w:r w:rsidR="00BC3FF7">
        <w:t>1</w:t>
      </w:r>
      <w:r>
        <w:t xml:space="preserve"> bod</w:t>
      </w:r>
    </w:p>
    <w:p w14:paraId="00D023F8" w14:textId="6039CCB0" w:rsidR="00F72D6B" w:rsidRPr="00BC3FF7" w:rsidRDefault="00F72D6B" w:rsidP="00F72D6B">
      <w:pPr>
        <w:pStyle w:val="Odstavecseseznamem"/>
        <w:numPr>
          <w:ilvl w:val="0"/>
          <w:numId w:val="44"/>
        </w:numPr>
        <w:rPr>
          <w:b/>
          <w:bCs/>
        </w:rPr>
      </w:pPr>
      <w:r>
        <w:t xml:space="preserve">Export ve formátu .pdf </w:t>
      </w:r>
      <w:r w:rsidR="003E7A5B">
        <w:t>+</w:t>
      </w:r>
      <w:r>
        <w:t xml:space="preserve"> </w:t>
      </w:r>
      <w:r w:rsidR="00BC3FF7">
        <w:t>1</w:t>
      </w:r>
      <w:r>
        <w:t xml:space="preserve"> bod</w:t>
      </w:r>
    </w:p>
    <w:p w14:paraId="2DE059B8" w14:textId="6C232D2F" w:rsidR="00BC3FF7" w:rsidRDefault="00BC3FF7" w:rsidP="00BC3FF7">
      <w:pPr>
        <w:rPr>
          <w:b/>
          <w:bCs/>
        </w:rPr>
      </w:pPr>
      <w:r>
        <w:rPr>
          <w:b/>
          <w:bCs/>
        </w:rPr>
        <w:t>Typy grafů</w:t>
      </w:r>
    </w:p>
    <w:p w14:paraId="1C894BDA" w14:textId="3972D2BB" w:rsidR="00C75E32" w:rsidRPr="006B0AFE" w:rsidRDefault="00C75E32" w:rsidP="00C75E32">
      <w:pPr>
        <w:pStyle w:val="Odstavecseseznamem"/>
        <w:numPr>
          <w:ilvl w:val="0"/>
          <w:numId w:val="48"/>
        </w:numPr>
        <w:rPr>
          <w:b/>
          <w:bCs/>
        </w:rPr>
      </w:pPr>
      <w:r>
        <w:t xml:space="preserve">Pouze základní typy grafů </w:t>
      </w:r>
      <w:r w:rsidR="003E7A5B">
        <w:t>=</w:t>
      </w:r>
      <w:r>
        <w:t xml:space="preserve"> 0 bodů</w:t>
      </w:r>
    </w:p>
    <w:p w14:paraId="2552A12E" w14:textId="17658D14" w:rsidR="00C75E32" w:rsidRPr="006B0AFE" w:rsidRDefault="00D11959" w:rsidP="00C75E32">
      <w:pPr>
        <w:pStyle w:val="Odstavecseseznamem"/>
        <w:numPr>
          <w:ilvl w:val="0"/>
          <w:numId w:val="48"/>
        </w:numPr>
        <w:rPr>
          <w:b/>
          <w:bCs/>
        </w:rPr>
      </w:pPr>
      <w:r>
        <w:t xml:space="preserve">Některé specializované typy grafů </w:t>
      </w:r>
      <w:r w:rsidR="003E7A5B">
        <w:t>=</w:t>
      </w:r>
      <w:r>
        <w:t xml:space="preserve"> 1 bod</w:t>
      </w:r>
    </w:p>
    <w:p w14:paraId="3CE3AD76" w14:textId="53145C0B" w:rsidR="00BC674D" w:rsidRDefault="00D11959" w:rsidP="00C75E32">
      <w:pPr>
        <w:pStyle w:val="Odstavecseseznamem"/>
        <w:numPr>
          <w:ilvl w:val="0"/>
          <w:numId w:val="48"/>
        </w:numPr>
      </w:pPr>
      <w:r>
        <w:t xml:space="preserve">Široký výběr různých typů grafů </w:t>
      </w:r>
      <w:r w:rsidR="003E7A5B">
        <w:t>=</w:t>
      </w:r>
      <w:r>
        <w:t xml:space="preserve"> 2 body</w:t>
      </w:r>
    </w:p>
    <w:p w14:paraId="6440F39D" w14:textId="7B3C3E7F" w:rsidR="00D11959" w:rsidRPr="00BC674D" w:rsidRDefault="00F3179E" w:rsidP="00BC674D">
      <w:pPr>
        <w:spacing w:line="240" w:lineRule="auto"/>
        <w:jc w:val="left"/>
      </w:pPr>
      <w:r>
        <w:br w:type="page"/>
      </w:r>
    </w:p>
    <w:p w14:paraId="60180E47" w14:textId="3C01B04D" w:rsidR="00BC3FF7" w:rsidRDefault="00BC3FF7" w:rsidP="00BC3FF7">
      <w:pPr>
        <w:rPr>
          <w:b/>
          <w:bCs/>
        </w:rPr>
      </w:pPr>
      <w:r w:rsidRPr="00BC3FF7">
        <w:rPr>
          <w:b/>
          <w:bCs/>
        </w:rPr>
        <w:lastRenderedPageBreak/>
        <w:t>Možnosti přizpůsobení</w:t>
      </w:r>
    </w:p>
    <w:p w14:paraId="69F4D094" w14:textId="7D97DDE2" w:rsidR="00942657" w:rsidRPr="00942657" w:rsidRDefault="00BC3FF7" w:rsidP="00942657">
      <w:pPr>
        <w:pStyle w:val="Odstavecseseznamem"/>
        <w:numPr>
          <w:ilvl w:val="0"/>
          <w:numId w:val="45"/>
        </w:numPr>
        <w:rPr>
          <w:b/>
          <w:bCs/>
        </w:rPr>
      </w:pPr>
      <w:r>
        <w:t xml:space="preserve">Žádné možnosti přizpůsobení </w:t>
      </w:r>
      <w:r w:rsidR="003E7A5B">
        <w:t>=</w:t>
      </w:r>
      <w:r>
        <w:t xml:space="preserve"> 0 bodů</w:t>
      </w:r>
    </w:p>
    <w:p w14:paraId="130AC9DD" w14:textId="5DDD137F" w:rsidR="00942657" w:rsidRPr="00942657" w:rsidRDefault="00942657" w:rsidP="00942657">
      <w:pPr>
        <w:pStyle w:val="Odstavecseseznamem"/>
        <w:rPr>
          <w:b/>
          <w:bCs/>
        </w:rPr>
      </w:pPr>
      <w:r>
        <w:t>Knihovna nenabízí možnosti přizpůsobení vizualizace</w:t>
      </w:r>
    </w:p>
    <w:p w14:paraId="291F4E53" w14:textId="0EC8FDE1" w:rsidR="00BC3FF7" w:rsidRPr="00942657" w:rsidRDefault="00BC3FF7" w:rsidP="00BC3FF7">
      <w:pPr>
        <w:pStyle w:val="Odstavecseseznamem"/>
        <w:numPr>
          <w:ilvl w:val="0"/>
          <w:numId w:val="45"/>
        </w:numPr>
        <w:rPr>
          <w:b/>
          <w:bCs/>
        </w:rPr>
      </w:pPr>
      <w:r>
        <w:t xml:space="preserve">Minimální možnosti přizpůsobení </w:t>
      </w:r>
      <w:r w:rsidR="003E7A5B">
        <w:t>=</w:t>
      </w:r>
      <w:r>
        <w:t xml:space="preserve"> 1 bod</w:t>
      </w:r>
    </w:p>
    <w:p w14:paraId="4A575301" w14:textId="15EA29EB" w:rsidR="00942657" w:rsidRPr="00942657" w:rsidRDefault="00942657" w:rsidP="00942657">
      <w:pPr>
        <w:pStyle w:val="Odstavecseseznamem"/>
      </w:pPr>
      <w:r>
        <w:t>Knihovna nabízí základní možnosti přizpůsobení, jako jsou barevné palety, či</w:t>
      </w:r>
      <w:r w:rsidR="00DF1B38">
        <w:t> </w:t>
      </w:r>
      <w:r>
        <w:t>přiřazení barvy datové řadě</w:t>
      </w:r>
    </w:p>
    <w:p w14:paraId="08E480E9" w14:textId="22D597D9" w:rsidR="00BC3FF7" w:rsidRPr="00942657" w:rsidRDefault="00BC3FF7" w:rsidP="00BC3FF7">
      <w:pPr>
        <w:pStyle w:val="Odstavecseseznamem"/>
        <w:numPr>
          <w:ilvl w:val="0"/>
          <w:numId w:val="45"/>
        </w:numPr>
        <w:rPr>
          <w:b/>
          <w:bCs/>
        </w:rPr>
      </w:pPr>
      <w:r>
        <w:t xml:space="preserve">Pokročilé možnosti přizpůsobení </w:t>
      </w:r>
      <w:r w:rsidR="003E7A5B">
        <w:t>=</w:t>
      </w:r>
      <w:r>
        <w:t xml:space="preserve"> 2 body</w:t>
      </w:r>
    </w:p>
    <w:p w14:paraId="7C0F94E8" w14:textId="5F7CFBDC" w:rsidR="00942657" w:rsidRPr="00BC3FF7" w:rsidRDefault="00942657" w:rsidP="00942657">
      <w:pPr>
        <w:pStyle w:val="Odstavecseseznamem"/>
        <w:rPr>
          <w:b/>
          <w:bCs/>
        </w:rPr>
      </w:pPr>
      <w:r>
        <w:t>Knihovna nabízí hlubší možností přizpůsobení, například definici vlastních barevných palet, nebo úpravy na úrovni jednotlivých grafických elementů</w:t>
      </w:r>
    </w:p>
    <w:p w14:paraId="7CC5C1F2" w14:textId="507F0466" w:rsidR="00BC3FF7" w:rsidRDefault="00BC3FF7" w:rsidP="00BC3FF7">
      <w:pPr>
        <w:rPr>
          <w:b/>
          <w:bCs/>
        </w:rPr>
      </w:pPr>
      <w:r w:rsidRPr="00BC3FF7">
        <w:rPr>
          <w:b/>
          <w:bCs/>
        </w:rPr>
        <w:t>Možnosti interaktivity</w:t>
      </w:r>
    </w:p>
    <w:p w14:paraId="7EBCF214" w14:textId="076F1E7A" w:rsidR="00BC3FF7" w:rsidRPr="00983BF9" w:rsidRDefault="00BC3FF7" w:rsidP="00BC3FF7">
      <w:pPr>
        <w:pStyle w:val="Odstavecseseznamem"/>
        <w:numPr>
          <w:ilvl w:val="0"/>
          <w:numId w:val="46"/>
        </w:numPr>
        <w:rPr>
          <w:b/>
          <w:bCs/>
        </w:rPr>
      </w:pPr>
      <w:r>
        <w:t xml:space="preserve">Žádné možnosti interaktivity </w:t>
      </w:r>
      <w:r w:rsidR="00BE63FB">
        <w:t>=</w:t>
      </w:r>
      <w:r>
        <w:t xml:space="preserve"> 0 bodů</w:t>
      </w:r>
    </w:p>
    <w:p w14:paraId="2B3EF6F0" w14:textId="2BA6B098" w:rsidR="00983BF9" w:rsidRPr="00BC3FF7" w:rsidRDefault="00983BF9" w:rsidP="00983BF9">
      <w:pPr>
        <w:pStyle w:val="Odstavecseseznamem"/>
        <w:rPr>
          <w:b/>
          <w:bCs/>
        </w:rPr>
      </w:pPr>
      <w:r>
        <w:t>Nelze interagovat s vytvořenou vizualizací</w:t>
      </w:r>
    </w:p>
    <w:p w14:paraId="319FE174" w14:textId="4E4CF537" w:rsidR="00BC3FF7" w:rsidRPr="00983BF9" w:rsidRDefault="00BC3FF7" w:rsidP="00BC3FF7">
      <w:pPr>
        <w:pStyle w:val="Odstavecseseznamem"/>
        <w:numPr>
          <w:ilvl w:val="0"/>
          <w:numId w:val="46"/>
        </w:numPr>
        <w:rPr>
          <w:b/>
          <w:bCs/>
        </w:rPr>
      </w:pPr>
      <w:r>
        <w:t xml:space="preserve">Minimální možnosti interaktivity </w:t>
      </w:r>
      <w:r w:rsidR="00BE63FB">
        <w:t>=</w:t>
      </w:r>
      <w:r>
        <w:t xml:space="preserve"> 1 bod</w:t>
      </w:r>
    </w:p>
    <w:p w14:paraId="646698C3" w14:textId="611A82B4" w:rsidR="00983BF9" w:rsidRPr="00BC3FF7" w:rsidRDefault="00983BF9" w:rsidP="00983BF9">
      <w:pPr>
        <w:pStyle w:val="Odstavecseseznamem"/>
        <w:rPr>
          <w:b/>
          <w:bCs/>
        </w:rPr>
      </w:pPr>
      <w:r>
        <w:t>Lze měnit zobrazovaná data, vybírat intervaly os, nelze však definovat vlastní chování</w:t>
      </w:r>
    </w:p>
    <w:p w14:paraId="33D898C5" w14:textId="2953848D" w:rsidR="00BC3FF7" w:rsidRPr="00983BF9" w:rsidRDefault="00BC3FF7" w:rsidP="00BC3FF7">
      <w:pPr>
        <w:pStyle w:val="Odstavecseseznamem"/>
        <w:numPr>
          <w:ilvl w:val="0"/>
          <w:numId w:val="46"/>
        </w:numPr>
        <w:rPr>
          <w:b/>
          <w:bCs/>
        </w:rPr>
      </w:pPr>
      <w:r>
        <w:t xml:space="preserve">Pokročilé možnosti interaktivity </w:t>
      </w:r>
      <w:r w:rsidR="00BE63FB">
        <w:t>=</w:t>
      </w:r>
      <w:r>
        <w:t xml:space="preserve"> 2 body</w:t>
      </w:r>
    </w:p>
    <w:p w14:paraId="730C54AD" w14:textId="6AC0E8FF" w:rsidR="00C36F28" w:rsidRDefault="00983BF9" w:rsidP="00BE63FB">
      <w:pPr>
        <w:pStyle w:val="Odstavecseseznamem"/>
      </w:pPr>
      <w:r>
        <w:t xml:space="preserve">Lze definovat vlastní chování pomocí uživatelského rozhraní, či událostí kliknutí, </w:t>
      </w:r>
      <w:proofErr w:type="gramStart"/>
      <w:r>
        <w:t>tažení</w:t>
      </w:r>
      <w:r w:rsidR="00645688">
        <w:t>,</w:t>
      </w:r>
      <w:proofErr w:type="gramEnd"/>
      <w:r>
        <w:t xml:space="preserve"> apod.</w:t>
      </w:r>
    </w:p>
    <w:p w14:paraId="46EA05F3" w14:textId="65A2C377" w:rsidR="00636E8D" w:rsidRPr="00636E8D" w:rsidRDefault="00636E8D" w:rsidP="00636E8D">
      <w:pPr>
        <w:spacing w:line="240" w:lineRule="auto"/>
        <w:jc w:val="left"/>
      </w:pPr>
      <w:r>
        <w:br w:type="page"/>
      </w:r>
    </w:p>
    <w:p w14:paraId="5CEC26E9" w14:textId="13CB82C3" w:rsidR="00FE0293" w:rsidRDefault="00FE0293" w:rsidP="00FE0293">
      <w:pPr>
        <w:pStyle w:val="Nadpis1"/>
      </w:pPr>
      <w:bookmarkStart w:id="40" w:name="_Toc98830578"/>
      <w:r>
        <w:lastRenderedPageBreak/>
        <w:t>Praktická část</w:t>
      </w:r>
      <w:bookmarkEnd w:id="40"/>
    </w:p>
    <w:p w14:paraId="7DADFA19" w14:textId="7D9D4738" w:rsidR="00763AA6" w:rsidRDefault="00763AA6" w:rsidP="00763AA6">
      <w:pPr>
        <w:pStyle w:val="Nadpis2"/>
      </w:pPr>
      <w:bookmarkStart w:id="41" w:name="_Toc98830579"/>
      <w:r>
        <w:t>Způsoby získávání dat pomocí jazyka Python</w:t>
      </w:r>
      <w:bookmarkEnd w:id="41"/>
    </w:p>
    <w:p w14:paraId="08BD7101" w14:textId="20B24DE6" w:rsidR="005C00B4" w:rsidRPr="007968B4" w:rsidRDefault="005C00B4" w:rsidP="007968B4">
      <w:r>
        <w:t>Tato kapitola popisuje různé způsoby získávání dat pomocí jazyka Python. Ke všem příkladům jsou zároveň vytvořeny soubory Jupyter Notebook, které jsou pro snadné prohlížení výsledků vyexportovány do formátu .pdf. Není tedy nutné zakládat vlastní MySQL či MongoDB databáze.</w:t>
      </w:r>
    </w:p>
    <w:p w14:paraId="16608ED1" w14:textId="6CD6CED8" w:rsidR="00763AA6" w:rsidRDefault="00763AA6" w:rsidP="00763AA6">
      <w:pPr>
        <w:pStyle w:val="Nadpis3"/>
      </w:pPr>
      <w:bookmarkStart w:id="42" w:name="_Toc98830580"/>
      <w:r>
        <w:t>Načtení dat ze souboru</w:t>
      </w:r>
      <w:bookmarkEnd w:id="42"/>
    </w:p>
    <w:p w14:paraId="07CA2850" w14:textId="5E851293" w:rsidR="00D751EA" w:rsidRDefault="00227B1D" w:rsidP="00D751EA">
      <w:r>
        <w:t>Jedním ze</w:t>
      </w:r>
      <w:r w:rsidR="00C14C52">
        <w:t xml:space="preserve"> způsob</w:t>
      </w:r>
      <w:r>
        <w:t>ů</w:t>
      </w:r>
      <w:r w:rsidR="00C14C52">
        <w:t xml:space="preserve"> získání dat pro vizualizaci je </w:t>
      </w:r>
      <w:r w:rsidR="00F40707">
        <w:t>jejich načtení přímo z</w:t>
      </w:r>
      <w:r w:rsidR="00C12213">
        <w:t> pevného disku počítače</w:t>
      </w:r>
      <w:r w:rsidR="008667A2">
        <w:t xml:space="preserve">. V této kapitole </w:t>
      </w:r>
      <w:r w:rsidR="006D4AA1">
        <w:t>je popsána</w:t>
      </w:r>
      <w:r w:rsidR="008667A2">
        <w:t xml:space="preserve"> </w:t>
      </w:r>
      <w:r w:rsidR="006D4AA1">
        <w:t xml:space="preserve">práce </w:t>
      </w:r>
      <w:r w:rsidR="008667A2">
        <w:t>alespoň</w:t>
      </w:r>
      <w:r w:rsidR="006D4AA1">
        <w:t xml:space="preserve"> s</w:t>
      </w:r>
      <w:r w:rsidR="008667A2">
        <w:t xml:space="preserve"> někter</w:t>
      </w:r>
      <w:r w:rsidR="006D4AA1">
        <w:t>ými</w:t>
      </w:r>
      <w:r w:rsidR="008667A2">
        <w:t xml:space="preserve"> </w:t>
      </w:r>
      <w:r w:rsidR="006D4AA1">
        <w:t xml:space="preserve">z častějších </w:t>
      </w:r>
      <w:r w:rsidR="008667A2">
        <w:t>typů souborů.</w:t>
      </w:r>
      <w:r w:rsidR="0047395F">
        <w:t xml:space="preserve"> </w:t>
      </w:r>
    </w:p>
    <w:p w14:paraId="1C3370DB" w14:textId="0292994E" w:rsidR="008667A2" w:rsidRDefault="0019067E" w:rsidP="003E2E9B">
      <w:pPr>
        <w:pStyle w:val="Nadpis4"/>
      </w:pPr>
      <w:r>
        <w:t xml:space="preserve"> </w:t>
      </w:r>
      <w:r w:rsidR="00D678CE">
        <w:t>Sobory typu CSV</w:t>
      </w:r>
    </w:p>
    <w:p w14:paraId="4F879083" w14:textId="35AF35A4" w:rsidR="00C15ACD" w:rsidRDefault="00A62533" w:rsidP="00D678CE">
      <w:r>
        <w:t>Soubory</w:t>
      </w:r>
      <w:r w:rsidR="00227B1D">
        <w:t xml:space="preserve"> s příponou .csv (comma</w:t>
      </w:r>
      <w:r w:rsidR="006A53D2">
        <w:t>-</w:t>
      </w:r>
      <w:r w:rsidR="00227B1D">
        <w:t xml:space="preserve">separated values) </w:t>
      </w:r>
      <w:r w:rsidR="00666FC8">
        <w:t>jsou jednoduchý</w:t>
      </w:r>
      <w:r w:rsidR="00C96147">
        <w:t>m</w:t>
      </w:r>
      <w:r w:rsidR="00666FC8">
        <w:t xml:space="preserve"> </w:t>
      </w:r>
      <w:r w:rsidR="0054475F">
        <w:t>způsobem,</w:t>
      </w:r>
      <w:r w:rsidR="00666FC8">
        <w:t xml:space="preserve"> jak uchovávat data organizovaná do sloupců</w:t>
      </w:r>
      <w:r w:rsidR="0031416A">
        <w:t xml:space="preserve"> a jsou hojně využívány například pro</w:t>
      </w:r>
      <w:r w:rsidR="00506D47">
        <w:t> </w:t>
      </w:r>
      <w:r w:rsidR="0031416A">
        <w:t>zveřejňování takzvaných „Otevřených dat“</w:t>
      </w:r>
      <w:r w:rsidR="00666FC8">
        <w:t xml:space="preserve">. </w:t>
      </w:r>
      <w:r w:rsidR="0054475F">
        <w:t>Pro jejich na</w:t>
      </w:r>
      <w:r w:rsidR="009B1E2F">
        <w:t>čtení a zpracování je možné využ</w:t>
      </w:r>
      <w:r w:rsidR="00C15ACD">
        <w:t xml:space="preserve">ít </w:t>
      </w:r>
      <w:r w:rsidR="00D157B4">
        <w:t xml:space="preserve">modul </w:t>
      </w:r>
      <w:r w:rsidR="00D157B4" w:rsidRPr="00EB36E2">
        <w:rPr>
          <w:rStyle w:val="CodeChar"/>
        </w:rPr>
        <w:t>csv</w:t>
      </w:r>
      <w:r w:rsidR="00D157B4">
        <w:t xml:space="preserve"> jazyka Python</w:t>
      </w:r>
      <w:r w:rsidR="00393B46">
        <w:t xml:space="preserve">. Pomocí </w:t>
      </w:r>
      <w:r w:rsidR="00393B46" w:rsidRPr="00EB36E2">
        <w:rPr>
          <w:rStyle w:val="CodeChar"/>
          <w:rFonts w:eastAsia="MS Mincho"/>
        </w:rPr>
        <w:t>csv.reader()</w:t>
      </w:r>
      <w:r w:rsidR="006A72C8">
        <w:rPr>
          <w:rFonts w:ascii="Consolas" w:eastAsia="MS Mincho" w:hAnsi="Consolas" w:cs="Consolas"/>
          <w:color w:val="000000"/>
          <w:sz w:val="19"/>
          <w:szCs w:val="19"/>
          <w:lang w:eastAsia="cs-CZ" w:bidi="ar-SA"/>
        </w:rPr>
        <w:t xml:space="preserve"> </w:t>
      </w:r>
      <w:r w:rsidR="00D555D9">
        <w:t xml:space="preserve">je vytvořen objekt, přes který lze iterovat v cyklu. Každá iterace </w:t>
      </w:r>
      <w:r w:rsidR="00B111BE">
        <w:t>vrací</w:t>
      </w:r>
      <w:r w:rsidR="00D555D9">
        <w:t xml:space="preserve"> jeden řádek CSV souboru</w:t>
      </w:r>
      <w:r w:rsidR="00987B53">
        <w:t xml:space="preserve"> ve formátu seznamu</w:t>
      </w:r>
      <w:r w:rsidR="00614876">
        <w:t xml:space="preserve"> (</w:t>
      </w:r>
      <w:r w:rsidR="00987B53">
        <w:t>pokud soubor obsahuje hlavičku</w:t>
      </w:r>
      <w:r w:rsidR="00614876">
        <w:t xml:space="preserve">, nachází se na prvním místě a je s ní pracováno jako s jakýmkoliv jiným řádkem souboru). </w:t>
      </w:r>
      <w:r w:rsidR="00FC694E">
        <w:t xml:space="preserve">Následné zpracování dat </w:t>
      </w:r>
      <w:r w:rsidR="00E26ACA">
        <w:t>je</w:t>
      </w:r>
      <w:r w:rsidR="004E1FB9">
        <w:t> </w:t>
      </w:r>
      <w:r w:rsidR="00E26ACA">
        <w:t xml:space="preserve">tedy poměrně náročné na </w:t>
      </w:r>
      <w:r w:rsidR="00182BFC">
        <w:t>množství potřebného kódu a při velkém množství dat i</w:t>
      </w:r>
      <w:r w:rsidR="00EB36E2">
        <w:t> </w:t>
      </w:r>
      <w:r w:rsidR="00182BFC">
        <w:t>na</w:t>
      </w:r>
      <w:r w:rsidR="00EB36E2">
        <w:t> </w:t>
      </w:r>
      <w:r w:rsidR="002A0503">
        <w:t xml:space="preserve">rychlost. </w:t>
      </w:r>
    </w:p>
    <w:p w14:paraId="204701B3" w14:textId="4991BB2B" w:rsidR="00EC7106" w:rsidRDefault="00693C1B" w:rsidP="00D678CE">
      <w:r>
        <w:t xml:space="preserve">Snazším a rychlejším způsobem práce se soubory ve formátu CSV je </w:t>
      </w:r>
      <w:r w:rsidR="00016B8D">
        <w:t xml:space="preserve">využití knihovny pandas. </w:t>
      </w:r>
      <w:r w:rsidR="007F2F68">
        <w:t xml:space="preserve">Pomocí volání </w:t>
      </w:r>
      <w:r w:rsidR="007F2F68" w:rsidRPr="00CE3A06">
        <w:rPr>
          <w:rStyle w:val="CodeChar"/>
          <w:rFonts w:eastAsia="MS Mincho"/>
        </w:rPr>
        <w:t>pd.read_csv()</w:t>
      </w:r>
      <w:r w:rsidR="007F2F68">
        <w:rPr>
          <w:rFonts w:ascii="Consolas" w:eastAsia="MS Mincho" w:hAnsi="Consolas" w:cs="Consolas"/>
          <w:color w:val="000000"/>
          <w:sz w:val="19"/>
          <w:szCs w:val="19"/>
          <w:lang w:eastAsia="cs-CZ" w:bidi="ar-SA"/>
        </w:rPr>
        <w:t xml:space="preserve"> </w:t>
      </w:r>
      <w:r w:rsidR="007F2F68">
        <w:t xml:space="preserve">lze </w:t>
      </w:r>
      <w:r w:rsidR="00D84A1D">
        <w:t>ze souboru</w:t>
      </w:r>
      <w:r w:rsidR="008F6FA7">
        <w:t xml:space="preserve"> </w:t>
      </w:r>
      <w:r w:rsidR="00D84A1D">
        <w:t>vytvořit DataFrame</w:t>
      </w:r>
      <w:r w:rsidR="008F6FA7">
        <w:t>, se kterým lze dál snadno manipulovat</w:t>
      </w:r>
      <w:r w:rsidR="00912A1C">
        <w:t xml:space="preserve">. </w:t>
      </w:r>
      <w:r w:rsidR="001A1242">
        <w:t xml:space="preserve">Není nutné soubor otevírat pomocí funkce </w:t>
      </w:r>
      <w:r w:rsidR="001A1242">
        <w:rPr>
          <w:rFonts w:ascii="Consolas" w:eastAsia="MS Mincho" w:hAnsi="Consolas" w:cs="Consolas"/>
          <w:color w:val="000000"/>
          <w:sz w:val="19"/>
          <w:szCs w:val="19"/>
          <w:lang w:eastAsia="cs-CZ" w:bidi="ar-SA"/>
        </w:rPr>
        <w:t>open()</w:t>
      </w:r>
      <w:r w:rsidR="001A1242">
        <w:t xml:space="preserve">, pro načtení stačí </w:t>
      </w:r>
      <w:r w:rsidR="00132B8A">
        <w:t xml:space="preserve">cesta. </w:t>
      </w:r>
      <w:r w:rsidR="008A52E0">
        <w:t xml:space="preserve">Důležitým rozdílem oproti </w:t>
      </w:r>
      <w:r w:rsidR="004E6505">
        <w:t>csv modulu jazyka Python je nutnost specifikovat separátor</w:t>
      </w:r>
      <w:r w:rsidR="00041482">
        <w:t xml:space="preserve"> pomocí </w:t>
      </w:r>
      <w:r w:rsidR="00041482" w:rsidRPr="00CE3A06">
        <w:rPr>
          <w:rStyle w:val="CodeChar"/>
          <w:rFonts w:eastAsia="MS Mincho"/>
        </w:rPr>
        <w:t>sep='</w:t>
      </w:r>
      <w:r w:rsidR="00B8138C" w:rsidRPr="00CE3A06">
        <w:rPr>
          <w:rStyle w:val="CodeChar"/>
          <w:rFonts w:eastAsia="MS Mincho"/>
        </w:rPr>
        <w:t>&lt;</w:t>
      </w:r>
      <w:r w:rsidR="00041482" w:rsidRPr="00CE3A06">
        <w:rPr>
          <w:rStyle w:val="CodeChar"/>
          <w:rFonts w:eastAsia="MS Mincho"/>
        </w:rPr>
        <w:t>znak</w:t>
      </w:r>
      <w:r w:rsidR="00B8138C" w:rsidRPr="00CE3A06">
        <w:rPr>
          <w:rStyle w:val="CodeChar"/>
          <w:rFonts w:eastAsia="MS Mincho"/>
        </w:rPr>
        <w:t>&gt;</w:t>
      </w:r>
      <w:r w:rsidR="00041482" w:rsidRPr="00CE3A06">
        <w:rPr>
          <w:rStyle w:val="CodeChar"/>
          <w:rFonts w:eastAsia="MS Mincho"/>
        </w:rPr>
        <w:t>'</w:t>
      </w:r>
      <w:r w:rsidR="004E6505">
        <w:t xml:space="preserve">, pokud je pro oddělení hodnot použit jiný </w:t>
      </w:r>
      <w:r w:rsidR="00AA0A64">
        <w:t>znak</w:t>
      </w:r>
      <w:r w:rsidR="004E6505">
        <w:t xml:space="preserve"> než čárka</w:t>
      </w:r>
      <w:r w:rsidR="00AE65FA">
        <w:t xml:space="preserve">. </w:t>
      </w:r>
    </w:p>
    <w:p w14:paraId="31B66253" w14:textId="004C7403" w:rsidR="00992CA2" w:rsidRDefault="00992CA2" w:rsidP="00992CA2">
      <w:pPr>
        <w:pStyle w:val="Nadpis4"/>
      </w:pPr>
      <w:r>
        <w:lastRenderedPageBreak/>
        <w:t xml:space="preserve"> Bitmapové soubory</w:t>
      </w:r>
    </w:p>
    <w:p w14:paraId="07C99DE0" w14:textId="0EC950C0" w:rsidR="0096259E" w:rsidRDefault="000C4C61" w:rsidP="003C41F6">
      <w:r>
        <w:t>Pro načtení obrazových dat ve formátech jako jsou .png, .</w:t>
      </w:r>
      <w:proofErr w:type="gramStart"/>
      <w:r>
        <w:t>jpg,</w:t>
      </w:r>
      <w:proofErr w:type="gramEnd"/>
      <w:r>
        <w:t xml:space="preserve"> </w:t>
      </w:r>
      <w:r w:rsidR="00CA6E2E">
        <w:t xml:space="preserve">apod. </w:t>
      </w:r>
      <w:r w:rsidR="0070703A">
        <w:t xml:space="preserve">je možné použít knihovnu Python Imaging Library, respektive její aktuálně používanou verzi Pillow. </w:t>
      </w:r>
      <w:r w:rsidR="00EB28ED">
        <w:t xml:space="preserve">Po načtení pomocí </w:t>
      </w:r>
      <w:r w:rsidR="00EB28ED" w:rsidRPr="006C34D0">
        <w:rPr>
          <w:rStyle w:val="CodeChar"/>
          <w:rFonts w:eastAsia="MS Mincho"/>
        </w:rPr>
        <w:t>PIL.Image.open()</w:t>
      </w:r>
      <w:r w:rsidR="0070703A">
        <w:t xml:space="preserve"> </w:t>
      </w:r>
      <w:r w:rsidR="00EB28ED">
        <w:t>získáme objekt typu Image, který lze dále zpracovávat. Dostupné jsou funkce jako ořezávání, změna velikosti, geometrické transformace a kombinace více souborů</w:t>
      </w:r>
      <w:r w:rsidR="003C4FF1">
        <w:t xml:space="preserve">. Asi nejdůležitějšími jsou však </w:t>
      </w:r>
      <w:r w:rsidR="0098214E">
        <w:t>metoda</w:t>
      </w:r>
      <w:r w:rsidR="00F44E75">
        <w:t xml:space="preserve"> </w:t>
      </w:r>
      <w:r w:rsidR="00F44E75" w:rsidRPr="006C34D0">
        <w:rPr>
          <w:rStyle w:val="CodeChar"/>
          <w:rFonts w:eastAsia="MS Mincho"/>
        </w:rPr>
        <w:t>.convert()</w:t>
      </w:r>
      <w:r w:rsidR="003C4FF1">
        <w:t xml:space="preserve"> </w:t>
      </w:r>
      <w:r w:rsidR="00F44E75">
        <w:t xml:space="preserve">pro konverzi </w:t>
      </w:r>
      <w:r w:rsidR="003C4FF1">
        <w:t xml:space="preserve">reprezentací pixelů </w:t>
      </w:r>
      <w:r w:rsidR="00915E16">
        <w:t xml:space="preserve">mezi </w:t>
      </w:r>
      <w:r w:rsidR="003C4FF1">
        <w:t xml:space="preserve">RGB, </w:t>
      </w:r>
      <w:r w:rsidR="00915E16" w:rsidRPr="00915E16">
        <w:t>CMYK</w:t>
      </w:r>
      <w:r w:rsidR="00915E16">
        <w:t xml:space="preserve"> </w:t>
      </w:r>
      <w:r w:rsidR="00B7443B">
        <w:t>nebo</w:t>
      </w:r>
      <w:r w:rsidR="00915E16">
        <w:t xml:space="preserve"> převedení na</w:t>
      </w:r>
      <w:r w:rsidR="00506D47">
        <w:t> </w:t>
      </w:r>
      <w:r w:rsidR="00915E16">
        <w:t>odstíny šedi</w:t>
      </w:r>
      <w:r w:rsidR="00F44E75">
        <w:t xml:space="preserve"> a možnost převést obrazová data na vícerozměrné pole </w:t>
      </w:r>
      <w:r w:rsidR="00484C8E">
        <w:t xml:space="preserve">knihovny NumPy </w:t>
      </w:r>
      <w:r w:rsidR="00F44E75">
        <w:t xml:space="preserve">pomocí </w:t>
      </w:r>
      <w:r w:rsidR="00F44E75" w:rsidRPr="006C34D0">
        <w:rPr>
          <w:rStyle w:val="CodeChar"/>
          <w:rFonts w:eastAsia="MS Mincho"/>
        </w:rPr>
        <w:t>np.array()</w:t>
      </w:r>
      <w:r w:rsidR="00F44E75" w:rsidRPr="006C34D0">
        <w:rPr>
          <w:rStyle w:val="CodeChar"/>
        </w:rPr>
        <w:t>.</w:t>
      </w:r>
      <w:r w:rsidR="00F44E75">
        <w:t xml:space="preserve"> </w:t>
      </w:r>
      <w:r w:rsidR="00094853">
        <w:t>Tvar a uspořádání pole závisí na zvolené reprezentaci pixelů</w:t>
      </w:r>
      <w:r w:rsidR="0079599D">
        <w:t>. V případě více kanálů jsou pixely polem hodnot</w:t>
      </w:r>
      <w:r w:rsidR="00FD41A2">
        <w:t xml:space="preserve">, zatímco </w:t>
      </w:r>
      <w:r w:rsidR="00546825">
        <w:t>u</w:t>
      </w:r>
      <w:r w:rsidR="006C34D0">
        <w:t> </w:t>
      </w:r>
      <w:r w:rsidR="00FD41A2">
        <w:t>obrazov</w:t>
      </w:r>
      <w:r w:rsidR="00546825">
        <w:t>ých</w:t>
      </w:r>
      <w:r w:rsidR="00FD41A2">
        <w:t xml:space="preserve"> dat konvertovan</w:t>
      </w:r>
      <w:r w:rsidR="00546825">
        <w:t>ých</w:t>
      </w:r>
      <w:r w:rsidR="00FD41A2">
        <w:t xml:space="preserve"> na odstíny šedi jsou </w:t>
      </w:r>
      <w:r w:rsidR="00546825">
        <w:t xml:space="preserve">pixely </w:t>
      </w:r>
      <w:r w:rsidR="00737A55">
        <w:t xml:space="preserve">tvořeny jedinou hodnotou. </w:t>
      </w:r>
      <w:r w:rsidR="0096259E">
        <w:t>Takto vytvořen</w:t>
      </w:r>
      <w:r w:rsidR="00B050DD">
        <w:t>á</w:t>
      </w:r>
      <w:r w:rsidR="0096259E">
        <w:t xml:space="preserve"> pole je možné dále zpracovávat manuálně, nebo využít knihoven jako je například SciPy</w:t>
      </w:r>
      <w:r w:rsidR="000907DB">
        <w:t xml:space="preserve">. </w:t>
      </w:r>
      <w:r w:rsidR="00A05CC9">
        <w:t>Zpracovaná data</w:t>
      </w:r>
      <w:r w:rsidR="000907DB">
        <w:t xml:space="preserve"> </w:t>
      </w:r>
      <w:r w:rsidR="00A05CC9">
        <w:t xml:space="preserve">lze převést zpět na Image objekt pomocí </w:t>
      </w:r>
      <w:r w:rsidR="00A05CC9" w:rsidRPr="006C34D0">
        <w:rPr>
          <w:rStyle w:val="CodeChar"/>
          <w:rFonts w:eastAsia="MS Mincho"/>
        </w:rPr>
        <w:t>PIL.Image.fromarray()</w:t>
      </w:r>
      <w:r w:rsidR="00A05CC9" w:rsidRPr="00A05CC9">
        <w:t xml:space="preserve"> </w:t>
      </w:r>
      <w:r w:rsidR="00F61BB5">
        <w:t xml:space="preserve">a následně uložit, nebo </w:t>
      </w:r>
      <w:r w:rsidR="00533109">
        <w:t>vizualizovat pomocí vhodné knihovny, například Matplotlib</w:t>
      </w:r>
      <w:r w:rsidR="0017403C">
        <w:t xml:space="preserve"> (pro data </w:t>
      </w:r>
      <w:r w:rsidR="00555858">
        <w:t>ve formě odstínů šedi</w:t>
      </w:r>
      <w:r w:rsidR="0017403C">
        <w:t xml:space="preserve"> lze využít </w:t>
      </w:r>
      <w:r w:rsidR="00C90F18">
        <w:t>pseudobarev</w:t>
      </w:r>
      <w:r w:rsidR="002B24A7">
        <w:t xml:space="preserve"> specifikací ColorMap</w:t>
      </w:r>
      <w:r w:rsidR="00555858">
        <w:t>)</w:t>
      </w:r>
      <w:r w:rsidR="00533109">
        <w:t xml:space="preserve">. </w:t>
      </w:r>
    </w:p>
    <w:p w14:paraId="1B1A5309" w14:textId="745CBC97" w:rsidR="006451C5" w:rsidRDefault="006451C5" w:rsidP="006451C5">
      <w:pPr>
        <w:pStyle w:val="Nadpis4"/>
      </w:pPr>
      <w:r>
        <w:t xml:space="preserve"> Zvukové soubory</w:t>
      </w:r>
    </w:p>
    <w:p w14:paraId="3D7BE06A" w14:textId="49F908D7" w:rsidR="00992CA2" w:rsidRPr="007B6FB4" w:rsidRDefault="0047395F" w:rsidP="00992CA2">
      <w:r>
        <w:t xml:space="preserve">Vizualizace zvuku </w:t>
      </w:r>
      <w:r w:rsidR="009B276D">
        <w:t xml:space="preserve">může být praktická v některých oblastech výzkumu, ale může sloužit i k čistě estetickým účelům. </w:t>
      </w:r>
      <w:r w:rsidR="0049223B">
        <w:t>Knihovna Librosa je jednou z možných knihoven pro práci s</w:t>
      </w:r>
      <w:r w:rsidR="003B1052">
        <w:t xml:space="preserve">e zvukovými soubory. </w:t>
      </w:r>
      <w:r w:rsidR="00666867">
        <w:t xml:space="preserve">Kromě jejich načtení jako pole knihovny NumPy pomocí </w:t>
      </w:r>
      <w:r w:rsidR="00666867" w:rsidRPr="00DC0E53">
        <w:rPr>
          <w:rStyle w:val="CodeChar"/>
          <w:rFonts w:eastAsia="MS Mincho"/>
        </w:rPr>
        <w:t>librosa.load()</w:t>
      </w:r>
      <w:r w:rsidR="00592CD0">
        <w:t xml:space="preserve"> </w:t>
      </w:r>
      <w:r w:rsidR="00666867">
        <w:t xml:space="preserve">umí také provádět operace s načtenými daty, jako krátkodobé Fourierovy transformace, nebo dokonce generovat nové signály. </w:t>
      </w:r>
      <w:r w:rsidR="004E65AD">
        <w:t>Krom</w:t>
      </w:r>
      <w:r w:rsidR="007B0F1B">
        <w:t> </w:t>
      </w:r>
      <w:r w:rsidR="004E65AD">
        <w:t xml:space="preserve">toho lze pomocí knihovny Librosa vizualizovat načtený zvuk jako </w:t>
      </w:r>
      <w:r w:rsidR="00EF7B60">
        <w:t xml:space="preserve">průběh signálu v čase, nebo spektrogram. </w:t>
      </w:r>
      <w:r w:rsidR="005C4CF2">
        <w:t xml:space="preserve">Vizualizace jsou založeny na knihovně Matplotlib a lze je provést pomocí </w:t>
      </w:r>
      <w:r w:rsidR="005C4CF2" w:rsidRPr="00DC0E53">
        <w:rPr>
          <w:rStyle w:val="CodeChar"/>
          <w:rFonts w:eastAsia="MS Mincho"/>
        </w:rPr>
        <w:t>librosa.display.waveshow()</w:t>
      </w:r>
      <w:r w:rsidR="005C4CF2">
        <w:rPr>
          <w:rFonts w:ascii="Consolas" w:eastAsia="MS Mincho" w:hAnsi="Consolas" w:cs="Consolas"/>
          <w:color w:val="000000"/>
          <w:sz w:val="19"/>
          <w:szCs w:val="19"/>
          <w:lang w:eastAsia="cs-CZ" w:bidi="ar-SA"/>
        </w:rPr>
        <w:t xml:space="preserve"> </w:t>
      </w:r>
      <w:r w:rsidR="005C4CF2" w:rsidRPr="005C4CF2">
        <w:t>a</w:t>
      </w:r>
      <w:r w:rsidR="005C4CF2">
        <w:rPr>
          <w:rFonts w:ascii="Consolas" w:eastAsia="MS Mincho" w:hAnsi="Consolas" w:cs="Consolas"/>
          <w:color w:val="000000"/>
          <w:sz w:val="19"/>
          <w:szCs w:val="19"/>
          <w:lang w:eastAsia="cs-CZ" w:bidi="ar-SA"/>
        </w:rPr>
        <w:t xml:space="preserve"> </w:t>
      </w:r>
      <w:r w:rsidR="005C4CF2" w:rsidRPr="00DC0E53">
        <w:rPr>
          <w:rStyle w:val="CodeChar"/>
          <w:rFonts w:eastAsia="MS Mincho"/>
        </w:rPr>
        <w:t>.specshow()</w:t>
      </w:r>
      <w:r w:rsidR="005C4CF2" w:rsidRPr="007B6FB4">
        <w:t xml:space="preserve">. </w:t>
      </w:r>
    </w:p>
    <w:p w14:paraId="5AE9D2C7" w14:textId="7E74F6E9" w:rsidR="005C4CF2" w:rsidRPr="00992CA2" w:rsidRDefault="005C4CF2" w:rsidP="00992CA2">
      <w:r w:rsidRPr="007B6FB4">
        <w:t xml:space="preserve">Krom této knihovny lze také využít </w:t>
      </w:r>
      <w:r w:rsidR="007007CB">
        <w:t xml:space="preserve">SciPy, konkrétně </w:t>
      </w:r>
      <w:r w:rsidR="007007CB" w:rsidRPr="00DC0E53">
        <w:rPr>
          <w:rStyle w:val="CodeChar"/>
          <w:rFonts w:eastAsia="MS Mincho"/>
        </w:rPr>
        <w:t>scipy.io.wavfile.read()</w:t>
      </w:r>
      <w:r w:rsidR="009A1795">
        <w:rPr>
          <w:rStyle w:val="CodeChar"/>
          <w:rFonts w:eastAsia="MS Mincho"/>
        </w:rPr>
        <w:t>,</w:t>
      </w:r>
      <w:r w:rsidR="007007CB">
        <w:rPr>
          <w:rFonts w:ascii="Consolas" w:eastAsia="MS Mincho" w:hAnsi="Consolas" w:cs="Consolas"/>
          <w:color w:val="6F008A"/>
          <w:sz w:val="19"/>
          <w:szCs w:val="19"/>
          <w:lang w:eastAsia="cs-CZ" w:bidi="ar-SA"/>
        </w:rPr>
        <w:t xml:space="preserve"> </w:t>
      </w:r>
      <w:r w:rsidR="007007CB">
        <w:t>který</w:t>
      </w:r>
      <w:r w:rsidR="004A785F">
        <w:t> </w:t>
      </w:r>
      <w:r w:rsidR="007007CB">
        <w:t xml:space="preserve">je schopen přečíst soubory ve formátu .wav a </w:t>
      </w:r>
      <w:r w:rsidR="00160E75">
        <w:t>vrátit ho také jako</w:t>
      </w:r>
      <w:r w:rsidR="00160E75" w:rsidRPr="00160E75">
        <w:t xml:space="preserve"> </w:t>
      </w:r>
      <w:r w:rsidR="00160E75">
        <w:t>NumPy pole</w:t>
      </w:r>
      <w:r w:rsidR="004C31B6">
        <w:t>.</w:t>
      </w:r>
      <w:r w:rsidR="0078382D">
        <w:t xml:space="preserve"> Výběr </w:t>
      </w:r>
      <w:r w:rsidR="00CE561D">
        <w:t xml:space="preserve">knihovny </w:t>
      </w:r>
      <w:r w:rsidR="00AB015F">
        <w:t xml:space="preserve">záleží převážně na způsobu dalšího zpracování dat. </w:t>
      </w:r>
      <w:r w:rsidR="0078382D">
        <w:t xml:space="preserve"> </w:t>
      </w:r>
    </w:p>
    <w:p w14:paraId="11539F00" w14:textId="0A63E8A3" w:rsidR="00763AA6" w:rsidRDefault="00763AA6" w:rsidP="00763AA6">
      <w:pPr>
        <w:pStyle w:val="Nadpis3"/>
      </w:pPr>
      <w:bookmarkStart w:id="43" w:name="_Toc98830581"/>
      <w:r>
        <w:lastRenderedPageBreak/>
        <w:t>Načtení dat z webové stránky</w:t>
      </w:r>
      <w:bookmarkEnd w:id="43"/>
    </w:p>
    <w:p w14:paraId="35E06BEA" w14:textId="0626E7D4" w:rsidR="00DD1A1B" w:rsidRDefault="000E5287" w:rsidP="00DD1A1B">
      <w:r>
        <w:t xml:space="preserve">Hojně využívaným nástrojem pro práci s obsahem webových stránek (především výběr a zpracování dat, někdy také „web scraping“) </w:t>
      </w:r>
      <w:r w:rsidR="00AD566D">
        <w:t>je knihovna BeautifulSoup</w:t>
      </w:r>
      <w:r w:rsidR="00255DAA">
        <w:t xml:space="preserve">. </w:t>
      </w:r>
      <w:r w:rsidR="002A0EEF">
        <w:t>Díky</w:t>
      </w:r>
      <w:r w:rsidR="00F84E38">
        <w:t> </w:t>
      </w:r>
      <w:r w:rsidR="002A0EEF">
        <w:t xml:space="preserve">ní lze snadno procházet </w:t>
      </w:r>
      <w:r w:rsidR="00F724AA">
        <w:t>strukturu webové stránky, vyhledávat specifické elementy, třídy a identifikátory a extrahovat z nich text, nebo atributy (například atribut href v případě elementu odkazu</w:t>
      </w:r>
      <w:r w:rsidR="00F877F7">
        <w:t xml:space="preserve"> může být užitečný pro další automatické procházení stránky</w:t>
      </w:r>
      <w:r w:rsidR="00F724AA">
        <w:t xml:space="preserve">). </w:t>
      </w:r>
    </w:p>
    <w:p w14:paraId="178A74EE" w14:textId="4F102621" w:rsidR="00FC7BD4" w:rsidRPr="00DD1A1B" w:rsidRDefault="00FC7BD4" w:rsidP="00DD1A1B">
      <w:r>
        <w:t xml:space="preserve">V případě načítání tabulky z webové stránky není nutné </w:t>
      </w:r>
      <w:r w:rsidR="00A43620">
        <w:t>procházet</w:t>
      </w:r>
      <w:r>
        <w:t xml:space="preserve"> jednotlivé řádky a</w:t>
      </w:r>
      <w:r w:rsidR="00A43620">
        <w:t> </w:t>
      </w:r>
      <w:r>
        <w:t xml:space="preserve">sloupce, </w:t>
      </w:r>
      <w:r w:rsidR="001C4DF9">
        <w:t xml:space="preserve">stačí tabulku načíst pomocí BeautifulSoup a předat ji v podobě řetězce metodě </w:t>
      </w:r>
      <w:r w:rsidR="001C4DF9" w:rsidRPr="00A43620">
        <w:rPr>
          <w:rStyle w:val="CodeChar"/>
          <w:rFonts w:eastAsia="MS Mincho"/>
        </w:rPr>
        <w:t>pd.read_html()</w:t>
      </w:r>
      <w:r w:rsidR="00CE7EBA">
        <w:t xml:space="preserve"> knihovny pandas,</w:t>
      </w:r>
      <w:r w:rsidR="00177146">
        <w:t xml:space="preserve"> která z tabulky vygeneruje DataFrame</w:t>
      </w:r>
      <w:r w:rsidR="00CE7EBA">
        <w:t xml:space="preserve">. Pokud má tabulka hlavičku, pandas se </w:t>
      </w:r>
      <w:r w:rsidR="00DF74EF">
        <w:t>pokusí tyto řetězce dosadit jako názvy sloupců</w:t>
      </w:r>
      <w:r w:rsidR="00AD4085">
        <w:t xml:space="preserve">. </w:t>
      </w:r>
    </w:p>
    <w:p w14:paraId="500789E2" w14:textId="784A7CCF" w:rsidR="00763AA6" w:rsidRDefault="00763AA6" w:rsidP="00763AA6">
      <w:pPr>
        <w:pStyle w:val="Nadpis3"/>
      </w:pPr>
      <w:bookmarkStart w:id="44" w:name="_Toc98830582"/>
      <w:r>
        <w:t>Načtení dat z</w:t>
      </w:r>
      <w:r w:rsidR="006F2B39">
        <w:t> </w:t>
      </w:r>
      <w:r>
        <w:t>databáze</w:t>
      </w:r>
      <w:bookmarkEnd w:id="44"/>
    </w:p>
    <w:p w14:paraId="10967816" w14:textId="4AE86A34" w:rsidR="006F2B39" w:rsidRDefault="003E6AED" w:rsidP="006F2B39">
      <w:r>
        <w:t xml:space="preserve">Způsoby získání dat z databáze se pochopitelně </w:t>
      </w:r>
      <w:proofErr w:type="gramStart"/>
      <w:r>
        <w:t>liší</w:t>
      </w:r>
      <w:proofErr w:type="gramEnd"/>
      <w:r>
        <w:t xml:space="preserve"> dle použitých technologií. Pro</w:t>
      </w:r>
      <w:r w:rsidR="00940B11">
        <w:t> </w:t>
      </w:r>
      <w:r>
        <w:t>ukázku byly zvolena MySQL databáze, jako reprezentace relační databáze a</w:t>
      </w:r>
      <w:r w:rsidR="00B153A6">
        <w:t> </w:t>
      </w:r>
      <w:r>
        <w:t>nerelační (NoSQL) MongoDB.</w:t>
      </w:r>
    </w:p>
    <w:p w14:paraId="023C55BE" w14:textId="45FD0C21" w:rsidR="003E6AED" w:rsidRDefault="00A316C1" w:rsidP="006F2B39">
      <w:pPr>
        <w:rPr>
          <w:b/>
          <w:bCs/>
        </w:rPr>
      </w:pPr>
      <w:r>
        <w:rPr>
          <w:b/>
          <w:bCs/>
        </w:rPr>
        <w:t>MySQL</w:t>
      </w:r>
    </w:p>
    <w:p w14:paraId="17C72D73" w14:textId="48B55234" w:rsidR="00A316C1" w:rsidRDefault="0023538D" w:rsidP="006F2B39">
      <w:r>
        <w:t xml:space="preserve">Pro interakci s libovolnou databází je nejprve nutné </w:t>
      </w:r>
      <w:r w:rsidR="00533E44">
        <w:t xml:space="preserve">získat odpovídající ovladač. V případě MySQL se jedná o oficiální connector dostupný z webových stránek MySQL. </w:t>
      </w:r>
      <w:r w:rsidR="00985927">
        <w:t>Dalším krokem po importu ovladače je vytvoření spojení s databází, zde</w:t>
      </w:r>
      <w:r w:rsidR="00506D47">
        <w:t> </w:t>
      </w:r>
      <w:r w:rsidR="00985927">
        <w:t xml:space="preserve">pomocí </w:t>
      </w:r>
      <w:r w:rsidR="00985927" w:rsidRPr="00040E97">
        <w:rPr>
          <w:rStyle w:val="CodeChar"/>
          <w:rFonts w:eastAsia="MS Mincho"/>
        </w:rPr>
        <w:t>mysql.connector.connect()</w:t>
      </w:r>
      <w:r w:rsidR="00985927">
        <w:t xml:space="preserve">, kde je nutné doplnit parametry s adresou, uživatelským účtem a databází. </w:t>
      </w:r>
      <w:r w:rsidR="000B6959">
        <w:t xml:space="preserve">Dotazy na databázi jsou pak vytvářeny jako string, do kterého lze doplnit zástupné symboly </w:t>
      </w:r>
      <w:r w:rsidR="000B6959" w:rsidRPr="00040E97">
        <w:rPr>
          <w:rStyle w:val="CodeChar"/>
          <w:rFonts w:eastAsia="MS Mincho"/>
        </w:rPr>
        <w:t>%s</w:t>
      </w:r>
      <w:r w:rsidR="000B6959">
        <w:rPr>
          <w:rFonts w:ascii="Consolas" w:eastAsia="MS Mincho" w:hAnsi="Consolas" w:cs="Consolas"/>
          <w:color w:val="A31515"/>
          <w:sz w:val="19"/>
          <w:szCs w:val="19"/>
          <w:lang w:eastAsia="cs-CZ" w:bidi="ar-SA"/>
        </w:rPr>
        <w:t xml:space="preserve"> </w:t>
      </w:r>
      <w:r w:rsidR="000B6959">
        <w:t xml:space="preserve">pro pozdější doplnění parametrů, například z uživatelského vstupu. </w:t>
      </w:r>
      <w:r w:rsidR="0005781F">
        <w:t xml:space="preserve">Hodnoty načítané z databáze jsou vraceny jako uspořádané n-tice (Tuple) </w:t>
      </w:r>
      <w:r w:rsidR="00036B69">
        <w:t>představující jeden řádek, popřípadě jejich seznam.</w:t>
      </w:r>
    </w:p>
    <w:p w14:paraId="37EDFE14" w14:textId="3726F0FB" w:rsidR="00241683" w:rsidRDefault="00241683" w:rsidP="00241683">
      <w:pPr>
        <w:rPr>
          <w:b/>
          <w:bCs/>
        </w:rPr>
      </w:pPr>
      <w:r>
        <w:rPr>
          <w:b/>
          <w:bCs/>
        </w:rPr>
        <w:t>MongoDB</w:t>
      </w:r>
    </w:p>
    <w:p w14:paraId="6CBBE3D4" w14:textId="7A6C4539" w:rsidR="00241683" w:rsidRPr="00A316C1" w:rsidRDefault="00144DAE" w:rsidP="006F2B39">
      <w:r>
        <w:t xml:space="preserve">Pro připojení k MongoDB databázi je vhodné využít ovladače </w:t>
      </w:r>
      <w:r w:rsidRPr="00544EA3">
        <w:rPr>
          <w:rStyle w:val="CodeChar"/>
          <w:rFonts w:eastAsia="MS Mincho"/>
        </w:rPr>
        <w:t>pymongo</w:t>
      </w:r>
      <w:r>
        <w:t xml:space="preserve">. Podobně jako u MySQL je prvním krokem vytvoření spojení s databází, zde pomocí </w:t>
      </w:r>
      <w:r w:rsidRPr="00544EA3">
        <w:rPr>
          <w:rStyle w:val="CodeChar"/>
          <w:rFonts w:eastAsia="MS Mincho"/>
        </w:rPr>
        <w:t>pymongo.MongoClient()</w:t>
      </w:r>
      <w:r w:rsidR="00A2514A" w:rsidRPr="00A2514A">
        <w:t xml:space="preserve">, </w:t>
      </w:r>
      <w:r w:rsidR="00A2514A">
        <w:t xml:space="preserve">kde argumentem je „connection string“ obsahující adresu, uživatelské jméno a databázi k otevření. </w:t>
      </w:r>
      <w:r w:rsidR="0025321A">
        <w:t xml:space="preserve">Každá databáze MongoDB se může skládat </w:t>
      </w:r>
      <w:r w:rsidR="0025321A">
        <w:lastRenderedPageBreak/>
        <w:t>z mnoha kolekcí</w:t>
      </w:r>
      <w:r w:rsidR="00A65995">
        <w:t>. Výběr databáze i kolekce lze provádět buď pomocí tečkové notace (</w:t>
      </w:r>
      <w:r w:rsidR="00A65995" w:rsidRPr="00B0287E">
        <w:rPr>
          <w:rStyle w:val="CodeChar"/>
          <w:rFonts w:eastAsia="MS Mincho"/>
        </w:rPr>
        <w:t>client.nazev_databaze</w:t>
      </w:r>
      <w:r w:rsidR="00A65995">
        <w:rPr>
          <w:rFonts w:ascii="Consolas" w:eastAsia="MS Mincho" w:hAnsi="Consolas" w:cs="Consolas"/>
          <w:color w:val="000000"/>
          <w:sz w:val="19"/>
          <w:szCs w:val="19"/>
          <w:lang w:eastAsia="cs-CZ" w:bidi="ar-SA"/>
        </w:rPr>
        <w:t xml:space="preserve"> </w:t>
      </w:r>
      <w:r w:rsidR="00A65995" w:rsidRPr="00A65995">
        <w:t>a</w:t>
      </w:r>
      <w:r w:rsidR="00A65995">
        <w:rPr>
          <w:rFonts w:ascii="Consolas" w:eastAsia="MS Mincho" w:hAnsi="Consolas" w:cs="Consolas"/>
          <w:color w:val="000000"/>
          <w:sz w:val="19"/>
          <w:szCs w:val="19"/>
          <w:lang w:eastAsia="cs-CZ" w:bidi="ar-SA"/>
        </w:rPr>
        <w:t xml:space="preserve"> </w:t>
      </w:r>
      <w:r w:rsidR="00A65995" w:rsidRPr="00B0287E">
        <w:rPr>
          <w:rStyle w:val="CodeChar"/>
          <w:rFonts w:eastAsia="MS Mincho"/>
        </w:rPr>
        <w:t>nazev_databaze.nazev_kolekce</w:t>
      </w:r>
      <w:r w:rsidR="00A65995" w:rsidRPr="00233A83">
        <w:t>)</w:t>
      </w:r>
      <w:r w:rsidR="00233A83" w:rsidRPr="00233A83">
        <w:t>,</w:t>
      </w:r>
      <w:r w:rsidR="00233A83">
        <w:t xml:space="preserve"> </w:t>
      </w:r>
      <w:r w:rsidR="00233A83" w:rsidRPr="00233A83">
        <w:t>nebo pomocí</w:t>
      </w:r>
      <w:r w:rsidR="00233A83">
        <w:rPr>
          <w:rFonts w:ascii="Consolas" w:eastAsia="MS Mincho" w:hAnsi="Consolas" w:cs="Consolas"/>
          <w:color w:val="000000"/>
          <w:sz w:val="19"/>
          <w:szCs w:val="19"/>
          <w:lang w:eastAsia="cs-CZ" w:bidi="ar-SA"/>
        </w:rPr>
        <w:t xml:space="preserve"> </w:t>
      </w:r>
      <w:r w:rsidR="00233A83" w:rsidRPr="00233A83">
        <w:t>(</w:t>
      </w:r>
      <w:r w:rsidR="00233A83" w:rsidRPr="00B0287E">
        <w:rPr>
          <w:rStyle w:val="CodeChar"/>
          <w:rFonts w:eastAsia="MS Mincho"/>
        </w:rPr>
        <w:t>client["nazev_datanaze"]</w:t>
      </w:r>
      <w:r w:rsidR="00233A83" w:rsidRPr="00233A83">
        <w:t>) v případě, že název by nebylo možné zapsat do kódu.</w:t>
      </w:r>
      <w:r w:rsidR="00356A6E">
        <w:t xml:space="preserve"> </w:t>
      </w:r>
      <w:r w:rsidR="00FF2D69">
        <w:t xml:space="preserve">Operace s kolekcemi se pak provádí </w:t>
      </w:r>
      <w:r w:rsidR="000F3248">
        <w:t xml:space="preserve">voláním odpovídajících funkcí, jako </w:t>
      </w:r>
      <w:r w:rsidR="000F3248" w:rsidRPr="00282946">
        <w:rPr>
          <w:rStyle w:val="CodeChar"/>
          <w:rFonts w:eastAsia="MS Mincho"/>
        </w:rPr>
        <w:t>.find()</w:t>
      </w:r>
      <w:r w:rsidR="000F3248">
        <w:rPr>
          <w:rFonts w:ascii="Consolas" w:eastAsia="MS Mincho" w:hAnsi="Consolas" w:cs="Consolas"/>
          <w:color w:val="000000"/>
          <w:sz w:val="19"/>
          <w:szCs w:val="19"/>
          <w:lang w:eastAsia="cs-CZ" w:bidi="ar-SA"/>
        </w:rPr>
        <w:t xml:space="preserve">, </w:t>
      </w:r>
      <w:r w:rsidR="000F3248" w:rsidRPr="00282946">
        <w:rPr>
          <w:rStyle w:val="CodeChar"/>
          <w:rFonts w:eastAsia="MS Mincho"/>
        </w:rPr>
        <w:t>.insert_one()</w:t>
      </w:r>
      <w:r w:rsidR="000F3248">
        <w:t xml:space="preserve">. </w:t>
      </w:r>
      <w:r w:rsidR="00E0431C">
        <w:t>Záznamy z databáze vrácené</w:t>
      </w:r>
      <w:r w:rsidR="00E57CE8">
        <w:t xml:space="preserve"> po vyhledání </w:t>
      </w:r>
      <w:r w:rsidR="00CE436C">
        <w:t>se chovají jako slovníky, lze</w:t>
      </w:r>
      <w:r w:rsidR="0060285A">
        <w:t> </w:t>
      </w:r>
      <w:r w:rsidR="00CE436C">
        <w:t xml:space="preserve">tedy snadno přistupovat k jejich atributům. </w:t>
      </w:r>
    </w:p>
    <w:p w14:paraId="4C41767F" w14:textId="03F679C0" w:rsidR="00763AA6" w:rsidRDefault="00763AA6" w:rsidP="00763AA6">
      <w:pPr>
        <w:pStyle w:val="Nadpis3"/>
      </w:pPr>
      <w:bookmarkStart w:id="45" w:name="_Toc98830583"/>
      <w:r>
        <w:t>Načtení dat pomocí API</w:t>
      </w:r>
      <w:bookmarkEnd w:id="45"/>
    </w:p>
    <w:p w14:paraId="21A9793E" w14:textId="3949F7DD" w:rsidR="001A582D" w:rsidRDefault="000750A0" w:rsidP="001A582D">
      <w:r>
        <w:t xml:space="preserve">Pro dotazy na Application Programming Interface (API) přes </w:t>
      </w:r>
      <w:r w:rsidR="0050213B">
        <w:t>HTTP</w:t>
      </w:r>
      <w:r>
        <w:t xml:space="preserve"> protokol </w:t>
      </w:r>
      <w:proofErr w:type="gramStart"/>
      <w:r>
        <w:t>slouží</w:t>
      </w:r>
      <w:proofErr w:type="gramEnd"/>
      <w:r>
        <w:t xml:space="preserve"> modul jazyka Python </w:t>
      </w:r>
      <w:r w:rsidRPr="00820B40">
        <w:rPr>
          <w:rStyle w:val="CodeChar"/>
          <w:rFonts w:eastAsia="MS Mincho"/>
        </w:rPr>
        <w:t>requests</w:t>
      </w:r>
      <w:r>
        <w:t xml:space="preserve">. </w:t>
      </w:r>
      <w:r w:rsidR="00BA5857">
        <w:t xml:space="preserve">Získání dat pak probíhá pomocí metody </w:t>
      </w:r>
      <w:r w:rsidR="00BA5857" w:rsidRPr="00820B40">
        <w:rPr>
          <w:rStyle w:val="CodeChar"/>
          <w:rFonts w:eastAsia="MS Mincho"/>
        </w:rPr>
        <w:t>requests.get()</w:t>
      </w:r>
      <w:r w:rsidR="00BA5857">
        <w:t xml:space="preserve"> kde argumentem je url dotazu</w:t>
      </w:r>
      <w:r w:rsidR="009E26B3">
        <w:t xml:space="preserve"> (pro tvorbu je vždy nutné konzultovat dokumentaci dotazovaného rozhraní). </w:t>
      </w:r>
      <w:r w:rsidR="00F40CB5">
        <w:t>Vrácen je objekt Response, který nese data, a</w:t>
      </w:r>
      <w:r w:rsidR="003F6AC4">
        <w:t> </w:t>
      </w:r>
      <w:r w:rsidR="00F40CB5">
        <w:t>některé</w:t>
      </w:r>
      <w:r w:rsidR="00797158">
        <w:t xml:space="preserve"> doplňující</w:t>
      </w:r>
      <w:r w:rsidR="00F40CB5">
        <w:t xml:space="preserve"> informace jako kódování, čas potřebný pro dokončení dotazu a</w:t>
      </w:r>
      <w:r w:rsidR="000D485D">
        <w:t> </w:t>
      </w:r>
      <w:r w:rsidR="00F40CB5">
        <w:t>asi nejdůležitěji</w:t>
      </w:r>
      <w:r w:rsidR="007469FA">
        <w:t xml:space="preserve"> HTTP</w:t>
      </w:r>
      <w:r w:rsidR="00F40CB5">
        <w:t xml:space="preserve"> stavový kód (200 v případě úspěšného dokončení). </w:t>
      </w:r>
      <w:r w:rsidR="00C55B0A">
        <w:t>Aplikační rozhraní s architekturou REST, vrací odpovědi v</w:t>
      </w:r>
      <w:r w:rsidR="00B730D5">
        <w:t> </w:t>
      </w:r>
      <w:r w:rsidR="00C55B0A">
        <w:t>podobě</w:t>
      </w:r>
      <w:r w:rsidR="00B730D5">
        <w:t xml:space="preserve"> JSON </w:t>
      </w:r>
      <w:r w:rsidR="00C55B0A">
        <w:t>nebo</w:t>
      </w:r>
      <w:r w:rsidR="00B730D5">
        <w:t xml:space="preserve"> vzácněji XML dokumentu</w:t>
      </w:r>
      <w:r w:rsidR="00C55B0A">
        <w:t xml:space="preserve">. </w:t>
      </w:r>
      <w:r w:rsidR="00F40CB5">
        <w:t xml:space="preserve"> </w:t>
      </w:r>
      <w:r w:rsidR="00421241">
        <w:t>K datům ve formátu JSON lze pak v jazyce Python snadno přistupovat pomocí indexů hodnot</w:t>
      </w:r>
      <w:r w:rsidR="008375D1">
        <w:t xml:space="preserve">, protože se chová jako slovník. </w:t>
      </w:r>
    </w:p>
    <w:p w14:paraId="71D6AEDF" w14:textId="77777777" w:rsidR="00465657" w:rsidRPr="00447CEB" w:rsidRDefault="00465657" w:rsidP="00465657">
      <w:pPr>
        <w:pStyle w:val="Nadpis2"/>
      </w:pPr>
      <w:bookmarkStart w:id="46" w:name="_Toc98830584"/>
      <w:r>
        <w:t>Ukázkové úlohy</w:t>
      </w:r>
      <w:bookmarkEnd w:id="46"/>
    </w:p>
    <w:p w14:paraId="53FF9D8B" w14:textId="460F307C" w:rsidR="00465657" w:rsidRDefault="00465657" w:rsidP="00465657">
      <w:r>
        <w:t>V následujících kapitolách jsou popsány úlohy kombinující různé druhy získávání, zpracovávání a vizualizace dat a ukázky jejich možného řešení. Některé aspekty jejich zadání jsou ponechány</w:t>
      </w:r>
      <w:r w:rsidR="00674BA7">
        <w:t xml:space="preserve"> jako</w:t>
      </w:r>
      <w:r>
        <w:t xml:space="preserve"> volitelné.</w:t>
      </w:r>
    </w:p>
    <w:p w14:paraId="104BB324" w14:textId="77777777" w:rsidR="00465657" w:rsidRDefault="00465657" w:rsidP="00465657">
      <w:pPr>
        <w:pStyle w:val="Nadpis3"/>
      </w:pPr>
      <w:bookmarkStart w:id="47" w:name="_Toc98830585"/>
      <w:r>
        <w:t>Vizualizace dat získaných pomocí REST API knihovnou Matplotlib</w:t>
      </w:r>
      <w:bookmarkEnd w:id="47"/>
    </w:p>
    <w:p w14:paraId="43243728" w14:textId="77777777" w:rsidR="00465657" w:rsidRDefault="00465657" w:rsidP="00465657">
      <w:r>
        <w:rPr>
          <w:b/>
          <w:bCs/>
        </w:rPr>
        <w:t xml:space="preserve">Zadání: </w:t>
      </w:r>
      <w:r>
        <w:t>„Pomocí knihovny Matplotlib vizualizujte vhodná kategorická data získaná pomocí Vámi zvoleného REST API. Využijte sloupcového grafu, aplikujte vlastní barevné schéma.“</w:t>
      </w:r>
    </w:p>
    <w:p w14:paraId="5F64D385" w14:textId="77777777" w:rsidR="00465657" w:rsidRDefault="00465657" w:rsidP="00465657">
      <w:r>
        <w:rPr>
          <w:b/>
          <w:bCs/>
        </w:rPr>
        <w:t xml:space="preserve">Ukázkové řešení: </w:t>
      </w:r>
      <w:r>
        <w:t>TmxREST.py</w:t>
      </w:r>
    </w:p>
    <w:p w14:paraId="3A1374ED" w14:textId="7FC82601" w:rsidR="00465657" w:rsidRDefault="00465657" w:rsidP="00465657">
      <w:r>
        <w:t>V ukázkovém řešení jsou vizualizovány časy jezdců z kompetitivní závodní hry „Trackmania“, dostupné na webové stránce Trackmania Exchange (</w:t>
      </w:r>
      <w:hyperlink r:id="rId22" w:history="1">
        <w:r w:rsidRPr="00EA1C78">
          <w:t>https://trackmania.exchange/</w:t>
        </w:r>
      </w:hyperlink>
      <w:r>
        <w:t xml:space="preserve">). Pomocí jednoduchého rozhraní je od uživatele </w:t>
      </w:r>
      <w:r>
        <w:lastRenderedPageBreak/>
        <w:t>získán identifikátor tratě k vizualizaci. Následně jsou pomocí REST API načteny informace o rekordech na trati a popis tratě samotné. Barevné schéma je tvořeno zlatou, stříbrnou a bronzovou barvou pro první tři pozice, zbylé sloupce jsou obarveny šedou barvou. Po vytvoření objektu grafu je doplněn nadpis s názvem trati a pro každý sloupec doplněn popisek s časem v sekundách. Výsledná vizualizace je zobrazena v samostatném okně, je tedy možné zadat nový identifikátor a</w:t>
      </w:r>
      <w:r w:rsidR="00284834">
        <w:t> </w:t>
      </w:r>
      <w:r>
        <w:t>vizualizovat více tratí.</w:t>
      </w:r>
    </w:p>
    <w:p w14:paraId="1779793F" w14:textId="77777777" w:rsidR="00465657" w:rsidRDefault="00465657" w:rsidP="00465657">
      <w:pPr>
        <w:pStyle w:val="Nadpis3"/>
      </w:pPr>
      <w:bookmarkStart w:id="48" w:name="_Toc98830586"/>
      <w:r>
        <w:t>Vizualizace EXIF metadat knihovnou Matplotlib</w:t>
      </w:r>
      <w:bookmarkEnd w:id="48"/>
    </w:p>
    <w:p w14:paraId="2A2D34DD" w14:textId="77777777" w:rsidR="00465657" w:rsidRDefault="00465657" w:rsidP="00465657">
      <w:r>
        <w:rPr>
          <w:b/>
          <w:bCs/>
        </w:rPr>
        <w:t xml:space="preserve">Zadání: </w:t>
      </w:r>
      <w:r>
        <w:t>„Pomocí knihovny Matplotlib vizualizujte ohniskové vzdálenosti fotografií. Předpokládají se soubory ve formátu .jpg. Využijte vhodný typ grafu.“</w:t>
      </w:r>
    </w:p>
    <w:p w14:paraId="2351C6FF" w14:textId="77777777" w:rsidR="00465657" w:rsidRDefault="00465657" w:rsidP="00465657">
      <w:r>
        <w:rPr>
          <w:b/>
          <w:bCs/>
        </w:rPr>
        <w:t xml:space="preserve">Ukázková řešení: </w:t>
      </w:r>
      <w:r>
        <w:t>ExifData.py a ExifData_Bar.py</w:t>
      </w:r>
    </w:p>
    <w:p w14:paraId="134BEDC5" w14:textId="0B9581D1" w:rsidR="00465657" w:rsidRDefault="00465657" w:rsidP="00465657">
      <w:r>
        <w:t xml:space="preserve">Pomocí jednoduchého dialogu pro výběr složky z modulu Tkinter je získána cesta, na které jsou následně nalezeny všechny soubory typu .jpg. Je vytvořen seznam všech ohniskových vzdáleností postupným čtením </w:t>
      </w:r>
      <w:r w:rsidR="005A1DE3">
        <w:t>EXIF</w:t>
      </w:r>
      <w:r>
        <w:t xml:space="preserve"> informací. K přečtení je</w:t>
      </w:r>
      <w:r w:rsidR="004F349E">
        <w:t> </w:t>
      </w:r>
      <w:r>
        <w:t xml:space="preserve">využito knihovny Python Image Library. Seznam intervalů byl definován nerovnoměrně dle konzultace s fotografem, ponechat intervaly rovnoměrné by však nebylo chybou. V samotném bodu vizualizace se řešení </w:t>
      </w:r>
      <w:proofErr w:type="gramStart"/>
      <w:r>
        <w:t>liší</w:t>
      </w:r>
      <w:proofErr w:type="gramEnd"/>
      <w:r>
        <w:t>. V ExifData.py je využit graf typu histogram z knihovny Matplotlib, ten však přizpůsobuje šířku sloupců dle velikosti intervalu na ose, to znamená, že některé sloupce jsou velmi úzké</w:t>
      </w:r>
      <w:r w:rsidR="005E02E7">
        <w:t xml:space="preserve"> a </w:t>
      </w:r>
      <w:r w:rsidR="00D972E0">
        <w:t>těžko</w:t>
      </w:r>
      <w:r w:rsidR="005E02E7">
        <w:t xml:space="preserve"> čitelné</w:t>
      </w:r>
      <w:r>
        <w:t xml:space="preserve">. Tento problém je řešen v ExifData_Bar.py, kde je histogram vytvořen pomocí funkce </w:t>
      </w:r>
      <w:r w:rsidRPr="00696BA1">
        <w:rPr>
          <w:rStyle w:val="CodeChar"/>
        </w:rPr>
        <w:t>np.histogram</w:t>
      </w:r>
      <w:r>
        <w:rPr>
          <w:rStyle w:val="CodeChar"/>
        </w:rPr>
        <w:t>()</w:t>
      </w:r>
      <w:r>
        <w:t xml:space="preserve"> a je následně vizualizován jako standardní sloupcový graf. </w:t>
      </w:r>
    </w:p>
    <w:p w14:paraId="62ED5CD4" w14:textId="77777777" w:rsidR="00465657" w:rsidRDefault="00465657" w:rsidP="00465657">
      <w:pPr>
        <w:pStyle w:val="Nadpis3"/>
      </w:pPr>
      <w:bookmarkStart w:id="49" w:name="_Toc98830587"/>
      <w:r>
        <w:t>Získání textu z webové stránky a jeho vizualizace</w:t>
      </w:r>
      <w:bookmarkEnd w:id="49"/>
    </w:p>
    <w:p w14:paraId="554B4665" w14:textId="77777777" w:rsidR="00E65596" w:rsidRDefault="00465657" w:rsidP="00465657">
      <w:r>
        <w:rPr>
          <w:b/>
          <w:bCs/>
        </w:rPr>
        <w:t xml:space="preserve">Zadání: </w:t>
      </w:r>
      <w:r>
        <w:t xml:space="preserve">„Pomocí </w:t>
      </w:r>
      <w:r w:rsidRPr="00EE6F1E">
        <w:t>BeautifulSoup</w:t>
      </w:r>
      <w:r>
        <w:t xml:space="preserve">, nebo jiné knihovny pro čtení webových stránek získejte text ze stránky a vizualizujte četnost slov ve formě „mraku“. </w:t>
      </w:r>
    </w:p>
    <w:p w14:paraId="470F2F0B" w14:textId="33155ADB" w:rsidR="00465657" w:rsidRDefault="00465657" w:rsidP="00465657">
      <w:r>
        <w:t>V datech by se neměly vyskytovat části stránky jako menu, nebo zápatí</w:t>
      </w:r>
      <w:r w:rsidR="00D577E0">
        <w:t>. Volitelně uspořádejte vizualizaci pomocí masky.</w:t>
      </w:r>
      <w:r>
        <w:t>“</w:t>
      </w:r>
    </w:p>
    <w:p w14:paraId="2C8CA6C4" w14:textId="77777777" w:rsidR="00465657" w:rsidRDefault="00465657" w:rsidP="00465657">
      <w:r w:rsidRPr="00CD6637">
        <w:rPr>
          <w:b/>
          <w:bCs/>
        </w:rPr>
        <w:t>Ukázkov</w:t>
      </w:r>
      <w:r>
        <w:rPr>
          <w:b/>
          <w:bCs/>
        </w:rPr>
        <w:t>á</w:t>
      </w:r>
      <w:r w:rsidRPr="00CD6637">
        <w:rPr>
          <w:b/>
          <w:bCs/>
        </w:rPr>
        <w:t xml:space="preserve"> řešení:</w:t>
      </w:r>
      <w:r>
        <w:rPr>
          <w:b/>
          <w:bCs/>
        </w:rPr>
        <w:t xml:space="preserve"> </w:t>
      </w:r>
      <w:r>
        <w:t>NMNM.py a WordCloudJP.py</w:t>
      </w:r>
    </w:p>
    <w:p w14:paraId="2AE68B04" w14:textId="3C5ABE61" w:rsidR="00465657" w:rsidRDefault="00465657" w:rsidP="00465657">
      <w:r>
        <w:t>Při tvorbě vizualizace obsahu</w:t>
      </w:r>
      <w:r w:rsidR="009A4494">
        <w:t xml:space="preserve"> oficiálních</w:t>
      </w:r>
      <w:r>
        <w:t xml:space="preserve"> stránek Nového Města nad Metují jsou nejprve nalezeny všechny odkazy pomocí knihovny BeautifulSoup. Poté je na</w:t>
      </w:r>
      <w:r w:rsidR="00506D47">
        <w:t> </w:t>
      </w:r>
      <w:r>
        <w:t xml:space="preserve">každé takto nalezené stránce vybrán element typu div s obsahem. </w:t>
      </w:r>
      <w:r>
        <w:lastRenderedPageBreak/>
        <w:t>Takto</w:t>
      </w:r>
      <w:r w:rsidR="00506D47">
        <w:t> </w:t>
      </w:r>
      <w:r>
        <w:t>je</w:t>
      </w:r>
      <w:r w:rsidR="00506D47">
        <w:t> </w:t>
      </w:r>
      <w:r>
        <w:t xml:space="preserve">odfiltrován obsah záhlaví, zápatí, menu a jiných součástí stránky, které by se ve výsledném textu opakovaly. Pomocí knihovny PIL je vytvořeno pole definující masku pro výsledný mrak, díky které bude mít tvar novoměstského zámku. Ačkoliv knihovna WordCloud zvládne vynechávat spojky a částice v textu, děje se tak jen pro anglický text. Před vizualizací je tedy nutné definovat pole přeskočených slov manuálně. Na výslednou vizualizaci je aplikována funkce přebarvující jednotlivá slova dle </w:t>
      </w:r>
      <w:r w:rsidR="007C7586">
        <w:t>grafického manuálu města</w:t>
      </w:r>
      <w:r>
        <w:t>.</w:t>
      </w:r>
    </w:p>
    <w:p w14:paraId="696FDBD0" w14:textId="77777777" w:rsidR="00465657" w:rsidRDefault="00465657" w:rsidP="00465657">
      <w:r>
        <w:t xml:space="preserve"> </w:t>
      </w:r>
      <w:r>
        <w:rPr>
          <w:noProof/>
        </w:rPr>
        <w:drawing>
          <wp:inline distT="0" distB="0" distL="0" distR="0" wp14:anchorId="07A7BF23" wp14:editId="495C636D">
            <wp:extent cx="4780865" cy="3723437"/>
            <wp:effectExtent l="0" t="0" r="1270" b="0"/>
            <wp:docPr id="20" name="Obrázek 20" descr="Obsah obrázku text, snímek obrazovky, počítač, přenosný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descr="Obsah obrázku text, snímek obrazovky, počítač, přenosný počítač&#10;&#10;Popis byl vytvořen automaticky"/>
                    <pic:cNvPicPr>
                      <a:picLocks noChangeAspect="1" noChangeArrowheads="1"/>
                    </pic:cNvPicPr>
                  </pic:nvPicPr>
                  <pic:blipFill rotWithShape="1">
                    <a:blip r:embed="rId23">
                      <a:extLst>
                        <a:ext uri="{28A0092B-C50C-407E-A947-70E740481C1C}">
                          <a14:useLocalDpi xmlns:a14="http://schemas.microsoft.com/office/drawing/2010/main" val="0"/>
                        </a:ext>
                      </a:extLst>
                    </a:blip>
                    <a:srcRect l="20054" t="6024" r="21812" b="13462"/>
                    <a:stretch/>
                  </pic:blipFill>
                  <pic:spPr bwMode="auto">
                    <a:xfrm>
                      <a:off x="0" y="0"/>
                      <a:ext cx="4789358" cy="3730052"/>
                    </a:xfrm>
                    <a:prstGeom prst="rect">
                      <a:avLst/>
                    </a:prstGeom>
                    <a:noFill/>
                    <a:ln>
                      <a:noFill/>
                    </a:ln>
                    <a:extLst>
                      <a:ext uri="{53640926-AAD7-44D8-BBD7-CCE9431645EC}">
                        <a14:shadowObscured xmlns:a14="http://schemas.microsoft.com/office/drawing/2010/main"/>
                      </a:ext>
                    </a:extLst>
                  </pic:spPr>
                </pic:pic>
              </a:graphicData>
            </a:graphic>
          </wp:inline>
        </w:drawing>
      </w:r>
    </w:p>
    <w:p w14:paraId="470C1190" w14:textId="4790B792" w:rsidR="00465657" w:rsidRPr="00F50CBA" w:rsidRDefault="00465657" w:rsidP="008A38EA">
      <w:pPr>
        <w:pStyle w:val="Titulek"/>
        <w:jc w:val="left"/>
      </w:pPr>
      <w:bookmarkStart w:id="50" w:name="_Toc98830622"/>
      <w:r>
        <w:t xml:space="preserve">Obr. </w:t>
      </w:r>
      <w:fldSimple w:instr=" SEQ Obr. \* ARABIC ">
        <w:r w:rsidR="001D6F1A">
          <w:rPr>
            <w:noProof/>
          </w:rPr>
          <w:t>11</w:t>
        </w:r>
      </w:fldSimple>
      <w:r>
        <w:t xml:space="preserve"> Výsledná vizualizace byla využita jako náhled pro záznam zasedání zastupitelstva města</w:t>
      </w:r>
      <w:bookmarkEnd w:id="50"/>
    </w:p>
    <w:p w14:paraId="350A923D" w14:textId="77777777" w:rsidR="00465657" w:rsidRDefault="00465657" w:rsidP="00465657">
      <w:r>
        <w:t xml:space="preserve">Zdroj: </w:t>
      </w:r>
      <w:hyperlink r:id="rId24" w:history="1">
        <w:r w:rsidRPr="00D00F97">
          <w:rPr>
            <w:rStyle w:val="Hypertextovodkaz"/>
            <w:color w:val="auto"/>
            <w:u w:val="none"/>
          </w:rPr>
          <w:t>https://www.novemestonm.cz/</w:t>
        </w:r>
      </w:hyperlink>
    </w:p>
    <w:p w14:paraId="7198FF3B" w14:textId="77777777" w:rsidR="00465657" w:rsidRDefault="00465657" w:rsidP="00465657">
      <w:pPr>
        <w:pStyle w:val="Nadpis3"/>
      </w:pPr>
      <w:bookmarkStart w:id="51" w:name="_Toc98830588"/>
      <w:r>
        <w:t>Geografická vizualizace pro bodová data</w:t>
      </w:r>
      <w:bookmarkEnd w:id="51"/>
    </w:p>
    <w:p w14:paraId="158468CE" w14:textId="77777777" w:rsidR="00465657" w:rsidRDefault="00465657" w:rsidP="00465657">
      <w:r>
        <w:rPr>
          <w:b/>
          <w:bCs/>
        </w:rPr>
        <w:t xml:space="preserve">Zadání: </w:t>
      </w:r>
      <w:r>
        <w:t>„Pomocí knihovny určené k vizualizaci geografických dat (např. GeoPlotLib nebo Plotly) vizualizujte soubor bodových dat dle vlastního výběru (zastávky hromadné dopravy, dopady meteoritů apod.)“</w:t>
      </w:r>
    </w:p>
    <w:p w14:paraId="13B56FBF" w14:textId="77777777" w:rsidR="00465657" w:rsidRDefault="00465657" w:rsidP="00465657">
      <w:r>
        <w:rPr>
          <w:b/>
          <w:bCs/>
        </w:rPr>
        <w:t xml:space="preserve">Ukázková řešení: </w:t>
      </w:r>
      <w:r>
        <w:t>NASAMeteorite_GeoPlotLib.py, NASAMeteorite_Plotly.py, NASAMeteoriteHeatmap_GeoPlotLib.py a NASAMeteoriteHeatpam_Plotly.py</w:t>
      </w:r>
    </w:p>
    <w:p w14:paraId="328C9BC0" w14:textId="5879A9E4" w:rsidR="00465657" w:rsidRDefault="00465657" w:rsidP="00465657">
      <w:r>
        <w:lastRenderedPageBreak/>
        <w:t xml:space="preserve">Tato vizualizace využívá volně dostupných dat poskytovaných agenturou NASA [34] ve formátu </w:t>
      </w:r>
      <w:r w:rsidR="00B06292">
        <w:t>.</w:t>
      </w:r>
      <w:r>
        <w:t>csv. Zpracování je tedy velmi jednoduché, jedná se pouze o načtení řádků ze souboru a vytvoření objektu DataFrame (v případě knihovny GeoPlotLib je</w:t>
      </w:r>
      <w:r w:rsidR="004B068A">
        <w:t> </w:t>
      </w:r>
      <w:r>
        <w:t>z DataFrame dále vytvořen DataAccessObject). Vizualizace jsou pro obě knihovny vytvořeny jako bodová mapa s popisky a takzvané „teplotní mapy“, která znázorňuje hustotu nalezených meteoritů. Zajímavostí datového souboru je dopad, který se při vizualizaci knihovnou GeoPlotLib vyskytuje mimo mapu, označený jako „</w:t>
      </w:r>
      <w:r w:rsidRPr="00474819">
        <w:t>Meridiani Planum</w:t>
      </w:r>
      <w:r>
        <w:t xml:space="preserve">“, tedy lokace nacházející se na Marsu. Několik dalších bodů se nachází mimo mapu v oblasti Antarktidy, nejspíše kvůli deformaci u okrajů mapy.  </w:t>
      </w:r>
    </w:p>
    <w:p w14:paraId="573FD26A" w14:textId="77777777" w:rsidR="00465657" w:rsidRDefault="00465657" w:rsidP="00465657">
      <w:pPr>
        <w:pStyle w:val="Nadpis3"/>
      </w:pPr>
      <w:bookmarkStart w:id="52" w:name="_Toc98830589"/>
      <w:r>
        <w:t>Vizualizace dat z SQL databáze zákazníků</w:t>
      </w:r>
      <w:bookmarkEnd w:id="52"/>
    </w:p>
    <w:p w14:paraId="46781927" w14:textId="2D8DFEA5" w:rsidR="00465657" w:rsidRDefault="00465657" w:rsidP="00465657">
      <w:r>
        <w:rPr>
          <w:b/>
          <w:bCs/>
        </w:rPr>
        <w:t xml:space="preserve">Zadání: </w:t>
      </w:r>
      <w:r>
        <w:t>„Firma provozující obchod s oblečením si udržuje databázi svých zákazníků, ve které jsou zaznamenány základní informace, jako pohlaví, věk, jestli vlastní zákaznickou kartu apod. Načtěte data pomocí SQL dotazu a vizualizujte je</w:t>
      </w:r>
      <w:r w:rsidR="00D32442">
        <w:t> </w:t>
      </w:r>
      <w:r>
        <w:t>pomocí libovolné vizualizační knihovny.“</w:t>
      </w:r>
    </w:p>
    <w:p w14:paraId="0869D58C" w14:textId="77777777" w:rsidR="00465657" w:rsidRDefault="00465657" w:rsidP="00465657">
      <w:r>
        <w:rPr>
          <w:b/>
          <w:bCs/>
        </w:rPr>
        <w:t xml:space="preserve">Ukázková řešení: </w:t>
      </w:r>
      <w:r>
        <w:t xml:space="preserve">Složky </w:t>
      </w:r>
      <w:r w:rsidRPr="00A86C77">
        <w:t>MarketingNoDb</w:t>
      </w:r>
      <w:r>
        <w:t xml:space="preserve"> a </w:t>
      </w:r>
      <w:r w:rsidRPr="00A86C77">
        <w:t>Marketing</w:t>
      </w:r>
      <w:r>
        <w:t>SQL. Složka NoDb obsahuje identické vizualizace, ale data nejsou načítána z databáze, aby bylo možné je lokálně spustit.</w:t>
      </w:r>
    </w:p>
    <w:p w14:paraId="5F32104F" w14:textId="5A3E2F1D" w:rsidR="00465657" w:rsidRDefault="00465657" w:rsidP="00465657">
      <w:r>
        <w:t xml:space="preserve">Úloha předpokládá využití MySQL databáze, k připojení je tedy použit </w:t>
      </w:r>
      <w:r w:rsidRPr="00125FB6">
        <w:rPr>
          <w:rStyle w:val="CodeChar"/>
        </w:rPr>
        <w:t>mysql.connector</w:t>
      </w:r>
      <w:r>
        <w:t xml:space="preserve">. Získání a zpracování dat z databáze je ve všech případech stejné, dotaz z databáze vrátí seznam uspořádaných n-tic (i v případě, že se jedná o jeden sloupec), je tedy převeden na seznam hodnot funkcí </w:t>
      </w:r>
      <w:r w:rsidRPr="00D54AFD">
        <w:rPr>
          <w:rStyle w:val="CodeChar"/>
        </w:rPr>
        <w:t>untuple()</w:t>
      </w:r>
      <w:r>
        <w:t xml:space="preserve"> (tato funkce </w:t>
      </w:r>
      <w:r w:rsidRPr="006872C2">
        <w:t>se</w:t>
      </w:r>
      <w:r w:rsidR="006872C2">
        <w:t> </w:t>
      </w:r>
      <w:r w:rsidRPr="006872C2">
        <w:t>nevyskytuje</w:t>
      </w:r>
      <w:r>
        <w:t xml:space="preserve"> ve variantě programů bez databáze).  Následné zpracování těchto seznamů již závisí na použité vizualizační knihovně. V případě Matplotlib stačí jen ze seznamu velikostí vytvořit slovník s četností pomocí objektu </w:t>
      </w:r>
      <w:r w:rsidRPr="004526E7">
        <w:rPr>
          <w:rStyle w:val="CodeChar"/>
        </w:rPr>
        <w:t>Counter()</w:t>
      </w:r>
      <w:r>
        <w:t xml:space="preserve"> a seřadit ho od nejpočetnější velikosti pomocí funkce </w:t>
      </w:r>
      <w:r w:rsidRPr="004526E7">
        <w:rPr>
          <w:rStyle w:val="CodeChar"/>
        </w:rPr>
        <w:t>.most_common()</w:t>
      </w:r>
      <w:r w:rsidRPr="004526E7">
        <w:t xml:space="preserve">. </w:t>
      </w:r>
      <w:r>
        <w:t>Výsledné seznamy jsou pak použity při volání funkcí pro samotnou tvorbu grafů. Obdobně je tomu u</w:t>
      </w:r>
      <w:r w:rsidR="006872C2">
        <w:t> </w:t>
      </w:r>
      <w:r>
        <w:t xml:space="preserve">knihovny </w:t>
      </w:r>
      <w:r w:rsidR="00B545B2">
        <w:t>Seaborn</w:t>
      </w:r>
      <w:r>
        <w:t xml:space="preserve">. Zde je pouze knihovnou nepodporovaný koláčový graf nahrazen houslovým, s dodatečným rozdělením zákazníků podle toho, jestli vlastní zákaznickou kartu. Velmi jednoduché zpracování je také v případě knihovny Plotly, která se </w:t>
      </w:r>
      <w:proofErr w:type="gramStart"/>
      <w:r>
        <w:t>liší</w:t>
      </w:r>
      <w:proofErr w:type="gramEnd"/>
      <w:r>
        <w:t xml:space="preserve"> především kompaktnější definicí jednotlivých grafů. U knihovny Pygal je pak využito tvorby histogramu pomocí </w:t>
      </w:r>
      <w:r w:rsidRPr="009D6C03">
        <w:rPr>
          <w:rStyle w:val="CodeChar"/>
        </w:rPr>
        <w:t>np.histogram()</w:t>
      </w:r>
      <w:r>
        <w:t xml:space="preserve">, který je následně </w:t>
      </w:r>
      <w:r>
        <w:lastRenderedPageBreak/>
        <w:t>pro</w:t>
      </w:r>
      <w:r w:rsidR="000D316F">
        <w:t> </w:t>
      </w:r>
      <w:r>
        <w:t xml:space="preserve">porovnání vizualizován jako sloupcový graf i graf typu histogram poskytovaný knihovnou, rozdílem mezi těmito grafy je podobně jako u knihovny Matplotlib variabilní šířka sloupce u histogramu. Největší rozdíly jsou u knihovny Bokeh, kde grafy jako histogram a koláčový graf jsou tvořeny z jednotlivých grafických elementů. Histogram je tvořen z „quads“ a je nutné u nich specifikovat všechny rozměry, spodní strana je 0 a dotýká se tak osy x, horní odpovídá hodnotě na ose y, levá a pravá hrana je pak získána z hranic intervalů. Koláčový graf je vytvořen z kruhových výsečí, je pro ně tedy dopočítán úhel v radiánech. </w:t>
      </w:r>
    </w:p>
    <w:p w14:paraId="1EA8863C" w14:textId="77777777" w:rsidR="00465657" w:rsidRDefault="00465657" w:rsidP="00465657">
      <w:pPr>
        <w:pStyle w:val="Nadpis3"/>
      </w:pPr>
      <w:bookmarkStart w:id="53" w:name="_Toc98830590"/>
      <w:r>
        <w:t>Geografické vizualizace pro státy</w:t>
      </w:r>
      <w:bookmarkEnd w:id="53"/>
    </w:p>
    <w:p w14:paraId="423275FA" w14:textId="77777777" w:rsidR="00465657" w:rsidRDefault="00465657" w:rsidP="00465657">
      <w:r>
        <w:rPr>
          <w:b/>
          <w:bCs/>
        </w:rPr>
        <w:t xml:space="preserve">Zadání: </w:t>
      </w:r>
      <w:r>
        <w:t>„Vizualizujte data o produkci automobilů evropských států. Barva státu by měla vyjadřovat produkci.“</w:t>
      </w:r>
    </w:p>
    <w:p w14:paraId="24E4CAEB" w14:textId="77777777" w:rsidR="00465657" w:rsidRDefault="00465657" w:rsidP="00465657">
      <w:r>
        <w:rPr>
          <w:b/>
          <w:bCs/>
        </w:rPr>
        <w:t xml:space="preserve">Ukázková řešení: </w:t>
      </w:r>
      <w:r>
        <w:t>GeoPlotCars.py, PlotlyCars.py</w:t>
      </w:r>
    </w:p>
    <w:p w14:paraId="78495DB4" w14:textId="26EC84F1" w:rsidR="00465657" w:rsidRDefault="00465657" w:rsidP="00465657">
      <w:r>
        <w:t>V případě GeoPlotCars je využito knihovny GeoPlotLib, dat ve formátu JSON a</w:t>
      </w:r>
      <w:r w:rsidR="006413EC">
        <w:t> </w:t>
      </w:r>
      <w:r>
        <w:t>souboru s hranicemi států ve formátu GeoJSON. Tento soubor také obsahuje název země, díky kterému je možné k ní přiřadit produkci z datového souboru, země jsou tedy vyplněny barvou, která odpovídá této produkci. Knihovna GeoPlotLib má však problém s vyplněním složitějších území definovaných GeoJSON souborem a často jsou tak hranice nepřesné. Nejspíše se nejedná o chybu v definici hranic, ale</w:t>
      </w:r>
      <w:r w:rsidR="00506D47">
        <w:t> </w:t>
      </w:r>
      <w:r>
        <w:t>v knihovně samotné</w:t>
      </w:r>
      <w:r w:rsidR="001642B1">
        <w:t>.</w:t>
      </w:r>
      <w:r>
        <w:t xml:space="preserve"> </w:t>
      </w:r>
      <w:r w:rsidR="001642B1">
        <w:t>P</w:t>
      </w:r>
      <w:r>
        <w:t>okud nejsou území vyplněna a jsou zobrazeny pouze hranice</w:t>
      </w:r>
      <w:r w:rsidR="001642B1">
        <w:t>,</w:t>
      </w:r>
      <w:r>
        <w:t xml:space="preserve"> nedochází k žádným chybám. Chyby při vyplňování jsou viditelné i na ukázkových projektech knihovny, ačkoliv jsou kvůli tvaru použitých států USA méně patrné. </w:t>
      </w:r>
    </w:p>
    <w:p w14:paraId="319CB568" w14:textId="77777777" w:rsidR="00465657" w:rsidRDefault="00465657" w:rsidP="00465657">
      <w:r>
        <w:t xml:space="preserve">V druhém ukázkovém řešení je využito knihovny Plotly Express a zjednodušené mapy světa, kterou poskytuje. Tvary území jsou součástí samotné knihovny a není tedy třeba využívat externích GeoJSON souborů. Data jsou identifikována podle kódů států definovaných normou </w:t>
      </w:r>
      <w:r w:rsidRPr="006D10BD">
        <w:t>ISO 3166-1</w:t>
      </w:r>
      <w:r>
        <w:t>.</w:t>
      </w:r>
    </w:p>
    <w:p w14:paraId="63E829BA" w14:textId="77777777" w:rsidR="00465657" w:rsidRDefault="00465657" w:rsidP="00465657">
      <w:pPr>
        <w:pStyle w:val="Nadpis3"/>
      </w:pPr>
      <w:bookmarkStart w:id="54" w:name="_Toc98830591"/>
      <w:r>
        <w:t>Vizualizace využití hardware v reálném čase</w:t>
      </w:r>
      <w:bookmarkEnd w:id="54"/>
    </w:p>
    <w:p w14:paraId="5C95A155" w14:textId="4E140AE7" w:rsidR="00465657" w:rsidRPr="00C316D5" w:rsidRDefault="00465657" w:rsidP="00465657">
      <w:r>
        <w:rPr>
          <w:b/>
          <w:bCs/>
        </w:rPr>
        <w:t xml:space="preserve">Zadání: </w:t>
      </w:r>
      <w:r>
        <w:t>„Vizualizujte využití hardwarových zdrojů, jako je procesor, či paměť v reálném čase pomocí vhodně zvolené knihovny</w:t>
      </w:r>
      <w:r w:rsidR="00815893">
        <w:t>.</w:t>
      </w:r>
      <w:r>
        <w:t>“</w:t>
      </w:r>
    </w:p>
    <w:p w14:paraId="735B0EC5" w14:textId="77777777" w:rsidR="00465657" w:rsidRDefault="00465657" w:rsidP="00465657">
      <w:r>
        <w:rPr>
          <w:b/>
          <w:bCs/>
        </w:rPr>
        <w:t xml:space="preserve">Ukázkové řešení: </w:t>
      </w:r>
      <w:r w:rsidRPr="006A2B0A">
        <w:t>BokehStreaming.py</w:t>
      </w:r>
    </w:p>
    <w:p w14:paraId="0752940E" w14:textId="77777777" w:rsidR="00465657" w:rsidRDefault="00465657" w:rsidP="00465657">
      <w:r>
        <w:lastRenderedPageBreak/>
        <w:t xml:space="preserve">V této vizualizaci je využito schopnosti knihovny Bokeh přidat ke grafům periodicky volanou funkci a měnit zobrazovaná data za běhu programu. Po vytvoření základních datových struktur a jednotlivých grafů je každých 100 ms volána funkce </w:t>
      </w:r>
      <w:r w:rsidRPr="003645B7">
        <w:rPr>
          <w:rStyle w:val="CodeChar"/>
        </w:rPr>
        <w:t>update()</w:t>
      </w:r>
      <w:r>
        <w:t>, která pomocí balíčků psutil a GPUtil načte aktuální stav procesoru, paměti, grafické karty a přenesených paketů přes síť a přidá hodnoty do již vytvořených slovníků. Díky definovanému maximálnímu počtu, se po dosažení 50 nebo 100 hodnot v souboru přestanou data přidávat a jsou postupně nahrazována, graf si tedy uchovává stejné měřítko. Pro zobrazení této vizualizace je nutné ji spustit jako Bokeh Server příkazem v terminálu.</w:t>
      </w:r>
    </w:p>
    <w:p w14:paraId="06069390" w14:textId="64AB5901" w:rsidR="00465657" w:rsidRDefault="00465657" w:rsidP="00465657">
      <w:pPr>
        <w:pStyle w:val="Nadpis3"/>
      </w:pPr>
      <w:bookmarkStart w:id="55" w:name="_Toc98830592"/>
      <w:r>
        <w:t xml:space="preserve">Vizualizace zvuku ve formátu </w:t>
      </w:r>
      <w:r w:rsidR="008702BB">
        <w:t>wave</w:t>
      </w:r>
      <w:bookmarkEnd w:id="55"/>
    </w:p>
    <w:p w14:paraId="4557B0D0" w14:textId="7039D764" w:rsidR="00465657" w:rsidRDefault="00465657" w:rsidP="00465657">
      <w:r>
        <w:rPr>
          <w:b/>
          <w:bCs/>
        </w:rPr>
        <w:t xml:space="preserve">Zadání: </w:t>
      </w:r>
      <w:r>
        <w:t xml:space="preserve">„Vizualizujte zvukový soubor ve formátu </w:t>
      </w:r>
      <w:r w:rsidR="006A56BC">
        <w:t>wave</w:t>
      </w:r>
      <w:r>
        <w:t>. Výsledný graf může být jak</w:t>
      </w:r>
      <w:r w:rsidR="00BB3AA0">
        <w:t> </w:t>
      </w:r>
      <w:r>
        <w:t>spektrogram, tak průběh signálu (waveform)</w:t>
      </w:r>
      <w:r w:rsidR="00DC72FF">
        <w:t>.</w:t>
      </w:r>
      <w:r>
        <w:t>“</w:t>
      </w:r>
    </w:p>
    <w:p w14:paraId="5026E990" w14:textId="77777777" w:rsidR="00465657" w:rsidRDefault="00465657" w:rsidP="00465657">
      <w:r>
        <w:rPr>
          <w:b/>
          <w:bCs/>
        </w:rPr>
        <w:t xml:space="preserve">Ukázkové řešení: </w:t>
      </w:r>
      <w:r w:rsidRPr="00FD58FE">
        <w:t>LibrosaMusicVisualisation.py</w:t>
      </w:r>
    </w:p>
    <w:p w14:paraId="7FDB1685" w14:textId="12CD07EC" w:rsidR="00465657" w:rsidRDefault="00465657" w:rsidP="00465657">
      <w:r>
        <w:t>Podobně jako vizualizace dat získaných z EXIF informací je prvním krokem tohoto programu zobrazení dialogu s výběrem složky a následné získání cest ke všem souborům formátu .wav, které se v ní nachází. Soubory jsou následně zpracovány knihovnou Librosa pomocí krátkodobé Fourierovy transformace a je vytvořen spektrogram s </w:t>
      </w:r>
      <w:r w:rsidR="008269EE">
        <w:t>měřítkem</w:t>
      </w:r>
      <w:r>
        <w:t xml:space="preserve"> v decibelech. Na základě těchto dat jsou dále vytvořeny grafy, ke kterým je doplněn název souboru. Během zpracovávání dat je do konzole vypisován aktuální postup, aby byl uživatel informován o průběhu operací. Nakonec je z vytvořených grafů vytvořen .pdf soubor pro snazší prohlížení a případné sdílení výsledků.</w:t>
      </w:r>
    </w:p>
    <w:p w14:paraId="12FBEB06" w14:textId="77777777" w:rsidR="00465657" w:rsidRDefault="00465657" w:rsidP="00465657">
      <w:pPr>
        <w:pStyle w:val="Nadpis3"/>
        <w:ind w:left="709" w:hanging="709"/>
      </w:pPr>
      <w:bookmarkStart w:id="56" w:name="_Toc98830593"/>
      <w:r>
        <w:t>Vizualizace struktury složek na pevném disku</w:t>
      </w:r>
      <w:bookmarkEnd w:id="56"/>
    </w:p>
    <w:p w14:paraId="6573FEA6" w14:textId="77777777" w:rsidR="00465657" w:rsidRDefault="00465657" w:rsidP="00465657">
      <w:r>
        <w:rPr>
          <w:b/>
          <w:bCs/>
        </w:rPr>
        <w:t xml:space="preserve">Zadání: </w:t>
      </w:r>
      <w:r>
        <w:t>„Vytvořte vizualizaci znázorňující strukturu složek na pevném disku počítače. Do vizualizace zahrňte informaci o velikosti jednotlivých složek.“</w:t>
      </w:r>
    </w:p>
    <w:p w14:paraId="2DFD0C5C" w14:textId="77777777" w:rsidR="00465657" w:rsidRDefault="00465657" w:rsidP="00465657">
      <w:r>
        <w:rPr>
          <w:b/>
          <w:bCs/>
        </w:rPr>
        <w:t xml:space="preserve">Ukázkové řešení: </w:t>
      </w:r>
      <w:r w:rsidRPr="00E06EC5">
        <w:t>FolderTreeStatsPygal.py</w:t>
      </w:r>
    </w:p>
    <w:p w14:paraId="5FCFE808" w14:textId="77777777" w:rsidR="00465657" w:rsidRDefault="00465657" w:rsidP="00465657">
      <w:r>
        <w:t xml:space="preserve">Pro tento typ vizualizace je ideální graf typu „stromová mapa“ (ang. TreeMap), jednou z knihoven schopných této vizualizace je Pygal. U této knihovny je také možné využít snadný způsob vytváření popisků pro data, výsledný graf tak bude obsahovat informaci o názvu složky, jejím umístění a její velikost v megabytech. </w:t>
      </w:r>
      <w:r>
        <w:lastRenderedPageBreak/>
        <w:t xml:space="preserve">Získání dat probíhá pomocí rekurzivního sčítání velikostí souborů jednotlivých podsložek. Funkce sloužící k tomuto účelu, </w:t>
      </w:r>
      <w:r w:rsidRPr="00487C08">
        <w:rPr>
          <w:rStyle w:val="CodeChar"/>
        </w:rPr>
        <w:t>get_size()</w:t>
      </w:r>
      <w:r>
        <w:t xml:space="preserve">, má na vstupu příznak, který určuje, zda by měla vrátit pouze velikost souborů ve složce, či velikost souborů ve složce a všech jejích podsložkách. Díky tomu lze v grafu zobrazit dvě úrovně zanoření od uživatelem specifikované složky. </w:t>
      </w:r>
    </w:p>
    <w:p w14:paraId="4605671A" w14:textId="77777777" w:rsidR="00465657" w:rsidRDefault="00465657" w:rsidP="00465657">
      <w:pPr>
        <w:pStyle w:val="Nadpis3"/>
        <w:ind w:left="851" w:hanging="851"/>
      </w:pPr>
      <w:bookmarkStart w:id="57" w:name="_Toc98830594"/>
      <w:r>
        <w:t>Interaktivní vizualizace matematické funkce</w:t>
      </w:r>
      <w:bookmarkEnd w:id="57"/>
    </w:p>
    <w:p w14:paraId="5851355F" w14:textId="77777777" w:rsidR="00465657" w:rsidRDefault="00465657" w:rsidP="00465657">
      <w:r>
        <w:rPr>
          <w:b/>
          <w:bCs/>
        </w:rPr>
        <w:t xml:space="preserve">Zadání: </w:t>
      </w:r>
      <w:r>
        <w:t>„Vytvořte interaktivní vizualizaci libovolné matematické funkce. Uživatel by měl mít možnost měnit parametry funkce“</w:t>
      </w:r>
    </w:p>
    <w:p w14:paraId="3E79710D" w14:textId="77777777" w:rsidR="00465657" w:rsidRDefault="00465657" w:rsidP="00465657">
      <w:r>
        <w:rPr>
          <w:b/>
          <w:bCs/>
        </w:rPr>
        <w:t xml:space="preserve">Ukázkové řešení: </w:t>
      </w:r>
      <w:r w:rsidRPr="004C7427">
        <w:t>BokehInteractive.py</w:t>
      </w:r>
    </w:p>
    <w:p w14:paraId="53F2DD02" w14:textId="77777777" w:rsidR="00465657" w:rsidRPr="008F2277" w:rsidRDefault="00465657" w:rsidP="00465657">
      <w:pPr>
        <w:jc w:val="left"/>
        <w:rPr>
          <w:rFonts w:ascii="Times New Roman" w:hAnsi="Times New Roman"/>
          <w:iCs/>
        </w:rPr>
      </w:pPr>
      <w:r>
        <w:t xml:space="preserve">Matematická funkce v této ukázce je </w:t>
      </w:r>
      <w:r w:rsidRPr="00152968">
        <w:rPr>
          <w:rFonts w:ascii="Cambria Math" w:hAnsi="Cambria Math"/>
          <w:i/>
          <w:iCs/>
        </w:rPr>
        <w:br/>
      </w:r>
      <m:oMathPara>
        <m:oMath>
          <m:sSub>
            <m:sSubPr>
              <m:ctrlPr>
                <w:rPr>
                  <w:rFonts w:ascii="Cambria Math" w:hAnsi="Cambria Math"/>
                  <w:i/>
                  <w:iCs/>
                </w:rPr>
              </m:ctrlPr>
            </m:sSubPr>
            <m:e>
              <m:r>
                <w:rPr>
                  <w:rFonts w:ascii="Cambria Math" w:hAnsi="Cambria Math"/>
                </w:rPr>
                <m:t>x</m:t>
              </m:r>
            </m:e>
            <m:sub>
              <m:r>
                <w:rPr>
                  <w:rFonts w:ascii="Cambria Math" w:hAnsi="Cambria Math"/>
                </w:rPr>
                <m:t>n+1</m:t>
              </m:r>
            </m:sub>
          </m:sSub>
          <m:r>
            <w:rPr>
              <w:rFonts w:ascii="Cambria Math" w:hAnsi="Cambria Math"/>
            </w:rPr>
            <m:t>=r</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(1-</m:t>
          </m:r>
          <m:sSub>
            <m:sSubPr>
              <m:ctrlPr>
                <w:rPr>
                  <w:rFonts w:ascii="Cambria Math" w:hAnsi="Cambria Math"/>
                  <w:i/>
                  <w:iCs/>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2715750A" w14:textId="39C70662" w:rsidR="00465657" w:rsidRPr="00ED2B96" w:rsidRDefault="00465657" w:rsidP="00465657">
      <w:r>
        <w:t>S počátečním parametrem r = 3 a hodnotou x = 0,5. Je vypočítáno 100 následujících hodnot funkce. Zobrazená vizualizace je doplněna o dva widgety typu „slider“ pro</w:t>
      </w:r>
      <w:r w:rsidR="00506D47">
        <w:t> </w:t>
      </w:r>
      <w:r>
        <w:t>úpravu hodnoty r a x. Pokud je uživatelem změněna hodnota jednoho ze sliderů, je</w:t>
      </w:r>
      <w:r w:rsidR="00506D47">
        <w:t> </w:t>
      </w:r>
      <w:r>
        <w:t xml:space="preserve">volána funkce </w:t>
      </w:r>
      <w:r w:rsidRPr="00153E1A">
        <w:rPr>
          <w:rStyle w:val="CodeChar"/>
        </w:rPr>
        <w:t>update_values()</w:t>
      </w:r>
      <w:r>
        <w:t xml:space="preserve">, která obstarává výpočet nových 100 hodnot k zobrazení. </w:t>
      </w:r>
    </w:p>
    <w:p w14:paraId="7D37B5E7" w14:textId="77777777" w:rsidR="00465657" w:rsidRDefault="00465657" w:rsidP="00465657">
      <w:pPr>
        <w:pStyle w:val="Nadpis3"/>
        <w:ind w:left="851" w:hanging="851"/>
      </w:pPr>
      <w:bookmarkStart w:id="58" w:name="_Toc98830595"/>
      <w:r>
        <w:t>Vizualizace dat získaných z aplikace pro sledování aktivity</w:t>
      </w:r>
      <w:bookmarkEnd w:id="58"/>
    </w:p>
    <w:p w14:paraId="5D4A64BD" w14:textId="77777777" w:rsidR="00465657" w:rsidRDefault="00465657" w:rsidP="00465657">
      <w:r>
        <w:rPr>
          <w:b/>
          <w:bCs/>
        </w:rPr>
        <w:t xml:space="preserve">Zadání: </w:t>
      </w:r>
      <w:r>
        <w:t>„Vytvořte vizualizaci pro data o aktivitě získaná z mobilního telefonu, chytrých hodinek, nebo podobných zařízení.“</w:t>
      </w:r>
    </w:p>
    <w:p w14:paraId="0A079063" w14:textId="77777777" w:rsidR="00465657" w:rsidRDefault="00465657" w:rsidP="00465657">
      <w:r>
        <w:rPr>
          <w:b/>
          <w:bCs/>
        </w:rPr>
        <w:t xml:space="preserve">Ukázkové řešení: </w:t>
      </w:r>
      <w:r>
        <w:t>SamsungHealthHoloviews.py</w:t>
      </w:r>
    </w:p>
    <w:p w14:paraId="5F3AE4C1" w14:textId="11210063" w:rsidR="00465657" w:rsidRDefault="00465657" w:rsidP="00465657">
      <w:r>
        <w:t>Pro vizualizaci jsou využita data vyexportovaná z aplikace Samsung Health. Prvním krokem je získání cesty ke složce s daty od uživatele. Program předpokládá, že</w:t>
      </w:r>
      <w:r w:rsidR="00B76385">
        <w:t> </w:t>
      </w:r>
      <w:r>
        <w:t xml:space="preserve">získaný .zip </w:t>
      </w:r>
      <w:r w:rsidR="00763205">
        <w:t>archiv</w:t>
      </w:r>
      <w:r>
        <w:t xml:space="preserve"> byl již extrahován. Následně jsou nalezena data pro tep, saturaci kyslíku a počet kroků za den. Pro každý z nalezených souborů je vytvořen DataFrame knihovny pandas, u kterého jsou dlouhé názvy sloupců nahrazeny novými, pro člověka čitelnými. Dále jsou data seřazena dle dne, kdy byla zaznamenána a u sloupce s časem je změněn datový typ na „datetime“. Nakonec jsou tyto DataFrames předány k vizualizaci knihovnou Holoviews. Program zvládne také upravit soubory, ve kterých se může nacházet nadbytečná hlavička, která by </w:t>
      </w:r>
      <w:r>
        <w:lastRenderedPageBreak/>
        <w:t xml:space="preserve">způsobila chybu při načtení knihovnou pandas. V případě, že došlo k problémům při zpracování dat, či daný soubor nebyl nalezen, jsou odpovídající grafy přeskočeny. </w:t>
      </w:r>
    </w:p>
    <w:p w14:paraId="7166A231" w14:textId="77777777" w:rsidR="00465657" w:rsidRDefault="00465657" w:rsidP="00465657">
      <w:pPr>
        <w:pStyle w:val="Nadpis3"/>
        <w:ind w:left="851" w:hanging="851"/>
      </w:pPr>
      <w:bookmarkStart w:id="59" w:name="_Toc98830596"/>
      <w:r>
        <w:t>Vizualizace stavu českých řek pomocí Jupyter Notebook</w:t>
      </w:r>
      <w:bookmarkEnd w:id="59"/>
    </w:p>
    <w:p w14:paraId="09692917" w14:textId="77777777" w:rsidR="00465657" w:rsidRDefault="00465657" w:rsidP="00465657">
      <w:r>
        <w:rPr>
          <w:b/>
          <w:bCs/>
        </w:rPr>
        <w:t xml:space="preserve">Zadání: </w:t>
      </w:r>
      <w:r>
        <w:t>„Na základě dat dostupných z webových stránek Povodí Labe vytvořte vizualizaci stavů, nebo průtoků jednoho či více toků. Využijte prostředí Jupyter Notebook.“</w:t>
      </w:r>
    </w:p>
    <w:p w14:paraId="225A116D" w14:textId="77777777" w:rsidR="00465657" w:rsidRDefault="00465657" w:rsidP="00465657">
      <w:r>
        <w:rPr>
          <w:b/>
          <w:bCs/>
        </w:rPr>
        <w:t xml:space="preserve">Ukázkové řešení: </w:t>
      </w:r>
      <w:r w:rsidRPr="00901A14">
        <w:t>PLARiverVisualisation.ipynb</w:t>
      </w:r>
    </w:p>
    <w:p w14:paraId="745B53AB" w14:textId="3FAB2BFE" w:rsidR="00465657" w:rsidRDefault="00465657" w:rsidP="00465657">
      <w:r>
        <w:t>Program nejprve pomocí knihovny BeautifulSoup získá odkazy na jednotlivé měřící stanice. Poté na každé stránce nalezne tabulku s hodnotami pro výšku hladiny a</w:t>
      </w:r>
      <w:r w:rsidR="00B369D6">
        <w:t> </w:t>
      </w:r>
      <w:r>
        <w:t xml:space="preserve">průtok, ta je načtena do objektu DataFrame pomocí metody </w:t>
      </w:r>
      <w:r w:rsidRPr="005B5DCC">
        <w:rPr>
          <w:rStyle w:val="CodeChar"/>
        </w:rPr>
        <w:t>read_html()</w:t>
      </w:r>
      <w:r>
        <w:t>,  neoznačený sloupec obsahující datum a čas je přejmenován a převeden do</w:t>
      </w:r>
      <w:r w:rsidR="00506D47">
        <w:t> </w:t>
      </w:r>
      <w:r>
        <w:t xml:space="preserve">správného formátu. Takto vytvořený DataFrame je poté vizualizován knihovnou Plotly. Grafy jsou nakonec zobrazeny do Notebooku. </w:t>
      </w:r>
    </w:p>
    <w:p w14:paraId="6A9FC202" w14:textId="776A81F2" w:rsidR="00465657" w:rsidRDefault="00976B06" w:rsidP="00976B06">
      <w:pPr>
        <w:pStyle w:val="Nadpis3"/>
        <w:ind w:left="851" w:hanging="851"/>
      </w:pPr>
      <w:r>
        <w:t>Vizualizace dat pomocí zvuku</w:t>
      </w:r>
    </w:p>
    <w:p w14:paraId="4C080ED5" w14:textId="3CE2B2EB" w:rsidR="001F093F" w:rsidRDefault="001F093F" w:rsidP="001F093F">
      <w:r>
        <w:rPr>
          <w:b/>
          <w:bCs/>
        </w:rPr>
        <w:t xml:space="preserve">Zadání: </w:t>
      </w:r>
      <w:r>
        <w:t>„Pokuste se navrhnout a implementovat způsob datové vizualizace pro uživatele se zrakovým postižením.“</w:t>
      </w:r>
    </w:p>
    <w:p w14:paraId="67355D4C" w14:textId="641F227A" w:rsidR="00095694" w:rsidRPr="005560F1" w:rsidRDefault="005560F1" w:rsidP="001F093F">
      <w:r>
        <w:rPr>
          <w:b/>
          <w:bCs/>
        </w:rPr>
        <w:t>Ukázkové řešení:</w:t>
      </w:r>
      <w:r>
        <w:t xml:space="preserve"> TemperatureMIDI_Pygame.py a TemperatureMIDI_Timidity.py</w:t>
      </w:r>
      <w:r w:rsidR="00527EEA">
        <w:br/>
        <w:t xml:space="preserve">Tento program využívá knihovny </w:t>
      </w:r>
      <w:r w:rsidR="00527EEA" w:rsidRPr="00527EEA">
        <w:t>MIDITime</w:t>
      </w:r>
      <w:r w:rsidR="00527EEA">
        <w:t xml:space="preserve"> pro převedení dat </w:t>
      </w:r>
      <w:r w:rsidR="0020676C">
        <w:t xml:space="preserve">předpovědi počasí </w:t>
      </w:r>
      <w:r w:rsidR="00527EEA">
        <w:t>získaných z</w:t>
      </w:r>
      <w:r w:rsidR="0020676C">
        <w:t xml:space="preserve"> webového rozhraní </w:t>
      </w:r>
      <w:r w:rsidR="00060729">
        <w:t>na noty,</w:t>
      </w:r>
      <w:r w:rsidR="00DD70C7">
        <w:t xml:space="preserve"> které</w:t>
      </w:r>
      <w:r w:rsidR="00060729">
        <w:t xml:space="preserve"> následně </w:t>
      </w:r>
      <w:r w:rsidR="00DD70C7">
        <w:t>zapíše</w:t>
      </w:r>
      <w:r w:rsidR="00060729">
        <w:t xml:space="preserve"> do </w:t>
      </w:r>
      <w:r w:rsidR="00A66E61">
        <w:t xml:space="preserve">formátu </w:t>
      </w:r>
      <w:r w:rsidR="00060729">
        <w:t xml:space="preserve">MIDI. </w:t>
      </w:r>
      <w:r w:rsidR="00527EEA">
        <w:t xml:space="preserve">Ukázková řešení se v tomto případě </w:t>
      </w:r>
      <w:proofErr w:type="gramStart"/>
      <w:r w:rsidR="00527EEA">
        <w:t>liší</w:t>
      </w:r>
      <w:proofErr w:type="gramEnd"/>
      <w:r w:rsidR="00527EEA">
        <w:t xml:space="preserve"> jen způsobem</w:t>
      </w:r>
      <w:r w:rsidR="00C13AD6">
        <w:t xml:space="preserve"> následného přehrání tohoto souboru. </w:t>
      </w:r>
      <w:r w:rsidR="006C5451">
        <w:t>Kromě knihoven P</w:t>
      </w:r>
      <w:r w:rsidR="006C5451" w:rsidRPr="006C5451">
        <w:t>ygame</w:t>
      </w:r>
      <w:r w:rsidR="006C5451">
        <w:t xml:space="preserve"> a Timidity b</w:t>
      </w:r>
      <w:r w:rsidR="00DD70C7">
        <w:t>y bylo možné výsledný soubor využít i pro tvorbu hudby ve specializovaném software.</w:t>
      </w:r>
    </w:p>
    <w:p w14:paraId="31CF1EA0" w14:textId="273E94E3" w:rsidR="00465657" w:rsidRPr="001A582D" w:rsidRDefault="00465657" w:rsidP="001A582D">
      <w:r>
        <w:br w:type="page"/>
      </w:r>
    </w:p>
    <w:p w14:paraId="228CEA49" w14:textId="6127E51B" w:rsidR="00447CEB" w:rsidRDefault="00097B32" w:rsidP="00447CEB">
      <w:pPr>
        <w:pStyle w:val="Nadpis2"/>
      </w:pPr>
      <w:bookmarkStart w:id="60" w:name="_Toc98830597"/>
      <w:r>
        <w:lastRenderedPageBreak/>
        <w:t>Porovnání vizualizačních knihoven</w:t>
      </w:r>
      <w:bookmarkEnd w:id="60"/>
    </w:p>
    <w:p w14:paraId="07865E9E" w14:textId="170C446C" w:rsidR="00A903FB" w:rsidRPr="00A903FB" w:rsidRDefault="0051612A" w:rsidP="00A903FB">
      <w:pPr>
        <w:pStyle w:val="Nadpis3"/>
      </w:pPr>
      <w:bookmarkStart w:id="61" w:name="_Toc98830598"/>
      <w:r>
        <w:t>Matplotlib</w:t>
      </w:r>
      <w:bookmarkEnd w:id="61"/>
    </w:p>
    <w:p w14:paraId="6F0F76BB" w14:textId="4CA9ACE3" w:rsidR="00855762" w:rsidRDefault="0029610E" w:rsidP="0029610E">
      <w:pPr>
        <w:pStyle w:val="Nadpis4"/>
      </w:pPr>
      <w:r>
        <w:t xml:space="preserve"> </w:t>
      </w:r>
      <w:r w:rsidRPr="00CE1497">
        <w:t>Závislosti</w:t>
      </w:r>
    </w:p>
    <w:p w14:paraId="245A6F83" w14:textId="517C28E8" w:rsidR="0092307F" w:rsidRDefault="0092307F" w:rsidP="0092307F">
      <w:r>
        <w:t>Knihovna Matplotlib má následující závislosti:</w:t>
      </w:r>
    </w:p>
    <w:p w14:paraId="233A29B8" w14:textId="3FB844D4" w:rsidR="0092307F" w:rsidRDefault="0092307F" w:rsidP="0092307F">
      <w:pPr>
        <w:pStyle w:val="Odstavecseseznamem"/>
        <w:numPr>
          <w:ilvl w:val="0"/>
          <w:numId w:val="35"/>
        </w:numPr>
      </w:pPr>
      <w:r>
        <w:t>FreeType –sloužící k renderování fontů</w:t>
      </w:r>
    </w:p>
    <w:p w14:paraId="3903FB3E" w14:textId="1DBAD456" w:rsidR="0092307F" w:rsidRDefault="0092307F" w:rsidP="0092307F">
      <w:pPr>
        <w:pStyle w:val="Odstavecseseznamem"/>
        <w:numPr>
          <w:ilvl w:val="0"/>
          <w:numId w:val="35"/>
        </w:numPr>
      </w:pPr>
      <w:r>
        <w:t>libpng –</w:t>
      </w:r>
      <w:r w:rsidR="00021055">
        <w:t xml:space="preserve">pro </w:t>
      </w:r>
      <w:r>
        <w:t>manipulac</w:t>
      </w:r>
      <w:r w:rsidR="008C5DE4">
        <w:t>i</w:t>
      </w:r>
      <w:r>
        <w:t xml:space="preserve"> se soubory typu png</w:t>
      </w:r>
    </w:p>
    <w:p w14:paraId="60E522A4" w14:textId="64722F18" w:rsidR="0092307F" w:rsidRDefault="0092307F" w:rsidP="0092307F">
      <w:pPr>
        <w:pStyle w:val="Odstavecseseznamem"/>
        <w:numPr>
          <w:ilvl w:val="0"/>
          <w:numId w:val="35"/>
        </w:numPr>
      </w:pPr>
      <w:r>
        <w:t xml:space="preserve">NumPy – </w:t>
      </w:r>
      <w:r w:rsidR="00021055">
        <w:t xml:space="preserve">knihovna </w:t>
      </w:r>
      <w:r>
        <w:t xml:space="preserve">pro práci s daty ve formátu </w:t>
      </w:r>
      <w:r w:rsidR="00E257DE">
        <w:t xml:space="preserve">vícerozměrných </w:t>
      </w:r>
      <w:r>
        <w:t>polí</w:t>
      </w:r>
    </w:p>
    <w:p w14:paraId="2AAD363A" w14:textId="34239BBF" w:rsidR="0092307F" w:rsidRDefault="0092307F" w:rsidP="0092307F">
      <w:pPr>
        <w:pStyle w:val="Odstavecseseznamem"/>
        <w:numPr>
          <w:ilvl w:val="0"/>
          <w:numId w:val="35"/>
        </w:numPr>
      </w:pPr>
      <w:r>
        <w:t xml:space="preserve">cycler </w:t>
      </w:r>
      <w:r w:rsidR="00D27E90">
        <w:t>–</w:t>
      </w:r>
      <w:r>
        <w:t xml:space="preserve"> </w:t>
      </w:r>
      <w:r w:rsidR="00D27E90">
        <w:t>objekt pro nekonečné cyklické procházení seznamů</w:t>
      </w:r>
    </w:p>
    <w:p w14:paraId="551AAAB4" w14:textId="40390F6F" w:rsidR="00D27E90" w:rsidRDefault="00AE4521" w:rsidP="0092307F">
      <w:pPr>
        <w:pStyle w:val="Odstavecseseznamem"/>
        <w:numPr>
          <w:ilvl w:val="0"/>
          <w:numId w:val="35"/>
        </w:numPr>
      </w:pPr>
      <w:r>
        <w:t>dateutil – rozšíření DateTime modulu jazyka Python</w:t>
      </w:r>
    </w:p>
    <w:p w14:paraId="6811DB01" w14:textId="67D76024" w:rsidR="00AE4521" w:rsidRPr="0092307F" w:rsidRDefault="00AE4521" w:rsidP="0092307F">
      <w:pPr>
        <w:pStyle w:val="Odstavecseseznamem"/>
        <w:numPr>
          <w:ilvl w:val="0"/>
          <w:numId w:val="35"/>
        </w:numPr>
      </w:pPr>
      <w:r>
        <w:t>kiwi – rychlé řešení soustav rovnic a nerovnic</w:t>
      </w:r>
    </w:p>
    <w:p w14:paraId="273637D6" w14:textId="4CAC7624" w:rsidR="0029610E" w:rsidRDefault="0029610E" w:rsidP="0029610E">
      <w:pPr>
        <w:pStyle w:val="Nadpis4"/>
      </w:pPr>
      <w:r>
        <w:t xml:space="preserve"> Vstupní formáty</w:t>
      </w:r>
    </w:p>
    <w:p w14:paraId="43D27486" w14:textId="389B905F" w:rsidR="000B3610" w:rsidRPr="009B229B" w:rsidRDefault="000B3610" w:rsidP="009B229B">
      <w:r>
        <w:t xml:space="preserve">Matplotlib zvládne data zpracovávat jako </w:t>
      </w:r>
      <w:r w:rsidR="0039303F">
        <w:t>standardní seznamy a uspořádané n-tice (tuple)</w:t>
      </w:r>
      <w:r w:rsidR="008A7050">
        <w:t xml:space="preserve"> jazyka Python i pole knihovny Numpy. </w:t>
      </w:r>
      <w:r w:rsidR="002D2E8C">
        <w:t xml:space="preserve">Objekty typu DataFrame z knihovny </w:t>
      </w:r>
      <w:r w:rsidR="006E224C">
        <w:t>p</w:t>
      </w:r>
      <w:r w:rsidR="002D2E8C">
        <w:t xml:space="preserve">andas zvládne zpracovat přímo pouze pro některé typy grafů, u jiných (například u sloupcového grafu), lze volat metodu </w:t>
      </w:r>
      <w:r w:rsidR="008B0360">
        <w:rPr>
          <w:rFonts w:ascii="Consolas" w:eastAsia="MS Mincho" w:hAnsi="Consolas" w:cs="Consolas"/>
          <w:color w:val="000000"/>
          <w:sz w:val="19"/>
          <w:szCs w:val="19"/>
          <w:lang w:eastAsia="cs-CZ" w:bidi="ar-SA"/>
        </w:rPr>
        <w:t xml:space="preserve">.plot() </w:t>
      </w:r>
      <w:r w:rsidR="00C4143B">
        <w:t xml:space="preserve">tohoto objektu, </w:t>
      </w:r>
      <w:r w:rsidR="009C0DA3">
        <w:t>která vrátí objekt Axes</w:t>
      </w:r>
      <w:r w:rsidR="00F3351B">
        <w:t xml:space="preserve">, který lze snadno vložit jako podgraf do vytvářené vizualizace. </w:t>
      </w:r>
      <w:r w:rsidR="003F1094">
        <w:t xml:space="preserve">Pro vytvoření grafu nelze přímo použít slovník jazyka Python, je nutné jeho části předat jako seznamy. </w:t>
      </w:r>
    </w:p>
    <w:p w14:paraId="539AEAB7" w14:textId="41065942" w:rsidR="0029610E" w:rsidRDefault="0029610E" w:rsidP="0029610E">
      <w:pPr>
        <w:pStyle w:val="Nadpis4"/>
      </w:pPr>
      <w:r>
        <w:t xml:space="preserve"> Výstupní formáty</w:t>
      </w:r>
    </w:p>
    <w:p w14:paraId="2B9B00AF" w14:textId="0DE0B0FA" w:rsidR="00122406" w:rsidRPr="00122406" w:rsidRDefault="008676F7" w:rsidP="00122406">
      <w:r>
        <w:t xml:space="preserve">Knihovna Matplotlib zvládne vytvořené vizualizace zobrazovat do okna, které nabízí uživateli určitou míru interaktivity (přibližování grafů, pohyb s osami, úprava podgrafů), export do souboru lze provést přímo z kódu voláním metody </w:t>
      </w:r>
      <w:r w:rsidR="008B0360">
        <w:rPr>
          <w:rFonts w:ascii="Consolas" w:eastAsia="MS Mincho" w:hAnsi="Consolas" w:cs="Consolas"/>
          <w:color w:val="6F008A"/>
          <w:sz w:val="19"/>
          <w:szCs w:val="19"/>
          <w:lang w:eastAsia="cs-CZ" w:bidi="ar-SA"/>
        </w:rPr>
        <w:t>plt</w:t>
      </w:r>
      <w:r w:rsidR="008B0360">
        <w:rPr>
          <w:rFonts w:ascii="Consolas" w:eastAsia="MS Mincho" w:hAnsi="Consolas" w:cs="Consolas"/>
          <w:color w:val="000000"/>
          <w:sz w:val="19"/>
          <w:szCs w:val="19"/>
          <w:lang w:eastAsia="cs-CZ" w:bidi="ar-SA"/>
        </w:rPr>
        <w:t>.savefig()</w:t>
      </w:r>
      <w:r>
        <w:t xml:space="preserve">, nebo z již zmiňovaného okna přes souborový dialog. </w:t>
      </w:r>
      <w:r w:rsidR="00CE3B6A">
        <w:t>Matplotlib nabízí široký výběr formátů</w:t>
      </w:r>
      <w:r w:rsidR="008A6CCD">
        <w:t>, od často používaných</w:t>
      </w:r>
      <w:r w:rsidR="00E85960">
        <w:t xml:space="preserve"> jako jsou</w:t>
      </w:r>
      <w:r w:rsidR="008A6CCD">
        <w:t xml:space="preserve"> </w:t>
      </w:r>
      <w:r w:rsidR="00E24294">
        <w:t>.</w:t>
      </w:r>
      <w:r w:rsidR="008A6CCD">
        <w:t xml:space="preserve">png, </w:t>
      </w:r>
      <w:r w:rsidR="00E24294">
        <w:t>.</w:t>
      </w:r>
      <w:r w:rsidR="008A6CCD">
        <w:t xml:space="preserve">jpeg, </w:t>
      </w:r>
      <w:r w:rsidR="00E24294">
        <w:t>.</w:t>
      </w:r>
      <w:r w:rsidR="008A6CCD">
        <w:t xml:space="preserve">svg, </w:t>
      </w:r>
      <w:r w:rsidR="00E24294">
        <w:t>.</w:t>
      </w:r>
      <w:r w:rsidR="008A6CCD">
        <w:t>pdg až po vzácnější formáty</w:t>
      </w:r>
      <w:r w:rsidR="00E85960">
        <w:t xml:space="preserve">, například </w:t>
      </w:r>
      <w:r w:rsidR="00E24294">
        <w:t>.</w:t>
      </w:r>
      <w:r w:rsidR="008A6CCD">
        <w:t xml:space="preserve">raw, </w:t>
      </w:r>
      <w:r w:rsidR="00E24294">
        <w:t>.</w:t>
      </w:r>
      <w:r w:rsidR="008A6CCD">
        <w:t xml:space="preserve">rgba a </w:t>
      </w:r>
      <w:r w:rsidR="00E24294">
        <w:t>.</w:t>
      </w:r>
      <w:r w:rsidR="008A6CCD">
        <w:t xml:space="preserve">tiff. </w:t>
      </w:r>
    </w:p>
    <w:p w14:paraId="21BFB4B9" w14:textId="0243150F" w:rsidR="0029610E" w:rsidRDefault="0029610E" w:rsidP="0029610E">
      <w:pPr>
        <w:pStyle w:val="Nadpis4"/>
      </w:pPr>
      <w:r>
        <w:lastRenderedPageBreak/>
        <w:t xml:space="preserve"> Typy grafů</w:t>
      </w:r>
    </w:p>
    <w:p w14:paraId="628B8191" w14:textId="1C5154B6" w:rsidR="00744A13" w:rsidRPr="00744A13" w:rsidRDefault="00C03E70" w:rsidP="00744A13">
      <w:r>
        <w:t xml:space="preserve">Podporovány jsou </w:t>
      </w:r>
      <w:r w:rsidR="00583256">
        <w:t>nejrůznější</w:t>
      </w:r>
      <w:r>
        <w:t xml:space="preserve"> typy dvourozměrných vizualizací od jednoduchých grafů po </w:t>
      </w:r>
      <w:r w:rsidR="00583256">
        <w:t>vizualizace založené na obrazových datech</w:t>
      </w:r>
      <w:r w:rsidR="005C4BE7">
        <w:t>,</w:t>
      </w:r>
      <w:r w:rsidR="005E6812">
        <w:t xml:space="preserve"> </w:t>
      </w:r>
      <w:r w:rsidR="00BC7C3C">
        <w:t>ale</w:t>
      </w:r>
      <w:r w:rsidR="005E6812">
        <w:t xml:space="preserve"> i specializované typy grafů jako je </w:t>
      </w:r>
      <w:r w:rsidR="005E6812" w:rsidRPr="005E6812">
        <w:t>Sankeyův diagram</w:t>
      </w:r>
      <w:r w:rsidR="00BC7C3C">
        <w:t>. V</w:t>
      </w:r>
      <w:r w:rsidR="005E6812">
        <w:t>ytvářet lze</w:t>
      </w:r>
      <w:r w:rsidR="005C4BE7">
        <w:t xml:space="preserve"> i velké množství tr</w:t>
      </w:r>
      <w:r w:rsidR="00C04ECB">
        <w:t xml:space="preserve">ojrozměrných vizualizací. </w:t>
      </w:r>
      <w:r w:rsidR="00BC7C3C">
        <w:t>V případě, že nabízené typy vizualizací nejsou dostačující, lze vytvářet i vlastní skládáním existujících vizualizací a manipulací se základními geometrickými tvary.</w:t>
      </w:r>
    </w:p>
    <w:p w14:paraId="6A3A2229" w14:textId="485DB551" w:rsidR="0029610E" w:rsidRDefault="0029610E" w:rsidP="0029610E">
      <w:pPr>
        <w:pStyle w:val="Nadpis4"/>
      </w:pPr>
      <w:r>
        <w:t xml:space="preserve"> Přizpůsobení vizualizací</w:t>
      </w:r>
    </w:p>
    <w:p w14:paraId="365993D3" w14:textId="326379A5" w:rsidR="00A42321" w:rsidRDefault="00CC70AD" w:rsidP="00C04ECB">
      <w:r>
        <w:t>Možnosti přizpůsobení vizualizací jsou velmi hluboké,</w:t>
      </w:r>
      <w:r w:rsidR="006961D6">
        <w:t xml:space="preserve"> od rychlého přepnutí celkového stylu grafu, přes jednoduch</w:t>
      </w:r>
      <w:r w:rsidR="00002155">
        <w:t>é</w:t>
      </w:r>
      <w:r w:rsidR="006961D6">
        <w:t xml:space="preserve"> změn</w:t>
      </w:r>
      <w:r w:rsidR="00002155">
        <w:t>y</w:t>
      </w:r>
      <w:r w:rsidR="006961D6">
        <w:t xml:space="preserve"> velikosti a barvy objektů</w:t>
      </w:r>
      <w:r w:rsidR="00002155">
        <w:t xml:space="preserve"> při</w:t>
      </w:r>
      <w:r w:rsidR="00ED3E70">
        <w:t> </w:t>
      </w:r>
      <w:r w:rsidR="00002155">
        <w:t xml:space="preserve">vytváření </w:t>
      </w:r>
      <w:r w:rsidR="00FF0D94">
        <w:t xml:space="preserve">grafu, až po možnost </w:t>
      </w:r>
      <w:r w:rsidR="00810B93">
        <w:t>jednotlivě manipulovat s libovolným elementem</w:t>
      </w:r>
      <w:r w:rsidR="00586FF9">
        <w:t xml:space="preserve"> hotové vizualizace. </w:t>
      </w:r>
      <w:r w:rsidR="00A42321">
        <w:t xml:space="preserve">Je možné snadno měnit barvu a velikost elementů v závislosti na hodnotách, díky speciálním argumentům a tzv. „colormaps“, které </w:t>
      </w:r>
      <w:r w:rsidR="00B020FB">
        <w:t xml:space="preserve">definují gradient barev, ze kterého lze vybírat na základě </w:t>
      </w:r>
      <w:r w:rsidR="002667FF">
        <w:t>zobrazovaných dat</w:t>
      </w:r>
      <w:r w:rsidR="00B020FB">
        <w:t>.</w:t>
      </w:r>
    </w:p>
    <w:p w14:paraId="4E01BCEA" w14:textId="56D8559A" w:rsidR="00155FB3" w:rsidRDefault="0080127A" w:rsidP="00C04ECB">
      <w:r>
        <w:t xml:space="preserve">Možnosti přizpůsobení mohou být někdy mírně nekonzistentní ve způsobu jejich použití, například při vytváření sloupcového grafu, lze nastavit barvy jednoduchým doplněním seznamu barev do argumentu „color“, stejným způsobem však nelze použít seznam šrafování pro argument „hatch“, ten přijímá pouze jeden typ šrafování. </w:t>
      </w:r>
      <w:r w:rsidR="00623497">
        <w:t>Pro použití různých šrafování je nutné vytvořit více grafů v jednom diagramu, nebo přistupovat přímo k vlastnost „hatch“ u jednotlivých grafických elementů grafu.</w:t>
      </w:r>
    </w:p>
    <w:p w14:paraId="7ABD9A60" w14:textId="1E5DC28E" w:rsidR="00C04ECB" w:rsidRDefault="00155FB3" w:rsidP="00155FB3">
      <w:pPr>
        <w:spacing w:line="240" w:lineRule="auto"/>
        <w:jc w:val="left"/>
      </w:pPr>
      <w:r>
        <w:br w:type="page"/>
      </w:r>
    </w:p>
    <w:p w14:paraId="474FB2D8" w14:textId="3958FA2A" w:rsidR="006B232C" w:rsidRDefault="006B232C" w:rsidP="00C04ECB">
      <w:r>
        <w:rPr>
          <w:noProof/>
        </w:rPr>
        <w:lastRenderedPageBreak/>
        <w:drawing>
          <wp:inline distT="0" distB="0" distL="0" distR="0" wp14:anchorId="6FDDD03B" wp14:editId="4B2732A5">
            <wp:extent cx="5391150" cy="2794635"/>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2794635"/>
                    </a:xfrm>
                    <a:prstGeom prst="rect">
                      <a:avLst/>
                    </a:prstGeom>
                    <a:noFill/>
                    <a:ln>
                      <a:noFill/>
                    </a:ln>
                  </pic:spPr>
                </pic:pic>
              </a:graphicData>
            </a:graphic>
          </wp:inline>
        </w:drawing>
      </w:r>
    </w:p>
    <w:p w14:paraId="2581FD05" w14:textId="054233B3" w:rsidR="00DB5B81" w:rsidRDefault="00DB5B81" w:rsidP="00C04ECB">
      <w:r>
        <w:rPr>
          <w:noProof/>
        </w:rPr>
        <w:drawing>
          <wp:inline distT="0" distB="0" distL="0" distR="0" wp14:anchorId="55142D56" wp14:editId="1D05DED4">
            <wp:extent cx="5391150" cy="131699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1316990"/>
                    </a:xfrm>
                    <a:prstGeom prst="rect">
                      <a:avLst/>
                    </a:prstGeom>
                    <a:noFill/>
                    <a:ln>
                      <a:noFill/>
                    </a:ln>
                  </pic:spPr>
                </pic:pic>
              </a:graphicData>
            </a:graphic>
          </wp:inline>
        </w:drawing>
      </w:r>
    </w:p>
    <w:p w14:paraId="21BA9871" w14:textId="6B075CE9" w:rsidR="00F50CBA" w:rsidRPr="00F50CBA" w:rsidRDefault="00F50CBA" w:rsidP="00E82539">
      <w:pPr>
        <w:pStyle w:val="Titulek"/>
        <w:jc w:val="left"/>
      </w:pPr>
      <w:bookmarkStart w:id="62" w:name="_Toc98830623"/>
      <w:r>
        <w:t xml:space="preserve">Obr. </w:t>
      </w:r>
      <w:fldSimple w:instr=" SEQ Obr. \* ARABIC ">
        <w:r w:rsidR="001D6F1A">
          <w:rPr>
            <w:noProof/>
          </w:rPr>
          <w:t>12</w:t>
        </w:r>
      </w:fldSimple>
      <w:r>
        <w:t xml:space="preserve"> Možnosti rozlišení hodnot v knihovně Matplotlib</w:t>
      </w:r>
      <w:bookmarkEnd w:id="62"/>
    </w:p>
    <w:p w14:paraId="6D551403" w14:textId="6A0B6116" w:rsidR="00EE6560" w:rsidRPr="00C04ECB" w:rsidRDefault="006B232C" w:rsidP="00C04ECB">
      <w:r>
        <w:t>Zdroj: vlastní zpracování</w:t>
      </w:r>
    </w:p>
    <w:p w14:paraId="3E3935DF" w14:textId="0427CB0D" w:rsidR="0029610E" w:rsidRDefault="0029610E" w:rsidP="0029610E">
      <w:pPr>
        <w:pStyle w:val="Nadpis4"/>
      </w:pPr>
      <w:r>
        <w:t xml:space="preserve"> Interaktivita</w:t>
      </w:r>
    </w:p>
    <w:p w14:paraId="05A571A4" w14:textId="3A729A7A" w:rsidR="00F44DA5" w:rsidRPr="00F44DA5" w:rsidRDefault="002B71F6" w:rsidP="00F44DA5">
      <w:r>
        <w:t>Jak již bylo zmíněno</w:t>
      </w:r>
      <w:r w:rsidR="0079069A">
        <w:t>,</w:t>
      </w:r>
      <w:r>
        <w:t xml:space="preserve"> určitá míra interaktivity je možná pomocí zobrazení </w:t>
      </w:r>
      <w:r w:rsidR="00D869A1">
        <w:t xml:space="preserve">v okně knihovny Matplotlib. Pro hlubší interaktivitu je možné využít událostí, které dovolují detekovat klikání, pohyb a tažení myši a reagovat na ně. </w:t>
      </w:r>
      <w:r w:rsidR="00AF43AC">
        <w:t xml:space="preserve">Je také možné </w:t>
      </w:r>
      <w:r w:rsidR="00D46D5B">
        <w:t>opakovaně volat „animační funkci“</w:t>
      </w:r>
      <w:r w:rsidR="0079069A">
        <w:t>,</w:t>
      </w:r>
      <w:r w:rsidR="00D46D5B">
        <w:t xml:space="preserve"> pozměňující zobrazovaná data a vytvářet tak animované grafy. </w:t>
      </w:r>
    </w:p>
    <w:p w14:paraId="7423DBE8" w14:textId="6E6979C4" w:rsidR="0029610E" w:rsidRDefault="0029610E" w:rsidP="0029610E">
      <w:pPr>
        <w:pStyle w:val="Nadpis4"/>
      </w:pPr>
      <w:r>
        <w:t xml:space="preserve"> Jednoduchost použití</w:t>
      </w:r>
    </w:p>
    <w:p w14:paraId="5F7141F9" w14:textId="7F41AC5F" w:rsidR="007D7679" w:rsidRPr="007D7679" w:rsidRDefault="007D7679" w:rsidP="007D7679">
      <w:r>
        <w:t xml:space="preserve">Knihovna Matplotlib je velmi jednoduchá na použití, k vytvoření vizualizace obvykle není třeba více než jen několik řádků kódu. </w:t>
      </w:r>
      <w:r w:rsidR="001A6B08">
        <w:t>Až na vzácné případy</w:t>
      </w:r>
      <w:r w:rsidR="00A232DE">
        <w:t>,</w:t>
      </w:r>
      <w:r w:rsidR="001A6B08">
        <w:t xml:space="preserve"> jako</w:t>
      </w:r>
      <w:r w:rsidR="00A232DE">
        <w:t xml:space="preserve"> například</w:t>
      </w:r>
      <w:r w:rsidR="001A6B08">
        <w:t xml:space="preserve"> šrafování popsané v dřívější kapitole</w:t>
      </w:r>
      <w:r w:rsidR="00032194">
        <w:t xml:space="preserve">, se způsob volání metod a dosazování argumentů řídí jednoduchými a snadno pochopitelnými pravidly. </w:t>
      </w:r>
      <w:r w:rsidR="007D1980">
        <w:t xml:space="preserve">Ke knihovně </w:t>
      </w:r>
      <w:r w:rsidR="00A27FB8">
        <w:t>je</w:t>
      </w:r>
      <w:r w:rsidR="00ED3E70">
        <w:t> </w:t>
      </w:r>
      <w:r w:rsidR="00A27FB8">
        <w:t xml:space="preserve">dostupná obsáhlá a velmi </w:t>
      </w:r>
      <w:r w:rsidR="00706E71">
        <w:t>detailně</w:t>
      </w:r>
      <w:r w:rsidR="00A27FB8">
        <w:t xml:space="preserve"> zpracovaná dokumentace </w:t>
      </w:r>
      <w:r w:rsidR="00706E71">
        <w:t xml:space="preserve">popisující všechny </w:t>
      </w:r>
      <w:r w:rsidR="00706E71">
        <w:lastRenderedPageBreak/>
        <w:t>její součásti, od grafů jako celku až po vlastnosti a metody jednotlivých částí grafu a</w:t>
      </w:r>
      <w:r w:rsidR="00ED3E70">
        <w:t> </w:t>
      </w:r>
      <w:r w:rsidR="00706E71">
        <w:t xml:space="preserve">grafických elementů. </w:t>
      </w:r>
      <w:r w:rsidR="00DD5E4E">
        <w:t>V případě, že by informace v dokumentaci nebyly dostačující, je díky rozšířenosti této knihovny velmi snadné je dohledat na jiných webových stránkách.</w:t>
      </w:r>
    </w:p>
    <w:p w14:paraId="38CA7D8A" w14:textId="39D43169" w:rsidR="0029610E" w:rsidRDefault="0029610E" w:rsidP="0029610E">
      <w:pPr>
        <w:pStyle w:val="Nadpis4"/>
      </w:pPr>
      <w:r>
        <w:t xml:space="preserve"> Výchozí nastavení</w:t>
      </w:r>
    </w:p>
    <w:p w14:paraId="1C786921" w14:textId="7E873E19" w:rsidR="009614FC" w:rsidRDefault="005E2D68" w:rsidP="009614FC">
      <w:r>
        <w:t xml:space="preserve">Výchozí nastavení knihovny </w:t>
      </w:r>
      <w:r w:rsidR="008E106C">
        <w:t xml:space="preserve">pro většinu typů grafů je </w:t>
      </w:r>
      <w:r w:rsidR="00BE629C">
        <w:t xml:space="preserve">dostačující k nalezení některých závislostí mezi zobrazovanými daty, ale v mnoha případech nejsou příliš atraktivní pro </w:t>
      </w:r>
      <w:r w:rsidR="005B301A">
        <w:t>čtenáře</w:t>
      </w:r>
      <w:r w:rsidR="007F6468">
        <w:t>, vzhled lze však snadno změnit výběrem z mnoha zabudovaných stylů.</w:t>
      </w:r>
    </w:p>
    <w:p w14:paraId="0DA82859" w14:textId="49E7718B" w:rsidR="00CD16F7" w:rsidRDefault="00CD16F7" w:rsidP="009614FC">
      <w:r>
        <w:rPr>
          <w:noProof/>
        </w:rPr>
        <w:drawing>
          <wp:inline distT="0" distB="0" distL="0" distR="0" wp14:anchorId="7769C36A" wp14:editId="6B76DC1F">
            <wp:extent cx="4659782" cy="1367742"/>
            <wp:effectExtent l="0" t="0" r="762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10" t="10117" r="6784" b="60774"/>
                    <a:stretch/>
                  </pic:blipFill>
                  <pic:spPr bwMode="auto">
                    <a:xfrm>
                      <a:off x="0" y="0"/>
                      <a:ext cx="4660604" cy="1367983"/>
                    </a:xfrm>
                    <a:prstGeom prst="rect">
                      <a:avLst/>
                    </a:prstGeom>
                    <a:ln>
                      <a:noFill/>
                    </a:ln>
                    <a:extLst>
                      <a:ext uri="{53640926-AAD7-44D8-BBD7-CCE9431645EC}">
                        <a14:shadowObscured xmlns:a14="http://schemas.microsoft.com/office/drawing/2010/main"/>
                      </a:ext>
                    </a:extLst>
                  </pic:spPr>
                </pic:pic>
              </a:graphicData>
            </a:graphic>
          </wp:inline>
        </w:drawing>
      </w:r>
    </w:p>
    <w:p w14:paraId="385FE26C" w14:textId="315FD696" w:rsidR="00CD16F7" w:rsidRDefault="00CD16F7" w:rsidP="00F50CBA">
      <w:r>
        <w:rPr>
          <w:noProof/>
        </w:rPr>
        <w:drawing>
          <wp:inline distT="0" distB="0" distL="0" distR="0" wp14:anchorId="0741EF51" wp14:editId="6BBB954F">
            <wp:extent cx="4564684" cy="2282342"/>
            <wp:effectExtent l="0" t="0" r="7620" b="38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8477" cy="2289238"/>
                    </a:xfrm>
                    <a:prstGeom prst="rect">
                      <a:avLst/>
                    </a:prstGeom>
                    <a:noFill/>
                    <a:ln>
                      <a:noFill/>
                    </a:ln>
                  </pic:spPr>
                </pic:pic>
              </a:graphicData>
            </a:graphic>
          </wp:inline>
        </w:drawing>
      </w:r>
    </w:p>
    <w:p w14:paraId="105718F4" w14:textId="4A226A0F" w:rsidR="00F50CBA" w:rsidRPr="00F50CBA" w:rsidRDefault="00F50CBA" w:rsidP="00F50CBA">
      <w:pPr>
        <w:pStyle w:val="Titulek"/>
        <w:jc w:val="left"/>
      </w:pPr>
      <w:bookmarkStart w:id="63" w:name="_Toc98830624"/>
      <w:r>
        <w:t xml:space="preserve">Obr. </w:t>
      </w:r>
      <w:fldSimple w:instr=" SEQ Obr. \* ARABIC ">
        <w:r w:rsidR="001D6F1A">
          <w:rPr>
            <w:noProof/>
          </w:rPr>
          <w:t>13</w:t>
        </w:r>
      </w:fldSimple>
      <w:r>
        <w:t xml:space="preserve"> Výchozí vzhled grafů knihovny Matplotlib</w:t>
      </w:r>
      <w:bookmarkEnd w:id="63"/>
    </w:p>
    <w:p w14:paraId="477AD655" w14:textId="088E92AC" w:rsidR="006E10CC" w:rsidRDefault="00CD16F7" w:rsidP="009614FC">
      <w:r>
        <w:t>Zdroj: vlastní zpracování</w:t>
      </w:r>
    </w:p>
    <w:p w14:paraId="52AB5403" w14:textId="11C2EB9B" w:rsidR="00CD16F7" w:rsidRPr="009614FC" w:rsidRDefault="00155FB3" w:rsidP="006E10CC">
      <w:pPr>
        <w:spacing w:line="240" w:lineRule="auto"/>
        <w:jc w:val="left"/>
      </w:pPr>
      <w:r>
        <w:br w:type="page"/>
      </w:r>
    </w:p>
    <w:p w14:paraId="2EAF4F9D" w14:textId="65245F68" w:rsidR="007D1980" w:rsidRDefault="007D1980" w:rsidP="007D1980">
      <w:pPr>
        <w:pStyle w:val="Nadpis4"/>
      </w:pPr>
      <w:r>
        <w:lastRenderedPageBreak/>
        <w:t xml:space="preserve"> Shrnutí</w:t>
      </w:r>
    </w:p>
    <w:p w14:paraId="3F6CF911" w14:textId="3E24DA27" w:rsidR="00F50CBA" w:rsidRPr="00F50CBA" w:rsidRDefault="00F50CBA" w:rsidP="00F50CBA">
      <w:pPr>
        <w:pStyle w:val="Titulek"/>
        <w:keepNext/>
        <w:jc w:val="left"/>
      </w:pPr>
      <w:bookmarkStart w:id="64" w:name="_Toc98586100"/>
      <w:r>
        <w:t xml:space="preserve">Tabulka </w:t>
      </w:r>
      <w:fldSimple w:instr=" SEQ Tabulka \* ARABIC ">
        <w:r w:rsidR="001D6F1A">
          <w:rPr>
            <w:noProof/>
          </w:rPr>
          <w:t>3</w:t>
        </w:r>
      </w:fldSimple>
      <w:r>
        <w:t xml:space="preserve"> Hodnocení knihovny Matplotlib</w:t>
      </w:r>
      <w:bookmarkEnd w:id="64"/>
      <w:r>
        <w:t xml:space="preserve"> </w:t>
      </w:r>
    </w:p>
    <w:tbl>
      <w:tblPr>
        <w:tblStyle w:val="Mkatabulky"/>
        <w:tblW w:w="0" w:type="auto"/>
        <w:tblLook w:val="04A0" w:firstRow="1" w:lastRow="0" w:firstColumn="1" w:lastColumn="0" w:noHBand="0" w:noVBand="1"/>
      </w:tblPr>
      <w:tblGrid>
        <w:gridCol w:w="4106"/>
        <w:gridCol w:w="4388"/>
      </w:tblGrid>
      <w:tr w:rsidR="00F450A2" w14:paraId="34384535" w14:textId="77777777" w:rsidTr="008C51B8">
        <w:tc>
          <w:tcPr>
            <w:tcW w:w="4106" w:type="dxa"/>
          </w:tcPr>
          <w:p w14:paraId="5831EC77" w14:textId="77777777" w:rsidR="00F450A2" w:rsidRDefault="00F450A2" w:rsidP="008C51B8">
            <w:r>
              <w:t>Závislosti knihovny</w:t>
            </w:r>
          </w:p>
        </w:tc>
        <w:tc>
          <w:tcPr>
            <w:tcW w:w="4388" w:type="dxa"/>
          </w:tcPr>
          <w:p w14:paraId="0E497C75" w14:textId="7B027C6D" w:rsidR="00F450A2" w:rsidRDefault="00D03DA6" w:rsidP="00D03DA6">
            <w:r>
              <w:t>FreeType, libpng, NumPy, cycler, Dateutil, kiwi</w:t>
            </w:r>
          </w:p>
        </w:tc>
      </w:tr>
      <w:tr w:rsidR="00F450A2" w14:paraId="715C23FF" w14:textId="77777777" w:rsidTr="008C51B8">
        <w:tc>
          <w:tcPr>
            <w:tcW w:w="4106" w:type="dxa"/>
          </w:tcPr>
          <w:p w14:paraId="6DC3DEA3" w14:textId="77777777" w:rsidR="00F450A2" w:rsidRDefault="00F450A2" w:rsidP="008C51B8">
            <w:r>
              <w:t>Podporované vstupní formáty</w:t>
            </w:r>
          </w:p>
        </w:tc>
        <w:tc>
          <w:tcPr>
            <w:tcW w:w="4388" w:type="dxa"/>
          </w:tcPr>
          <w:p w14:paraId="0E4111FF" w14:textId="47ACF196" w:rsidR="00F450A2" w:rsidRDefault="007A25CF" w:rsidP="008C51B8">
            <w:r>
              <w:t xml:space="preserve">Seznam, tuple, Numpy pole, </w:t>
            </w:r>
            <w:r w:rsidR="00CA2B53">
              <w:t>p</w:t>
            </w:r>
            <w:r>
              <w:t>andas DataFrame</w:t>
            </w:r>
            <w:r w:rsidR="003E6D92">
              <w:t xml:space="preserve"> (u některých grafů)</w:t>
            </w:r>
          </w:p>
        </w:tc>
      </w:tr>
      <w:tr w:rsidR="00F450A2" w14:paraId="1F3AF9DC" w14:textId="77777777" w:rsidTr="008C51B8">
        <w:tc>
          <w:tcPr>
            <w:tcW w:w="4106" w:type="dxa"/>
          </w:tcPr>
          <w:p w14:paraId="76DDEEF6" w14:textId="77777777" w:rsidR="00F450A2" w:rsidRDefault="00F450A2" w:rsidP="008C51B8">
            <w:r>
              <w:t>Podporované výstupní formáty</w:t>
            </w:r>
          </w:p>
        </w:tc>
        <w:tc>
          <w:tcPr>
            <w:tcW w:w="4388" w:type="dxa"/>
          </w:tcPr>
          <w:p w14:paraId="3B2540FD" w14:textId="59A7F051" w:rsidR="00F450A2" w:rsidRDefault="008504D3" w:rsidP="008C51B8">
            <w:r>
              <w:t xml:space="preserve">png, jpeg, svg, pdf, pgf, ps, tiff, raw, rgba </w:t>
            </w:r>
          </w:p>
        </w:tc>
      </w:tr>
      <w:tr w:rsidR="00F450A2" w14:paraId="7128F395" w14:textId="77777777" w:rsidTr="008C51B8">
        <w:tc>
          <w:tcPr>
            <w:tcW w:w="4106" w:type="dxa"/>
          </w:tcPr>
          <w:p w14:paraId="34903F7E" w14:textId="77777777" w:rsidR="00F450A2" w:rsidRDefault="00F450A2" w:rsidP="008C51B8">
            <w:r>
              <w:t>Poskytované typy grafů</w:t>
            </w:r>
          </w:p>
        </w:tc>
        <w:tc>
          <w:tcPr>
            <w:tcW w:w="4388" w:type="dxa"/>
          </w:tcPr>
          <w:p w14:paraId="1CE0A50F" w14:textId="1A38A318" w:rsidR="00F450A2" w:rsidRDefault="00382229" w:rsidP="008C51B8">
            <w:r>
              <w:t xml:space="preserve">Velmi široký výběr </w:t>
            </w:r>
            <w:proofErr w:type="gramStart"/>
            <w:r>
              <w:t>2D</w:t>
            </w:r>
            <w:proofErr w:type="gramEnd"/>
            <w:r>
              <w:t xml:space="preserve"> a 3D grafů, možnost tvorby vlastních vizualizací</w:t>
            </w:r>
          </w:p>
        </w:tc>
      </w:tr>
      <w:tr w:rsidR="00F450A2" w14:paraId="27B2317B" w14:textId="77777777" w:rsidTr="008C51B8">
        <w:tc>
          <w:tcPr>
            <w:tcW w:w="4106" w:type="dxa"/>
          </w:tcPr>
          <w:p w14:paraId="4B1591BD" w14:textId="77777777" w:rsidR="00F450A2" w:rsidRDefault="00F450A2" w:rsidP="008C51B8">
            <w:r>
              <w:t>Poskytované možnosti přizpůsobení</w:t>
            </w:r>
          </w:p>
        </w:tc>
        <w:tc>
          <w:tcPr>
            <w:tcW w:w="4388" w:type="dxa"/>
          </w:tcPr>
          <w:p w14:paraId="1584EE2F" w14:textId="17565336" w:rsidR="00F450A2" w:rsidRDefault="003E58B1" w:rsidP="008C51B8">
            <w:r>
              <w:t xml:space="preserve">Široké možnosti úprav všech elementů, colormaps, předem definované </w:t>
            </w:r>
            <w:r w:rsidR="00C416C6">
              <w:t>styly</w:t>
            </w:r>
            <w:r>
              <w:t>, anotace a legendy</w:t>
            </w:r>
            <w:r w:rsidR="00F450A2">
              <w:t xml:space="preserve"> </w:t>
            </w:r>
          </w:p>
        </w:tc>
      </w:tr>
      <w:tr w:rsidR="00F450A2" w14:paraId="3AB4920B" w14:textId="77777777" w:rsidTr="008C51B8">
        <w:tc>
          <w:tcPr>
            <w:tcW w:w="4106" w:type="dxa"/>
          </w:tcPr>
          <w:p w14:paraId="7A20FC32" w14:textId="77777777" w:rsidR="00F450A2" w:rsidRDefault="00F450A2" w:rsidP="008C51B8">
            <w:r>
              <w:t>Poskytované možnosti interaktivity</w:t>
            </w:r>
          </w:p>
        </w:tc>
        <w:tc>
          <w:tcPr>
            <w:tcW w:w="4388" w:type="dxa"/>
          </w:tcPr>
          <w:p w14:paraId="5E77F310" w14:textId="1B705FB3" w:rsidR="00F450A2" w:rsidRDefault="00604683" w:rsidP="008C51B8">
            <w:r>
              <w:t>Handlery pro události myši a klávesnice, periodicky volané funkce pro animace</w:t>
            </w:r>
          </w:p>
        </w:tc>
      </w:tr>
      <w:tr w:rsidR="00F450A2" w14:paraId="49DAF3AF" w14:textId="77777777" w:rsidTr="008C51B8">
        <w:tc>
          <w:tcPr>
            <w:tcW w:w="4106" w:type="dxa"/>
          </w:tcPr>
          <w:p w14:paraId="3C5372AF" w14:textId="77777777" w:rsidR="00F450A2" w:rsidRDefault="00F450A2" w:rsidP="008C51B8">
            <w:r>
              <w:t>Jednoduchost použití</w:t>
            </w:r>
          </w:p>
        </w:tc>
        <w:tc>
          <w:tcPr>
            <w:tcW w:w="4388" w:type="dxa"/>
          </w:tcPr>
          <w:p w14:paraId="68637060" w14:textId="0C9E7530" w:rsidR="00F450A2" w:rsidRDefault="007F6468" w:rsidP="008C51B8">
            <w:r>
              <w:t>Snadno pochopiteln</w:t>
            </w:r>
            <w:r w:rsidR="00070BB5">
              <w:t>ý zápis kódu, velmi dobře zpracovaná dokumentace</w:t>
            </w:r>
          </w:p>
        </w:tc>
      </w:tr>
      <w:tr w:rsidR="00F450A2" w14:paraId="31F0F62F" w14:textId="77777777" w:rsidTr="008C51B8">
        <w:tc>
          <w:tcPr>
            <w:tcW w:w="4106" w:type="dxa"/>
          </w:tcPr>
          <w:p w14:paraId="6FC34E1F" w14:textId="77777777" w:rsidR="00F450A2" w:rsidRDefault="00F450A2" w:rsidP="008C51B8">
            <w:r>
              <w:t>Přehlednost a atraktivita výchozích nastavení</w:t>
            </w:r>
          </w:p>
        </w:tc>
        <w:tc>
          <w:tcPr>
            <w:tcW w:w="4388" w:type="dxa"/>
          </w:tcPr>
          <w:p w14:paraId="3298FB64" w14:textId="1BA24B36" w:rsidR="00F450A2" w:rsidRDefault="00311F81" w:rsidP="008C51B8">
            <w:r>
              <w:t>Výchozí vizualizace nejsou příliš atraktivní, nicméně jsou pro mnoho účelů dostačující</w:t>
            </w:r>
          </w:p>
        </w:tc>
      </w:tr>
    </w:tbl>
    <w:p w14:paraId="42D9C6DB" w14:textId="2E8DAC8B" w:rsidR="00F466DA" w:rsidRDefault="00F466DA" w:rsidP="00F466DA"/>
    <w:p w14:paraId="2B1CCC2C" w14:textId="7B341BEB" w:rsidR="00623E01" w:rsidRDefault="00623E01" w:rsidP="00623E01">
      <w:pPr>
        <w:pStyle w:val="Titulek"/>
        <w:keepNext/>
        <w:jc w:val="left"/>
      </w:pPr>
      <w:bookmarkStart w:id="65" w:name="_Toc98586101"/>
      <w:r>
        <w:t xml:space="preserve">Tabulka </w:t>
      </w:r>
      <w:fldSimple w:instr=" SEQ Tabulka \* ARABIC ">
        <w:r w:rsidR="001D6F1A">
          <w:rPr>
            <w:noProof/>
          </w:rPr>
          <w:t>4</w:t>
        </w:r>
      </w:fldSimple>
      <w:r>
        <w:t xml:space="preserve"> </w:t>
      </w:r>
      <w:r w:rsidR="002224D9">
        <w:t>K</w:t>
      </w:r>
      <w:r>
        <w:t xml:space="preserve">vantifikované </w:t>
      </w:r>
      <w:r w:rsidR="004A2A53">
        <w:t xml:space="preserve">hodnocení </w:t>
      </w:r>
      <w:r w:rsidR="00C97C93">
        <w:t>knihovny</w:t>
      </w:r>
      <w:r w:rsidR="004A2A53">
        <w:t xml:space="preserve"> Matplotlib</w:t>
      </w:r>
      <w:bookmarkEnd w:id="65"/>
    </w:p>
    <w:tbl>
      <w:tblPr>
        <w:tblStyle w:val="Mkatabulky"/>
        <w:tblW w:w="0" w:type="auto"/>
        <w:tblLook w:val="04A0" w:firstRow="1" w:lastRow="0" w:firstColumn="1" w:lastColumn="0" w:noHBand="0" w:noVBand="1"/>
      </w:tblPr>
      <w:tblGrid>
        <w:gridCol w:w="2831"/>
        <w:gridCol w:w="2831"/>
        <w:gridCol w:w="2832"/>
      </w:tblGrid>
      <w:tr w:rsidR="00623E01" w14:paraId="5B6B9A2A" w14:textId="77777777" w:rsidTr="004B10DF">
        <w:tc>
          <w:tcPr>
            <w:tcW w:w="2831" w:type="dxa"/>
          </w:tcPr>
          <w:p w14:paraId="0AD1891C" w14:textId="77777777" w:rsidR="00623E01" w:rsidRDefault="00623E01" w:rsidP="004B10DF">
            <w:r>
              <w:t>Kategorie</w:t>
            </w:r>
          </w:p>
        </w:tc>
        <w:tc>
          <w:tcPr>
            <w:tcW w:w="2831" w:type="dxa"/>
          </w:tcPr>
          <w:p w14:paraId="23859CFA" w14:textId="77777777" w:rsidR="00623E01" w:rsidRDefault="00623E01" w:rsidP="004B10DF">
            <w:r>
              <w:t>Bodové hodnocení</w:t>
            </w:r>
          </w:p>
        </w:tc>
        <w:tc>
          <w:tcPr>
            <w:tcW w:w="2832" w:type="dxa"/>
          </w:tcPr>
          <w:p w14:paraId="57E3DB94" w14:textId="77777777" w:rsidR="00623E01" w:rsidRDefault="00623E01" w:rsidP="004B10DF">
            <w:r>
              <w:t>Procentuální hodnocení</w:t>
            </w:r>
          </w:p>
        </w:tc>
      </w:tr>
      <w:tr w:rsidR="00623E01" w14:paraId="3220BE5F" w14:textId="77777777" w:rsidTr="004B10DF">
        <w:tc>
          <w:tcPr>
            <w:tcW w:w="2831" w:type="dxa"/>
          </w:tcPr>
          <w:p w14:paraId="4A0613E0" w14:textId="77777777" w:rsidR="00623E01" w:rsidRDefault="00623E01" w:rsidP="004B10DF">
            <w:r>
              <w:t>Vstupní formáty</w:t>
            </w:r>
          </w:p>
        </w:tc>
        <w:tc>
          <w:tcPr>
            <w:tcW w:w="2831" w:type="dxa"/>
          </w:tcPr>
          <w:p w14:paraId="66355150" w14:textId="705990FF" w:rsidR="00623E01" w:rsidRDefault="00E269D1" w:rsidP="004B10DF">
            <w:r>
              <w:t>4 / 5 bodů</w:t>
            </w:r>
          </w:p>
        </w:tc>
        <w:tc>
          <w:tcPr>
            <w:tcW w:w="2832" w:type="dxa"/>
          </w:tcPr>
          <w:p w14:paraId="267D5B35" w14:textId="6FB08035" w:rsidR="00623E01" w:rsidRDefault="000F4E43" w:rsidP="004B10DF">
            <w:r>
              <w:t xml:space="preserve">80 </w:t>
            </w:r>
            <w:r w:rsidR="00623E01">
              <w:t>%</w:t>
            </w:r>
          </w:p>
        </w:tc>
      </w:tr>
      <w:tr w:rsidR="00623E01" w14:paraId="3F6EBDC3" w14:textId="77777777" w:rsidTr="004B10DF">
        <w:tc>
          <w:tcPr>
            <w:tcW w:w="2831" w:type="dxa"/>
          </w:tcPr>
          <w:p w14:paraId="2D340C3E" w14:textId="77777777" w:rsidR="00623E01" w:rsidRDefault="00623E01" w:rsidP="004B10DF">
            <w:r>
              <w:t>Výstupní formáty</w:t>
            </w:r>
          </w:p>
        </w:tc>
        <w:tc>
          <w:tcPr>
            <w:tcW w:w="2831" w:type="dxa"/>
          </w:tcPr>
          <w:p w14:paraId="40C6762C" w14:textId="66049A63" w:rsidR="00623E01" w:rsidRDefault="00E269D1" w:rsidP="004B10DF">
            <w:r>
              <w:t>3 / 3 bodů</w:t>
            </w:r>
          </w:p>
        </w:tc>
        <w:tc>
          <w:tcPr>
            <w:tcW w:w="2832" w:type="dxa"/>
          </w:tcPr>
          <w:p w14:paraId="18B0530C" w14:textId="0DE4E3A2" w:rsidR="00623E01" w:rsidRDefault="00623E01" w:rsidP="004B10DF">
            <w:r>
              <w:t>100 %</w:t>
            </w:r>
          </w:p>
        </w:tc>
      </w:tr>
      <w:tr w:rsidR="00623E01" w14:paraId="30CC0C53" w14:textId="77777777" w:rsidTr="004B10DF">
        <w:tc>
          <w:tcPr>
            <w:tcW w:w="2831" w:type="dxa"/>
          </w:tcPr>
          <w:p w14:paraId="1672C9D8" w14:textId="77777777" w:rsidR="00623E01" w:rsidRDefault="00623E01" w:rsidP="004B10DF">
            <w:r>
              <w:t>Typy grafů</w:t>
            </w:r>
          </w:p>
        </w:tc>
        <w:tc>
          <w:tcPr>
            <w:tcW w:w="2831" w:type="dxa"/>
          </w:tcPr>
          <w:p w14:paraId="4CB61B71" w14:textId="0198CD43" w:rsidR="00623E01" w:rsidRDefault="00E269D1" w:rsidP="004B10DF">
            <w:r>
              <w:t>2 / 2 bodů</w:t>
            </w:r>
          </w:p>
        </w:tc>
        <w:tc>
          <w:tcPr>
            <w:tcW w:w="2832" w:type="dxa"/>
          </w:tcPr>
          <w:p w14:paraId="01478BD5" w14:textId="36E00A74" w:rsidR="00623E01" w:rsidRDefault="00623E01" w:rsidP="004B10DF">
            <w:r>
              <w:t>100 %</w:t>
            </w:r>
          </w:p>
        </w:tc>
      </w:tr>
      <w:tr w:rsidR="00623E01" w14:paraId="580F6D5D" w14:textId="77777777" w:rsidTr="004B10DF">
        <w:tc>
          <w:tcPr>
            <w:tcW w:w="2831" w:type="dxa"/>
          </w:tcPr>
          <w:p w14:paraId="1F018A7F" w14:textId="77777777" w:rsidR="00623E01" w:rsidRDefault="00623E01" w:rsidP="004B10DF">
            <w:r>
              <w:t>Možnosti přizpůsobení</w:t>
            </w:r>
          </w:p>
        </w:tc>
        <w:tc>
          <w:tcPr>
            <w:tcW w:w="2831" w:type="dxa"/>
          </w:tcPr>
          <w:p w14:paraId="192AEDE9" w14:textId="6788C596" w:rsidR="00623E01" w:rsidRDefault="00E269D1" w:rsidP="004B10DF">
            <w:r>
              <w:t>2 / 2 bodů</w:t>
            </w:r>
          </w:p>
        </w:tc>
        <w:tc>
          <w:tcPr>
            <w:tcW w:w="2832" w:type="dxa"/>
          </w:tcPr>
          <w:p w14:paraId="1EF5D595" w14:textId="65A41312" w:rsidR="00623E01" w:rsidRDefault="00623E01" w:rsidP="004B10DF">
            <w:r>
              <w:t>100 %</w:t>
            </w:r>
          </w:p>
        </w:tc>
      </w:tr>
      <w:tr w:rsidR="00623E01" w14:paraId="0EA1493B" w14:textId="77777777" w:rsidTr="004B10DF">
        <w:tc>
          <w:tcPr>
            <w:tcW w:w="2831" w:type="dxa"/>
          </w:tcPr>
          <w:p w14:paraId="62E35BC4" w14:textId="77777777" w:rsidR="00623E01" w:rsidRDefault="00623E01" w:rsidP="004B10DF">
            <w:r>
              <w:t>Možnosti interaktivity</w:t>
            </w:r>
          </w:p>
        </w:tc>
        <w:tc>
          <w:tcPr>
            <w:tcW w:w="2831" w:type="dxa"/>
          </w:tcPr>
          <w:p w14:paraId="47446198" w14:textId="10DB3B9C" w:rsidR="00623E01" w:rsidRDefault="00E269D1" w:rsidP="004B10DF">
            <w:r>
              <w:t>2 / 2 bodů</w:t>
            </w:r>
          </w:p>
        </w:tc>
        <w:tc>
          <w:tcPr>
            <w:tcW w:w="2832" w:type="dxa"/>
          </w:tcPr>
          <w:p w14:paraId="2560D392" w14:textId="5B774101" w:rsidR="00623E01" w:rsidRDefault="00623E01" w:rsidP="004B10DF">
            <w:r>
              <w:t>100 %</w:t>
            </w:r>
          </w:p>
        </w:tc>
      </w:tr>
      <w:tr w:rsidR="00623E01" w14:paraId="4061F5FD" w14:textId="77777777" w:rsidTr="004B10DF">
        <w:tc>
          <w:tcPr>
            <w:tcW w:w="2831" w:type="dxa"/>
          </w:tcPr>
          <w:p w14:paraId="5C8310F5" w14:textId="77777777" w:rsidR="00623E01" w:rsidRDefault="00623E01" w:rsidP="004B10DF">
            <w:r>
              <w:t>Celkové hodnocení</w:t>
            </w:r>
          </w:p>
        </w:tc>
        <w:tc>
          <w:tcPr>
            <w:tcW w:w="2831" w:type="dxa"/>
          </w:tcPr>
          <w:p w14:paraId="2B2E6D82" w14:textId="77777777" w:rsidR="00623E01" w:rsidRDefault="00623E01" w:rsidP="004B10DF">
            <w:r>
              <w:t>-</w:t>
            </w:r>
          </w:p>
        </w:tc>
        <w:tc>
          <w:tcPr>
            <w:tcW w:w="2832" w:type="dxa"/>
          </w:tcPr>
          <w:p w14:paraId="2F2BDA49" w14:textId="15138808" w:rsidR="00623E01" w:rsidRPr="00B52117" w:rsidRDefault="00B52117" w:rsidP="004B10DF">
            <w:pPr>
              <w:rPr>
                <w:b/>
                <w:bCs/>
              </w:rPr>
            </w:pPr>
            <w:r w:rsidRPr="00B52117">
              <w:rPr>
                <w:b/>
                <w:bCs/>
              </w:rPr>
              <w:t>96 %</w:t>
            </w:r>
          </w:p>
        </w:tc>
      </w:tr>
    </w:tbl>
    <w:p w14:paraId="00B4974B" w14:textId="77777777" w:rsidR="00623E01" w:rsidRPr="00623E01" w:rsidRDefault="00623E01" w:rsidP="00623E01"/>
    <w:p w14:paraId="51F81E91" w14:textId="7A23995A" w:rsidR="004D5B12" w:rsidRDefault="004D5B12" w:rsidP="004D5B12">
      <w:pPr>
        <w:pStyle w:val="Nadpis3"/>
      </w:pPr>
      <w:bookmarkStart w:id="66" w:name="_Toc98830599"/>
      <w:r>
        <w:lastRenderedPageBreak/>
        <w:t>Seaborn</w:t>
      </w:r>
      <w:bookmarkEnd w:id="66"/>
    </w:p>
    <w:p w14:paraId="376EF2AE" w14:textId="4F61CE49" w:rsidR="00CC3220" w:rsidRDefault="00CC3220" w:rsidP="00CC3220">
      <w:pPr>
        <w:pStyle w:val="Nadpis4"/>
      </w:pPr>
      <w:r>
        <w:t xml:space="preserve"> Závislosti</w:t>
      </w:r>
    </w:p>
    <w:p w14:paraId="76339797" w14:textId="4A79AD56" w:rsidR="00562136" w:rsidRDefault="00C34FBD" w:rsidP="00562136">
      <w:r>
        <w:t>Seaborn je vizualizační knihovna, založená na knihovně Matplotlib</w:t>
      </w:r>
      <w:r w:rsidR="00D43505">
        <w:t>, má tedy i</w:t>
      </w:r>
      <w:r w:rsidR="00155FB3">
        <w:t> </w:t>
      </w:r>
      <w:r w:rsidR="00D43505">
        <w:t>všechny její závislosti. Krom těchto knihoven dále vyžaduje:</w:t>
      </w:r>
    </w:p>
    <w:p w14:paraId="74C47DC3" w14:textId="46B199A9" w:rsidR="00D43505" w:rsidRDefault="00D43505" w:rsidP="00D43505">
      <w:pPr>
        <w:pStyle w:val="Odstavecseseznamem"/>
        <w:numPr>
          <w:ilvl w:val="0"/>
          <w:numId w:val="37"/>
        </w:numPr>
      </w:pPr>
      <w:r>
        <w:t>pandas – knihovna pro manipulaci s daty ve formě tabulek</w:t>
      </w:r>
    </w:p>
    <w:p w14:paraId="392F2830" w14:textId="44F6AF58" w:rsidR="00D43505" w:rsidRPr="00562136" w:rsidRDefault="006D0B75" w:rsidP="00D43505">
      <w:pPr>
        <w:pStyle w:val="Odstavecseseznamem"/>
        <w:numPr>
          <w:ilvl w:val="0"/>
          <w:numId w:val="37"/>
        </w:numPr>
      </w:pPr>
      <w:r>
        <w:t xml:space="preserve">SciPy – rozšíření knihovny NumPy </w:t>
      </w:r>
    </w:p>
    <w:p w14:paraId="0C2761B4" w14:textId="4380A8FC" w:rsidR="00D33862" w:rsidRDefault="00CC3220" w:rsidP="00D33862">
      <w:pPr>
        <w:pStyle w:val="Nadpis4"/>
      </w:pPr>
      <w:r>
        <w:t xml:space="preserve"> Vstupní formáty</w:t>
      </w:r>
    </w:p>
    <w:p w14:paraId="698175D9" w14:textId="7A9B6449" w:rsidR="00F255B9" w:rsidRPr="00F255B9" w:rsidRDefault="00D33862" w:rsidP="00F255B9">
      <w:r>
        <w:t xml:space="preserve">Oproti knihovně Matplotlib zvládne Seaborn </w:t>
      </w:r>
      <w:r w:rsidR="004C1489">
        <w:t xml:space="preserve">lépe pracovat s daty ve formátu slovníků a DataFrame knihovny pandas. Pro tyto vstupy se při volání metody vytvářející vizualizaci daný objekt dosadí do </w:t>
      </w:r>
      <w:r w:rsidR="008B6D7A">
        <w:t>parametru „data“ a definují se klíče (v</w:t>
      </w:r>
      <w:r w:rsidR="00ED3E70">
        <w:t> </w:t>
      </w:r>
      <w:r w:rsidR="008B6D7A">
        <w:t xml:space="preserve">případu slovníku) nebo názvy sloupců (u DataFrame) </w:t>
      </w:r>
      <w:r w:rsidR="00DD6585">
        <w:t>do parametrů „x“ a „y“</w:t>
      </w:r>
      <w:r w:rsidR="00975FC4">
        <w:t xml:space="preserve"> pro</w:t>
      </w:r>
      <w:r w:rsidR="00506D47">
        <w:t> </w:t>
      </w:r>
      <w:r w:rsidR="00975FC4">
        <w:t xml:space="preserve">definici os. U některých typů vizualizací lze dále využít „hue“ a „size“ pro </w:t>
      </w:r>
      <w:r w:rsidR="008E4137">
        <w:t xml:space="preserve">vyjádření dalších </w:t>
      </w:r>
      <w:r w:rsidR="006379AA">
        <w:t>dat</w:t>
      </w:r>
      <w:r w:rsidR="008E4137">
        <w:t xml:space="preserve"> pomocí odstínu a velikosti grafických elementů.</w:t>
      </w:r>
      <w:r w:rsidR="00867C55">
        <w:t xml:space="preserve"> Zvláštností je, že</w:t>
      </w:r>
      <w:r w:rsidR="00ED3E70">
        <w:t> </w:t>
      </w:r>
      <w:r w:rsidR="00867C55">
        <w:t>uspořádané n-tice (Tuple) nelze přímo využít při volání vizualizační metody</w:t>
      </w:r>
      <w:r w:rsidR="00FE6C6E">
        <w:t xml:space="preserve"> a</w:t>
      </w:r>
      <w:r w:rsidR="00ED3E70">
        <w:t> </w:t>
      </w:r>
      <w:r w:rsidR="00FE6C6E">
        <w:t>musí být přetypovány na seznam</w:t>
      </w:r>
      <w:r w:rsidR="00867C55">
        <w:t>, ačkoliv tak lze učinit v knihovně Matplotlib.</w:t>
      </w:r>
    </w:p>
    <w:p w14:paraId="0A55B4BE" w14:textId="1CA483DC" w:rsidR="00CC3220" w:rsidRDefault="00CC3220" w:rsidP="00CC3220">
      <w:pPr>
        <w:pStyle w:val="Nadpis4"/>
      </w:pPr>
      <w:r>
        <w:t xml:space="preserve"> Výstupní formáty</w:t>
      </w:r>
    </w:p>
    <w:p w14:paraId="6E634E89" w14:textId="04AE818B" w:rsidR="00BF66D4" w:rsidRPr="00BF66D4" w:rsidRDefault="00BF66D4" w:rsidP="00BF66D4">
      <w:r>
        <w:t>Export vizualizací je založen na exportu z</w:t>
      </w:r>
      <w:r w:rsidR="00400FC9">
        <w:t xml:space="preserve"> knihovny Matplotlib voláním </w:t>
      </w:r>
      <w:r w:rsidR="00400FC9">
        <w:rPr>
          <w:rFonts w:ascii="Consolas" w:eastAsia="MS Mincho" w:hAnsi="Consolas" w:cs="Consolas"/>
          <w:color w:val="6F008A"/>
          <w:sz w:val="19"/>
          <w:szCs w:val="19"/>
          <w:lang w:eastAsia="cs-CZ" w:bidi="ar-SA"/>
        </w:rPr>
        <w:t>plt</w:t>
      </w:r>
      <w:r w:rsidR="00400FC9">
        <w:rPr>
          <w:rFonts w:ascii="Consolas" w:eastAsia="MS Mincho" w:hAnsi="Consolas" w:cs="Consolas"/>
          <w:color w:val="000000"/>
          <w:sz w:val="19"/>
          <w:szCs w:val="19"/>
          <w:lang w:eastAsia="cs-CZ" w:bidi="ar-SA"/>
        </w:rPr>
        <w:t>.savefig()</w:t>
      </w:r>
      <w:r w:rsidR="0033273C">
        <w:rPr>
          <w:rFonts w:ascii="Consolas" w:eastAsia="MS Mincho" w:hAnsi="Consolas" w:cs="Consolas"/>
          <w:color w:val="000000"/>
          <w:sz w:val="19"/>
          <w:szCs w:val="19"/>
          <w:lang w:eastAsia="cs-CZ" w:bidi="ar-SA"/>
        </w:rPr>
        <w:t xml:space="preserve">. </w:t>
      </w:r>
      <w:r w:rsidR="0033273C">
        <w:t>Formáty exportu jsou tedy identické s touto knihovnou.</w:t>
      </w:r>
    </w:p>
    <w:p w14:paraId="462A0065" w14:textId="03AB5FD4" w:rsidR="00CC3220" w:rsidRDefault="00CC3220" w:rsidP="00CC3220">
      <w:pPr>
        <w:pStyle w:val="Nadpis4"/>
      </w:pPr>
      <w:r>
        <w:t xml:space="preserve"> Typy grafů</w:t>
      </w:r>
    </w:p>
    <w:p w14:paraId="6087F8B8" w14:textId="2B7D4C7D" w:rsidR="003E53A7" w:rsidRDefault="00470E44" w:rsidP="003E53A7">
      <w:r>
        <w:t xml:space="preserve">Seaborn </w:t>
      </w:r>
      <w:r w:rsidR="00510C3D">
        <w:t xml:space="preserve">umožňuje generovat mřížky </w:t>
      </w:r>
      <w:r w:rsidR="00D84E7A">
        <w:t>vizualizací</w:t>
      </w:r>
      <w:r w:rsidR="00510C3D">
        <w:t xml:space="preserve"> </w:t>
      </w:r>
      <w:r w:rsidR="00D84E7A">
        <w:t xml:space="preserve">třech základních typů: vztahu více proměnných (metoda </w:t>
      </w:r>
      <w:r w:rsidR="00D84E7A">
        <w:rPr>
          <w:rFonts w:ascii="Consolas" w:eastAsia="MS Mincho" w:hAnsi="Consolas" w:cs="Consolas"/>
          <w:color w:val="000000"/>
          <w:sz w:val="19"/>
          <w:szCs w:val="19"/>
          <w:lang w:eastAsia="cs-CZ" w:bidi="ar-SA"/>
        </w:rPr>
        <w:t>.relplot()</w:t>
      </w:r>
      <w:r w:rsidR="00D84E7A">
        <w:t xml:space="preserve">), rozložení hodnot (meotda </w:t>
      </w:r>
      <w:r w:rsidR="00D84E7A">
        <w:rPr>
          <w:rFonts w:ascii="Consolas" w:eastAsia="MS Mincho" w:hAnsi="Consolas" w:cs="Consolas"/>
          <w:color w:val="000000"/>
          <w:sz w:val="19"/>
          <w:szCs w:val="19"/>
          <w:lang w:eastAsia="cs-CZ" w:bidi="ar-SA"/>
        </w:rPr>
        <w:t>.displot()</w:t>
      </w:r>
      <w:r w:rsidR="00D84E7A">
        <w:t>) a hodnoty rozložené do kategorií (</w:t>
      </w:r>
      <w:r w:rsidR="00A448EC">
        <w:t xml:space="preserve">metoda </w:t>
      </w:r>
      <w:r w:rsidR="00212EBD">
        <w:rPr>
          <w:rFonts w:ascii="Consolas" w:eastAsia="MS Mincho" w:hAnsi="Consolas" w:cs="Consolas"/>
          <w:color w:val="000000"/>
          <w:sz w:val="19"/>
          <w:szCs w:val="19"/>
          <w:lang w:eastAsia="cs-CZ" w:bidi="ar-SA"/>
        </w:rPr>
        <w:t>.catplot()</w:t>
      </w:r>
      <w:r w:rsidR="00212EBD">
        <w:t xml:space="preserve">). </w:t>
      </w:r>
      <w:r w:rsidR="00326350">
        <w:t xml:space="preserve">Krom toho lze využít metod, které </w:t>
      </w:r>
      <w:proofErr w:type="gramStart"/>
      <w:r w:rsidR="00326350">
        <w:t>vytváří</w:t>
      </w:r>
      <w:proofErr w:type="gramEnd"/>
      <w:r w:rsidR="00326350">
        <w:t xml:space="preserve"> jeden specifický typ grafu</w:t>
      </w:r>
      <w:r w:rsidR="006B7B03">
        <w:t>. Jedním z často využívaných grafů, který v této knihovně chybí je koláčový graf a jeho varianty.</w:t>
      </w:r>
    </w:p>
    <w:p w14:paraId="324D85AD" w14:textId="68AE6DBB" w:rsidR="004D5FBF" w:rsidRDefault="004D5FBF" w:rsidP="003E53A7">
      <w:r>
        <w:rPr>
          <w:noProof/>
        </w:rPr>
        <w:lastRenderedPageBreak/>
        <w:drawing>
          <wp:inline distT="0" distB="0" distL="0" distR="0" wp14:anchorId="6948C08F" wp14:editId="3521819D">
            <wp:extent cx="5391150" cy="276733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1150" cy="2767330"/>
                    </a:xfrm>
                    <a:prstGeom prst="rect">
                      <a:avLst/>
                    </a:prstGeom>
                    <a:noFill/>
                    <a:ln>
                      <a:noFill/>
                    </a:ln>
                  </pic:spPr>
                </pic:pic>
              </a:graphicData>
            </a:graphic>
          </wp:inline>
        </w:drawing>
      </w:r>
    </w:p>
    <w:p w14:paraId="4B0279E0" w14:textId="39A0F9EB" w:rsidR="00F50CBA" w:rsidRPr="00F50CBA" w:rsidRDefault="00F50CBA" w:rsidP="00F50CBA">
      <w:pPr>
        <w:pStyle w:val="Titulek"/>
        <w:jc w:val="left"/>
      </w:pPr>
      <w:bookmarkStart w:id="67" w:name="_Toc98830625"/>
      <w:r>
        <w:t xml:space="preserve">Obr. </w:t>
      </w:r>
      <w:fldSimple w:instr=" SEQ Obr. \* ARABIC ">
        <w:r w:rsidR="001D6F1A">
          <w:rPr>
            <w:noProof/>
          </w:rPr>
          <w:t>14</w:t>
        </w:r>
      </w:fldSimple>
      <w:r>
        <w:t xml:space="preserve"> Vizualizace pomocí FacetGrid knihovny Seaborn. Firmy jsou děleny do řádků dle burzy a sloupců dle kategorie</w:t>
      </w:r>
      <w:bookmarkEnd w:id="67"/>
    </w:p>
    <w:p w14:paraId="06B47CAC" w14:textId="3E49A620" w:rsidR="004D5FBF" w:rsidRDefault="004D5FBF" w:rsidP="003E53A7">
      <w:r>
        <w:t>Zdroj: vlastní zpracování</w:t>
      </w:r>
    </w:p>
    <w:p w14:paraId="2FB795CB" w14:textId="287D4CB9" w:rsidR="00112DB6" w:rsidRDefault="008C6DE1" w:rsidP="00112DB6">
      <w:pPr>
        <w:pStyle w:val="Nadpis4"/>
      </w:pPr>
      <w:r>
        <w:t xml:space="preserve"> </w:t>
      </w:r>
      <w:r w:rsidR="00112DB6">
        <w:t>Přizpůsobení vizualizací</w:t>
      </w:r>
    </w:p>
    <w:p w14:paraId="2A76EEE5" w14:textId="2D010F29" w:rsidR="00112DB6" w:rsidRPr="003E53A7" w:rsidRDefault="00C12F90" w:rsidP="003E53A7">
      <w:r>
        <w:t xml:space="preserve">Pro přizpůsobení vytvářených vizualizací lze využít všech parametrů a funkcí dostupných v knihovně Matplotlib. Seaborn samotný navíc umožňuje rychlý výběr vzhledů a okolo 180 barevných palet s možností definice vlastních a úpravy </w:t>
      </w:r>
      <w:r w:rsidR="0026158A">
        <w:t>existujících</w:t>
      </w:r>
      <w:r>
        <w:t xml:space="preserve">. </w:t>
      </w:r>
    </w:p>
    <w:p w14:paraId="4E47768F" w14:textId="551C0749" w:rsidR="00CC3220" w:rsidRDefault="00CC3220" w:rsidP="00CC3220">
      <w:pPr>
        <w:pStyle w:val="Nadpis4"/>
      </w:pPr>
      <w:r>
        <w:t xml:space="preserve"> Interaktivita</w:t>
      </w:r>
    </w:p>
    <w:p w14:paraId="2F50664B" w14:textId="1C9032D3" w:rsidR="001172AB" w:rsidRPr="001172AB" w:rsidRDefault="001172AB" w:rsidP="001172AB">
      <w:r>
        <w:t>Seaborn nerozšiřuje interaktivitu knihovny Matplotlib, jsou tedy dostupné stejné funkce a událost</w:t>
      </w:r>
      <w:r w:rsidR="00382DB2">
        <w:t>i</w:t>
      </w:r>
      <w:r>
        <w:t>.</w:t>
      </w:r>
    </w:p>
    <w:p w14:paraId="4DA7DBF8" w14:textId="1BA01FF1" w:rsidR="00CC3220" w:rsidRDefault="00253EFF" w:rsidP="00CC3220">
      <w:pPr>
        <w:pStyle w:val="Nadpis4"/>
      </w:pPr>
      <w:r>
        <w:t xml:space="preserve"> </w:t>
      </w:r>
      <w:r w:rsidR="00CC3220">
        <w:t>Jednoduchost použití</w:t>
      </w:r>
    </w:p>
    <w:p w14:paraId="68F62568" w14:textId="40095007" w:rsidR="001172AB" w:rsidRPr="001172AB" w:rsidRDefault="00FB571C" w:rsidP="001172AB">
      <w:r>
        <w:t>Seaborn zjednodušuje práci hlavně s objekty typu DataFrame</w:t>
      </w:r>
      <w:r w:rsidR="008C2651">
        <w:t xml:space="preserve"> a umožňuje rychle a</w:t>
      </w:r>
      <w:r w:rsidR="00ED3E70">
        <w:t> </w:t>
      </w:r>
      <w:r w:rsidR="008C2651">
        <w:t xml:space="preserve">jednoduše porovnávat </w:t>
      </w:r>
      <w:r w:rsidR="00D46E1C">
        <w:t>obsáhlé</w:t>
      </w:r>
      <w:r w:rsidR="00237DF4">
        <w:t xml:space="preserve"> soubory data pomocí FacetGrid vizualizací</w:t>
      </w:r>
      <w:r w:rsidR="00442694">
        <w:t>, které lze vytvořit jediným řádkem kódu</w:t>
      </w:r>
      <w:r w:rsidR="00237DF4">
        <w:t xml:space="preserve">. </w:t>
      </w:r>
      <w:r w:rsidR="00896854">
        <w:t>Díky základu v knihovně Matplotlib je způsob tvorby vizualizací snadno pochopitelný, pokud uživatel již má zkušenosti s touto knihovnou.</w:t>
      </w:r>
    </w:p>
    <w:p w14:paraId="1DC1B719" w14:textId="71D7723D" w:rsidR="00CC3220" w:rsidRDefault="00CC3220" w:rsidP="00CC3220">
      <w:pPr>
        <w:pStyle w:val="Nadpis4"/>
      </w:pPr>
      <w:r>
        <w:lastRenderedPageBreak/>
        <w:t xml:space="preserve"> Výchozí nastavení</w:t>
      </w:r>
    </w:p>
    <w:p w14:paraId="714671E3" w14:textId="77DED056" w:rsidR="00DD1395" w:rsidRPr="00DD1395" w:rsidRDefault="00DD1395" w:rsidP="00DD1395">
      <w:r>
        <w:t xml:space="preserve">Výchozí vzhled Seaborn připomíná knihovnu Matplotlib. Pro </w:t>
      </w:r>
      <w:r w:rsidR="008D5BFC">
        <w:t xml:space="preserve">lépe vypadající vizualizace lze </w:t>
      </w:r>
      <w:r w:rsidR="00D652F6">
        <w:t xml:space="preserve">zvolit styl voláním </w:t>
      </w:r>
      <w:r w:rsidR="00D652F6">
        <w:rPr>
          <w:rFonts w:ascii="Consolas" w:eastAsia="MS Mincho" w:hAnsi="Consolas" w:cs="Consolas"/>
          <w:color w:val="000000"/>
          <w:sz w:val="19"/>
          <w:szCs w:val="19"/>
          <w:lang w:eastAsia="cs-CZ" w:bidi="ar-SA"/>
        </w:rPr>
        <w:t>.set_theme()</w:t>
      </w:r>
      <w:r w:rsidR="00D652F6">
        <w:t xml:space="preserve">. </w:t>
      </w:r>
      <w:r w:rsidR="0076764A">
        <w:t xml:space="preserve">Pokud není specifikován parametr, je nastaven „výchozí“ vzhled knihovny Seaborn, který se až do verze 0.8 </w:t>
      </w:r>
      <w:r w:rsidR="007E3C95">
        <w:t xml:space="preserve">automaticky aplikoval při importu knihovny. </w:t>
      </w:r>
    </w:p>
    <w:p w14:paraId="2B99FDBE" w14:textId="157D528C" w:rsidR="00CC3220" w:rsidRDefault="00CC3220" w:rsidP="00CC3220">
      <w:pPr>
        <w:pStyle w:val="Nadpis4"/>
      </w:pPr>
      <w:r>
        <w:t xml:space="preserve"> Shrnutí</w:t>
      </w:r>
    </w:p>
    <w:p w14:paraId="03D48D9E" w14:textId="4EC71C79" w:rsidR="00F50CBA" w:rsidRPr="00F50CBA" w:rsidRDefault="00F50CBA" w:rsidP="00F50CBA">
      <w:pPr>
        <w:pStyle w:val="Titulek"/>
        <w:keepNext/>
        <w:jc w:val="left"/>
      </w:pPr>
      <w:bookmarkStart w:id="68" w:name="_Toc98586102"/>
      <w:r>
        <w:t xml:space="preserve">Tabulka </w:t>
      </w:r>
      <w:fldSimple w:instr=" SEQ Tabulka \* ARABIC ">
        <w:r w:rsidR="001D6F1A">
          <w:rPr>
            <w:noProof/>
          </w:rPr>
          <w:t>5</w:t>
        </w:r>
      </w:fldSimple>
      <w:r>
        <w:t xml:space="preserve"> Hodnocení knihovny </w:t>
      </w:r>
      <w:r w:rsidR="00B545B2">
        <w:t>Seaborn</w:t>
      </w:r>
      <w:bookmarkEnd w:id="68"/>
      <w:r>
        <w:t xml:space="preserve"> </w:t>
      </w:r>
    </w:p>
    <w:tbl>
      <w:tblPr>
        <w:tblStyle w:val="Mkatabulky"/>
        <w:tblW w:w="0" w:type="auto"/>
        <w:tblLook w:val="04A0" w:firstRow="1" w:lastRow="0" w:firstColumn="1" w:lastColumn="0" w:noHBand="0" w:noVBand="1"/>
      </w:tblPr>
      <w:tblGrid>
        <w:gridCol w:w="4106"/>
        <w:gridCol w:w="4388"/>
      </w:tblGrid>
      <w:tr w:rsidR="00CC3220" w14:paraId="3B074331" w14:textId="77777777" w:rsidTr="008C51B8">
        <w:tc>
          <w:tcPr>
            <w:tcW w:w="4106" w:type="dxa"/>
          </w:tcPr>
          <w:p w14:paraId="4DA83CB0" w14:textId="77777777" w:rsidR="00CC3220" w:rsidRDefault="00CC3220" w:rsidP="009E41F2">
            <w:r>
              <w:t>Závislosti knihovny</w:t>
            </w:r>
          </w:p>
        </w:tc>
        <w:tc>
          <w:tcPr>
            <w:tcW w:w="4388" w:type="dxa"/>
          </w:tcPr>
          <w:p w14:paraId="4A2CFD89" w14:textId="7D2A7FD0" w:rsidR="00CC3220" w:rsidRDefault="00C94892" w:rsidP="009E41F2">
            <w:r>
              <w:t>SciPy, pandas, závislosti knihovny Matplotlib</w:t>
            </w:r>
          </w:p>
        </w:tc>
      </w:tr>
      <w:tr w:rsidR="00CC3220" w14:paraId="37AC8C93" w14:textId="77777777" w:rsidTr="008C51B8">
        <w:tc>
          <w:tcPr>
            <w:tcW w:w="4106" w:type="dxa"/>
          </w:tcPr>
          <w:p w14:paraId="20A98126" w14:textId="77777777" w:rsidR="00CC3220" w:rsidRDefault="00CC3220" w:rsidP="009E41F2">
            <w:r>
              <w:t>Podporované vstupní formáty</w:t>
            </w:r>
          </w:p>
        </w:tc>
        <w:tc>
          <w:tcPr>
            <w:tcW w:w="4388" w:type="dxa"/>
          </w:tcPr>
          <w:p w14:paraId="21CC5A2F" w14:textId="484E0609" w:rsidR="00CC3220" w:rsidRDefault="00FA3CBA" w:rsidP="009E41F2">
            <w:r>
              <w:t>Seznam, slovník, Num</w:t>
            </w:r>
            <w:r w:rsidR="00987478">
              <w:t>P</w:t>
            </w:r>
            <w:r>
              <w:t xml:space="preserve">y pole, </w:t>
            </w:r>
            <w:r w:rsidR="00B545B2">
              <w:t>Pandas</w:t>
            </w:r>
            <w:r>
              <w:t xml:space="preserve"> DataFrame,</w:t>
            </w:r>
          </w:p>
        </w:tc>
      </w:tr>
      <w:tr w:rsidR="00CC3220" w14:paraId="562DC243" w14:textId="77777777" w:rsidTr="008C51B8">
        <w:tc>
          <w:tcPr>
            <w:tcW w:w="4106" w:type="dxa"/>
          </w:tcPr>
          <w:p w14:paraId="7199B286" w14:textId="77777777" w:rsidR="00CC3220" w:rsidRDefault="00CC3220" w:rsidP="009E41F2">
            <w:r>
              <w:t>Podporované výstupní formáty</w:t>
            </w:r>
          </w:p>
        </w:tc>
        <w:tc>
          <w:tcPr>
            <w:tcW w:w="4388" w:type="dxa"/>
          </w:tcPr>
          <w:p w14:paraId="3062B7B1" w14:textId="77777777" w:rsidR="00CC3220" w:rsidRDefault="00CC3220" w:rsidP="009E41F2">
            <w:r>
              <w:t xml:space="preserve">png, jpeg, svg, pdf, pgf, ps, tiff, raw, rgba </w:t>
            </w:r>
          </w:p>
        </w:tc>
      </w:tr>
      <w:tr w:rsidR="00CC3220" w14:paraId="5FFA9FFC" w14:textId="77777777" w:rsidTr="008C51B8">
        <w:tc>
          <w:tcPr>
            <w:tcW w:w="4106" w:type="dxa"/>
          </w:tcPr>
          <w:p w14:paraId="348270B0" w14:textId="77777777" w:rsidR="00CC3220" w:rsidRDefault="00CC3220" w:rsidP="009E41F2">
            <w:r>
              <w:t>Poskytované typy grafů</w:t>
            </w:r>
          </w:p>
        </w:tc>
        <w:tc>
          <w:tcPr>
            <w:tcW w:w="4388" w:type="dxa"/>
          </w:tcPr>
          <w:p w14:paraId="0B29DC71" w14:textId="3082E3A4" w:rsidR="00CC3220" w:rsidRDefault="00582304" w:rsidP="009E41F2">
            <w:r>
              <w:t xml:space="preserve">Většina základních </w:t>
            </w:r>
            <w:proofErr w:type="gramStart"/>
            <w:r>
              <w:t>2D</w:t>
            </w:r>
            <w:proofErr w:type="gramEnd"/>
            <w:r>
              <w:t xml:space="preserve"> grafů kromě koláčového</w:t>
            </w:r>
          </w:p>
        </w:tc>
      </w:tr>
      <w:tr w:rsidR="00CC3220" w14:paraId="43257B7B" w14:textId="77777777" w:rsidTr="008C51B8">
        <w:tc>
          <w:tcPr>
            <w:tcW w:w="4106" w:type="dxa"/>
          </w:tcPr>
          <w:p w14:paraId="2CD86495" w14:textId="77777777" w:rsidR="00CC3220" w:rsidRDefault="00CC3220" w:rsidP="009E41F2">
            <w:r>
              <w:t>Poskytované možnosti přizpůsobení</w:t>
            </w:r>
          </w:p>
        </w:tc>
        <w:tc>
          <w:tcPr>
            <w:tcW w:w="4388" w:type="dxa"/>
          </w:tcPr>
          <w:p w14:paraId="04978066" w14:textId="2FDD08B7" w:rsidR="00CC3220" w:rsidRDefault="00EB6C90" w:rsidP="009E41F2">
            <w:r>
              <w:t>Stejné jako u knihovny Matplotlib, rozšířené o palety a styly</w:t>
            </w:r>
          </w:p>
        </w:tc>
      </w:tr>
      <w:tr w:rsidR="00CC3220" w14:paraId="451E876B" w14:textId="77777777" w:rsidTr="008C51B8">
        <w:tc>
          <w:tcPr>
            <w:tcW w:w="4106" w:type="dxa"/>
          </w:tcPr>
          <w:p w14:paraId="0FFF00E4" w14:textId="77777777" w:rsidR="00CC3220" w:rsidRDefault="00CC3220" w:rsidP="009E41F2">
            <w:r>
              <w:t>Poskytované možnosti interaktivity</w:t>
            </w:r>
          </w:p>
        </w:tc>
        <w:tc>
          <w:tcPr>
            <w:tcW w:w="4388" w:type="dxa"/>
          </w:tcPr>
          <w:p w14:paraId="44D1F130" w14:textId="35547C32" w:rsidR="00CC3220" w:rsidRDefault="008D037E" w:rsidP="009E41F2">
            <w:r>
              <w:t>Stejné jako Matplotlib</w:t>
            </w:r>
          </w:p>
        </w:tc>
      </w:tr>
      <w:tr w:rsidR="00CC3220" w14:paraId="07302F5E" w14:textId="77777777" w:rsidTr="008C51B8">
        <w:tc>
          <w:tcPr>
            <w:tcW w:w="4106" w:type="dxa"/>
          </w:tcPr>
          <w:p w14:paraId="3F3DEA90" w14:textId="77777777" w:rsidR="00CC3220" w:rsidRDefault="00CC3220" w:rsidP="009E41F2">
            <w:r>
              <w:t>Jednoduchost použití</w:t>
            </w:r>
          </w:p>
        </w:tc>
        <w:tc>
          <w:tcPr>
            <w:tcW w:w="4388" w:type="dxa"/>
          </w:tcPr>
          <w:p w14:paraId="455C7639" w14:textId="42C76070" w:rsidR="00CC3220" w:rsidRDefault="0097310B" w:rsidP="009E41F2">
            <w:r>
              <w:t>Stejné jako Matplotlib. Snadno pochopitelná a přehledná dokumentace</w:t>
            </w:r>
          </w:p>
        </w:tc>
      </w:tr>
      <w:tr w:rsidR="00CC3220" w14:paraId="4B2FB46D" w14:textId="77777777" w:rsidTr="008C51B8">
        <w:tc>
          <w:tcPr>
            <w:tcW w:w="4106" w:type="dxa"/>
          </w:tcPr>
          <w:p w14:paraId="5E95E7A3" w14:textId="77777777" w:rsidR="00CC3220" w:rsidRDefault="00CC3220" w:rsidP="009E41F2">
            <w:r>
              <w:t>Přehlednost a atraktivita výchozích nastavení</w:t>
            </w:r>
          </w:p>
        </w:tc>
        <w:tc>
          <w:tcPr>
            <w:tcW w:w="4388" w:type="dxa"/>
          </w:tcPr>
          <w:p w14:paraId="37E444C9" w14:textId="59DEAC71" w:rsidR="00CC3220" w:rsidRDefault="00A15DB2" w:rsidP="009E41F2">
            <w:r>
              <w:t>Díky jednoduché aplikaci stylů je atraktivnější než u knihovny Matplotlib</w:t>
            </w:r>
          </w:p>
        </w:tc>
      </w:tr>
    </w:tbl>
    <w:p w14:paraId="42BF13FF" w14:textId="6FD7C56E" w:rsidR="00CC3220" w:rsidRDefault="00CC3220" w:rsidP="00CC3220"/>
    <w:p w14:paraId="6C0921A4" w14:textId="70536645" w:rsidR="006228AF" w:rsidRDefault="006228AF" w:rsidP="006228AF">
      <w:pPr>
        <w:pStyle w:val="Titulek"/>
        <w:keepNext/>
        <w:jc w:val="left"/>
      </w:pPr>
      <w:bookmarkStart w:id="69" w:name="_Toc98586103"/>
      <w:r>
        <w:t xml:space="preserve">Tabulka </w:t>
      </w:r>
      <w:fldSimple w:instr=" SEQ Tabulka \* ARABIC ">
        <w:r w:rsidR="001D6F1A">
          <w:rPr>
            <w:noProof/>
          </w:rPr>
          <w:t>6</w:t>
        </w:r>
      </w:fldSimple>
      <w:r>
        <w:t xml:space="preserve"> </w:t>
      </w:r>
      <w:r w:rsidR="009616FB">
        <w:t xml:space="preserve">Kvantifikované hodnocení </w:t>
      </w:r>
      <w:r>
        <w:t xml:space="preserve">knihovny </w:t>
      </w:r>
      <w:r w:rsidR="00E73817">
        <w:t>Seaborn</w:t>
      </w:r>
      <w:bookmarkEnd w:id="69"/>
    </w:p>
    <w:tbl>
      <w:tblPr>
        <w:tblStyle w:val="Mkatabulky"/>
        <w:tblW w:w="0" w:type="auto"/>
        <w:tblLook w:val="04A0" w:firstRow="1" w:lastRow="0" w:firstColumn="1" w:lastColumn="0" w:noHBand="0" w:noVBand="1"/>
      </w:tblPr>
      <w:tblGrid>
        <w:gridCol w:w="2831"/>
        <w:gridCol w:w="2831"/>
        <w:gridCol w:w="2832"/>
      </w:tblGrid>
      <w:tr w:rsidR="006228AF" w14:paraId="55324EAD" w14:textId="77777777" w:rsidTr="004B10DF">
        <w:tc>
          <w:tcPr>
            <w:tcW w:w="2831" w:type="dxa"/>
          </w:tcPr>
          <w:p w14:paraId="355C8A90" w14:textId="77777777" w:rsidR="006228AF" w:rsidRDefault="006228AF" w:rsidP="004B10DF">
            <w:r>
              <w:t>Kategorie</w:t>
            </w:r>
          </w:p>
        </w:tc>
        <w:tc>
          <w:tcPr>
            <w:tcW w:w="2831" w:type="dxa"/>
          </w:tcPr>
          <w:p w14:paraId="3A3C8510" w14:textId="77777777" w:rsidR="006228AF" w:rsidRDefault="006228AF" w:rsidP="004B10DF">
            <w:r>
              <w:t>Bodové hodnocení</w:t>
            </w:r>
          </w:p>
        </w:tc>
        <w:tc>
          <w:tcPr>
            <w:tcW w:w="2832" w:type="dxa"/>
          </w:tcPr>
          <w:p w14:paraId="3EC98CFB" w14:textId="77777777" w:rsidR="006228AF" w:rsidRDefault="006228AF" w:rsidP="004B10DF">
            <w:r>
              <w:t>Procentuální hodnocení</w:t>
            </w:r>
          </w:p>
        </w:tc>
      </w:tr>
      <w:tr w:rsidR="006228AF" w14:paraId="6120B558" w14:textId="77777777" w:rsidTr="004B10DF">
        <w:tc>
          <w:tcPr>
            <w:tcW w:w="2831" w:type="dxa"/>
          </w:tcPr>
          <w:p w14:paraId="0601265B" w14:textId="77777777" w:rsidR="006228AF" w:rsidRDefault="006228AF" w:rsidP="004B10DF">
            <w:r>
              <w:t>Vstupní formáty</w:t>
            </w:r>
          </w:p>
        </w:tc>
        <w:tc>
          <w:tcPr>
            <w:tcW w:w="2831" w:type="dxa"/>
          </w:tcPr>
          <w:p w14:paraId="75292CEC" w14:textId="3CFF1C25" w:rsidR="006228AF" w:rsidRDefault="00C9522F" w:rsidP="004B10DF">
            <w:r>
              <w:t>4</w:t>
            </w:r>
            <w:r w:rsidR="006228AF">
              <w:t xml:space="preserve"> / 5 bodů</w:t>
            </w:r>
          </w:p>
        </w:tc>
        <w:tc>
          <w:tcPr>
            <w:tcW w:w="2832" w:type="dxa"/>
          </w:tcPr>
          <w:p w14:paraId="47AD5EF5" w14:textId="74C5704E" w:rsidR="006228AF" w:rsidRDefault="00C9522F" w:rsidP="004B10DF">
            <w:r>
              <w:t xml:space="preserve">80 </w:t>
            </w:r>
            <w:r w:rsidR="006228AF">
              <w:t>%</w:t>
            </w:r>
          </w:p>
        </w:tc>
      </w:tr>
      <w:tr w:rsidR="006228AF" w14:paraId="1809A9AA" w14:textId="77777777" w:rsidTr="004B10DF">
        <w:tc>
          <w:tcPr>
            <w:tcW w:w="2831" w:type="dxa"/>
          </w:tcPr>
          <w:p w14:paraId="3ED9D0BA" w14:textId="77777777" w:rsidR="006228AF" w:rsidRDefault="006228AF" w:rsidP="004B10DF">
            <w:r>
              <w:t>Výstupní formáty</w:t>
            </w:r>
          </w:p>
        </w:tc>
        <w:tc>
          <w:tcPr>
            <w:tcW w:w="2831" w:type="dxa"/>
          </w:tcPr>
          <w:p w14:paraId="45294EA8" w14:textId="5589C1DB" w:rsidR="006228AF" w:rsidRDefault="0036370D" w:rsidP="004B10DF">
            <w:r>
              <w:t xml:space="preserve">3 </w:t>
            </w:r>
            <w:r w:rsidR="006228AF">
              <w:t>/ 3 bodů</w:t>
            </w:r>
          </w:p>
        </w:tc>
        <w:tc>
          <w:tcPr>
            <w:tcW w:w="2832" w:type="dxa"/>
          </w:tcPr>
          <w:p w14:paraId="5CBB49C3" w14:textId="4E378B84" w:rsidR="006228AF" w:rsidRDefault="001A49F7" w:rsidP="004B10DF">
            <w:r>
              <w:t xml:space="preserve">100 </w:t>
            </w:r>
            <w:r w:rsidR="006228AF">
              <w:t>%</w:t>
            </w:r>
          </w:p>
        </w:tc>
      </w:tr>
      <w:tr w:rsidR="006228AF" w14:paraId="6FBA0E4F" w14:textId="77777777" w:rsidTr="004B10DF">
        <w:tc>
          <w:tcPr>
            <w:tcW w:w="2831" w:type="dxa"/>
          </w:tcPr>
          <w:p w14:paraId="45BEA0D8" w14:textId="77777777" w:rsidR="006228AF" w:rsidRDefault="006228AF" w:rsidP="004B10DF">
            <w:r>
              <w:t>Typy grafů</w:t>
            </w:r>
          </w:p>
        </w:tc>
        <w:tc>
          <w:tcPr>
            <w:tcW w:w="2831" w:type="dxa"/>
          </w:tcPr>
          <w:p w14:paraId="3D2D6040" w14:textId="632D224D" w:rsidR="006228AF" w:rsidRDefault="0036370D" w:rsidP="004B10DF">
            <w:r>
              <w:t xml:space="preserve">1 </w:t>
            </w:r>
            <w:r w:rsidR="006228AF">
              <w:t>/ 2 bodů</w:t>
            </w:r>
          </w:p>
        </w:tc>
        <w:tc>
          <w:tcPr>
            <w:tcW w:w="2832" w:type="dxa"/>
          </w:tcPr>
          <w:p w14:paraId="10D252AA" w14:textId="7BD8ECDB" w:rsidR="006228AF" w:rsidRDefault="00BF401D" w:rsidP="004B10DF">
            <w:r>
              <w:t xml:space="preserve">50 </w:t>
            </w:r>
            <w:r w:rsidR="006228AF">
              <w:t>%</w:t>
            </w:r>
          </w:p>
        </w:tc>
      </w:tr>
      <w:tr w:rsidR="006228AF" w14:paraId="25303C1E" w14:textId="77777777" w:rsidTr="004B10DF">
        <w:tc>
          <w:tcPr>
            <w:tcW w:w="2831" w:type="dxa"/>
          </w:tcPr>
          <w:p w14:paraId="4FC3E2A3" w14:textId="77777777" w:rsidR="006228AF" w:rsidRDefault="006228AF" w:rsidP="004B10DF">
            <w:r>
              <w:t>Možnosti přizpůsobení</w:t>
            </w:r>
          </w:p>
        </w:tc>
        <w:tc>
          <w:tcPr>
            <w:tcW w:w="2831" w:type="dxa"/>
          </w:tcPr>
          <w:p w14:paraId="28DA5D76" w14:textId="5A7EDB50" w:rsidR="006228AF" w:rsidRDefault="00F92C57" w:rsidP="004B10DF">
            <w:r>
              <w:t>2</w:t>
            </w:r>
            <w:r w:rsidR="006228AF">
              <w:t xml:space="preserve"> / 2 bodů</w:t>
            </w:r>
          </w:p>
        </w:tc>
        <w:tc>
          <w:tcPr>
            <w:tcW w:w="2832" w:type="dxa"/>
          </w:tcPr>
          <w:p w14:paraId="5C402DF7" w14:textId="0188F058" w:rsidR="006228AF" w:rsidRDefault="00F92C57" w:rsidP="004B10DF">
            <w:r>
              <w:t>100</w:t>
            </w:r>
            <w:r w:rsidR="00BF401D">
              <w:t xml:space="preserve"> </w:t>
            </w:r>
            <w:r w:rsidR="006228AF">
              <w:t>%</w:t>
            </w:r>
          </w:p>
        </w:tc>
      </w:tr>
      <w:tr w:rsidR="006228AF" w14:paraId="1863DB34" w14:textId="77777777" w:rsidTr="004B10DF">
        <w:tc>
          <w:tcPr>
            <w:tcW w:w="2831" w:type="dxa"/>
          </w:tcPr>
          <w:p w14:paraId="467F0724" w14:textId="77777777" w:rsidR="006228AF" w:rsidRDefault="006228AF" w:rsidP="004B10DF">
            <w:r>
              <w:t>Možnosti interaktivity</w:t>
            </w:r>
          </w:p>
        </w:tc>
        <w:tc>
          <w:tcPr>
            <w:tcW w:w="2831" w:type="dxa"/>
          </w:tcPr>
          <w:p w14:paraId="1241CB6B" w14:textId="20DEDF41" w:rsidR="006228AF" w:rsidRDefault="001A49F7" w:rsidP="004B10DF">
            <w:r>
              <w:t>2</w:t>
            </w:r>
            <w:r w:rsidR="006228AF">
              <w:t xml:space="preserve"> / 2 bodů</w:t>
            </w:r>
          </w:p>
        </w:tc>
        <w:tc>
          <w:tcPr>
            <w:tcW w:w="2832" w:type="dxa"/>
          </w:tcPr>
          <w:p w14:paraId="01258B76" w14:textId="4D523097" w:rsidR="006228AF" w:rsidRDefault="00BF401D" w:rsidP="004B10DF">
            <w:r>
              <w:t xml:space="preserve">100 </w:t>
            </w:r>
            <w:r w:rsidR="006228AF">
              <w:t>%</w:t>
            </w:r>
          </w:p>
        </w:tc>
      </w:tr>
      <w:tr w:rsidR="006228AF" w14:paraId="503EA16F" w14:textId="77777777" w:rsidTr="004B10DF">
        <w:tc>
          <w:tcPr>
            <w:tcW w:w="2831" w:type="dxa"/>
          </w:tcPr>
          <w:p w14:paraId="49DD093F" w14:textId="77777777" w:rsidR="006228AF" w:rsidRDefault="006228AF" w:rsidP="004B10DF">
            <w:r>
              <w:t>Celkové hodnocení</w:t>
            </w:r>
          </w:p>
        </w:tc>
        <w:tc>
          <w:tcPr>
            <w:tcW w:w="2831" w:type="dxa"/>
          </w:tcPr>
          <w:p w14:paraId="3FB8936F" w14:textId="77777777" w:rsidR="006228AF" w:rsidRDefault="006228AF" w:rsidP="004B10DF">
            <w:r>
              <w:t>-</w:t>
            </w:r>
          </w:p>
        </w:tc>
        <w:tc>
          <w:tcPr>
            <w:tcW w:w="2832" w:type="dxa"/>
          </w:tcPr>
          <w:p w14:paraId="26FCEDE1" w14:textId="5F102AE5" w:rsidR="006228AF" w:rsidRPr="00B52117" w:rsidRDefault="00D86FB3" w:rsidP="004B10DF">
            <w:pPr>
              <w:rPr>
                <w:b/>
                <w:bCs/>
              </w:rPr>
            </w:pPr>
            <w:r>
              <w:rPr>
                <w:b/>
                <w:bCs/>
              </w:rPr>
              <w:t xml:space="preserve">86 </w:t>
            </w:r>
            <w:r w:rsidR="006228AF" w:rsidRPr="00B52117">
              <w:rPr>
                <w:b/>
                <w:bCs/>
              </w:rPr>
              <w:t>%</w:t>
            </w:r>
          </w:p>
        </w:tc>
      </w:tr>
    </w:tbl>
    <w:p w14:paraId="10966CA1" w14:textId="6A7F5A23" w:rsidR="00CC3220" w:rsidRPr="00CC3220" w:rsidRDefault="00CC3220" w:rsidP="00DF7E12">
      <w:pPr>
        <w:spacing w:line="240" w:lineRule="auto"/>
        <w:jc w:val="left"/>
      </w:pPr>
    </w:p>
    <w:p w14:paraId="37E93253" w14:textId="5B24B037" w:rsidR="00F063D0" w:rsidRPr="00F063D0" w:rsidRDefault="004D5B12" w:rsidP="00F063D0">
      <w:pPr>
        <w:pStyle w:val="Nadpis3"/>
      </w:pPr>
      <w:bookmarkStart w:id="70" w:name="_Toc98830600"/>
      <w:r>
        <w:lastRenderedPageBreak/>
        <w:t>Bokeh</w:t>
      </w:r>
      <w:bookmarkEnd w:id="70"/>
    </w:p>
    <w:p w14:paraId="0B5979CE" w14:textId="42924F1B" w:rsidR="00F063D0" w:rsidRDefault="00F063D0" w:rsidP="00F063D0">
      <w:pPr>
        <w:pStyle w:val="Nadpis4"/>
      </w:pPr>
      <w:r>
        <w:t xml:space="preserve"> Závislosti</w:t>
      </w:r>
    </w:p>
    <w:p w14:paraId="01F18BFD" w14:textId="59A72B4A" w:rsidR="00F063D0" w:rsidRDefault="000B5C0B" w:rsidP="00F063D0">
      <w:r>
        <w:t>K použití knihovny Bokeh jsou vyžadovány následující závislosti:</w:t>
      </w:r>
    </w:p>
    <w:p w14:paraId="7D349A82" w14:textId="47EAEC4A" w:rsidR="000B5C0B" w:rsidRDefault="000B5C0B" w:rsidP="000B5C0B">
      <w:pPr>
        <w:pStyle w:val="Odstavecseseznamem"/>
        <w:numPr>
          <w:ilvl w:val="0"/>
          <w:numId w:val="38"/>
        </w:numPr>
      </w:pPr>
      <w:r w:rsidRPr="000B5C0B">
        <w:t>Jinja2</w:t>
      </w:r>
      <w:r>
        <w:t xml:space="preserve"> </w:t>
      </w:r>
      <w:r w:rsidR="0049112C">
        <w:t>–</w:t>
      </w:r>
      <w:r>
        <w:t xml:space="preserve"> </w:t>
      </w:r>
      <w:r w:rsidR="0049112C">
        <w:t>knihovna pro vytváření šablon</w:t>
      </w:r>
    </w:p>
    <w:p w14:paraId="497EFC11" w14:textId="21D9DB19" w:rsidR="0049112C" w:rsidRDefault="0049112C" w:rsidP="0049112C">
      <w:pPr>
        <w:pStyle w:val="Odstavecseseznamem"/>
        <w:numPr>
          <w:ilvl w:val="0"/>
          <w:numId w:val="38"/>
        </w:numPr>
      </w:pPr>
      <w:r>
        <w:t>NumPy – knihovna pro práci s daty ve formátu vícerozměrných polí</w:t>
      </w:r>
    </w:p>
    <w:p w14:paraId="612F883F" w14:textId="77777777" w:rsidR="0049112C" w:rsidRDefault="0049112C" w:rsidP="0049112C">
      <w:pPr>
        <w:pStyle w:val="Odstavecseseznamem"/>
        <w:numPr>
          <w:ilvl w:val="0"/>
          <w:numId w:val="38"/>
        </w:numPr>
      </w:pPr>
      <w:r>
        <w:t>p</w:t>
      </w:r>
      <w:r w:rsidRPr="0049112C">
        <w:t>ackaging</w:t>
      </w:r>
      <w:r>
        <w:t xml:space="preserve"> – knihovna nástrojů pro balíčky jazyka Python</w:t>
      </w:r>
    </w:p>
    <w:p w14:paraId="5A5855D4" w14:textId="77777777" w:rsidR="0049112C" w:rsidRDefault="0049112C" w:rsidP="0049112C">
      <w:pPr>
        <w:pStyle w:val="Odstavecseseznamem"/>
        <w:numPr>
          <w:ilvl w:val="0"/>
          <w:numId w:val="38"/>
        </w:numPr>
      </w:pPr>
      <w:r w:rsidRPr="0049112C">
        <w:t xml:space="preserve">pillow </w:t>
      </w:r>
      <w:r>
        <w:t>– knihovna pro práci s obrazovými formáty</w:t>
      </w:r>
    </w:p>
    <w:p w14:paraId="2EDBA652" w14:textId="77777777" w:rsidR="00287C4D" w:rsidRDefault="0049112C" w:rsidP="0049112C">
      <w:pPr>
        <w:pStyle w:val="Odstavecseseznamem"/>
        <w:numPr>
          <w:ilvl w:val="0"/>
          <w:numId w:val="38"/>
        </w:numPr>
      </w:pPr>
      <w:r w:rsidRPr="0049112C">
        <w:t xml:space="preserve">PyYAML </w:t>
      </w:r>
      <w:r>
        <w:t xml:space="preserve">– parser </w:t>
      </w:r>
      <w:r w:rsidR="00287C4D">
        <w:t>serializačního jazyka YAML</w:t>
      </w:r>
    </w:p>
    <w:p w14:paraId="3DB705AE" w14:textId="399EF426" w:rsidR="0049112C" w:rsidRDefault="00287C4D" w:rsidP="0049112C">
      <w:pPr>
        <w:pStyle w:val="Odstavecseseznamem"/>
        <w:numPr>
          <w:ilvl w:val="0"/>
          <w:numId w:val="38"/>
        </w:numPr>
      </w:pPr>
      <w:r w:rsidRPr="00287C4D">
        <w:t xml:space="preserve">tornado </w:t>
      </w:r>
      <w:r>
        <w:t>– framework pro webové aplikace</w:t>
      </w:r>
    </w:p>
    <w:p w14:paraId="22092D40" w14:textId="3C083FB5" w:rsidR="00287C4D" w:rsidRDefault="00287C4D" w:rsidP="0049112C">
      <w:pPr>
        <w:pStyle w:val="Odstavecseseznamem"/>
        <w:numPr>
          <w:ilvl w:val="0"/>
          <w:numId w:val="38"/>
        </w:numPr>
      </w:pPr>
      <w:r w:rsidRPr="00287C4D">
        <w:t>typing_extensions</w:t>
      </w:r>
      <w:r>
        <w:t xml:space="preserve"> – zpřístupnění modulu typing pro starší verze jazyka Python</w:t>
      </w:r>
    </w:p>
    <w:p w14:paraId="1D958EEC" w14:textId="2380DB3F" w:rsidR="00F063D0" w:rsidRDefault="00F063D0" w:rsidP="00F063D0">
      <w:pPr>
        <w:pStyle w:val="Nadpis4"/>
      </w:pPr>
      <w:r>
        <w:t xml:space="preserve"> Vstupní formáty</w:t>
      </w:r>
    </w:p>
    <w:p w14:paraId="2167C738" w14:textId="5472B8E1" w:rsidR="00287C4D" w:rsidRPr="00287C4D" w:rsidRDefault="00030884" w:rsidP="00287C4D">
      <w:r>
        <w:t>Knihovna Bokeh bez problému zpracovává nejrůznější vstupní formáty, ať už přímým zadáním dat ve formě seznamů</w:t>
      </w:r>
      <w:r w:rsidR="00722379">
        <w:t>, polí a n-tic</w:t>
      </w:r>
      <w:r>
        <w:t>, nebo využitím</w:t>
      </w:r>
      <w:r w:rsidR="00685467">
        <w:t xml:space="preserve"> pojmenovaných dat a</w:t>
      </w:r>
      <w:r>
        <w:t xml:space="preserve"> argumentu </w:t>
      </w:r>
      <w:r>
        <w:rPr>
          <w:rFonts w:ascii="Consolas" w:eastAsia="MS Mincho" w:hAnsi="Consolas" w:cs="Consolas"/>
          <w:color w:val="000000"/>
          <w:sz w:val="19"/>
          <w:szCs w:val="19"/>
          <w:lang w:eastAsia="cs-CZ" w:bidi="ar-SA"/>
        </w:rPr>
        <w:t>source</w:t>
      </w:r>
      <w:r>
        <w:t xml:space="preserve">, kterým lze předat knihovně slovník, DataFrame, nebo </w:t>
      </w:r>
      <w:r w:rsidR="00685467">
        <w:t>i</w:t>
      </w:r>
      <w:r w:rsidR="00ED3E70">
        <w:t> </w:t>
      </w:r>
      <w:r w:rsidR="00685467">
        <w:t xml:space="preserve">objekt </w:t>
      </w:r>
      <w:r w:rsidR="00685467" w:rsidRPr="00685467">
        <w:t>ColumnDataSource</w:t>
      </w:r>
      <w:r w:rsidR="00685467">
        <w:t xml:space="preserve">, který knihovna nabízí. Využitím tohoto </w:t>
      </w:r>
      <w:r w:rsidR="00722379">
        <w:t xml:space="preserve">nového </w:t>
      </w:r>
      <w:r w:rsidR="00685467">
        <w:t>objektu lze snadno sdílet data mezi grafy, přidávat i odebírat sloupce, či aktualizovat data v reálném čase.</w:t>
      </w:r>
    </w:p>
    <w:p w14:paraId="347D426A" w14:textId="427F0114" w:rsidR="00F063D0" w:rsidRDefault="00F063D0" w:rsidP="00F063D0">
      <w:pPr>
        <w:pStyle w:val="Nadpis4"/>
      </w:pPr>
      <w:r>
        <w:t xml:space="preserve"> Výstupní formáty</w:t>
      </w:r>
    </w:p>
    <w:p w14:paraId="1D593C07" w14:textId="2DF9935E" w:rsidR="00F86288" w:rsidRDefault="007E7D75" w:rsidP="00F86288">
      <w:r>
        <w:t xml:space="preserve">Jak již bylo zmíněno v předchozích kapitolách, Bokeh se skládá ze dvou části, vizualizační knihovny pro jazyk Python a BokehJS, který zajišťuje </w:t>
      </w:r>
      <w:r w:rsidR="000522DC">
        <w:t>renderování a</w:t>
      </w:r>
      <w:r w:rsidR="00ED3E70">
        <w:t> </w:t>
      </w:r>
      <w:r w:rsidR="000522DC">
        <w:t xml:space="preserve">interaktivitu </w:t>
      </w:r>
      <w:r>
        <w:t>v</w:t>
      </w:r>
      <w:r w:rsidR="000522DC">
        <w:t> </w:t>
      </w:r>
      <w:r>
        <w:t>prohlížeči</w:t>
      </w:r>
      <w:r w:rsidR="000522DC">
        <w:t>. Hlavním výstupním formátem této knihovny jsou tedy soubory .html. Možný je také export do formátů .png a .svg</w:t>
      </w:r>
      <w:r w:rsidR="0095536B">
        <w:t xml:space="preserve">, který však ke svému fungování potřebuje dodatečné závislosti v podobě knihovny selenium a </w:t>
      </w:r>
      <w:r w:rsidR="00AE60BF">
        <w:t>ovladače</w:t>
      </w:r>
      <w:r w:rsidR="003804AA">
        <w:t xml:space="preserve"> </w:t>
      </w:r>
      <w:r w:rsidR="00A67F4E">
        <w:t>(např. geckodriver prohlížeče Firefox)</w:t>
      </w:r>
      <w:r w:rsidR="00AE60BF">
        <w:t xml:space="preserve">. </w:t>
      </w:r>
    </w:p>
    <w:p w14:paraId="2834E6BE" w14:textId="4FD96A44" w:rsidR="00BE6951" w:rsidRPr="00F86288" w:rsidRDefault="00BE6951" w:rsidP="00F86288">
      <w:r>
        <w:t xml:space="preserve">Vytvořené vizualizace lze také spustit v podobě serveru, což dovoluje značně rozšířit interaktivitu vizualizací. </w:t>
      </w:r>
    </w:p>
    <w:p w14:paraId="261F3A99" w14:textId="01105CB4" w:rsidR="00F063D0" w:rsidRDefault="00F063D0" w:rsidP="00F063D0">
      <w:pPr>
        <w:pStyle w:val="Nadpis4"/>
      </w:pPr>
      <w:r>
        <w:lastRenderedPageBreak/>
        <w:t xml:space="preserve"> Typy grafů</w:t>
      </w:r>
    </w:p>
    <w:p w14:paraId="6BC1259A" w14:textId="3A0281DE" w:rsidR="00AC5365" w:rsidRPr="00AC5365" w:rsidRDefault="0063648A" w:rsidP="00AC5365">
      <w:r>
        <w:t xml:space="preserve">V rámci objektu Figure lze volat funkce pro vytvoření konkrétních vizualizací, jako sloupcového, spojnicového, či bodového grafu. </w:t>
      </w:r>
      <w:r w:rsidR="003906E5">
        <w:t>Hlavním způsobem tvorby vizualizací pomocí knihovny Bokeh je však manipulac</w:t>
      </w:r>
      <w:r w:rsidR="00E849C1">
        <w:t>e</w:t>
      </w:r>
      <w:r w:rsidR="003906E5">
        <w:t xml:space="preserve"> základních grafických elementů (například pro vytvoření koláčového grafu je nutno využít grafického elementu „Wedge“ a </w:t>
      </w:r>
      <w:r w:rsidR="00C04040">
        <w:t>výpočtu správných úhlů na základě dat. Obdobně pro tvorbu histogramu by bylo použito elementů „Quad“, nebo „Patch“).</w:t>
      </w:r>
    </w:p>
    <w:p w14:paraId="587AED23" w14:textId="0170B243" w:rsidR="00F063D0" w:rsidRDefault="00F063D0" w:rsidP="00F063D0">
      <w:pPr>
        <w:pStyle w:val="Nadpis4"/>
      </w:pPr>
      <w:r>
        <w:t xml:space="preserve"> Přizpůsobení vizualizací</w:t>
      </w:r>
    </w:p>
    <w:p w14:paraId="5B7356BB" w14:textId="31DE5EDC" w:rsidR="000C7799" w:rsidRDefault="004A15A9" w:rsidP="000C7799">
      <w:r>
        <w:t>Díky možnosti libovolně manipulovat s grafickými elementy vizualizace dovoluje knihovna Bokeh velmi široké možnosti přizpůsobení. Pokud je však důraz kladen na</w:t>
      </w:r>
      <w:r w:rsidR="00506D47">
        <w:t> </w:t>
      </w:r>
      <w:r>
        <w:t xml:space="preserve">rychlost tvorby grafů, je </w:t>
      </w:r>
      <w:r w:rsidR="00183E23">
        <w:t>lepší volbou</w:t>
      </w:r>
      <w:r>
        <w:t xml:space="preserve"> využít předpřipravených stylů a palet</w:t>
      </w:r>
      <w:r w:rsidR="00251711">
        <w:t xml:space="preserve"> (lze</w:t>
      </w:r>
      <w:r w:rsidR="00ED3E70">
        <w:t> </w:t>
      </w:r>
      <w:r w:rsidR="00251711">
        <w:t>i</w:t>
      </w:r>
      <w:r w:rsidR="00ED3E70">
        <w:t> </w:t>
      </w:r>
      <w:r w:rsidR="00251711">
        <w:t>definovat vlastní pro použití ve více vizualizacích, či v celé organizaci)</w:t>
      </w:r>
      <w:r>
        <w:t>.</w:t>
      </w:r>
      <w:r w:rsidR="004D513A">
        <w:t xml:space="preserve"> </w:t>
      </w:r>
    </w:p>
    <w:p w14:paraId="0A9ED59A" w14:textId="0A7523A1" w:rsidR="00AB10DF" w:rsidRDefault="00867AAF" w:rsidP="000C7799">
      <w:r>
        <w:t xml:space="preserve">Pro vyjádření více proměnných ve vizualizaci jsou k dispozici funkce jako </w:t>
      </w:r>
      <w:r>
        <w:rPr>
          <w:rFonts w:ascii="Consolas" w:eastAsia="MS Mincho" w:hAnsi="Consolas" w:cs="Consolas"/>
          <w:color w:val="000000"/>
          <w:sz w:val="19"/>
          <w:szCs w:val="19"/>
          <w:lang w:eastAsia="cs-CZ" w:bidi="ar-SA"/>
        </w:rPr>
        <w:t>factor_cmap</w:t>
      </w:r>
      <w:r w:rsidR="00516943">
        <w:rPr>
          <w:rFonts w:ascii="Consolas" w:eastAsia="MS Mincho" w:hAnsi="Consolas" w:cs="Consolas"/>
          <w:color w:val="000000"/>
          <w:sz w:val="19"/>
          <w:szCs w:val="19"/>
          <w:lang w:eastAsia="cs-CZ" w:bidi="ar-SA"/>
        </w:rPr>
        <w:t>()</w:t>
      </w:r>
      <w:r>
        <w:rPr>
          <w:rFonts w:ascii="Consolas" w:eastAsia="MS Mincho" w:hAnsi="Consolas" w:cs="Consolas"/>
          <w:color w:val="000000"/>
          <w:sz w:val="19"/>
          <w:szCs w:val="19"/>
          <w:lang w:eastAsia="cs-CZ" w:bidi="ar-SA"/>
        </w:rPr>
        <w:t xml:space="preserve"> </w:t>
      </w:r>
      <w:r>
        <w:t xml:space="preserve">nebo </w:t>
      </w:r>
      <w:r>
        <w:rPr>
          <w:rFonts w:ascii="Consolas" w:eastAsia="MS Mincho" w:hAnsi="Consolas" w:cs="Consolas"/>
          <w:color w:val="000000"/>
          <w:sz w:val="19"/>
          <w:szCs w:val="19"/>
          <w:lang w:eastAsia="cs-CZ" w:bidi="ar-SA"/>
        </w:rPr>
        <w:t>factor_hatch</w:t>
      </w:r>
      <w:r w:rsidR="00516943">
        <w:rPr>
          <w:rFonts w:ascii="Consolas" w:eastAsia="MS Mincho" w:hAnsi="Consolas" w:cs="Consolas"/>
          <w:color w:val="000000"/>
          <w:sz w:val="19"/>
          <w:szCs w:val="19"/>
          <w:lang w:eastAsia="cs-CZ" w:bidi="ar-SA"/>
        </w:rPr>
        <w:t>()</w:t>
      </w:r>
      <w:r>
        <w:t>, dovolující přiřadit barvu či typ šrafování různým hodnotám.</w:t>
      </w:r>
    </w:p>
    <w:p w14:paraId="711A5341" w14:textId="03570A3F" w:rsidR="00AB10DF" w:rsidRDefault="00AB10DF" w:rsidP="000C7799">
      <w:r>
        <w:rPr>
          <w:noProof/>
        </w:rPr>
        <w:lastRenderedPageBreak/>
        <w:drawing>
          <wp:inline distT="0" distB="0" distL="0" distR="0" wp14:anchorId="0DA44549" wp14:editId="76795293">
            <wp:extent cx="5391150" cy="5391150"/>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5391150"/>
                    </a:xfrm>
                    <a:prstGeom prst="rect">
                      <a:avLst/>
                    </a:prstGeom>
                    <a:noFill/>
                    <a:ln>
                      <a:noFill/>
                    </a:ln>
                  </pic:spPr>
                </pic:pic>
              </a:graphicData>
            </a:graphic>
          </wp:inline>
        </w:drawing>
      </w:r>
    </w:p>
    <w:p w14:paraId="5B4DF0DE" w14:textId="353A9550" w:rsidR="00F50CBA" w:rsidRPr="00F50CBA" w:rsidRDefault="00F50CBA" w:rsidP="00F50CBA">
      <w:pPr>
        <w:pStyle w:val="Titulek"/>
        <w:jc w:val="left"/>
      </w:pPr>
      <w:bookmarkStart w:id="71" w:name="_Toc98830626"/>
      <w:r>
        <w:t xml:space="preserve">Obr. </w:t>
      </w:r>
      <w:fldSimple w:instr=" SEQ Obr. \* ARABIC ">
        <w:r w:rsidR="001D6F1A">
          <w:rPr>
            <w:noProof/>
          </w:rPr>
          <w:t>15</w:t>
        </w:r>
      </w:fldSimple>
      <w:r>
        <w:t xml:space="preserve"> Pomocí knihovny Bokeh lze vytvářet velmi složité vizualizace</w:t>
      </w:r>
      <w:bookmarkEnd w:id="71"/>
    </w:p>
    <w:p w14:paraId="3DA28CAB" w14:textId="0B52F4BA" w:rsidR="00AB10DF" w:rsidRPr="000C7799" w:rsidRDefault="00AB10DF" w:rsidP="000C7799">
      <w:r>
        <w:t xml:space="preserve">Zdroj: Dokumentace knihovny Bokeh </w:t>
      </w:r>
      <w:r w:rsidR="001E7084">
        <w:t>[11]</w:t>
      </w:r>
    </w:p>
    <w:p w14:paraId="2EFB0CA7" w14:textId="43C294E9" w:rsidR="00F063D0" w:rsidRDefault="00F063D0" w:rsidP="00F063D0">
      <w:pPr>
        <w:pStyle w:val="Nadpis4"/>
      </w:pPr>
      <w:r>
        <w:t xml:space="preserve"> Interaktivita</w:t>
      </w:r>
    </w:p>
    <w:p w14:paraId="1AD789D6" w14:textId="73701649" w:rsidR="001A0B0B" w:rsidRPr="001A0B0B" w:rsidRDefault="00443A2F" w:rsidP="001A0B0B">
      <w:r>
        <w:t xml:space="preserve">Pro vytváření interaktivních vizualizací je možné přidat do výsledné stránky nejrůznější „widgety“, jako tlačítka, slidery, textová pole, nebo menu. </w:t>
      </w:r>
      <w:r w:rsidR="00244A78">
        <w:t>V případě, že</w:t>
      </w:r>
      <w:r w:rsidR="00ED3E70">
        <w:t> </w:t>
      </w:r>
      <w:r w:rsidR="00244A78">
        <w:t>jsou tyto komponenty nevyhovující, lze také vkládat vlastní widgety vytvořené v jazyce JavaScript.</w:t>
      </w:r>
    </w:p>
    <w:p w14:paraId="447D2B85" w14:textId="15CBE898" w:rsidR="00F063D0" w:rsidRDefault="00F063D0" w:rsidP="00F063D0">
      <w:pPr>
        <w:pStyle w:val="Nadpis4"/>
      </w:pPr>
      <w:r>
        <w:t xml:space="preserve"> Jednoduchost použití</w:t>
      </w:r>
    </w:p>
    <w:p w14:paraId="4AA6BAE7" w14:textId="443BE3CC" w:rsidR="00E14F25" w:rsidRPr="00E14F25" w:rsidRDefault="00286481" w:rsidP="00E14F25">
      <w:r>
        <w:t xml:space="preserve">Oproti předcházejícím knihovnám Matplotlib a </w:t>
      </w:r>
      <w:r w:rsidR="00B545B2">
        <w:t>Seaborn</w:t>
      </w:r>
      <w:r>
        <w:t xml:space="preserve"> </w:t>
      </w:r>
      <w:r w:rsidR="005E049A">
        <w:t>je Bokeh mnohem složitější</w:t>
      </w:r>
      <w:r w:rsidR="00FD09C1">
        <w:t xml:space="preserve"> a vyžaduje větší množství kódu ke tvorbě vizualizace</w:t>
      </w:r>
      <w:r w:rsidR="00552B07">
        <w:t xml:space="preserve">. </w:t>
      </w:r>
      <w:r w:rsidR="005E7950">
        <w:t xml:space="preserve">Ke každé součásti knihovny </w:t>
      </w:r>
      <w:r w:rsidR="005E7950">
        <w:lastRenderedPageBreak/>
        <w:t>je</w:t>
      </w:r>
      <w:r w:rsidR="00ED3E70">
        <w:t> </w:t>
      </w:r>
      <w:r w:rsidR="005E7950">
        <w:t>však k dispozici rozsáhlá dokumentace včetně ukázek</w:t>
      </w:r>
      <w:r w:rsidR="00E07AE0">
        <w:t xml:space="preserve">. </w:t>
      </w:r>
      <w:r w:rsidR="007A5B49">
        <w:t xml:space="preserve">Všechny objekty a funkce mají také vyplněné detailní informace o jejich správném použití, které je možné zobrazit přímo ve vývojovém prostředí. </w:t>
      </w:r>
      <w:r w:rsidR="00A506D3">
        <w:t>V některých případech jsou tyto příklady použití zahrnuty i do chybových zpráv</w:t>
      </w:r>
      <w:r w:rsidR="00B138A4">
        <w:t xml:space="preserve">, je tedy jednoduché opravit chybu vzniklou špatným použitím některé z funkcí. </w:t>
      </w:r>
    </w:p>
    <w:p w14:paraId="1A579CAF" w14:textId="06565F13" w:rsidR="00F063D0" w:rsidRDefault="00F063D0" w:rsidP="00F063D0">
      <w:pPr>
        <w:pStyle w:val="Nadpis4"/>
      </w:pPr>
      <w:r>
        <w:t xml:space="preserve"> Výchozí nastavení</w:t>
      </w:r>
    </w:p>
    <w:p w14:paraId="6426D967" w14:textId="32D7817F" w:rsidR="005142D4" w:rsidRDefault="005142D4" w:rsidP="00D179B6">
      <w:r>
        <w:t>Výchozí nastavení na rozdíl od předchozích knihoven žádným způsobem nezasahuje do barev</w:t>
      </w:r>
      <w:r w:rsidR="00B13FAA">
        <w:t xml:space="preserve"> (a to ani po použití předpřipraveného stylu)</w:t>
      </w:r>
      <w:r>
        <w:t xml:space="preserve">, jsou tedy značně </w:t>
      </w:r>
      <w:r w:rsidR="0029312F">
        <w:t>nepřehledné,</w:t>
      </w:r>
      <w:r>
        <w:t xml:space="preserve"> pokud je takto vizualizováno více elementů v jednom grafu. </w:t>
      </w:r>
      <w:r w:rsidR="0029312F">
        <w:t>V</w:t>
      </w:r>
      <w:r w:rsidR="007D3A8C">
        <w:t>ždy</w:t>
      </w:r>
      <w:r w:rsidR="00ED3E70">
        <w:t> </w:t>
      </w:r>
      <w:r w:rsidR="0029312F">
        <w:t>je</w:t>
      </w:r>
      <w:r w:rsidR="00ED3E70">
        <w:t> </w:t>
      </w:r>
      <w:r w:rsidR="007D3A8C">
        <w:t>nutné doplnit elementům barvy manuálně, či je přiřadit dle existující palety.</w:t>
      </w:r>
    </w:p>
    <w:p w14:paraId="3A8A1945" w14:textId="1A9901DA" w:rsidR="00D179B6" w:rsidRDefault="005142D4" w:rsidP="00D179B6">
      <w:r>
        <w:rPr>
          <w:noProof/>
        </w:rPr>
        <w:drawing>
          <wp:inline distT="0" distB="0" distL="0" distR="0" wp14:anchorId="5306C9E0" wp14:editId="7F3D3912">
            <wp:extent cx="5391150" cy="314325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143250"/>
                    </a:xfrm>
                    <a:prstGeom prst="rect">
                      <a:avLst/>
                    </a:prstGeom>
                    <a:noFill/>
                    <a:ln>
                      <a:noFill/>
                    </a:ln>
                  </pic:spPr>
                </pic:pic>
              </a:graphicData>
            </a:graphic>
          </wp:inline>
        </w:drawing>
      </w:r>
    </w:p>
    <w:p w14:paraId="37E7821B" w14:textId="367398F5" w:rsidR="00F50CBA" w:rsidRPr="00F50CBA" w:rsidRDefault="00F50CBA" w:rsidP="00F50CBA">
      <w:pPr>
        <w:pStyle w:val="Titulek"/>
        <w:jc w:val="left"/>
      </w:pPr>
      <w:bookmarkStart w:id="72" w:name="_Toc98830627"/>
      <w:r>
        <w:t xml:space="preserve">Obr. </w:t>
      </w:r>
      <w:fldSimple w:instr=" SEQ Obr. \* ARABIC ">
        <w:r w:rsidR="001D6F1A">
          <w:rPr>
            <w:noProof/>
          </w:rPr>
          <w:t>16</w:t>
        </w:r>
      </w:fldSimple>
      <w:r>
        <w:t xml:space="preserve"> Výchozí nastavení knihovny Bokeh může být nepřehledné</w:t>
      </w:r>
      <w:bookmarkEnd w:id="72"/>
    </w:p>
    <w:p w14:paraId="0684FDC4" w14:textId="77777777" w:rsidR="00A05171" w:rsidRDefault="00A05171" w:rsidP="00A05171">
      <w:r>
        <w:t>Zdroj: vlastní zpracování</w:t>
      </w:r>
    </w:p>
    <w:p w14:paraId="33204DD3" w14:textId="79566AD2" w:rsidR="00A05171" w:rsidRPr="00D179B6" w:rsidRDefault="00616FB1" w:rsidP="00616FB1">
      <w:pPr>
        <w:spacing w:line="240" w:lineRule="auto"/>
        <w:jc w:val="left"/>
      </w:pPr>
      <w:r>
        <w:br w:type="page"/>
      </w:r>
    </w:p>
    <w:p w14:paraId="03FF6F3D" w14:textId="273E65FC" w:rsidR="00F063D0" w:rsidRDefault="00F063D0" w:rsidP="00F063D0">
      <w:pPr>
        <w:pStyle w:val="Nadpis4"/>
      </w:pPr>
      <w:r>
        <w:lastRenderedPageBreak/>
        <w:t xml:space="preserve"> Shrnutí</w:t>
      </w:r>
    </w:p>
    <w:p w14:paraId="1FDB4CBD" w14:textId="12FAC0FC" w:rsidR="00BD102C" w:rsidRPr="00BD102C" w:rsidRDefault="00BD102C" w:rsidP="00BD102C">
      <w:pPr>
        <w:pStyle w:val="Titulek"/>
        <w:keepNext/>
        <w:jc w:val="left"/>
      </w:pPr>
      <w:bookmarkStart w:id="73" w:name="_Toc98586104"/>
      <w:r>
        <w:t xml:space="preserve">Tabulka </w:t>
      </w:r>
      <w:fldSimple w:instr=" SEQ Tabulka \* ARABIC ">
        <w:r w:rsidR="001D6F1A">
          <w:rPr>
            <w:noProof/>
          </w:rPr>
          <w:t>7</w:t>
        </w:r>
      </w:fldSimple>
      <w:r>
        <w:t xml:space="preserve"> Hodnocení knihovny Bokeh</w:t>
      </w:r>
      <w:bookmarkEnd w:id="73"/>
    </w:p>
    <w:tbl>
      <w:tblPr>
        <w:tblStyle w:val="Mkatabulky"/>
        <w:tblW w:w="0" w:type="auto"/>
        <w:tblLook w:val="04A0" w:firstRow="1" w:lastRow="0" w:firstColumn="1" w:lastColumn="0" w:noHBand="0" w:noVBand="1"/>
      </w:tblPr>
      <w:tblGrid>
        <w:gridCol w:w="4106"/>
        <w:gridCol w:w="4388"/>
      </w:tblGrid>
      <w:tr w:rsidR="00F063D0" w14:paraId="0719BFC2" w14:textId="77777777" w:rsidTr="0088793C">
        <w:tc>
          <w:tcPr>
            <w:tcW w:w="4106" w:type="dxa"/>
          </w:tcPr>
          <w:p w14:paraId="795B296F" w14:textId="77777777" w:rsidR="00F063D0" w:rsidRDefault="00F063D0" w:rsidP="0088793C">
            <w:r>
              <w:t>Závislosti knihovny</w:t>
            </w:r>
          </w:p>
        </w:tc>
        <w:tc>
          <w:tcPr>
            <w:tcW w:w="4388" w:type="dxa"/>
          </w:tcPr>
          <w:p w14:paraId="395182F5" w14:textId="73CD867E" w:rsidR="00F063D0" w:rsidRDefault="009D2696" w:rsidP="009D2696">
            <w:r w:rsidRPr="000B5C0B">
              <w:t>Jinja2</w:t>
            </w:r>
            <w:r>
              <w:t>, NumPy, p</w:t>
            </w:r>
            <w:r w:rsidRPr="0049112C">
              <w:t>ackaging</w:t>
            </w:r>
            <w:r>
              <w:t xml:space="preserve">, </w:t>
            </w:r>
            <w:r w:rsidRPr="0049112C">
              <w:t>pillow</w:t>
            </w:r>
            <w:r>
              <w:t xml:space="preserve">, </w:t>
            </w:r>
            <w:r w:rsidRPr="0049112C">
              <w:t>PyYAML</w:t>
            </w:r>
            <w:r>
              <w:t xml:space="preserve">, </w:t>
            </w:r>
            <w:r w:rsidRPr="00287C4D">
              <w:t>tornado</w:t>
            </w:r>
            <w:r>
              <w:t xml:space="preserve">,  </w:t>
            </w:r>
            <w:r w:rsidRPr="00287C4D">
              <w:t>typing_extensions</w:t>
            </w:r>
            <w:r>
              <w:t xml:space="preserve"> </w:t>
            </w:r>
          </w:p>
        </w:tc>
      </w:tr>
      <w:tr w:rsidR="00F063D0" w14:paraId="081093D1" w14:textId="77777777" w:rsidTr="0088793C">
        <w:tc>
          <w:tcPr>
            <w:tcW w:w="4106" w:type="dxa"/>
          </w:tcPr>
          <w:p w14:paraId="01DE2549" w14:textId="77777777" w:rsidR="00F063D0" w:rsidRDefault="00F063D0" w:rsidP="0088793C">
            <w:r>
              <w:t>Podporované vstupní formáty</w:t>
            </w:r>
          </w:p>
        </w:tc>
        <w:tc>
          <w:tcPr>
            <w:tcW w:w="4388" w:type="dxa"/>
          </w:tcPr>
          <w:p w14:paraId="424910A6" w14:textId="66CC6633" w:rsidR="00F063D0" w:rsidRDefault="009D2696" w:rsidP="0088793C">
            <w:r>
              <w:t xml:space="preserve">Seznam, n-tice, slovník, NumPy pole, </w:t>
            </w:r>
            <w:r w:rsidR="00B545B2">
              <w:t>Pandas</w:t>
            </w:r>
            <w:r>
              <w:t xml:space="preserve"> DataFrame, </w:t>
            </w:r>
            <w:r w:rsidRPr="009D2696">
              <w:t>ColumnDataSource</w:t>
            </w:r>
          </w:p>
        </w:tc>
      </w:tr>
      <w:tr w:rsidR="00F063D0" w14:paraId="6AD13CFC" w14:textId="77777777" w:rsidTr="0088793C">
        <w:tc>
          <w:tcPr>
            <w:tcW w:w="4106" w:type="dxa"/>
          </w:tcPr>
          <w:p w14:paraId="7F03656E" w14:textId="77777777" w:rsidR="00F063D0" w:rsidRDefault="00F063D0" w:rsidP="0088793C">
            <w:r>
              <w:t>Podporované výstupní formáty</w:t>
            </w:r>
          </w:p>
        </w:tc>
        <w:tc>
          <w:tcPr>
            <w:tcW w:w="4388" w:type="dxa"/>
          </w:tcPr>
          <w:p w14:paraId="4057291E" w14:textId="0DFA75B4" w:rsidR="00F063D0" w:rsidRDefault="009D2696" w:rsidP="0088793C">
            <w:r>
              <w:t>.html, .png, .svg</w:t>
            </w:r>
          </w:p>
        </w:tc>
      </w:tr>
      <w:tr w:rsidR="00F063D0" w14:paraId="024AF658" w14:textId="77777777" w:rsidTr="0088793C">
        <w:tc>
          <w:tcPr>
            <w:tcW w:w="4106" w:type="dxa"/>
          </w:tcPr>
          <w:p w14:paraId="781D8E9F" w14:textId="77777777" w:rsidR="00F063D0" w:rsidRDefault="00F063D0" w:rsidP="0088793C">
            <w:r>
              <w:t>Poskytované typy grafů</w:t>
            </w:r>
          </w:p>
        </w:tc>
        <w:tc>
          <w:tcPr>
            <w:tcW w:w="4388" w:type="dxa"/>
          </w:tcPr>
          <w:p w14:paraId="20F56C5D" w14:textId="6282B17A" w:rsidR="00F063D0" w:rsidRDefault="009D2696" w:rsidP="0088793C">
            <w:r>
              <w:t>Spojnicový, plošný, sloupcový, bodový + tvorba vlastních vizualizací</w:t>
            </w:r>
          </w:p>
        </w:tc>
      </w:tr>
      <w:tr w:rsidR="00F063D0" w14:paraId="0019855E" w14:textId="77777777" w:rsidTr="0088793C">
        <w:tc>
          <w:tcPr>
            <w:tcW w:w="4106" w:type="dxa"/>
          </w:tcPr>
          <w:p w14:paraId="10D9372F" w14:textId="77777777" w:rsidR="00F063D0" w:rsidRDefault="00F063D0" w:rsidP="0088793C">
            <w:r>
              <w:t>Poskytované možnosti přizpůsobení</w:t>
            </w:r>
          </w:p>
        </w:tc>
        <w:tc>
          <w:tcPr>
            <w:tcW w:w="4388" w:type="dxa"/>
          </w:tcPr>
          <w:p w14:paraId="7826B5CE" w14:textId="6FB30080" w:rsidR="00F063D0" w:rsidRDefault="009D2696" w:rsidP="009D2696">
            <w:pPr>
              <w:jc w:val="left"/>
            </w:pPr>
            <w:r>
              <w:t xml:space="preserve">Palety, styly, možnost úpravy libovolného </w:t>
            </w:r>
            <w:r w:rsidR="00B63D33">
              <w:t>elementu</w:t>
            </w:r>
          </w:p>
        </w:tc>
      </w:tr>
      <w:tr w:rsidR="00F063D0" w14:paraId="141A1B4B" w14:textId="77777777" w:rsidTr="0088793C">
        <w:tc>
          <w:tcPr>
            <w:tcW w:w="4106" w:type="dxa"/>
          </w:tcPr>
          <w:p w14:paraId="6E1E1F6B" w14:textId="77777777" w:rsidR="00F063D0" w:rsidRDefault="00F063D0" w:rsidP="0088793C">
            <w:r>
              <w:t>Poskytované možnosti interaktivity</w:t>
            </w:r>
          </w:p>
        </w:tc>
        <w:tc>
          <w:tcPr>
            <w:tcW w:w="4388" w:type="dxa"/>
          </w:tcPr>
          <w:p w14:paraId="14A83586" w14:textId="2E3B18FC" w:rsidR="00F063D0" w:rsidRDefault="009D2696" w:rsidP="0088793C">
            <w:r>
              <w:t>Možnost vložení widgetů i definice vlastních</w:t>
            </w:r>
          </w:p>
        </w:tc>
      </w:tr>
      <w:tr w:rsidR="00F063D0" w14:paraId="1BF27A74" w14:textId="77777777" w:rsidTr="0088793C">
        <w:tc>
          <w:tcPr>
            <w:tcW w:w="4106" w:type="dxa"/>
          </w:tcPr>
          <w:p w14:paraId="4895B5E8" w14:textId="77777777" w:rsidR="00F063D0" w:rsidRDefault="00F063D0" w:rsidP="0088793C">
            <w:r>
              <w:t>Jednoduchost použití</w:t>
            </w:r>
          </w:p>
        </w:tc>
        <w:tc>
          <w:tcPr>
            <w:tcW w:w="4388" w:type="dxa"/>
          </w:tcPr>
          <w:p w14:paraId="32705ED2" w14:textId="143E6164" w:rsidR="00F063D0" w:rsidRDefault="009D2696" w:rsidP="0088793C">
            <w:r>
              <w:t xml:space="preserve">Mnohem složitější než Matplotlib, či </w:t>
            </w:r>
            <w:r w:rsidR="00B545B2">
              <w:t>Seaborn</w:t>
            </w:r>
          </w:p>
        </w:tc>
      </w:tr>
      <w:tr w:rsidR="00F063D0" w14:paraId="45341288" w14:textId="77777777" w:rsidTr="0088793C">
        <w:tc>
          <w:tcPr>
            <w:tcW w:w="4106" w:type="dxa"/>
          </w:tcPr>
          <w:p w14:paraId="405077A7" w14:textId="77777777" w:rsidR="00F063D0" w:rsidRDefault="00F063D0" w:rsidP="0088793C">
            <w:r>
              <w:t>Přehlednost a atraktivita výchozích nastavení</w:t>
            </w:r>
          </w:p>
        </w:tc>
        <w:tc>
          <w:tcPr>
            <w:tcW w:w="4388" w:type="dxa"/>
          </w:tcPr>
          <w:p w14:paraId="6A0B0E64" w14:textId="5BD455FA" w:rsidR="00F063D0" w:rsidRDefault="009D2696" w:rsidP="0088793C">
            <w:r>
              <w:t>Vždy nutné definovat alespoň barvy pro přehlednost grafu</w:t>
            </w:r>
          </w:p>
        </w:tc>
      </w:tr>
    </w:tbl>
    <w:p w14:paraId="03BCB006" w14:textId="687C3C8B" w:rsidR="006F2DF1" w:rsidRDefault="006F2DF1" w:rsidP="006F2DF1"/>
    <w:p w14:paraId="0062147B" w14:textId="3D02D0D8" w:rsidR="00D86FB3" w:rsidRDefault="00D86FB3" w:rsidP="00D86FB3">
      <w:pPr>
        <w:pStyle w:val="Titulek"/>
        <w:keepNext/>
        <w:jc w:val="left"/>
      </w:pPr>
      <w:bookmarkStart w:id="74" w:name="_Toc98586105"/>
      <w:r>
        <w:t xml:space="preserve">Tabulka </w:t>
      </w:r>
      <w:fldSimple w:instr=" SEQ Tabulka \* ARABIC ">
        <w:r w:rsidR="001D6F1A">
          <w:rPr>
            <w:noProof/>
          </w:rPr>
          <w:t>8</w:t>
        </w:r>
      </w:fldSimple>
      <w:r>
        <w:t xml:space="preserve"> </w:t>
      </w:r>
      <w:r w:rsidR="00320C71">
        <w:t xml:space="preserve">Kvantifikované </w:t>
      </w:r>
      <w:r>
        <w:t>hodnocení knihovny Bokeh</w:t>
      </w:r>
      <w:bookmarkEnd w:id="74"/>
    </w:p>
    <w:tbl>
      <w:tblPr>
        <w:tblStyle w:val="Mkatabulky"/>
        <w:tblW w:w="0" w:type="auto"/>
        <w:tblLook w:val="04A0" w:firstRow="1" w:lastRow="0" w:firstColumn="1" w:lastColumn="0" w:noHBand="0" w:noVBand="1"/>
      </w:tblPr>
      <w:tblGrid>
        <w:gridCol w:w="2831"/>
        <w:gridCol w:w="2831"/>
        <w:gridCol w:w="2832"/>
      </w:tblGrid>
      <w:tr w:rsidR="00D86FB3" w14:paraId="44E5FD13" w14:textId="77777777" w:rsidTr="004B10DF">
        <w:tc>
          <w:tcPr>
            <w:tcW w:w="2831" w:type="dxa"/>
          </w:tcPr>
          <w:p w14:paraId="4DB869C2" w14:textId="77777777" w:rsidR="00D86FB3" w:rsidRDefault="00D86FB3" w:rsidP="004B10DF">
            <w:r>
              <w:t>Kategorie</w:t>
            </w:r>
          </w:p>
        </w:tc>
        <w:tc>
          <w:tcPr>
            <w:tcW w:w="2831" w:type="dxa"/>
          </w:tcPr>
          <w:p w14:paraId="36BE09DC" w14:textId="77777777" w:rsidR="00D86FB3" w:rsidRDefault="00D86FB3" w:rsidP="004B10DF">
            <w:r>
              <w:t>Bodové hodnocení</w:t>
            </w:r>
          </w:p>
        </w:tc>
        <w:tc>
          <w:tcPr>
            <w:tcW w:w="2832" w:type="dxa"/>
          </w:tcPr>
          <w:p w14:paraId="338D0AD9" w14:textId="77777777" w:rsidR="00D86FB3" w:rsidRDefault="00D86FB3" w:rsidP="004B10DF">
            <w:r>
              <w:t>Procentuální hodnocení</w:t>
            </w:r>
          </w:p>
        </w:tc>
      </w:tr>
      <w:tr w:rsidR="00D86FB3" w14:paraId="37B7AD69" w14:textId="77777777" w:rsidTr="004B10DF">
        <w:tc>
          <w:tcPr>
            <w:tcW w:w="2831" w:type="dxa"/>
          </w:tcPr>
          <w:p w14:paraId="462A9E5D" w14:textId="77777777" w:rsidR="00D86FB3" w:rsidRDefault="00D86FB3" w:rsidP="004B10DF">
            <w:r>
              <w:t>Vstupní formáty</w:t>
            </w:r>
          </w:p>
        </w:tc>
        <w:tc>
          <w:tcPr>
            <w:tcW w:w="2831" w:type="dxa"/>
          </w:tcPr>
          <w:p w14:paraId="6C0A352B" w14:textId="2383D73F" w:rsidR="00D86FB3" w:rsidRDefault="005C16B6" w:rsidP="004B10DF">
            <w:r>
              <w:t xml:space="preserve">5 </w:t>
            </w:r>
            <w:r w:rsidR="00D86FB3">
              <w:t>/ 5 bodů</w:t>
            </w:r>
          </w:p>
        </w:tc>
        <w:tc>
          <w:tcPr>
            <w:tcW w:w="2832" w:type="dxa"/>
          </w:tcPr>
          <w:p w14:paraId="5EA6953A" w14:textId="6582D036" w:rsidR="00D86FB3" w:rsidRDefault="005C16B6" w:rsidP="004B10DF">
            <w:r>
              <w:t xml:space="preserve">100 </w:t>
            </w:r>
            <w:r w:rsidR="00D86FB3">
              <w:t>%</w:t>
            </w:r>
          </w:p>
        </w:tc>
      </w:tr>
      <w:tr w:rsidR="00D86FB3" w14:paraId="51A33A4D" w14:textId="77777777" w:rsidTr="004B10DF">
        <w:tc>
          <w:tcPr>
            <w:tcW w:w="2831" w:type="dxa"/>
          </w:tcPr>
          <w:p w14:paraId="1C8458BB" w14:textId="77777777" w:rsidR="00D86FB3" w:rsidRDefault="00D86FB3" w:rsidP="004B10DF">
            <w:r>
              <w:t>Výstupní formáty</w:t>
            </w:r>
          </w:p>
        </w:tc>
        <w:tc>
          <w:tcPr>
            <w:tcW w:w="2831" w:type="dxa"/>
          </w:tcPr>
          <w:p w14:paraId="1C4CD1A2" w14:textId="667A9D41" w:rsidR="00D86FB3" w:rsidRDefault="005C16B6" w:rsidP="004B10DF">
            <w:r>
              <w:t>2</w:t>
            </w:r>
            <w:r w:rsidR="00D86FB3">
              <w:t xml:space="preserve"> / 3 bodů</w:t>
            </w:r>
          </w:p>
        </w:tc>
        <w:tc>
          <w:tcPr>
            <w:tcW w:w="2832" w:type="dxa"/>
          </w:tcPr>
          <w:p w14:paraId="4A12E335" w14:textId="106A85B7" w:rsidR="00D86FB3" w:rsidRDefault="00EA3E63" w:rsidP="004B10DF">
            <w:r>
              <w:t>66.</w:t>
            </w:r>
            <w:r w:rsidR="00B40600">
              <w:t>7</w:t>
            </w:r>
            <w:r>
              <w:t xml:space="preserve"> </w:t>
            </w:r>
            <w:r w:rsidR="00D86FB3">
              <w:t>%</w:t>
            </w:r>
          </w:p>
        </w:tc>
      </w:tr>
      <w:tr w:rsidR="00D86FB3" w14:paraId="53E04DDC" w14:textId="77777777" w:rsidTr="004B10DF">
        <w:tc>
          <w:tcPr>
            <w:tcW w:w="2831" w:type="dxa"/>
          </w:tcPr>
          <w:p w14:paraId="7E0071D6" w14:textId="77777777" w:rsidR="00D86FB3" w:rsidRDefault="00D86FB3" w:rsidP="004B10DF">
            <w:r>
              <w:t>Typy grafů</w:t>
            </w:r>
          </w:p>
        </w:tc>
        <w:tc>
          <w:tcPr>
            <w:tcW w:w="2831" w:type="dxa"/>
          </w:tcPr>
          <w:p w14:paraId="721C2516" w14:textId="599E28B1" w:rsidR="00D86FB3" w:rsidRDefault="00D2549A" w:rsidP="004B10DF">
            <w:r>
              <w:t>2</w:t>
            </w:r>
            <w:r w:rsidR="00D86FB3">
              <w:t xml:space="preserve"> / 2 bodů</w:t>
            </w:r>
          </w:p>
        </w:tc>
        <w:tc>
          <w:tcPr>
            <w:tcW w:w="2832" w:type="dxa"/>
          </w:tcPr>
          <w:p w14:paraId="3CC7B10E" w14:textId="10561F75" w:rsidR="00D86FB3" w:rsidRDefault="00D2549A" w:rsidP="004B10DF">
            <w:r>
              <w:t xml:space="preserve">100 </w:t>
            </w:r>
            <w:r w:rsidR="00D86FB3">
              <w:t>%</w:t>
            </w:r>
          </w:p>
        </w:tc>
      </w:tr>
      <w:tr w:rsidR="00D86FB3" w14:paraId="511D54D2" w14:textId="77777777" w:rsidTr="004B10DF">
        <w:tc>
          <w:tcPr>
            <w:tcW w:w="2831" w:type="dxa"/>
          </w:tcPr>
          <w:p w14:paraId="5F17E0B7" w14:textId="77777777" w:rsidR="00D86FB3" w:rsidRDefault="00D86FB3" w:rsidP="004B10DF">
            <w:r>
              <w:t>Možnosti přizpůsobení</w:t>
            </w:r>
          </w:p>
        </w:tc>
        <w:tc>
          <w:tcPr>
            <w:tcW w:w="2831" w:type="dxa"/>
          </w:tcPr>
          <w:p w14:paraId="3214A69F" w14:textId="55ADF85C" w:rsidR="00D86FB3" w:rsidRDefault="00CD62E4" w:rsidP="004B10DF">
            <w:r>
              <w:t xml:space="preserve">2 </w:t>
            </w:r>
            <w:r w:rsidR="00D86FB3">
              <w:t>/ 2 bodů</w:t>
            </w:r>
          </w:p>
        </w:tc>
        <w:tc>
          <w:tcPr>
            <w:tcW w:w="2832" w:type="dxa"/>
          </w:tcPr>
          <w:p w14:paraId="5D48E8F1" w14:textId="2C83AE1B" w:rsidR="00D86FB3" w:rsidRDefault="00CD62E4" w:rsidP="004B10DF">
            <w:r>
              <w:t xml:space="preserve">100 </w:t>
            </w:r>
            <w:r w:rsidR="00D86FB3">
              <w:t>%</w:t>
            </w:r>
          </w:p>
        </w:tc>
      </w:tr>
      <w:tr w:rsidR="00D86FB3" w14:paraId="03E9C6BF" w14:textId="77777777" w:rsidTr="004B10DF">
        <w:tc>
          <w:tcPr>
            <w:tcW w:w="2831" w:type="dxa"/>
          </w:tcPr>
          <w:p w14:paraId="6D4BCC03" w14:textId="77777777" w:rsidR="00D86FB3" w:rsidRDefault="00D86FB3" w:rsidP="004B10DF">
            <w:r>
              <w:t>Možnosti interaktivity</w:t>
            </w:r>
          </w:p>
        </w:tc>
        <w:tc>
          <w:tcPr>
            <w:tcW w:w="2831" w:type="dxa"/>
          </w:tcPr>
          <w:p w14:paraId="0FDE731F" w14:textId="0E1DC3BB" w:rsidR="00D86FB3" w:rsidRDefault="00CD62E4" w:rsidP="004B10DF">
            <w:r>
              <w:t xml:space="preserve">2 </w:t>
            </w:r>
            <w:r w:rsidR="00D86FB3">
              <w:t>/ 2 bodů</w:t>
            </w:r>
          </w:p>
        </w:tc>
        <w:tc>
          <w:tcPr>
            <w:tcW w:w="2832" w:type="dxa"/>
          </w:tcPr>
          <w:p w14:paraId="63F3329E" w14:textId="22AF2681" w:rsidR="00D86FB3" w:rsidRDefault="00CD62E4" w:rsidP="004B10DF">
            <w:r>
              <w:t xml:space="preserve">100 </w:t>
            </w:r>
            <w:r w:rsidR="00D86FB3">
              <w:t>%</w:t>
            </w:r>
          </w:p>
        </w:tc>
      </w:tr>
      <w:tr w:rsidR="00D86FB3" w14:paraId="44DEFF7A" w14:textId="77777777" w:rsidTr="004B10DF">
        <w:tc>
          <w:tcPr>
            <w:tcW w:w="2831" w:type="dxa"/>
          </w:tcPr>
          <w:p w14:paraId="3A7A3DB7" w14:textId="77777777" w:rsidR="00D86FB3" w:rsidRDefault="00D86FB3" w:rsidP="004B10DF">
            <w:r>
              <w:t>Celkové hodnocení</w:t>
            </w:r>
          </w:p>
        </w:tc>
        <w:tc>
          <w:tcPr>
            <w:tcW w:w="2831" w:type="dxa"/>
          </w:tcPr>
          <w:p w14:paraId="7E9E7563" w14:textId="77777777" w:rsidR="00D86FB3" w:rsidRDefault="00D86FB3" w:rsidP="004B10DF">
            <w:r>
              <w:t>-</w:t>
            </w:r>
          </w:p>
        </w:tc>
        <w:tc>
          <w:tcPr>
            <w:tcW w:w="2832" w:type="dxa"/>
          </w:tcPr>
          <w:p w14:paraId="200A43FD" w14:textId="361B2F74" w:rsidR="00D86FB3" w:rsidRPr="00B52117" w:rsidRDefault="00C60EA5" w:rsidP="004B10DF">
            <w:pPr>
              <w:rPr>
                <w:b/>
                <w:bCs/>
              </w:rPr>
            </w:pPr>
            <w:r>
              <w:rPr>
                <w:b/>
                <w:bCs/>
              </w:rPr>
              <w:t xml:space="preserve">93 </w:t>
            </w:r>
            <w:r w:rsidR="00D86FB3" w:rsidRPr="00B52117">
              <w:rPr>
                <w:b/>
                <w:bCs/>
              </w:rPr>
              <w:t>%</w:t>
            </w:r>
          </w:p>
        </w:tc>
      </w:tr>
    </w:tbl>
    <w:p w14:paraId="012B9790" w14:textId="77777777" w:rsidR="00D86FB3" w:rsidRPr="00D86FB3" w:rsidRDefault="00D86FB3" w:rsidP="006F2DF1"/>
    <w:p w14:paraId="657AA983" w14:textId="674BEB02" w:rsidR="004D5B12" w:rsidRDefault="004D5B12" w:rsidP="004D5B12">
      <w:pPr>
        <w:pStyle w:val="Nadpis3"/>
      </w:pPr>
      <w:bookmarkStart w:id="75" w:name="_Toc98830601"/>
      <w:r>
        <w:lastRenderedPageBreak/>
        <w:t>Plotly</w:t>
      </w:r>
      <w:bookmarkEnd w:id="75"/>
    </w:p>
    <w:p w14:paraId="63D88628" w14:textId="78A849D2" w:rsidR="001B7012" w:rsidRDefault="001B7012" w:rsidP="001B7012">
      <w:pPr>
        <w:pStyle w:val="Nadpis4"/>
      </w:pPr>
      <w:r>
        <w:t xml:space="preserve"> Závislosti</w:t>
      </w:r>
    </w:p>
    <w:p w14:paraId="6B24F625" w14:textId="324BF39E" w:rsidR="001C68B7" w:rsidRDefault="001F330F" w:rsidP="001C68B7">
      <w:r>
        <w:t xml:space="preserve">Závislosti knihovny </w:t>
      </w:r>
      <w:r w:rsidR="00B32B61">
        <w:t xml:space="preserve">Plotly se </w:t>
      </w:r>
      <w:proofErr w:type="gramStart"/>
      <w:r w:rsidR="00B32B61">
        <w:t>liší</w:t>
      </w:r>
      <w:proofErr w:type="gramEnd"/>
      <w:r w:rsidR="00B32B61">
        <w:t xml:space="preserve"> podle způsobu používání. Pokud je v programu použita knihovna Plotly, jsou potřeba pouze dvě závislosti:</w:t>
      </w:r>
    </w:p>
    <w:p w14:paraId="26CDB0DE" w14:textId="05E6F554" w:rsidR="00B32B61" w:rsidRDefault="00B32B61" w:rsidP="00B32B61">
      <w:pPr>
        <w:pStyle w:val="Odstavecseseznamem"/>
        <w:numPr>
          <w:ilvl w:val="0"/>
          <w:numId w:val="39"/>
        </w:numPr>
      </w:pPr>
      <w:r>
        <w:t>s</w:t>
      </w:r>
      <w:r w:rsidRPr="00B32B61">
        <w:t>ix</w:t>
      </w:r>
      <w:r>
        <w:t xml:space="preserve"> – knihovna pro kompatibilitu mezi Python 2 a 3</w:t>
      </w:r>
    </w:p>
    <w:p w14:paraId="085E3C02" w14:textId="37353C57" w:rsidR="00B32B61" w:rsidRDefault="005661BA" w:rsidP="00B32B61">
      <w:pPr>
        <w:pStyle w:val="Odstavecseseznamem"/>
        <w:numPr>
          <w:ilvl w:val="0"/>
          <w:numId w:val="39"/>
        </w:numPr>
      </w:pPr>
      <w:r w:rsidRPr="005661BA">
        <w:t>tenacity</w:t>
      </w:r>
      <w:r>
        <w:t xml:space="preserve"> – knihovna zajišťující opětovné spouštění v případě nespolehlivých operací</w:t>
      </w:r>
    </w:p>
    <w:p w14:paraId="1058AA34" w14:textId="61B7E5BE" w:rsidR="005661BA" w:rsidRDefault="00AD5695" w:rsidP="005661BA">
      <w:r>
        <w:t>Při využití high-level nadstavby Plotly Express jsou však nutné další závislosti:</w:t>
      </w:r>
    </w:p>
    <w:p w14:paraId="0FC541C1" w14:textId="623EDB20" w:rsidR="00B90B3E" w:rsidRDefault="00B90B3E" w:rsidP="00B90B3E">
      <w:pPr>
        <w:pStyle w:val="Odstavecseseznamem"/>
        <w:numPr>
          <w:ilvl w:val="0"/>
          <w:numId w:val="38"/>
        </w:numPr>
      </w:pPr>
      <w:r>
        <w:t>NumPy – knihovna pro práci s daty ve formátu vícerozměrných polí</w:t>
      </w:r>
    </w:p>
    <w:p w14:paraId="20694733" w14:textId="2B9BE500" w:rsidR="00B90B3E" w:rsidRDefault="00B90B3E" w:rsidP="00B90B3E">
      <w:pPr>
        <w:pStyle w:val="Odstavecseseznamem"/>
        <w:numPr>
          <w:ilvl w:val="0"/>
          <w:numId w:val="38"/>
        </w:numPr>
      </w:pPr>
      <w:r>
        <w:t xml:space="preserve">SciPy – rozšíření knihovny NumPy </w:t>
      </w:r>
    </w:p>
    <w:p w14:paraId="16ACE96D" w14:textId="362219FC" w:rsidR="00D634F1" w:rsidRDefault="00D634F1" w:rsidP="00B90B3E">
      <w:pPr>
        <w:pStyle w:val="Odstavecseseznamem"/>
        <w:numPr>
          <w:ilvl w:val="0"/>
          <w:numId w:val="38"/>
        </w:numPr>
      </w:pPr>
      <w:r>
        <w:t>s</w:t>
      </w:r>
      <w:r w:rsidRPr="00D634F1">
        <w:t>tatsmodels</w:t>
      </w:r>
      <w:r>
        <w:t xml:space="preserve"> – dodatek ke SciPy pro výpočty v oblasti statistiky</w:t>
      </w:r>
    </w:p>
    <w:p w14:paraId="72A7660B" w14:textId="60CFF621" w:rsidR="00B90B3E" w:rsidRDefault="00B90B3E" w:rsidP="00B90B3E">
      <w:pPr>
        <w:pStyle w:val="Odstavecseseznamem"/>
        <w:numPr>
          <w:ilvl w:val="0"/>
          <w:numId w:val="38"/>
        </w:numPr>
      </w:pPr>
      <w:r>
        <w:t>pandas – knihovna pro manipulaci s daty ve formě tabulek</w:t>
      </w:r>
    </w:p>
    <w:p w14:paraId="5EEC72D7" w14:textId="0F815DA7" w:rsidR="00B90B3E" w:rsidRDefault="00D634F1" w:rsidP="00B90B3E">
      <w:pPr>
        <w:pStyle w:val="Odstavecseseznamem"/>
        <w:numPr>
          <w:ilvl w:val="0"/>
          <w:numId w:val="38"/>
        </w:numPr>
      </w:pPr>
      <w:r w:rsidRPr="00D634F1">
        <w:t>patsy</w:t>
      </w:r>
      <w:r>
        <w:t xml:space="preserve"> – knihovna pro popis statistických modelů</w:t>
      </w:r>
    </w:p>
    <w:p w14:paraId="577A4A65" w14:textId="440D5209" w:rsidR="00D634F1" w:rsidRDefault="00061F68" w:rsidP="00D634F1">
      <w:r>
        <w:t>Dále je pak pro export do obrazových formátů jako jsou png a jpeg požadována knihovna Kaleido</w:t>
      </w:r>
      <w:r w:rsidR="005D2DB5">
        <w:t>.</w:t>
      </w:r>
    </w:p>
    <w:p w14:paraId="68166ED6" w14:textId="3EE2FD9B" w:rsidR="001B7012" w:rsidRDefault="001B7012" w:rsidP="001B7012">
      <w:pPr>
        <w:pStyle w:val="Nadpis4"/>
      </w:pPr>
      <w:r>
        <w:t xml:space="preserve"> Vstupní formáty</w:t>
      </w:r>
    </w:p>
    <w:p w14:paraId="25280AF0" w14:textId="3D655EEB" w:rsidR="00916314" w:rsidRDefault="00431EF3" w:rsidP="00916314">
      <w:r>
        <w:t>Podporované vstupní formáty také závisí na použité knihovně. V případě Plotly Express lze data dodat v prakticky libovolném formátu</w:t>
      </w:r>
      <w:r w:rsidR="00922F3E">
        <w:t>.</w:t>
      </w:r>
      <w:r>
        <w:t xml:space="preserve"> </w:t>
      </w:r>
      <w:r w:rsidR="00922F3E">
        <w:t>P</w:t>
      </w:r>
      <w:r>
        <w:t xml:space="preserve">ro datové struktury jako jsou slovníky, nebo DataFrame knihovny pandas lze specifikovat osy pomocí názvů sloupců. </w:t>
      </w:r>
      <w:r w:rsidR="00324DF4">
        <w:t>Další aspekty dat lze pak vizualizovat pomocí barvy, velikosti, nebo</w:t>
      </w:r>
      <w:r w:rsidR="00506D47">
        <w:t> </w:t>
      </w:r>
      <w:r w:rsidR="00324DF4">
        <w:t xml:space="preserve">šrafování. </w:t>
      </w:r>
    </w:p>
    <w:p w14:paraId="6BE27EB8" w14:textId="551897D6" w:rsidR="00E048DC" w:rsidRPr="00916314" w:rsidRDefault="00E048DC" w:rsidP="00916314">
      <w:r>
        <w:t xml:space="preserve">Při využití Plotly </w:t>
      </w:r>
      <w:r w:rsidRPr="00E048DC">
        <w:t>graph_objects</w:t>
      </w:r>
      <w:r>
        <w:t xml:space="preserve"> je nutné data předávat ve formátu seznamů, </w:t>
      </w:r>
      <w:r w:rsidR="009C495E">
        <w:t xml:space="preserve">NumPy </w:t>
      </w:r>
      <w:r>
        <w:t>polí, nebo pandas Series</w:t>
      </w:r>
      <w:r w:rsidR="009C495E">
        <w:t>.</w:t>
      </w:r>
    </w:p>
    <w:p w14:paraId="4BC66173" w14:textId="2B6E24EE" w:rsidR="001B7012" w:rsidRDefault="001B7012" w:rsidP="001972C0">
      <w:pPr>
        <w:pStyle w:val="Nadpis4"/>
      </w:pPr>
      <w:r>
        <w:t xml:space="preserve"> Výstupní formáty</w:t>
      </w:r>
    </w:p>
    <w:p w14:paraId="3B8B8C50" w14:textId="483C64C0" w:rsidR="00DB7AA0" w:rsidRPr="00DB7AA0" w:rsidRDefault="008337F6" w:rsidP="00DB7AA0">
      <w:r>
        <w:t>Výstup knihovny Plotly je zobrazován ve webovém prohlížeči</w:t>
      </w:r>
      <w:r w:rsidR="007E3F24">
        <w:t>. Pro export do</w:t>
      </w:r>
      <w:r w:rsidR="00506D47">
        <w:t> </w:t>
      </w:r>
      <w:r w:rsidR="007E3F24">
        <w:t xml:space="preserve">souboru je k dispozici metoda </w:t>
      </w:r>
      <w:r w:rsidR="007E3F24" w:rsidRPr="00DF69C5">
        <w:rPr>
          <w:rFonts w:ascii="Consolas" w:hAnsi="Consolas"/>
          <w:sz w:val="19"/>
          <w:szCs w:val="19"/>
        </w:rPr>
        <w:t>fig.write_image(),</w:t>
      </w:r>
      <w:r w:rsidR="007E3F24">
        <w:t xml:space="preserve"> pomocí které lze grafy uložit </w:t>
      </w:r>
      <w:r w:rsidR="007E3F24">
        <w:lastRenderedPageBreak/>
        <w:t>ve</w:t>
      </w:r>
      <w:r w:rsidR="005C06E8">
        <w:t> </w:t>
      </w:r>
      <w:r w:rsidR="007E3F24">
        <w:t xml:space="preserve">formátech </w:t>
      </w:r>
      <w:r w:rsidR="009D4E7D">
        <w:t>.</w:t>
      </w:r>
      <w:r w:rsidR="007E3F24">
        <w:t xml:space="preserve">png, </w:t>
      </w:r>
      <w:r w:rsidR="009D4E7D">
        <w:t>.</w:t>
      </w:r>
      <w:r w:rsidR="007E3F24">
        <w:t xml:space="preserve">jpeg, </w:t>
      </w:r>
      <w:r w:rsidR="009D4E7D">
        <w:t>.</w:t>
      </w:r>
      <w:r w:rsidR="007E3F24">
        <w:t xml:space="preserve">webp, </w:t>
      </w:r>
      <w:r w:rsidR="009D4E7D">
        <w:t>.</w:t>
      </w:r>
      <w:r w:rsidR="007E3F24">
        <w:t xml:space="preserve">pdf a </w:t>
      </w:r>
      <w:r w:rsidR="009D4E7D">
        <w:t>.</w:t>
      </w:r>
      <w:r w:rsidR="007E3F24">
        <w:t xml:space="preserve">svg. </w:t>
      </w:r>
      <w:r w:rsidR="008E3696">
        <w:t>V případě některých formátů lze také namísto uložení na disk získat v podobě bytů, které lze následně využít v jiných částech programu.</w:t>
      </w:r>
    </w:p>
    <w:p w14:paraId="14954B80" w14:textId="397A46BA" w:rsidR="001B7012" w:rsidRDefault="001B7012" w:rsidP="001B7012">
      <w:pPr>
        <w:pStyle w:val="Nadpis4"/>
      </w:pPr>
      <w:r>
        <w:t xml:space="preserve"> Typy grafů</w:t>
      </w:r>
    </w:p>
    <w:p w14:paraId="22F82C35" w14:textId="179B3F49" w:rsidR="00304BD1" w:rsidRDefault="00D6428A" w:rsidP="00304BD1">
      <w:r>
        <w:t xml:space="preserve">Knihovna Plotly nabízí poměrně široký výběr možných vizualizací, od základních grafů až po specializované vědecké, ekonomické nebo geografické vizualizace. Pomocí Plotly </w:t>
      </w:r>
      <w:r w:rsidRPr="00E048DC">
        <w:t>graph_objects</w:t>
      </w:r>
      <w:r>
        <w:t xml:space="preserve"> lze pak také vytvářet trojrozměrné grafy a mřížky podgrafů.</w:t>
      </w:r>
    </w:p>
    <w:p w14:paraId="39D781E7" w14:textId="7EFBED77" w:rsidR="00626BB7" w:rsidRDefault="00626BB7" w:rsidP="00304BD1">
      <w:r w:rsidRPr="00626BB7">
        <w:rPr>
          <w:noProof/>
        </w:rPr>
        <w:drawing>
          <wp:inline distT="0" distB="0" distL="0" distR="0" wp14:anchorId="37081CF5" wp14:editId="15F67613">
            <wp:extent cx="5400040" cy="256921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32"/>
                    <a:stretch>
                      <a:fillRect/>
                    </a:stretch>
                  </pic:blipFill>
                  <pic:spPr>
                    <a:xfrm>
                      <a:off x="0" y="0"/>
                      <a:ext cx="5400040" cy="2569210"/>
                    </a:xfrm>
                    <a:prstGeom prst="rect">
                      <a:avLst/>
                    </a:prstGeom>
                  </pic:spPr>
                </pic:pic>
              </a:graphicData>
            </a:graphic>
          </wp:inline>
        </w:drawing>
      </w:r>
    </w:p>
    <w:p w14:paraId="58E8E012" w14:textId="1A853BDF" w:rsidR="00626BB7" w:rsidRPr="00F50CBA" w:rsidRDefault="00626BB7" w:rsidP="00626BB7">
      <w:pPr>
        <w:pStyle w:val="Titulek"/>
        <w:jc w:val="left"/>
      </w:pPr>
      <w:bookmarkStart w:id="76" w:name="_Toc98830628"/>
      <w:r>
        <w:t xml:space="preserve">Obr. </w:t>
      </w:r>
      <w:fldSimple w:instr=" SEQ Obr. \* ARABIC ">
        <w:r w:rsidR="001D6F1A">
          <w:rPr>
            <w:noProof/>
          </w:rPr>
          <w:t>17</w:t>
        </w:r>
      </w:fldSimple>
      <w:r>
        <w:t xml:space="preserve"> Plotly nabízí i vizualizace na zjednodušené mapě</w:t>
      </w:r>
      <w:bookmarkEnd w:id="76"/>
    </w:p>
    <w:p w14:paraId="21D1EAB0" w14:textId="11C0385F" w:rsidR="00626BB7" w:rsidRPr="00304BD1" w:rsidRDefault="00626BB7" w:rsidP="00304BD1">
      <w:r>
        <w:t>Zdroj: vlastní zpracování – Plotly</w:t>
      </w:r>
    </w:p>
    <w:p w14:paraId="0AD1C552" w14:textId="3F9283A4" w:rsidR="001B7012" w:rsidRDefault="001B7012" w:rsidP="001B7012">
      <w:pPr>
        <w:pStyle w:val="Nadpis4"/>
      </w:pPr>
      <w:r>
        <w:t xml:space="preserve"> Přizpůsobení vizualizací</w:t>
      </w:r>
    </w:p>
    <w:p w14:paraId="72D0FC19" w14:textId="0EF5FC23" w:rsidR="004A455A" w:rsidRPr="004A455A" w:rsidRDefault="00CE4730" w:rsidP="004A455A">
      <w:r>
        <w:t>Možnosti přizpůsobení grafů Plotly Express nejsou zdaleka tak obsáhlé, jako u jiných knihoven. Pro úpravu vzhledu lze využít</w:t>
      </w:r>
      <w:r w:rsidR="00ED1DF5">
        <w:t xml:space="preserve"> hlavně</w:t>
      </w:r>
      <w:r>
        <w:t xml:space="preserve"> zabudovaných stylů a barevných palet. </w:t>
      </w:r>
      <w:r w:rsidR="00ED1DF5">
        <w:t xml:space="preserve">U Plotly </w:t>
      </w:r>
      <w:r w:rsidR="00ED1DF5" w:rsidRPr="00E048DC">
        <w:t>graph_objects</w:t>
      </w:r>
      <w:r w:rsidR="00ED1DF5">
        <w:t xml:space="preserve"> je však možné specifikovat vlastnosti jednotlivých elementů grafu, primárně pomocí slovníků, </w:t>
      </w:r>
      <w:r w:rsidR="002C343C">
        <w:t xml:space="preserve">obsahujících výčet </w:t>
      </w:r>
      <w:r w:rsidR="00ED1DF5">
        <w:t>jednotliv</w:t>
      </w:r>
      <w:r w:rsidR="002C343C">
        <w:t>ých</w:t>
      </w:r>
      <w:r w:rsidR="00ED1DF5">
        <w:t xml:space="preserve"> vlastnost</w:t>
      </w:r>
      <w:r w:rsidR="002C343C">
        <w:t>í</w:t>
      </w:r>
      <w:r w:rsidR="00ED1DF5">
        <w:t>, jako barv</w:t>
      </w:r>
      <w:r w:rsidR="002C343C">
        <w:t>y</w:t>
      </w:r>
      <w:r w:rsidR="00ED1DF5">
        <w:t>, tvar</w:t>
      </w:r>
      <w:r w:rsidR="002C343C">
        <w:t>u</w:t>
      </w:r>
      <w:r w:rsidR="00ED1DF5">
        <w:t xml:space="preserve"> apod. </w:t>
      </w:r>
      <w:r w:rsidR="00F15AE4">
        <w:t xml:space="preserve">V případě obou knihovnen lze přiřadit vlastnosti dat k vizuálním aspektům a obohatit tak výsledný graf o </w:t>
      </w:r>
      <w:r w:rsidR="002F179F">
        <w:t xml:space="preserve">dodatečné </w:t>
      </w:r>
      <w:r w:rsidR="00F15AE4">
        <w:t xml:space="preserve">informace. </w:t>
      </w:r>
    </w:p>
    <w:p w14:paraId="1C670CC3" w14:textId="3A022C9A" w:rsidR="001B7012" w:rsidRDefault="001B7012" w:rsidP="001B7012">
      <w:pPr>
        <w:pStyle w:val="Nadpis4"/>
      </w:pPr>
      <w:r>
        <w:lastRenderedPageBreak/>
        <w:t xml:space="preserve"> Interaktivita</w:t>
      </w:r>
    </w:p>
    <w:p w14:paraId="0075D602" w14:textId="3CEF0D33" w:rsidR="00EC720D" w:rsidRDefault="001C04F6" w:rsidP="00EC720D">
      <w:r>
        <w:t xml:space="preserve">Díky zobrazení vizualizací v prohlížeči lze interagovat s daty i bez nutnosti speciálních komponent a widgetů. </w:t>
      </w:r>
      <w:r w:rsidR="00543B84">
        <w:t xml:space="preserve">Plotly dovoluje uživateli vybírat, která data chce zobrazit nebo skrýt, omezovat intervaly os k zobrazení, či prozkoumávat hlouběji strukturovaná data, jako například stromy. </w:t>
      </w:r>
    </w:p>
    <w:p w14:paraId="39DA2263" w14:textId="2EE34317" w:rsidR="00A42EA9" w:rsidRPr="00EC720D" w:rsidRDefault="00A42EA9" w:rsidP="00EC720D">
      <w:r>
        <w:t>Pro hlubší interakci lze přidat vlastní tlačítka, slidery a dropdown menu, kterým</w:t>
      </w:r>
      <w:r w:rsidR="002F5C17">
        <w:t>i</w:t>
      </w:r>
      <w:r>
        <w:t xml:space="preserve"> lze nastavit libovolné chování. Mohou sloužit například k výběru barevného schéma, nebo dokonce přepnutí typu grafu.</w:t>
      </w:r>
    </w:p>
    <w:p w14:paraId="08FD47A2" w14:textId="47FFB863" w:rsidR="001B7012" w:rsidRDefault="001B7012" w:rsidP="001B7012">
      <w:pPr>
        <w:pStyle w:val="Nadpis4"/>
      </w:pPr>
      <w:r>
        <w:t xml:space="preserve"> Jednoduchost použití</w:t>
      </w:r>
    </w:p>
    <w:p w14:paraId="38518482" w14:textId="0FD5BCA2" w:rsidR="00FC193F" w:rsidRPr="00FC193F" w:rsidRDefault="00FC193F" w:rsidP="00FC193F">
      <w:r>
        <w:t>Tvorba vizualizací knihovnou Plotly Express je opravdu velmi jednoduchá. Za</w:t>
      </w:r>
      <w:r w:rsidR="005C06E8">
        <w:t> </w:t>
      </w:r>
      <w:r>
        <w:t>předpokladu, že data jsou ve vhodném formátu</w:t>
      </w:r>
      <w:r w:rsidR="002F5C17">
        <w:t>,</w:t>
      </w:r>
      <w:r>
        <w:t xml:space="preserve"> může být většina grafů vytvořena jedním voláním funkce, bez nutnosti dalšího kódu, a to i v případech rozsáhlejších datových souborů. Naopak u Plotly </w:t>
      </w:r>
      <w:r w:rsidRPr="00E048DC">
        <w:t>graph_objects</w:t>
      </w:r>
      <w:r>
        <w:t xml:space="preserve"> je nutné předpřipravit data pro</w:t>
      </w:r>
      <w:r w:rsidR="00506D47">
        <w:t> </w:t>
      </w:r>
      <w:r>
        <w:t xml:space="preserve">vizualizaci a některé úpravy vyžadují </w:t>
      </w:r>
      <w:r w:rsidR="00FD1087">
        <w:t>více vlastního kódu a detailnější studium dokumentace. To však dává uživateli mnohem větší kontrolu, nad vzhledem výsledného grafu a možnost přesněji definovat některé aspekty vizualizace.</w:t>
      </w:r>
    </w:p>
    <w:p w14:paraId="483198C0" w14:textId="2369BCD4" w:rsidR="001B7012" w:rsidRDefault="001B7012" w:rsidP="001B7012">
      <w:pPr>
        <w:pStyle w:val="Nadpis4"/>
      </w:pPr>
      <w:r>
        <w:t xml:space="preserve"> Výchozí nastavení</w:t>
      </w:r>
    </w:p>
    <w:p w14:paraId="63A0B36D" w14:textId="120DFCCF" w:rsidR="003E2366" w:rsidRDefault="00BA6E61" w:rsidP="00FD1087">
      <w:r>
        <w:t>Výchozí nastavení obou knihoven je plně dostačující pro běžné použití a lze ho dále zlepšit pomocí zabudovaných stylů. Knihovna dokonce rozezná případy, kdy by se grafické elementy jako popisky os, či jiných elementů překrývaly a vhodně je</w:t>
      </w:r>
      <w:r w:rsidR="005C06E8">
        <w:t> </w:t>
      </w:r>
      <w:r>
        <w:t>orientuje, což značně zjednodušuje práci s některými typy grafů.</w:t>
      </w:r>
    </w:p>
    <w:p w14:paraId="4BC2A9C6" w14:textId="05F7F9FC" w:rsidR="00AD3B9B" w:rsidRPr="00FD1087" w:rsidRDefault="00AD3B9B" w:rsidP="00AD3B9B">
      <w:pPr>
        <w:spacing w:line="240" w:lineRule="auto"/>
        <w:jc w:val="left"/>
      </w:pPr>
      <w:r>
        <w:br w:type="page"/>
      </w:r>
    </w:p>
    <w:p w14:paraId="31BDC755" w14:textId="25E0F2A3" w:rsidR="001B7012" w:rsidRDefault="001B7012" w:rsidP="001B7012">
      <w:pPr>
        <w:pStyle w:val="Nadpis4"/>
      </w:pPr>
      <w:r>
        <w:lastRenderedPageBreak/>
        <w:t xml:space="preserve"> Shrnutí</w:t>
      </w:r>
    </w:p>
    <w:p w14:paraId="41C920A5" w14:textId="08184127" w:rsidR="006B49A9" w:rsidRPr="006B49A9" w:rsidRDefault="006B49A9" w:rsidP="006B49A9">
      <w:pPr>
        <w:pStyle w:val="Titulek"/>
        <w:keepNext/>
        <w:jc w:val="left"/>
      </w:pPr>
      <w:bookmarkStart w:id="77" w:name="_Toc98586106"/>
      <w:r>
        <w:t xml:space="preserve">Tabulka </w:t>
      </w:r>
      <w:fldSimple w:instr=" SEQ Tabulka \* ARABIC ">
        <w:r w:rsidR="001D6F1A">
          <w:rPr>
            <w:noProof/>
          </w:rPr>
          <w:t>9</w:t>
        </w:r>
      </w:fldSimple>
      <w:r>
        <w:t xml:space="preserve"> Hodnocení knihovny Plotly</w:t>
      </w:r>
      <w:bookmarkEnd w:id="77"/>
      <w:r>
        <w:t xml:space="preserve"> </w:t>
      </w:r>
    </w:p>
    <w:tbl>
      <w:tblPr>
        <w:tblStyle w:val="Mkatabulky"/>
        <w:tblW w:w="0" w:type="auto"/>
        <w:tblLook w:val="04A0" w:firstRow="1" w:lastRow="0" w:firstColumn="1" w:lastColumn="0" w:noHBand="0" w:noVBand="1"/>
      </w:tblPr>
      <w:tblGrid>
        <w:gridCol w:w="4106"/>
        <w:gridCol w:w="4388"/>
      </w:tblGrid>
      <w:tr w:rsidR="001B7012" w14:paraId="19156D8D" w14:textId="77777777" w:rsidTr="00862791">
        <w:tc>
          <w:tcPr>
            <w:tcW w:w="4106" w:type="dxa"/>
          </w:tcPr>
          <w:p w14:paraId="5894C997" w14:textId="77777777" w:rsidR="001B7012" w:rsidRDefault="001B7012" w:rsidP="00862791">
            <w:r>
              <w:t>Závislosti knihovny</w:t>
            </w:r>
          </w:p>
        </w:tc>
        <w:tc>
          <w:tcPr>
            <w:tcW w:w="4388" w:type="dxa"/>
          </w:tcPr>
          <w:p w14:paraId="1D95C9F5" w14:textId="77777777" w:rsidR="001B7012" w:rsidRDefault="00B049DB" w:rsidP="00862791">
            <w:r w:rsidRPr="001773F4">
              <w:rPr>
                <w:b/>
                <w:bCs/>
              </w:rPr>
              <w:t>Plotly</w:t>
            </w:r>
            <w:r>
              <w:t>: s</w:t>
            </w:r>
            <w:r w:rsidRPr="00B32B61">
              <w:t>ix</w:t>
            </w:r>
            <w:r>
              <w:t xml:space="preserve">, tenacity  </w:t>
            </w:r>
          </w:p>
          <w:p w14:paraId="5F068B28" w14:textId="76C1E4FE" w:rsidR="00B049DB" w:rsidRDefault="00B049DB" w:rsidP="00862791">
            <w:r w:rsidRPr="001773F4">
              <w:rPr>
                <w:b/>
                <w:bCs/>
              </w:rPr>
              <w:t>Plotly Express</w:t>
            </w:r>
            <w:r>
              <w:t xml:space="preserve">: NumPy, SciPy, patsy, </w:t>
            </w:r>
            <w:r w:rsidRPr="00B049DB">
              <w:t>statsmodel</w:t>
            </w:r>
            <w:r>
              <w:t>s, pandas</w:t>
            </w:r>
          </w:p>
        </w:tc>
      </w:tr>
      <w:tr w:rsidR="001B7012" w14:paraId="4763E479" w14:textId="77777777" w:rsidTr="00862791">
        <w:tc>
          <w:tcPr>
            <w:tcW w:w="4106" w:type="dxa"/>
          </w:tcPr>
          <w:p w14:paraId="661882E7" w14:textId="77777777" w:rsidR="001B7012" w:rsidRDefault="001B7012" w:rsidP="00862791">
            <w:r>
              <w:t>Podporované vstupní formáty</w:t>
            </w:r>
          </w:p>
        </w:tc>
        <w:tc>
          <w:tcPr>
            <w:tcW w:w="4388" w:type="dxa"/>
          </w:tcPr>
          <w:p w14:paraId="5562B919" w14:textId="5AAD7F9E" w:rsidR="00297FE2" w:rsidRPr="00297FE2" w:rsidRDefault="00297FE2" w:rsidP="00862791">
            <w:r>
              <w:rPr>
                <w:b/>
                <w:bCs/>
              </w:rPr>
              <w:t xml:space="preserve"> </w:t>
            </w:r>
            <w:r>
              <w:t>pole,</w:t>
            </w:r>
            <w:r w:rsidR="00AD3B9B">
              <w:t xml:space="preserve"> </w:t>
            </w:r>
            <w:r>
              <w:t>seznamy, n-tice, slovníky,</w:t>
            </w:r>
            <w:r w:rsidR="00AD3B9B">
              <w:t xml:space="preserve"> </w:t>
            </w:r>
            <w:r>
              <w:t>Data</w:t>
            </w:r>
            <w:r w:rsidR="00AD3B9B">
              <w:t>fr</w:t>
            </w:r>
            <w:r>
              <w:t>ame</w:t>
            </w:r>
          </w:p>
        </w:tc>
      </w:tr>
      <w:tr w:rsidR="001B7012" w14:paraId="5E3EEE3E" w14:textId="77777777" w:rsidTr="00862791">
        <w:tc>
          <w:tcPr>
            <w:tcW w:w="4106" w:type="dxa"/>
          </w:tcPr>
          <w:p w14:paraId="5E40E17A" w14:textId="77777777" w:rsidR="001B7012" w:rsidRDefault="001B7012" w:rsidP="00862791">
            <w:r>
              <w:t>Podporované výstupní formáty</w:t>
            </w:r>
          </w:p>
        </w:tc>
        <w:tc>
          <w:tcPr>
            <w:tcW w:w="4388" w:type="dxa"/>
          </w:tcPr>
          <w:p w14:paraId="7A16F842" w14:textId="285CAF3E" w:rsidR="001B7012" w:rsidRDefault="00E56A18" w:rsidP="00862791">
            <w:r>
              <w:t>.png, .jpeg, .svg, .webp, .pdf</w:t>
            </w:r>
          </w:p>
        </w:tc>
      </w:tr>
      <w:tr w:rsidR="001B7012" w14:paraId="6D2A3CAC" w14:textId="77777777" w:rsidTr="00862791">
        <w:tc>
          <w:tcPr>
            <w:tcW w:w="4106" w:type="dxa"/>
          </w:tcPr>
          <w:p w14:paraId="2F469A83" w14:textId="77777777" w:rsidR="001B7012" w:rsidRDefault="001B7012" w:rsidP="00862791">
            <w:r>
              <w:t>Poskytované typy grafů</w:t>
            </w:r>
          </w:p>
        </w:tc>
        <w:tc>
          <w:tcPr>
            <w:tcW w:w="4388" w:type="dxa"/>
          </w:tcPr>
          <w:p w14:paraId="42A27333" w14:textId="332F966D" w:rsidR="001B7012" w:rsidRDefault="008202B2" w:rsidP="00862791">
            <w:r>
              <w:t xml:space="preserve">Mnoho typů </w:t>
            </w:r>
            <w:proofErr w:type="gramStart"/>
            <w:r>
              <w:t>2D</w:t>
            </w:r>
            <w:proofErr w:type="gramEnd"/>
            <w:r>
              <w:t xml:space="preserve"> grafů specializovaných pro různé oblasti</w:t>
            </w:r>
          </w:p>
        </w:tc>
      </w:tr>
      <w:tr w:rsidR="001B7012" w14:paraId="141D6EA9" w14:textId="77777777" w:rsidTr="00862791">
        <w:tc>
          <w:tcPr>
            <w:tcW w:w="4106" w:type="dxa"/>
          </w:tcPr>
          <w:p w14:paraId="086687D3" w14:textId="77777777" w:rsidR="001B7012" w:rsidRDefault="001B7012" w:rsidP="00862791">
            <w:r>
              <w:t>Poskytované možnosti přizpůsobení</w:t>
            </w:r>
          </w:p>
        </w:tc>
        <w:tc>
          <w:tcPr>
            <w:tcW w:w="4388" w:type="dxa"/>
          </w:tcPr>
          <w:p w14:paraId="4B7AF98B" w14:textId="77777777" w:rsidR="001B7012" w:rsidRDefault="008202B2" w:rsidP="00862791">
            <w:pPr>
              <w:jc w:val="left"/>
            </w:pPr>
            <w:r w:rsidRPr="001773F4">
              <w:rPr>
                <w:b/>
                <w:bCs/>
              </w:rPr>
              <w:t>Plotly</w:t>
            </w:r>
            <w:r>
              <w:rPr>
                <w:b/>
                <w:bCs/>
              </w:rPr>
              <w:t xml:space="preserve"> Express: </w:t>
            </w:r>
            <w:r>
              <w:t>Omezené možnosti přizpůsobení, hlavně styly a palety</w:t>
            </w:r>
          </w:p>
          <w:p w14:paraId="60756E83" w14:textId="3F6E6EE8" w:rsidR="008202B2" w:rsidRPr="008202B2" w:rsidRDefault="008202B2" w:rsidP="00862791">
            <w:pPr>
              <w:jc w:val="left"/>
            </w:pPr>
            <w:r w:rsidRPr="001773F4">
              <w:rPr>
                <w:b/>
                <w:bCs/>
              </w:rPr>
              <w:t>Plotl</w:t>
            </w:r>
            <w:r>
              <w:rPr>
                <w:b/>
                <w:bCs/>
              </w:rPr>
              <w:t xml:space="preserve">y: </w:t>
            </w:r>
            <w:r>
              <w:t>Hlubší přizpůsobení jednotlivých objektů (marker, line atd.)</w:t>
            </w:r>
          </w:p>
        </w:tc>
      </w:tr>
      <w:tr w:rsidR="001B7012" w14:paraId="6700CB3F" w14:textId="77777777" w:rsidTr="00862791">
        <w:tc>
          <w:tcPr>
            <w:tcW w:w="4106" w:type="dxa"/>
          </w:tcPr>
          <w:p w14:paraId="482AFF6B" w14:textId="77777777" w:rsidR="001B7012" w:rsidRDefault="001B7012" w:rsidP="00862791">
            <w:r>
              <w:t>Poskytované možnosti interaktivity</w:t>
            </w:r>
          </w:p>
        </w:tc>
        <w:tc>
          <w:tcPr>
            <w:tcW w:w="4388" w:type="dxa"/>
          </w:tcPr>
          <w:p w14:paraId="3495844A" w14:textId="73743604" w:rsidR="001B7012" w:rsidRDefault="008202B2" w:rsidP="00862791">
            <w:r>
              <w:t xml:space="preserve">Interaktivní vizualizace v prohlížeči, </w:t>
            </w:r>
            <w:r w:rsidR="00AD3B9B">
              <w:t>a </w:t>
            </w:r>
            <w:r>
              <w:t>rozšíření o vlastní ovládací prvky</w:t>
            </w:r>
          </w:p>
        </w:tc>
      </w:tr>
      <w:tr w:rsidR="001B7012" w14:paraId="5B02B646" w14:textId="77777777" w:rsidTr="00862791">
        <w:tc>
          <w:tcPr>
            <w:tcW w:w="4106" w:type="dxa"/>
          </w:tcPr>
          <w:p w14:paraId="24820ADA" w14:textId="77777777" w:rsidR="001B7012" w:rsidRDefault="001B7012" w:rsidP="00862791">
            <w:r>
              <w:t>Jednoduchost použití</w:t>
            </w:r>
          </w:p>
        </w:tc>
        <w:tc>
          <w:tcPr>
            <w:tcW w:w="4388" w:type="dxa"/>
          </w:tcPr>
          <w:p w14:paraId="1E42E63A" w14:textId="2BDE2856" w:rsidR="001B7012" w:rsidRDefault="008202B2" w:rsidP="00862791">
            <w:r w:rsidRPr="001773F4">
              <w:rPr>
                <w:b/>
                <w:bCs/>
              </w:rPr>
              <w:t>Plotly</w:t>
            </w:r>
            <w:r>
              <w:rPr>
                <w:b/>
                <w:bCs/>
              </w:rPr>
              <w:t xml:space="preserve"> Express: </w:t>
            </w:r>
            <w:r>
              <w:t>Velmi jednoduchá a</w:t>
            </w:r>
            <w:r w:rsidR="00AD3B9B">
              <w:t> </w:t>
            </w:r>
            <w:r>
              <w:t>rychlá tvorba grafů</w:t>
            </w:r>
          </w:p>
          <w:p w14:paraId="2BE7144E" w14:textId="2DD169BF" w:rsidR="008202B2" w:rsidRPr="008202B2" w:rsidRDefault="008202B2" w:rsidP="00862791">
            <w:r w:rsidRPr="001773F4">
              <w:rPr>
                <w:b/>
                <w:bCs/>
              </w:rPr>
              <w:t>Plotl</w:t>
            </w:r>
            <w:r>
              <w:rPr>
                <w:b/>
                <w:bCs/>
              </w:rPr>
              <w:t xml:space="preserve">y: </w:t>
            </w:r>
            <w:r w:rsidRPr="008202B2">
              <w:t>Složitější</w:t>
            </w:r>
            <w:r>
              <w:t>, poskytuje však mnohem více možností, včetně podgrafů</w:t>
            </w:r>
          </w:p>
        </w:tc>
      </w:tr>
      <w:tr w:rsidR="001B7012" w14:paraId="3D4D79CC" w14:textId="77777777" w:rsidTr="00862791">
        <w:tc>
          <w:tcPr>
            <w:tcW w:w="4106" w:type="dxa"/>
          </w:tcPr>
          <w:p w14:paraId="12176F47" w14:textId="77777777" w:rsidR="001B7012" w:rsidRDefault="001B7012" w:rsidP="00862791">
            <w:r>
              <w:t>Přehlednost a atraktivita výchozích nastavení</w:t>
            </w:r>
          </w:p>
        </w:tc>
        <w:tc>
          <w:tcPr>
            <w:tcW w:w="4388" w:type="dxa"/>
          </w:tcPr>
          <w:p w14:paraId="2814B416" w14:textId="62A958C0" w:rsidR="001B7012" w:rsidRDefault="008202B2" w:rsidP="00862791">
            <w:r>
              <w:t>V obou případech poměrně přehledné, lze zlepšit styly</w:t>
            </w:r>
          </w:p>
        </w:tc>
      </w:tr>
    </w:tbl>
    <w:p w14:paraId="6683AA47" w14:textId="2E811526" w:rsidR="00EF3219" w:rsidRDefault="00EF3219" w:rsidP="00EF3219"/>
    <w:p w14:paraId="2D27BE90" w14:textId="1AC91DBA" w:rsidR="00C74931" w:rsidRDefault="00C74931" w:rsidP="00C74931">
      <w:pPr>
        <w:pStyle w:val="Titulek"/>
        <w:keepNext/>
        <w:jc w:val="left"/>
      </w:pPr>
      <w:bookmarkStart w:id="78" w:name="_Toc98586107"/>
      <w:r>
        <w:t xml:space="preserve">Tabulka </w:t>
      </w:r>
      <w:fldSimple w:instr=" SEQ Tabulka \* ARABIC ">
        <w:r w:rsidR="001D6F1A">
          <w:rPr>
            <w:noProof/>
          </w:rPr>
          <w:t>10</w:t>
        </w:r>
      </w:fldSimple>
      <w:r>
        <w:t xml:space="preserve"> </w:t>
      </w:r>
      <w:r w:rsidR="003E53B0">
        <w:t xml:space="preserve">Kvantifikované </w:t>
      </w:r>
      <w:r>
        <w:t xml:space="preserve">hodnocení knihovny </w:t>
      </w:r>
      <w:r w:rsidR="00763806">
        <w:t>Plotly</w:t>
      </w:r>
      <w:bookmarkEnd w:id="78"/>
    </w:p>
    <w:tbl>
      <w:tblPr>
        <w:tblStyle w:val="Mkatabulky"/>
        <w:tblW w:w="0" w:type="auto"/>
        <w:tblLook w:val="04A0" w:firstRow="1" w:lastRow="0" w:firstColumn="1" w:lastColumn="0" w:noHBand="0" w:noVBand="1"/>
      </w:tblPr>
      <w:tblGrid>
        <w:gridCol w:w="2831"/>
        <w:gridCol w:w="2831"/>
        <w:gridCol w:w="2832"/>
      </w:tblGrid>
      <w:tr w:rsidR="00C74931" w14:paraId="7BDBC135" w14:textId="77777777" w:rsidTr="004B10DF">
        <w:tc>
          <w:tcPr>
            <w:tcW w:w="2831" w:type="dxa"/>
          </w:tcPr>
          <w:p w14:paraId="68C65FC5" w14:textId="77777777" w:rsidR="00C74931" w:rsidRDefault="00C74931" w:rsidP="004B10DF">
            <w:r>
              <w:t>Kategorie</w:t>
            </w:r>
          </w:p>
        </w:tc>
        <w:tc>
          <w:tcPr>
            <w:tcW w:w="2831" w:type="dxa"/>
          </w:tcPr>
          <w:p w14:paraId="1D54F105" w14:textId="77777777" w:rsidR="00C74931" w:rsidRDefault="00C74931" w:rsidP="004B10DF">
            <w:r>
              <w:t>Bodové hodnocení</w:t>
            </w:r>
          </w:p>
        </w:tc>
        <w:tc>
          <w:tcPr>
            <w:tcW w:w="2832" w:type="dxa"/>
          </w:tcPr>
          <w:p w14:paraId="5EAF083C" w14:textId="77777777" w:rsidR="00C74931" w:rsidRDefault="00C74931" w:rsidP="004B10DF">
            <w:r>
              <w:t>Procentuální hodnocení</w:t>
            </w:r>
          </w:p>
        </w:tc>
      </w:tr>
      <w:tr w:rsidR="00C74931" w14:paraId="302E6C6A" w14:textId="77777777" w:rsidTr="004B10DF">
        <w:tc>
          <w:tcPr>
            <w:tcW w:w="2831" w:type="dxa"/>
          </w:tcPr>
          <w:p w14:paraId="388FFF2C" w14:textId="77777777" w:rsidR="00C74931" w:rsidRDefault="00C74931" w:rsidP="004B10DF">
            <w:r>
              <w:t>Vstupní formáty</w:t>
            </w:r>
          </w:p>
        </w:tc>
        <w:tc>
          <w:tcPr>
            <w:tcW w:w="2831" w:type="dxa"/>
          </w:tcPr>
          <w:p w14:paraId="073D0AA3" w14:textId="0C812CBA" w:rsidR="00C74931" w:rsidRDefault="006F4050" w:rsidP="004B10DF">
            <w:r>
              <w:t>5</w:t>
            </w:r>
            <w:r w:rsidR="00C74931">
              <w:t xml:space="preserve"> / 5 bodů</w:t>
            </w:r>
          </w:p>
        </w:tc>
        <w:tc>
          <w:tcPr>
            <w:tcW w:w="2832" w:type="dxa"/>
          </w:tcPr>
          <w:p w14:paraId="4BCDC5E9" w14:textId="758096BE" w:rsidR="00C74931" w:rsidRDefault="006F4050" w:rsidP="004B10DF">
            <w:r>
              <w:t xml:space="preserve">100 </w:t>
            </w:r>
            <w:r w:rsidR="00C74931">
              <w:t>%</w:t>
            </w:r>
          </w:p>
        </w:tc>
      </w:tr>
      <w:tr w:rsidR="00C74931" w14:paraId="144E79B6" w14:textId="77777777" w:rsidTr="004B10DF">
        <w:tc>
          <w:tcPr>
            <w:tcW w:w="2831" w:type="dxa"/>
          </w:tcPr>
          <w:p w14:paraId="0001E026" w14:textId="77777777" w:rsidR="00C74931" w:rsidRDefault="00C74931" w:rsidP="004B10DF">
            <w:r>
              <w:t>Výstupní formáty</w:t>
            </w:r>
          </w:p>
        </w:tc>
        <w:tc>
          <w:tcPr>
            <w:tcW w:w="2831" w:type="dxa"/>
          </w:tcPr>
          <w:p w14:paraId="6300C9C6" w14:textId="343A6E8C" w:rsidR="00C74931" w:rsidRDefault="00032B4F" w:rsidP="004B10DF">
            <w:r>
              <w:t xml:space="preserve">3 </w:t>
            </w:r>
            <w:r w:rsidR="00C74931">
              <w:t>/ 3 bodů</w:t>
            </w:r>
          </w:p>
        </w:tc>
        <w:tc>
          <w:tcPr>
            <w:tcW w:w="2832" w:type="dxa"/>
          </w:tcPr>
          <w:p w14:paraId="3049A512" w14:textId="3622C0B7" w:rsidR="00C74931" w:rsidRDefault="00032B4F" w:rsidP="004B10DF">
            <w:r>
              <w:t xml:space="preserve">100 </w:t>
            </w:r>
            <w:r w:rsidR="00C74931">
              <w:t>%</w:t>
            </w:r>
          </w:p>
        </w:tc>
      </w:tr>
      <w:tr w:rsidR="00C74931" w14:paraId="78B178CE" w14:textId="77777777" w:rsidTr="004B10DF">
        <w:tc>
          <w:tcPr>
            <w:tcW w:w="2831" w:type="dxa"/>
          </w:tcPr>
          <w:p w14:paraId="219FEA40" w14:textId="77777777" w:rsidR="00C74931" w:rsidRDefault="00C74931" w:rsidP="004B10DF">
            <w:r>
              <w:t>Typy grafů</w:t>
            </w:r>
          </w:p>
        </w:tc>
        <w:tc>
          <w:tcPr>
            <w:tcW w:w="2831" w:type="dxa"/>
          </w:tcPr>
          <w:p w14:paraId="0EEA5665" w14:textId="0D1422F3" w:rsidR="00C74931" w:rsidRDefault="00B90EB7" w:rsidP="004B10DF">
            <w:r>
              <w:t>2</w:t>
            </w:r>
            <w:r w:rsidR="00C73E2A">
              <w:t xml:space="preserve"> </w:t>
            </w:r>
            <w:r w:rsidR="00C74931">
              <w:t>/ 2 bodů</w:t>
            </w:r>
          </w:p>
        </w:tc>
        <w:tc>
          <w:tcPr>
            <w:tcW w:w="2832" w:type="dxa"/>
          </w:tcPr>
          <w:p w14:paraId="4F011C8F" w14:textId="24BD761A" w:rsidR="00C74931" w:rsidRDefault="00B90EB7" w:rsidP="004B10DF">
            <w:r>
              <w:t xml:space="preserve">100 </w:t>
            </w:r>
            <w:r w:rsidR="00C74931">
              <w:t>%</w:t>
            </w:r>
          </w:p>
        </w:tc>
      </w:tr>
      <w:tr w:rsidR="00C74931" w14:paraId="0768E43B" w14:textId="77777777" w:rsidTr="004B10DF">
        <w:tc>
          <w:tcPr>
            <w:tcW w:w="2831" w:type="dxa"/>
          </w:tcPr>
          <w:p w14:paraId="4B747564" w14:textId="77777777" w:rsidR="00C74931" w:rsidRDefault="00C74931" w:rsidP="004B10DF">
            <w:r>
              <w:t>Možnosti přizpůsobení</w:t>
            </w:r>
          </w:p>
        </w:tc>
        <w:tc>
          <w:tcPr>
            <w:tcW w:w="2831" w:type="dxa"/>
          </w:tcPr>
          <w:p w14:paraId="4DC84F39" w14:textId="0B43531A" w:rsidR="00C74931" w:rsidRDefault="00A86DC2" w:rsidP="004B10DF">
            <w:r>
              <w:t>2</w:t>
            </w:r>
            <w:r w:rsidR="00C74931">
              <w:t xml:space="preserve"> / 2 bodů</w:t>
            </w:r>
          </w:p>
        </w:tc>
        <w:tc>
          <w:tcPr>
            <w:tcW w:w="2832" w:type="dxa"/>
          </w:tcPr>
          <w:p w14:paraId="18942C01" w14:textId="706FD170" w:rsidR="00C74931" w:rsidRDefault="00A86DC2" w:rsidP="004B10DF">
            <w:r>
              <w:t xml:space="preserve">100 </w:t>
            </w:r>
            <w:r w:rsidR="00C74931">
              <w:t>%</w:t>
            </w:r>
          </w:p>
        </w:tc>
      </w:tr>
      <w:tr w:rsidR="00C74931" w14:paraId="21F5EB13" w14:textId="77777777" w:rsidTr="004B10DF">
        <w:tc>
          <w:tcPr>
            <w:tcW w:w="2831" w:type="dxa"/>
          </w:tcPr>
          <w:p w14:paraId="5E0851F2" w14:textId="77777777" w:rsidR="00C74931" w:rsidRDefault="00C74931" w:rsidP="004B10DF">
            <w:r>
              <w:t>Možnosti interaktivity</w:t>
            </w:r>
          </w:p>
        </w:tc>
        <w:tc>
          <w:tcPr>
            <w:tcW w:w="2831" w:type="dxa"/>
          </w:tcPr>
          <w:p w14:paraId="003C98B2" w14:textId="30129532" w:rsidR="00C74931" w:rsidRDefault="00151B84" w:rsidP="004B10DF">
            <w:r>
              <w:t xml:space="preserve">2 </w:t>
            </w:r>
            <w:r w:rsidR="00C74931">
              <w:t>/ 2 bodů</w:t>
            </w:r>
          </w:p>
        </w:tc>
        <w:tc>
          <w:tcPr>
            <w:tcW w:w="2832" w:type="dxa"/>
          </w:tcPr>
          <w:p w14:paraId="2FBA87BB" w14:textId="1E875FCB" w:rsidR="00C74931" w:rsidRDefault="00151B84" w:rsidP="004B10DF">
            <w:r>
              <w:t xml:space="preserve">100 </w:t>
            </w:r>
            <w:r w:rsidR="00C74931">
              <w:t>%</w:t>
            </w:r>
          </w:p>
        </w:tc>
      </w:tr>
      <w:tr w:rsidR="00C74931" w14:paraId="2B1108A0" w14:textId="77777777" w:rsidTr="004B10DF">
        <w:tc>
          <w:tcPr>
            <w:tcW w:w="2831" w:type="dxa"/>
          </w:tcPr>
          <w:p w14:paraId="72480D78" w14:textId="77777777" w:rsidR="00C74931" w:rsidRDefault="00C74931" w:rsidP="004B10DF">
            <w:r>
              <w:t>Celkové hodnocení</w:t>
            </w:r>
          </w:p>
        </w:tc>
        <w:tc>
          <w:tcPr>
            <w:tcW w:w="2831" w:type="dxa"/>
          </w:tcPr>
          <w:p w14:paraId="51399F11" w14:textId="77777777" w:rsidR="00C74931" w:rsidRDefault="00C74931" w:rsidP="004B10DF">
            <w:r>
              <w:t>-</w:t>
            </w:r>
          </w:p>
        </w:tc>
        <w:tc>
          <w:tcPr>
            <w:tcW w:w="2832" w:type="dxa"/>
          </w:tcPr>
          <w:p w14:paraId="2A982D5D" w14:textId="599AD9DE" w:rsidR="00C74931" w:rsidRPr="00B52117" w:rsidRDefault="005B1100" w:rsidP="004B10DF">
            <w:pPr>
              <w:rPr>
                <w:b/>
                <w:bCs/>
              </w:rPr>
            </w:pPr>
            <w:r>
              <w:rPr>
                <w:b/>
                <w:bCs/>
              </w:rPr>
              <w:t xml:space="preserve">100 </w:t>
            </w:r>
            <w:r w:rsidR="00C74931" w:rsidRPr="00B52117">
              <w:rPr>
                <w:b/>
                <w:bCs/>
              </w:rPr>
              <w:t>%</w:t>
            </w:r>
          </w:p>
        </w:tc>
      </w:tr>
    </w:tbl>
    <w:p w14:paraId="291531E4" w14:textId="77777777" w:rsidR="00C74931" w:rsidRPr="00EF3219" w:rsidRDefault="00C74931" w:rsidP="00EF3219"/>
    <w:p w14:paraId="3CE24288" w14:textId="295B5B9D" w:rsidR="004D5B12" w:rsidRDefault="004D5B12" w:rsidP="004D5B12">
      <w:pPr>
        <w:pStyle w:val="Nadpis3"/>
      </w:pPr>
      <w:bookmarkStart w:id="79" w:name="_Toc98830602"/>
      <w:r>
        <w:lastRenderedPageBreak/>
        <w:t>Holoviews</w:t>
      </w:r>
      <w:bookmarkEnd w:id="79"/>
    </w:p>
    <w:p w14:paraId="2D581881" w14:textId="7B37E02C" w:rsidR="00E97EC5" w:rsidRDefault="00E97EC5" w:rsidP="00E97EC5">
      <w:pPr>
        <w:pStyle w:val="Nadpis4"/>
      </w:pPr>
      <w:r>
        <w:t xml:space="preserve"> Závislosti</w:t>
      </w:r>
    </w:p>
    <w:p w14:paraId="0210FDC3" w14:textId="24A4D2BD" w:rsidR="00E97EC5" w:rsidRDefault="006404D4" w:rsidP="00E97EC5">
      <w:r>
        <w:t>Knihovna Holoviews má ve své „minimální instalaci“ velmi málo závislostí</w:t>
      </w:r>
      <w:r w:rsidR="00D36611">
        <w:t>:</w:t>
      </w:r>
    </w:p>
    <w:p w14:paraId="44B65EE1" w14:textId="77777777" w:rsidR="006404D4" w:rsidRDefault="006404D4" w:rsidP="006404D4">
      <w:pPr>
        <w:pStyle w:val="Odstavecseseznamem"/>
        <w:numPr>
          <w:ilvl w:val="0"/>
          <w:numId w:val="41"/>
        </w:numPr>
      </w:pPr>
      <w:r>
        <w:t>NumPy – knihovna pro práci s daty ve formátu vícerozměrných polí</w:t>
      </w:r>
    </w:p>
    <w:p w14:paraId="60780EF4" w14:textId="1D996F91" w:rsidR="006404D4" w:rsidRDefault="006404D4" w:rsidP="006404D4">
      <w:pPr>
        <w:pStyle w:val="Odstavecseseznamem"/>
        <w:numPr>
          <w:ilvl w:val="0"/>
          <w:numId w:val="41"/>
        </w:numPr>
      </w:pPr>
      <w:r>
        <w:t>pandas – knihovna pro manipulaci s daty ve formě tabulek</w:t>
      </w:r>
    </w:p>
    <w:p w14:paraId="4771CD11" w14:textId="25318A39" w:rsidR="006404D4" w:rsidRDefault="006404D4" w:rsidP="006404D4">
      <w:pPr>
        <w:pStyle w:val="Odstavecseseznamem"/>
        <w:numPr>
          <w:ilvl w:val="0"/>
          <w:numId w:val="41"/>
        </w:numPr>
      </w:pPr>
      <w:r>
        <w:t>Param – knihovna pro kontrolu parametrů volaných funkcí</w:t>
      </w:r>
    </w:p>
    <w:p w14:paraId="789060B4" w14:textId="62355B26" w:rsidR="006404D4" w:rsidRDefault="00D36611" w:rsidP="006404D4">
      <w:r>
        <w:t>Standardní instalace pomocí manažeru pip, dále obsahuje:</w:t>
      </w:r>
    </w:p>
    <w:p w14:paraId="33F6AD60" w14:textId="4A7DB1D9" w:rsidR="00D36611" w:rsidRDefault="00D36611" w:rsidP="00D36611">
      <w:pPr>
        <w:pStyle w:val="Odstavecseseznamem"/>
        <w:numPr>
          <w:ilvl w:val="0"/>
          <w:numId w:val="42"/>
        </w:numPr>
      </w:pPr>
      <w:r>
        <w:t>panel – balíček pro tvorbu tzv. „dashboards“</w:t>
      </w:r>
    </w:p>
    <w:p w14:paraId="531CAE4B" w14:textId="5D911C57" w:rsidR="00D36611" w:rsidRDefault="00D36611" w:rsidP="00D36611">
      <w:pPr>
        <w:pStyle w:val="Odstavecseseznamem"/>
        <w:numPr>
          <w:ilvl w:val="0"/>
          <w:numId w:val="42"/>
        </w:numPr>
      </w:pPr>
      <w:r w:rsidRPr="00D36611">
        <w:t>pyviz-comms</w:t>
      </w:r>
      <w:r>
        <w:t xml:space="preserve"> – balíček pro komunikaci mezi jazyky Python a JavaScript</w:t>
      </w:r>
    </w:p>
    <w:p w14:paraId="22F92BD8" w14:textId="5CB37858" w:rsidR="00D36611" w:rsidRDefault="00D36611" w:rsidP="00D36611">
      <w:pPr>
        <w:pStyle w:val="Odstavecseseznamem"/>
        <w:numPr>
          <w:ilvl w:val="0"/>
          <w:numId w:val="42"/>
        </w:numPr>
      </w:pPr>
      <w:r w:rsidRPr="00D36611">
        <w:t>colorcet</w:t>
      </w:r>
      <w:r>
        <w:t xml:space="preserve"> – knihovna barevných palet pro vizualizace</w:t>
      </w:r>
    </w:p>
    <w:p w14:paraId="6C1CB523" w14:textId="61581330" w:rsidR="00D36611" w:rsidRDefault="00720D8B" w:rsidP="00D36611">
      <w:pPr>
        <w:pStyle w:val="Odstavecseseznamem"/>
        <w:numPr>
          <w:ilvl w:val="0"/>
          <w:numId w:val="42"/>
        </w:numPr>
      </w:pPr>
      <w:r>
        <w:t>Markdown – nástroj pro konverzi textu na HTML</w:t>
      </w:r>
    </w:p>
    <w:p w14:paraId="0E303C61" w14:textId="57B29CD3" w:rsidR="00720D8B" w:rsidRDefault="00720D8B" w:rsidP="00586BE8">
      <w:pPr>
        <w:ind w:left="360"/>
      </w:pPr>
      <w:r>
        <w:t xml:space="preserve">Dále je </w:t>
      </w:r>
      <w:r w:rsidR="00B31360">
        <w:t xml:space="preserve">stažena knihovna </w:t>
      </w:r>
      <w:r w:rsidR="00AB6371">
        <w:t>B</w:t>
      </w:r>
      <w:r w:rsidR="00B31360">
        <w:t>okeh jako základní „backend“ pro vizualizaci a její závlislosti.</w:t>
      </w:r>
    </w:p>
    <w:p w14:paraId="60E3CB20" w14:textId="47E4CF67" w:rsidR="00E97EC5" w:rsidRDefault="00E97EC5" w:rsidP="00E97EC5">
      <w:pPr>
        <w:pStyle w:val="Nadpis4"/>
      </w:pPr>
      <w:r>
        <w:t xml:space="preserve"> Vstupní formáty</w:t>
      </w:r>
    </w:p>
    <w:p w14:paraId="2FF57FC8" w14:textId="2D49161F" w:rsidR="00A66A87" w:rsidRPr="00A66A87" w:rsidRDefault="00857D20" w:rsidP="00A66A87">
      <w:r>
        <w:t xml:space="preserve">Formát dat pro vizualizaci se pro Holoviews </w:t>
      </w:r>
      <w:proofErr w:type="gramStart"/>
      <w:r>
        <w:t>liší</w:t>
      </w:r>
      <w:proofErr w:type="gramEnd"/>
      <w:r>
        <w:t xml:space="preserve"> na základě použitého grafu. Například pro sloupcový graf nelze data dodat ve formátu </w:t>
      </w:r>
      <w:r w:rsidR="006A2BE7">
        <w:t>seznamu, nebo</w:t>
      </w:r>
      <w:r w:rsidR="00506D47">
        <w:t> </w:t>
      </w:r>
      <w:r w:rsidR="006A2BE7">
        <w:t xml:space="preserve">uspořádané n-tice tak, jak tomu bylo u jiných vizualizačních knihoven. Holoviews zde předpokládá seznam n-tic ve formátu klíč + hodnota. </w:t>
      </w:r>
      <w:r w:rsidR="007C57F0">
        <w:t>Nejlepším vstupním formátem pro tuto knihovnu jsou pojmenovaná data, tedy slovníky a</w:t>
      </w:r>
      <w:r w:rsidR="00506D47">
        <w:t> </w:t>
      </w:r>
      <w:r w:rsidR="007C57F0">
        <w:t>DataFrames knihovny pandas.</w:t>
      </w:r>
    </w:p>
    <w:p w14:paraId="19F28AE8" w14:textId="658A80E1" w:rsidR="00E97EC5" w:rsidRDefault="00E97EC5" w:rsidP="00E97EC5">
      <w:pPr>
        <w:pStyle w:val="Nadpis4"/>
      </w:pPr>
      <w:r>
        <w:t xml:space="preserve"> Výstupní formáty</w:t>
      </w:r>
    </w:p>
    <w:p w14:paraId="0D7F1F71" w14:textId="15D37FF9" w:rsidR="007C57F0" w:rsidRPr="007C57F0" w:rsidRDefault="009A2A68" w:rsidP="007C57F0">
      <w:r>
        <w:t xml:space="preserve">K dispozici jsou výstupní formáty jako .png, .svg, .pdf, .html pro interaktivní vizualizace a .gif nebo .mp4 pro animace. </w:t>
      </w:r>
      <w:r w:rsidR="00713C13">
        <w:t>Nabídka výstupních formátů a závislosti, které jsou nutné pro export závisí na knihovně vybrané pro renderování.</w:t>
      </w:r>
    </w:p>
    <w:p w14:paraId="6D2E8FF7" w14:textId="6DE12907" w:rsidR="00E97EC5" w:rsidRDefault="00E97EC5" w:rsidP="00E97EC5">
      <w:pPr>
        <w:pStyle w:val="Nadpis4"/>
      </w:pPr>
      <w:r>
        <w:lastRenderedPageBreak/>
        <w:t xml:space="preserve"> Typy grafů</w:t>
      </w:r>
    </w:p>
    <w:p w14:paraId="71EFECDF" w14:textId="0A7F72D4" w:rsidR="00713C13" w:rsidRPr="00713C13" w:rsidRDefault="008805E1" w:rsidP="00713C13">
      <w:r>
        <w:t>Holoviews nabízí velmi širokou nabídku grafů z knihoven Bokeh, Matplotlib a Plotly, některé z nich jsou však k dispozici jen při použití specifické „backend“ knihovny. Pro snazší vyhledávání dostupných typů je k dispozici „referenční galerie“ grafů na</w:t>
      </w:r>
      <w:r w:rsidR="005C06E8">
        <w:t> </w:t>
      </w:r>
      <w:r>
        <w:t>stránkách holoviews.org.</w:t>
      </w:r>
    </w:p>
    <w:p w14:paraId="2F430AC9" w14:textId="75F1AE0B" w:rsidR="00E97EC5" w:rsidRDefault="00E97EC5" w:rsidP="00E97EC5">
      <w:pPr>
        <w:pStyle w:val="Nadpis4"/>
      </w:pPr>
      <w:r>
        <w:t xml:space="preserve"> Přizpůsobení vizualizací</w:t>
      </w:r>
    </w:p>
    <w:p w14:paraId="53AEC6C5" w14:textId="5F3A7737" w:rsidR="00DF69C5" w:rsidRPr="00DF69C5" w:rsidRDefault="00DF69C5" w:rsidP="00DF69C5">
      <w:r>
        <w:t>Přizpůsobení vytvořených grafů se provádí pomocí volání</w:t>
      </w:r>
      <w:r w:rsidRPr="00DF69C5">
        <w:t xml:space="preserve"> </w:t>
      </w:r>
      <w:r w:rsidRPr="00E81CD7">
        <w:rPr>
          <w:rStyle w:val="CodeChar"/>
        </w:rPr>
        <w:t>.opts()</w:t>
      </w:r>
      <w:r w:rsidR="00E81CD7">
        <w:t xml:space="preserve"> na objektu grafu</w:t>
      </w:r>
      <w:r>
        <w:t xml:space="preserve">, </w:t>
      </w:r>
      <w:r w:rsidR="00E81CD7">
        <w:t xml:space="preserve">kde jsou dosazeny parametry, které uživatel chce v daném grafu změnit. Problémem však je závislost na knihovně použité pro renderování výsledné vizualizace. </w:t>
      </w:r>
      <w:r w:rsidR="00246CC9">
        <w:t xml:space="preserve">Parametr </w:t>
      </w:r>
      <w:r w:rsidR="00246CC9" w:rsidRPr="00246CC9">
        <w:rPr>
          <w:rStyle w:val="CodeChar"/>
        </w:rPr>
        <w:t>cmap</w:t>
      </w:r>
      <w:r w:rsidR="00246CC9">
        <w:t xml:space="preserve"> pro vybrání barevné palety lze vybrat při renderování pomocí Bokeh, ale u jiných knihoven </w:t>
      </w:r>
      <w:proofErr w:type="gramStart"/>
      <w:r w:rsidR="00246CC9">
        <w:t>skončí</w:t>
      </w:r>
      <w:proofErr w:type="gramEnd"/>
      <w:r w:rsidR="00246CC9">
        <w:t xml:space="preserve"> takové volání chybou. </w:t>
      </w:r>
      <w:r w:rsidR="00644C3A">
        <w:t xml:space="preserve">Parametry, které lze u grafu měnit jsou také v některých případech omezeny, například u již zmiňované knihovny Bokeh nelze v </w:t>
      </w:r>
      <w:r w:rsidR="00644C3A" w:rsidRPr="00644C3A">
        <w:rPr>
          <w:rStyle w:val="CodeChar"/>
        </w:rPr>
        <w:t>.opts()</w:t>
      </w:r>
      <w:r w:rsidR="00644C3A">
        <w:t xml:space="preserve"> nastavit parametr </w:t>
      </w:r>
      <w:r w:rsidR="00644C3A" w:rsidRPr="00644C3A">
        <w:rPr>
          <w:rStyle w:val="CodeChar"/>
        </w:rPr>
        <w:t>hatch_pattern</w:t>
      </w:r>
      <w:r w:rsidR="00974E16">
        <w:rPr>
          <w:rStyle w:val="CodeChar"/>
        </w:rPr>
        <w:t>,</w:t>
      </w:r>
      <w:r w:rsidR="00644C3A">
        <w:t xml:space="preserve"> sloužící ke</w:t>
      </w:r>
      <w:r w:rsidR="005C06E8">
        <w:t> </w:t>
      </w:r>
      <w:r w:rsidR="00644C3A">
        <w:t xml:space="preserve">specifikaci šrafování. </w:t>
      </w:r>
    </w:p>
    <w:p w14:paraId="6B4853F6" w14:textId="4D25C5F8" w:rsidR="00E97EC5" w:rsidRDefault="00E97EC5" w:rsidP="00E97EC5">
      <w:pPr>
        <w:pStyle w:val="Nadpis4"/>
      </w:pPr>
      <w:r>
        <w:t xml:space="preserve"> Interaktivita</w:t>
      </w:r>
    </w:p>
    <w:p w14:paraId="3D2889FE" w14:textId="44AB5DC2" w:rsidR="00F51CA3" w:rsidRPr="00F51CA3" w:rsidRDefault="00F51CA3" w:rsidP="00F51CA3">
      <w:r>
        <w:t>Míra interaktivity dostupná ve vizualizacích je daná použitou knihovnou</w:t>
      </w:r>
      <w:r w:rsidR="00FB13F4">
        <w:t xml:space="preserve"> (viz</w:t>
      </w:r>
      <w:r w:rsidR="0045455D">
        <w:t>.</w:t>
      </w:r>
      <w:r w:rsidR="005C06E8">
        <w:t> </w:t>
      </w:r>
      <w:r w:rsidR="00FB13F4">
        <w:t>příslušné kapitoly)</w:t>
      </w:r>
    </w:p>
    <w:p w14:paraId="1183E315" w14:textId="50A94F63" w:rsidR="00E97EC5" w:rsidRDefault="00E97EC5" w:rsidP="00E97EC5">
      <w:pPr>
        <w:pStyle w:val="Nadpis4"/>
      </w:pPr>
      <w:r>
        <w:t xml:space="preserve"> Jednoduchost použití</w:t>
      </w:r>
    </w:p>
    <w:p w14:paraId="0A5768E0" w14:textId="08F7C5D1" w:rsidR="00FB13F4" w:rsidRDefault="00B107E1" w:rsidP="00FB13F4">
      <w:r>
        <w:t>Holoviews může sloužit jako nástroj pro zjednodušení práce s jinými vizualizačními knihovnami</w:t>
      </w:r>
      <w:r w:rsidR="007912A3">
        <w:t xml:space="preserve">. </w:t>
      </w:r>
      <w:r w:rsidR="0045408B">
        <w:t>Problémem</w:t>
      </w:r>
      <w:r w:rsidR="0009608D">
        <w:t xml:space="preserve"> je</w:t>
      </w:r>
      <w:r w:rsidR="0045408B">
        <w:t xml:space="preserve"> však</w:t>
      </w:r>
      <w:r w:rsidR="0009608D">
        <w:t xml:space="preserve"> poměrně nekonsistentní pojmenování parametrů pro metodu </w:t>
      </w:r>
      <w:r w:rsidR="0009608D" w:rsidRPr="0009608D">
        <w:rPr>
          <w:rStyle w:val="CodeChar"/>
        </w:rPr>
        <w:t>.opts()</w:t>
      </w:r>
      <w:r w:rsidR="0009608D">
        <w:t xml:space="preserve">, které často neodpovídá názvům z použité knihovny. </w:t>
      </w:r>
      <w:r w:rsidR="00F27C7B">
        <w:t>Výpis</w:t>
      </w:r>
      <w:r w:rsidR="00CB6673">
        <w:t> </w:t>
      </w:r>
      <w:r w:rsidR="00F27C7B">
        <w:t xml:space="preserve">dostupných parametrů pro daný typ grafu pomocí </w:t>
      </w:r>
      <w:r w:rsidR="00F27C7B" w:rsidRPr="00F27C7B">
        <w:rPr>
          <w:rStyle w:val="CodeChar"/>
        </w:rPr>
        <w:t>hv.help()</w:t>
      </w:r>
      <w:r w:rsidR="00F27C7B">
        <w:t xml:space="preserve"> by v tomto případě mohl být velmi užitečný, bohužel však při volání z konzole prostředí Python, nebo ze </w:t>
      </w:r>
      <w:r w:rsidR="008B3644">
        <w:t>skriptu</w:t>
      </w:r>
      <w:r w:rsidR="00F27C7B">
        <w:t xml:space="preserve"> </w:t>
      </w:r>
      <w:proofErr w:type="gramStart"/>
      <w:r w:rsidR="00F27C7B">
        <w:t>končí</w:t>
      </w:r>
      <w:proofErr w:type="gramEnd"/>
      <w:r w:rsidR="00F27C7B">
        <w:t xml:space="preserve"> chybou a funguje správně pouze v prostředí Jupyter Notebook. </w:t>
      </w:r>
      <w:r w:rsidR="008B3644">
        <w:t xml:space="preserve">Dokumentace na webových stránkách knihovny je často nedostačující </w:t>
      </w:r>
      <w:r w:rsidR="0045408B">
        <w:t>a v některých případech dokonce nefunkční. Pro knihovny Plotly a Matplotlib je tedy často jednodušší využít přímo těchto knihoven. Pro některé případy užití knihovny Bokeh může být Holoviews užitečným nástrojem, zjednodušující práci s daty i za cenu některých omezení.</w:t>
      </w:r>
    </w:p>
    <w:p w14:paraId="06C01C4A" w14:textId="702562F3" w:rsidR="00FE0659" w:rsidRDefault="00FE0659" w:rsidP="00FB13F4">
      <w:r w:rsidRPr="00FE0659">
        <w:rPr>
          <w:noProof/>
        </w:rPr>
        <w:lastRenderedPageBreak/>
        <w:drawing>
          <wp:inline distT="0" distB="0" distL="0" distR="0" wp14:anchorId="69E641BE" wp14:editId="202CFB7E">
            <wp:extent cx="5400040" cy="1437005"/>
            <wp:effectExtent l="0" t="0" r="0" b="0"/>
            <wp:docPr id="13" name="Obrázek 1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10;&#10;Popis byl vytvořen automaticky"/>
                    <pic:cNvPicPr/>
                  </pic:nvPicPr>
                  <pic:blipFill>
                    <a:blip r:embed="rId33"/>
                    <a:stretch>
                      <a:fillRect/>
                    </a:stretch>
                  </pic:blipFill>
                  <pic:spPr>
                    <a:xfrm>
                      <a:off x="0" y="0"/>
                      <a:ext cx="5400040" cy="1437005"/>
                    </a:xfrm>
                    <a:prstGeom prst="rect">
                      <a:avLst/>
                    </a:prstGeom>
                  </pic:spPr>
                </pic:pic>
              </a:graphicData>
            </a:graphic>
          </wp:inline>
        </w:drawing>
      </w:r>
    </w:p>
    <w:p w14:paraId="309DA187" w14:textId="775B56A7" w:rsidR="00F50CBA" w:rsidRPr="00F50CBA" w:rsidRDefault="00F50CBA" w:rsidP="00F50CBA">
      <w:pPr>
        <w:pStyle w:val="Titulek"/>
        <w:jc w:val="left"/>
      </w:pPr>
      <w:bookmarkStart w:id="80" w:name="_Toc98830629"/>
      <w:r>
        <w:t xml:space="preserve">Obr. </w:t>
      </w:r>
      <w:fldSimple w:instr=" SEQ Obr. \* ARABIC ">
        <w:r w:rsidR="001D6F1A">
          <w:rPr>
            <w:noProof/>
          </w:rPr>
          <w:t>18</w:t>
        </w:r>
      </w:fldSimple>
      <w:r>
        <w:t xml:space="preserve"> Některé části dokumentace Holoviews jsou nedostupné</w:t>
      </w:r>
      <w:bookmarkEnd w:id="80"/>
    </w:p>
    <w:p w14:paraId="6551F1E5" w14:textId="69CB3AF1" w:rsidR="00FE0659" w:rsidRPr="00FB13F4" w:rsidRDefault="00FE0659" w:rsidP="00FB13F4">
      <w:r>
        <w:t>Zdroj: vlastní zpracování</w:t>
      </w:r>
      <w:r w:rsidR="001F60EE">
        <w:t xml:space="preserve"> – 7.2.2022</w:t>
      </w:r>
    </w:p>
    <w:p w14:paraId="45E7F096" w14:textId="62812844" w:rsidR="00E97EC5" w:rsidRDefault="00E97EC5" w:rsidP="00E97EC5">
      <w:pPr>
        <w:pStyle w:val="Nadpis4"/>
      </w:pPr>
      <w:r>
        <w:t xml:space="preserve"> Výchozí nastavení</w:t>
      </w:r>
    </w:p>
    <w:p w14:paraId="0FF2970B" w14:textId="1A8DA699" w:rsidR="0099457F" w:rsidRDefault="0099457F" w:rsidP="0099457F">
      <w:r>
        <w:t>Výchozí nastavení odpovídají nastavení použitých knihoven, v</w:t>
      </w:r>
      <w:r w:rsidR="00960355">
        <w:t> mnoha</w:t>
      </w:r>
      <w:r>
        <w:t xml:space="preserve"> případech je</w:t>
      </w:r>
      <w:r w:rsidR="00D910B6">
        <w:t> </w:t>
      </w:r>
      <w:r w:rsidR="00960355">
        <w:t>však změněn poměr stran grafu na 1:1.</w:t>
      </w:r>
    </w:p>
    <w:p w14:paraId="3E3A1E73" w14:textId="57256BF9" w:rsidR="009D293E" w:rsidRDefault="009D293E" w:rsidP="0099457F">
      <w:r w:rsidRPr="009D293E">
        <w:rPr>
          <w:noProof/>
        </w:rPr>
        <w:drawing>
          <wp:inline distT="0" distB="0" distL="0" distR="0" wp14:anchorId="78CA02A0" wp14:editId="67751102">
            <wp:extent cx="5400040" cy="223139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231390"/>
                    </a:xfrm>
                    <a:prstGeom prst="rect">
                      <a:avLst/>
                    </a:prstGeom>
                  </pic:spPr>
                </pic:pic>
              </a:graphicData>
            </a:graphic>
          </wp:inline>
        </w:drawing>
      </w:r>
    </w:p>
    <w:p w14:paraId="7C3B1188" w14:textId="4C29E60A" w:rsidR="009D293E" w:rsidRPr="00F50CBA" w:rsidRDefault="009D293E" w:rsidP="009D293E">
      <w:pPr>
        <w:pStyle w:val="Titulek"/>
        <w:jc w:val="left"/>
      </w:pPr>
      <w:bookmarkStart w:id="81" w:name="_Toc98830630"/>
      <w:r>
        <w:t xml:space="preserve">Obr. </w:t>
      </w:r>
      <w:fldSimple w:instr=" SEQ Obr. \* ARABIC ">
        <w:r w:rsidR="001D6F1A">
          <w:rPr>
            <w:noProof/>
          </w:rPr>
          <w:t>19</w:t>
        </w:r>
      </w:fldSimple>
      <w:r>
        <w:t xml:space="preserve"> Výchozí nastavení Holoviews při využití Boke</w:t>
      </w:r>
      <w:r w:rsidR="00123C54">
        <w:t>h</w:t>
      </w:r>
      <w:r>
        <w:t xml:space="preserve"> pro renderování</w:t>
      </w:r>
      <w:bookmarkEnd w:id="81"/>
    </w:p>
    <w:p w14:paraId="011C8DF0" w14:textId="200227CE" w:rsidR="009D293E" w:rsidRPr="00FB13F4" w:rsidRDefault="009D293E" w:rsidP="009D293E">
      <w:r>
        <w:t>Zdroj: vlastní zpracování – Holoviews</w:t>
      </w:r>
    </w:p>
    <w:p w14:paraId="51AC24DE" w14:textId="77777777" w:rsidR="009D293E" w:rsidRDefault="009D293E" w:rsidP="0099457F"/>
    <w:p w14:paraId="3024598B" w14:textId="7D8C062E" w:rsidR="00EB3E55" w:rsidRPr="0099457F" w:rsidRDefault="00EB3E55" w:rsidP="00EB3E55">
      <w:pPr>
        <w:spacing w:line="240" w:lineRule="auto"/>
        <w:jc w:val="left"/>
      </w:pPr>
      <w:r>
        <w:br w:type="page"/>
      </w:r>
    </w:p>
    <w:p w14:paraId="62345F42" w14:textId="51212A06" w:rsidR="00E97EC5" w:rsidRDefault="00E97EC5" w:rsidP="00E97EC5">
      <w:pPr>
        <w:pStyle w:val="Nadpis4"/>
      </w:pPr>
      <w:r>
        <w:lastRenderedPageBreak/>
        <w:t xml:space="preserve"> Shrnutí</w:t>
      </w:r>
    </w:p>
    <w:p w14:paraId="0055F7FC" w14:textId="374A5700" w:rsidR="006B49A9" w:rsidRPr="006B49A9" w:rsidRDefault="006B49A9" w:rsidP="006B49A9">
      <w:pPr>
        <w:pStyle w:val="Titulek"/>
        <w:keepNext/>
        <w:jc w:val="left"/>
      </w:pPr>
      <w:bookmarkStart w:id="82" w:name="_Toc98586108"/>
      <w:r>
        <w:t xml:space="preserve">Tabulka </w:t>
      </w:r>
      <w:fldSimple w:instr=" SEQ Tabulka \* ARABIC ">
        <w:r w:rsidR="001D6F1A">
          <w:rPr>
            <w:noProof/>
          </w:rPr>
          <w:t>11</w:t>
        </w:r>
      </w:fldSimple>
      <w:r>
        <w:t xml:space="preserve"> Hodnocení knihovny Holoviews</w:t>
      </w:r>
      <w:bookmarkEnd w:id="82"/>
      <w:r>
        <w:t xml:space="preserve"> </w:t>
      </w:r>
    </w:p>
    <w:tbl>
      <w:tblPr>
        <w:tblStyle w:val="Mkatabulky"/>
        <w:tblW w:w="0" w:type="auto"/>
        <w:tblLook w:val="04A0" w:firstRow="1" w:lastRow="0" w:firstColumn="1" w:lastColumn="0" w:noHBand="0" w:noVBand="1"/>
      </w:tblPr>
      <w:tblGrid>
        <w:gridCol w:w="4106"/>
        <w:gridCol w:w="4388"/>
      </w:tblGrid>
      <w:tr w:rsidR="00E97EC5" w14:paraId="03BDDE8C" w14:textId="77777777" w:rsidTr="00114C33">
        <w:tc>
          <w:tcPr>
            <w:tcW w:w="4106" w:type="dxa"/>
          </w:tcPr>
          <w:p w14:paraId="0E3760E3" w14:textId="77777777" w:rsidR="00E97EC5" w:rsidRDefault="00E97EC5" w:rsidP="00114C33">
            <w:r>
              <w:t>Závislosti knihovny</w:t>
            </w:r>
          </w:p>
        </w:tc>
        <w:tc>
          <w:tcPr>
            <w:tcW w:w="4388" w:type="dxa"/>
          </w:tcPr>
          <w:p w14:paraId="18B8C72E" w14:textId="43AAA4AC" w:rsidR="00E97EC5" w:rsidRDefault="00764163" w:rsidP="00114C33">
            <w:r>
              <w:t xml:space="preserve">NumPy, pandas, Param, panel, </w:t>
            </w:r>
            <w:r>
              <w:br/>
            </w:r>
            <w:r w:rsidRPr="00D36611">
              <w:t>pyviz-comms</w:t>
            </w:r>
            <w:r>
              <w:t xml:space="preserve">, </w:t>
            </w:r>
            <w:r w:rsidRPr="00D36611">
              <w:t>colorcet</w:t>
            </w:r>
            <w:r>
              <w:t>, Markdown. Dlaší závislosti dle použité knihovny pro renderování</w:t>
            </w:r>
          </w:p>
        </w:tc>
      </w:tr>
      <w:tr w:rsidR="00E97EC5" w14:paraId="77CEF001" w14:textId="77777777" w:rsidTr="00114C33">
        <w:tc>
          <w:tcPr>
            <w:tcW w:w="4106" w:type="dxa"/>
          </w:tcPr>
          <w:p w14:paraId="260F4221" w14:textId="77777777" w:rsidR="00E97EC5" w:rsidRDefault="00E97EC5" w:rsidP="00114C33">
            <w:r>
              <w:t>Podporované vstupní formáty</w:t>
            </w:r>
          </w:p>
        </w:tc>
        <w:tc>
          <w:tcPr>
            <w:tcW w:w="4388" w:type="dxa"/>
          </w:tcPr>
          <w:p w14:paraId="7674BEF7" w14:textId="2944049B" w:rsidR="00E97EC5" w:rsidRPr="00297FE2" w:rsidRDefault="00305323" w:rsidP="00114C33">
            <w:r>
              <w:t>Závislé na grafu, nejčastěji DataFrame a slovníky</w:t>
            </w:r>
          </w:p>
        </w:tc>
      </w:tr>
      <w:tr w:rsidR="00E97EC5" w14:paraId="4A1D08DF" w14:textId="77777777" w:rsidTr="00114C33">
        <w:tc>
          <w:tcPr>
            <w:tcW w:w="4106" w:type="dxa"/>
          </w:tcPr>
          <w:p w14:paraId="58DA5451" w14:textId="77777777" w:rsidR="00E97EC5" w:rsidRDefault="00E97EC5" w:rsidP="00114C33">
            <w:r>
              <w:t>Podporované výstupní formáty</w:t>
            </w:r>
          </w:p>
        </w:tc>
        <w:tc>
          <w:tcPr>
            <w:tcW w:w="4388" w:type="dxa"/>
          </w:tcPr>
          <w:p w14:paraId="4AE18E4D" w14:textId="402E45C7" w:rsidR="00E97EC5" w:rsidRDefault="00305323" w:rsidP="00114C33">
            <w:r>
              <w:t>Závislé na použité knihovně, .png, .svg, .pdf, .gif, .mp4</w:t>
            </w:r>
          </w:p>
        </w:tc>
      </w:tr>
      <w:tr w:rsidR="00E97EC5" w14:paraId="2943956C" w14:textId="77777777" w:rsidTr="00114C33">
        <w:tc>
          <w:tcPr>
            <w:tcW w:w="4106" w:type="dxa"/>
          </w:tcPr>
          <w:p w14:paraId="56EA383D" w14:textId="77777777" w:rsidR="00E97EC5" w:rsidRDefault="00E97EC5" w:rsidP="00114C33">
            <w:r>
              <w:t>Poskytované typy grafů</w:t>
            </w:r>
          </w:p>
        </w:tc>
        <w:tc>
          <w:tcPr>
            <w:tcW w:w="4388" w:type="dxa"/>
          </w:tcPr>
          <w:p w14:paraId="727C6535" w14:textId="13893E75" w:rsidR="00E97EC5" w:rsidRDefault="00BF3591" w:rsidP="00114C33">
            <w:r>
              <w:t xml:space="preserve">Závislé na použité knihovně.  Široký výběr převážně </w:t>
            </w:r>
            <w:proofErr w:type="gramStart"/>
            <w:r>
              <w:t>2D</w:t>
            </w:r>
            <w:proofErr w:type="gramEnd"/>
            <w:r>
              <w:t xml:space="preserve"> grafů </w:t>
            </w:r>
          </w:p>
        </w:tc>
      </w:tr>
      <w:tr w:rsidR="00E97EC5" w14:paraId="0A02F138" w14:textId="77777777" w:rsidTr="00114C33">
        <w:tc>
          <w:tcPr>
            <w:tcW w:w="4106" w:type="dxa"/>
          </w:tcPr>
          <w:p w14:paraId="20C80AC1" w14:textId="77777777" w:rsidR="00E97EC5" w:rsidRDefault="00E97EC5" w:rsidP="00114C33">
            <w:r>
              <w:t>Poskytované možnosti přizpůsobení</w:t>
            </w:r>
          </w:p>
        </w:tc>
        <w:tc>
          <w:tcPr>
            <w:tcW w:w="4388" w:type="dxa"/>
          </w:tcPr>
          <w:p w14:paraId="0E41B67F" w14:textId="31717711" w:rsidR="00E97EC5" w:rsidRPr="008202B2" w:rsidRDefault="002F4E44" w:rsidP="00114C33">
            <w:pPr>
              <w:jc w:val="left"/>
            </w:pPr>
            <w:r>
              <w:t>Závislé na použité knihovně. Často limitované</w:t>
            </w:r>
          </w:p>
        </w:tc>
      </w:tr>
      <w:tr w:rsidR="00E97EC5" w14:paraId="098BD38B" w14:textId="77777777" w:rsidTr="00114C33">
        <w:tc>
          <w:tcPr>
            <w:tcW w:w="4106" w:type="dxa"/>
          </w:tcPr>
          <w:p w14:paraId="2DECA4F9" w14:textId="77777777" w:rsidR="00E97EC5" w:rsidRDefault="00E97EC5" w:rsidP="00114C33">
            <w:r>
              <w:t>Poskytované možnosti interaktivity</w:t>
            </w:r>
          </w:p>
        </w:tc>
        <w:tc>
          <w:tcPr>
            <w:tcW w:w="4388" w:type="dxa"/>
          </w:tcPr>
          <w:p w14:paraId="6A819DB3" w14:textId="68F188F6" w:rsidR="00E97EC5" w:rsidRDefault="002F4E44" w:rsidP="00114C33">
            <w:r>
              <w:t>Závislé na použité knihovně</w:t>
            </w:r>
          </w:p>
        </w:tc>
      </w:tr>
      <w:tr w:rsidR="00E97EC5" w14:paraId="5D1D4110" w14:textId="77777777" w:rsidTr="00114C33">
        <w:tc>
          <w:tcPr>
            <w:tcW w:w="4106" w:type="dxa"/>
          </w:tcPr>
          <w:p w14:paraId="543F241B" w14:textId="77777777" w:rsidR="00E97EC5" w:rsidRDefault="00E97EC5" w:rsidP="00114C33">
            <w:r>
              <w:t>Jednoduchost použití</w:t>
            </w:r>
          </w:p>
        </w:tc>
        <w:tc>
          <w:tcPr>
            <w:tcW w:w="4388" w:type="dxa"/>
          </w:tcPr>
          <w:p w14:paraId="1403493C" w14:textId="152031A4" w:rsidR="00E97EC5" w:rsidRPr="008202B2" w:rsidRDefault="002F4E44" w:rsidP="00114C33">
            <w:r>
              <w:t>V některých případech zjednodušuje práci s daty, mohou však nastat situace, kdy je použití nižší knihovny vhodnější</w:t>
            </w:r>
          </w:p>
        </w:tc>
      </w:tr>
      <w:tr w:rsidR="00EA2702" w14:paraId="58C5182A" w14:textId="77777777" w:rsidTr="00114C33">
        <w:tc>
          <w:tcPr>
            <w:tcW w:w="4106" w:type="dxa"/>
          </w:tcPr>
          <w:p w14:paraId="4655DA7B" w14:textId="77777777" w:rsidR="00EA2702" w:rsidRDefault="00EA2702" w:rsidP="00EA2702">
            <w:r>
              <w:t>Přehlednost a atraktivita výchozích nastavení</w:t>
            </w:r>
          </w:p>
        </w:tc>
        <w:tc>
          <w:tcPr>
            <w:tcW w:w="4388" w:type="dxa"/>
          </w:tcPr>
          <w:p w14:paraId="66AB6817" w14:textId="0F1D261D" w:rsidR="00EA2702" w:rsidRDefault="00EA2702" w:rsidP="00EA2702">
            <w:r>
              <w:t>Závislé na použité knihovně. Často deformované na čtvercový formát</w:t>
            </w:r>
          </w:p>
        </w:tc>
      </w:tr>
    </w:tbl>
    <w:p w14:paraId="30D66E74" w14:textId="490C918D" w:rsidR="00E97EC5" w:rsidRDefault="00E97EC5" w:rsidP="00E97EC5"/>
    <w:p w14:paraId="548E28B9" w14:textId="2C11FD8F" w:rsidR="000A1BB9" w:rsidRDefault="000A1BB9" w:rsidP="000A1BB9">
      <w:pPr>
        <w:pStyle w:val="Titulek"/>
        <w:keepNext/>
        <w:jc w:val="left"/>
      </w:pPr>
      <w:bookmarkStart w:id="83" w:name="_Toc98586109"/>
      <w:r>
        <w:t xml:space="preserve">Tabulka </w:t>
      </w:r>
      <w:fldSimple w:instr=" SEQ Tabulka \* ARABIC ">
        <w:r w:rsidR="001D6F1A">
          <w:rPr>
            <w:noProof/>
          </w:rPr>
          <w:t>12</w:t>
        </w:r>
      </w:fldSimple>
      <w:r>
        <w:t xml:space="preserve"> </w:t>
      </w:r>
      <w:r w:rsidR="003D76BE">
        <w:t xml:space="preserve">Kvantifikované </w:t>
      </w:r>
      <w:r>
        <w:t>hodnocení knihovny Holoviews</w:t>
      </w:r>
      <w:bookmarkEnd w:id="83"/>
    </w:p>
    <w:tbl>
      <w:tblPr>
        <w:tblStyle w:val="Mkatabulky"/>
        <w:tblW w:w="0" w:type="auto"/>
        <w:tblLook w:val="04A0" w:firstRow="1" w:lastRow="0" w:firstColumn="1" w:lastColumn="0" w:noHBand="0" w:noVBand="1"/>
      </w:tblPr>
      <w:tblGrid>
        <w:gridCol w:w="2831"/>
        <w:gridCol w:w="2831"/>
        <w:gridCol w:w="2832"/>
      </w:tblGrid>
      <w:tr w:rsidR="000A1BB9" w14:paraId="56DD27A7" w14:textId="77777777" w:rsidTr="004B10DF">
        <w:tc>
          <w:tcPr>
            <w:tcW w:w="2831" w:type="dxa"/>
          </w:tcPr>
          <w:p w14:paraId="6CBD1E31" w14:textId="77777777" w:rsidR="000A1BB9" w:rsidRDefault="000A1BB9" w:rsidP="004B10DF">
            <w:r>
              <w:t>Kategorie</w:t>
            </w:r>
          </w:p>
        </w:tc>
        <w:tc>
          <w:tcPr>
            <w:tcW w:w="2831" w:type="dxa"/>
          </w:tcPr>
          <w:p w14:paraId="2E3C3E9B" w14:textId="77777777" w:rsidR="000A1BB9" w:rsidRDefault="000A1BB9" w:rsidP="004B10DF">
            <w:r>
              <w:t>Bodové hodnocení</w:t>
            </w:r>
          </w:p>
        </w:tc>
        <w:tc>
          <w:tcPr>
            <w:tcW w:w="2832" w:type="dxa"/>
          </w:tcPr>
          <w:p w14:paraId="583A7D13" w14:textId="77777777" w:rsidR="000A1BB9" w:rsidRDefault="000A1BB9" w:rsidP="004B10DF">
            <w:r>
              <w:t>Procentuální hodnocení</w:t>
            </w:r>
          </w:p>
        </w:tc>
      </w:tr>
      <w:tr w:rsidR="000A1BB9" w14:paraId="45A72A7C" w14:textId="77777777" w:rsidTr="004B10DF">
        <w:tc>
          <w:tcPr>
            <w:tcW w:w="2831" w:type="dxa"/>
          </w:tcPr>
          <w:p w14:paraId="7D472521" w14:textId="77777777" w:rsidR="000A1BB9" w:rsidRDefault="000A1BB9" w:rsidP="004B10DF">
            <w:r>
              <w:t>Vstupní formáty</w:t>
            </w:r>
          </w:p>
        </w:tc>
        <w:tc>
          <w:tcPr>
            <w:tcW w:w="2831" w:type="dxa"/>
          </w:tcPr>
          <w:p w14:paraId="2D685FAC" w14:textId="230C99BF" w:rsidR="000A1BB9" w:rsidRDefault="009E01E3" w:rsidP="004B10DF">
            <w:r>
              <w:t>4</w:t>
            </w:r>
            <w:r w:rsidR="000A1BB9">
              <w:t xml:space="preserve"> / 5 bodů</w:t>
            </w:r>
          </w:p>
        </w:tc>
        <w:tc>
          <w:tcPr>
            <w:tcW w:w="2832" w:type="dxa"/>
          </w:tcPr>
          <w:p w14:paraId="182B068E" w14:textId="09BA419C" w:rsidR="000A1BB9" w:rsidRDefault="009E01E3" w:rsidP="004B10DF">
            <w:r>
              <w:t xml:space="preserve">80 </w:t>
            </w:r>
            <w:r w:rsidR="000A1BB9">
              <w:t>%</w:t>
            </w:r>
          </w:p>
        </w:tc>
      </w:tr>
      <w:tr w:rsidR="000A1BB9" w14:paraId="674240C5" w14:textId="77777777" w:rsidTr="004B10DF">
        <w:tc>
          <w:tcPr>
            <w:tcW w:w="2831" w:type="dxa"/>
          </w:tcPr>
          <w:p w14:paraId="3915BA07" w14:textId="77777777" w:rsidR="000A1BB9" w:rsidRDefault="000A1BB9" w:rsidP="004B10DF">
            <w:r>
              <w:t>Výstupní formáty</w:t>
            </w:r>
          </w:p>
        </w:tc>
        <w:tc>
          <w:tcPr>
            <w:tcW w:w="2831" w:type="dxa"/>
          </w:tcPr>
          <w:p w14:paraId="118E765D" w14:textId="611E70FA" w:rsidR="000A1BB9" w:rsidRDefault="00E53A5A" w:rsidP="004B10DF">
            <w:r>
              <w:t>3</w:t>
            </w:r>
            <w:r w:rsidR="000A1BB9">
              <w:t xml:space="preserve"> / 3 bodů</w:t>
            </w:r>
          </w:p>
        </w:tc>
        <w:tc>
          <w:tcPr>
            <w:tcW w:w="2832" w:type="dxa"/>
          </w:tcPr>
          <w:p w14:paraId="215F7CC4" w14:textId="2D3EA002" w:rsidR="000A1BB9" w:rsidRDefault="00E53A5A" w:rsidP="004B10DF">
            <w:r>
              <w:t xml:space="preserve">100 </w:t>
            </w:r>
            <w:r w:rsidR="000A1BB9">
              <w:t>%</w:t>
            </w:r>
          </w:p>
        </w:tc>
      </w:tr>
      <w:tr w:rsidR="000A1BB9" w14:paraId="4C4625A6" w14:textId="77777777" w:rsidTr="004B10DF">
        <w:tc>
          <w:tcPr>
            <w:tcW w:w="2831" w:type="dxa"/>
          </w:tcPr>
          <w:p w14:paraId="73BBB009" w14:textId="77777777" w:rsidR="000A1BB9" w:rsidRDefault="000A1BB9" w:rsidP="004B10DF">
            <w:r>
              <w:t>Typy grafů</w:t>
            </w:r>
          </w:p>
        </w:tc>
        <w:tc>
          <w:tcPr>
            <w:tcW w:w="2831" w:type="dxa"/>
          </w:tcPr>
          <w:p w14:paraId="025D4DBF" w14:textId="4E3522AE" w:rsidR="000A1BB9" w:rsidRDefault="00725010" w:rsidP="004B10DF">
            <w:r>
              <w:t>2</w:t>
            </w:r>
            <w:r w:rsidR="000A1BB9">
              <w:t xml:space="preserve"> / 2 bodů</w:t>
            </w:r>
          </w:p>
        </w:tc>
        <w:tc>
          <w:tcPr>
            <w:tcW w:w="2832" w:type="dxa"/>
          </w:tcPr>
          <w:p w14:paraId="507C5142" w14:textId="6057E820" w:rsidR="000A1BB9" w:rsidRDefault="00725010" w:rsidP="004B10DF">
            <w:r>
              <w:t xml:space="preserve">100 </w:t>
            </w:r>
            <w:r w:rsidR="000A1BB9">
              <w:t>%</w:t>
            </w:r>
          </w:p>
        </w:tc>
      </w:tr>
      <w:tr w:rsidR="000A1BB9" w14:paraId="26A17C1E" w14:textId="77777777" w:rsidTr="004B10DF">
        <w:tc>
          <w:tcPr>
            <w:tcW w:w="2831" w:type="dxa"/>
          </w:tcPr>
          <w:p w14:paraId="3A1F2586" w14:textId="77777777" w:rsidR="000A1BB9" w:rsidRDefault="000A1BB9" w:rsidP="004B10DF">
            <w:r>
              <w:t>Možnosti přizpůsobení</w:t>
            </w:r>
          </w:p>
        </w:tc>
        <w:tc>
          <w:tcPr>
            <w:tcW w:w="2831" w:type="dxa"/>
          </w:tcPr>
          <w:p w14:paraId="57EF65D0" w14:textId="11FCBEBD" w:rsidR="000A1BB9" w:rsidRDefault="00F718D0" w:rsidP="004B10DF">
            <w:r>
              <w:t>1</w:t>
            </w:r>
            <w:r w:rsidR="000A1BB9">
              <w:t xml:space="preserve"> / 2 bodů</w:t>
            </w:r>
          </w:p>
        </w:tc>
        <w:tc>
          <w:tcPr>
            <w:tcW w:w="2832" w:type="dxa"/>
          </w:tcPr>
          <w:p w14:paraId="1621B821" w14:textId="58B21FA9" w:rsidR="000A1BB9" w:rsidRDefault="00F718D0" w:rsidP="004B10DF">
            <w:r>
              <w:t xml:space="preserve">50 </w:t>
            </w:r>
            <w:r w:rsidR="000A1BB9">
              <w:t>%</w:t>
            </w:r>
          </w:p>
        </w:tc>
      </w:tr>
      <w:tr w:rsidR="000A1BB9" w14:paraId="3EB77935" w14:textId="77777777" w:rsidTr="004B10DF">
        <w:tc>
          <w:tcPr>
            <w:tcW w:w="2831" w:type="dxa"/>
          </w:tcPr>
          <w:p w14:paraId="1C23523C" w14:textId="77777777" w:rsidR="000A1BB9" w:rsidRDefault="000A1BB9" w:rsidP="004B10DF">
            <w:r>
              <w:t>Možnosti interaktivity</w:t>
            </w:r>
          </w:p>
        </w:tc>
        <w:tc>
          <w:tcPr>
            <w:tcW w:w="2831" w:type="dxa"/>
          </w:tcPr>
          <w:p w14:paraId="12167847" w14:textId="6D77B324" w:rsidR="000A1BB9" w:rsidRDefault="00AD39ED" w:rsidP="004B10DF">
            <w:r>
              <w:t>2</w:t>
            </w:r>
            <w:r w:rsidR="000A1BB9">
              <w:t xml:space="preserve"> / 2 bodů</w:t>
            </w:r>
          </w:p>
        </w:tc>
        <w:tc>
          <w:tcPr>
            <w:tcW w:w="2832" w:type="dxa"/>
          </w:tcPr>
          <w:p w14:paraId="03110347" w14:textId="6944B373" w:rsidR="000A1BB9" w:rsidRDefault="00AD39ED" w:rsidP="004B10DF">
            <w:r>
              <w:t xml:space="preserve">100 </w:t>
            </w:r>
            <w:r w:rsidR="000A1BB9">
              <w:t>%</w:t>
            </w:r>
          </w:p>
        </w:tc>
      </w:tr>
      <w:tr w:rsidR="000A1BB9" w14:paraId="0ABEE858" w14:textId="77777777" w:rsidTr="004B10DF">
        <w:tc>
          <w:tcPr>
            <w:tcW w:w="2831" w:type="dxa"/>
          </w:tcPr>
          <w:p w14:paraId="1FB1CBDC" w14:textId="77777777" w:rsidR="000A1BB9" w:rsidRDefault="000A1BB9" w:rsidP="004B10DF">
            <w:r>
              <w:t>Celkové hodnocení</w:t>
            </w:r>
          </w:p>
        </w:tc>
        <w:tc>
          <w:tcPr>
            <w:tcW w:w="2831" w:type="dxa"/>
          </w:tcPr>
          <w:p w14:paraId="02E68D18" w14:textId="77777777" w:rsidR="000A1BB9" w:rsidRDefault="000A1BB9" w:rsidP="004B10DF">
            <w:r>
              <w:t>-</w:t>
            </w:r>
          </w:p>
        </w:tc>
        <w:tc>
          <w:tcPr>
            <w:tcW w:w="2832" w:type="dxa"/>
          </w:tcPr>
          <w:p w14:paraId="61BF80D9" w14:textId="63448449" w:rsidR="000A1BB9" w:rsidRPr="00B52117" w:rsidRDefault="009447A1" w:rsidP="004B10DF">
            <w:pPr>
              <w:rPr>
                <w:b/>
                <w:bCs/>
              </w:rPr>
            </w:pPr>
            <w:r>
              <w:rPr>
                <w:b/>
                <w:bCs/>
              </w:rPr>
              <w:t xml:space="preserve">86 </w:t>
            </w:r>
            <w:r w:rsidR="000A1BB9" w:rsidRPr="00B52117">
              <w:rPr>
                <w:b/>
                <w:bCs/>
              </w:rPr>
              <w:t>%</w:t>
            </w:r>
          </w:p>
        </w:tc>
      </w:tr>
    </w:tbl>
    <w:p w14:paraId="0238B541" w14:textId="77777777" w:rsidR="000A1BB9" w:rsidRPr="00E97EC5" w:rsidRDefault="000A1BB9" w:rsidP="00E97EC5"/>
    <w:p w14:paraId="1167B0D9" w14:textId="10BE0531" w:rsidR="004D5B12" w:rsidRDefault="004F611F" w:rsidP="00F466DA">
      <w:pPr>
        <w:pStyle w:val="Nadpis3"/>
      </w:pPr>
      <w:bookmarkStart w:id="84" w:name="_Toc98830603"/>
      <w:r>
        <w:lastRenderedPageBreak/>
        <w:t>Pygal</w:t>
      </w:r>
      <w:bookmarkEnd w:id="84"/>
    </w:p>
    <w:p w14:paraId="56B199B0" w14:textId="6815BCB3" w:rsidR="001E0B9A" w:rsidRDefault="001E0B9A" w:rsidP="001E0B9A">
      <w:pPr>
        <w:pStyle w:val="Nadpis4"/>
      </w:pPr>
      <w:r>
        <w:t xml:space="preserve"> Závislosti</w:t>
      </w:r>
    </w:p>
    <w:p w14:paraId="24F5193D" w14:textId="473CD99F" w:rsidR="00996C56" w:rsidRDefault="004E17D7" w:rsidP="00996C56">
      <w:r>
        <w:t>K fungování knihovny Pygal nejsou třeba žádné závislosti. Existují však volitelné závislosti pro export grafů do formátu .png, konkrétně:</w:t>
      </w:r>
    </w:p>
    <w:p w14:paraId="04757977" w14:textId="5F56029B" w:rsidR="004E17D7" w:rsidRDefault="004E17D7" w:rsidP="004E17D7">
      <w:pPr>
        <w:pStyle w:val="Odstavecseseznamem"/>
        <w:numPr>
          <w:ilvl w:val="0"/>
          <w:numId w:val="43"/>
        </w:numPr>
      </w:pPr>
      <w:r>
        <w:t>c</w:t>
      </w:r>
      <w:r w:rsidRPr="004E17D7">
        <w:t>airosvg</w:t>
      </w:r>
      <w:r>
        <w:t xml:space="preserve"> – knihovna pro konverzi formátu .svg na .png a .pdf</w:t>
      </w:r>
    </w:p>
    <w:p w14:paraId="01AED4F8" w14:textId="36DDE161" w:rsidR="004E17D7" w:rsidRDefault="004E17D7" w:rsidP="004E17D7">
      <w:pPr>
        <w:pStyle w:val="Odstavecseseznamem"/>
        <w:numPr>
          <w:ilvl w:val="0"/>
          <w:numId w:val="43"/>
        </w:numPr>
      </w:pPr>
      <w:r w:rsidRPr="004E17D7">
        <w:t>tinycss</w:t>
      </w:r>
      <w:r>
        <w:t xml:space="preserve"> – parser jazyka CSS pro Python</w:t>
      </w:r>
    </w:p>
    <w:p w14:paraId="409C36D6" w14:textId="77777777" w:rsidR="004E17D7" w:rsidRDefault="004E17D7" w:rsidP="004E17D7">
      <w:pPr>
        <w:pStyle w:val="Odstavecseseznamem"/>
        <w:numPr>
          <w:ilvl w:val="0"/>
          <w:numId w:val="43"/>
        </w:numPr>
      </w:pPr>
      <w:r w:rsidRPr="004E17D7">
        <w:t>cssselect</w:t>
      </w:r>
      <w:r>
        <w:t xml:space="preserve"> – parser pro selektory jazyka CSS</w:t>
      </w:r>
    </w:p>
    <w:p w14:paraId="791C17FB" w14:textId="7B2B20F4" w:rsidR="004E17D7" w:rsidRPr="00996C56" w:rsidRDefault="004E17D7" w:rsidP="004E17D7">
      <w:r>
        <w:t xml:space="preserve"> </w:t>
      </w:r>
    </w:p>
    <w:p w14:paraId="22F4F95E" w14:textId="21316D8F" w:rsidR="001E0B9A" w:rsidRDefault="001E0B9A" w:rsidP="001E0B9A">
      <w:pPr>
        <w:pStyle w:val="Nadpis4"/>
      </w:pPr>
      <w:r>
        <w:t xml:space="preserve"> Vstupní formáty</w:t>
      </w:r>
    </w:p>
    <w:p w14:paraId="0044C6DE" w14:textId="75DCBE6A" w:rsidR="0086636A" w:rsidRPr="0086636A" w:rsidRDefault="003606BB" w:rsidP="0086636A">
      <w:r>
        <w:t>Jako vstupní formát dat lze využít většinu jednoduchých datových struktur, jako jsou seznamy, uspořádané n-tice, či pole knihovny NumPy. U složitějších formátů je nejprve nutné je předzpracovat, a redukovat je na zmíněné formáty.</w:t>
      </w:r>
    </w:p>
    <w:p w14:paraId="080116D4" w14:textId="3081E20C" w:rsidR="001E0B9A" w:rsidRDefault="001E0B9A" w:rsidP="001E0B9A">
      <w:pPr>
        <w:pStyle w:val="Nadpis4"/>
      </w:pPr>
      <w:r>
        <w:t xml:space="preserve"> Výstupní formáty</w:t>
      </w:r>
    </w:p>
    <w:p w14:paraId="01C9A262" w14:textId="27F5D114" w:rsidR="003606BB" w:rsidRPr="003606BB" w:rsidRDefault="00473B02" w:rsidP="003606BB">
      <w:r>
        <w:t>Výstup knihovny Pygal lze otevřít v prohlížeči</w:t>
      </w:r>
      <w:r>
        <w:rPr>
          <w:b/>
          <w:bCs/>
        </w:rPr>
        <w:t xml:space="preserve">, </w:t>
      </w:r>
      <w:r>
        <w:t>či exportovat ve formátu .svg.</w:t>
      </w:r>
      <w:r w:rsidR="00B04BF2">
        <w:t xml:space="preserve"> Tento formát díky vloženému JavaScript kódu nabízí omezenou míru interakce v podobě skrývání hodnot a zobrazení </w:t>
      </w:r>
      <w:r w:rsidR="00665F2E">
        <w:t>podrobností o datech.</w:t>
      </w:r>
      <w:r>
        <w:t xml:space="preserve"> Pro export ve formátu .png j</w:t>
      </w:r>
      <w:r w:rsidR="00665F2E">
        <w:t>e</w:t>
      </w:r>
      <w:r w:rsidR="00DC057E">
        <w:t> </w:t>
      </w:r>
      <w:r w:rsidR="00665F2E">
        <w:t>nutná instalace dodatečných</w:t>
      </w:r>
      <w:r>
        <w:t xml:space="preserve"> knihov</w:t>
      </w:r>
      <w:r w:rsidR="00665F2E">
        <w:t>en</w:t>
      </w:r>
      <w:r>
        <w:t>.</w:t>
      </w:r>
      <w:r w:rsidR="00B04BF2">
        <w:t xml:space="preserve"> </w:t>
      </w:r>
    </w:p>
    <w:p w14:paraId="14355131" w14:textId="56F53E96" w:rsidR="001E0B9A" w:rsidRDefault="001E0B9A" w:rsidP="001E0B9A">
      <w:pPr>
        <w:pStyle w:val="Nadpis4"/>
      </w:pPr>
      <w:r>
        <w:t xml:space="preserve"> Typy grafů</w:t>
      </w:r>
    </w:p>
    <w:p w14:paraId="196EE38D" w14:textId="4AB3C247" w:rsidR="00DF4B42" w:rsidRPr="00DF4B42" w:rsidRDefault="00766597" w:rsidP="00DF4B42">
      <w:r>
        <w:t>Výběr grafů knihovny Pygal je poměrně omezený, celkem lze vytvořit 14 typů dvourozměrných grafů</w:t>
      </w:r>
      <w:r w:rsidR="008040A7">
        <w:t>, kromě základních jako například sloupcového, či</w:t>
      </w:r>
      <w:r w:rsidR="00DC057E">
        <w:t> </w:t>
      </w:r>
      <w:r w:rsidR="008040A7">
        <w:t>koláčového</w:t>
      </w:r>
      <w:r w:rsidR="00685F5A">
        <w:t>,</w:t>
      </w:r>
      <w:r w:rsidR="008040A7">
        <w:t xml:space="preserve"> </w:t>
      </w:r>
      <w:r w:rsidR="005944E7">
        <w:t>jsou v nabídce Pygal i paprskový graf, stromová mapa, ciferníky a</w:t>
      </w:r>
      <w:r w:rsidR="00DC057E">
        <w:t> </w:t>
      </w:r>
      <w:r w:rsidR="005944E7">
        <w:t>jednoduché geografické vizualizace.</w:t>
      </w:r>
    </w:p>
    <w:p w14:paraId="135D9C78" w14:textId="3535BD14" w:rsidR="001E0B9A" w:rsidRDefault="001E0B9A" w:rsidP="001E0B9A">
      <w:pPr>
        <w:pStyle w:val="Nadpis4"/>
      </w:pPr>
      <w:r>
        <w:t xml:space="preserve"> Přizpůsobení vizualizací</w:t>
      </w:r>
    </w:p>
    <w:p w14:paraId="69A36867" w14:textId="57CCC811" w:rsidR="008B3093" w:rsidRDefault="008B3093" w:rsidP="008B3093">
      <w:r>
        <w:t xml:space="preserve">Možnosti přizpůsobení vizualizací vytvořených pomocí této knihovny jsou poměrně omezené a závisí na typu vytvářeného grafu. Obecně lze přizpůsobovat hlavně barevná </w:t>
      </w:r>
      <w:r w:rsidR="00B47AAA">
        <w:t>schémata,</w:t>
      </w:r>
      <w:r>
        <w:t xml:space="preserve"> a to pomocí objektu </w:t>
      </w:r>
      <w:r w:rsidRPr="00734086">
        <w:rPr>
          <w:rStyle w:val="CodeChar"/>
        </w:rPr>
        <w:t>Style</w:t>
      </w:r>
      <w:r>
        <w:t xml:space="preserve">. </w:t>
      </w:r>
      <w:r w:rsidR="00B47AAA">
        <w:t xml:space="preserve">Součástí knihovny jsou </w:t>
      </w:r>
      <w:r w:rsidR="00B47AAA">
        <w:lastRenderedPageBreak/>
        <w:t>i</w:t>
      </w:r>
      <w:r w:rsidR="00DC057E">
        <w:t> </w:t>
      </w:r>
      <w:r w:rsidR="00B47AAA">
        <w:t xml:space="preserve">předpřipravená schémata, včetně parametrických, která se generují za základě barevného parametru (například postupným ztmavováním odstínu). </w:t>
      </w:r>
      <w:r w:rsidR="00734086">
        <w:t xml:space="preserve">Pokud jsou grafy vkládány do webové stránky, lze na ně také aplikovat kaskádové styly. </w:t>
      </w:r>
    </w:p>
    <w:p w14:paraId="7F3B07FC" w14:textId="3047DA47" w:rsidR="00FE7A99" w:rsidRPr="008B3093" w:rsidRDefault="00FE7A99" w:rsidP="008B3093">
      <w:r>
        <w:t>Kromě grafu samotného lze pak upravovat jednotlivé hodnoty, například dodáním popisku či jeho formátováním. Popisky také mohou obsahovat odkazy.</w:t>
      </w:r>
    </w:p>
    <w:p w14:paraId="3A6FB577" w14:textId="0705BE01" w:rsidR="001E0B9A" w:rsidRDefault="001E0B9A" w:rsidP="001E0B9A">
      <w:pPr>
        <w:pStyle w:val="Nadpis4"/>
      </w:pPr>
      <w:r>
        <w:t xml:space="preserve"> Interaktivita</w:t>
      </w:r>
    </w:p>
    <w:p w14:paraId="0256DEF2" w14:textId="5692652B" w:rsidR="00655816" w:rsidRPr="00655816" w:rsidRDefault="00655816" w:rsidP="00655816">
      <w:r>
        <w:t xml:space="preserve">Interaktivita spočívá hlavně ve skrývání dat a interakci s popisky. Knihovna nenabízí žádnou hlubší interaktivitu </w:t>
      </w:r>
      <w:r w:rsidR="006266EC">
        <w:t>nebo</w:t>
      </w:r>
      <w:r>
        <w:t xml:space="preserve"> animace.</w:t>
      </w:r>
    </w:p>
    <w:p w14:paraId="6A232196" w14:textId="661442AD" w:rsidR="001E0B9A" w:rsidRDefault="001E0B9A" w:rsidP="001E0B9A">
      <w:pPr>
        <w:pStyle w:val="Nadpis4"/>
      </w:pPr>
      <w:r>
        <w:t xml:space="preserve"> Jednoduchost použití</w:t>
      </w:r>
    </w:p>
    <w:p w14:paraId="324EDAEA" w14:textId="326B3174" w:rsidR="00E945E0" w:rsidRPr="00E945E0" w:rsidRDefault="00E945E0" w:rsidP="00E945E0">
      <w:r>
        <w:t xml:space="preserve">Použití knihovny Pygal je velmi jednoduché, </w:t>
      </w:r>
      <w:r w:rsidR="005524B4">
        <w:t xml:space="preserve">uživateli stačí naučit se několik základních principů práce s objektem grafu. </w:t>
      </w:r>
      <w:r w:rsidR="00900034">
        <w:t>K dispozici je také přehledná dokumentace s příklady všech vizualizací.</w:t>
      </w:r>
    </w:p>
    <w:p w14:paraId="0C1BB040" w14:textId="1DCB9583" w:rsidR="001E0B9A" w:rsidRDefault="001E0B9A" w:rsidP="001E0B9A">
      <w:pPr>
        <w:pStyle w:val="Nadpis4"/>
      </w:pPr>
      <w:r>
        <w:t xml:space="preserve"> Výchozí nastavení</w:t>
      </w:r>
    </w:p>
    <w:p w14:paraId="26337E62" w14:textId="481480C0" w:rsidR="003F06D2" w:rsidRDefault="009C62E1" w:rsidP="009C62E1">
      <w:r>
        <w:t xml:space="preserve">Výchozí nastavení vizualizací je pro mnoho účelů dostačující, jednotlivým řadám jsou přiřazovány barvy dle schéma stylu, které lze snadno změnit při vytváření objektu grafu. </w:t>
      </w:r>
    </w:p>
    <w:p w14:paraId="78113B15" w14:textId="6215AE49" w:rsidR="009C62E1" w:rsidRPr="009C62E1" w:rsidRDefault="003F06D2" w:rsidP="003F06D2">
      <w:pPr>
        <w:spacing w:line="240" w:lineRule="auto"/>
        <w:jc w:val="left"/>
      </w:pPr>
      <w:r>
        <w:br w:type="page"/>
      </w:r>
    </w:p>
    <w:p w14:paraId="0294B2A3" w14:textId="3A481E17" w:rsidR="001E0B9A" w:rsidRDefault="001E0B9A" w:rsidP="001E0B9A">
      <w:pPr>
        <w:pStyle w:val="Nadpis4"/>
      </w:pPr>
      <w:r>
        <w:lastRenderedPageBreak/>
        <w:t xml:space="preserve"> Shrnutí</w:t>
      </w:r>
    </w:p>
    <w:p w14:paraId="7BB7356A" w14:textId="6B4E11D8" w:rsidR="0050743A" w:rsidRPr="0050743A" w:rsidRDefault="0050743A" w:rsidP="0050743A">
      <w:pPr>
        <w:pStyle w:val="Titulek"/>
        <w:keepNext/>
        <w:jc w:val="left"/>
      </w:pPr>
      <w:bookmarkStart w:id="85" w:name="_Toc98586110"/>
      <w:r>
        <w:t xml:space="preserve">Tabulka </w:t>
      </w:r>
      <w:fldSimple w:instr=" SEQ Tabulka \* ARABIC ">
        <w:r w:rsidR="001D6F1A">
          <w:rPr>
            <w:noProof/>
          </w:rPr>
          <w:t>13</w:t>
        </w:r>
      </w:fldSimple>
      <w:r>
        <w:t xml:space="preserve"> Hodnocení knihovny Pygal</w:t>
      </w:r>
      <w:bookmarkEnd w:id="85"/>
      <w:r>
        <w:t xml:space="preserve"> </w:t>
      </w:r>
    </w:p>
    <w:tbl>
      <w:tblPr>
        <w:tblStyle w:val="Mkatabulky"/>
        <w:tblW w:w="0" w:type="auto"/>
        <w:tblLook w:val="04A0" w:firstRow="1" w:lastRow="0" w:firstColumn="1" w:lastColumn="0" w:noHBand="0" w:noVBand="1"/>
      </w:tblPr>
      <w:tblGrid>
        <w:gridCol w:w="4106"/>
        <w:gridCol w:w="4388"/>
      </w:tblGrid>
      <w:tr w:rsidR="001E0B9A" w14:paraId="6FF610A4" w14:textId="77777777" w:rsidTr="00AD6CB1">
        <w:tc>
          <w:tcPr>
            <w:tcW w:w="4106" w:type="dxa"/>
          </w:tcPr>
          <w:p w14:paraId="1D95C1ED" w14:textId="77777777" w:rsidR="001E0B9A" w:rsidRDefault="001E0B9A" w:rsidP="00AD6CB1">
            <w:r>
              <w:t>Závislosti knihovny</w:t>
            </w:r>
          </w:p>
        </w:tc>
        <w:tc>
          <w:tcPr>
            <w:tcW w:w="4388" w:type="dxa"/>
          </w:tcPr>
          <w:p w14:paraId="153D691C" w14:textId="1539C9FD" w:rsidR="001E0B9A" w:rsidRDefault="00363A33" w:rsidP="00AD6CB1">
            <w:r>
              <w:t>Žádné + volitelné závislosti pro export a optimalizaci</w:t>
            </w:r>
          </w:p>
        </w:tc>
      </w:tr>
      <w:tr w:rsidR="001E0B9A" w14:paraId="54FDF0CE" w14:textId="77777777" w:rsidTr="00AD6CB1">
        <w:tc>
          <w:tcPr>
            <w:tcW w:w="4106" w:type="dxa"/>
          </w:tcPr>
          <w:p w14:paraId="4DE949A1" w14:textId="77777777" w:rsidR="001E0B9A" w:rsidRDefault="001E0B9A" w:rsidP="00AD6CB1">
            <w:r>
              <w:t>Podporované vstupní formáty</w:t>
            </w:r>
          </w:p>
        </w:tc>
        <w:tc>
          <w:tcPr>
            <w:tcW w:w="4388" w:type="dxa"/>
          </w:tcPr>
          <w:p w14:paraId="09BA8E9E" w14:textId="732832B0" w:rsidR="001E0B9A" w:rsidRPr="00297FE2" w:rsidRDefault="00AC103C" w:rsidP="00AD6CB1">
            <w:r>
              <w:t>Pouze jednoduché datové struktury</w:t>
            </w:r>
            <w:r w:rsidR="00F6289F">
              <w:t>: seznam, n-tice, NumPy pole</w:t>
            </w:r>
          </w:p>
        </w:tc>
      </w:tr>
      <w:tr w:rsidR="001E0B9A" w14:paraId="577CAD8D" w14:textId="77777777" w:rsidTr="00AD6CB1">
        <w:tc>
          <w:tcPr>
            <w:tcW w:w="4106" w:type="dxa"/>
          </w:tcPr>
          <w:p w14:paraId="2D0BEB86" w14:textId="77777777" w:rsidR="001E0B9A" w:rsidRDefault="001E0B9A" w:rsidP="00AD6CB1">
            <w:r>
              <w:t>Podporované výstupní formáty</w:t>
            </w:r>
          </w:p>
        </w:tc>
        <w:tc>
          <w:tcPr>
            <w:tcW w:w="4388" w:type="dxa"/>
          </w:tcPr>
          <w:p w14:paraId="3D57419B" w14:textId="0868E07D" w:rsidR="001E0B9A" w:rsidRDefault="00F6289F" w:rsidP="00AD6CB1">
            <w:r>
              <w:t>Primárně .svg, možný i export do .png</w:t>
            </w:r>
          </w:p>
        </w:tc>
      </w:tr>
      <w:tr w:rsidR="001E0B9A" w14:paraId="2205579D" w14:textId="77777777" w:rsidTr="00AD6CB1">
        <w:tc>
          <w:tcPr>
            <w:tcW w:w="4106" w:type="dxa"/>
          </w:tcPr>
          <w:p w14:paraId="651AD6AF" w14:textId="77777777" w:rsidR="001E0B9A" w:rsidRDefault="001E0B9A" w:rsidP="00AD6CB1">
            <w:r>
              <w:t>Poskytované typy grafů</w:t>
            </w:r>
          </w:p>
        </w:tc>
        <w:tc>
          <w:tcPr>
            <w:tcW w:w="4388" w:type="dxa"/>
          </w:tcPr>
          <w:p w14:paraId="51AAD6F5" w14:textId="5DCFE38C" w:rsidR="001E0B9A" w:rsidRDefault="00F6289F" w:rsidP="00AD6CB1">
            <w:r>
              <w:t>Pouze 14 typů dvourozměrných grafů</w:t>
            </w:r>
          </w:p>
        </w:tc>
      </w:tr>
      <w:tr w:rsidR="001E0B9A" w14:paraId="43C92D8B" w14:textId="77777777" w:rsidTr="00AD6CB1">
        <w:tc>
          <w:tcPr>
            <w:tcW w:w="4106" w:type="dxa"/>
          </w:tcPr>
          <w:p w14:paraId="41FED702" w14:textId="77777777" w:rsidR="001E0B9A" w:rsidRDefault="001E0B9A" w:rsidP="00AD6CB1">
            <w:r>
              <w:t>Poskytované možnosti přizpůsobení</w:t>
            </w:r>
          </w:p>
        </w:tc>
        <w:tc>
          <w:tcPr>
            <w:tcW w:w="4388" w:type="dxa"/>
          </w:tcPr>
          <w:p w14:paraId="688B51AC" w14:textId="517D1366" w:rsidR="001E0B9A" w:rsidRPr="008202B2" w:rsidRDefault="00F6289F" w:rsidP="00AD6CB1">
            <w:pPr>
              <w:jc w:val="left"/>
            </w:pPr>
            <w:r>
              <w:t>Poměrně omezené, jedná se hlavně o barevná schémata</w:t>
            </w:r>
          </w:p>
        </w:tc>
      </w:tr>
      <w:tr w:rsidR="001E0B9A" w14:paraId="251B0D6A" w14:textId="77777777" w:rsidTr="00AD6CB1">
        <w:tc>
          <w:tcPr>
            <w:tcW w:w="4106" w:type="dxa"/>
          </w:tcPr>
          <w:p w14:paraId="17E50338" w14:textId="77777777" w:rsidR="001E0B9A" w:rsidRDefault="001E0B9A" w:rsidP="00AD6CB1">
            <w:r>
              <w:t>Poskytované možnosti interaktivity</w:t>
            </w:r>
          </w:p>
        </w:tc>
        <w:tc>
          <w:tcPr>
            <w:tcW w:w="4388" w:type="dxa"/>
          </w:tcPr>
          <w:p w14:paraId="47B92707" w14:textId="7A2FA5BA" w:rsidR="001E0B9A" w:rsidRDefault="00F6289F" w:rsidP="00AD6CB1">
            <w:r>
              <w:t>Minimální – skrývání dat a popisky</w:t>
            </w:r>
          </w:p>
        </w:tc>
      </w:tr>
      <w:tr w:rsidR="001E0B9A" w14:paraId="724287C4" w14:textId="77777777" w:rsidTr="00AD6CB1">
        <w:tc>
          <w:tcPr>
            <w:tcW w:w="4106" w:type="dxa"/>
          </w:tcPr>
          <w:p w14:paraId="19DE5521" w14:textId="77777777" w:rsidR="001E0B9A" w:rsidRDefault="001E0B9A" w:rsidP="00AD6CB1">
            <w:r>
              <w:t>Jednoduchost použití</w:t>
            </w:r>
          </w:p>
        </w:tc>
        <w:tc>
          <w:tcPr>
            <w:tcW w:w="4388" w:type="dxa"/>
          </w:tcPr>
          <w:p w14:paraId="0174A09E" w14:textId="1E590FB7" w:rsidR="001E0B9A" w:rsidRPr="008202B2" w:rsidRDefault="00F6289F" w:rsidP="00AD6CB1">
            <w:r>
              <w:t>Velmi jednoduchá</w:t>
            </w:r>
          </w:p>
        </w:tc>
      </w:tr>
      <w:tr w:rsidR="001E0B9A" w14:paraId="6FF03EC9" w14:textId="77777777" w:rsidTr="00AD6CB1">
        <w:tc>
          <w:tcPr>
            <w:tcW w:w="4106" w:type="dxa"/>
          </w:tcPr>
          <w:p w14:paraId="7D5F5726" w14:textId="77777777" w:rsidR="001E0B9A" w:rsidRDefault="001E0B9A" w:rsidP="00AD6CB1">
            <w:r>
              <w:t>Přehlednost a atraktivita výchozích nastavení</w:t>
            </w:r>
          </w:p>
        </w:tc>
        <w:tc>
          <w:tcPr>
            <w:tcW w:w="4388" w:type="dxa"/>
          </w:tcPr>
          <w:p w14:paraId="4D9F363A" w14:textId="101D6911" w:rsidR="001E0B9A" w:rsidRDefault="00F6289F" w:rsidP="00AD6CB1">
            <w:r>
              <w:t xml:space="preserve">Dostačující pro většinu případů, </w:t>
            </w:r>
            <w:r w:rsidR="00D66632">
              <w:t>lze rychle upravit pomocí předpřipravených stylů</w:t>
            </w:r>
          </w:p>
        </w:tc>
      </w:tr>
    </w:tbl>
    <w:p w14:paraId="5ADBE65A" w14:textId="08EF2360" w:rsidR="00865876" w:rsidRDefault="00C21474" w:rsidP="001E0B9A">
      <w:r>
        <w:t xml:space="preserve"> </w:t>
      </w:r>
    </w:p>
    <w:p w14:paraId="2495B7F8" w14:textId="5363B41F" w:rsidR="007B01FE" w:rsidRDefault="007B01FE" w:rsidP="007B01FE">
      <w:pPr>
        <w:pStyle w:val="Titulek"/>
        <w:keepNext/>
        <w:jc w:val="left"/>
      </w:pPr>
      <w:bookmarkStart w:id="86" w:name="_Toc98586111"/>
      <w:r>
        <w:t xml:space="preserve">Tabulka </w:t>
      </w:r>
      <w:fldSimple w:instr=" SEQ Tabulka \* ARABIC ">
        <w:r w:rsidR="001D6F1A">
          <w:rPr>
            <w:noProof/>
          </w:rPr>
          <w:t>14</w:t>
        </w:r>
      </w:fldSimple>
      <w:r>
        <w:t xml:space="preserve"> </w:t>
      </w:r>
      <w:r w:rsidR="00E670E1">
        <w:t xml:space="preserve">Kvantifikované </w:t>
      </w:r>
      <w:r>
        <w:t xml:space="preserve">hodnocení knihovny </w:t>
      </w:r>
      <w:r w:rsidR="005E4EE8">
        <w:t>Pygal</w:t>
      </w:r>
      <w:bookmarkEnd w:id="86"/>
    </w:p>
    <w:tbl>
      <w:tblPr>
        <w:tblStyle w:val="Mkatabulky"/>
        <w:tblW w:w="0" w:type="auto"/>
        <w:tblLook w:val="04A0" w:firstRow="1" w:lastRow="0" w:firstColumn="1" w:lastColumn="0" w:noHBand="0" w:noVBand="1"/>
      </w:tblPr>
      <w:tblGrid>
        <w:gridCol w:w="2831"/>
        <w:gridCol w:w="2831"/>
        <w:gridCol w:w="2832"/>
      </w:tblGrid>
      <w:tr w:rsidR="007B01FE" w14:paraId="6189F722" w14:textId="77777777" w:rsidTr="004B10DF">
        <w:tc>
          <w:tcPr>
            <w:tcW w:w="2831" w:type="dxa"/>
          </w:tcPr>
          <w:p w14:paraId="1EBF7079" w14:textId="77777777" w:rsidR="007B01FE" w:rsidRDefault="007B01FE" w:rsidP="004B10DF">
            <w:r>
              <w:t>Kategorie</w:t>
            </w:r>
          </w:p>
        </w:tc>
        <w:tc>
          <w:tcPr>
            <w:tcW w:w="2831" w:type="dxa"/>
          </w:tcPr>
          <w:p w14:paraId="314AA175" w14:textId="77777777" w:rsidR="007B01FE" w:rsidRDefault="007B01FE" w:rsidP="004B10DF">
            <w:r>
              <w:t>Bodové hodnocení</w:t>
            </w:r>
          </w:p>
        </w:tc>
        <w:tc>
          <w:tcPr>
            <w:tcW w:w="2832" w:type="dxa"/>
          </w:tcPr>
          <w:p w14:paraId="1720D4A2" w14:textId="77777777" w:rsidR="007B01FE" w:rsidRDefault="007B01FE" w:rsidP="004B10DF">
            <w:r>
              <w:t>Procentuální hodnocení</w:t>
            </w:r>
          </w:p>
        </w:tc>
      </w:tr>
      <w:tr w:rsidR="007B01FE" w14:paraId="1F7FF9DB" w14:textId="77777777" w:rsidTr="004B10DF">
        <w:tc>
          <w:tcPr>
            <w:tcW w:w="2831" w:type="dxa"/>
          </w:tcPr>
          <w:p w14:paraId="04DABA9B" w14:textId="77777777" w:rsidR="007B01FE" w:rsidRDefault="007B01FE" w:rsidP="004B10DF">
            <w:r>
              <w:t>Vstupní formáty</w:t>
            </w:r>
          </w:p>
        </w:tc>
        <w:tc>
          <w:tcPr>
            <w:tcW w:w="2831" w:type="dxa"/>
          </w:tcPr>
          <w:p w14:paraId="56358B52" w14:textId="55958ECA" w:rsidR="007B01FE" w:rsidRDefault="00DC0844" w:rsidP="004B10DF">
            <w:r>
              <w:t>3</w:t>
            </w:r>
            <w:r w:rsidR="007B01FE">
              <w:t xml:space="preserve"> / 5 bodů</w:t>
            </w:r>
          </w:p>
        </w:tc>
        <w:tc>
          <w:tcPr>
            <w:tcW w:w="2832" w:type="dxa"/>
          </w:tcPr>
          <w:p w14:paraId="5F2EBFC6" w14:textId="389CEA67" w:rsidR="007B01FE" w:rsidRDefault="00DC0844" w:rsidP="004B10DF">
            <w:r>
              <w:t xml:space="preserve">60 </w:t>
            </w:r>
            <w:r w:rsidR="007B01FE">
              <w:t>%</w:t>
            </w:r>
          </w:p>
        </w:tc>
      </w:tr>
      <w:tr w:rsidR="007B01FE" w14:paraId="28C86AAA" w14:textId="77777777" w:rsidTr="004B10DF">
        <w:tc>
          <w:tcPr>
            <w:tcW w:w="2831" w:type="dxa"/>
          </w:tcPr>
          <w:p w14:paraId="0BA101C1" w14:textId="77777777" w:rsidR="007B01FE" w:rsidRDefault="007B01FE" w:rsidP="004B10DF">
            <w:r>
              <w:t>Výstupní formáty</w:t>
            </w:r>
          </w:p>
        </w:tc>
        <w:tc>
          <w:tcPr>
            <w:tcW w:w="2831" w:type="dxa"/>
          </w:tcPr>
          <w:p w14:paraId="3ACD0F9F" w14:textId="71648F31" w:rsidR="007B01FE" w:rsidRDefault="00EB0301" w:rsidP="004B10DF">
            <w:r>
              <w:t>2</w:t>
            </w:r>
            <w:r w:rsidR="007B01FE">
              <w:t xml:space="preserve"> / 3 bodů</w:t>
            </w:r>
          </w:p>
        </w:tc>
        <w:tc>
          <w:tcPr>
            <w:tcW w:w="2832" w:type="dxa"/>
          </w:tcPr>
          <w:p w14:paraId="67DD1DAD" w14:textId="44DC15DC" w:rsidR="007B01FE" w:rsidRDefault="00F04176" w:rsidP="004B10DF">
            <w:r>
              <w:t xml:space="preserve">66,7 </w:t>
            </w:r>
            <w:r w:rsidR="007B01FE">
              <w:t>%</w:t>
            </w:r>
          </w:p>
        </w:tc>
      </w:tr>
      <w:tr w:rsidR="007B01FE" w14:paraId="241C0A3A" w14:textId="77777777" w:rsidTr="004B10DF">
        <w:tc>
          <w:tcPr>
            <w:tcW w:w="2831" w:type="dxa"/>
          </w:tcPr>
          <w:p w14:paraId="2BB0B60E" w14:textId="77777777" w:rsidR="007B01FE" w:rsidRDefault="007B01FE" w:rsidP="004B10DF">
            <w:r>
              <w:t>Typy grafů</w:t>
            </w:r>
          </w:p>
        </w:tc>
        <w:tc>
          <w:tcPr>
            <w:tcW w:w="2831" w:type="dxa"/>
          </w:tcPr>
          <w:p w14:paraId="3544F6B3" w14:textId="5BF6B424" w:rsidR="007B01FE" w:rsidRDefault="00B07FDF" w:rsidP="004B10DF">
            <w:r>
              <w:t>1</w:t>
            </w:r>
            <w:r w:rsidR="007B01FE">
              <w:t xml:space="preserve"> / 2 bodů</w:t>
            </w:r>
          </w:p>
        </w:tc>
        <w:tc>
          <w:tcPr>
            <w:tcW w:w="2832" w:type="dxa"/>
          </w:tcPr>
          <w:p w14:paraId="31B91309" w14:textId="62A23F8F" w:rsidR="007B01FE" w:rsidRDefault="000B6F36" w:rsidP="004B10DF">
            <w:r>
              <w:t xml:space="preserve">50 </w:t>
            </w:r>
            <w:r w:rsidR="007B01FE">
              <w:t>%</w:t>
            </w:r>
          </w:p>
        </w:tc>
      </w:tr>
      <w:tr w:rsidR="007B01FE" w14:paraId="5E148954" w14:textId="77777777" w:rsidTr="004B10DF">
        <w:tc>
          <w:tcPr>
            <w:tcW w:w="2831" w:type="dxa"/>
          </w:tcPr>
          <w:p w14:paraId="62C11142" w14:textId="77777777" w:rsidR="007B01FE" w:rsidRDefault="007B01FE" w:rsidP="004B10DF">
            <w:r>
              <w:t>Možnosti přizpůsobení</w:t>
            </w:r>
          </w:p>
        </w:tc>
        <w:tc>
          <w:tcPr>
            <w:tcW w:w="2831" w:type="dxa"/>
          </w:tcPr>
          <w:p w14:paraId="23C0080A" w14:textId="0AE19E4B" w:rsidR="007B01FE" w:rsidRDefault="00D35730" w:rsidP="004B10DF">
            <w:r>
              <w:t>1</w:t>
            </w:r>
            <w:r w:rsidR="007B01FE">
              <w:t xml:space="preserve"> / 2 bodů</w:t>
            </w:r>
          </w:p>
        </w:tc>
        <w:tc>
          <w:tcPr>
            <w:tcW w:w="2832" w:type="dxa"/>
          </w:tcPr>
          <w:p w14:paraId="1901332A" w14:textId="77BB3912" w:rsidR="007B01FE" w:rsidRDefault="00D35730" w:rsidP="004B10DF">
            <w:r>
              <w:t xml:space="preserve">50 </w:t>
            </w:r>
            <w:r w:rsidR="007B01FE">
              <w:t>%</w:t>
            </w:r>
          </w:p>
        </w:tc>
      </w:tr>
      <w:tr w:rsidR="007B01FE" w14:paraId="248C82E5" w14:textId="77777777" w:rsidTr="004B10DF">
        <w:tc>
          <w:tcPr>
            <w:tcW w:w="2831" w:type="dxa"/>
          </w:tcPr>
          <w:p w14:paraId="54E548C3" w14:textId="77777777" w:rsidR="007B01FE" w:rsidRDefault="007B01FE" w:rsidP="004B10DF">
            <w:r>
              <w:t>Možnosti interaktivity</w:t>
            </w:r>
          </w:p>
        </w:tc>
        <w:tc>
          <w:tcPr>
            <w:tcW w:w="2831" w:type="dxa"/>
          </w:tcPr>
          <w:p w14:paraId="7B25343B" w14:textId="648961D3" w:rsidR="007B01FE" w:rsidRDefault="00D35730" w:rsidP="004B10DF">
            <w:r>
              <w:t>1</w:t>
            </w:r>
            <w:r w:rsidR="007B01FE">
              <w:t xml:space="preserve"> / 2 bodů</w:t>
            </w:r>
          </w:p>
        </w:tc>
        <w:tc>
          <w:tcPr>
            <w:tcW w:w="2832" w:type="dxa"/>
          </w:tcPr>
          <w:p w14:paraId="5D51C201" w14:textId="37AD589E" w:rsidR="007B01FE" w:rsidRDefault="00D35730" w:rsidP="004B10DF">
            <w:r>
              <w:t xml:space="preserve">50 </w:t>
            </w:r>
            <w:r w:rsidR="007B01FE">
              <w:t>%</w:t>
            </w:r>
          </w:p>
        </w:tc>
      </w:tr>
      <w:tr w:rsidR="007B01FE" w14:paraId="3D9095F4" w14:textId="77777777" w:rsidTr="004B10DF">
        <w:tc>
          <w:tcPr>
            <w:tcW w:w="2831" w:type="dxa"/>
          </w:tcPr>
          <w:p w14:paraId="3D865F90" w14:textId="77777777" w:rsidR="007B01FE" w:rsidRDefault="007B01FE" w:rsidP="004B10DF">
            <w:r>
              <w:t>Celkové hodnocení</w:t>
            </w:r>
          </w:p>
        </w:tc>
        <w:tc>
          <w:tcPr>
            <w:tcW w:w="2831" w:type="dxa"/>
          </w:tcPr>
          <w:p w14:paraId="670CDF04" w14:textId="77777777" w:rsidR="007B01FE" w:rsidRDefault="007B01FE" w:rsidP="004B10DF">
            <w:r>
              <w:t>-</w:t>
            </w:r>
          </w:p>
        </w:tc>
        <w:tc>
          <w:tcPr>
            <w:tcW w:w="2832" w:type="dxa"/>
          </w:tcPr>
          <w:p w14:paraId="73D49622" w14:textId="2367FBF7" w:rsidR="007B01FE" w:rsidRPr="00B52117" w:rsidRDefault="00CE1989" w:rsidP="004B10DF">
            <w:pPr>
              <w:rPr>
                <w:b/>
                <w:bCs/>
              </w:rPr>
            </w:pPr>
            <w:r>
              <w:rPr>
                <w:b/>
                <w:bCs/>
              </w:rPr>
              <w:t xml:space="preserve">55,3 </w:t>
            </w:r>
            <w:r w:rsidR="007B01FE" w:rsidRPr="00B52117">
              <w:rPr>
                <w:b/>
                <w:bCs/>
              </w:rPr>
              <w:t>%</w:t>
            </w:r>
          </w:p>
        </w:tc>
      </w:tr>
    </w:tbl>
    <w:p w14:paraId="592CBE84" w14:textId="099CFB46" w:rsidR="003F06D2" w:rsidRDefault="003F06D2" w:rsidP="001E0B9A"/>
    <w:p w14:paraId="7F12A6FC" w14:textId="1C01054C" w:rsidR="007B01FE" w:rsidRDefault="003F06D2" w:rsidP="003F06D2">
      <w:pPr>
        <w:spacing w:line="240" w:lineRule="auto"/>
        <w:jc w:val="left"/>
      </w:pPr>
      <w:r>
        <w:br w:type="page"/>
      </w:r>
    </w:p>
    <w:p w14:paraId="2E9974BA" w14:textId="77777777" w:rsidR="004366F7" w:rsidRDefault="00995861" w:rsidP="0016335D">
      <w:pPr>
        <w:pStyle w:val="Nadpis1"/>
      </w:pPr>
      <w:bookmarkStart w:id="87" w:name="_Toc98830604"/>
      <w:r>
        <w:lastRenderedPageBreak/>
        <w:t>Shrnutí výsledků</w:t>
      </w:r>
      <w:bookmarkEnd w:id="87"/>
    </w:p>
    <w:p w14:paraId="3F42922A" w14:textId="77777777" w:rsidR="000431BD" w:rsidRDefault="000431BD" w:rsidP="00ED29F6">
      <w:pPr>
        <w:pStyle w:val="Nadpis2"/>
      </w:pPr>
      <w:bookmarkStart w:id="88" w:name="_Toc98830605"/>
      <w:r>
        <w:t>Celkové shrnutí knihoven</w:t>
      </w:r>
      <w:bookmarkEnd w:id="88"/>
    </w:p>
    <w:p w14:paraId="77EE2B46" w14:textId="2C8540FC" w:rsidR="000431BD" w:rsidRDefault="000431BD" w:rsidP="000431BD">
      <w:r>
        <w:t>Při tvorbě libovolné vizualizace je důležité dobře zvolit používanou knihovnu. Ačkoliv u mnoha z hodnocených knihoven se ukázalo</w:t>
      </w:r>
      <w:r w:rsidR="003B7181">
        <w:t>,</w:t>
      </w:r>
      <w:r>
        <w:t xml:space="preserve"> že se jedná o poměrně všestranné nástroje, existují situace, ve kterých jsou některé vhodnější.</w:t>
      </w:r>
    </w:p>
    <w:p w14:paraId="06FF0A5A" w14:textId="61445296" w:rsidR="000431BD" w:rsidRDefault="000431BD" w:rsidP="000431BD">
      <w:r>
        <w:t>Knihovna Matplotlib vyniká svojí všestranností a relativní jednoduchostí. Jedná se</w:t>
      </w:r>
      <w:r w:rsidR="00992831">
        <w:t> </w:t>
      </w:r>
      <w:r>
        <w:t>o</w:t>
      </w:r>
      <w:r w:rsidR="00DC057E">
        <w:t> </w:t>
      </w:r>
      <w:r>
        <w:t xml:space="preserve">vhodnou knihovnu pro vývojáře, kteří nemají mnoho zkušeností s vizualizací dat. Díky své dlouhé existenci a velké popularitě je také dostupné velké množství materiálů, pro řešení případných problémů. </w:t>
      </w:r>
      <w:r w:rsidR="00B545B2">
        <w:t>Seaborn</w:t>
      </w:r>
      <w:r>
        <w:t xml:space="preserve"> dále zjednodušuje některé součásti knihovny Matplotlib a rozšiřuje ji o některé funkcionality, například snadné zpracování DataFrames a tvorba tabulek grafů, dělených dle zvolených kategorií, zároveň je s knihovnou Matplotlib kompatibilní a lze tak v případě potřeby kombinovat vizualizace obou knihoven. </w:t>
      </w:r>
    </w:p>
    <w:p w14:paraId="013CE428" w14:textId="12E266F8" w:rsidR="000431BD" w:rsidRDefault="000431BD" w:rsidP="000431BD">
      <w:r>
        <w:t xml:space="preserve">Na druhé straně mnohem složitější Bokeh dovoluje vývojáři definovat velmi </w:t>
      </w:r>
      <w:r w:rsidR="005244C9">
        <w:t>komplexní</w:t>
      </w:r>
      <w:r>
        <w:t xml:space="preserve"> vizualizace, díky možnosti pracovat na úrovni jednotlivých grafických elementů. Zároveň umožňuje vytvoření serverové aplikace, vhodné pro</w:t>
      </w:r>
      <w:r w:rsidR="00992831">
        <w:t> </w:t>
      </w:r>
      <w:r>
        <w:t xml:space="preserve">streamování a vizualizaci dat v reálném čase a složitější interakce s uživatelem. Holoviews </w:t>
      </w:r>
      <w:r w:rsidRPr="002126B1">
        <w:t>se</w:t>
      </w:r>
      <w:r w:rsidR="002126B1">
        <w:t> </w:t>
      </w:r>
      <w:proofErr w:type="gramStart"/>
      <w:r w:rsidRPr="002126B1">
        <w:t>snaží</w:t>
      </w:r>
      <w:proofErr w:type="gramEnd"/>
      <w:r>
        <w:t xml:space="preserve"> usnadnit použití knihovny Bokeh při tvorbě jednodušších vizualizací a zároveň poskytuje možnost tyto vizualizace převést do knihoven Matplotlib a</w:t>
      </w:r>
      <w:r w:rsidR="002126B1">
        <w:t> </w:t>
      </w:r>
      <w:r>
        <w:t xml:space="preserve">Plotly. V mnoha případech je však vhodnější použít tyto knihovny přímo, bez této nadstavby. </w:t>
      </w:r>
    </w:p>
    <w:p w14:paraId="1809949F" w14:textId="77777777" w:rsidR="000431BD" w:rsidRDefault="000431BD" w:rsidP="000431BD">
      <w:r>
        <w:t xml:space="preserve">Již zmíněná knihovna Plotly se díky svému dělení na Plotly Express a Plotly Graph Objects pokrývá jak možnosti rychlé tvorby jednoduchých grafů, tak detailnější práci s jednotlivými součástmi grafu. Zároveň nabízí široké možnosti interaktivity, snadnou tvorbu trojrozměrných grafů a je dostupná i v několika dalších jazycích, jako je například JavaScript nebo R. </w:t>
      </w:r>
    </w:p>
    <w:p w14:paraId="28CECFC5" w14:textId="77777777" w:rsidR="008639B1" w:rsidRDefault="000431BD" w:rsidP="008639B1">
      <w:r>
        <w:t xml:space="preserve">Poslední hodnocenou knihovnou byla Pygal, která je ve srovnání se ostatními nenabízí zdaleka tolik možností, vyniká však svojí rychlostí a jednoduchostí. Jedná se o ideální nástroj pro velmi rychlou tvorbu jednoduchých vizualizací, které mohou </w:t>
      </w:r>
      <w:r>
        <w:lastRenderedPageBreak/>
        <w:t xml:space="preserve">být následně vloženy do programů, či webových stránek, čemuž napomáhá i absence vnějších závislostí. </w:t>
      </w:r>
    </w:p>
    <w:p w14:paraId="6D55B6E2" w14:textId="79AED90E" w:rsidR="008639B1" w:rsidRDefault="008639B1" w:rsidP="008639B1">
      <w:pPr>
        <w:pStyle w:val="Nadpis2"/>
      </w:pPr>
      <w:bookmarkStart w:id="89" w:name="_Toc98830606"/>
      <w:r>
        <w:t>Shrnutí kvantifikovaného hodnocení</w:t>
      </w:r>
      <w:bookmarkEnd w:id="89"/>
    </w:p>
    <w:p w14:paraId="43C9EC57" w14:textId="189E7C48" w:rsidR="00FF62BD" w:rsidRPr="00FF62BD" w:rsidRDefault="00FF62BD" w:rsidP="00FF62BD">
      <w:pPr>
        <w:pStyle w:val="Titulek"/>
        <w:keepNext/>
        <w:jc w:val="left"/>
      </w:pPr>
      <w:bookmarkStart w:id="90" w:name="_Toc98586112"/>
      <w:r>
        <w:t xml:space="preserve">Tabulka </w:t>
      </w:r>
      <w:fldSimple w:instr=" SEQ Tabulka \* ARABIC ">
        <w:r w:rsidR="001D6F1A">
          <w:rPr>
            <w:noProof/>
          </w:rPr>
          <w:t>15</w:t>
        </w:r>
      </w:fldSimple>
      <w:r>
        <w:t xml:space="preserve"> Celkové výsledky hodnocení knihoven</w:t>
      </w:r>
      <w:bookmarkEnd w:id="90"/>
    </w:p>
    <w:tbl>
      <w:tblPr>
        <w:tblStyle w:val="Mkatabulky"/>
        <w:tblW w:w="0" w:type="auto"/>
        <w:tblLook w:val="04A0" w:firstRow="1" w:lastRow="0" w:firstColumn="1" w:lastColumn="0" w:noHBand="0" w:noVBand="1"/>
      </w:tblPr>
      <w:tblGrid>
        <w:gridCol w:w="4247"/>
        <w:gridCol w:w="4247"/>
      </w:tblGrid>
      <w:tr w:rsidR="005B16E2" w14:paraId="56B5017D" w14:textId="77777777" w:rsidTr="005B16E2">
        <w:tc>
          <w:tcPr>
            <w:tcW w:w="4247" w:type="dxa"/>
          </w:tcPr>
          <w:p w14:paraId="21FAF270" w14:textId="141423B3" w:rsidR="005B16E2" w:rsidRDefault="005B16E2" w:rsidP="00C2432E">
            <w:r>
              <w:t>Knihovna</w:t>
            </w:r>
          </w:p>
        </w:tc>
        <w:tc>
          <w:tcPr>
            <w:tcW w:w="4247" w:type="dxa"/>
          </w:tcPr>
          <w:p w14:paraId="33336BA2" w14:textId="34C85CF4" w:rsidR="005B16E2" w:rsidRDefault="005B16E2" w:rsidP="00C2432E">
            <w:r>
              <w:t>Celkové hodnocení</w:t>
            </w:r>
          </w:p>
        </w:tc>
      </w:tr>
      <w:tr w:rsidR="005B16E2" w14:paraId="49830700" w14:textId="77777777" w:rsidTr="005B16E2">
        <w:tc>
          <w:tcPr>
            <w:tcW w:w="4247" w:type="dxa"/>
          </w:tcPr>
          <w:p w14:paraId="7906F7DE" w14:textId="2CE2EC94" w:rsidR="005B16E2" w:rsidRDefault="008E6FA8" w:rsidP="00C2432E">
            <w:r>
              <w:t>Matplotlib</w:t>
            </w:r>
          </w:p>
        </w:tc>
        <w:tc>
          <w:tcPr>
            <w:tcW w:w="4247" w:type="dxa"/>
          </w:tcPr>
          <w:p w14:paraId="1B5FE93A" w14:textId="67EBF176" w:rsidR="005B16E2" w:rsidRPr="00304706" w:rsidRDefault="00304706" w:rsidP="00C2432E">
            <w:r w:rsidRPr="00304706">
              <w:t>96</w:t>
            </w:r>
            <w:r>
              <w:t xml:space="preserve"> %</w:t>
            </w:r>
          </w:p>
        </w:tc>
      </w:tr>
      <w:tr w:rsidR="005B16E2" w14:paraId="23732471" w14:textId="77777777" w:rsidTr="005B16E2">
        <w:tc>
          <w:tcPr>
            <w:tcW w:w="4247" w:type="dxa"/>
          </w:tcPr>
          <w:p w14:paraId="42B055EE" w14:textId="1EDCC57A" w:rsidR="005B16E2" w:rsidRDefault="008E6FA8" w:rsidP="00C2432E">
            <w:r>
              <w:t>Seaborn</w:t>
            </w:r>
          </w:p>
        </w:tc>
        <w:tc>
          <w:tcPr>
            <w:tcW w:w="4247" w:type="dxa"/>
          </w:tcPr>
          <w:p w14:paraId="01DD5784" w14:textId="17F83745" w:rsidR="005B16E2" w:rsidRPr="00304706" w:rsidRDefault="00304706" w:rsidP="00C2432E">
            <w:r w:rsidRPr="00304706">
              <w:t>86</w:t>
            </w:r>
            <w:r>
              <w:t xml:space="preserve"> %</w:t>
            </w:r>
          </w:p>
        </w:tc>
      </w:tr>
      <w:tr w:rsidR="005B16E2" w14:paraId="01CDA9F8" w14:textId="77777777" w:rsidTr="005B16E2">
        <w:tc>
          <w:tcPr>
            <w:tcW w:w="4247" w:type="dxa"/>
          </w:tcPr>
          <w:p w14:paraId="1349D374" w14:textId="1C5C1E24" w:rsidR="005B16E2" w:rsidRDefault="008E6FA8" w:rsidP="00C2432E">
            <w:r>
              <w:t>Bokeh</w:t>
            </w:r>
          </w:p>
        </w:tc>
        <w:tc>
          <w:tcPr>
            <w:tcW w:w="4247" w:type="dxa"/>
          </w:tcPr>
          <w:p w14:paraId="1241CFCD" w14:textId="7BF2DAB7" w:rsidR="005B16E2" w:rsidRPr="00304706" w:rsidRDefault="00304706" w:rsidP="00C2432E">
            <w:r w:rsidRPr="00304706">
              <w:t>93</w:t>
            </w:r>
            <w:r>
              <w:t xml:space="preserve"> %</w:t>
            </w:r>
          </w:p>
        </w:tc>
      </w:tr>
      <w:tr w:rsidR="005B16E2" w14:paraId="4E7A5328" w14:textId="77777777" w:rsidTr="005B16E2">
        <w:tc>
          <w:tcPr>
            <w:tcW w:w="4247" w:type="dxa"/>
          </w:tcPr>
          <w:p w14:paraId="49FE2EF0" w14:textId="6CF5E04D" w:rsidR="005B16E2" w:rsidRDefault="008E6FA8" w:rsidP="00C2432E">
            <w:r>
              <w:t>Plotly</w:t>
            </w:r>
          </w:p>
        </w:tc>
        <w:tc>
          <w:tcPr>
            <w:tcW w:w="4247" w:type="dxa"/>
          </w:tcPr>
          <w:p w14:paraId="375B8E99" w14:textId="37C8DC00" w:rsidR="005B16E2" w:rsidRPr="00304706" w:rsidRDefault="00304706" w:rsidP="00C2432E">
            <w:r w:rsidRPr="00304706">
              <w:t>100</w:t>
            </w:r>
            <w:r>
              <w:t xml:space="preserve"> %</w:t>
            </w:r>
          </w:p>
        </w:tc>
      </w:tr>
      <w:tr w:rsidR="005B16E2" w14:paraId="43BA82EE" w14:textId="77777777" w:rsidTr="005B16E2">
        <w:tc>
          <w:tcPr>
            <w:tcW w:w="4247" w:type="dxa"/>
          </w:tcPr>
          <w:p w14:paraId="45D4FBA0" w14:textId="1D1879FF" w:rsidR="005B16E2" w:rsidRDefault="008E6FA8" w:rsidP="00C2432E">
            <w:r>
              <w:t>Holoviews</w:t>
            </w:r>
          </w:p>
        </w:tc>
        <w:tc>
          <w:tcPr>
            <w:tcW w:w="4247" w:type="dxa"/>
          </w:tcPr>
          <w:p w14:paraId="16C5F7A7" w14:textId="0FFE1400" w:rsidR="005B16E2" w:rsidRPr="00304706" w:rsidRDefault="00304706" w:rsidP="00C2432E">
            <w:r w:rsidRPr="00304706">
              <w:t>86</w:t>
            </w:r>
            <w:r>
              <w:t xml:space="preserve"> %</w:t>
            </w:r>
          </w:p>
        </w:tc>
      </w:tr>
      <w:tr w:rsidR="008E6FA8" w14:paraId="2C52DACC" w14:textId="77777777" w:rsidTr="005B16E2">
        <w:tc>
          <w:tcPr>
            <w:tcW w:w="4247" w:type="dxa"/>
          </w:tcPr>
          <w:p w14:paraId="2D568976" w14:textId="06C760D9" w:rsidR="008E6FA8" w:rsidRDefault="008E6FA8" w:rsidP="00C2432E">
            <w:r>
              <w:t>Pygal</w:t>
            </w:r>
          </w:p>
        </w:tc>
        <w:tc>
          <w:tcPr>
            <w:tcW w:w="4247" w:type="dxa"/>
          </w:tcPr>
          <w:p w14:paraId="6BE431AE" w14:textId="6030F942" w:rsidR="008E6FA8" w:rsidRDefault="00304706" w:rsidP="00C2432E">
            <w:r w:rsidRPr="00304706">
              <w:t>55,3</w:t>
            </w:r>
            <w:r>
              <w:t xml:space="preserve"> %</w:t>
            </w:r>
          </w:p>
        </w:tc>
      </w:tr>
    </w:tbl>
    <w:p w14:paraId="4FE69E17" w14:textId="77777777" w:rsidR="00C95FEA" w:rsidRDefault="00C95FEA" w:rsidP="00172AC6"/>
    <w:p w14:paraId="41711FA8" w14:textId="3E153D8A" w:rsidR="00172AC6" w:rsidRDefault="00172AC6" w:rsidP="00172AC6">
      <w:r>
        <w:rPr>
          <w:noProof/>
        </w:rPr>
        <w:drawing>
          <wp:inline distT="0" distB="0" distL="0" distR="0" wp14:anchorId="7A57D5D4" wp14:editId="61DB478C">
            <wp:extent cx="5391150" cy="3856355"/>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856355"/>
                    </a:xfrm>
                    <a:prstGeom prst="rect">
                      <a:avLst/>
                    </a:prstGeom>
                    <a:noFill/>
                    <a:ln>
                      <a:noFill/>
                    </a:ln>
                  </pic:spPr>
                </pic:pic>
              </a:graphicData>
            </a:graphic>
          </wp:inline>
        </w:drawing>
      </w:r>
    </w:p>
    <w:p w14:paraId="2BD84899" w14:textId="63E85CD0" w:rsidR="00172AC6" w:rsidRPr="00F50CBA" w:rsidRDefault="00172AC6" w:rsidP="00172AC6">
      <w:pPr>
        <w:pStyle w:val="Titulek"/>
        <w:jc w:val="left"/>
      </w:pPr>
      <w:bookmarkStart w:id="91" w:name="_Toc98830631"/>
      <w:r>
        <w:t xml:space="preserve">Obr. </w:t>
      </w:r>
      <w:fldSimple w:instr=" SEQ Obr. \* ARABIC ">
        <w:r w:rsidR="001D6F1A">
          <w:rPr>
            <w:noProof/>
          </w:rPr>
          <w:t>20</w:t>
        </w:r>
      </w:fldSimple>
      <w:r>
        <w:t xml:space="preserve"> </w:t>
      </w:r>
      <w:r w:rsidRPr="00172AC6">
        <w:t>Celkový výsledek byl také vizualizován pomocí „vítězné“ knihovny Plotly</w:t>
      </w:r>
      <w:bookmarkEnd w:id="91"/>
    </w:p>
    <w:p w14:paraId="2365E3E2" w14:textId="4D1DE725" w:rsidR="00172AC6" w:rsidRPr="00FB13F4" w:rsidRDefault="00172AC6" w:rsidP="00172AC6">
      <w:r>
        <w:t>Zdroj: vlastní zpracování – Plotly</w:t>
      </w:r>
    </w:p>
    <w:p w14:paraId="5A1E6296" w14:textId="77777777" w:rsidR="00172AC6" w:rsidRDefault="00172AC6" w:rsidP="008639B1"/>
    <w:p w14:paraId="501FD338" w14:textId="5AB4834F" w:rsidR="004366F7" w:rsidRPr="008639B1" w:rsidRDefault="004366F7" w:rsidP="008639B1">
      <w:r>
        <w:br w:type="page"/>
      </w:r>
    </w:p>
    <w:p w14:paraId="6FF6E867" w14:textId="77777777" w:rsidR="004366F7" w:rsidRDefault="004366F7" w:rsidP="0016335D">
      <w:pPr>
        <w:pStyle w:val="Nadpis1"/>
      </w:pPr>
      <w:bookmarkStart w:id="92" w:name="_Toc98830607"/>
      <w:r>
        <w:lastRenderedPageBreak/>
        <w:t>Závěry a doporučení</w:t>
      </w:r>
      <w:bookmarkEnd w:id="92"/>
    </w:p>
    <w:p w14:paraId="2FD1FDA5" w14:textId="01973610" w:rsidR="0048505D" w:rsidRDefault="00DC6359" w:rsidP="00DC6359">
      <w:pPr>
        <w:pStyle w:val="Nadpis2"/>
      </w:pPr>
      <w:bookmarkStart w:id="93" w:name="_Toc98830608"/>
      <w:r>
        <w:t>Závěry práce</w:t>
      </w:r>
      <w:bookmarkEnd w:id="93"/>
    </w:p>
    <w:p w14:paraId="2101B68B" w14:textId="780C7B77" w:rsidR="00226276" w:rsidRPr="00226276" w:rsidRDefault="00983571" w:rsidP="00226276">
      <w:r>
        <w:t>V rámci této bakalářské práce byly představeny základní teoretické principy vizualizace</w:t>
      </w:r>
      <w:r w:rsidR="000E4B49">
        <w:t xml:space="preserve"> dat</w:t>
      </w:r>
      <w:r w:rsidR="000E3B6F">
        <w:t xml:space="preserve">, některé z nejpoužívanějších, ale také několik méně běžných specializovaných knihoven programovacího jazyka Python. </w:t>
      </w:r>
      <w:r w:rsidR="000E4B49">
        <w:t xml:space="preserve">Praktická část </w:t>
      </w:r>
      <w:r w:rsidR="00A25E54">
        <w:t>popisovala,</w:t>
      </w:r>
      <w:r w:rsidR="000E4B49">
        <w:t xml:space="preserve"> jakým způsobem lze v tomto jazyce získávat data k vizualizaci, s předpokladem, že by tento popis mohl být použit i pro účely výuky. </w:t>
      </w:r>
      <w:r w:rsidR="00A25E54">
        <w:t>Ze stejného důvodu byly vytvořeny kompletní ukázky vizualizačního řetězce, ve kterých lze najít různorodé způsoby získání a zpracování dat a jejich následnou vizualizaci.</w:t>
      </w:r>
      <w:r w:rsidR="00154809">
        <w:t xml:space="preserve"> Užší</w:t>
      </w:r>
      <w:r w:rsidR="00992831">
        <w:t> </w:t>
      </w:r>
      <w:r w:rsidR="00154809">
        <w:t>výběr obecných vizualizačních knihoven byl pak detailněji prozkoumán a</w:t>
      </w:r>
      <w:r w:rsidR="002C2E20">
        <w:t> </w:t>
      </w:r>
      <w:r w:rsidR="00154809">
        <w:t xml:space="preserve">zhodnocen. </w:t>
      </w:r>
      <w:r w:rsidR="00770B0D">
        <w:t>Některé aspekty tohoto hodnocení byly převedeny na číselné hodnoty a vzájemně porovnány</w:t>
      </w:r>
      <w:r w:rsidR="00551AA2">
        <w:t>.</w:t>
      </w:r>
      <w:r w:rsidR="004F0A4A">
        <w:t xml:space="preserve"> „</w:t>
      </w:r>
      <w:r w:rsidR="00551AA2">
        <w:t>V</w:t>
      </w:r>
      <w:r w:rsidR="004F0A4A">
        <w:t>ítězem“ tohoto hodnocení se díky své všestrannosti stala vizualizační knihovna Plotly</w:t>
      </w:r>
      <w:r w:rsidR="00551AA2">
        <w:t xml:space="preserve">, což </w:t>
      </w:r>
      <w:r w:rsidR="007E2EA3">
        <w:t>ovšem</w:t>
      </w:r>
      <w:r w:rsidR="004F0A4A">
        <w:t xml:space="preserve"> neznamená, že by </w:t>
      </w:r>
      <w:r w:rsidR="00551AA2">
        <w:t>se jednalo o</w:t>
      </w:r>
      <w:r w:rsidR="004F0A4A">
        <w:t xml:space="preserve"> nejlepší </w:t>
      </w:r>
      <w:r w:rsidR="007E2EA3">
        <w:t>volb</w:t>
      </w:r>
      <w:r w:rsidR="00551AA2">
        <w:t>u</w:t>
      </w:r>
      <w:r w:rsidR="004F0A4A">
        <w:t xml:space="preserve"> </w:t>
      </w:r>
      <w:r w:rsidR="00FC1EC1">
        <w:t>pro</w:t>
      </w:r>
      <w:r w:rsidR="004F0A4A">
        <w:t xml:space="preserve"> </w:t>
      </w:r>
      <w:r w:rsidR="00FC1EC1">
        <w:t>všechny</w:t>
      </w:r>
      <w:r w:rsidR="004F0A4A">
        <w:t xml:space="preserve"> případech užití</w:t>
      </w:r>
      <w:r w:rsidR="007E2EA3">
        <w:t>.</w:t>
      </w:r>
      <w:r w:rsidR="00551AA2">
        <w:t xml:space="preserve"> Je také nutné poznamenat, že navzdory všem snahám o objektivnost a nezaujatost</w:t>
      </w:r>
      <w:r w:rsidR="00222114">
        <w:t>,</w:t>
      </w:r>
      <w:r w:rsidR="00F26F9C">
        <w:t xml:space="preserve"> bude </w:t>
      </w:r>
      <w:r w:rsidR="00B75046">
        <w:t>takový typ</w:t>
      </w:r>
      <w:r w:rsidR="00F26F9C">
        <w:t xml:space="preserve"> hodnocení vždy ovlivněn zcela subjektivními názory autora. </w:t>
      </w:r>
    </w:p>
    <w:p w14:paraId="5126305F" w14:textId="2146701B" w:rsidR="00DC6359" w:rsidRDefault="00352FF9" w:rsidP="00DC6359">
      <w:pPr>
        <w:pStyle w:val="Nadpis2"/>
      </w:pPr>
      <w:bookmarkStart w:id="94" w:name="_Toc98830609"/>
      <w:r>
        <w:t>Možná rozšíření práce</w:t>
      </w:r>
      <w:bookmarkEnd w:id="94"/>
    </w:p>
    <w:p w14:paraId="048B4F24" w14:textId="5C551FE4" w:rsidR="004F6D37" w:rsidRPr="004F6D37" w:rsidRDefault="00244525" w:rsidP="004F6D37">
      <w:r>
        <w:t>Nabízí se několik možných rozšíření práce, i námětů na</w:t>
      </w:r>
      <w:r w:rsidR="00917D9F" w:rsidRPr="00917D9F">
        <w:t xml:space="preserve"> </w:t>
      </w:r>
      <w:r w:rsidR="00917D9F">
        <w:t>práce</w:t>
      </w:r>
      <w:r>
        <w:t xml:space="preserve"> navazující.</w:t>
      </w:r>
      <w:r w:rsidR="00C95B14">
        <w:t xml:space="preserve"> Jedním z takových rozšíření by byla demonstrace a porovnání většího množství vizualizačních knihoven, či zhodnocení knihoven specializovaných na určitý obor a</w:t>
      </w:r>
      <w:r w:rsidR="000B4A34">
        <w:t> </w:t>
      </w:r>
      <w:r w:rsidR="00C95B14">
        <w:t>případné srovnání jejich výhod oproti knihovnám obecným.</w:t>
      </w:r>
      <w:r w:rsidR="005E6C47">
        <w:t xml:space="preserve"> </w:t>
      </w:r>
      <w:r>
        <w:t xml:space="preserve"> </w:t>
      </w:r>
      <w:r w:rsidR="00EA5B11">
        <w:t>Dále</w:t>
      </w:r>
      <w:r w:rsidR="00A55E98">
        <w:t xml:space="preserve"> by například</w:t>
      </w:r>
      <w:r w:rsidR="00EA5B11">
        <w:t xml:space="preserve"> mohl</w:t>
      </w:r>
      <w:r w:rsidR="00A55E98">
        <w:t xml:space="preserve"> být vytvořen program pro interaktivní vizualizaci dat ze školního systému STAG, který by napomáhal studentům s výběrem předmětů a organizací jejich studia (například na základě jejich návaznosti, počtu kreditů, </w:t>
      </w:r>
      <w:r w:rsidR="00E31460">
        <w:t>časové náročnosti předmětu apod.)</w:t>
      </w:r>
      <w:r w:rsidR="00142B49">
        <w:t xml:space="preserve">. </w:t>
      </w:r>
      <w:r w:rsidR="00EA5B11">
        <w:t>Zajímavou možností aplikace teoretický</w:t>
      </w:r>
      <w:r w:rsidR="0059715E">
        <w:t>ch</w:t>
      </w:r>
      <w:r w:rsidR="00EA5B11">
        <w:t xml:space="preserve"> znalostí vizualizace by pak byla tvorba vlastní vizualizační knihovny, například s využitím OpenGL a shaderového jazyka GLSL.</w:t>
      </w:r>
    </w:p>
    <w:p w14:paraId="74C6FB26" w14:textId="77777777" w:rsidR="00995861" w:rsidRDefault="00995861">
      <w:pPr>
        <w:spacing w:line="240" w:lineRule="auto"/>
        <w:jc w:val="left"/>
        <w:rPr>
          <w:rFonts w:ascii="Arial" w:hAnsi="Arial"/>
          <w:b/>
          <w:bCs/>
          <w:kern w:val="32"/>
          <w:sz w:val="32"/>
          <w:szCs w:val="32"/>
        </w:rPr>
      </w:pPr>
      <w:r>
        <w:br w:type="page"/>
      </w:r>
    </w:p>
    <w:p w14:paraId="109DC630" w14:textId="77777777" w:rsidR="00D7500B" w:rsidRDefault="00546C85" w:rsidP="00422B51">
      <w:pPr>
        <w:pStyle w:val="Nadpis1"/>
      </w:pPr>
      <w:bookmarkStart w:id="95" w:name="_Toc98830610"/>
      <w:r w:rsidRPr="00546C85">
        <w:lastRenderedPageBreak/>
        <w:t>Seznam použité literatury</w:t>
      </w:r>
      <w:bookmarkEnd w:id="95"/>
    </w:p>
    <w:p w14:paraId="29A1B55F" w14:textId="3BB7CAFD" w:rsidR="002E2FED" w:rsidRPr="002E2FED" w:rsidRDefault="00871DF2" w:rsidP="002E2FED">
      <w:pPr>
        <w:pStyle w:val="Odstavecseseznamem"/>
        <w:numPr>
          <w:ilvl w:val="0"/>
          <w:numId w:val="29"/>
        </w:numPr>
        <w:spacing w:line="240" w:lineRule="auto"/>
        <w:jc w:val="left"/>
        <w:rPr>
          <w:rStyle w:val="Hypertextovodkaz"/>
          <w:rFonts w:ascii="Times New Roman" w:hAnsi="Times New Roman"/>
          <w:color w:val="auto"/>
          <w:u w:val="none"/>
          <w:lang w:eastAsia="cs-CZ" w:bidi="ar-SA"/>
        </w:rPr>
      </w:pPr>
      <w:r>
        <w:t xml:space="preserve">PURCHASE, Helen et al. Theoretical Foundations of Information Visualization. In: </w:t>
      </w:r>
      <w:r w:rsidRPr="00871DF2">
        <w:rPr>
          <w:i/>
          <w:iCs/>
        </w:rPr>
        <w:t>Lecture Notes In Computer Science</w:t>
      </w:r>
      <w:r>
        <w:t>. 4950. 1970, s. 46–64. ISBN 978-3-540-70955-8. DOI: </w:t>
      </w:r>
      <w:hyperlink r:id="rId36" w:history="1">
        <w:r>
          <w:rPr>
            <w:rStyle w:val="Hypertextovodkaz"/>
          </w:rPr>
          <w:t>10.1007/978-3-540-70956-5_3</w:t>
        </w:r>
      </w:hyperlink>
    </w:p>
    <w:p w14:paraId="14F31EB5" w14:textId="77777777" w:rsidR="002E2FED" w:rsidRPr="002E2FED" w:rsidRDefault="002E2FED" w:rsidP="002E2FED">
      <w:pPr>
        <w:pStyle w:val="Odstavecseseznamem"/>
        <w:spacing w:line="240" w:lineRule="auto"/>
        <w:jc w:val="left"/>
        <w:rPr>
          <w:rStyle w:val="Hypertextovodkaz"/>
          <w:rFonts w:ascii="Times New Roman" w:hAnsi="Times New Roman"/>
          <w:color w:val="auto"/>
          <w:u w:val="none"/>
          <w:lang w:eastAsia="cs-CZ" w:bidi="ar-SA"/>
        </w:rPr>
      </w:pPr>
    </w:p>
    <w:p w14:paraId="06DA38AE" w14:textId="0105F492" w:rsidR="002E2FED" w:rsidRPr="002E2FED" w:rsidRDefault="002E2FED" w:rsidP="002E2FED">
      <w:pPr>
        <w:pStyle w:val="Odstavecseseznamem"/>
        <w:numPr>
          <w:ilvl w:val="0"/>
          <w:numId w:val="29"/>
        </w:numPr>
        <w:spacing w:line="240" w:lineRule="auto"/>
        <w:jc w:val="left"/>
        <w:rPr>
          <w:rFonts w:ascii="Times New Roman" w:hAnsi="Times New Roman"/>
          <w:lang w:eastAsia="cs-CZ" w:bidi="ar-SA"/>
        </w:rPr>
      </w:pPr>
      <w:r>
        <w:t xml:space="preserve">G. CHIAPPINI a R.M. BOTTINO. </w:t>
      </w:r>
      <w:r w:rsidRPr="002E2FED">
        <w:rPr>
          <w:i/>
          <w:iCs/>
        </w:rPr>
        <w:t>Visualisation in Teaching-Learning Mathematics: The Role of the Computer</w:t>
      </w:r>
      <w:r>
        <w:t xml:space="preserve"> [online]. Dostupné z: </w:t>
      </w:r>
      <w:hyperlink r:id="rId37" w:history="1">
        <w:r>
          <w:rPr>
            <w:rStyle w:val="Hypertextovodkaz"/>
          </w:rPr>
          <w:t>https://citeseerx.ist.psu.edu/viewdoc/download?doi=10.1.1.39.3360&amp;rep=rep1&amp;type=pdf</w:t>
        </w:r>
      </w:hyperlink>
    </w:p>
    <w:p w14:paraId="46069DA2" w14:textId="77777777" w:rsidR="002E2FED" w:rsidRPr="002E2FED" w:rsidRDefault="002E2FED" w:rsidP="002E2FED">
      <w:pPr>
        <w:pStyle w:val="Odstavecseseznamem"/>
        <w:spacing w:line="240" w:lineRule="auto"/>
        <w:jc w:val="left"/>
        <w:rPr>
          <w:rFonts w:ascii="Times New Roman" w:hAnsi="Times New Roman"/>
          <w:lang w:eastAsia="cs-CZ" w:bidi="ar-SA"/>
        </w:rPr>
      </w:pPr>
    </w:p>
    <w:p w14:paraId="2DF49EE6" w14:textId="19E808ED" w:rsidR="00AC21B3" w:rsidRPr="00A940D4" w:rsidRDefault="002843E8" w:rsidP="00A940D4">
      <w:pPr>
        <w:pStyle w:val="Odstavecseseznamem"/>
        <w:numPr>
          <w:ilvl w:val="0"/>
          <w:numId w:val="29"/>
        </w:numPr>
        <w:spacing w:line="240" w:lineRule="auto"/>
        <w:jc w:val="left"/>
        <w:rPr>
          <w:rFonts w:ascii="Times New Roman" w:hAnsi="Times New Roman"/>
          <w:lang w:eastAsia="cs-CZ" w:bidi="ar-SA"/>
        </w:rPr>
      </w:pPr>
      <w:r>
        <w:t xml:space="preserve">LORÈNE FAUVELLE. </w:t>
      </w:r>
      <w:r w:rsidRPr="002843E8">
        <w:rPr>
          <w:i/>
          <w:iCs/>
        </w:rPr>
        <w:t>Data visualization: definition, examples, tools, advice [guide 2021]</w:t>
      </w:r>
      <w:r>
        <w:t xml:space="preserve"> [online]. 2020 [cit. 03.04.2021]. Dostupné z: </w:t>
      </w:r>
      <w:hyperlink r:id="rId38" w:history="1">
        <w:r>
          <w:rPr>
            <w:rStyle w:val="Hypertextovodkaz"/>
          </w:rPr>
          <w:t>https://www.intotheminds.com/blog/en/data-visualization/</w:t>
        </w:r>
      </w:hyperlink>
    </w:p>
    <w:p w14:paraId="53E25C1D" w14:textId="77777777" w:rsidR="00AC21B3" w:rsidRPr="00AC21B3" w:rsidRDefault="00AC21B3" w:rsidP="00AC21B3">
      <w:pPr>
        <w:pStyle w:val="Odstavecseseznamem"/>
        <w:spacing w:line="240" w:lineRule="auto"/>
        <w:jc w:val="left"/>
        <w:rPr>
          <w:rFonts w:ascii="Times New Roman" w:hAnsi="Times New Roman"/>
          <w:lang w:eastAsia="cs-CZ" w:bidi="ar-SA"/>
        </w:rPr>
      </w:pPr>
    </w:p>
    <w:p w14:paraId="62242AFE" w14:textId="362E034E" w:rsidR="002843E8" w:rsidRPr="002843E8" w:rsidRDefault="002843E8" w:rsidP="002843E8">
      <w:pPr>
        <w:pStyle w:val="Odstavecseseznamem"/>
        <w:numPr>
          <w:ilvl w:val="0"/>
          <w:numId w:val="29"/>
        </w:numPr>
        <w:spacing w:line="240" w:lineRule="auto"/>
        <w:jc w:val="left"/>
        <w:rPr>
          <w:rFonts w:ascii="Times New Roman" w:hAnsi="Times New Roman"/>
          <w:lang w:eastAsia="cs-CZ" w:bidi="ar-SA"/>
        </w:rPr>
      </w:pPr>
      <w:r>
        <w:t xml:space="preserve">INTOTHEMINDS. </w:t>
      </w:r>
      <w:r w:rsidRPr="002843E8">
        <w:rPr>
          <w:i/>
          <w:iCs/>
        </w:rPr>
        <w:t>What is a data artist? | with Nicholas Rougeux</w:t>
      </w:r>
      <w:r>
        <w:t xml:space="preserve"> [online]. 2020 [cit. 16.09.2021]. Dostupné z: </w:t>
      </w:r>
      <w:hyperlink r:id="rId39" w:history="1">
        <w:r>
          <w:rPr>
            <w:rStyle w:val="Hypertextovodkaz"/>
          </w:rPr>
          <w:t>https://www.youtube.com/watch?v=k4D9qgVb17Q</w:t>
        </w:r>
      </w:hyperlink>
    </w:p>
    <w:p w14:paraId="1E41A4A0" w14:textId="77777777" w:rsidR="002843E8" w:rsidRPr="002843E8" w:rsidRDefault="002843E8" w:rsidP="002843E8">
      <w:pPr>
        <w:pStyle w:val="Odstavecseseznamem"/>
        <w:spacing w:line="240" w:lineRule="auto"/>
        <w:jc w:val="left"/>
        <w:rPr>
          <w:rFonts w:ascii="Times New Roman" w:hAnsi="Times New Roman"/>
          <w:lang w:eastAsia="cs-CZ" w:bidi="ar-SA"/>
        </w:rPr>
      </w:pPr>
    </w:p>
    <w:p w14:paraId="4863595B" w14:textId="38124086" w:rsidR="00A940D4" w:rsidRPr="00A940D4" w:rsidRDefault="000416E5" w:rsidP="00A940D4">
      <w:pPr>
        <w:pStyle w:val="Odstavecseseznamem"/>
        <w:numPr>
          <w:ilvl w:val="0"/>
          <w:numId w:val="29"/>
        </w:numPr>
        <w:spacing w:line="240" w:lineRule="auto"/>
        <w:jc w:val="left"/>
        <w:rPr>
          <w:rFonts w:ascii="Times New Roman" w:hAnsi="Times New Roman"/>
          <w:lang w:eastAsia="cs-CZ" w:bidi="ar-SA"/>
        </w:rPr>
      </w:pPr>
      <w:r>
        <w:t>JOHN HUNTER a MICHAEL DROETTBOOM. The Architecture of Open Source Applications (Volume 2): matplotlib. [cit. 16.09.2021]. Dostupné z: </w:t>
      </w:r>
      <w:hyperlink r:id="rId40" w:history="1">
        <w:r>
          <w:rPr>
            <w:rStyle w:val="Hypertextovodkaz"/>
          </w:rPr>
          <w:t>http://aosabook.org/en/matplotlib.html</w:t>
        </w:r>
      </w:hyperlink>
    </w:p>
    <w:p w14:paraId="4E3E5583" w14:textId="77777777" w:rsidR="00A940D4" w:rsidRPr="00A940D4" w:rsidRDefault="00A940D4" w:rsidP="00A940D4">
      <w:pPr>
        <w:pStyle w:val="Odstavecseseznamem"/>
        <w:spacing w:line="240" w:lineRule="auto"/>
        <w:jc w:val="left"/>
        <w:rPr>
          <w:rFonts w:ascii="Times New Roman" w:hAnsi="Times New Roman"/>
          <w:lang w:eastAsia="cs-CZ" w:bidi="ar-SA"/>
        </w:rPr>
      </w:pPr>
    </w:p>
    <w:p w14:paraId="240EF900" w14:textId="4C49688C" w:rsidR="00B426C7" w:rsidRPr="005B7694" w:rsidRDefault="00A940D4" w:rsidP="005B7694">
      <w:pPr>
        <w:pStyle w:val="Odstavecseseznamem"/>
        <w:numPr>
          <w:ilvl w:val="0"/>
          <w:numId w:val="29"/>
        </w:numPr>
        <w:spacing w:line="240" w:lineRule="auto"/>
        <w:jc w:val="left"/>
        <w:rPr>
          <w:rFonts w:ascii="Times New Roman" w:hAnsi="Times New Roman"/>
          <w:lang w:eastAsia="cs-CZ" w:bidi="ar-SA"/>
        </w:rPr>
      </w:pPr>
      <w:r>
        <w:t>JOHN HUNTER</w:t>
      </w:r>
      <w:r w:rsidR="00FA57FA">
        <w:t xml:space="preserve"> a</w:t>
      </w:r>
      <w:r>
        <w:t xml:space="preserve"> </w:t>
      </w:r>
      <w:r w:rsidR="00FA57FA">
        <w:t>DARREN</w:t>
      </w:r>
      <w:r>
        <w:t xml:space="preserve"> </w:t>
      </w:r>
      <w:r w:rsidR="00FA57FA">
        <w:t>DALE</w:t>
      </w:r>
      <w:r>
        <w:t>. Overview — Matplotlib 3.4.3 documentation. 2021 [cit. 08.09.2021]. Dostupné z: </w:t>
      </w:r>
      <w:hyperlink r:id="rId41" w:history="1">
        <w:r w:rsidR="00F85755" w:rsidRPr="0091525B">
          <w:rPr>
            <w:rStyle w:val="Hypertextovodkaz"/>
          </w:rPr>
          <w:t>https://matplotlib.org/stable/index.html</w:t>
        </w:r>
      </w:hyperlink>
    </w:p>
    <w:p w14:paraId="630DD0C5" w14:textId="77777777" w:rsidR="00B426C7" w:rsidRPr="00A940D4" w:rsidRDefault="00B426C7" w:rsidP="00B426C7">
      <w:pPr>
        <w:pStyle w:val="Odstavecseseznamem"/>
        <w:spacing w:line="240" w:lineRule="auto"/>
        <w:jc w:val="left"/>
        <w:rPr>
          <w:rFonts w:ascii="Times New Roman" w:hAnsi="Times New Roman"/>
          <w:lang w:eastAsia="cs-CZ" w:bidi="ar-SA"/>
        </w:rPr>
      </w:pPr>
    </w:p>
    <w:p w14:paraId="537CB44C" w14:textId="5667528F" w:rsidR="00992C7E" w:rsidRPr="00992C7E" w:rsidRDefault="00B426C7" w:rsidP="00992C7E">
      <w:pPr>
        <w:pStyle w:val="Odstavecseseznamem"/>
        <w:numPr>
          <w:ilvl w:val="0"/>
          <w:numId w:val="29"/>
        </w:numPr>
        <w:spacing w:line="240" w:lineRule="auto"/>
        <w:jc w:val="left"/>
        <w:rPr>
          <w:rFonts w:ascii="Times New Roman" w:hAnsi="Times New Roman"/>
          <w:lang w:eastAsia="cs-CZ" w:bidi="ar-SA"/>
        </w:rPr>
      </w:pPr>
      <w:r>
        <w:t xml:space="preserve">MANOVICH, Lev. What is visualisation? </w:t>
      </w:r>
      <w:r w:rsidRPr="00B426C7">
        <w:rPr>
          <w:i/>
          <w:iCs/>
        </w:rPr>
        <w:t>Visual Studies</w:t>
      </w:r>
      <w:r>
        <w:t>. Routledge, 2011, roč. 26, č. 1, s. 36–49. ISSN </w:t>
      </w:r>
      <w:proofErr w:type="gramStart"/>
      <w:r>
        <w:t>1472-586X</w:t>
      </w:r>
      <w:proofErr w:type="gramEnd"/>
      <w:r>
        <w:t>. DOI: </w:t>
      </w:r>
      <w:hyperlink r:id="rId42" w:history="1">
        <w:r>
          <w:rPr>
            <w:rStyle w:val="Hypertextovodkaz"/>
          </w:rPr>
          <w:t>10.1080/1472586X.2011.548488</w:t>
        </w:r>
      </w:hyperlink>
    </w:p>
    <w:p w14:paraId="34B9B5B5" w14:textId="77777777" w:rsidR="00992C7E" w:rsidRPr="00B426C7" w:rsidRDefault="00992C7E" w:rsidP="00992C7E">
      <w:pPr>
        <w:pStyle w:val="Odstavecseseznamem"/>
        <w:spacing w:line="240" w:lineRule="auto"/>
        <w:jc w:val="left"/>
        <w:rPr>
          <w:rFonts w:ascii="Times New Roman" w:hAnsi="Times New Roman"/>
          <w:lang w:eastAsia="cs-CZ" w:bidi="ar-SA"/>
        </w:rPr>
      </w:pPr>
    </w:p>
    <w:p w14:paraId="3EAE9096" w14:textId="32CC1218" w:rsidR="00992C7E" w:rsidRPr="00992C7E" w:rsidRDefault="00992C7E" w:rsidP="00992C7E">
      <w:pPr>
        <w:pStyle w:val="Odstavecseseznamem"/>
        <w:numPr>
          <w:ilvl w:val="0"/>
          <w:numId w:val="29"/>
        </w:numPr>
        <w:spacing w:line="240" w:lineRule="auto"/>
        <w:jc w:val="left"/>
        <w:rPr>
          <w:rFonts w:ascii="Times New Roman" w:hAnsi="Times New Roman"/>
          <w:lang w:eastAsia="cs-CZ" w:bidi="ar-SA"/>
        </w:rPr>
      </w:pPr>
      <w:r>
        <w:t xml:space="preserve">WASKOM, Michael. </w:t>
      </w:r>
      <w:r w:rsidR="00B545B2">
        <w:t>Seaborn</w:t>
      </w:r>
      <w:r>
        <w:t xml:space="preserve">: statistical data visualization. </w:t>
      </w:r>
      <w:r w:rsidRPr="00992C7E">
        <w:rPr>
          <w:i/>
          <w:iCs/>
        </w:rPr>
        <w:t>Journal of Open Source Software</w:t>
      </w:r>
      <w:r>
        <w:t>. 2021, roč. 6, č. 60, s. 3021. ISSN 2475-9066. DOI: </w:t>
      </w:r>
      <w:hyperlink r:id="rId43" w:history="1">
        <w:r>
          <w:rPr>
            <w:rStyle w:val="Hypertextovodkaz"/>
          </w:rPr>
          <w:t>10.21105/joss.03021</w:t>
        </w:r>
      </w:hyperlink>
    </w:p>
    <w:p w14:paraId="44D1C63B" w14:textId="77777777" w:rsidR="00992C7E" w:rsidRPr="00992C7E" w:rsidRDefault="00992C7E" w:rsidP="00992C7E">
      <w:pPr>
        <w:pStyle w:val="Odstavecseseznamem"/>
        <w:spacing w:line="240" w:lineRule="auto"/>
        <w:jc w:val="left"/>
        <w:rPr>
          <w:rFonts w:ascii="Times New Roman" w:hAnsi="Times New Roman"/>
          <w:lang w:eastAsia="cs-CZ" w:bidi="ar-SA"/>
        </w:rPr>
      </w:pPr>
    </w:p>
    <w:p w14:paraId="6D2E43C5" w14:textId="4D4758BA" w:rsidR="00FC144C" w:rsidRPr="00FC144C" w:rsidRDefault="00992C7E" w:rsidP="00FC144C">
      <w:pPr>
        <w:pStyle w:val="Odstavecseseznamem"/>
        <w:numPr>
          <w:ilvl w:val="0"/>
          <w:numId w:val="29"/>
        </w:numPr>
        <w:spacing w:line="240" w:lineRule="auto"/>
        <w:jc w:val="left"/>
        <w:rPr>
          <w:rFonts w:ascii="Times New Roman" w:hAnsi="Times New Roman"/>
          <w:lang w:eastAsia="cs-CZ" w:bidi="ar-SA"/>
        </w:rPr>
      </w:pPr>
      <w:r w:rsidRPr="00992C7E">
        <w:rPr>
          <w:rFonts w:ascii="Times New Roman" w:hAnsi="Times New Roman"/>
          <w:lang w:eastAsia="cs-CZ" w:bidi="ar-SA"/>
        </w:rPr>
        <w:t xml:space="preserve">VANDERPLAS, Jake. </w:t>
      </w:r>
      <w:r w:rsidRPr="00992C7E">
        <w:rPr>
          <w:rFonts w:ascii="Times New Roman" w:hAnsi="Times New Roman"/>
          <w:i/>
          <w:iCs/>
          <w:lang w:eastAsia="cs-CZ" w:bidi="ar-SA"/>
        </w:rPr>
        <w:t>Python Data Science Handbook: Essential Tools for Working with Data</w:t>
      </w:r>
      <w:r w:rsidRPr="00992C7E">
        <w:rPr>
          <w:rFonts w:ascii="Times New Roman" w:hAnsi="Times New Roman"/>
          <w:lang w:eastAsia="cs-CZ" w:bidi="ar-SA"/>
        </w:rPr>
        <w:t>. 1st edition. vyd. Sebastopol, CA: O’Reilly Media, 2016. ISBN 978-1-4919-1205-8.</w:t>
      </w:r>
    </w:p>
    <w:p w14:paraId="1B92E37F" w14:textId="77777777" w:rsidR="00FC144C" w:rsidRPr="00992C7E" w:rsidRDefault="00FC144C" w:rsidP="00FC144C">
      <w:pPr>
        <w:pStyle w:val="Odstavecseseznamem"/>
        <w:spacing w:line="240" w:lineRule="auto"/>
        <w:jc w:val="left"/>
        <w:rPr>
          <w:rFonts w:ascii="Times New Roman" w:hAnsi="Times New Roman"/>
          <w:lang w:eastAsia="cs-CZ" w:bidi="ar-SA"/>
        </w:rPr>
      </w:pPr>
    </w:p>
    <w:p w14:paraId="391009FF" w14:textId="3FE0A60C" w:rsidR="00FC144C" w:rsidRPr="00FC144C" w:rsidRDefault="00FC144C" w:rsidP="008721C9">
      <w:pPr>
        <w:pStyle w:val="Odstavecseseznamem"/>
        <w:numPr>
          <w:ilvl w:val="0"/>
          <w:numId w:val="29"/>
        </w:numPr>
        <w:spacing w:line="240" w:lineRule="auto"/>
        <w:jc w:val="left"/>
        <w:rPr>
          <w:rFonts w:ascii="Times New Roman" w:hAnsi="Times New Roman"/>
          <w:lang w:eastAsia="cs-CZ" w:bidi="ar-SA"/>
        </w:rPr>
      </w:pPr>
      <w:r>
        <w:t xml:space="preserve">Sponsored Projects | pandas, NumPy, Matplotlib, Jupyter, + more. In: </w:t>
      </w:r>
      <w:r w:rsidRPr="00FC144C">
        <w:rPr>
          <w:i/>
          <w:iCs/>
        </w:rPr>
        <w:t>NumFOCUS</w:t>
      </w:r>
      <w:r>
        <w:t xml:space="preserve"> [online] [cit. 19.09.2021]. Dostupné z: </w:t>
      </w:r>
      <w:hyperlink r:id="rId44" w:history="1">
        <w:r>
          <w:rPr>
            <w:rStyle w:val="Hypertextovodkaz"/>
          </w:rPr>
          <w:t>https://numfocus.org/sponsored-projects</w:t>
        </w:r>
      </w:hyperlink>
    </w:p>
    <w:p w14:paraId="243C5184" w14:textId="77777777" w:rsidR="00FC144C" w:rsidRPr="00FC144C" w:rsidRDefault="00FC144C" w:rsidP="00FC144C">
      <w:pPr>
        <w:pStyle w:val="Odstavecseseznamem"/>
        <w:spacing w:line="240" w:lineRule="auto"/>
        <w:jc w:val="left"/>
        <w:rPr>
          <w:rFonts w:ascii="Times New Roman" w:hAnsi="Times New Roman"/>
          <w:lang w:eastAsia="cs-CZ" w:bidi="ar-SA"/>
        </w:rPr>
      </w:pPr>
    </w:p>
    <w:p w14:paraId="08E4F544" w14:textId="3086FD82" w:rsidR="002A6088" w:rsidRPr="002A6088" w:rsidRDefault="00FC144C" w:rsidP="002A6088">
      <w:pPr>
        <w:pStyle w:val="Odstavecseseznamem"/>
        <w:numPr>
          <w:ilvl w:val="0"/>
          <w:numId w:val="29"/>
        </w:numPr>
        <w:spacing w:line="240" w:lineRule="auto"/>
        <w:jc w:val="left"/>
        <w:rPr>
          <w:rFonts w:ascii="Times New Roman" w:hAnsi="Times New Roman"/>
          <w:lang w:eastAsia="cs-CZ" w:bidi="ar-SA"/>
        </w:rPr>
      </w:pPr>
      <w:r>
        <w:t>BOKEH CONTRIBUTORS. Bokeh documentation. 2021 [cit. 08.09.2021]. Dostupné z: </w:t>
      </w:r>
      <w:hyperlink r:id="rId45" w:history="1">
        <w:r>
          <w:rPr>
            <w:rStyle w:val="Hypertextovodkaz"/>
          </w:rPr>
          <w:t>https://docs.bokeh.org/en/latest/index.html</w:t>
        </w:r>
      </w:hyperlink>
    </w:p>
    <w:p w14:paraId="4EC579F8" w14:textId="77777777" w:rsidR="002A6088" w:rsidRPr="00FC144C" w:rsidRDefault="002A6088" w:rsidP="002A6088">
      <w:pPr>
        <w:pStyle w:val="Odstavecseseznamem"/>
        <w:spacing w:line="240" w:lineRule="auto"/>
        <w:jc w:val="left"/>
        <w:rPr>
          <w:rFonts w:ascii="Times New Roman" w:hAnsi="Times New Roman"/>
          <w:lang w:eastAsia="cs-CZ" w:bidi="ar-SA"/>
        </w:rPr>
      </w:pPr>
    </w:p>
    <w:p w14:paraId="2667090D" w14:textId="43781706" w:rsidR="00FF1037" w:rsidRPr="00FF1037" w:rsidRDefault="002A6088" w:rsidP="00FF1037">
      <w:pPr>
        <w:pStyle w:val="Odstavecseseznamem"/>
        <w:numPr>
          <w:ilvl w:val="0"/>
          <w:numId w:val="29"/>
        </w:numPr>
        <w:spacing w:line="240" w:lineRule="auto"/>
        <w:jc w:val="left"/>
        <w:rPr>
          <w:rFonts w:ascii="Times New Roman" w:hAnsi="Times New Roman"/>
          <w:lang w:eastAsia="cs-CZ" w:bidi="ar-SA"/>
        </w:rPr>
      </w:pPr>
      <w:r>
        <w:lastRenderedPageBreak/>
        <w:t>Plotly Open Source Graphing Libraries. [cit. 19.09.2021]. Dostupné z: </w:t>
      </w:r>
      <w:hyperlink r:id="rId46" w:history="1">
        <w:r>
          <w:rPr>
            <w:rStyle w:val="Hypertextovodkaz"/>
          </w:rPr>
          <w:t>https://plotly.com/api/</w:t>
        </w:r>
      </w:hyperlink>
    </w:p>
    <w:p w14:paraId="41063689" w14:textId="77777777" w:rsidR="00FF1037" w:rsidRPr="002A6088" w:rsidRDefault="00FF1037" w:rsidP="00FF1037">
      <w:pPr>
        <w:pStyle w:val="Odstavecseseznamem"/>
        <w:spacing w:line="240" w:lineRule="auto"/>
        <w:jc w:val="left"/>
        <w:rPr>
          <w:rFonts w:ascii="Times New Roman" w:hAnsi="Times New Roman"/>
          <w:lang w:eastAsia="cs-CZ" w:bidi="ar-SA"/>
        </w:rPr>
      </w:pPr>
    </w:p>
    <w:p w14:paraId="6F79BE82" w14:textId="473B8173" w:rsidR="00A03892" w:rsidRPr="00A03892" w:rsidRDefault="00FF1037" w:rsidP="00A03892">
      <w:pPr>
        <w:pStyle w:val="Odstavecseseznamem"/>
        <w:numPr>
          <w:ilvl w:val="0"/>
          <w:numId w:val="29"/>
        </w:numPr>
        <w:spacing w:line="240" w:lineRule="auto"/>
        <w:jc w:val="left"/>
        <w:rPr>
          <w:rFonts w:ascii="Times New Roman" w:hAnsi="Times New Roman"/>
          <w:lang w:eastAsia="cs-CZ" w:bidi="ar-SA"/>
        </w:rPr>
      </w:pPr>
      <w:r>
        <w:t>Welcome to HoloViews! — HoloViews 1.14.5 documentation. [cit. 17.10.2021]. Dostupné z: </w:t>
      </w:r>
      <w:hyperlink r:id="rId47" w:history="1">
        <w:r>
          <w:rPr>
            <w:rStyle w:val="Hypertextovodkaz"/>
          </w:rPr>
          <w:t>https://holoviews.org/getting_started/index.html</w:t>
        </w:r>
      </w:hyperlink>
    </w:p>
    <w:p w14:paraId="627CF96D" w14:textId="77777777" w:rsidR="00A03892" w:rsidRPr="00FF1037" w:rsidRDefault="00A03892" w:rsidP="00A03892">
      <w:pPr>
        <w:pStyle w:val="Odstavecseseznamem"/>
        <w:spacing w:line="240" w:lineRule="auto"/>
        <w:jc w:val="left"/>
        <w:rPr>
          <w:rFonts w:ascii="Times New Roman" w:hAnsi="Times New Roman"/>
          <w:lang w:eastAsia="cs-CZ" w:bidi="ar-SA"/>
        </w:rPr>
      </w:pPr>
    </w:p>
    <w:p w14:paraId="647D66AC" w14:textId="47F4E6D5" w:rsidR="004070BB" w:rsidRPr="004070BB" w:rsidRDefault="00A03892" w:rsidP="004070BB">
      <w:pPr>
        <w:pStyle w:val="Odstavecseseznamem"/>
        <w:numPr>
          <w:ilvl w:val="0"/>
          <w:numId w:val="29"/>
        </w:numPr>
        <w:spacing w:line="240" w:lineRule="auto"/>
        <w:jc w:val="left"/>
        <w:rPr>
          <w:rFonts w:ascii="Times New Roman" w:hAnsi="Times New Roman"/>
          <w:lang w:eastAsia="cs-CZ" w:bidi="ar-SA"/>
        </w:rPr>
      </w:pPr>
      <w:r>
        <w:t>FLORIAN MOUNIER. Pygal — pygal 2.0.0 documentation. 2016 [cit. 08.09.2021]. Dostupné z: </w:t>
      </w:r>
      <w:hyperlink r:id="rId48" w:history="1">
        <w:r>
          <w:rPr>
            <w:rStyle w:val="Hypertextovodkaz"/>
          </w:rPr>
          <w:t>http://www.pygal.org/en/stable/</w:t>
        </w:r>
      </w:hyperlink>
    </w:p>
    <w:p w14:paraId="429EE329" w14:textId="77777777" w:rsidR="004070BB" w:rsidRPr="00A03892" w:rsidRDefault="004070BB" w:rsidP="004070BB">
      <w:pPr>
        <w:pStyle w:val="Odstavecseseznamem"/>
        <w:spacing w:line="240" w:lineRule="auto"/>
        <w:jc w:val="left"/>
        <w:rPr>
          <w:rFonts w:ascii="Times New Roman" w:hAnsi="Times New Roman"/>
          <w:lang w:eastAsia="cs-CZ" w:bidi="ar-SA"/>
        </w:rPr>
      </w:pPr>
    </w:p>
    <w:p w14:paraId="022D3FA4" w14:textId="0E104681" w:rsidR="00EF6630" w:rsidRPr="00EF6630" w:rsidRDefault="004070BB" w:rsidP="00EF6630">
      <w:pPr>
        <w:pStyle w:val="Odstavecseseznamem"/>
        <w:numPr>
          <w:ilvl w:val="0"/>
          <w:numId w:val="29"/>
        </w:numPr>
        <w:spacing w:line="240" w:lineRule="auto"/>
        <w:jc w:val="left"/>
        <w:rPr>
          <w:rFonts w:ascii="Times New Roman" w:hAnsi="Times New Roman"/>
          <w:lang w:eastAsia="cs-CZ" w:bidi="ar-SA"/>
        </w:rPr>
      </w:pPr>
      <w:r>
        <w:t xml:space="preserve">COREY, Michael. Turn your data into sound using our new MIDITime library. In: </w:t>
      </w:r>
      <w:r w:rsidRPr="004070BB">
        <w:rPr>
          <w:i/>
          <w:iCs/>
        </w:rPr>
        <w:t>Reveal</w:t>
      </w:r>
      <w:r>
        <w:t xml:space="preserve"> [online] [cit. 17.10.2021]. Dostupné z: </w:t>
      </w:r>
      <w:hyperlink r:id="rId49" w:history="1">
        <w:r>
          <w:rPr>
            <w:rStyle w:val="Hypertextovodkaz"/>
          </w:rPr>
          <w:t>http://revealnews.org/blog/turn-your-data-into-sound-using-our-new-miditime-library/</w:t>
        </w:r>
      </w:hyperlink>
    </w:p>
    <w:p w14:paraId="355E6AA0" w14:textId="77777777" w:rsidR="00EF6630" w:rsidRPr="00EF6630" w:rsidRDefault="00EF6630" w:rsidP="00EF6630">
      <w:pPr>
        <w:pStyle w:val="Odstavecseseznamem"/>
        <w:spacing w:line="240" w:lineRule="auto"/>
        <w:jc w:val="left"/>
        <w:rPr>
          <w:rFonts w:ascii="Times New Roman" w:hAnsi="Times New Roman"/>
          <w:lang w:eastAsia="cs-CZ" w:bidi="ar-SA"/>
        </w:rPr>
      </w:pPr>
    </w:p>
    <w:p w14:paraId="166B2A3D" w14:textId="5C87F4CF" w:rsidR="00402B09" w:rsidRPr="00402B09" w:rsidRDefault="00EF6630" w:rsidP="00402B09">
      <w:pPr>
        <w:pStyle w:val="Odstavecseseznamem"/>
        <w:numPr>
          <w:ilvl w:val="0"/>
          <w:numId w:val="29"/>
        </w:numPr>
        <w:spacing w:line="240" w:lineRule="auto"/>
        <w:jc w:val="left"/>
        <w:rPr>
          <w:rFonts w:ascii="Times New Roman" w:hAnsi="Times New Roman"/>
          <w:lang w:eastAsia="cs-CZ" w:bidi="ar-SA"/>
        </w:rPr>
      </w:pPr>
      <w:r>
        <w:t xml:space="preserve">CUTTONE, Andrea. </w:t>
      </w:r>
      <w:proofErr w:type="gramStart"/>
      <w:r>
        <w:t>Geoplotlib - documentation</w:t>
      </w:r>
      <w:proofErr w:type="gramEnd"/>
      <w:r>
        <w:t>. 5. 9. 2021 [cit. 08.09.2021]. Dostupné z: </w:t>
      </w:r>
      <w:hyperlink r:id="rId50" w:history="1">
        <w:r>
          <w:rPr>
            <w:rStyle w:val="Hypertextovodkaz"/>
          </w:rPr>
          <w:t>https://github.com/andrea-cuttone/geoplotlib</w:t>
        </w:r>
      </w:hyperlink>
    </w:p>
    <w:p w14:paraId="57C75DED" w14:textId="77777777" w:rsidR="00402B09" w:rsidRPr="00EF6630" w:rsidRDefault="00402B09" w:rsidP="00402B09">
      <w:pPr>
        <w:pStyle w:val="Odstavecseseznamem"/>
        <w:spacing w:line="240" w:lineRule="auto"/>
        <w:jc w:val="left"/>
        <w:rPr>
          <w:rFonts w:ascii="Times New Roman" w:hAnsi="Times New Roman"/>
          <w:lang w:eastAsia="cs-CZ" w:bidi="ar-SA"/>
        </w:rPr>
      </w:pPr>
    </w:p>
    <w:p w14:paraId="066AEF14" w14:textId="7452DA89" w:rsidR="00CC1756" w:rsidRPr="00CC1756" w:rsidRDefault="00402B09" w:rsidP="00CC1756">
      <w:pPr>
        <w:pStyle w:val="Odstavecseseznamem"/>
        <w:numPr>
          <w:ilvl w:val="0"/>
          <w:numId w:val="29"/>
        </w:numPr>
        <w:spacing w:line="240" w:lineRule="auto"/>
        <w:jc w:val="left"/>
        <w:rPr>
          <w:rFonts w:ascii="Times New Roman" w:hAnsi="Times New Roman"/>
          <w:lang w:eastAsia="cs-CZ" w:bidi="ar-SA"/>
        </w:rPr>
      </w:pPr>
      <w:r>
        <w:t xml:space="preserve">MUELLER, Andreas. </w:t>
      </w:r>
      <w:r w:rsidRPr="00402B09">
        <w:rPr>
          <w:i/>
          <w:iCs/>
        </w:rPr>
        <w:t>word_cloud</w:t>
      </w:r>
      <w:r>
        <w:t xml:space="preserve"> [online]. 2021 [cit. 24.10.2021]. Dostupné z: </w:t>
      </w:r>
      <w:hyperlink r:id="rId51" w:history="1">
        <w:r>
          <w:rPr>
            <w:rStyle w:val="Hypertextovodkaz"/>
          </w:rPr>
          <w:t>https://github.com/amueller/word_cloud</w:t>
        </w:r>
      </w:hyperlink>
    </w:p>
    <w:p w14:paraId="7F0F3B82" w14:textId="77777777" w:rsidR="00CC1756" w:rsidRPr="00402B09" w:rsidRDefault="00CC1756" w:rsidP="00CC1756">
      <w:pPr>
        <w:pStyle w:val="Odstavecseseznamem"/>
        <w:spacing w:line="240" w:lineRule="auto"/>
        <w:jc w:val="left"/>
        <w:rPr>
          <w:rFonts w:ascii="Times New Roman" w:hAnsi="Times New Roman"/>
          <w:lang w:eastAsia="cs-CZ" w:bidi="ar-SA"/>
        </w:rPr>
      </w:pPr>
    </w:p>
    <w:p w14:paraId="4E443855" w14:textId="036976EB" w:rsidR="00FC32F9" w:rsidRPr="00FC32F9" w:rsidRDefault="00CC1756" w:rsidP="00FC32F9">
      <w:pPr>
        <w:pStyle w:val="Odstavecseseznamem"/>
        <w:numPr>
          <w:ilvl w:val="0"/>
          <w:numId w:val="29"/>
        </w:numPr>
        <w:spacing w:line="240" w:lineRule="auto"/>
        <w:jc w:val="left"/>
        <w:rPr>
          <w:rFonts w:ascii="Times New Roman" w:hAnsi="Times New Roman"/>
          <w:lang w:eastAsia="cs-CZ" w:bidi="ar-SA"/>
        </w:rPr>
      </w:pPr>
      <w:r w:rsidRPr="00CC1756">
        <w:rPr>
          <w:i/>
          <w:iCs/>
        </w:rPr>
        <w:t>The Encyclopedia of Human-Computer Interaction, 2nd Ed.</w:t>
      </w:r>
      <w:r>
        <w:t xml:space="preserve"> [online] [cit. 30.10.2021]. Dostupné z: </w:t>
      </w:r>
      <w:hyperlink r:id="rId52" w:history="1">
        <w:r>
          <w:rPr>
            <w:rStyle w:val="Hypertextovodkaz"/>
          </w:rPr>
          <w:t>https://www.interaction-design.org/literature/book/the-encyclopedia-of-human-computer-interaction-2nd-ed</w:t>
        </w:r>
      </w:hyperlink>
    </w:p>
    <w:p w14:paraId="42263175" w14:textId="77777777" w:rsidR="00FC32F9" w:rsidRPr="00CC1756" w:rsidRDefault="00FC32F9" w:rsidP="00FC32F9">
      <w:pPr>
        <w:pStyle w:val="Odstavecseseznamem"/>
        <w:spacing w:line="240" w:lineRule="auto"/>
        <w:jc w:val="left"/>
        <w:rPr>
          <w:rFonts w:ascii="Times New Roman" w:hAnsi="Times New Roman"/>
          <w:lang w:eastAsia="cs-CZ" w:bidi="ar-SA"/>
        </w:rPr>
      </w:pPr>
    </w:p>
    <w:p w14:paraId="292B976A" w14:textId="18A35145" w:rsidR="00FC32F9" w:rsidRPr="00FC32F9" w:rsidRDefault="00FC32F9" w:rsidP="00FC32F9">
      <w:pPr>
        <w:pStyle w:val="Odstavecseseznamem"/>
        <w:numPr>
          <w:ilvl w:val="0"/>
          <w:numId w:val="29"/>
        </w:numPr>
        <w:spacing w:line="240" w:lineRule="auto"/>
        <w:jc w:val="left"/>
        <w:rPr>
          <w:rFonts w:ascii="Times New Roman" w:hAnsi="Times New Roman"/>
          <w:lang w:eastAsia="cs-CZ" w:bidi="ar-SA"/>
        </w:rPr>
      </w:pPr>
      <w:r>
        <w:t>ASEEM KASHYAP. 8 Rules for optimal use of color in data visualization.</w:t>
      </w:r>
      <w:r w:rsidR="006E5A38">
        <w:t xml:space="preserve"> </w:t>
      </w:r>
      <w:r w:rsidRPr="00FC32F9">
        <w:rPr>
          <w:i/>
          <w:iCs/>
        </w:rPr>
        <w:t>Medium</w:t>
      </w:r>
      <w:r>
        <w:t xml:space="preserve"> [online]. 28. 12. 2020 [cit. 09.09.2021]. Dostupné z: </w:t>
      </w:r>
      <w:hyperlink r:id="rId53" w:history="1">
        <w:r>
          <w:rPr>
            <w:rStyle w:val="Hypertextovodkaz"/>
          </w:rPr>
          <w:t>https://towardsdatascience.com/8-rules-for-optimal-use-of-color-in-data-visualization-b283ae1fc1e2</w:t>
        </w:r>
      </w:hyperlink>
    </w:p>
    <w:p w14:paraId="0F7C2888" w14:textId="77777777" w:rsidR="00FC32F9" w:rsidRPr="00FC32F9" w:rsidRDefault="00FC32F9" w:rsidP="00FC32F9">
      <w:pPr>
        <w:pStyle w:val="Odstavecseseznamem"/>
        <w:spacing w:line="240" w:lineRule="auto"/>
        <w:jc w:val="left"/>
        <w:rPr>
          <w:rFonts w:ascii="Times New Roman" w:hAnsi="Times New Roman"/>
          <w:lang w:eastAsia="cs-CZ" w:bidi="ar-SA"/>
        </w:rPr>
      </w:pPr>
    </w:p>
    <w:p w14:paraId="13EF188C" w14:textId="35A157ED" w:rsidR="0087617E" w:rsidRPr="0087617E" w:rsidRDefault="00FC32F9" w:rsidP="0087617E">
      <w:pPr>
        <w:pStyle w:val="Odstavecseseznamem"/>
        <w:numPr>
          <w:ilvl w:val="0"/>
          <w:numId w:val="29"/>
        </w:numPr>
        <w:spacing w:line="240" w:lineRule="auto"/>
        <w:jc w:val="left"/>
        <w:rPr>
          <w:rFonts w:ascii="Times New Roman" w:hAnsi="Times New Roman"/>
          <w:lang w:eastAsia="cs-CZ" w:bidi="ar-SA"/>
        </w:rPr>
      </w:pPr>
      <w:r>
        <w:t xml:space="preserve">MORELAND, Kenneth. </w:t>
      </w:r>
      <w:r w:rsidRPr="00FC32F9">
        <w:rPr>
          <w:i/>
          <w:iCs/>
        </w:rPr>
        <w:t>Diverging Color Maps for Scientific Visualization</w:t>
      </w:r>
      <w:r>
        <w:t>. Berlin, Heidelberg: Springer, 2009. Lecture Notes in Computer Science. ISBN 978-3-642-10520-3. DOI: </w:t>
      </w:r>
      <w:hyperlink r:id="rId54" w:history="1">
        <w:r>
          <w:rPr>
            <w:rStyle w:val="Hypertextovodkaz"/>
          </w:rPr>
          <w:t>10.1007/978-3-642-10520-3_9</w:t>
        </w:r>
      </w:hyperlink>
    </w:p>
    <w:p w14:paraId="7895551C" w14:textId="77777777" w:rsidR="0087617E" w:rsidRPr="00FC32F9" w:rsidRDefault="0087617E" w:rsidP="0087617E">
      <w:pPr>
        <w:pStyle w:val="Odstavecseseznamem"/>
        <w:spacing w:line="240" w:lineRule="auto"/>
        <w:jc w:val="left"/>
        <w:rPr>
          <w:rFonts w:ascii="Times New Roman" w:hAnsi="Times New Roman"/>
          <w:lang w:eastAsia="cs-CZ" w:bidi="ar-SA"/>
        </w:rPr>
      </w:pPr>
    </w:p>
    <w:p w14:paraId="1BB33A1A" w14:textId="380AE553" w:rsidR="00A67C71" w:rsidRPr="00A67C71" w:rsidRDefault="0087617E" w:rsidP="00A67C71">
      <w:pPr>
        <w:pStyle w:val="Odstavecseseznamem"/>
        <w:numPr>
          <w:ilvl w:val="0"/>
          <w:numId w:val="29"/>
        </w:numPr>
        <w:spacing w:line="240" w:lineRule="auto"/>
        <w:jc w:val="left"/>
        <w:rPr>
          <w:rFonts w:ascii="Times New Roman" w:hAnsi="Times New Roman"/>
          <w:lang w:eastAsia="cs-CZ" w:bidi="ar-SA"/>
        </w:rPr>
      </w:pPr>
      <w:r>
        <w:t xml:space="preserve">KOVESI, Peter. Good Colour Maps: How to Design Them. </w:t>
      </w:r>
      <w:r w:rsidRPr="0087617E">
        <w:rPr>
          <w:i/>
          <w:iCs/>
        </w:rPr>
        <w:t>arXiv:1509.03700 [cs]</w:t>
      </w:r>
      <w:r>
        <w:t xml:space="preserve"> [online]. 2015 [cit. 30.10.2021]. Dostupné z: </w:t>
      </w:r>
      <w:hyperlink r:id="rId55" w:history="1">
        <w:r>
          <w:rPr>
            <w:rStyle w:val="Hypertextovodkaz"/>
          </w:rPr>
          <w:t>http://arxiv.org/abs/1509.03700</w:t>
        </w:r>
      </w:hyperlink>
    </w:p>
    <w:p w14:paraId="58038FDF" w14:textId="77777777" w:rsidR="00A67C71" w:rsidRPr="0087617E" w:rsidRDefault="00A67C71" w:rsidP="00A67C71">
      <w:pPr>
        <w:pStyle w:val="Odstavecseseznamem"/>
        <w:spacing w:line="240" w:lineRule="auto"/>
        <w:jc w:val="left"/>
        <w:rPr>
          <w:rFonts w:ascii="Times New Roman" w:hAnsi="Times New Roman"/>
          <w:lang w:eastAsia="cs-CZ" w:bidi="ar-SA"/>
        </w:rPr>
      </w:pPr>
    </w:p>
    <w:p w14:paraId="686D856C" w14:textId="54479ACA" w:rsidR="00ED7D6C" w:rsidRPr="00ED7D6C" w:rsidRDefault="00A67C71" w:rsidP="00ED7D6C">
      <w:pPr>
        <w:pStyle w:val="Odstavecseseznamem"/>
        <w:numPr>
          <w:ilvl w:val="0"/>
          <w:numId w:val="29"/>
        </w:numPr>
        <w:spacing w:line="240" w:lineRule="auto"/>
        <w:jc w:val="left"/>
        <w:rPr>
          <w:rFonts w:ascii="Times New Roman" w:hAnsi="Times New Roman"/>
          <w:lang w:eastAsia="cs-CZ" w:bidi="ar-SA"/>
        </w:rPr>
      </w:pPr>
      <w:r>
        <w:t xml:space="preserve">BARTRAM, Lyn, Abhisekh PATRA a Maureen STONE. Affective Color in Visualization. In: </w:t>
      </w:r>
      <w:r w:rsidRPr="00A67C71">
        <w:rPr>
          <w:i/>
          <w:iCs/>
        </w:rPr>
        <w:t>Proceedings of the 2017 CHI Conference on Human Factors in Computing Systems</w:t>
      </w:r>
      <w:r>
        <w:t xml:space="preserve"> [online]. New York, NY, USA: Association for Computing Machinery, 2017, s. 1364–1374 [cit. 09.09.2021]. ISBN 978-1-4503-4655-9. Dostupné z: </w:t>
      </w:r>
      <w:hyperlink r:id="rId56" w:history="1">
        <w:r>
          <w:rPr>
            <w:rStyle w:val="Hypertextovodkaz"/>
          </w:rPr>
          <w:t>https://doi.org/10.1145/3025453.3026041</w:t>
        </w:r>
      </w:hyperlink>
    </w:p>
    <w:p w14:paraId="4889C593" w14:textId="77777777" w:rsidR="00ED7D6C" w:rsidRPr="00ED7D6C" w:rsidRDefault="00ED7D6C" w:rsidP="00ED7D6C">
      <w:pPr>
        <w:pStyle w:val="Odstavecseseznamem"/>
        <w:spacing w:line="240" w:lineRule="auto"/>
        <w:jc w:val="left"/>
        <w:rPr>
          <w:rFonts w:ascii="Times New Roman" w:hAnsi="Times New Roman"/>
          <w:lang w:eastAsia="cs-CZ" w:bidi="ar-SA"/>
        </w:rPr>
      </w:pPr>
    </w:p>
    <w:p w14:paraId="25A0E1AA" w14:textId="13A3A71E" w:rsidR="000411F7" w:rsidRPr="000411F7" w:rsidRDefault="00ED7D6C" w:rsidP="000411F7">
      <w:pPr>
        <w:pStyle w:val="Odstavecseseznamem"/>
        <w:numPr>
          <w:ilvl w:val="0"/>
          <w:numId w:val="29"/>
        </w:numPr>
        <w:spacing w:line="240" w:lineRule="auto"/>
        <w:jc w:val="left"/>
        <w:rPr>
          <w:rFonts w:ascii="Times New Roman" w:hAnsi="Times New Roman"/>
          <w:lang w:eastAsia="cs-CZ" w:bidi="ar-SA"/>
        </w:rPr>
      </w:pPr>
      <w:r w:rsidRPr="00ED7D6C">
        <w:rPr>
          <w:rFonts w:ascii="Times New Roman" w:hAnsi="Times New Roman"/>
          <w:lang w:eastAsia="cs-CZ" w:bidi="ar-SA"/>
        </w:rPr>
        <w:lastRenderedPageBreak/>
        <w:t>YI, Mike. How to Choose the Right Data Visualization</w:t>
      </w:r>
      <w:r>
        <w:rPr>
          <w:rFonts w:ascii="Times New Roman" w:hAnsi="Times New Roman"/>
          <w:lang w:eastAsia="cs-CZ" w:bidi="ar-SA"/>
        </w:rPr>
        <w:t xml:space="preserve"> </w:t>
      </w:r>
      <w:r>
        <w:t>[online]. 27.2.2020 [cit. 31.09.2021]. Dostupné z: </w:t>
      </w:r>
      <w:hyperlink r:id="rId57" w:history="1">
        <w:r w:rsidRPr="00ED7D6C">
          <w:rPr>
            <w:rStyle w:val="Hypertextovodkaz"/>
          </w:rPr>
          <w:t>https://cdn2.hubspot.net/hubfs/392937/How-To-Choose-The-Right-Data-Visualization%20(1).pdf</w:t>
        </w:r>
      </w:hyperlink>
    </w:p>
    <w:p w14:paraId="79073C4A" w14:textId="77777777" w:rsidR="000411F7" w:rsidRPr="00ED7D6C" w:rsidRDefault="000411F7" w:rsidP="000411F7">
      <w:pPr>
        <w:pStyle w:val="Odstavecseseznamem"/>
        <w:spacing w:line="240" w:lineRule="auto"/>
        <w:jc w:val="left"/>
        <w:rPr>
          <w:rFonts w:ascii="Times New Roman" w:hAnsi="Times New Roman"/>
          <w:lang w:eastAsia="cs-CZ" w:bidi="ar-SA"/>
        </w:rPr>
      </w:pPr>
    </w:p>
    <w:p w14:paraId="53E54AAA" w14:textId="6D02230A" w:rsidR="000411F7" w:rsidRPr="000411F7" w:rsidRDefault="000411F7" w:rsidP="000411F7">
      <w:pPr>
        <w:pStyle w:val="Odstavecseseznamem"/>
        <w:numPr>
          <w:ilvl w:val="0"/>
          <w:numId w:val="29"/>
        </w:numPr>
        <w:spacing w:line="240" w:lineRule="auto"/>
        <w:jc w:val="left"/>
        <w:rPr>
          <w:rFonts w:ascii="Times New Roman" w:hAnsi="Times New Roman"/>
          <w:lang w:eastAsia="cs-CZ" w:bidi="ar-SA"/>
        </w:rPr>
      </w:pPr>
      <w:r>
        <w:t>SEVERINO RIBECCA. The Data Visualisation Catalogue. [cit. 05.04.2021]. Dostupné z: </w:t>
      </w:r>
      <w:hyperlink r:id="rId58" w:history="1">
        <w:r>
          <w:rPr>
            <w:rStyle w:val="Hypertextovodkaz"/>
          </w:rPr>
          <w:t>https://datavizcatalogue.com/</w:t>
        </w:r>
      </w:hyperlink>
    </w:p>
    <w:p w14:paraId="528859AE" w14:textId="77777777" w:rsidR="000411F7" w:rsidRPr="000411F7" w:rsidRDefault="000411F7" w:rsidP="000411F7">
      <w:pPr>
        <w:pStyle w:val="Odstavecseseznamem"/>
        <w:spacing w:line="240" w:lineRule="auto"/>
        <w:jc w:val="left"/>
        <w:rPr>
          <w:rFonts w:ascii="Times New Roman" w:hAnsi="Times New Roman"/>
          <w:lang w:eastAsia="cs-CZ" w:bidi="ar-SA"/>
        </w:rPr>
      </w:pPr>
    </w:p>
    <w:p w14:paraId="540FD3A2" w14:textId="23A81D64" w:rsidR="00071E7C" w:rsidRPr="00071E7C" w:rsidRDefault="000411F7" w:rsidP="00071E7C">
      <w:pPr>
        <w:pStyle w:val="Odstavecseseznamem"/>
        <w:numPr>
          <w:ilvl w:val="0"/>
          <w:numId w:val="29"/>
        </w:numPr>
        <w:spacing w:line="240" w:lineRule="auto"/>
        <w:jc w:val="left"/>
        <w:rPr>
          <w:rFonts w:ascii="Times New Roman" w:hAnsi="Times New Roman"/>
          <w:lang w:eastAsia="cs-CZ" w:bidi="ar-SA"/>
        </w:rPr>
      </w:pPr>
      <w:r>
        <w:t>CONOR HEALY a YAN HOLTZ. From data to Viz | Find the graphic you need. [cit. 10.04.2021]. Dostupné z: </w:t>
      </w:r>
      <w:hyperlink r:id="rId59" w:history="1">
        <w:r>
          <w:rPr>
            <w:rStyle w:val="Hypertextovodkaz"/>
          </w:rPr>
          <w:t>https://www.data-to-viz.com/</w:t>
        </w:r>
      </w:hyperlink>
    </w:p>
    <w:p w14:paraId="1C2A247C" w14:textId="77777777" w:rsidR="00071E7C" w:rsidRPr="000411F7" w:rsidRDefault="00071E7C" w:rsidP="00071E7C">
      <w:pPr>
        <w:pStyle w:val="Odstavecseseznamem"/>
        <w:spacing w:line="240" w:lineRule="auto"/>
        <w:jc w:val="left"/>
        <w:rPr>
          <w:rFonts w:ascii="Times New Roman" w:hAnsi="Times New Roman"/>
          <w:lang w:eastAsia="cs-CZ" w:bidi="ar-SA"/>
        </w:rPr>
      </w:pPr>
    </w:p>
    <w:p w14:paraId="2C984E3F" w14:textId="1450F737" w:rsidR="00B55A13" w:rsidRPr="00B55A13" w:rsidRDefault="00071E7C" w:rsidP="00B55A13">
      <w:pPr>
        <w:pStyle w:val="Odstavecseseznamem"/>
        <w:numPr>
          <w:ilvl w:val="0"/>
          <w:numId w:val="29"/>
        </w:numPr>
        <w:spacing w:line="240" w:lineRule="auto"/>
        <w:jc w:val="left"/>
        <w:rPr>
          <w:rFonts w:ascii="Times New Roman" w:hAnsi="Times New Roman"/>
          <w:lang w:eastAsia="cs-CZ" w:bidi="ar-SA"/>
        </w:rPr>
      </w:pPr>
      <w:r>
        <w:t xml:space="preserve">MORELAND, Kenneth. Why We Use Bad Color Maps and What You Can Do About It. </w:t>
      </w:r>
      <w:r w:rsidRPr="00071E7C">
        <w:rPr>
          <w:i/>
          <w:iCs/>
        </w:rPr>
        <w:t>Electronic Imaging</w:t>
      </w:r>
      <w:r>
        <w:t>. 2016, roč. 2016, č. 16, s. 1–6. ISSN 2470-1173. DOI: </w:t>
      </w:r>
      <w:hyperlink r:id="rId60" w:history="1">
        <w:r>
          <w:rPr>
            <w:rStyle w:val="Hypertextovodkaz"/>
          </w:rPr>
          <w:t>10.2352/ISSN.2470-1173.2016.16.HVEI-133</w:t>
        </w:r>
      </w:hyperlink>
    </w:p>
    <w:p w14:paraId="6C3AF365" w14:textId="77777777" w:rsidR="00B55A13" w:rsidRPr="00071E7C" w:rsidRDefault="00B55A13" w:rsidP="00B55A13">
      <w:pPr>
        <w:pStyle w:val="Odstavecseseznamem"/>
        <w:spacing w:line="240" w:lineRule="auto"/>
        <w:jc w:val="left"/>
        <w:rPr>
          <w:rFonts w:ascii="Times New Roman" w:hAnsi="Times New Roman"/>
          <w:lang w:eastAsia="cs-CZ" w:bidi="ar-SA"/>
        </w:rPr>
      </w:pPr>
    </w:p>
    <w:p w14:paraId="0A65F5F5" w14:textId="6E48CD6B" w:rsidR="00B55A13" w:rsidRPr="00B55A13" w:rsidRDefault="00B55A13" w:rsidP="00B55A13">
      <w:pPr>
        <w:pStyle w:val="Odstavecseseznamem"/>
        <w:numPr>
          <w:ilvl w:val="0"/>
          <w:numId w:val="29"/>
        </w:numPr>
        <w:spacing w:line="240" w:lineRule="auto"/>
        <w:jc w:val="left"/>
        <w:rPr>
          <w:rFonts w:ascii="Times New Roman" w:hAnsi="Times New Roman"/>
          <w:lang w:eastAsia="cs-CZ" w:bidi="ar-SA"/>
        </w:rPr>
      </w:pPr>
      <w:r>
        <w:t xml:space="preserve">index | </w:t>
      </w:r>
      <w:proofErr w:type="gramStart"/>
      <w:r>
        <w:t>TIOBE - The</w:t>
      </w:r>
      <w:proofErr w:type="gramEnd"/>
      <w:r>
        <w:t xml:space="preserve"> Software Quality Company. [cit. 14.11.2021]. Dostupné z: </w:t>
      </w:r>
      <w:hyperlink r:id="rId61" w:history="1">
        <w:r>
          <w:rPr>
            <w:rStyle w:val="Hypertextovodkaz"/>
          </w:rPr>
          <w:t>https://www.tiobe.com/tiobe-index/</w:t>
        </w:r>
      </w:hyperlink>
    </w:p>
    <w:p w14:paraId="6D05965A" w14:textId="77777777" w:rsidR="00B55A13" w:rsidRPr="00B55A13" w:rsidRDefault="00B55A13" w:rsidP="00B55A13">
      <w:pPr>
        <w:pStyle w:val="Odstavecseseznamem"/>
        <w:spacing w:line="240" w:lineRule="auto"/>
        <w:jc w:val="left"/>
        <w:rPr>
          <w:rFonts w:ascii="Times New Roman" w:hAnsi="Times New Roman"/>
          <w:lang w:eastAsia="cs-CZ" w:bidi="ar-SA"/>
        </w:rPr>
      </w:pPr>
    </w:p>
    <w:p w14:paraId="7E1E2B78" w14:textId="6D86FA9A" w:rsidR="00212395" w:rsidRPr="00212395" w:rsidRDefault="00B55A13" w:rsidP="00212395">
      <w:pPr>
        <w:pStyle w:val="Odstavecseseznamem"/>
        <w:numPr>
          <w:ilvl w:val="0"/>
          <w:numId w:val="29"/>
        </w:numPr>
        <w:spacing w:line="240" w:lineRule="auto"/>
        <w:jc w:val="left"/>
        <w:rPr>
          <w:rFonts w:ascii="Times New Roman" w:hAnsi="Times New Roman"/>
          <w:lang w:eastAsia="cs-CZ" w:bidi="ar-SA"/>
        </w:rPr>
      </w:pPr>
      <w:r>
        <w:t>PYPL PopularitY of Programming Language index. [cit. 14.11.2021]. Dostupné z: </w:t>
      </w:r>
      <w:hyperlink r:id="rId62" w:history="1">
        <w:r>
          <w:rPr>
            <w:rStyle w:val="Hypertextovodkaz"/>
          </w:rPr>
          <w:t>https://pypl.github.io/PYPL.html</w:t>
        </w:r>
      </w:hyperlink>
    </w:p>
    <w:p w14:paraId="25E5DB63" w14:textId="77777777" w:rsidR="00212395" w:rsidRPr="00B55A13" w:rsidRDefault="00212395" w:rsidP="00212395">
      <w:pPr>
        <w:pStyle w:val="Odstavecseseznamem"/>
        <w:spacing w:line="240" w:lineRule="auto"/>
        <w:jc w:val="left"/>
        <w:rPr>
          <w:rFonts w:ascii="Times New Roman" w:hAnsi="Times New Roman"/>
          <w:lang w:eastAsia="cs-CZ" w:bidi="ar-SA"/>
        </w:rPr>
      </w:pPr>
    </w:p>
    <w:p w14:paraId="71811E76" w14:textId="5F36CD51" w:rsidR="00212395" w:rsidRPr="00212395" w:rsidRDefault="00212395" w:rsidP="00212395">
      <w:pPr>
        <w:pStyle w:val="Odstavecseseznamem"/>
        <w:numPr>
          <w:ilvl w:val="0"/>
          <w:numId w:val="29"/>
        </w:numPr>
        <w:spacing w:line="240" w:lineRule="auto"/>
        <w:jc w:val="left"/>
        <w:rPr>
          <w:rFonts w:ascii="Times New Roman" w:hAnsi="Times New Roman"/>
          <w:lang w:eastAsia="cs-CZ" w:bidi="ar-SA"/>
        </w:rPr>
      </w:pPr>
      <w:r w:rsidRPr="00212395">
        <w:rPr>
          <w:rFonts w:ascii="Times New Roman" w:hAnsi="Times New Roman"/>
          <w:lang w:eastAsia="cs-CZ" w:bidi="ar-SA"/>
        </w:rPr>
        <w:t xml:space="preserve">LUTZ, Mark. </w:t>
      </w:r>
      <w:r w:rsidRPr="00212395">
        <w:rPr>
          <w:rFonts w:ascii="Times New Roman" w:hAnsi="Times New Roman"/>
          <w:i/>
          <w:iCs/>
          <w:lang w:eastAsia="cs-CZ" w:bidi="ar-SA"/>
        </w:rPr>
        <w:t>Learning Python: Powerful Object-Oriented Programming</w:t>
      </w:r>
      <w:r w:rsidRPr="00212395">
        <w:rPr>
          <w:rFonts w:ascii="Times New Roman" w:hAnsi="Times New Roman"/>
          <w:lang w:eastAsia="cs-CZ" w:bidi="ar-SA"/>
        </w:rPr>
        <w:t>. O’Reilly Media, Inc., 2013. ISBN 978-1-4493-5569-2.</w:t>
      </w:r>
    </w:p>
    <w:p w14:paraId="3261EB00" w14:textId="77777777" w:rsidR="00212395" w:rsidRPr="00212395" w:rsidRDefault="00212395" w:rsidP="00212395">
      <w:pPr>
        <w:pStyle w:val="Odstavecseseznamem"/>
        <w:spacing w:line="240" w:lineRule="auto"/>
        <w:jc w:val="left"/>
        <w:rPr>
          <w:rFonts w:ascii="Times New Roman" w:hAnsi="Times New Roman"/>
          <w:lang w:eastAsia="cs-CZ" w:bidi="ar-SA"/>
        </w:rPr>
      </w:pPr>
    </w:p>
    <w:p w14:paraId="5F4DE7C0" w14:textId="2B494996" w:rsidR="00DE1664" w:rsidRPr="00DE1664" w:rsidRDefault="00212395" w:rsidP="00DE1664">
      <w:pPr>
        <w:pStyle w:val="Odstavecseseznamem"/>
        <w:numPr>
          <w:ilvl w:val="0"/>
          <w:numId w:val="29"/>
        </w:numPr>
        <w:spacing w:line="240" w:lineRule="auto"/>
        <w:jc w:val="left"/>
        <w:rPr>
          <w:rFonts w:ascii="Times New Roman" w:hAnsi="Times New Roman"/>
          <w:lang w:eastAsia="cs-CZ" w:bidi="ar-SA"/>
        </w:rPr>
      </w:pPr>
      <w:r>
        <w:t xml:space="preserve">Applications for Python. In: </w:t>
      </w:r>
      <w:r w:rsidRPr="00212395">
        <w:rPr>
          <w:i/>
          <w:iCs/>
        </w:rPr>
        <w:t>Python.org</w:t>
      </w:r>
      <w:r>
        <w:t xml:space="preserve"> [online] [cit. 14.11.2021]. Dostupné z: </w:t>
      </w:r>
      <w:hyperlink r:id="rId63" w:history="1">
        <w:r>
          <w:rPr>
            <w:rStyle w:val="Hypertextovodkaz"/>
          </w:rPr>
          <w:t>https://www.python.org/about/apps/</w:t>
        </w:r>
      </w:hyperlink>
    </w:p>
    <w:p w14:paraId="6E3E18E4" w14:textId="77777777" w:rsidR="00DE1664" w:rsidRPr="00212395" w:rsidRDefault="00DE1664" w:rsidP="00DE1664">
      <w:pPr>
        <w:pStyle w:val="Odstavecseseznamem"/>
        <w:spacing w:line="240" w:lineRule="auto"/>
        <w:jc w:val="left"/>
        <w:rPr>
          <w:rFonts w:ascii="Times New Roman" w:hAnsi="Times New Roman"/>
          <w:lang w:eastAsia="cs-CZ" w:bidi="ar-SA"/>
        </w:rPr>
      </w:pPr>
    </w:p>
    <w:p w14:paraId="0AAAB156" w14:textId="56457671" w:rsidR="009454D8" w:rsidRPr="009454D8" w:rsidRDefault="00DE1664" w:rsidP="009454D8">
      <w:pPr>
        <w:pStyle w:val="Odstavecseseznamem"/>
        <w:numPr>
          <w:ilvl w:val="0"/>
          <w:numId w:val="29"/>
        </w:numPr>
        <w:spacing w:line="240" w:lineRule="auto"/>
        <w:jc w:val="left"/>
        <w:rPr>
          <w:rFonts w:ascii="Times New Roman" w:hAnsi="Times New Roman"/>
          <w:lang w:eastAsia="cs-CZ" w:bidi="ar-SA"/>
        </w:rPr>
      </w:pPr>
      <w:r>
        <w:t>THE NUMPY COMMUNITY. NumPy v1.21 Manual. [cit. 08.09.2021]. Dostupné z: </w:t>
      </w:r>
      <w:hyperlink r:id="rId64" w:history="1">
        <w:r>
          <w:rPr>
            <w:rStyle w:val="Hypertextovodkaz"/>
          </w:rPr>
          <w:t>https://numpy.org/doc/stable/</w:t>
        </w:r>
      </w:hyperlink>
    </w:p>
    <w:p w14:paraId="38720EB3" w14:textId="77777777" w:rsidR="009454D8" w:rsidRPr="00DE1664" w:rsidRDefault="009454D8" w:rsidP="009454D8">
      <w:pPr>
        <w:pStyle w:val="Odstavecseseznamem"/>
        <w:spacing w:line="240" w:lineRule="auto"/>
        <w:jc w:val="left"/>
        <w:rPr>
          <w:rFonts w:ascii="Times New Roman" w:hAnsi="Times New Roman"/>
          <w:lang w:eastAsia="cs-CZ" w:bidi="ar-SA"/>
        </w:rPr>
      </w:pPr>
    </w:p>
    <w:p w14:paraId="6C34B03B" w14:textId="2F6541B6" w:rsidR="00A20400" w:rsidRPr="00A20400" w:rsidRDefault="009454D8" w:rsidP="00A20400">
      <w:pPr>
        <w:pStyle w:val="Odstavecseseznamem"/>
        <w:numPr>
          <w:ilvl w:val="0"/>
          <w:numId w:val="29"/>
        </w:numPr>
        <w:spacing w:line="240" w:lineRule="auto"/>
        <w:jc w:val="left"/>
        <w:rPr>
          <w:rFonts w:ascii="Times New Roman" w:hAnsi="Times New Roman"/>
          <w:lang w:eastAsia="cs-CZ" w:bidi="ar-SA"/>
        </w:rPr>
      </w:pPr>
      <w:r>
        <w:t>THE SCIPY COMMUNITY. SciPy documentation — SciPy v1.8.0 Manual.</w:t>
      </w:r>
      <w:r w:rsidR="004B420E">
        <w:t xml:space="preserve"> </w:t>
      </w:r>
      <w:r>
        <w:t>[cit. 20.11.2021]. Dostupné z: </w:t>
      </w:r>
      <w:hyperlink r:id="rId65" w:history="1">
        <w:r>
          <w:rPr>
            <w:rStyle w:val="Hypertextovodkaz"/>
          </w:rPr>
          <w:t>https://scipy.github.io/devdocs/index.html</w:t>
        </w:r>
      </w:hyperlink>
    </w:p>
    <w:p w14:paraId="6CB4B946" w14:textId="77777777" w:rsidR="00A20400" w:rsidRPr="009454D8" w:rsidRDefault="00A20400" w:rsidP="00A20400">
      <w:pPr>
        <w:pStyle w:val="Odstavecseseznamem"/>
        <w:spacing w:line="240" w:lineRule="auto"/>
        <w:jc w:val="left"/>
        <w:rPr>
          <w:rFonts w:ascii="Times New Roman" w:hAnsi="Times New Roman"/>
          <w:lang w:eastAsia="cs-CZ" w:bidi="ar-SA"/>
        </w:rPr>
      </w:pPr>
    </w:p>
    <w:p w14:paraId="690A24D7" w14:textId="05942547" w:rsidR="004E47F9" w:rsidRPr="004E47F9" w:rsidRDefault="00A20400" w:rsidP="004E47F9">
      <w:pPr>
        <w:pStyle w:val="Odstavecseseznamem"/>
        <w:numPr>
          <w:ilvl w:val="0"/>
          <w:numId w:val="29"/>
        </w:numPr>
        <w:spacing w:line="240" w:lineRule="auto"/>
        <w:jc w:val="left"/>
        <w:rPr>
          <w:rFonts w:ascii="Times New Roman" w:hAnsi="Times New Roman"/>
          <w:lang w:eastAsia="cs-CZ" w:bidi="ar-SA"/>
        </w:rPr>
      </w:pPr>
      <w:r>
        <w:t>THE PANDAS DEVELOPMENT TEAM. Getting started — pandas 1.3.4 documentation. [cit. 20.11.2021]. Dostupné z: </w:t>
      </w:r>
      <w:hyperlink r:id="rId66" w:history="1">
        <w:r>
          <w:rPr>
            <w:rStyle w:val="Hypertextovodkaz"/>
          </w:rPr>
          <w:t>https://pandas.pydata.org/docs/getting_started/index.html</w:t>
        </w:r>
      </w:hyperlink>
    </w:p>
    <w:p w14:paraId="7DD82B82" w14:textId="77777777" w:rsidR="004E47F9" w:rsidRPr="00A20400" w:rsidRDefault="004E47F9" w:rsidP="004E47F9">
      <w:pPr>
        <w:pStyle w:val="Odstavecseseznamem"/>
        <w:spacing w:line="240" w:lineRule="auto"/>
        <w:jc w:val="left"/>
        <w:rPr>
          <w:rFonts w:ascii="Times New Roman" w:hAnsi="Times New Roman"/>
          <w:lang w:eastAsia="cs-CZ" w:bidi="ar-SA"/>
        </w:rPr>
      </w:pPr>
    </w:p>
    <w:p w14:paraId="53C8C611" w14:textId="1F66C6B3" w:rsidR="004E47F9" w:rsidRPr="004E47F9" w:rsidRDefault="004E47F9" w:rsidP="004E47F9">
      <w:pPr>
        <w:pStyle w:val="Odstavecseseznamem"/>
        <w:numPr>
          <w:ilvl w:val="0"/>
          <w:numId w:val="29"/>
        </w:numPr>
        <w:spacing w:line="240" w:lineRule="auto"/>
        <w:jc w:val="left"/>
        <w:rPr>
          <w:rFonts w:ascii="Times New Roman" w:hAnsi="Times New Roman"/>
          <w:lang w:eastAsia="cs-CZ" w:bidi="ar-SA"/>
        </w:rPr>
      </w:pPr>
      <w:r>
        <w:t>NASA PUBLIC DATA. Meteorite Landings | NASA Open Data Portal. [cit. 20.02.2022]. Dostupné z: </w:t>
      </w:r>
      <w:hyperlink r:id="rId67" w:history="1">
        <w:r>
          <w:rPr>
            <w:rStyle w:val="Hypertextovodkaz"/>
          </w:rPr>
          <w:t>https://data.nasa.gov/Space-Science/Meteorite-Landings/gh4g-9sfh</w:t>
        </w:r>
      </w:hyperlink>
    </w:p>
    <w:p w14:paraId="4488A403" w14:textId="77777777" w:rsidR="008A7BA1" w:rsidRPr="00DA27A4" w:rsidRDefault="008A7BA1" w:rsidP="006A2439">
      <w:pPr>
        <w:pStyle w:val="Bezmezer"/>
        <w:spacing w:after="240"/>
        <w:ind w:left="720"/>
        <w:jc w:val="both"/>
        <w:rPr>
          <w:rFonts w:ascii="TimesNewRomanPS-BoldMT" w:eastAsia="Calibri" w:hAnsi="TimesNewRomanPS-BoldMT" w:cs="TimesNewRomanPS-BoldMT"/>
          <w:bCs/>
          <w:lang w:bidi="ar-SA"/>
        </w:rPr>
      </w:pPr>
    </w:p>
    <w:p w14:paraId="48AD8010" w14:textId="5CF1ED61" w:rsidR="005640CC" w:rsidRPr="00886BC8" w:rsidRDefault="005640CC" w:rsidP="00D92B19">
      <w:pPr>
        <w:pStyle w:val="Bezmezer"/>
        <w:spacing w:after="240"/>
        <w:ind w:left="360"/>
        <w:jc w:val="both"/>
        <w:rPr>
          <w:rFonts w:ascii="TimesNewRomanPS-BoldMT" w:eastAsia="Calibri" w:hAnsi="TimesNewRomanPS-BoldMT" w:cs="TimesNewRomanPS-BoldMT"/>
          <w:bCs/>
          <w:lang w:bidi="ar-SA"/>
        </w:rPr>
      </w:pPr>
      <w:r w:rsidRPr="00886BC8">
        <w:rPr>
          <w:rFonts w:ascii="TimesNewRomanPS-BoldMT" w:eastAsia="Calibri" w:hAnsi="TimesNewRomanPS-BoldMT" w:cs="TimesNewRomanPS-BoldMT"/>
          <w:bCs/>
          <w:lang w:bidi="ar-SA"/>
        </w:rPr>
        <w:br w:type="page"/>
      </w:r>
    </w:p>
    <w:p w14:paraId="4316CC77" w14:textId="77777777" w:rsidR="00D7500B" w:rsidRDefault="00193BF0" w:rsidP="00422B51">
      <w:pPr>
        <w:pStyle w:val="Nadpis1"/>
      </w:pPr>
      <w:bookmarkStart w:id="96" w:name="_Toc98830611"/>
      <w:r>
        <w:lastRenderedPageBreak/>
        <w:t>Přílohy</w:t>
      </w:r>
      <w:bookmarkEnd w:id="96"/>
    </w:p>
    <w:p w14:paraId="5CAEC539" w14:textId="7F78F567" w:rsidR="00D57656" w:rsidRDefault="00747504" w:rsidP="008201AF">
      <w:pPr>
        <w:pStyle w:val="Odstavecseseznamem"/>
        <w:numPr>
          <w:ilvl w:val="0"/>
          <w:numId w:val="30"/>
        </w:numPr>
      </w:pPr>
      <w:r>
        <w:t>Zdrojové kódy</w:t>
      </w:r>
      <w:r w:rsidR="00357132">
        <w:t xml:space="preserve"> projektu</w:t>
      </w:r>
    </w:p>
    <w:p w14:paraId="37D10D4D" w14:textId="77777777" w:rsidR="008201AF" w:rsidRDefault="008201AF">
      <w:pPr>
        <w:spacing w:after="200" w:line="276" w:lineRule="auto"/>
      </w:pPr>
    </w:p>
    <w:p w14:paraId="69F80488" w14:textId="77777777" w:rsidR="008201AF" w:rsidRDefault="008201AF">
      <w:pPr>
        <w:spacing w:after="200" w:line="276" w:lineRule="auto"/>
        <w:sectPr w:rsidR="008201AF" w:rsidSect="00FC3E01">
          <w:headerReference w:type="default" r:id="rId68"/>
          <w:footerReference w:type="default" r:id="rId69"/>
          <w:pgSz w:w="11906" w:h="16838"/>
          <w:pgMar w:top="1701" w:right="1701" w:bottom="1701" w:left="1701" w:header="709" w:footer="709" w:gutter="0"/>
          <w:pgNumType w:start="1"/>
          <w:cols w:space="708"/>
          <w:docGrid w:linePitch="360"/>
        </w:sectPr>
      </w:pPr>
    </w:p>
    <w:p w14:paraId="6AD2D322" w14:textId="77777777" w:rsidR="001E4592" w:rsidRDefault="001E4592">
      <w:pPr>
        <w:spacing w:after="200" w:line="276" w:lineRule="auto"/>
      </w:pPr>
    </w:p>
    <w:p w14:paraId="34FAB79D" w14:textId="77777777" w:rsidR="00D7500B" w:rsidRDefault="00D7500B"/>
    <w:p w14:paraId="1D852FDE" w14:textId="3B50367D" w:rsidR="00357132" w:rsidRDefault="00357132">
      <w:r>
        <w:t>Soubory projektu jsou dostupné v</w:t>
      </w:r>
      <w:r w:rsidR="00EE1707">
        <w:t> </w:t>
      </w:r>
      <w:r>
        <w:t>podobě Git repositáře na adrese:</w:t>
      </w:r>
    </w:p>
    <w:p w14:paraId="198A1877" w14:textId="1AACF79B" w:rsidR="00357132" w:rsidRDefault="00556AC9" w:rsidP="00357132">
      <w:hyperlink r:id="rId70" w:history="1">
        <w:r w:rsidR="00357132" w:rsidRPr="00244E37">
          <w:rPr>
            <w:rStyle w:val="Hypertextovodkaz"/>
          </w:rPr>
          <w:t>https://github.com/Scriptman777/PythonVisualisaton</w:t>
        </w:r>
      </w:hyperlink>
    </w:p>
    <w:p w14:paraId="78A3BC6A" w14:textId="3C8016CF" w:rsidR="00357132" w:rsidRDefault="00357132" w:rsidP="00357132"/>
    <w:p w14:paraId="18F7D70C" w14:textId="0C400D5F" w:rsidR="00357132" w:rsidRDefault="00357132" w:rsidP="00357132">
      <w:r>
        <w:rPr>
          <w:b/>
          <w:bCs/>
        </w:rPr>
        <w:t>Struktura projektu</w:t>
      </w:r>
    </w:p>
    <w:p w14:paraId="104DBCEC" w14:textId="14844862" w:rsidR="00357132" w:rsidRDefault="00EE1707" w:rsidP="00EE1707">
      <w:pPr>
        <w:pStyle w:val="Odstavecseseznamem"/>
        <w:numPr>
          <w:ilvl w:val="0"/>
          <w:numId w:val="50"/>
        </w:numPr>
      </w:pPr>
      <w:r>
        <w:t>!Thesis – složka obsahující elektronickou podobu této práce</w:t>
      </w:r>
    </w:p>
    <w:p w14:paraId="31D9A3A8" w14:textId="33BF54D6" w:rsidR="00EE1707" w:rsidRDefault="00EE1707" w:rsidP="00EE1707">
      <w:pPr>
        <w:pStyle w:val="Odstavecseseznamem"/>
        <w:numPr>
          <w:ilvl w:val="0"/>
          <w:numId w:val="50"/>
        </w:numPr>
      </w:pPr>
      <w:r>
        <w:t>Complete examples – složka obsahuje zdrojové kódy k úlohám kapitoly 4.2</w:t>
      </w:r>
    </w:p>
    <w:p w14:paraId="5263E591" w14:textId="09D47CA5" w:rsidR="00EE1707" w:rsidRDefault="00EE1707" w:rsidP="00EE1707">
      <w:pPr>
        <w:pStyle w:val="Odstavecseseznamem"/>
        <w:numPr>
          <w:ilvl w:val="0"/>
          <w:numId w:val="50"/>
        </w:numPr>
      </w:pPr>
      <w:r>
        <w:t>Library testing – složka obsahující zdrojové kódy využité při testování knihoven v kapitole 4.3</w:t>
      </w:r>
    </w:p>
    <w:p w14:paraId="37BE8E06" w14:textId="7B34878F" w:rsidR="00EE1707" w:rsidRPr="00357132" w:rsidRDefault="00EE1707" w:rsidP="00EE1707">
      <w:pPr>
        <w:pStyle w:val="Odstavecseseznamem"/>
        <w:numPr>
          <w:ilvl w:val="0"/>
          <w:numId w:val="50"/>
        </w:numPr>
      </w:pPr>
      <w:r>
        <w:t>Loading data – složka obsahující zdrojové kódy a dokumenty formátu .pdf demonstrující načítání dat z různých zdrojů</w:t>
      </w:r>
      <w:r w:rsidR="00EF2893">
        <w:t xml:space="preserve"> popisované v kapitole 4.1</w:t>
      </w:r>
    </w:p>
    <w:p w14:paraId="1162CA0B" w14:textId="3518FCF4" w:rsidR="00357132" w:rsidRDefault="00357132">
      <w:pPr>
        <w:sectPr w:rsidR="00357132" w:rsidSect="00FC3E01">
          <w:headerReference w:type="default" r:id="rId71"/>
          <w:footerReference w:type="default" r:id="rId72"/>
          <w:pgSz w:w="11906" w:h="16838"/>
          <w:pgMar w:top="1701" w:right="1701" w:bottom="1701" w:left="1701" w:header="709" w:footer="709" w:gutter="0"/>
          <w:pgNumType w:start="1"/>
          <w:cols w:space="708"/>
          <w:docGrid w:linePitch="360"/>
        </w:sectPr>
      </w:pPr>
      <w:r>
        <w:t xml:space="preserve"> </w:t>
      </w:r>
    </w:p>
    <w:p w14:paraId="15EDD0D4" w14:textId="650F8480" w:rsidR="008201AF" w:rsidRPr="006B1AEC" w:rsidRDefault="00EE700B" w:rsidP="00EE700B">
      <w:pPr>
        <w:rPr>
          <w:i/>
        </w:rPr>
      </w:pPr>
      <w:r w:rsidRPr="00EE700B">
        <w:rPr>
          <w:i/>
          <w:noProof/>
        </w:rPr>
        <w:lastRenderedPageBreak/>
        <w:drawing>
          <wp:anchor distT="0" distB="0" distL="114300" distR="114300" simplePos="0" relativeHeight="251658240" behindDoc="1" locked="0" layoutInCell="1" allowOverlap="1" wp14:anchorId="7F5027D2" wp14:editId="44BFFE13">
            <wp:simplePos x="0" y="0"/>
            <wp:positionH relativeFrom="margin">
              <wp:align>center</wp:align>
            </wp:positionH>
            <wp:positionV relativeFrom="paragraph">
              <wp:posOffset>0</wp:posOffset>
            </wp:positionV>
            <wp:extent cx="7183120" cy="10200640"/>
            <wp:effectExtent l="0" t="0" r="0" b="0"/>
            <wp:wrapTight wrapText="bothSides">
              <wp:wrapPolygon edited="0">
                <wp:start x="0" y="0"/>
                <wp:lineTo x="0" y="21541"/>
                <wp:lineTo x="21539" y="21541"/>
                <wp:lineTo x="21539" y="0"/>
                <wp:lineTo x="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3">
                      <a:extLst>
                        <a:ext uri="{28A0092B-C50C-407E-A947-70E740481C1C}">
                          <a14:useLocalDpi xmlns:a14="http://schemas.microsoft.com/office/drawing/2010/main" val="0"/>
                        </a:ext>
                      </a:extLst>
                    </a:blip>
                    <a:srcRect r="839"/>
                    <a:stretch/>
                  </pic:blipFill>
                  <pic:spPr bwMode="auto">
                    <a:xfrm>
                      <a:off x="0" y="0"/>
                      <a:ext cx="7183120" cy="10200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201AF" w:rsidRPr="006B1AEC" w:rsidSect="00EE700B">
      <w:headerReference w:type="default" r:id="rId74"/>
      <w:pgSz w:w="11906" w:h="16838"/>
      <w:pgMar w:top="720" w:right="720" w:bottom="720" w:left="720" w:header="45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B301B" w14:textId="77777777" w:rsidR="00556AC9" w:rsidRDefault="00556AC9" w:rsidP="003A3689">
      <w:pPr>
        <w:spacing w:line="240" w:lineRule="auto"/>
      </w:pPr>
      <w:r>
        <w:separator/>
      </w:r>
    </w:p>
    <w:p w14:paraId="7AF171AB" w14:textId="77777777" w:rsidR="00556AC9" w:rsidRDefault="00556AC9"/>
  </w:endnote>
  <w:endnote w:type="continuationSeparator" w:id="0">
    <w:p w14:paraId="4947ED43" w14:textId="77777777" w:rsidR="00556AC9" w:rsidRDefault="00556AC9" w:rsidP="003A3689">
      <w:pPr>
        <w:spacing w:line="240" w:lineRule="auto"/>
      </w:pPr>
      <w:r>
        <w:continuationSeparator/>
      </w:r>
    </w:p>
    <w:p w14:paraId="67660D70" w14:textId="77777777" w:rsidR="00556AC9" w:rsidRDefault="00556A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EE"/>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8D2D9E" w14:textId="77777777" w:rsidR="00795100" w:rsidRDefault="00795100">
    <w:pPr>
      <w:pStyle w:val="Zpat"/>
      <w:jc w:val="center"/>
    </w:pPr>
  </w:p>
  <w:p w14:paraId="041BDCB8" w14:textId="77777777" w:rsidR="00795100" w:rsidRDefault="00795100">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6128" w14:textId="77777777" w:rsidR="00795100" w:rsidRDefault="00795100">
    <w:pPr>
      <w:pStyle w:val="Zpat"/>
      <w:jc w:val="center"/>
    </w:pPr>
  </w:p>
  <w:p w14:paraId="3F8710E0" w14:textId="77777777" w:rsidR="00795100" w:rsidRDefault="00795100">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3801F" w14:textId="77777777" w:rsidR="00795100" w:rsidRDefault="00E03E48">
    <w:pPr>
      <w:pStyle w:val="Zpat"/>
      <w:jc w:val="center"/>
    </w:pPr>
    <w:r>
      <w:fldChar w:fldCharType="begin"/>
    </w:r>
    <w:r w:rsidR="00795100">
      <w:instrText>PAGE   \* MERGEFORMAT</w:instrText>
    </w:r>
    <w:r>
      <w:fldChar w:fldCharType="separate"/>
    </w:r>
    <w:r w:rsidR="007B3658">
      <w:rPr>
        <w:noProof/>
      </w:rPr>
      <w:t>4</w:t>
    </w:r>
    <w:r>
      <w:rPr>
        <w:noProof/>
      </w:rPr>
      <w:fldChar w:fldCharType="end"/>
    </w:r>
  </w:p>
  <w:p w14:paraId="0EB6D392" w14:textId="77777777" w:rsidR="00795100" w:rsidRDefault="00795100">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3F8A" w14:textId="77777777" w:rsidR="008201AF" w:rsidRDefault="008201AF">
    <w:pPr>
      <w:pStyle w:val="Zpat"/>
      <w:jc w:val="center"/>
    </w:pPr>
  </w:p>
  <w:p w14:paraId="0DB35F70" w14:textId="77777777" w:rsidR="008201AF" w:rsidRDefault="008201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9F2D8" w14:textId="77777777" w:rsidR="00556AC9" w:rsidRDefault="00556AC9" w:rsidP="003A3689">
      <w:pPr>
        <w:spacing w:line="240" w:lineRule="auto"/>
      </w:pPr>
      <w:r>
        <w:separator/>
      </w:r>
    </w:p>
    <w:p w14:paraId="4B26303E" w14:textId="77777777" w:rsidR="00556AC9" w:rsidRDefault="00556AC9"/>
  </w:footnote>
  <w:footnote w:type="continuationSeparator" w:id="0">
    <w:p w14:paraId="41369F6F" w14:textId="77777777" w:rsidR="00556AC9" w:rsidRDefault="00556AC9" w:rsidP="003A3689">
      <w:pPr>
        <w:spacing w:line="240" w:lineRule="auto"/>
      </w:pPr>
      <w:r>
        <w:continuationSeparator/>
      </w:r>
    </w:p>
    <w:p w14:paraId="678F4EBF" w14:textId="77777777" w:rsidR="00556AC9" w:rsidRDefault="00556A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A34E8" w14:textId="77777777" w:rsidR="00795100" w:rsidRDefault="00795100">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BA606" w14:textId="77777777" w:rsidR="00795100" w:rsidRDefault="00795100">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B7D1" w14:textId="77777777" w:rsidR="008201AF" w:rsidRDefault="008201AF" w:rsidP="008201AF">
    <w:pPr>
      <w:pStyle w:val="Zhlav"/>
      <w:jc w:val="right"/>
    </w:pPr>
    <w:r>
      <w:t>Příloha č. 1</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AC37" w14:textId="77777777" w:rsidR="001911AC" w:rsidRDefault="001911AC" w:rsidP="008201AF">
    <w:pPr>
      <w:pStyle w:val="Zhlav"/>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1B5E"/>
    <w:multiLevelType w:val="hybridMultilevel"/>
    <w:tmpl w:val="34805B80"/>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6EA5EB2"/>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7E927D4"/>
    <w:multiLevelType w:val="hybridMultilevel"/>
    <w:tmpl w:val="552CF05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 w15:restartNumberingAfterBreak="0">
    <w:nsid w:val="095F25F5"/>
    <w:multiLevelType w:val="hybridMultilevel"/>
    <w:tmpl w:val="E3E683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E4116BE"/>
    <w:multiLevelType w:val="hybridMultilevel"/>
    <w:tmpl w:val="4CA8417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5" w15:restartNumberingAfterBreak="0">
    <w:nsid w:val="0F4C1C1F"/>
    <w:multiLevelType w:val="hybridMultilevel"/>
    <w:tmpl w:val="3460BE8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6" w15:restartNumberingAfterBreak="0">
    <w:nsid w:val="114F3334"/>
    <w:multiLevelType w:val="hybridMultilevel"/>
    <w:tmpl w:val="38CEC66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7" w15:restartNumberingAfterBreak="0">
    <w:nsid w:val="17694504"/>
    <w:multiLevelType w:val="hybridMultilevel"/>
    <w:tmpl w:val="F8F80B6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9657D7D"/>
    <w:multiLevelType w:val="hybridMultilevel"/>
    <w:tmpl w:val="DAA6BA2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1B024D25"/>
    <w:multiLevelType w:val="hybridMultilevel"/>
    <w:tmpl w:val="A94A02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5D10AB9"/>
    <w:multiLevelType w:val="hybridMultilevel"/>
    <w:tmpl w:val="0DBE82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1" w15:restartNumberingAfterBreak="0">
    <w:nsid w:val="27506C25"/>
    <w:multiLevelType w:val="hybridMultilevel"/>
    <w:tmpl w:val="39CA7D9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2" w15:restartNumberingAfterBreak="0">
    <w:nsid w:val="27510F16"/>
    <w:multiLevelType w:val="hybridMultilevel"/>
    <w:tmpl w:val="0832BFC4"/>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3" w15:restartNumberingAfterBreak="0">
    <w:nsid w:val="29205F6A"/>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94D2E42"/>
    <w:multiLevelType w:val="hybridMultilevel"/>
    <w:tmpl w:val="96326EA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5" w15:restartNumberingAfterBreak="0">
    <w:nsid w:val="29C17CDA"/>
    <w:multiLevelType w:val="hybridMultilevel"/>
    <w:tmpl w:val="0A20E6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D0A1FDC"/>
    <w:multiLevelType w:val="hybridMultilevel"/>
    <w:tmpl w:val="0A00F24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7" w15:restartNumberingAfterBreak="0">
    <w:nsid w:val="2E25032D"/>
    <w:multiLevelType w:val="hybridMultilevel"/>
    <w:tmpl w:val="E6F8700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8" w15:restartNumberingAfterBreak="0">
    <w:nsid w:val="311940B4"/>
    <w:multiLevelType w:val="hybridMultilevel"/>
    <w:tmpl w:val="ECE47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1831D9A"/>
    <w:multiLevelType w:val="hybridMultilevel"/>
    <w:tmpl w:val="C1686158"/>
    <w:lvl w:ilvl="0" w:tplc="04050001">
      <w:start w:val="1"/>
      <w:numFmt w:val="bullet"/>
      <w:lvlText w:val=""/>
      <w:lvlJc w:val="left"/>
      <w:pPr>
        <w:ind w:left="1291" w:hanging="360"/>
      </w:pPr>
      <w:rPr>
        <w:rFonts w:ascii="Symbol" w:hAnsi="Symbol" w:hint="default"/>
      </w:rPr>
    </w:lvl>
    <w:lvl w:ilvl="1" w:tplc="04050003" w:tentative="1">
      <w:start w:val="1"/>
      <w:numFmt w:val="bullet"/>
      <w:lvlText w:val="o"/>
      <w:lvlJc w:val="left"/>
      <w:pPr>
        <w:ind w:left="2011" w:hanging="360"/>
      </w:pPr>
      <w:rPr>
        <w:rFonts w:ascii="Courier New" w:hAnsi="Courier New" w:cs="Courier New" w:hint="default"/>
      </w:rPr>
    </w:lvl>
    <w:lvl w:ilvl="2" w:tplc="04050005" w:tentative="1">
      <w:start w:val="1"/>
      <w:numFmt w:val="bullet"/>
      <w:lvlText w:val=""/>
      <w:lvlJc w:val="left"/>
      <w:pPr>
        <w:ind w:left="2731" w:hanging="360"/>
      </w:pPr>
      <w:rPr>
        <w:rFonts w:ascii="Wingdings" w:hAnsi="Wingdings" w:hint="default"/>
      </w:rPr>
    </w:lvl>
    <w:lvl w:ilvl="3" w:tplc="04050001" w:tentative="1">
      <w:start w:val="1"/>
      <w:numFmt w:val="bullet"/>
      <w:lvlText w:val=""/>
      <w:lvlJc w:val="left"/>
      <w:pPr>
        <w:ind w:left="3451" w:hanging="360"/>
      </w:pPr>
      <w:rPr>
        <w:rFonts w:ascii="Symbol" w:hAnsi="Symbol" w:hint="default"/>
      </w:rPr>
    </w:lvl>
    <w:lvl w:ilvl="4" w:tplc="04050003" w:tentative="1">
      <w:start w:val="1"/>
      <w:numFmt w:val="bullet"/>
      <w:lvlText w:val="o"/>
      <w:lvlJc w:val="left"/>
      <w:pPr>
        <w:ind w:left="4171" w:hanging="360"/>
      </w:pPr>
      <w:rPr>
        <w:rFonts w:ascii="Courier New" w:hAnsi="Courier New" w:cs="Courier New" w:hint="default"/>
      </w:rPr>
    </w:lvl>
    <w:lvl w:ilvl="5" w:tplc="04050005" w:tentative="1">
      <w:start w:val="1"/>
      <w:numFmt w:val="bullet"/>
      <w:lvlText w:val=""/>
      <w:lvlJc w:val="left"/>
      <w:pPr>
        <w:ind w:left="4891" w:hanging="360"/>
      </w:pPr>
      <w:rPr>
        <w:rFonts w:ascii="Wingdings" w:hAnsi="Wingdings" w:hint="default"/>
      </w:rPr>
    </w:lvl>
    <w:lvl w:ilvl="6" w:tplc="04050001" w:tentative="1">
      <w:start w:val="1"/>
      <w:numFmt w:val="bullet"/>
      <w:lvlText w:val=""/>
      <w:lvlJc w:val="left"/>
      <w:pPr>
        <w:ind w:left="5611" w:hanging="360"/>
      </w:pPr>
      <w:rPr>
        <w:rFonts w:ascii="Symbol" w:hAnsi="Symbol" w:hint="default"/>
      </w:rPr>
    </w:lvl>
    <w:lvl w:ilvl="7" w:tplc="04050003" w:tentative="1">
      <w:start w:val="1"/>
      <w:numFmt w:val="bullet"/>
      <w:lvlText w:val="o"/>
      <w:lvlJc w:val="left"/>
      <w:pPr>
        <w:ind w:left="6331" w:hanging="360"/>
      </w:pPr>
      <w:rPr>
        <w:rFonts w:ascii="Courier New" w:hAnsi="Courier New" w:cs="Courier New" w:hint="default"/>
      </w:rPr>
    </w:lvl>
    <w:lvl w:ilvl="8" w:tplc="04050005" w:tentative="1">
      <w:start w:val="1"/>
      <w:numFmt w:val="bullet"/>
      <w:lvlText w:val=""/>
      <w:lvlJc w:val="left"/>
      <w:pPr>
        <w:ind w:left="7051" w:hanging="360"/>
      </w:pPr>
      <w:rPr>
        <w:rFonts w:ascii="Wingdings" w:hAnsi="Wingdings" w:hint="default"/>
      </w:rPr>
    </w:lvl>
  </w:abstractNum>
  <w:abstractNum w:abstractNumId="20" w15:restartNumberingAfterBreak="0">
    <w:nsid w:val="31A40AC8"/>
    <w:multiLevelType w:val="hybridMultilevel"/>
    <w:tmpl w:val="9104F016"/>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21" w15:restartNumberingAfterBreak="0">
    <w:nsid w:val="32553328"/>
    <w:multiLevelType w:val="hybridMultilevel"/>
    <w:tmpl w:val="815290C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32E06F72"/>
    <w:multiLevelType w:val="hybridMultilevel"/>
    <w:tmpl w:val="5F7A6A96"/>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3622062B"/>
    <w:multiLevelType w:val="hybridMultilevel"/>
    <w:tmpl w:val="6212E210"/>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1812C4EC">
      <w:numFmt w:val="bullet"/>
      <w:lvlText w:val="-"/>
      <w:lvlJc w:val="left"/>
      <w:pPr>
        <w:ind w:left="2727" w:hanging="360"/>
      </w:pPr>
      <w:rPr>
        <w:rFonts w:ascii="Cambria" w:eastAsia="Times New Roman" w:hAnsi="Cambria" w:cs="Times New Roman"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4" w15:restartNumberingAfterBreak="0">
    <w:nsid w:val="362E369D"/>
    <w:multiLevelType w:val="hybridMultilevel"/>
    <w:tmpl w:val="AB1006E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5" w15:restartNumberingAfterBreak="0">
    <w:nsid w:val="36D54D04"/>
    <w:multiLevelType w:val="hybridMultilevel"/>
    <w:tmpl w:val="89761B3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6" w15:restartNumberingAfterBreak="0">
    <w:nsid w:val="38031D00"/>
    <w:multiLevelType w:val="hybridMultilevel"/>
    <w:tmpl w:val="9B38189C"/>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7" w15:restartNumberingAfterBreak="0">
    <w:nsid w:val="39357381"/>
    <w:multiLevelType w:val="hybridMultilevel"/>
    <w:tmpl w:val="0FA479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3C06735E"/>
    <w:multiLevelType w:val="hybridMultilevel"/>
    <w:tmpl w:val="597A28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3C9D25D5"/>
    <w:multiLevelType w:val="hybridMultilevel"/>
    <w:tmpl w:val="11C8671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4661359F"/>
    <w:multiLevelType w:val="hybridMultilevel"/>
    <w:tmpl w:val="8BDE58D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1" w15:restartNumberingAfterBreak="0">
    <w:nsid w:val="47694CD0"/>
    <w:multiLevelType w:val="hybridMultilevel"/>
    <w:tmpl w:val="F7700BA8"/>
    <w:lvl w:ilvl="0" w:tplc="B35670D4">
      <w:start w:val="1"/>
      <w:numFmt w:val="decimal"/>
      <w:suff w:val="space"/>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4D451341"/>
    <w:multiLevelType w:val="multilevel"/>
    <w:tmpl w:val="E412164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1003"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3" w15:restartNumberingAfterBreak="0">
    <w:nsid w:val="51450E35"/>
    <w:multiLevelType w:val="hybridMultilevel"/>
    <w:tmpl w:val="5238C8CA"/>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4" w15:restartNumberingAfterBreak="0">
    <w:nsid w:val="5A2E730C"/>
    <w:multiLevelType w:val="hybridMultilevel"/>
    <w:tmpl w:val="E1A035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5" w15:restartNumberingAfterBreak="0">
    <w:nsid w:val="5F9A61EF"/>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61147B7F"/>
    <w:multiLevelType w:val="hybridMultilevel"/>
    <w:tmpl w:val="FE7EADC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7" w15:restartNumberingAfterBreak="0">
    <w:nsid w:val="661751D6"/>
    <w:multiLevelType w:val="hybridMultilevel"/>
    <w:tmpl w:val="A9D281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667A1900"/>
    <w:multiLevelType w:val="hybridMultilevel"/>
    <w:tmpl w:val="B9741A5E"/>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39" w15:restartNumberingAfterBreak="0">
    <w:nsid w:val="692D2F65"/>
    <w:multiLevelType w:val="hybridMultilevel"/>
    <w:tmpl w:val="34805B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15D4317"/>
    <w:multiLevelType w:val="hybridMultilevel"/>
    <w:tmpl w:val="141607AE"/>
    <w:lvl w:ilvl="0" w:tplc="AC44223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73D34936"/>
    <w:multiLevelType w:val="hybridMultilevel"/>
    <w:tmpl w:val="D0F27C7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74995159"/>
    <w:multiLevelType w:val="hybridMultilevel"/>
    <w:tmpl w:val="3636FEFC"/>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3" w15:restartNumberingAfterBreak="0">
    <w:nsid w:val="767B274C"/>
    <w:multiLevelType w:val="hybridMultilevel"/>
    <w:tmpl w:val="882C84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7CB7753"/>
    <w:multiLevelType w:val="hybridMultilevel"/>
    <w:tmpl w:val="F4108A22"/>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5" w15:restartNumberingAfterBreak="0">
    <w:nsid w:val="7A810617"/>
    <w:multiLevelType w:val="hybridMultilevel"/>
    <w:tmpl w:val="C46E5E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6" w15:restartNumberingAfterBreak="0">
    <w:nsid w:val="7B0D6F71"/>
    <w:multiLevelType w:val="hybridMultilevel"/>
    <w:tmpl w:val="139CC7EC"/>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abstractNum w:abstractNumId="47" w15:restartNumberingAfterBreak="0">
    <w:nsid w:val="7B0E1254"/>
    <w:multiLevelType w:val="hybridMultilevel"/>
    <w:tmpl w:val="9992FFAE"/>
    <w:lvl w:ilvl="0" w:tplc="04050001">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8" w15:restartNumberingAfterBreak="0">
    <w:nsid w:val="7F522FBF"/>
    <w:multiLevelType w:val="hybridMultilevel"/>
    <w:tmpl w:val="E83840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9" w15:restartNumberingAfterBreak="0">
    <w:nsid w:val="7FC6160C"/>
    <w:multiLevelType w:val="hybridMultilevel"/>
    <w:tmpl w:val="E3281428"/>
    <w:lvl w:ilvl="0" w:tplc="04050001">
      <w:start w:val="1"/>
      <w:numFmt w:val="bullet"/>
      <w:lvlText w:val=""/>
      <w:lvlJc w:val="left"/>
      <w:pPr>
        <w:ind w:left="1345" w:hanging="360"/>
      </w:pPr>
      <w:rPr>
        <w:rFonts w:ascii="Symbol" w:hAnsi="Symbol" w:hint="default"/>
      </w:rPr>
    </w:lvl>
    <w:lvl w:ilvl="1" w:tplc="04050003" w:tentative="1">
      <w:start w:val="1"/>
      <w:numFmt w:val="bullet"/>
      <w:lvlText w:val="o"/>
      <w:lvlJc w:val="left"/>
      <w:pPr>
        <w:ind w:left="2065" w:hanging="360"/>
      </w:pPr>
      <w:rPr>
        <w:rFonts w:ascii="Courier New" w:hAnsi="Courier New" w:cs="Courier New" w:hint="default"/>
      </w:rPr>
    </w:lvl>
    <w:lvl w:ilvl="2" w:tplc="04050005" w:tentative="1">
      <w:start w:val="1"/>
      <w:numFmt w:val="bullet"/>
      <w:lvlText w:val=""/>
      <w:lvlJc w:val="left"/>
      <w:pPr>
        <w:ind w:left="2785" w:hanging="360"/>
      </w:pPr>
      <w:rPr>
        <w:rFonts w:ascii="Wingdings" w:hAnsi="Wingdings" w:hint="default"/>
      </w:rPr>
    </w:lvl>
    <w:lvl w:ilvl="3" w:tplc="04050001" w:tentative="1">
      <w:start w:val="1"/>
      <w:numFmt w:val="bullet"/>
      <w:lvlText w:val=""/>
      <w:lvlJc w:val="left"/>
      <w:pPr>
        <w:ind w:left="3505" w:hanging="360"/>
      </w:pPr>
      <w:rPr>
        <w:rFonts w:ascii="Symbol" w:hAnsi="Symbol" w:hint="default"/>
      </w:rPr>
    </w:lvl>
    <w:lvl w:ilvl="4" w:tplc="04050003" w:tentative="1">
      <w:start w:val="1"/>
      <w:numFmt w:val="bullet"/>
      <w:lvlText w:val="o"/>
      <w:lvlJc w:val="left"/>
      <w:pPr>
        <w:ind w:left="4225" w:hanging="360"/>
      </w:pPr>
      <w:rPr>
        <w:rFonts w:ascii="Courier New" w:hAnsi="Courier New" w:cs="Courier New" w:hint="default"/>
      </w:rPr>
    </w:lvl>
    <w:lvl w:ilvl="5" w:tplc="04050005" w:tentative="1">
      <w:start w:val="1"/>
      <w:numFmt w:val="bullet"/>
      <w:lvlText w:val=""/>
      <w:lvlJc w:val="left"/>
      <w:pPr>
        <w:ind w:left="4945" w:hanging="360"/>
      </w:pPr>
      <w:rPr>
        <w:rFonts w:ascii="Wingdings" w:hAnsi="Wingdings" w:hint="default"/>
      </w:rPr>
    </w:lvl>
    <w:lvl w:ilvl="6" w:tplc="04050001" w:tentative="1">
      <w:start w:val="1"/>
      <w:numFmt w:val="bullet"/>
      <w:lvlText w:val=""/>
      <w:lvlJc w:val="left"/>
      <w:pPr>
        <w:ind w:left="5665" w:hanging="360"/>
      </w:pPr>
      <w:rPr>
        <w:rFonts w:ascii="Symbol" w:hAnsi="Symbol" w:hint="default"/>
      </w:rPr>
    </w:lvl>
    <w:lvl w:ilvl="7" w:tplc="04050003" w:tentative="1">
      <w:start w:val="1"/>
      <w:numFmt w:val="bullet"/>
      <w:lvlText w:val="o"/>
      <w:lvlJc w:val="left"/>
      <w:pPr>
        <w:ind w:left="6385" w:hanging="360"/>
      </w:pPr>
      <w:rPr>
        <w:rFonts w:ascii="Courier New" w:hAnsi="Courier New" w:cs="Courier New" w:hint="default"/>
      </w:rPr>
    </w:lvl>
    <w:lvl w:ilvl="8" w:tplc="04050005" w:tentative="1">
      <w:start w:val="1"/>
      <w:numFmt w:val="bullet"/>
      <w:lvlText w:val=""/>
      <w:lvlJc w:val="left"/>
      <w:pPr>
        <w:ind w:left="7105" w:hanging="360"/>
      </w:pPr>
      <w:rPr>
        <w:rFonts w:ascii="Wingdings" w:hAnsi="Wingdings" w:hint="default"/>
      </w:rPr>
    </w:lvl>
  </w:abstractNum>
  <w:num w:numId="1">
    <w:abstractNumId w:val="32"/>
  </w:num>
  <w:num w:numId="2">
    <w:abstractNumId w:val="33"/>
  </w:num>
  <w:num w:numId="3">
    <w:abstractNumId w:val="24"/>
  </w:num>
  <w:num w:numId="4">
    <w:abstractNumId w:val="10"/>
  </w:num>
  <w:num w:numId="5">
    <w:abstractNumId w:val="14"/>
  </w:num>
  <w:num w:numId="6">
    <w:abstractNumId w:val="5"/>
  </w:num>
  <w:num w:numId="7">
    <w:abstractNumId w:val="20"/>
  </w:num>
  <w:num w:numId="8">
    <w:abstractNumId w:val="17"/>
  </w:num>
  <w:num w:numId="9">
    <w:abstractNumId w:val="26"/>
  </w:num>
  <w:num w:numId="10">
    <w:abstractNumId w:val="25"/>
  </w:num>
  <w:num w:numId="11">
    <w:abstractNumId w:val="22"/>
  </w:num>
  <w:num w:numId="12">
    <w:abstractNumId w:val="23"/>
  </w:num>
  <w:num w:numId="13">
    <w:abstractNumId w:val="19"/>
  </w:num>
  <w:num w:numId="14">
    <w:abstractNumId w:val="49"/>
  </w:num>
  <w:num w:numId="15">
    <w:abstractNumId w:val="16"/>
  </w:num>
  <w:num w:numId="16">
    <w:abstractNumId w:val="36"/>
  </w:num>
  <w:num w:numId="17">
    <w:abstractNumId w:val="47"/>
  </w:num>
  <w:num w:numId="18">
    <w:abstractNumId w:val="38"/>
  </w:num>
  <w:num w:numId="19">
    <w:abstractNumId w:val="42"/>
  </w:num>
  <w:num w:numId="20">
    <w:abstractNumId w:val="2"/>
  </w:num>
  <w:num w:numId="21">
    <w:abstractNumId w:val="4"/>
  </w:num>
  <w:num w:numId="22">
    <w:abstractNumId w:val="46"/>
  </w:num>
  <w:num w:numId="23">
    <w:abstractNumId w:val="6"/>
  </w:num>
  <w:num w:numId="24">
    <w:abstractNumId w:val="44"/>
  </w:num>
  <w:num w:numId="25">
    <w:abstractNumId w:val="12"/>
  </w:num>
  <w:num w:numId="26">
    <w:abstractNumId w:val="11"/>
  </w:num>
  <w:num w:numId="27">
    <w:abstractNumId w:val="30"/>
  </w:num>
  <w:num w:numId="28">
    <w:abstractNumId w:val="45"/>
  </w:num>
  <w:num w:numId="29">
    <w:abstractNumId w:val="31"/>
  </w:num>
  <w:num w:numId="30">
    <w:abstractNumId w:val="0"/>
  </w:num>
  <w:num w:numId="31">
    <w:abstractNumId w:val="35"/>
  </w:num>
  <w:num w:numId="32">
    <w:abstractNumId w:val="13"/>
  </w:num>
  <w:num w:numId="33">
    <w:abstractNumId w:val="1"/>
  </w:num>
  <w:num w:numId="34">
    <w:abstractNumId w:val="40"/>
  </w:num>
  <w:num w:numId="35">
    <w:abstractNumId w:val="3"/>
  </w:num>
  <w:num w:numId="36">
    <w:abstractNumId w:val="21"/>
  </w:num>
  <w:num w:numId="37">
    <w:abstractNumId w:val="18"/>
  </w:num>
  <w:num w:numId="38">
    <w:abstractNumId w:val="37"/>
  </w:num>
  <w:num w:numId="39">
    <w:abstractNumId w:val="28"/>
  </w:num>
  <w:num w:numId="40">
    <w:abstractNumId w:val="43"/>
  </w:num>
  <w:num w:numId="41">
    <w:abstractNumId w:val="41"/>
  </w:num>
  <w:num w:numId="42">
    <w:abstractNumId w:val="8"/>
  </w:num>
  <w:num w:numId="43">
    <w:abstractNumId w:val="15"/>
  </w:num>
  <w:num w:numId="44">
    <w:abstractNumId w:val="27"/>
  </w:num>
  <w:num w:numId="45">
    <w:abstractNumId w:val="29"/>
  </w:num>
  <w:num w:numId="46">
    <w:abstractNumId w:val="7"/>
  </w:num>
  <w:num w:numId="47">
    <w:abstractNumId w:val="48"/>
  </w:num>
  <w:num w:numId="48">
    <w:abstractNumId w:val="34"/>
  </w:num>
  <w:num w:numId="49">
    <w:abstractNumId w:val="39"/>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attachedTemplate r:id="rId1"/>
  <w:documentProtection w:edit="forms"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F40"/>
    <w:rsid w:val="000007D8"/>
    <w:rsid w:val="00002155"/>
    <w:rsid w:val="00003816"/>
    <w:rsid w:val="000047E1"/>
    <w:rsid w:val="00005C44"/>
    <w:rsid w:val="000073AC"/>
    <w:rsid w:val="00007B33"/>
    <w:rsid w:val="00010864"/>
    <w:rsid w:val="000117E3"/>
    <w:rsid w:val="000130B6"/>
    <w:rsid w:val="00013927"/>
    <w:rsid w:val="00014881"/>
    <w:rsid w:val="00014A9F"/>
    <w:rsid w:val="000158E2"/>
    <w:rsid w:val="000161A3"/>
    <w:rsid w:val="00016B8D"/>
    <w:rsid w:val="00021055"/>
    <w:rsid w:val="00021D3C"/>
    <w:rsid w:val="00022EFD"/>
    <w:rsid w:val="0002334D"/>
    <w:rsid w:val="00023D77"/>
    <w:rsid w:val="000244A6"/>
    <w:rsid w:val="00025671"/>
    <w:rsid w:val="00025C83"/>
    <w:rsid w:val="00026354"/>
    <w:rsid w:val="000274FB"/>
    <w:rsid w:val="00030884"/>
    <w:rsid w:val="00030A70"/>
    <w:rsid w:val="000318E0"/>
    <w:rsid w:val="00032194"/>
    <w:rsid w:val="0003290B"/>
    <w:rsid w:val="00032976"/>
    <w:rsid w:val="00032B4F"/>
    <w:rsid w:val="00032DCA"/>
    <w:rsid w:val="000330D4"/>
    <w:rsid w:val="00033BE6"/>
    <w:rsid w:val="000350A4"/>
    <w:rsid w:val="00035124"/>
    <w:rsid w:val="00036472"/>
    <w:rsid w:val="0003661D"/>
    <w:rsid w:val="00036B69"/>
    <w:rsid w:val="00037D64"/>
    <w:rsid w:val="0004076A"/>
    <w:rsid w:val="0004078A"/>
    <w:rsid w:val="00040A28"/>
    <w:rsid w:val="00040A70"/>
    <w:rsid w:val="00040E97"/>
    <w:rsid w:val="000411F7"/>
    <w:rsid w:val="00041482"/>
    <w:rsid w:val="000416E5"/>
    <w:rsid w:val="000420A5"/>
    <w:rsid w:val="0004216A"/>
    <w:rsid w:val="00042DB4"/>
    <w:rsid w:val="00042DE0"/>
    <w:rsid w:val="00042E1C"/>
    <w:rsid w:val="00042FA4"/>
    <w:rsid w:val="000431BD"/>
    <w:rsid w:val="00043DF0"/>
    <w:rsid w:val="000444ED"/>
    <w:rsid w:val="00045913"/>
    <w:rsid w:val="00046ACD"/>
    <w:rsid w:val="00047E00"/>
    <w:rsid w:val="000519AD"/>
    <w:rsid w:val="00051A52"/>
    <w:rsid w:val="000522DC"/>
    <w:rsid w:val="000523C8"/>
    <w:rsid w:val="000528CF"/>
    <w:rsid w:val="0005427A"/>
    <w:rsid w:val="000552AA"/>
    <w:rsid w:val="00055937"/>
    <w:rsid w:val="0005781F"/>
    <w:rsid w:val="000600A3"/>
    <w:rsid w:val="00060729"/>
    <w:rsid w:val="000610E8"/>
    <w:rsid w:val="00061F34"/>
    <w:rsid w:val="00061F68"/>
    <w:rsid w:val="000644E5"/>
    <w:rsid w:val="0006485F"/>
    <w:rsid w:val="0006563C"/>
    <w:rsid w:val="0006571E"/>
    <w:rsid w:val="00065B25"/>
    <w:rsid w:val="000667AD"/>
    <w:rsid w:val="00067BBF"/>
    <w:rsid w:val="00070535"/>
    <w:rsid w:val="00070BB5"/>
    <w:rsid w:val="000712DB"/>
    <w:rsid w:val="00071E7C"/>
    <w:rsid w:val="00072D66"/>
    <w:rsid w:val="00072D92"/>
    <w:rsid w:val="00073337"/>
    <w:rsid w:val="0007337C"/>
    <w:rsid w:val="000733B4"/>
    <w:rsid w:val="000733E9"/>
    <w:rsid w:val="00074346"/>
    <w:rsid w:val="000750A0"/>
    <w:rsid w:val="000777DC"/>
    <w:rsid w:val="000778F5"/>
    <w:rsid w:val="00077F62"/>
    <w:rsid w:val="000804D2"/>
    <w:rsid w:val="00081372"/>
    <w:rsid w:val="00082C61"/>
    <w:rsid w:val="00083738"/>
    <w:rsid w:val="00083BD8"/>
    <w:rsid w:val="00083C89"/>
    <w:rsid w:val="00083E84"/>
    <w:rsid w:val="00083F40"/>
    <w:rsid w:val="00084E6C"/>
    <w:rsid w:val="0008518C"/>
    <w:rsid w:val="00085C3A"/>
    <w:rsid w:val="00087206"/>
    <w:rsid w:val="0009037B"/>
    <w:rsid w:val="000907DB"/>
    <w:rsid w:val="00090EBD"/>
    <w:rsid w:val="000910FF"/>
    <w:rsid w:val="0009164F"/>
    <w:rsid w:val="0009300E"/>
    <w:rsid w:val="000931C6"/>
    <w:rsid w:val="000931CF"/>
    <w:rsid w:val="00094853"/>
    <w:rsid w:val="00094B25"/>
    <w:rsid w:val="00095694"/>
    <w:rsid w:val="000956EA"/>
    <w:rsid w:val="00095BFA"/>
    <w:rsid w:val="0009608D"/>
    <w:rsid w:val="00096FD8"/>
    <w:rsid w:val="00097B32"/>
    <w:rsid w:val="000A03FC"/>
    <w:rsid w:val="000A0461"/>
    <w:rsid w:val="000A10A1"/>
    <w:rsid w:val="000A1A81"/>
    <w:rsid w:val="000A1BB9"/>
    <w:rsid w:val="000A2200"/>
    <w:rsid w:val="000A49CD"/>
    <w:rsid w:val="000A5535"/>
    <w:rsid w:val="000A5CE8"/>
    <w:rsid w:val="000A7E40"/>
    <w:rsid w:val="000B0DEB"/>
    <w:rsid w:val="000B15CA"/>
    <w:rsid w:val="000B2174"/>
    <w:rsid w:val="000B3610"/>
    <w:rsid w:val="000B3E97"/>
    <w:rsid w:val="000B4A34"/>
    <w:rsid w:val="000B5864"/>
    <w:rsid w:val="000B5C0B"/>
    <w:rsid w:val="000B5E63"/>
    <w:rsid w:val="000B68AA"/>
    <w:rsid w:val="000B6959"/>
    <w:rsid w:val="000B6F36"/>
    <w:rsid w:val="000B70D6"/>
    <w:rsid w:val="000B7A68"/>
    <w:rsid w:val="000B7C77"/>
    <w:rsid w:val="000C0750"/>
    <w:rsid w:val="000C077C"/>
    <w:rsid w:val="000C18AA"/>
    <w:rsid w:val="000C38DA"/>
    <w:rsid w:val="000C4C61"/>
    <w:rsid w:val="000C5FBD"/>
    <w:rsid w:val="000C64F4"/>
    <w:rsid w:val="000C67A8"/>
    <w:rsid w:val="000C75FA"/>
    <w:rsid w:val="000C7799"/>
    <w:rsid w:val="000D044A"/>
    <w:rsid w:val="000D0887"/>
    <w:rsid w:val="000D0AAD"/>
    <w:rsid w:val="000D2AB9"/>
    <w:rsid w:val="000D316F"/>
    <w:rsid w:val="000D40DB"/>
    <w:rsid w:val="000D485D"/>
    <w:rsid w:val="000D5CC4"/>
    <w:rsid w:val="000D761D"/>
    <w:rsid w:val="000D7F09"/>
    <w:rsid w:val="000D7F3B"/>
    <w:rsid w:val="000E3B6F"/>
    <w:rsid w:val="000E4A3F"/>
    <w:rsid w:val="000E4B49"/>
    <w:rsid w:val="000E5287"/>
    <w:rsid w:val="000E5D59"/>
    <w:rsid w:val="000E6BAC"/>
    <w:rsid w:val="000F1435"/>
    <w:rsid w:val="000F1ADA"/>
    <w:rsid w:val="000F2628"/>
    <w:rsid w:val="000F2A93"/>
    <w:rsid w:val="000F3248"/>
    <w:rsid w:val="000F457F"/>
    <w:rsid w:val="000F4B86"/>
    <w:rsid w:val="000F4E43"/>
    <w:rsid w:val="000F6427"/>
    <w:rsid w:val="00101236"/>
    <w:rsid w:val="00101951"/>
    <w:rsid w:val="00101FE2"/>
    <w:rsid w:val="0010213C"/>
    <w:rsid w:val="00103D30"/>
    <w:rsid w:val="00104624"/>
    <w:rsid w:val="001057DD"/>
    <w:rsid w:val="0010592E"/>
    <w:rsid w:val="00107F9E"/>
    <w:rsid w:val="001103BD"/>
    <w:rsid w:val="00111779"/>
    <w:rsid w:val="00111EB9"/>
    <w:rsid w:val="0011231C"/>
    <w:rsid w:val="00112DB6"/>
    <w:rsid w:val="00112FA9"/>
    <w:rsid w:val="001136FE"/>
    <w:rsid w:val="00113AF5"/>
    <w:rsid w:val="00113F40"/>
    <w:rsid w:val="001142FD"/>
    <w:rsid w:val="00115B2E"/>
    <w:rsid w:val="001172AB"/>
    <w:rsid w:val="00121378"/>
    <w:rsid w:val="00121F16"/>
    <w:rsid w:val="00122406"/>
    <w:rsid w:val="001237D4"/>
    <w:rsid w:val="001238B3"/>
    <w:rsid w:val="00123C54"/>
    <w:rsid w:val="00123D61"/>
    <w:rsid w:val="00123F57"/>
    <w:rsid w:val="0012471F"/>
    <w:rsid w:val="00124B4E"/>
    <w:rsid w:val="00124CAE"/>
    <w:rsid w:val="00125FB6"/>
    <w:rsid w:val="00127AF8"/>
    <w:rsid w:val="00127C98"/>
    <w:rsid w:val="00130088"/>
    <w:rsid w:val="00130A6C"/>
    <w:rsid w:val="001321BD"/>
    <w:rsid w:val="00132B8A"/>
    <w:rsid w:val="00133023"/>
    <w:rsid w:val="00133F7A"/>
    <w:rsid w:val="00134D18"/>
    <w:rsid w:val="00136470"/>
    <w:rsid w:val="00136D22"/>
    <w:rsid w:val="00137178"/>
    <w:rsid w:val="00137EBC"/>
    <w:rsid w:val="00137F6E"/>
    <w:rsid w:val="00141F9F"/>
    <w:rsid w:val="00142B49"/>
    <w:rsid w:val="00142BF4"/>
    <w:rsid w:val="00142E8D"/>
    <w:rsid w:val="00143039"/>
    <w:rsid w:val="00143B9A"/>
    <w:rsid w:val="0014417E"/>
    <w:rsid w:val="00144DAE"/>
    <w:rsid w:val="00144DE5"/>
    <w:rsid w:val="00144E89"/>
    <w:rsid w:val="00146795"/>
    <w:rsid w:val="00150791"/>
    <w:rsid w:val="00150DE2"/>
    <w:rsid w:val="00151803"/>
    <w:rsid w:val="00151A18"/>
    <w:rsid w:val="00151B84"/>
    <w:rsid w:val="00151E40"/>
    <w:rsid w:val="001528A9"/>
    <w:rsid w:val="00152968"/>
    <w:rsid w:val="00152AE5"/>
    <w:rsid w:val="00152D77"/>
    <w:rsid w:val="00152D8B"/>
    <w:rsid w:val="00153E1A"/>
    <w:rsid w:val="00154809"/>
    <w:rsid w:val="00154F8B"/>
    <w:rsid w:val="00155FB3"/>
    <w:rsid w:val="00156420"/>
    <w:rsid w:val="00156CB2"/>
    <w:rsid w:val="00157002"/>
    <w:rsid w:val="00160492"/>
    <w:rsid w:val="00160CB6"/>
    <w:rsid w:val="00160E75"/>
    <w:rsid w:val="0016132F"/>
    <w:rsid w:val="00162572"/>
    <w:rsid w:val="00162F70"/>
    <w:rsid w:val="00163046"/>
    <w:rsid w:val="0016335D"/>
    <w:rsid w:val="001642B1"/>
    <w:rsid w:val="00164895"/>
    <w:rsid w:val="001648FA"/>
    <w:rsid w:val="001651FE"/>
    <w:rsid w:val="00165F92"/>
    <w:rsid w:val="00167A88"/>
    <w:rsid w:val="0017006E"/>
    <w:rsid w:val="00170D39"/>
    <w:rsid w:val="00170E13"/>
    <w:rsid w:val="0017295A"/>
    <w:rsid w:val="0017296C"/>
    <w:rsid w:val="00172AC6"/>
    <w:rsid w:val="0017403C"/>
    <w:rsid w:val="0017407D"/>
    <w:rsid w:val="00175489"/>
    <w:rsid w:val="0017549B"/>
    <w:rsid w:val="00175EBE"/>
    <w:rsid w:val="001766A4"/>
    <w:rsid w:val="001769A2"/>
    <w:rsid w:val="00176DB2"/>
    <w:rsid w:val="00177146"/>
    <w:rsid w:val="001773F4"/>
    <w:rsid w:val="00181A9C"/>
    <w:rsid w:val="00182BFC"/>
    <w:rsid w:val="00182CFC"/>
    <w:rsid w:val="00183405"/>
    <w:rsid w:val="00183A99"/>
    <w:rsid w:val="00183E23"/>
    <w:rsid w:val="00184BAF"/>
    <w:rsid w:val="00185E59"/>
    <w:rsid w:val="00186FA0"/>
    <w:rsid w:val="00187F9E"/>
    <w:rsid w:val="00190156"/>
    <w:rsid w:val="0019067E"/>
    <w:rsid w:val="00190866"/>
    <w:rsid w:val="001911AC"/>
    <w:rsid w:val="0019131E"/>
    <w:rsid w:val="00191348"/>
    <w:rsid w:val="001913B2"/>
    <w:rsid w:val="00191F33"/>
    <w:rsid w:val="001921FF"/>
    <w:rsid w:val="0019254D"/>
    <w:rsid w:val="00193BF0"/>
    <w:rsid w:val="00194161"/>
    <w:rsid w:val="001949CA"/>
    <w:rsid w:val="0019595D"/>
    <w:rsid w:val="00195D52"/>
    <w:rsid w:val="001972C0"/>
    <w:rsid w:val="00197CB5"/>
    <w:rsid w:val="001A069C"/>
    <w:rsid w:val="001A0B0B"/>
    <w:rsid w:val="001A1242"/>
    <w:rsid w:val="001A192E"/>
    <w:rsid w:val="001A28C2"/>
    <w:rsid w:val="001A2F8A"/>
    <w:rsid w:val="001A3839"/>
    <w:rsid w:val="001A3E80"/>
    <w:rsid w:val="001A49F7"/>
    <w:rsid w:val="001A5670"/>
    <w:rsid w:val="001A56A7"/>
    <w:rsid w:val="001A582D"/>
    <w:rsid w:val="001A5B59"/>
    <w:rsid w:val="001A5CED"/>
    <w:rsid w:val="001A6B08"/>
    <w:rsid w:val="001A7F84"/>
    <w:rsid w:val="001B06B4"/>
    <w:rsid w:val="001B2EE1"/>
    <w:rsid w:val="001B3387"/>
    <w:rsid w:val="001B47A5"/>
    <w:rsid w:val="001B66D8"/>
    <w:rsid w:val="001B7012"/>
    <w:rsid w:val="001C04F6"/>
    <w:rsid w:val="001C1544"/>
    <w:rsid w:val="001C3C9B"/>
    <w:rsid w:val="001C4526"/>
    <w:rsid w:val="001C46DF"/>
    <w:rsid w:val="001C49E5"/>
    <w:rsid w:val="001C4DF9"/>
    <w:rsid w:val="001C5BB0"/>
    <w:rsid w:val="001C68B7"/>
    <w:rsid w:val="001C6DC0"/>
    <w:rsid w:val="001D0544"/>
    <w:rsid w:val="001D0722"/>
    <w:rsid w:val="001D0FF5"/>
    <w:rsid w:val="001D163E"/>
    <w:rsid w:val="001D20D7"/>
    <w:rsid w:val="001D34B0"/>
    <w:rsid w:val="001D39AD"/>
    <w:rsid w:val="001D3A8D"/>
    <w:rsid w:val="001D437F"/>
    <w:rsid w:val="001D4BEB"/>
    <w:rsid w:val="001D5095"/>
    <w:rsid w:val="001D5501"/>
    <w:rsid w:val="001D5822"/>
    <w:rsid w:val="001D6F1A"/>
    <w:rsid w:val="001E04DC"/>
    <w:rsid w:val="001E0B9A"/>
    <w:rsid w:val="001E12A4"/>
    <w:rsid w:val="001E12D1"/>
    <w:rsid w:val="001E3827"/>
    <w:rsid w:val="001E3E65"/>
    <w:rsid w:val="001E4592"/>
    <w:rsid w:val="001E48CC"/>
    <w:rsid w:val="001E4BA3"/>
    <w:rsid w:val="001E55F6"/>
    <w:rsid w:val="001E5649"/>
    <w:rsid w:val="001E7084"/>
    <w:rsid w:val="001F05B4"/>
    <w:rsid w:val="001F05B6"/>
    <w:rsid w:val="001F087B"/>
    <w:rsid w:val="001F093F"/>
    <w:rsid w:val="001F1715"/>
    <w:rsid w:val="001F23ED"/>
    <w:rsid w:val="001F330F"/>
    <w:rsid w:val="001F3789"/>
    <w:rsid w:val="001F384A"/>
    <w:rsid w:val="001F39F1"/>
    <w:rsid w:val="001F4DDB"/>
    <w:rsid w:val="001F60EE"/>
    <w:rsid w:val="001F6EBE"/>
    <w:rsid w:val="001F7869"/>
    <w:rsid w:val="00203A51"/>
    <w:rsid w:val="0020445A"/>
    <w:rsid w:val="0020676C"/>
    <w:rsid w:val="00206960"/>
    <w:rsid w:val="00206BAD"/>
    <w:rsid w:val="00207AFA"/>
    <w:rsid w:val="00207BB0"/>
    <w:rsid w:val="00207D6E"/>
    <w:rsid w:val="00207E4F"/>
    <w:rsid w:val="002102CF"/>
    <w:rsid w:val="002103C6"/>
    <w:rsid w:val="00210518"/>
    <w:rsid w:val="00211084"/>
    <w:rsid w:val="0021113F"/>
    <w:rsid w:val="00211E00"/>
    <w:rsid w:val="00212203"/>
    <w:rsid w:val="00212395"/>
    <w:rsid w:val="002126B1"/>
    <w:rsid w:val="00212EBD"/>
    <w:rsid w:val="00214238"/>
    <w:rsid w:val="002142B5"/>
    <w:rsid w:val="00214783"/>
    <w:rsid w:val="00215885"/>
    <w:rsid w:val="0021626D"/>
    <w:rsid w:val="00216C71"/>
    <w:rsid w:val="00217176"/>
    <w:rsid w:val="00217B3A"/>
    <w:rsid w:val="00217E02"/>
    <w:rsid w:val="00220025"/>
    <w:rsid w:val="0022019C"/>
    <w:rsid w:val="00220403"/>
    <w:rsid w:val="00221DA2"/>
    <w:rsid w:val="00221FD7"/>
    <w:rsid w:val="00222114"/>
    <w:rsid w:val="0022243C"/>
    <w:rsid w:val="002224D9"/>
    <w:rsid w:val="00222EB5"/>
    <w:rsid w:val="00223B61"/>
    <w:rsid w:val="00223D03"/>
    <w:rsid w:val="00223D9A"/>
    <w:rsid w:val="00224934"/>
    <w:rsid w:val="00225002"/>
    <w:rsid w:val="0022620F"/>
    <w:rsid w:val="00226276"/>
    <w:rsid w:val="00227100"/>
    <w:rsid w:val="002277C2"/>
    <w:rsid w:val="00227B1D"/>
    <w:rsid w:val="002304A2"/>
    <w:rsid w:val="00230F73"/>
    <w:rsid w:val="00231A46"/>
    <w:rsid w:val="002323D6"/>
    <w:rsid w:val="00232C2A"/>
    <w:rsid w:val="00233A83"/>
    <w:rsid w:val="0023538D"/>
    <w:rsid w:val="00237DF4"/>
    <w:rsid w:val="00240C67"/>
    <w:rsid w:val="00240C6E"/>
    <w:rsid w:val="00241683"/>
    <w:rsid w:val="00241985"/>
    <w:rsid w:val="00241BCD"/>
    <w:rsid w:val="002429C6"/>
    <w:rsid w:val="00244081"/>
    <w:rsid w:val="002441D8"/>
    <w:rsid w:val="00244525"/>
    <w:rsid w:val="002447E0"/>
    <w:rsid w:val="00244A78"/>
    <w:rsid w:val="00244B7E"/>
    <w:rsid w:val="00245ABE"/>
    <w:rsid w:val="00246CC9"/>
    <w:rsid w:val="00246D7C"/>
    <w:rsid w:val="0024762B"/>
    <w:rsid w:val="00247EB0"/>
    <w:rsid w:val="00251711"/>
    <w:rsid w:val="002519CA"/>
    <w:rsid w:val="0025321A"/>
    <w:rsid w:val="00253901"/>
    <w:rsid w:val="00253EFF"/>
    <w:rsid w:val="002546D4"/>
    <w:rsid w:val="00254B0D"/>
    <w:rsid w:val="00255DAA"/>
    <w:rsid w:val="0025647A"/>
    <w:rsid w:val="0025701F"/>
    <w:rsid w:val="00257F56"/>
    <w:rsid w:val="00257F87"/>
    <w:rsid w:val="00260A05"/>
    <w:rsid w:val="0026158A"/>
    <w:rsid w:val="00261E4E"/>
    <w:rsid w:val="00262A7A"/>
    <w:rsid w:val="00262CDA"/>
    <w:rsid w:val="002636B4"/>
    <w:rsid w:val="002639CF"/>
    <w:rsid w:val="00265FBE"/>
    <w:rsid w:val="002667FF"/>
    <w:rsid w:val="00266970"/>
    <w:rsid w:val="00270972"/>
    <w:rsid w:val="002724A1"/>
    <w:rsid w:val="00273C71"/>
    <w:rsid w:val="002743E7"/>
    <w:rsid w:val="002744E1"/>
    <w:rsid w:val="002768A3"/>
    <w:rsid w:val="00277D10"/>
    <w:rsid w:val="00282946"/>
    <w:rsid w:val="00282985"/>
    <w:rsid w:val="00282F57"/>
    <w:rsid w:val="002843AA"/>
    <w:rsid w:val="002843E8"/>
    <w:rsid w:val="002846D7"/>
    <w:rsid w:val="00284834"/>
    <w:rsid w:val="00284B5E"/>
    <w:rsid w:val="00284B62"/>
    <w:rsid w:val="002854AE"/>
    <w:rsid w:val="00286481"/>
    <w:rsid w:val="002877AA"/>
    <w:rsid w:val="00287C4D"/>
    <w:rsid w:val="00290ACB"/>
    <w:rsid w:val="00291799"/>
    <w:rsid w:val="00292C7C"/>
    <w:rsid w:val="0029312F"/>
    <w:rsid w:val="00293817"/>
    <w:rsid w:val="002949CF"/>
    <w:rsid w:val="00294A75"/>
    <w:rsid w:val="002956D3"/>
    <w:rsid w:val="00295C5D"/>
    <w:rsid w:val="0029610E"/>
    <w:rsid w:val="002966E2"/>
    <w:rsid w:val="0029671E"/>
    <w:rsid w:val="0029784B"/>
    <w:rsid w:val="00297FE2"/>
    <w:rsid w:val="002A0503"/>
    <w:rsid w:val="002A0E9F"/>
    <w:rsid w:val="002A0EEF"/>
    <w:rsid w:val="002A18E8"/>
    <w:rsid w:val="002A201A"/>
    <w:rsid w:val="002A4739"/>
    <w:rsid w:val="002A4B69"/>
    <w:rsid w:val="002A5F22"/>
    <w:rsid w:val="002A6088"/>
    <w:rsid w:val="002A6CC5"/>
    <w:rsid w:val="002A7537"/>
    <w:rsid w:val="002B236C"/>
    <w:rsid w:val="002B24A7"/>
    <w:rsid w:val="002B30BE"/>
    <w:rsid w:val="002B71F6"/>
    <w:rsid w:val="002C0027"/>
    <w:rsid w:val="002C1D4E"/>
    <w:rsid w:val="002C2C92"/>
    <w:rsid w:val="002C2E20"/>
    <w:rsid w:val="002C343C"/>
    <w:rsid w:val="002C47F2"/>
    <w:rsid w:val="002C4B85"/>
    <w:rsid w:val="002C501E"/>
    <w:rsid w:val="002C53BB"/>
    <w:rsid w:val="002C53DD"/>
    <w:rsid w:val="002C6D17"/>
    <w:rsid w:val="002C76E8"/>
    <w:rsid w:val="002D01A5"/>
    <w:rsid w:val="002D1EF1"/>
    <w:rsid w:val="002D2482"/>
    <w:rsid w:val="002D2C12"/>
    <w:rsid w:val="002D2E7C"/>
    <w:rsid w:val="002D2E8C"/>
    <w:rsid w:val="002D4124"/>
    <w:rsid w:val="002D4350"/>
    <w:rsid w:val="002D5111"/>
    <w:rsid w:val="002D5256"/>
    <w:rsid w:val="002D6222"/>
    <w:rsid w:val="002D74B9"/>
    <w:rsid w:val="002D7BD9"/>
    <w:rsid w:val="002E01FB"/>
    <w:rsid w:val="002E21B1"/>
    <w:rsid w:val="002E2FED"/>
    <w:rsid w:val="002E3FA0"/>
    <w:rsid w:val="002E6FC1"/>
    <w:rsid w:val="002F0520"/>
    <w:rsid w:val="002F0795"/>
    <w:rsid w:val="002F0BB4"/>
    <w:rsid w:val="002F0C19"/>
    <w:rsid w:val="002F179F"/>
    <w:rsid w:val="002F23B8"/>
    <w:rsid w:val="002F2707"/>
    <w:rsid w:val="002F27D0"/>
    <w:rsid w:val="002F4E44"/>
    <w:rsid w:val="002F4F29"/>
    <w:rsid w:val="002F5158"/>
    <w:rsid w:val="002F5692"/>
    <w:rsid w:val="002F5A34"/>
    <w:rsid w:val="002F5C17"/>
    <w:rsid w:val="002F7AE7"/>
    <w:rsid w:val="00300AE2"/>
    <w:rsid w:val="00301DC4"/>
    <w:rsid w:val="003020EC"/>
    <w:rsid w:val="00302829"/>
    <w:rsid w:val="003034EA"/>
    <w:rsid w:val="00304706"/>
    <w:rsid w:val="00304B01"/>
    <w:rsid w:val="00304BD1"/>
    <w:rsid w:val="00305264"/>
    <w:rsid w:val="00305323"/>
    <w:rsid w:val="00305B1E"/>
    <w:rsid w:val="00306A3F"/>
    <w:rsid w:val="00307A6F"/>
    <w:rsid w:val="003101E1"/>
    <w:rsid w:val="003109E0"/>
    <w:rsid w:val="00311F81"/>
    <w:rsid w:val="0031297B"/>
    <w:rsid w:val="0031416A"/>
    <w:rsid w:val="00316213"/>
    <w:rsid w:val="003168C0"/>
    <w:rsid w:val="00317097"/>
    <w:rsid w:val="00320C71"/>
    <w:rsid w:val="003233A7"/>
    <w:rsid w:val="0032446F"/>
    <w:rsid w:val="00324DF4"/>
    <w:rsid w:val="00325425"/>
    <w:rsid w:val="003255D9"/>
    <w:rsid w:val="00326350"/>
    <w:rsid w:val="003268FC"/>
    <w:rsid w:val="003301D3"/>
    <w:rsid w:val="003308B1"/>
    <w:rsid w:val="00330D8B"/>
    <w:rsid w:val="00331670"/>
    <w:rsid w:val="0033271C"/>
    <w:rsid w:val="0033273C"/>
    <w:rsid w:val="00332C44"/>
    <w:rsid w:val="00333F6E"/>
    <w:rsid w:val="0033508E"/>
    <w:rsid w:val="00336A20"/>
    <w:rsid w:val="0033712E"/>
    <w:rsid w:val="0033717B"/>
    <w:rsid w:val="00340565"/>
    <w:rsid w:val="0034077B"/>
    <w:rsid w:val="003419CC"/>
    <w:rsid w:val="003425A0"/>
    <w:rsid w:val="00346636"/>
    <w:rsid w:val="003479F7"/>
    <w:rsid w:val="00350982"/>
    <w:rsid w:val="00351764"/>
    <w:rsid w:val="00352643"/>
    <w:rsid w:val="00352FF9"/>
    <w:rsid w:val="003536C0"/>
    <w:rsid w:val="003544C5"/>
    <w:rsid w:val="00354705"/>
    <w:rsid w:val="003554B7"/>
    <w:rsid w:val="00355A37"/>
    <w:rsid w:val="00356A6E"/>
    <w:rsid w:val="00356ECD"/>
    <w:rsid w:val="00357132"/>
    <w:rsid w:val="00357861"/>
    <w:rsid w:val="00357FEB"/>
    <w:rsid w:val="003606BB"/>
    <w:rsid w:val="00361345"/>
    <w:rsid w:val="003627B7"/>
    <w:rsid w:val="003631F4"/>
    <w:rsid w:val="00363224"/>
    <w:rsid w:val="0036370D"/>
    <w:rsid w:val="00363A33"/>
    <w:rsid w:val="00363E59"/>
    <w:rsid w:val="003645B7"/>
    <w:rsid w:val="003650F1"/>
    <w:rsid w:val="003732AB"/>
    <w:rsid w:val="00373CAB"/>
    <w:rsid w:val="00373CCB"/>
    <w:rsid w:val="003757AC"/>
    <w:rsid w:val="0037636C"/>
    <w:rsid w:val="00376473"/>
    <w:rsid w:val="00377C31"/>
    <w:rsid w:val="00380100"/>
    <w:rsid w:val="00380130"/>
    <w:rsid w:val="00380260"/>
    <w:rsid w:val="003803F1"/>
    <w:rsid w:val="003804AA"/>
    <w:rsid w:val="00380C94"/>
    <w:rsid w:val="00380F22"/>
    <w:rsid w:val="00382229"/>
    <w:rsid w:val="00382500"/>
    <w:rsid w:val="00382DB2"/>
    <w:rsid w:val="00383CF6"/>
    <w:rsid w:val="003840C0"/>
    <w:rsid w:val="003845B8"/>
    <w:rsid w:val="00384768"/>
    <w:rsid w:val="00387239"/>
    <w:rsid w:val="003903E1"/>
    <w:rsid w:val="003906E5"/>
    <w:rsid w:val="00392214"/>
    <w:rsid w:val="003924DA"/>
    <w:rsid w:val="0039256F"/>
    <w:rsid w:val="0039272C"/>
    <w:rsid w:val="003929C1"/>
    <w:rsid w:val="0039303F"/>
    <w:rsid w:val="00393B46"/>
    <w:rsid w:val="00393DA7"/>
    <w:rsid w:val="003944B3"/>
    <w:rsid w:val="00394513"/>
    <w:rsid w:val="00394DAB"/>
    <w:rsid w:val="00395036"/>
    <w:rsid w:val="00396580"/>
    <w:rsid w:val="00397BD6"/>
    <w:rsid w:val="003A1520"/>
    <w:rsid w:val="003A2598"/>
    <w:rsid w:val="003A3689"/>
    <w:rsid w:val="003A3C0D"/>
    <w:rsid w:val="003A439A"/>
    <w:rsid w:val="003A5B9B"/>
    <w:rsid w:val="003A5D21"/>
    <w:rsid w:val="003A6E5F"/>
    <w:rsid w:val="003B1052"/>
    <w:rsid w:val="003B5E57"/>
    <w:rsid w:val="003B6BCF"/>
    <w:rsid w:val="003B7181"/>
    <w:rsid w:val="003B7AB9"/>
    <w:rsid w:val="003B7DF7"/>
    <w:rsid w:val="003C02B0"/>
    <w:rsid w:val="003C3903"/>
    <w:rsid w:val="003C41F6"/>
    <w:rsid w:val="003C4E34"/>
    <w:rsid w:val="003C4FF1"/>
    <w:rsid w:val="003C53DF"/>
    <w:rsid w:val="003C5D5D"/>
    <w:rsid w:val="003C64B8"/>
    <w:rsid w:val="003C68B5"/>
    <w:rsid w:val="003D0AD7"/>
    <w:rsid w:val="003D5089"/>
    <w:rsid w:val="003D6548"/>
    <w:rsid w:val="003D6578"/>
    <w:rsid w:val="003D69EC"/>
    <w:rsid w:val="003D6EC6"/>
    <w:rsid w:val="003D7635"/>
    <w:rsid w:val="003D76BE"/>
    <w:rsid w:val="003E07D6"/>
    <w:rsid w:val="003E0A07"/>
    <w:rsid w:val="003E2366"/>
    <w:rsid w:val="003E2E9B"/>
    <w:rsid w:val="003E3023"/>
    <w:rsid w:val="003E40B8"/>
    <w:rsid w:val="003E41CD"/>
    <w:rsid w:val="003E47BE"/>
    <w:rsid w:val="003E51EC"/>
    <w:rsid w:val="003E53A7"/>
    <w:rsid w:val="003E53B0"/>
    <w:rsid w:val="003E58B1"/>
    <w:rsid w:val="003E5EFB"/>
    <w:rsid w:val="003E614B"/>
    <w:rsid w:val="003E6A04"/>
    <w:rsid w:val="003E6AED"/>
    <w:rsid w:val="003E6D92"/>
    <w:rsid w:val="003E7A5B"/>
    <w:rsid w:val="003E7B6D"/>
    <w:rsid w:val="003E7ED4"/>
    <w:rsid w:val="003F009F"/>
    <w:rsid w:val="003F0516"/>
    <w:rsid w:val="003F06D2"/>
    <w:rsid w:val="003F1094"/>
    <w:rsid w:val="003F11B0"/>
    <w:rsid w:val="003F1263"/>
    <w:rsid w:val="003F1370"/>
    <w:rsid w:val="003F1FEA"/>
    <w:rsid w:val="003F26D6"/>
    <w:rsid w:val="003F2A0B"/>
    <w:rsid w:val="003F2EF3"/>
    <w:rsid w:val="003F388C"/>
    <w:rsid w:val="003F454E"/>
    <w:rsid w:val="003F4FF8"/>
    <w:rsid w:val="003F563A"/>
    <w:rsid w:val="003F6AC4"/>
    <w:rsid w:val="003F759C"/>
    <w:rsid w:val="003F769A"/>
    <w:rsid w:val="00400420"/>
    <w:rsid w:val="00400536"/>
    <w:rsid w:val="00400707"/>
    <w:rsid w:val="00400FC9"/>
    <w:rsid w:val="0040225E"/>
    <w:rsid w:val="00402B09"/>
    <w:rsid w:val="00402F7F"/>
    <w:rsid w:val="00403493"/>
    <w:rsid w:val="004034A6"/>
    <w:rsid w:val="00404075"/>
    <w:rsid w:val="004042AA"/>
    <w:rsid w:val="00405C81"/>
    <w:rsid w:val="00406724"/>
    <w:rsid w:val="004070BB"/>
    <w:rsid w:val="00410A78"/>
    <w:rsid w:val="00410AB4"/>
    <w:rsid w:val="00411088"/>
    <w:rsid w:val="004112E4"/>
    <w:rsid w:val="00411586"/>
    <w:rsid w:val="0041220E"/>
    <w:rsid w:val="004122C6"/>
    <w:rsid w:val="00413E9C"/>
    <w:rsid w:val="00414433"/>
    <w:rsid w:val="00414567"/>
    <w:rsid w:val="00414D92"/>
    <w:rsid w:val="00414E8E"/>
    <w:rsid w:val="004150D1"/>
    <w:rsid w:val="00421241"/>
    <w:rsid w:val="004214D6"/>
    <w:rsid w:val="00421BE6"/>
    <w:rsid w:val="0042242F"/>
    <w:rsid w:val="004224A1"/>
    <w:rsid w:val="00422B51"/>
    <w:rsid w:val="00422F81"/>
    <w:rsid w:val="00426424"/>
    <w:rsid w:val="004267CD"/>
    <w:rsid w:val="00427D58"/>
    <w:rsid w:val="00430044"/>
    <w:rsid w:val="00430BD5"/>
    <w:rsid w:val="004316B0"/>
    <w:rsid w:val="00431EF3"/>
    <w:rsid w:val="00432403"/>
    <w:rsid w:val="004325C4"/>
    <w:rsid w:val="004340AE"/>
    <w:rsid w:val="00435447"/>
    <w:rsid w:val="004356B5"/>
    <w:rsid w:val="004366F7"/>
    <w:rsid w:val="004372DD"/>
    <w:rsid w:val="004376CB"/>
    <w:rsid w:val="00440169"/>
    <w:rsid w:val="004401B2"/>
    <w:rsid w:val="004411FC"/>
    <w:rsid w:val="00442694"/>
    <w:rsid w:val="004432B1"/>
    <w:rsid w:val="004437C5"/>
    <w:rsid w:val="00443A2F"/>
    <w:rsid w:val="00443BB6"/>
    <w:rsid w:val="00444104"/>
    <w:rsid w:val="00444C91"/>
    <w:rsid w:val="004461A5"/>
    <w:rsid w:val="004466E7"/>
    <w:rsid w:val="0044673F"/>
    <w:rsid w:val="00447CEB"/>
    <w:rsid w:val="00447D5A"/>
    <w:rsid w:val="004503BE"/>
    <w:rsid w:val="00451268"/>
    <w:rsid w:val="0045126C"/>
    <w:rsid w:val="00451D4B"/>
    <w:rsid w:val="0045217E"/>
    <w:rsid w:val="004526E7"/>
    <w:rsid w:val="004531FD"/>
    <w:rsid w:val="0045408B"/>
    <w:rsid w:val="0045455D"/>
    <w:rsid w:val="00455822"/>
    <w:rsid w:val="00455F81"/>
    <w:rsid w:val="0045657D"/>
    <w:rsid w:val="00456AFA"/>
    <w:rsid w:val="00457805"/>
    <w:rsid w:val="00460FA3"/>
    <w:rsid w:val="0046210B"/>
    <w:rsid w:val="004624B5"/>
    <w:rsid w:val="00463557"/>
    <w:rsid w:val="004636DF"/>
    <w:rsid w:val="00463EC2"/>
    <w:rsid w:val="00464B63"/>
    <w:rsid w:val="00465657"/>
    <w:rsid w:val="00465DA7"/>
    <w:rsid w:val="00466451"/>
    <w:rsid w:val="00466F92"/>
    <w:rsid w:val="004671F0"/>
    <w:rsid w:val="0047061C"/>
    <w:rsid w:val="00470CCD"/>
    <w:rsid w:val="00470E44"/>
    <w:rsid w:val="004713DD"/>
    <w:rsid w:val="00472534"/>
    <w:rsid w:val="0047395F"/>
    <w:rsid w:val="00473B02"/>
    <w:rsid w:val="00474819"/>
    <w:rsid w:val="00474A25"/>
    <w:rsid w:val="0048008B"/>
    <w:rsid w:val="00481C81"/>
    <w:rsid w:val="004820CF"/>
    <w:rsid w:val="0048281E"/>
    <w:rsid w:val="00483C83"/>
    <w:rsid w:val="00484C8E"/>
    <w:rsid w:val="0048505D"/>
    <w:rsid w:val="00485791"/>
    <w:rsid w:val="00486D63"/>
    <w:rsid w:val="00487C08"/>
    <w:rsid w:val="00490B9C"/>
    <w:rsid w:val="00491083"/>
    <w:rsid w:val="0049112C"/>
    <w:rsid w:val="004912BA"/>
    <w:rsid w:val="00491356"/>
    <w:rsid w:val="00491F70"/>
    <w:rsid w:val="0049223B"/>
    <w:rsid w:val="00492857"/>
    <w:rsid w:val="004928CF"/>
    <w:rsid w:val="00493031"/>
    <w:rsid w:val="0049329E"/>
    <w:rsid w:val="00493570"/>
    <w:rsid w:val="004941B3"/>
    <w:rsid w:val="00497149"/>
    <w:rsid w:val="004A15A9"/>
    <w:rsid w:val="004A16C4"/>
    <w:rsid w:val="004A1FA1"/>
    <w:rsid w:val="004A26A1"/>
    <w:rsid w:val="004A2A53"/>
    <w:rsid w:val="004A3DF1"/>
    <w:rsid w:val="004A455A"/>
    <w:rsid w:val="004A45F0"/>
    <w:rsid w:val="004A4E4B"/>
    <w:rsid w:val="004A785F"/>
    <w:rsid w:val="004B01B1"/>
    <w:rsid w:val="004B068A"/>
    <w:rsid w:val="004B0AE5"/>
    <w:rsid w:val="004B16AB"/>
    <w:rsid w:val="004B1B0A"/>
    <w:rsid w:val="004B2389"/>
    <w:rsid w:val="004B355C"/>
    <w:rsid w:val="004B3EE3"/>
    <w:rsid w:val="004B41E8"/>
    <w:rsid w:val="004B420E"/>
    <w:rsid w:val="004B5518"/>
    <w:rsid w:val="004B556C"/>
    <w:rsid w:val="004B6220"/>
    <w:rsid w:val="004B6E6E"/>
    <w:rsid w:val="004B7F10"/>
    <w:rsid w:val="004C1489"/>
    <w:rsid w:val="004C1D07"/>
    <w:rsid w:val="004C2BF1"/>
    <w:rsid w:val="004C2F66"/>
    <w:rsid w:val="004C2F6F"/>
    <w:rsid w:val="004C3061"/>
    <w:rsid w:val="004C31B6"/>
    <w:rsid w:val="004C3566"/>
    <w:rsid w:val="004C3784"/>
    <w:rsid w:val="004C3862"/>
    <w:rsid w:val="004C5A18"/>
    <w:rsid w:val="004C6186"/>
    <w:rsid w:val="004C6C28"/>
    <w:rsid w:val="004C7427"/>
    <w:rsid w:val="004C7A64"/>
    <w:rsid w:val="004D02C2"/>
    <w:rsid w:val="004D1E5D"/>
    <w:rsid w:val="004D24D9"/>
    <w:rsid w:val="004D513A"/>
    <w:rsid w:val="004D5B12"/>
    <w:rsid w:val="004D5FBF"/>
    <w:rsid w:val="004D60DE"/>
    <w:rsid w:val="004D74D0"/>
    <w:rsid w:val="004E177B"/>
    <w:rsid w:val="004E17B5"/>
    <w:rsid w:val="004E17D7"/>
    <w:rsid w:val="004E1FB9"/>
    <w:rsid w:val="004E2A66"/>
    <w:rsid w:val="004E4055"/>
    <w:rsid w:val="004E47F9"/>
    <w:rsid w:val="004E4F49"/>
    <w:rsid w:val="004E500E"/>
    <w:rsid w:val="004E6505"/>
    <w:rsid w:val="004E65AD"/>
    <w:rsid w:val="004E67CE"/>
    <w:rsid w:val="004E6A2C"/>
    <w:rsid w:val="004E6A83"/>
    <w:rsid w:val="004E6F33"/>
    <w:rsid w:val="004E7066"/>
    <w:rsid w:val="004E767E"/>
    <w:rsid w:val="004F0395"/>
    <w:rsid w:val="004F0853"/>
    <w:rsid w:val="004F0A4A"/>
    <w:rsid w:val="004F232E"/>
    <w:rsid w:val="004F23CA"/>
    <w:rsid w:val="004F2D06"/>
    <w:rsid w:val="004F349E"/>
    <w:rsid w:val="004F4EA4"/>
    <w:rsid w:val="004F611F"/>
    <w:rsid w:val="004F6D24"/>
    <w:rsid w:val="004F6D37"/>
    <w:rsid w:val="004F7BF8"/>
    <w:rsid w:val="005005D2"/>
    <w:rsid w:val="00500F02"/>
    <w:rsid w:val="0050213B"/>
    <w:rsid w:val="00503A56"/>
    <w:rsid w:val="00504171"/>
    <w:rsid w:val="00504238"/>
    <w:rsid w:val="005049DF"/>
    <w:rsid w:val="00504CDD"/>
    <w:rsid w:val="00505251"/>
    <w:rsid w:val="00505414"/>
    <w:rsid w:val="00506D47"/>
    <w:rsid w:val="0050743A"/>
    <w:rsid w:val="00510992"/>
    <w:rsid w:val="00510B65"/>
    <w:rsid w:val="00510C3D"/>
    <w:rsid w:val="00510D59"/>
    <w:rsid w:val="00511028"/>
    <w:rsid w:val="00513153"/>
    <w:rsid w:val="00513C31"/>
    <w:rsid w:val="00513DC3"/>
    <w:rsid w:val="005142D4"/>
    <w:rsid w:val="00514745"/>
    <w:rsid w:val="00514ECE"/>
    <w:rsid w:val="00515BC9"/>
    <w:rsid w:val="0051612A"/>
    <w:rsid w:val="00516943"/>
    <w:rsid w:val="0051735E"/>
    <w:rsid w:val="0051769B"/>
    <w:rsid w:val="00520BD4"/>
    <w:rsid w:val="00520ED7"/>
    <w:rsid w:val="005211BC"/>
    <w:rsid w:val="005222C6"/>
    <w:rsid w:val="005231FB"/>
    <w:rsid w:val="00524360"/>
    <w:rsid w:val="005244C9"/>
    <w:rsid w:val="005256BB"/>
    <w:rsid w:val="00526BAC"/>
    <w:rsid w:val="005271AA"/>
    <w:rsid w:val="005278F7"/>
    <w:rsid w:val="00527EEA"/>
    <w:rsid w:val="00530F78"/>
    <w:rsid w:val="0053150C"/>
    <w:rsid w:val="00531ED0"/>
    <w:rsid w:val="00532A0C"/>
    <w:rsid w:val="00532E54"/>
    <w:rsid w:val="00533109"/>
    <w:rsid w:val="00533BB0"/>
    <w:rsid w:val="00533E44"/>
    <w:rsid w:val="00534901"/>
    <w:rsid w:val="00534A21"/>
    <w:rsid w:val="00534BDA"/>
    <w:rsid w:val="00535198"/>
    <w:rsid w:val="005357CC"/>
    <w:rsid w:val="00535823"/>
    <w:rsid w:val="0053677A"/>
    <w:rsid w:val="00536C8B"/>
    <w:rsid w:val="00536E10"/>
    <w:rsid w:val="00536E3A"/>
    <w:rsid w:val="00537506"/>
    <w:rsid w:val="0054021E"/>
    <w:rsid w:val="0054029B"/>
    <w:rsid w:val="005408BA"/>
    <w:rsid w:val="005410ED"/>
    <w:rsid w:val="0054183F"/>
    <w:rsid w:val="0054236E"/>
    <w:rsid w:val="00543B84"/>
    <w:rsid w:val="0054475F"/>
    <w:rsid w:val="00544EA3"/>
    <w:rsid w:val="00545977"/>
    <w:rsid w:val="00545C24"/>
    <w:rsid w:val="0054644F"/>
    <w:rsid w:val="00546825"/>
    <w:rsid w:val="00546C85"/>
    <w:rsid w:val="00546F17"/>
    <w:rsid w:val="005502DC"/>
    <w:rsid w:val="00550409"/>
    <w:rsid w:val="00551AA2"/>
    <w:rsid w:val="005524B4"/>
    <w:rsid w:val="0055292D"/>
    <w:rsid w:val="00552B07"/>
    <w:rsid w:val="00555858"/>
    <w:rsid w:val="005560F1"/>
    <w:rsid w:val="00556428"/>
    <w:rsid w:val="00556AC9"/>
    <w:rsid w:val="00557F25"/>
    <w:rsid w:val="00560472"/>
    <w:rsid w:val="00562136"/>
    <w:rsid w:val="00562584"/>
    <w:rsid w:val="0056395F"/>
    <w:rsid w:val="005640CC"/>
    <w:rsid w:val="0056440E"/>
    <w:rsid w:val="00564959"/>
    <w:rsid w:val="005652F2"/>
    <w:rsid w:val="005656FE"/>
    <w:rsid w:val="005661BA"/>
    <w:rsid w:val="005711CF"/>
    <w:rsid w:val="00572873"/>
    <w:rsid w:val="00572B90"/>
    <w:rsid w:val="0057335D"/>
    <w:rsid w:val="00573521"/>
    <w:rsid w:val="00573FE0"/>
    <w:rsid w:val="005743E1"/>
    <w:rsid w:val="0057623C"/>
    <w:rsid w:val="00580189"/>
    <w:rsid w:val="00582304"/>
    <w:rsid w:val="00582ED8"/>
    <w:rsid w:val="00583256"/>
    <w:rsid w:val="0058370D"/>
    <w:rsid w:val="005837FB"/>
    <w:rsid w:val="00584828"/>
    <w:rsid w:val="005864C6"/>
    <w:rsid w:val="00586BE8"/>
    <w:rsid w:val="00586FF9"/>
    <w:rsid w:val="00590899"/>
    <w:rsid w:val="00590D7A"/>
    <w:rsid w:val="0059112B"/>
    <w:rsid w:val="00592CD0"/>
    <w:rsid w:val="00593021"/>
    <w:rsid w:val="0059381F"/>
    <w:rsid w:val="00593B0F"/>
    <w:rsid w:val="005944E7"/>
    <w:rsid w:val="00594A6A"/>
    <w:rsid w:val="00596A00"/>
    <w:rsid w:val="00596ECC"/>
    <w:rsid w:val="0059715E"/>
    <w:rsid w:val="005A13BA"/>
    <w:rsid w:val="005A1DE3"/>
    <w:rsid w:val="005A24D5"/>
    <w:rsid w:val="005A280A"/>
    <w:rsid w:val="005A353C"/>
    <w:rsid w:val="005A3997"/>
    <w:rsid w:val="005A3F98"/>
    <w:rsid w:val="005A4679"/>
    <w:rsid w:val="005A5E7F"/>
    <w:rsid w:val="005A69A4"/>
    <w:rsid w:val="005A6AA8"/>
    <w:rsid w:val="005A6B86"/>
    <w:rsid w:val="005A6FF0"/>
    <w:rsid w:val="005A7D0B"/>
    <w:rsid w:val="005B1100"/>
    <w:rsid w:val="005B16E2"/>
    <w:rsid w:val="005B2353"/>
    <w:rsid w:val="005B28C8"/>
    <w:rsid w:val="005B2BD8"/>
    <w:rsid w:val="005B301A"/>
    <w:rsid w:val="005B4526"/>
    <w:rsid w:val="005B5DCC"/>
    <w:rsid w:val="005B67A8"/>
    <w:rsid w:val="005B6A78"/>
    <w:rsid w:val="005B6B11"/>
    <w:rsid w:val="005B6DAF"/>
    <w:rsid w:val="005B719A"/>
    <w:rsid w:val="005B7694"/>
    <w:rsid w:val="005C00B4"/>
    <w:rsid w:val="005C0211"/>
    <w:rsid w:val="005C06E8"/>
    <w:rsid w:val="005C16B6"/>
    <w:rsid w:val="005C1B0E"/>
    <w:rsid w:val="005C47FD"/>
    <w:rsid w:val="005C4AFC"/>
    <w:rsid w:val="005C4BE7"/>
    <w:rsid w:val="005C4CF2"/>
    <w:rsid w:val="005C5F12"/>
    <w:rsid w:val="005C7838"/>
    <w:rsid w:val="005D2DB5"/>
    <w:rsid w:val="005D45B7"/>
    <w:rsid w:val="005D59CB"/>
    <w:rsid w:val="005D5B26"/>
    <w:rsid w:val="005D64DE"/>
    <w:rsid w:val="005E02E7"/>
    <w:rsid w:val="005E049A"/>
    <w:rsid w:val="005E0890"/>
    <w:rsid w:val="005E0ACD"/>
    <w:rsid w:val="005E1C51"/>
    <w:rsid w:val="005E1F64"/>
    <w:rsid w:val="005E2AF2"/>
    <w:rsid w:val="005E2D68"/>
    <w:rsid w:val="005E2FB5"/>
    <w:rsid w:val="005E3F9A"/>
    <w:rsid w:val="005E3F9B"/>
    <w:rsid w:val="005E4EE8"/>
    <w:rsid w:val="005E5091"/>
    <w:rsid w:val="005E5F21"/>
    <w:rsid w:val="005E6812"/>
    <w:rsid w:val="005E6C47"/>
    <w:rsid w:val="005E73BA"/>
    <w:rsid w:val="005E7950"/>
    <w:rsid w:val="005F029C"/>
    <w:rsid w:val="005F0739"/>
    <w:rsid w:val="005F1F38"/>
    <w:rsid w:val="005F3F1D"/>
    <w:rsid w:val="005F6083"/>
    <w:rsid w:val="00600C9A"/>
    <w:rsid w:val="006019F6"/>
    <w:rsid w:val="00602383"/>
    <w:rsid w:val="00602400"/>
    <w:rsid w:val="0060285A"/>
    <w:rsid w:val="00603671"/>
    <w:rsid w:val="00603C1D"/>
    <w:rsid w:val="00604683"/>
    <w:rsid w:val="00605544"/>
    <w:rsid w:val="00606725"/>
    <w:rsid w:val="00606957"/>
    <w:rsid w:val="006069EC"/>
    <w:rsid w:val="00606D99"/>
    <w:rsid w:val="00607AE2"/>
    <w:rsid w:val="00610C79"/>
    <w:rsid w:val="00614876"/>
    <w:rsid w:val="00614F72"/>
    <w:rsid w:val="006156E9"/>
    <w:rsid w:val="00616E74"/>
    <w:rsid w:val="00616FB1"/>
    <w:rsid w:val="0062037E"/>
    <w:rsid w:val="006203D0"/>
    <w:rsid w:val="006205ED"/>
    <w:rsid w:val="0062185E"/>
    <w:rsid w:val="00621963"/>
    <w:rsid w:val="00622007"/>
    <w:rsid w:val="00622343"/>
    <w:rsid w:val="006228AF"/>
    <w:rsid w:val="006232CA"/>
    <w:rsid w:val="00623497"/>
    <w:rsid w:val="00623766"/>
    <w:rsid w:val="00623E01"/>
    <w:rsid w:val="00624188"/>
    <w:rsid w:val="006266EC"/>
    <w:rsid w:val="00626BB7"/>
    <w:rsid w:val="00630D45"/>
    <w:rsid w:val="00630DD5"/>
    <w:rsid w:val="006310E5"/>
    <w:rsid w:val="006319AB"/>
    <w:rsid w:val="00632304"/>
    <w:rsid w:val="00632D36"/>
    <w:rsid w:val="0063387E"/>
    <w:rsid w:val="006348D6"/>
    <w:rsid w:val="006361BA"/>
    <w:rsid w:val="0063648A"/>
    <w:rsid w:val="00636E8D"/>
    <w:rsid w:val="0063713E"/>
    <w:rsid w:val="006371B2"/>
    <w:rsid w:val="006373AC"/>
    <w:rsid w:val="006379AA"/>
    <w:rsid w:val="006404D4"/>
    <w:rsid w:val="0064079E"/>
    <w:rsid w:val="006413EC"/>
    <w:rsid w:val="00642221"/>
    <w:rsid w:val="00642237"/>
    <w:rsid w:val="0064352B"/>
    <w:rsid w:val="00643FE5"/>
    <w:rsid w:val="00644387"/>
    <w:rsid w:val="00644C3A"/>
    <w:rsid w:val="006451C5"/>
    <w:rsid w:val="00645688"/>
    <w:rsid w:val="00645957"/>
    <w:rsid w:val="00645DE1"/>
    <w:rsid w:val="00646C58"/>
    <w:rsid w:val="00646DA4"/>
    <w:rsid w:val="0064750C"/>
    <w:rsid w:val="00647B70"/>
    <w:rsid w:val="0065140D"/>
    <w:rsid w:val="00651B9E"/>
    <w:rsid w:val="0065430B"/>
    <w:rsid w:val="0065513E"/>
    <w:rsid w:val="00655816"/>
    <w:rsid w:val="00656B78"/>
    <w:rsid w:val="00660CF1"/>
    <w:rsid w:val="00663A25"/>
    <w:rsid w:val="006642FC"/>
    <w:rsid w:val="0066444E"/>
    <w:rsid w:val="00665365"/>
    <w:rsid w:val="00665C69"/>
    <w:rsid w:val="00665F2E"/>
    <w:rsid w:val="00666867"/>
    <w:rsid w:val="00666FC8"/>
    <w:rsid w:val="0067040E"/>
    <w:rsid w:val="00670B97"/>
    <w:rsid w:val="0067157B"/>
    <w:rsid w:val="006722BD"/>
    <w:rsid w:val="00672DB6"/>
    <w:rsid w:val="006738D1"/>
    <w:rsid w:val="00673B60"/>
    <w:rsid w:val="006743FC"/>
    <w:rsid w:val="006749AA"/>
    <w:rsid w:val="00674BA7"/>
    <w:rsid w:val="00676739"/>
    <w:rsid w:val="00676A5F"/>
    <w:rsid w:val="00677652"/>
    <w:rsid w:val="00677D7A"/>
    <w:rsid w:val="0068070D"/>
    <w:rsid w:val="0068309C"/>
    <w:rsid w:val="0068388E"/>
    <w:rsid w:val="00685467"/>
    <w:rsid w:val="00685F5A"/>
    <w:rsid w:val="006872C2"/>
    <w:rsid w:val="00687339"/>
    <w:rsid w:val="00690467"/>
    <w:rsid w:val="00693745"/>
    <w:rsid w:val="00693C1B"/>
    <w:rsid w:val="00694092"/>
    <w:rsid w:val="006946C5"/>
    <w:rsid w:val="006961D6"/>
    <w:rsid w:val="00696B94"/>
    <w:rsid w:val="00696BA1"/>
    <w:rsid w:val="00696BBA"/>
    <w:rsid w:val="00697174"/>
    <w:rsid w:val="006971BA"/>
    <w:rsid w:val="006976F8"/>
    <w:rsid w:val="00697706"/>
    <w:rsid w:val="00697876"/>
    <w:rsid w:val="00697B47"/>
    <w:rsid w:val="006A02B3"/>
    <w:rsid w:val="006A05C7"/>
    <w:rsid w:val="006A1447"/>
    <w:rsid w:val="006A2439"/>
    <w:rsid w:val="006A25DD"/>
    <w:rsid w:val="006A2761"/>
    <w:rsid w:val="006A2B0A"/>
    <w:rsid w:val="006A2BE7"/>
    <w:rsid w:val="006A3106"/>
    <w:rsid w:val="006A3A0F"/>
    <w:rsid w:val="006A53D2"/>
    <w:rsid w:val="006A56BC"/>
    <w:rsid w:val="006A5E42"/>
    <w:rsid w:val="006A72C8"/>
    <w:rsid w:val="006B0A3E"/>
    <w:rsid w:val="006B0AFE"/>
    <w:rsid w:val="006B111F"/>
    <w:rsid w:val="006B1AA3"/>
    <w:rsid w:val="006B1AEC"/>
    <w:rsid w:val="006B232C"/>
    <w:rsid w:val="006B4936"/>
    <w:rsid w:val="006B49A9"/>
    <w:rsid w:val="006B620E"/>
    <w:rsid w:val="006B6661"/>
    <w:rsid w:val="006B6771"/>
    <w:rsid w:val="006B6CB1"/>
    <w:rsid w:val="006B72DE"/>
    <w:rsid w:val="006B7B03"/>
    <w:rsid w:val="006B7F89"/>
    <w:rsid w:val="006C04F1"/>
    <w:rsid w:val="006C15AB"/>
    <w:rsid w:val="006C1CBB"/>
    <w:rsid w:val="006C34D0"/>
    <w:rsid w:val="006C35BA"/>
    <w:rsid w:val="006C441A"/>
    <w:rsid w:val="006C5451"/>
    <w:rsid w:val="006C585B"/>
    <w:rsid w:val="006C6CB6"/>
    <w:rsid w:val="006C6F64"/>
    <w:rsid w:val="006C7E17"/>
    <w:rsid w:val="006D018B"/>
    <w:rsid w:val="006D0210"/>
    <w:rsid w:val="006D0244"/>
    <w:rsid w:val="006D0B75"/>
    <w:rsid w:val="006D10BD"/>
    <w:rsid w:val="006D1B49"/>
    <w:rsid w:val="006D1D48"/>
    <w:rsid w:val="006D3516"/>
    <w:rsid w:val="006D463B"/>
    <w:rsid w:val="006D4AA1"/>
    <w:rsid w:val="006D5588"/>
    <w:rsid w:val="006D5C4A"/>
    <w:rsid w:val="006D6FD7"/>
    <w:rsid w:val="006D7260"/>
    <w:rsid w:val="006D7A43"/>
    <w:rsid w:val="006E00C8"/>
    <w:rsid w:val="006E10CC"/>
    <w:rsid w:val="006E20C2"/>
    <w:rsid w:val="006E224C"/>
    <w:rsid w:val="006E2A4A"/>
    <w:rsid w:val="006E3A22"/>
    <w:rsid w:val="006E435C"/>
    <w:rsid w:val="006E4D98"/>
    <w:rsid w:val="006E5A38"/>
    <w:rsid w:val="006E65A9"/>
    <w:rsid w:val="006E77B6"/>
    <w:rsid w:val="006F0CFA"/>
    <w:rsid w:val="006F2B39"/>
    <w:rsid w:val="006F2BBC"/>
    <w:rsid w:val="006F2DF1"/>
    <w:rsid w:val="006F4050"/>
    <w:rsid w:val="006F4D01"/>
    <w:rsid w:val="006F51AA"/>
    <w:rsid w:val="006F7729"/>
    <w:rsid w:val="007007CB"/>
    <w:rsid w:val="00700D34"/>
    <w:rsid w:val="007029D2"/>
    <w:rsid w:val="00703E1E"/>
    <w:rsid w:val="00703F1D"/>
    <w:rsid w:val="00703F3D"/>
    <w:rsid w:val="007049B9"/>
    <w:rsid w:val="00704E9D"/>
    <w:rsid w:val="007050D6"/>
    <w:rsid w:val="007058A7"/>
    <w:rsid w:val="00705C9A"/>
    <w:rsid w:val="00706173"/>
    <w:rsid w:val="00706BED"/>
    <w:rsid w:val="00706E71"/>
    <w:rsid w:val="0070703A"/>
    <w:rsid w:val="007077E0"/>
    <w:rsid w:val="007100D3"/>
    <w:rsid w:val="0071288B"/>
    <w:rsid w:val="00713C13"/>
    <w:rsid w:val="00714D50"/>
    <w:rsid w:val="007152E2"/>
    <w:rsid w:val="00715CBB"/>
    <w:rsid w:val="00717C80"/>
    <w:rsid w:val="00720D8B"/>
    <w:rsid w:val="0072180E"/>
    <w:rsid w:val="00722341"/>
    <w:rsid w:val="00722379"/>
    <w:rsid w:val="00722FDD"/>
    <w:rsid w:val="007246C1"/>
    <w:rsid w:val="00725010"/>
    <w:rsid w:val="00726D80"/>
    <w:rsid w:val="007313F5"/>
    <w:rsid w:val="00733179"/>
    <w:rsid w:val="00733D59"/>
    <w:rsid w:val="00733DDC"/>
    <w:rsid w:val="00734086"/>
    <w:rsid w:val="00734BFC"/>
    <w:rsid w:val="00736EC2"/>
    <w:rsid w:val="00737A55"/>
    <w:rsid w:val="007410FB"/>
    <w:rsid w:val="007428DF"/>
    <w:rsid w:val="00743769"/>
    <w:rsid w:val="00743BBF"/>
    <w:rsid w:val="00743EC9"/>
    <w:rsid w:val="00744A13"/>
    <w:rsid w:val="00744B70"/>
    <w:rsid w:val="0074530E"/>
    <w:rsid w:val="007469FA"/>
    <w:rsid w:val="00747298"/>
    <w:rsid w:val="00747504"/>
    <w:rsid w:val="007509F5"/>
    <w:rsid w:val="00750B10"/>
    <w:rsid w:val="007539E9"/>
    <w:rsid w:val="007555FF"/>
    <w:rsid w:val="007559EE"/>
    <w:rsid w:val="00755CB9"/>
    <w:rsid w:val="007565C9"/>
    <w:rsid w:val="007567F2"/>
    <w:rsid w:val="0076167E"/>
    <w:rsid w:val="007616E5"/>
    <w:rsid w:val="0076265B"/>
    <w:rsid w:val="00763205"/>
    <w:rsid w:val="007635D7"/>
    <w:rsid w:val="0076371D"/>
    <w:rsid w:val="00763806"/>
    <w:rsid w:val="00763922"/>
    <w:rsid w:val="00763AA6"/>
    <w:rsid w:val="00764163"/>
    <w:rsid w:val="00764A94"/>
    <w:rsid w:val="007664CD"/>
    <w:rsid w:val="00766597"/>
    <w:rsid w:val="00766950"/>
    <w:rsid w:val="00766B46"/>
    <w:rsid w:val="00766D34"/>
    <w:rsid w:val="0076764A"/>
    <w:rsid w:val="00767B79"/>
    <w:rsid w:val="00767D66"/>
    <w:rsid w:val="00767EE5"/>
    <w:rsid w:val="00770B0D"/>
    <w:rsid w:val="00771791"/>
    <w:rsid w:val="00771DB8"/>
    <w:rsid w:val="00771E14"/>
    <w:rsid w:val="00771F4C"/>
    <w:rsid w:val="00772436"/>
    <w:rsid w:val="00772690"/>
    <w:rsid w:val="007727FE"/>
    <w:rsid w:val="00772E4B"/>
    <w:rsid w:val="007734BD"/>
    <w:rsid w:val="00773FA0"/>
    <w:rsid w:val="00774576"/>
    <w:rsid w:val="00774628"/>
    <w:rsid w:val="007763CE"/>
    <w:rsid w:val="007767BF"/>
    <w:rsid w:val="00776ABD"/>
    <w:rsid w:val="00776B44"/>
    <w:rsid w:val="0078030E"/>
    <w:rsid w:val="0078034D"/>
    <w:rsid w:val="007803D1"/>
    <w:rsid w:val="00781C9C"/>
    <w:rsid w:val="00782FA3"/>
    <w:rsid w:val="0078382D"/>
    <w:rsid w:val="007849E6"/>
    <w:rsid w:val="007873FB"/>
    <w:rsid w:val="00787972"/>
    <w:rsid w:val="0079069A"/>
    <w:rsid w:val="00790BB0"/>
    <w:rsid w:val="007912A3"/>
    <w:rsid w:val="007941C3"/>
    <w:rsid w:val="00794DD7"/>
    <w:rsid w:val="00795100"/>
    <w:rsid w:val="00795602"/>
    <w:rsid w:val="0079599D"/>
    <w:rsid w:val="00795FC8"/>
    <w:rsid w:val="007968B4"/>
    <w:rsid w:val="00797158"/>
    <w:rsid w:val="0079776B"/>
    <w:rsid w:val="00797E99"/>
    <w:rsid w:val="007A01C6"/>
    <w:rsid w:val="007A0898"/>
    <w:rsid w:val="007A1D7E"/>
    <w:rsid w:val="007A25CF"/>
    <w:rsid w:val="007A3874"/>
    <w:rsid w:val="007A3879"/>
    <w:rsid w:val="007A3BD2"/>
    <w:rsid w:val="007A3C4F"/>
    <w:rsid w:val="007A3E85"/>
    <w:rsid w:val="007A4209"/>
    <w:rsid w:val="007A5A1E"/>
    <w:rsid w:val="007A5B49"/>
    <w:rsid w:val="007B01FE"/>
    <w:rsid w:val="007B0F1B"/>
    <w:rsid w:val="007B1642"/>
    <w:rsid w:val="007B1817"/>
    <w:rsid w:val="007B25D7"/>
    <w:rsid w:val="007B3658"/>
    <w:rsid w:val="007B436B"/>
    <w:rsid w:val="007B497A"/>
    <w:rsid w:val="007B55CE"/>
    <w:rsid w:val="007B6FB4"/>
    <w:rsid w:val="007B756F"/>
    <w:rsid w:val="007C1F51"/>
    <w:rsid w:val="007C203B"/>
    <w:rsid w:val="007C22E9"/>
    <w:rsid w:val="007C3747"/>
    <w:rsid w:val="007C57F0"/>
    <w:rsid w:val="007C6A73"/>
    <w:rsid w:val="007C7456"/>
    <w:rsid w:val="007C7586"/>
    <w:rsid w:val="007D0544"/>
    <w:rsid w:val="007D173F"/>
    <w:rsid w:val="007D1980"/>
    <w:rsid w:val="007D3904"/>
    <w:rsid w:val="007D3A8C"/>
    <w:rsid w:val="007D43B8"/>
    <w:rsid w:val="007D51F2"/>
    <w:rsid w:val="007D5A49"/>
    <w:rsid w:val="007D6EE9"/>
    <w:rsid w:val="007D7679"/>
    <w:rsid w:val="007E17CD"/>
    <w:rsid w:val="007E2EA3"/>
    <w:rsid w:val="007E2F7E"/>
    <w:rsid w:val="007E2FBD"/>
    <w:rsid w:val="007E3C95"/>
    <w:rsid w:val="007E3F24"/>
    <w:rsid w:val="007E4570"/>
    <w:rsid w:val="007E48FA"/>
    <w:rsid w:val="007E5464"/>
    <w:rsid w:val="007E5F0E"/>
    <w:rsid w:val="007E7D75"/>
    <w:rsid w:val="007F0748"/>
    <w:rsid w:val="007F100D"/>
    <w:rsid w:val="007F1C6B"/>
    <w:rsid w:val="007F2F68"/>
    <w:rsid w:val="007F46FB"/>
    <w:rsid w:val="007F4980"/>
    <w:rsid w:val="007F4B75"/>
    <w:rsid w:val="007F6468"/>
    <w:rsid w:val="007F69C8"/>
    <w:rsid w:val="007F6B12"/>
    <w:rsid w:val="007F6CCA"/>
    <w:rsid w:val="007F747D"/>
    <w:rsid w:val="00800BC1"/>
    <w:rsid w:val="00800C2A"/>
    <w:rsid w:val="0080127A"/>
    <w:rsid w:val="00802253"/>
    <w:rsid w:val="00802762"/>
    <w:rsid w:val="00802EA7"/>
    <w:rsid w:val="0080350B"/>
    <w:rsid w:val="008040A7"/>
    <w:rsid w:val="008043F0"/>
    <w:rsid w:val="00804515"/>
    <w:rsid w:val="008060A8"/>
    <w:rsid w:val="00806F15"/>
    <w:rsid w:val="00810B93"/>
    <w:rsid w:val="008117F2"/>
    <w:rsid w:val="00812F6A"/>
    <w:rsid w:val="00813737"/>
    <w:rsid w:val="00815893"/>
    <w:rsid w:val="008201AF"/>
    <w:rsid w:val="008202B2"/>
    <w:rsid w:val="0082064F"/>
    <w:rsid w:val="00820B40"/>
    <w:rsid w:val="00822914"/>
    <w:rsid w:val="0082334F"/>
    <w:rsid w:val="00823828"/>
    <w:rsid w:val="00823BB4"/>
    <w:rsid w:val="0082403F"/>
    <w:rsid w:val="0082426E"/>
    <w:rsid w:val="00825FCB"/>
    <w:rsid w:val="00826098"/>
    <w:rsid w:val="008262E2"/>
    <w:rsid w:val="00826716"/>
    <w:rsid w:val="008269EE"/>
    <w:rsid w:val="00826A6E"/>
    <w:rsid w:val="0082779C"/>
    <w:rsid w:val="00830A7D"/>
    <w:rsid w:val="00830D69"/>
    <w:rsid w:val="008318DC"/>
    <w:rsid w:val="008337F6"/>
    <w:rsid w:val="00833C20"/>
    <w:rsid w:val="00833E9F"/>
    <w:rsid w:val="00835129"/>
    <w:rsid w:val="00835678"/>
    <w:rsid w:val="00835E80"/>
    <w:rsid w:val="0083619F"/>
    <w:rsid w:val="008375D1"/>
    <w:rsid w:val="00843225"/>
    <w:rsid w:val="00843A7F"/>
    <w:rsid w:val="00843E21"/>
    <w:rsid w:val="008440B0"/>
    <w:rsid w:val="008458C8"/>
    <w:rsid w:val="0084635B"/>
    <w:rsid w:val="00847B71"/>
    <w:rsid w:val="00847E09"/>
    <w:rsid w:val="008504D3"/>
    <w:rsid w:val="008512E2"/>
    <w:rsid w:val="008527F6"/>
    <w:rsid w:val="00852C2C"/>
    <w:rsid w:val="00853B90"/>
    <w:rsid w:val="0085461A"/>
    <w:rsid w:val="00854736"/>
    <w:rsid w:val="00855762"/>
    <w:rsid w:val="00857D20"/>
    <w:rsid w:val="008614F2"/>
    <w:rsid w:val="008617B9"/>
    <w:rsid w:val="008618F0"/>
    <w:rsid w:val="00861B86"/>
    <w:rsid w:val="00861E9A"/>
    <w:rsid w:val="00862DD9"/>
    <w:rsid w:val="008631B3"/>
    <w:rsid w:val="008639B1"/>
    <w:rsid w:val="00864657"/>
    <w:rsid w:val="00864878"/>
    <w:rsid w:val="00864A1C"/>
    <w:rsid w:val="00864D48"/>
    <w:rsid w:val="00865876"/>
    <w:rsid w:val="00865D7E"/>
    <w:rsid w:val="0086636A"/>
    <w:rsid w:val="008667A2"/>
    <w:rsid w:val="00867062"/>
    <w:rsid w:val="008676F7"/>
    <w:rsid w:val="00867AAF"/>
    <w:rsid w:val="00867C55"/>
    <w:rsid w:val="008702BB"/>
    <w:rsid w:val="00870BD8"/>
    <w:rsid w:val="00871604"/>
    <w:rsid w:val="00871DF2"/>
    <w:rsid w:val="008721C9"/>
    <w:rsid w:val="00872457"/>
    <w:rsid w:val="008727C5"/>
    <w:rsid w:val="0087289F"/>
    <w:rsid w:val="00872CD5"/>
    <w:rsid w:val="00873CA2"/>
    <w:rsid w:val="008752E7"/>
    <w:rsid w:val="0087617E"/>
    <w:rsid w:val="008765B2"/>
    <w:rsid w:val="00876F64"/>
    <w:rsid w:val="00877087"/>
    <w:rsid w:val="00877371"/>
    <w:rsid w:val="00877853"/>
    <w:rsid w:val="00877F82"/>
    <w:rsid w:val="008805E1"/>
    <w:rsid w:val="00880B2F"/>
    <w:rsid w:val="00880E42"/>
    <w:rsid w:val="0088126A"/>
    <w:rsid w:val="00881859"/>
    <w:rsid w:val="00881D16"/>
    <w:rsid w:val="00881DA0"/>
    <w:rsid w:val="0088246B"/>
    <w:rsid w:val="008833F7"/>
    <w:rsid w:val="008836F6"/>
    <w:rsid w:val="00883D62"/>
    <w:rsid w:val="008842E7"/>
    <w:rsid w:val="0088471E"/>
    <w:rsid w:val="00884860"/>
    <w:rsid w:val="00885394"/>
    <w:rsid w:val="00885801"/>
    <w:rsid w:val="008868A1"/>
    <w:rsid w:val="00886BC8"/>
    <w:rsid w:val="0088767B"/>
    <w:rsid w:val="00887DAA"/>
    <w:rsid w:val="008905FC"/>
    <w:rsid w:val="00891172"/>
    <w:rsid w:val="0089289B"/>
    <w:rsid w:val="0089391E"/>
    <w:rsid w:val="00893E0D"/>
    <w:rsid w:val="0089495B"/>
    <w:rsid w:val="00896854"/>
    <w:rsid w:val="00896AE8"/>
    <w:rsid w:val="00896B9B"/>
    <w:rsid w:val="00897675"/>
    <w:rsid w:val="008A0C8E"/>
    <w:rsid w:val="008A19C0"/>
    <w:rsid w:val="008A1C30"/>
    <w:rsid w:val="008A32FB"/>
    <w:rsid w:val="008A38EA"/>
    <w:rsid w:val="008A4A53"/>
    <w:rsid w:val="008A4E23"/>
    <w:rsid w:val="008A52E0"/>
    <w:rsid w:val="008A63D8"/>
    <w:rsid w:val="008A6401"/>
    <w:rsid w:val="008A6CCD"/>
    <w:rsid w:val="008A7050"/>
    <w:rsid w:val="008A7B1F"/>
    <w:rsid w:val="008A7BA1"/>
    <w:rsid w:val="008B0360"/>
    <w:rsid w:val="008B0816"/>
    <w:rsid w:val="008B1019"/>
    <w:rsid w:val="008B1559"/>
    <w:rsid w:val="008B1A1D"/>
    <w:rsid w:val="008B1DFA"/>
    <w:rsid w:val="008B2424"/>
    <w:rsid w:val="008B27BE"/>
    <w:rsid w:val="008B3093"/>
    <w:rsid w:val="008B3644"/>
    <w:rsid w:val="008B45DF"/>
    <w:rsid w:val="008B4AD6"/>
    <w:rsid w:val="008B5B61"/>
    <w:rsid w:val="008B624E"/>
    <w:rsid w:val="008B646E"/>
    <w:rsid w:val="008B6C84"/>
    <w:rsid w:val="008B6D7A"/>
    <w:rsid w:val="008C17B9"/>
    <w:rsid w:val="008C2651"/>
    <w:rsid w:val="008C2ED0"/>
    <w:rsid w:val="008C34B5"/>
    <w:rsid w:val="008C4C01"/>
    <w:rsid w:val="008C5327"/>
    <w:rsid w:val="008C5406"/>
    <w:rsid w:val="008C589B"/>
    <w:rsid w:val="008C5DE4"/>
    <w:rsid w:val="008C6109"/>
    <w:rsid w:val="008C6DE1"/>
    <w:rsid w:val="008C78B1"/>
    <w:rsid w:val="008C7DC3"/>
    <w:rsid w:val="008D037E"/>
    <w:rsid w:val="008D14B7"/>
    <w:rsid w:val="008D1CD4"/>
    <w:rsid w:val="008D3825"/>
    <w:rsid w:val="008D5BFC"/>
    <w:rsid w:val="008D5CDC"/>
    <w:rsid w:val="008D63AD"/>
    <w:rsid w:val="008D6902"/>
    <w:rsid w:val="008D75CB"/>
    <w:rsid w:val="008D76A6"/>
    <w:rsid w:val="008D795F"/>
    <w:rsid w:val="008D7BA4"/>
    <w:rsid w:val="008E0472"/>
    <w:rsid w:val="008E0738"/>
    <w:rsid w:val="008E0953"/>
    <w:rsid w:val="008E106C"/>
    <w:rsid w:val="008E2626"/>
    <w:rsid w:val="008E33BB"/>
    <w:rsid w:val="008E340B"/>
    <w:rsid w:val="008E35A7"/>
    <w:rsid w:val="008E3696"/>
    <w:rsid w:val="008E3E7A"/>
    <w:rsid w:val="008E4137"/>
    <w:rsid w:val="008E460E"/>
    <w:rsid w:val="008E4779"/>
    <w:rsid w:val="008E4957"/>
    <w:rsid w:val="008E4E90"/>
    <w:rsid w:val="008E5A47"/>
    <w:rsid w:val="008E6E95"/>
    <w:rsid w:val="008E6FA8"/>
    <w:rsid w:val="008E7386"/>
    <w:rsid w:val="008E7C75"/>
    <w:rsid w:val="008F0FF7"/>
    <w:rsid w:val="008F1DE5"/>
    <w:rsid w:val="008F1FD9"/>
    <w:rsid w:val="008F24F9"/>
    <w:rsid w:val="008F3034"/>
    <w:rsid w:val="008F37F1"/>
    <w:rsid w:val="008F3D94"/>
    <w:rsid w:val="008F6085"/>
    <w:rsid w:val="008F6349"/>
    <w:rsid w:val="008F6FA7"/>
    <w:rsid w:val="008F7A57"/>
    <w:rsid w:val="00900034"/>
    <w:rsid w:val="0090051D"/>
    <w:rsid w:val="0090081D"/>
    <w:rsid w:val="0090147B"/>
    <w:rsid w:val="00901A14"/>
    <w:rsid w:val="00901A90"/>
    <w:rsid w:val="009029D5"/>
    <w:rsid w:val="00903387"/>
    <w:rsid w:val="009108C7"/>
    <w:rsid w:val="00910C4E"/>
    <w:rsid w:val="00910C8A"/>
    <w:rsid w:val="00911035"/>
    <w:rsid w:val="00912A1C"/>
    <w:rsid w:val="00913B1F"/>
    <w:rsid w:val="00914173"/>
    <w:rsid w:val="00915490"/>
    <w:rsid w:val="0091556D"/>
    <w:rsid w:val="00915E16"/>
    <w:rsid w:val="00916314"/>
    <w:rsid w:val="00916CAD"/>
    <w:rsid w:val="00916D05"/>
    <w:rsid w:val="00917549"/>
    <w:rsid w:val="00917D9F"/>
    <w:rsid w:val="00920789"/>
    <w:rsid w:val="00920DBC"/>
    <w:rsid w:val="009216C4"/>
    <w:rsid w:val="00922490"/>
    <w:rsid w:val="00922F3E"/>
    <w:rsid w:val="0092307F"/>
    <w:rsid w:val="009231D9"/>
    <w:rsid w:val="00925845"/>
    <w:rsid w:val="0092699C"/>
    <w:rsid w:val="009277B9"/>
    <w:rsid w:val="00930CC7"/>
    <w:rsid w:val="0093177C"/>
    <w:rsid w:val="00933C27"/>
    <w:rsid w:val="009340E4"/>
    <w:rsid w:val="0093585D"/>
    <w:rsid w:val="0093670D"/>
    <w:rsid w:val="00936CA8"/>
    <w:rsid w:val="009374E0"/>
    <w:rsid w:val="009378D2"/>
    <w:rsid w:val="00937F0B"/>
    <w:rsid w:val="00940B11"/>
    <w:rsid w:val="00940B56"/>
    <w:rsid w:val="0094184F"/>
    <w:rsid w:val="0094195B"/>
    <w:rsid w:val="00942657"/>
    <w:rsid w:val="009426D3"/>
    <w:rsid w:val="0094312F"/>
    <w:rsid w:val="00943E1D"/>
    <w:rsid w:val="009447A1"/>
    <w:rsid w:val="00944B23"/>
    <w:rsid w:val="009454D8"/>
    <w:rsid w:val="009457EB"/>
    <w:rsid w:val="009464C9"/>
    <w:rsid w:val="00946559"/>
    <w:rsid w:val="00946DB2"/>
    <w:rsid w:val="00946ED7"/>
    <w:rsid w:val="009476F8"/>
    <w:rsid w:val="00950C4C"/>
    <w:rsid w:val="00951A4A"/>
    <w:rsid w:val="009539E6"/>
    <w:rsid w:val="0095456F"/>
    <w:rsid w:val="0095536B"/>
    <w:rsid w:val="00955865"/>
    <w:rsid w:val="00955C2F"/>
    <w:rsid w:val="00955E57"/>
    <w:rsid w:val="009561DD"/>
    <w:rsid w:val="0095629A"/>
    <w:rsid w:val="00960355"/>
    <w:rsid w:val="00960AFB"/>
    <w:rsid w:val="009614FC"/>
    <w:rsid w:val="009616FB"/>
    <w:rsid w:val="0096244C"/>
    <w:rsid w:val="0096259E"/>
    <w:rsid w:val="0096274D"/>
    <w:rsid w:val="009630C8"/>
    <w:rsid w:val="00963F7E"/>
    <w:rsid w:val="0096458C"/>
    <w:rsid w:val="0096467B"/>
    <w:rsid w:val="0096567C"/>
    <w:rsid w:val="0097310B"/>
    <w:rsid w:val="00973BA3"/>
    <w:rsid w:val="00974E16"/>
    <w:rsid w:val="0097531E"/>
    <w:rsid w:val="00975F06"/>
    <w:rsid w:val="00975FC4"/>
    <w:rsid w:val="0097604B"/>
    <w:rsid w:val="00976B06"/>
    <w:rsid w:val="00977917"/>
    <w:rsid w:val="0098156A"/>
    <w:rsid w:val="0098214E"/>
    <w:rsid w:val="00982C39"/>
    <w:rsid w:val="0098350B"/>
    <w:rsid w:val="00983571"/>
    <w:rsid w:val="00983BF9"/>
    <w:rsid w:val="00983CAD"/>
    <w:rsid w:val="00984137"/>
    <w:rsid w:val="00984596"/>
    <w:rsid w:val="00985191"/>
    <w:rsid w:val="00985927"/>
    <w:rsid w:val="00985D61"/>
    <w:rsid w:val="00987478"/>
    <w:rsid w:val="00987B53"/>
    <w:rsid w:val="00991B65"/>
    <w:rsid w:val="00991F33"/>
    <w:rsid w:val="00992831"/>
    <w:rsid w:val="009928BB"/>
    <w:rsid w:val="00992ACE"/>
    <w:rsid w:val="00992C7E"/>
    <w:rsid w:val="00992CA2"/>
    <w:rsid w:val="0099300D"/>
    <w:rsid w:val="00993B8C"/>
    <w:rsid w:val="0099457F"/>
    <w:rsid w:val="009950BA"/>
    <w:rsid w:val="00995861"/>
    <w:rsid w:val="00996021"/>
    <w:rsid w:val="009969D0"/>
    <w:rsid w:val="00996C56"/>
    <w:rsid w:val="009971C0"/>
    <w:rsid w:val="00997498"/>
    <w:rsid w:val="0099757D"/>
    <w:rsid w:val="009A1795"/>
    <w:rsid w:val="009A2775"/>
    <w:rsid w:val="009A2A68"/>
    <w:rsid w:val="009A2FC9"/>
    <w:rsid w:val="009A3E30"/>
    <w:rsid w:val="009A4438"/>
    <w:rsid w:val="009A4494"/>
    <w:rsid w:val="009A4BB4"/>
    <w:rsid w:val="009A4F40"/>
    <w:rsid w:val="009A5418"/>
    <w:rsid w:val="009A5633"/>
    <w:rsid w:val="009A72DD"/>
    <w:rsid w:val="009A72EA"/>
    <w:rsid w:val="009A7E8E"/>
    <w:rsid w:val="009A7F6D"/>
    <w:rsid w:val="009B0CD0"/>
    <w:rsid w:val="009B1E2F"/>
    <w:rsid w:val="009B229B"/>
    <w:rsid w:val="009B276D"/>
    <w:rsid w:val="009B281A"/>
    <w:rsid w:val="009B3E55"/>
    <w:rsid w:val="009B46CA"/>
    <w:rsid w:val="009B48BA"/>
    <w:rsid w:val="009B62A2"/>
    <w:rsid w:val="009B6341"/>
    <w:rsid w:val="009B6454"/>
    <w:rsid w:val="009B671B"/>
    <w:rsid w:val="009B6DD8"/>
    <w:rsid w:val="009B6F1E"/>
    <w:rsid w:val="009B719F"/>
    <w:rsid w:val="009C047D"/>
    <w:rsid w:val="009C063E"/>
    <w:rsid w:val="009C0818"/>
    <w:rsid w:val="009C0DA3"/>
    <w:rsid w:val="009C0FF3"/>
    <w:rsid w:val="009C145D"/>
    <w:rsid w:val="009C1739"/>
    <w:rsid w:val="009C226A"/>
    <w:rsid w:val="009C2DE1"/>
    <w:rsid w:val="009C3007"/>
    <w:rsid w:val="009C3674"/>
    <w:rsid w:val="009C3A93"/>
    <w:rsid w:val="009C4422"/>
    <w:rsid w:val="009C45AA"/>
    <w:rsid w:val="009C495E"/>
    <w:rsid w:val="009C5691"/>
    <w:rsid w:val="009C62E1"/>
    <w:rsid w:val="009C7FCA"/>
    <w:rsid w:val="009D06C1"/>
    <w:rsid w:val="009D0749"/>
    <w:rsid w:val="009D11B1"/>
    <w:rsid w:val="009D1DD0"/>
    <w:rsid w:val="009D212E"/>
    <w:rsid w:val="009D2696"/>
    <w:rsid w:val="009D293E"/>
    <w:rsid w:val="009D391B"/>
    <w:rsid w:val="009D4E7D"/>
    <w:rsid w:val="009D6C03"/>
    <w:rsid w:val="009D6C15"/>
    <w:rsid w:val="009D7683"/>
    <w:rsid w:val="009E01E3"/>
    <w:rsid w:val="009E10E0"/>
    <w:rsid w:val="009E1D2B"/>
    <w:rsid w:val="009E26B3"/>
    <w:rsid w:val="009E3125"/>
    <w:rsid w:val="009E3B1D"/>
    <w:rsid w:val="009E4A87"/>
    <w:rsid w:val="009E52A1"/>
    <w:rsid w:val="009E78D8"/>
    <w:rsid w:val="009E7B0F"/>
    <w:rsid w:val="009F07B3"/>
    <w:rsid w:val="009F0C39"/>
    <w:rsid w:val="009F126B"/>
    <w:rsid w:val="009F1549"/>
    <w:rsid w:val="009F1D5D"/>
    <w:rsid w:val="009F2A87"/>
    <w:rsid w:val="009F3588"/>
    <w:rsid w:val="009F38B1"/>
    <w:rsid w:val="009F73E6"/>
    <w:rsid w:val="00A00DD4"/>
    <w:rsid w:val="00A00FFB"/>
    <w:rsid w:val="00A01F4F"/>
    <w:rsid w:val="00A03892"/>
    <w:rsid w:val="00A05171"/>
    <w:rsid w:val="00A05B26"/>
    <w:rsid w:val="00A05CC9"/>
    <w:rsid w:val="00A06C11"/>
    <w:rsid w:val="00A076D6"/>
    <w:rsid w:val="00A07B1E"/>
    <w:rsid w:val="00A07ECA"/>
    <w:rsid w:val="00A10466"/>
    <w:rsid w:val="00A10A54"/>
    <w:rsid w:val="00A11D18"/>
    <w:rsid w:val="00A11E2F"/>
    <w:rsid w:val="00A11F0E"/>
    <w:rsid w:val="00A140C6"/>
    <w:rsid w:val="00A14523"/>
    <w:rsid w:val="00A15121"/>
    <w:rsid w:val="00A15DB2"/>
    <w:rsid w:val="00A16D2B"/>
    <w:rsid w:val="00A20400"/>
    <w:rsid w:val="00A232DE"/>
    <w:rsid w:val="00A23761"/>
    <w:rsid w:val="00A24DDF"/>
    <w:rsid w:val="00A250C9"/>
    <w:rsid w:val="00A2514A"/>
    <w:rsid w:val="00A2564A"/>
    <w:rsid w:val="00A25697"/>
    <w:rsid w:val="00A25979"/>
    <w:rsid w:val="00A25E54"/>
    <w:rsid w:val="00A26196"/>
    <w:rsid w:val="00A27C14"/>
    <w:rsid w:val="00A27F10"/>
    <w:rsid w:val="00A27FB8"/>
    <w:rsid w:val="00A3013A"/>
    <w:rsid w:val="00A316C1"/>
    <w:rsid w:val="00A31EB7"/>
    <w:rsid w:val="00A342F8"/>
    <w:rsid w:val="00A34E5B"/>
    <w:rsid w:val="00A355EC"/>
    <w:rsid w:val="00A35E90"/>
    <w:rsid w:val="00A374FC"/>
    <w:rsid w:val="00A402F3"/>
    <w:rsid w:val="00A40B25"/>
    <w:rsid w:val="00A41D07"/>
    <w:rsid w:val="00A42321"/>
    <w:rsid w:val="00A42D54"/>
    <w:rsid w:val="00A42E5D"/>
    <w:rsid w:val="00A42EA9"/>
    <w:rsid w:val="00A43620"/>
    <w:rsid w:val="00A448EC"/>
    <w:rsid w:val="00A47260"/>
    <w:rsid w:val="00A47A6D"/>
    <w:rsid w:val="00A506D3"/>
    <w:rsid w:val="00A50D37"/>
    <w:rsid w:val="00A50DD5"/>
    <w:rsid w:val="00A52C0F"/>
    <w:rsid w:val="00A52D99"/>
    <w:rsid w:val="00A53C3D"/>
    <w:rsid w:val="00A55E98"/>
    <w:rsid w:val="00A55FD9"/>
    <w:rsid w:val="00A57D60"/>
    <w:rsid w:val="00A57E14"/>
    <w:rsid w:val="00A61F58"/>
    <w:rsid w:val="00A623F6"/>
    <w:rsid w:val="00A62533"/>
    <w:rsid w:val="00A62E41"/>
    <w:rsid w:val="00A63751"/>
    <w:rsid w:val="00A64694"/>
    <w:rsid w:val="00A648DF"/>
    <w:rsid w:val="00A65995"/>
    <w:rsid w:val="00A65C31"/>
    <w:rsid w:val="00A66A87"/>
    <w:rsid w:val="00A66BD5"/>
    <w:rsid w:val="00A66E61"/>
    <w:rsid w:val="00A66EF7"/>
    <w:rsid w:val="00A67AA6"/>
    <w:rsid w:val="00A67C71"/>
    <w:rsid w:val="00A67F4E"/>
    <w:rsid w:val="00A71859"/>
    <w:rsid w:val="00A72FD4"/>
    <w:rsid w:val="00A73D62"/>
    <w:rsid w:val="00A74134"/>
    <w:rsid w:val="00A74CE1"/>
    <w:rsid w:val="00A75726"/>
    <w:rsid w:val="00A75E34"/>
    <w:rsid w:val="00A77D94"/>
    <w:rsid w:val="00A804AD"/>
    <w:rsid w:val="00A81789"/>
    <w:rsid w:val="00A8273C"/>
    <w:rsid w:val="00A83335"/>
    <w:rsid w:val="00A83B31"/>
    <w:rsid w:val="00A84BFD"/>
    <w:rsid w:val="00A8686B"/>
    <w:rsid w:val="00A86C77"/>
    <w:rsid w:val="00A86DC2"/>
    <w:rsid w:val="00A903FB"/>
    <w:rsid w:val="00A9058B"/>
    <w:rsid w:val="00A923CE"/>
    <w:rsid w:val="00A92ACB"/>
    <w:rsid w:val="00A940D4"/>
    <w:rsid w:val="00A941C4"/>
    <w:rsid w:val="00A94746"/>
    <w:rsid w:val="00A9733E"/>
    <w:rsid w:val="00AA005D"/>
    <w:rsid w:val="00AA063A"/>
    <w:rsid w:val="00AA077F"/>
    <w:rsid w:val="00AA0A64"/>
    <w:rsid w:val="00AA1860"/>
    <w:rsid w:val="00AA386A"/>
    <w:rsid w:val="00AA395C"/>
    <w:rsid w:val="00AA3F66"/>
    <w:rsid w:val="00AA4A68"/>
    <w:rsid w:val="00AA6DB2"/>
    <w:rsid w:val="00AA6FA6"/>
    <w:rsid w:val="00AA7697"/>
    <w:rsid w:val="00AB015F"/>
    <w:rsid w:val="00AB10DF"/>
    <w:rsid w:val="00AB1344"/>
    <w:rsid w:val="00AB29C1"/>
    <w:rsid w:val="00AB2B6D"/>
    <w:rsid w:val="00AB36BB"/>
    <w:rsid w:val="00AB3772"/>
    <w:rsid w:val="00AB37E4"/>
    <w:rsid w:val="00AB3E27"/>
    <w:rsid w:val="00AB499F"/>
    <w:rsid w:val="00AB519F"/>
    <w:rsid w:val="00AB6371"/>
    <w:rsid w:val="00AB6710"/>
    <w:rsid w:val="00AB75CB"/>
    <w:rsid w:val="00AB7602"/>
    <w:rsid w:val="00AC0174"/>
    <w:rsid w:val="00AC06DE"/>
    <w:rsid w:val="00AC103C"/>
    <w:rsid w:val="00AC19F1"/>
    <w:rsid w:val="00AC21B3"/>
    <w:rsid w:val="00AC2591"/>
    <w:rsid w:val="00AC2677"/>
    <w:rsid w:val="00AC2F0D"/>
    <w:rsid w:val="00AC332F"/>
    <w:rsid w:val="00AC4230"/>
    <w:rsid w:val="00AC430C"/>
    <w:rsid w:val="00AC4C79"/>
    <w:rsid w:val="00AC4D4C"/>
    <w:rsid w:val="00AC52AC"/>
    <w:rsid w:val="00AC5365"/>
    <w:rsid w:val="00AC5616"/>
    <w:rsid w:val="00AC713E"/>
    <w:rsid w:val="00AC71C4"/>
    <w:rsid w:val="00AC72E5"/>
    <w:rsid w:val="00AD0F90"/>
    <w:rsid w:val="00AD28B1"/>
    <w:rsid w:val="00AD2ED9"/>
    <w:rsid w:val="00AD30E0"/>
    <w:rsid w:val="00AD369D"/>
    <w:rsid w:val="00AD39ED"/>
    <w:rsid w:val="00AD3B9B"/>
    <w:rsid w:val="00AD4085"/>
    <w:rsid w:val="00AD4167"/>
    <w:rsid w:val="00AD566D"/>
    <w:rsid w:val="00AD5695"/>
    <w:rsid w:val="00AD6C55"/>
    <w:rsid w:val="00AD7C9C"/>
    <w:rsid w:val="00AE08EC"/>
    <w:rsid w:val="00AE0ABB"/>
    <w:rsid w:val="00AE1B32"/>
    <w:rsid w:val="00AE1D78"/>
    <w:rsid w:val="00AE1FF3"/>
    <w:rsid w:val="00AE2683"/>
    <w:rsid w:val="00AE31EA"/>
    <w:rsid w:val="00AE361E"/>
    <w:rsid w:val="00AE39E1"/>
    <w:rsid w:val="00AE40CA"/>
    <w:rsid w:val="00AE41F7"/>
    <w:rsid w:val="00AE4356"/>
    <w:rsid w:val="00AE4521"/>
    <w:rsid w:val="00AE53FD"/>
    <w:rsid w:val="00AE58F4"/>
    <w:rsid w:val="00AE5BDC"/>
    <w:rsid w:val="00AE5E42"/>
    <w:rsid w:val="00AE6021"/>
    <w:rsid w:val="00AE60BF"/>
    <w:rsid w:val="00AE6543"/>
    <w:rsid w:val="00AE65FA"/>
    <w:rsid w:val="00AE7254"/>
    <w:rsid w:val="00AE7C7A"/>
    <w:rsid w:val="00AF2C76"/>
    <w:rsid w:val="00AF30FD"/>
    <w:rsid w:val="00AF363B"/>
    <w:rsid w:val="00AF3BC3"/>
    <w:rsid w:val="00AF3F57"/>
    <w:rsid w:val="00AF3F99"/>
    <w:rsid w:val="00AF43AC"/>
    <w:rsid w:val="00AF43B1"/>
    <w:rsid w:val="00AF51C7"/>
    <w:rsid w:val="00AF59A0"/>
    <w:rsid w:val="00AF6EDF"/>
    <w:rsid w:val="00B01FCE"/>
    <w:rsid w:val="00B020FB"/>
    <w:rsid w:val="00B0287E"/>
    <w:rsid w:val="00B0439F"/>
    <w:rsid w:val="00B049DB"/>
    <w:rsid w:val="00B04BF2"/>
    <w:rsid w:val="00B04C27"/>
    <w:rsid w:val="00B050DD"/>
    <w:rsid w:val="00B05A06"/>
    <w:rsid w:val="00B06292"/>
    <w:rsid w:val="00B06842"/>
    <w:rsid w:val="00B06FD1"/>
    <w:rsid w:val="00B0723F"/>
    <w:rsid w:val="00B075A5"/>
    <w:rsid w:val="00B07914"/>
    <w:rsid w:val="00B07FDF"/>
    <w:rsid w:val="00B107E1"/>
    <w:rsid w:val="00B111BE"/>
    <w:rsid w:val="00B118BC"/>
    <w:rsid w:val="00B121BC"/>
    <w:rsid w:val="00B133C6"/>
    <w:rsid w:val="00B138A4"/>
    <w:rsid w:val="00B13FAA"/>
    <w:rsid w:val="00B14D53"/>
    <w:rsid w:val="00B14F5F"/>
    <w:rsid w:val="00B153A6"/>
    <w:rsid w:val="00B1555D"/>
    <w:rsid w:val="00B157B3"/>
    <w:rsid w:val="00B15AA2"/>
    <w:rsid w:val="00B15E36"/>
    <w:rsid w:val="00B15FF9"/>
    <w:rsid w:val="00B16A30"/>
    <w:rsid w:val="00B1711F"/>
    <w:rsid w:val="00B2126F"/>
    <w:rsid w:val="00B21DE4"/>
    <w:rsid w:val="00B223D8"/>
    <w:rsid w:val="00B227EB"/>
    <w:rsid w:val="00B228C9"/>
    <w:rsid w:val="00B232CA"/>
    <w:rsid w:val="00B23487"/>
    <w:rsid w:val="00B23D55"/>
    <w:rsid w:val="00B25AA9"/>
    <w:rsid w:val="00B26B6D"/>
    <w:rsid w:val="00B26F37"/>
    <w:rsid w:val="00B310F0"/>
    <w:rsid w:val="00B31121"/>
    <w:rsid w:val="00B31360"/>
    <w:rsid w:val="00B31F3A"/>
    <w:rsid w:val="00B327F0"/>
    <w:rsid w:val="00B32B61"/>
    <w:rsid w:val="00B32D9F"/>
    <w:rsid w:val="00B339C2"/>
    <w:rsid w:val="00B36318"/>
    <w:rsid w:val="00B369D6"/>
    <w:rsid w:val="00B36FA4"/>
    <w:rsid w:val="00B37097"/>
    <w:rsid w:val="00B378DA"/>
    <w:rsid w:val="00B40097"/>
    <w:rsid w:val="00B4014D"/>
    <w:rsid w:val="00B40600"/>
    <w:rsid w:val="00B41131"/>
    <w:rsid w:val="00B426C7"/>
    <w:rsid w:val="00B42EAB"/>
    <w:rsid w:val="00B442C9"/>
    <w:rsid w:val="00B45A02"/>
    <w:rsid w:val="00B46DB5"/>
    <w:rsid w:val="00B46EDE"/>
    <w:rsid w:val="00B47AAA"/>
    <w:rsid w:val="00B5084C"/>
    <w:rsid w:val="00B5105F"/>
    <w:rsid w:val="00B51556"/>
    <w:rsid w:val="00B52117"/>
    <w:rsid w:val="00B52FCD"/>
    <w:rsid w:val="00B5308A"/>
    <w:rsid w:val="00B545B2"/>
    <w:rsid w:val="00B54E05"/>
    <w:rsid w:val="00B55239"/>
    <w:rsid w:val="00B55A13"/>
    <w:rsid w:val="00B55EE6"/>
    <w:rsid w:val="00B56A3F"/>
    <w:rsid w:val="00B576DB"/>
    <w:rsid w:val="00B57BB1"/>
    <w:rsid w:val="00B6035C"/>
    <w:rsid w:val="00B60FED"/>
    <w:rsid w:val="00B62F04"/>
    <w:rsid w:val="00B63778"/>
    <w:rsid w:val="00B63D33"/>
    <w:rsid w:val="00B64B81"/>
    <w:rsid w:val="00B6512F"/>
    <w:rsid w:val="00B663A6"/>
    <w:rsid w:val="00B664B3"/>
    <w:rsid w:val="00B67E58"/>
    <w:rsid w:val="00B7014B"/>
    <w:rsid w:val="00B70A81"/>
    <w:rsid w:val="00B71183"/>
    <w:rsid w:val="00B730D5"/>
    <w:rsid w:val="00B7443B"/>
    <w:rsid w:val="00B75046"/>
    <w:rsid w:val="00B759BE"/>
    <w:rsid w:val="00B75A92"/>
    <w:rsid w:val="00B761F4"/>
    <w:rsid w:val="00B76385"/>
    <w:rsid w:val="00B773C8"/>
    <w:rsid w:val="00B8138C"/>
    <w:rsid w:val="00B818FA"/>
    <w:rsid w:val="00B824C3"/>
    <w:rsid w:val="00B8294B"/>
    <w:rsid w:val="00B82FF9"/>
    <w:rsid w:val="00B83747"/>
    <w:rsid w:val="00B85A0F"/>
    <w:rsid w:val="00B85C56"/>
    <w:rsid w:val="00B85CE1"/>
    <w:rsid w:val="00B85F8D"/>
    <w:rsid w:val="00B86426"/>
    <w:rsid w:val="00B870E5"/>
    <w:rsid w:val="00B877D6"/>
    <w:rsid w:val="00B90901"/>
    <w:rsid w:val="00B90A31"/>
    <w:rsid w:val="00B90B3E"/>
    <w:rsid w:val="00B90EB7"/>
    <w:rsid w:val="00B92994"/>
    <w:rsid w:val="00B92A46"/>
    <w:rsid w:val="00B92B15"/>
    <w:rsid w:val="00B92FC7"/>
    <w:rsid w:val="00B9387A"/>
    <w:rsid w:val="00B93CAD"/>
    <w:rsid w:val="00B960DD"/>
    <w:rsid w:val="00B97371"/>
    <w:rsid w:val="00BA0336"/>
    <w:rsid w:val="00BA0978"/>
    <w:rsid w:val="00BA2BFF"/>
    <w:rsid w:val="00BA450A"/>
    <w:rsid w:val="00BA4C23"/>
    <w:rsid w:val="00BA52A8"/>
    <w:rsid w:val="00BA571B"/>
    <w:rsid w:val="00BA5857"/>
    <w:rsid w:val="00BA619F"/>
    <w:rsid w:val="00BA69F5"/>
    <w:rsid w:val="00BA6E61"/>
    <w:rsid w:val="00BB038B"/>
    <w:rsid w:val="00BB0F36"/>
    <w:rsid w:val="00BB13BA"/>
    <w:rsid w:val="00BB1CD1"/>
    <w:rsid w:val="00BB1E5E"/>
    <w:rsid w:val="00BB2490"/>
    <w:rsid w:val="00BB257C"/>
    <w:rsid w:val="00BB25F9"/>
    <w:rsid w:val="00BB2E82"/>
    <w:rsid w:val="00BB2E89"/>
    <w:rsid w:val="00BB3AA0"/>
    <w:rsid w:val="00BB448E"/>
    <w:rsid w:val="00BB4A1E"/>
    <w:rsid w:val="00BB4E7A"/>
    <w:rsid w:val="00BB5055"/>
    <w:rsid w:val="00BB6BB3"/>
    <w:rsid w:val="00BB7CEB"/>
    <w:rsid w:val="00BC00AA"/>
    <w:rsid w:val="00BC05C7"/>
    <w:rsid w:val="00BC066D"/>
    <w:rsid w:val="00BC12FD"/>
    <w:rsid w:val="00BC1D24"/>
    <w:rsid w:val="00BC3643"/>
    <w:rsid w:val="00BC3836"/>
    <w:rsid w:val="00BC3C08"/>
    <w:rsid w:val="00BC3FF7"/>
    <w:rsid w:val="00BC551A"/>
    <w:rsid w:val="00BC674D"/>
    <w:rsid w:val="00BC7C3C"/>
    <w:rsid w:val="00BC7DC7"/>
    <w:rsid w:val="00BC7FC1"/>
    <w:rsid w:val="00BD102C"/>
    <w:rsid w:val="00BD370F"/>
    <w:rsid w:val="00BD3F83"/>
    <w:rsid w:val="00BD3FFA"/>
    <w:rsid w:val="00BD45B3"/>
    <w:rsid w:val="00BD4BCE"/>
    <w:rsid w:val="00BD4CCC"/>
    <w:rsid w:val="00BD69C8"/>
    <w:rsid w:val="00BD6A42"/>
    <w:rsid w:val="00BE06E8"/>
    <w:rsid w:val="00BE1AAE"/>
    <w:rsid w:val="00BE236B"/>
    <w:rsid w:val="00BE23CF"/>
    <w:rsid w:val="00BE3188"/>
    <w:rsid w:val="00BE53D3"/>
    <w:rsid w:val="00BE629C"/>
    <w:rsid w:val="00BE63FB"/>
    <w:rsid w:val="00BE675F"/>
    <w:rsid w:val="00BE6951"/>
    <w:rsid w:val="00BF0004"/>
    <w:rsid w:val="00BF034A"/>
    <w:rsid w:val="00BF07D4"/>
    <w:rsid w:val="00BF2211"/>
    <w:rsid w:val="00BF28AE"/>
    <w:rsid w:val="00BF3259"/>
    <w:rsid w:val="00BF3591"/>
    <w:rsid w:val="00BF3C1D"/>
    <w:rsid w:val="00BF401D"/>
    <w:rsid w:val="00BF46F7"/>
    <w:rsid w:val="00BF5B13"/>
    <w:rsid w:val="00BF6549"/>
    <w:rsid w:val="00BF663D"/>
    <w:rsid w:val="00BF66D4"/>
    <w:rsid w:val="00BF7317"/>
    <w:rsid w:val="00BF7CBC"/>
    <w:rsid w:val="00BF7F39"/>
    <w:rsid w:val="00C0043F"/>
    <w:rsid w:val="00C0184A"/>
    <w:rsid w:val="00C01EA6"/>
    <w:rsid w:val="00C021A2"/>
    <w:rsid w:val="00C028BB"/>
    <w:rsid w:val="00C03E70"/>
    <w:rsid w:val="00C04040"/>
    <w:rsid w:val="00C04121"/>
    <w:rsid w:val="00C04BD1"/>
    <w:rsid w:val="00C04ECB"/>
    <w:rsid w:val="00C0629F"/>
    <w:rsid w:val="00C06745"/>
    <w:rsid w:val="00C0695D"/>
    <w:rsid w:val="00C0757A"/>
    <w:rsid w:val="00C10357"/>
    <w:rsid w:val="00C10BD3"/>
    <w:rsid w:val="00C1175B"/>
    <w:rsid w:val="00C12213"/>
    <w:rsid w:val="00C12F90"/>
    <w:rsid w:val="00C133B7"/>
    <w:rsid w:val="00C139BC"/>
    <w:rsid w:val="00C13AD6"/>
    <w:rsid w:val="00C1486B"/>
    <w:rsid w:val="00C14C52"/>
    <w:rsid w:val="00C15ACD"/>
    <w:rsid w:val="00C21474"/>
    <w:rsid w:val="00C219BE"/>
    <w:rsid w:val="00C219F4"/>
    <w:rsid w:val="00C22A84"/>
    <w:rsid w:val="00C232ED"/>
    <w:rsid w:val="00C238B2"/>
    <w:rsid w:val="00C2432E"/>
    <w:rsid w:val="00C24A72"/>
    <w:rsid w:val="00C264FC"/>
    <w:rsid w:val="00C316D5"/>
    <w:rsid w:val="00C323BE"/>
    <w:rsid w:val="00C32732"/>
    <w:rsid w:val="00C32F53"/>
    <w:rsid w:val="00C33450"/>
    <w:rsid w:val="00C33A98"/>
    <w:rsid w:val="00C34012"/>
    <w:rsid w:val="00C3490B"/>
    <w:rsid w:val="00C34D09"/>
    <w:rsid w:val="00C34FBD"/>
    <w:rsid w:val="00C35156"/>
    <w:rsid w:val="00C36004"/>
    <w:rsid w:val="00C3603B"/>
    <w:rsid w:val="00C36430"/>
    <w:rsid w:val="00C364C0"/>
    <w:rsid w:val="00C36F28"/>
    <w:rsid w:val="00C3718D"/>
    <w:rsid w:val="00C40D43"/>
    <w:rsid w:val="00C4143B"/>
    <w:rsid w:val="00C416C6"/>
    <w:rsid w:val="00C4393C"/>
    <w:rsid w:val="00C44B21"/>
    <w:rsid w:val="00C455E4"/>
    <w:rsid w:val="00C460B9"/>
    <w:rsid w:val="00C4664F"/>
    <w:rsid w:val="00C46ACA"/>
    <w:rsid w:val="00C470D9"/>
    <w:rsid w:val="00C47358"/>
    <w:rsid w:val="00C47852"/>
    <w:rsid w:val="00C508C0"/>
    <w:rsid w:val="00C5325D"/>
    <w:rsid w:val="00C53331"/>
    <w:rsid w:val="00C5370C"/>
    <w:rsid w:val="00C5445F"/>
    <w:rsid w:val="00C54589"/>
    <w:rsid w:val="00C551D5"/>
    <w:rsid w:val="00C55677"/>
    <w:rsid w:val="00C55B0A"/>
    <w:rsid w:val="00C6075C"/>
    <w:rsid w:val="00C60EA5"/>
    <w:rsid w:val="00C61B36"/>
    <w:rsid w:val="00C635A5"/>
    <w:rsid w:val="00C64EA8"/>
    <w:rsid w:val="00C6535E"/>
    <w:rsid w:val="00C672F2"/>
    <w:rsid w:val="00C67512"/>
    <w:rsid w:val="00C70BC5"/>
    <w:rsid w:val="00C70F9A"/>
    <w:rsid w:val="00C71B11"/>
    <w:rsid w:val="00C73E2A"/>
    <w:rsid w:val="00C743B3"/>
    <w:rsid w:val="00C74931"/>
    <w:rsid w:val="00C75217"/>
    <w:rsid w:val="00C75550"/>
    <w:rsid w:val="00C75E32"/>
    <w:rsid w:val="00C75F2E"/>
    <w:rsid w:val="00C76728"/>
    <w:rsid w:val="00C76A25"/>
    <w:rsid w:val="00C76A81"/>
    <w:rsid w:val="00C8027D"/>
    <w:rsid w:val="00C81244"/>
    <w:rsid w:val="00C820CB"/>
    <w:rsid w:val="00C8331F"/>
    <w:rsid w:val="00C83D7B"/>
    <w:rsid w:val="00C84264"/>
    <w:rsid w:val="00C84B3D"/>
    <w:rsid w:val="00C859FE"/>
    <w:rsid w:val="00C86C6D"/>
    <w:rsid w:val="00C878E1"/>
    <w:rsid w:val="00C87AB8"/>
    <w:rsid w:val="00C90F18"/>
    <w:rsid w:val="00C91E50"/>
    <w:rsid w:val="00C91E79"/>
    <w:rsid w:val="00C93B10"/>
    <w:rsid w:val="00C94638"/>
    <w:rsid w:val="00C94679"/>
    <w:rsid w:val="00C94892"/>
    <w:rsid w:val="00C9522F"/>
    <w:rsid w:val="00C95634"/>
    <w:rsid w:val="00C95B14"/>
    <w:rsid w:val="00C95D3A"/>
    <w:rsid w:val="00C95D86"/>
    <w:rsid w:val="00C95FEA"/>
    <w:rsid w:val="00C96147"/>
    <w:rsid w:val="00C972EC"/>
    <w:rsid w:val="00C9783C"/>
    <w:rsid w:val="00C97A77"/>
    <w:rsid w:val="00C97C93"/>
    <w:rsid w:val="00C97F3B"/>
    <w:rsid w:val="00C97F43"/>
    <w:rsid w:val="00CA01BA"/>
    <w:rsid w:val="00CA0440"/>
    <w:rsid w:val="00CA09B1"/>
    <w:rsid w:val="00CA2AD3"/>
    <w:rsid w:val="00CA2B53"/>
    <w:rsid w:val="00CA6E2E"/>
    <w:rsid w:val="00CA7814"/>
    <w:rsid w:val="00CA79B5"/>
    <w:rsid w:val="00CB023D"/>
    <w:rsid w:val="00CB1D23"/>
    <w:rsid w:val="00CB2C3B"/>
    <w:rsid w:val="00CB3E0E"/>
    <w:rsid w:val="00CB4153"/>
    <w:rsid w:val="00CB5894"/>
    <w:rsid w:val="00CB6091"/>
    <w:rsid w:val="00CB637A"/>
    <w:rsid w:val="00CB6673"/>
    <w:rsid w:val="00CB67F7"/>
    <w:rsid w:val="00CB6F32"/>
    <w:rsid w:val="00CB6F9F"/>
    <w:rsid w:val="00CC0631"/>
    <w:rsid w:val="00CC0E9C"/>
    <w:rsid w:val="00CC1756"/>
    <w:rsid w:val="00CC26AC"/>
    <w:rsid w:val="00CC3220"/>
    <w:rsid w:val="00CC34DC"/>
    <w:rsid w:val="00CC3B3E"/>
    <w:rsid w:val="00CC3D57"/>
    <w:rsid w:val="00CC3EF6"/>
    <w:rsid w:val="00CC49E9"/>
    <w:rsid w:val="00CC6A38"/>
    <w:rsid w:val="00CC6B49"/>
    <w:rsid w:val="00CC6EFD"/>
    <w:rsid w:val="00CC70AD"/>
    <w:rsid w:val="00CC7964"/>
    <w:rsid w:val="00CD071E"/>
    <w:rsid w:val="00CD124A"/>
    <w:rsid w:val="00CD16F7"/>
    <w:rsid w:val="00CD207F"/>
    <w:rsid w:val="00CD413F"/>
    <w:rsid w:val="00CD41D8"/>
    <w:rsid w:val="00CD4E9B"/>
    <w:rsid w:val="00CD558A"/>
    <w:rsid w:val="00CD62E4"/>
    <w:rsid w:val="00CD6637"/>
    <w:rsid w:val="00CD6A0E"/>
    <w:rsid w:val="00CD6E12"/>
    <w:rsid w:val="00CD7501"/>
    <w:rsid w:val="00CE1497"/>
    <w:rsid w:val="00CE1989"/>
    <w:rsid w:val="00CE1A06"/>
    <w:rsid w:val="00CE261C"/>
    <w:rsid w:val="00CE27AA"/>
    <w:rsid w:val="00CE35EE"/>
    <w:rsid w:val="00CE363D"/>
    <w:rsid w:val="00CE3A06"/>
    <w:rsid w:val="00CE3B6A"/>
    <w:rsid w:val="00CE436C"/>
    <w:rsid w:val="00CE4730"/>
    <w:rsid w:val="00CE4E0D"/>
    <w:rsid w:val="00CE532E"/>
    <w:rsid w:val="00CE561D"/>
    <w:rsid w:val="00CE5C4E"/>
    <w:rsid w:val="00CE6442"/>
    <w:rsid w:val="00CE691F"/>
    <w:rsid w:val="00CE6B05"/>
    <w:rsid w:val="00CE7706"/>
    <w:rsid w:val="00CE7EBA"/>
    <w:rsid w:val="00CF02A2"/>
    <w:rsid w:val="00CF1744"/>
    <w:rsid w:val="00CF17F3"/>
    <w:rsid w:val="00CF1B53"/>
    <w:rsid w:val="00CF4639"/>
    <w:rsid w:val="00CF4C0E"/>
    <w:rsid w:val="00CF5002"/>
    <w:rsid w:val="00CF5FF2"/>
    <w:rsid w:val="00CF60C5"/>
    <w:rsid w:val="00CF67B9"/>
    <w:rsid w:val="00CF6B18"/>
    <w:rsid w:val="00CF6C25"/>
    <w:rsid w:val="00CF7D2A"/>
    <w:rsid w:val="00D00F97"/>
    <w:rsid w:val="00D02B78"/>
    <w:rsid w:val="00D03DA6"/>
    <w:rsid w:val="00D062B5"/>
    <w:rsid w:val="00D069B8"/>
    <w:rsid w:val="00D078AF"/>
    <w:rsid w:val="00D07910"/>
    <w:rsid w:val="00D07DE9"/>
    <w:rsid w:val="00D07F0F"/>
    <w:rsid w:val="00D1056F"/>
    <w:rsid w:val="00D1081F"/>
    <w:rsid w:val="00D10996"/>
    <w:rsid w:val="00D11904"/>
    <w:rsid w:val="00D11959"/>
    <w:rsid w:val="00D11F6B"/>
    <w:rsid w:val="00D121B5"/>
    <w:rsid w:val="00D122B2"/>
    <w:rsid w:val="00D132F6"/>
    <w:rsid w:val="00D1381C"/>
    <w:rsid w:val="00D14825"/>
    <w:rsid w:val="00D14DB8"/>
    <w:rsid w:val="00D157B4"/>
    <w:rsid w:val="00D1592F"/>
    <w:rsid w:val="00D1617E"/>
    <w:rsid w:val="00D179B6"/>
    <w:rsid w:val="00D20C4C"/>
    <w:rsid w:val="00D20EFF"/>
    <w:rsid w:val="00D22904"/>
    <w:rsid w:val="00D23403"/>
    <w:rsid w:val="00D23A1C"/>
    <w:rsid w:val="00D24B48"/>
    <w:rsid w:val="00D2549A"/>
    <w:rsid w:val="00D262D9"/>
    <w:rsid w:val="00D26F1B"/>
    <w:rsid w:val="00D279C8"/>
    <w:rsid w:val="00D27E90"/>
    <w:rsid w:val="00D31369"/>
    <w:rsid w:val="00D32442"/>
    <w:rsid w:val="00D33862"/>
    <w:rsid w:val="00D34A26"/>
    <w:rsid w:val="00D35730"/>
    <w:rsid w:val="00D3581A"/>
    <w:rsid w:val="00D36611"/>
    <w:rsid w:val="00D41C48"/>
    <w:rsid w:val="00D43505"/>
    <w:rsid w:val="00D436F1"/>
    <w:rsid w:val="00D43870"/>
    <w:rsid w:val="00D43912"/>
    <w:rsid w:val="00D44689"/>
    <w:rsid w:val="00D44917"/>
    <w:rsid w:val="00D44E31"/>
    <w:rsid w:val="00D45A9F"/>
    <w:rsid w:val="00D45D23"/>
    <w:rsid w:val="00D46364"/>
    <w:rsid w:val="00D46792"/>
    <w:rsid w:val="00D46947"/>
    <w:rsid w:val="00D46D5B"/>
    <w:rsid w:val="00D46E1C"/>
    <w:rsid w:val="00D4758F"/>
    <w:rsid w:val="00D50960"/>
    <w:rsid w:val="00D51B62"/>
    <w:rsid w:val="00D5345B"/>
    <w:rsid w:val="00D53E76"/>
    <w:rsid w:val="00D54AFD"/>
    <w:rsid w:val="00D54B58"/>
    <w:rsid w:val="00D555D9"/>
    <w:rsid w:val="00D563E0"/>
    <w:rsid w:val="00D5684D"/>
    <w:rsid w:val="00D56943"/>
    <w:rsid w:val="00D56B71"/>
    <w:rsid w:val="00D57656"/>
    <w:rsid w:val="00D577E0"/>
    <w:rsid w:val="00D61236"/>
    <w:rsid w:val="00D61990"/>
    <w:rsid w:val="00D6314C"/>
    <w:rsid w:val="00D634F1"/>
    <w:rsid w:val="00D6428A"/>
    <w:rsid w:val="00D652F6"/>
    <w:rsid w:val="00D66632"/>
    <w:rsid w:val="00D666EF"/>
    <w:rsid w:val="00D678CE"/>
    <w:rsid w:val="00D70716"/>
    <w:rsid w:val="00D70DD3"/>
    <w:rsid w:val="00D717C2"/>
    <w:rsid w:val="00D7458A"/>
    <w:rsid w:val="00D74E53"/>
    <w:rsid w:val="00D7500B"/>
    <w:rsid w:val="00D751EA"/>
    <w:rsid w:val="00D765EC"/>
    <w:rsid w:val="00D775E5"/>
    <w:rsid w:val="00D8022B"/>
    <w:rsid w:val="00D81821"/>
    <w:rsid w:val="00D827A2"/>
    <w:rsid w:val="00D830C3"/>
    <w:rsid w:val="00D8386C"/>
    <w:rsid w:val="00D83C5B"/>
    <w:rsid w:val="00D84A1D"/>
    <w:rsid w:val="00D84E7A"/>
    <w:rsid w:val="00D85D53"/>
    <w:rsid w:val="00D863E1"/>
    <w:rsid w:val="00D869A1"/>
    <w:rsid w:val="00D86FB3"/>
    <w:rsid w:val="00D910B6"/>
    <w:rsid w:val="00D92B19"/>
    <w:rsid w:val="00D931BC"/>
    <w:rsid w:val="00D95A3F"/>
    <w:rsid w:val="00D96BB4"/>
    <w:rsid w:val="00D96BD2"/>
    <w:rsid w:val="00D97240"/>
    <w:rsid w:val="00D972E0"/>
    <w:rsid w:val="00D97374"/>
    <w:rsid w:val="00D9782A"/>
    <w:rsid w:val="00DA0088"/>
    <w:rsid w:val="00DA197D"/>
    <w:rsid w:val="00DA1B12"/>
    <w:rsid w:val="00DA2105"/>
    <w:rsid w:val="00DA27A4"/>
    <w:rsid w:val="00DA3A4C"/>
    <w:rsid w:val="00DA4992"/>
    <w:rsid w:val="00DA4FEB"/>
    <w:rsid w:val="00DA5660"/>
    <w:rsid w:val="00DA6893"/>
    <w:rsid w:val="00DA7B11"/>
    <w:rsid w:val="00DB0A32"/>
    <w:rsid w:val="00DB242F"/>
    <w:rsid w:val="00DB24C3"/>
    <w:rsid w:val="00DB26F9"/>
    <w:rsid w:val="00DB2E8A"/>
    <w:rsid w:val="00DB48F6"/>
    <w:rsid w:val="00DB5B81"/>
    <w:rsid w:val="00DB6615"/>
    <w:rsid w:val="00DB68F2"/>
    <w:rsid w:val="00DB6976"/>
    <w:rsid w:val="00DB6B30"/>
    <w:rsid w:val="00DB6B7B"/>
    <w:rsid w:val="00DB7501"/>
    <w:rsid w:val="00DB75B6"/>
    <w:rsid w:val="00DB78D4"/>
    <w:rsid w:val="00DB7A6B"/>
    <w:rsid w:val="00DB7AA0"/>
    <w:rsid w:val="00DC057E"/>
    <w:rsid w:val="00DC0844"/>
    <w:rsid w:val="00DC0E53"/>
    <w:rsid w:val="00DC0FE7"/>
    <w:rsid w:val="00DC28DE"/>
    <w:rsid w:val="00DC394A"/>
    <w:rsid w:val="00DC4430"/>
    <w:rsid w:val="00DC534C"/>
    <w:rsid w:val="00DC583E"/>
    <w:rsid w:val="00DC5E0C"/>
    <w:rsid w:val="00DC602C"/>
    <w:rsid w:val="00DC6359"/>
    <w:rsid w:val="00DC6792"/>
    <w:rsid w:val="00DC6DF7"/>
    <w:rsid w:val="00DC72FF"/>
    <w:rsid w:val="00DC76B4"/>
    <w:rsid w:val="00DD0936"/>
    <w:rsid w:val="00DD1395"/>
    <w:rsid w:val="00DD16D0"/>
    <w:rsid w:val="00DD1A1B"/>
    <w:rsid w:val="00DD1CC5"/>
    <w:rsid w:val="00DD2A55"/>
    <w:rsid w:val="00DD2E5D"/>
    <w:rsid w:val="00DD5671"/>
    <w:rsid w:val="00DD5E4E"/>
    <w:rsid w:val="00DD6585"/>
    <w:rsid w:val="00DD6E36"/>
    <w:rsid w:val="00DD70C7"/>
    <w:rsid w:val="00DD7ADE"/>
    <w:rsid w:val="00DE057A"/>
    <w:rsid w:val="00DE0A9A"/>
    <w:rsid w:val="00DE0E9A"/>
    <w:rsid w:val="00DE1664"/>
    <w:rsid w:val="00DE2052"/>
    <w:rsid w:val="00DE3148"/>
    <w:rsid w:val="00DE3536"/>
    <w:rsid w:val="00DE3E08"/>
    <w:rsid w:val="00DE3F43"/>
    <w:rsid w:val="00DE44D2"/>
    <w:rsid w:val="00DE4FFD"/>
    <w:rsid w:val="00DE57F3"/>
    <w:rsid w:val="00DE5867"/>
    <w:rsid w:val="00DE5CA9"/>
    <w:rsid w:val="00DE79BD"/>
    <w:rsid w:val="00DE7E64"/>
    <w:rsid w:val="00DE7F16"/>
    <w:rsid w:val="00DF00ED"/>
    <w:rsid w:val="00DF1932"/>
    <w:rsid w:val="00DF1B38"/>
    <w:rsid w:val="00DF238D"/>
    <w:rsid w:val="00DF3394"/>
    <w:rsid w:val="00DF4B42"/>
    <w:rsid w:val="00DF4BB9"/>
    <w:rsid w:val="00DF4D63"/>
    <w:rsid w:val="00DF4E54"/>
    <w:rsid w:val="00DF582F"/>
    <w:rsid w:val="00DF5926"/>
    <w:rsid w:val="00DF6060"/>
    <w:rsid w:val="00DF658E"/>
    <w:rsid w:val="00DF6907"/>
    <w:rsid w:val="00DF69C5"/>
    <w:rsid w:val="00DF6B4A"/>
    <w:rsid w:val="00DF6FBA"/>
    <w:rsid w:val="00DF74EF"/>
    <w:rsid w:val="00DF7E12"/>
    <w:rsid w:val="00E00558"/>
    <w:rsid w:val="00E0139E"/>
    <w:rsid w:val="00E026F4"/>
    <w:rsid w:val="00E02C20"/>
    <w:rsid w:val="00E02E11"/>
    <w:rsid w:val="00E034CA"/>
    <w:rsid w:val="00E03E48"/>
    <w:rsid w:val="00E0416B"/>
    <w:rsid w:val="00E0431C"/>
    <w:rsid w:val="00E0471D"/>
    <w:rsid w:val="00E048DC"/>
    <w:rsid w:val="00E0493A"/>
    <w:rsid w:val="00E04D41"/>
    <w:rsid w:val="00E05326"/>
    <w:rsid w:val="00E067C6"/>
    <w:rsid w:val="00E06EC5"/>
    <w:rsid w:val="00E06ED0"/>
    <w:rsid w:val="00E07AE0"/>
    <w:rsid w:val="00E10234"/>
    <w:rsid w:val="00E10D1F"/>
    <w:rsid w:val="00E121B6"/>
    <w:rsid w:val="00E14F25"/>
    <w:rsid w:val="00E1691C"/>
    <w:rsid w:val="00E16A20"/>
    <w:rsid w:val="00E17E34"/>
    <w:rsid w:val="00E200D6"/>
    <w:rsid w:val="00E2060B"/>
    <w:rsid w:val="00E21B78"/>
    <w:rsid w:val="00E21E16"/>
    <w:rsid w:val="00E223EF"/>
    <w:rsid w:val="00E224BE"/>
    <w:rsid w:val="00E23F3C"/>
    <w:rsid w:val="00E24294"/>
    <w:rsid w:val="00E249AD"/>
    <w:rsid w:val="00E25387"/>
    <w:rsid w:val="00E254F1"/>
    <w:rsid w:val="00E255FF"/>
    <w:rsid w:val="00E257DE"/>
    <w:rsid w:val="00E25FDF"/>
    <w:rsid w:val="00E2680A"/>
    <w:rsid w:val="00E269D1"/>
    <w:rsid w:val="00E26ACA"/>
    <w:rsid w:val="00E271D3"/>
    <w:rsid w:val="00E30302"/>
    <w:rsid w:val="00E30E2A"/>
    <w:rsid w:val="00E31296"/>
    <w:rsid w:val="00E31460"/>
    <w:rsid w:val="00E3283A"/>
    <w:rsid w:val="00E32ED1"/>
    <w:rsid w:val="00E34AA0"/>
    <w:rsid w:val="00E35F56"/>
    <w:rsid w:val="00E36212"/>
    <w:rsid w:val="00E36D9D"/>
    <w:rsid w:val="00E37323"/>
    <w:rsid w:val="00E40F79"/>
    <w:rsid w:val="00E41084"/>
    <w:rsid w:val="00E42C7A"/>
    <w:rsid w:val="00E42E33"/>
    <w:rsid w:val="00E42F7E"/>
    <w:rsid w:val="00E44654"/>
    <w:rsid w:val="00E45882"/>
    <w:rsid w:val="00E47CAE"/>
    <w:rsid w:val="00E50FD2"/>
    <w:rsid w:val="00E5113E"/>
    <w:rsid w:val="00E52D37"/>
    <w:rsid w:val="00E538C9"/>
    <w:rsid w:val="00E53A5A"/>
    <w:rsid w:val="00E544F3"/>
    <w:rsid w:val="00E54E8F"/>
    <w:rsid w:val="00E555B9"/>
    <w:rsid w:val="00E56275"/>
    <w:rsid w:val="00E56639"/>
    <w:rsid w:val="00E56A18"/>
    <w:rsid w:val="00E56FC4"/>
    <w:rsid w:val="00E57CE8"/>
    <w:rsid w:val="00E57DBC"/>
    <w:rsid w:val="00E61101"/>
    <w:rsid w:val="00E61E08"/>
    <w:rsid w:val="00E62552"/>
    <w:rsid w:val="00E62B99"/>
    <w:rsid w:val="00E6335A"/>
    <w:rsid w:val="00E65596"/>
    <w:rsid w:val="00E657F7"/>
    <w:rsid w:val="00E670E1"/>
    <w:rsid w:val="00E71110"/>
    <w:rsid w:val="00E718BD"/>
    <w:rsid w:val="00E72E84"/>
    <w:rsid w:val="00E73817"/>
    <w:rsid w:val="00E74377"/>
    <w:rsid w:val="00E74B1C"/>
    <w:rsid w:val="00E7664B"/>
    <w:rsid w:val="00E80864"/>
    <w:rsid w:val="00E80909"/>
    <w:rsid w:val="00E80A85"/>
    <w:rsid w:val="00E80B04"/>
    <w:rsid w:val="00E81C65"/>
    <w:rsid w:val="00E81CD7"/>
    <w:rsid w:val="00E82539"/>
    <w:rsid w:val="00E83230"/>
    <w:rsid w:val="00E836B1"/>
    <w:rsid w:val="00E83CD8"/>
    <w:rsid w:val="00E849C1"/>
    <w:rsid w:val="00E85960"/>
    <w:rsid w:val="00E85D1C"/>
    <w:rsid w:val="00E86627"/>
    <w:rsid w:val="00E874D6"/>
    <w:rsid w:val="00E87A0E"/>
    <w:rsid w:val="00E90525"/>
    <w:rsid w:val="00E907C1"/>
    <w:rsid w:val="00E90BE5"/>
    <w:rsid w:val="00E9163E"/>
    <w:rsid w:val="00E93BBA"/>
    <w:rsid w:val="00E945E0"/>
    <w:rsid w:val="00E97EC5"/>
    <w:rsid w:val="00EA1833"/>
    <w:rsid w:val="00EA1C78"/>
    <w:rsid w:val="00EA2702"/>
    <w:rsid w:val="00EA2B42"/>
    <w:rsid w:val="00EA2D52"/>
    <w:rsid w:val="00EA3E63"/>
    <w:rsid w:val="00EA5B11"/>
    <w:rsid w:val="00EB0239"/>
    <w:rsid w:val="00EB0301"/>
    <w:rsid w:val="00EB05CE"/>
    <w:rsid w:val="00EB098E"/>
    <w:rsid w:val="00EB194E"/>
    <w:rsid w:val="00EB1A7F"/>
    <w:rsid w:val="00EB1D12"/>
    <w:rsid w:val="00EB20BD"/>
    <w:rsid w:val="00EB28ED"/>
    <w:rsid w:val="00EB36E2"/>
    <w:rsid w:val="00EB3E55"/>
    <w:rsid w:val="00EB48EB"/>
    <w:rsid w:val="00EB5BA0"/>
    <w:rsid w:val="00EB5E55"/>
    <w:rsid w:val="00EB62BF"/>
    <w:rsid w:val="00EB6576"/>
    <w:rsid w:val="00EB6C90"/>
    <w:rsid w:val="00EB7318"/>
    <w:rsid w:val="00EC08FA"/>
    <w:rsid w:val="00EC15B0"/>
    <w:rsid w:val="00EC1975"/>
    <w:rsid w:val="00EC2AD6"/>
    <w:rsid w:val="00EC312E"/>
    <w:rsid w:val="00EC39FD"/>
    <w:rsid w:val="00EC4819"/>
    <w:rsid w:val="00EC4DC6"/>
    <w:rsid w:val="00EC5146"/>
    <w:rsid w:val="00EC52E8"/>
    <w:rsid w:val="00EC6244"/>
    <w:rsid w:val="00EC68A9"/>
    <w:rsid w:val="00EC7106"/>
    <w:rsid w:val="00EC720D"/>
    <w:rsid w:val="00ED0EED"/>
    <w:rsid w:val="00ED10FF"/>
    <w:rsid w:val="00ED1DF5"/>
    <w:rsid w:val="00ED1E57"/>
    <w:rsid w:val="00ED29F6"/>
    <w:rsid w:val="00ED2B96"/>
    <w:rsid w:val="00ED2EEB"/>
    <w:rsid w:val="00ED3E70"/>
    <w:rsid w:val="00ED41D6"/>
    <w:rsid w:val="00ED464F"/>
    <w:rsid w:val="00ED75FC"/>
    <w:rsid w:val="00ED7C74"/>
    <w:rsid w:val="00ED7D6C"/>
    <w:rsid w:val="00EE0B0B"/>
    <w:rsid w:val="00EE1144"/>
    <w:rsid w:val="00EE1707"/>
    <w:rsid w:val="00EE1A34"/>
    <w:rsid w:val="00EE1AE6"/>
    <w:rsid w:val="00EE1AFA"/>
    <w:rsid w:val="00EE42C4"/>
    <w:rsid w:val="00EE4D69"/>
    <w:rsid w:val="00EE5279"/>
    <w:rsid w:val="00EE58E5"/>
    <w:rsid w:val="00EE5E12"/>
    <w:rsid w:val="00EE5E54"/>
    <w:rsid w:val="00EE6560"/>
    <w:rsid w:val="00EE6D1C"/>
    <w:rsid w:val="00EE6F1E"/>
    <w:rsid w:val="00EE700B"/>
    <w:rsid w:val="00EE772E"/>
    <w:rsid w:val="00EF050C"/>
    <w:rsid w:val="00EF1178"/>
    <w:rsid w:val="00EF23C6"/>
    <w:rsid w:val="00EF2788"/>
    <w:rsid w:val="00EF2893"/>
    <w:rsid w:val="00EF2AF3"/>
    <w:rsid w:val="00EF2B8D"/>
    <w:rsid w:val="00EF3219"/>
    <w:rsid w:val="00EF3923"/>
    <w:rsid w:val="00EF3FCB"/>
    <w:rsid w:val="00EF4755"/>
    <w:rsid w:val="00EF6630"/>
    <w:rsid w:val="00EF7B60"/>
    <w:rsid w:val="00F024A2"/>
    <w:rsid w:val="00F04176"/>
    <w:rsid w:val="00F04397"/>
    <w:rsid w:val="00F04D3F"/>
    <w:rsid w:val="00F05143"/>
    <w:rsid w:val="00F063D0"/>
    <w:rsid w:val="00F0670F"/>
    <w:rsid w:val="00F06A1D"/>
    <w:rsid w:val="00F06ADF"/>
    <w:rsid w:val="00F12C6F"/>
    <w:rsid w:val="00F12EDC"/>
    <w:rsid w:val="00F12F2D"/>
    <w:rsid w:val="00F13078"/>
    <w:rsid w:val="00F13BCF"/>
    <w:rsid w:val="00F15AE4"/>
    <w:rsid w:val="00F165E7"/>
    <w:rsid w:val="00F174A2"/>
    <w:rsid w:val="00F20350"/>
    <w:rsid w:val="00F236BF"/>
    <w:rsid w:val="00F23912"/>
    <w:rsid w:val="00F23B48"/>
    <w:rsid w:val="00F255B9"/>
    <w:rsid w:val="00F269EB"/>
    <w:rsid w:val="00F26F9C"/>
    <w:rsid w:val="00F27C7B"/>
    <w:rsid w:val="00F27F8C"/>
    <w:rsid w:val="00F3005E"/>
    <w:rsid w:val="00F3179E"/>
    <w:rsid w:val="00F325EA"/>
    <w:rsid w:val="00F33191"/>
    <w:rsid w:val="00F333B8"/>
    <w:rsid w:val="00F334D8"/>
    <w:rsid w:val="00F3351B"/>
    <w:rsid w:val="00F367B0"/>
    <w:rsid w:val="00F37A09"/>
    <w:rsid w:val="00F37E0A"/>
    <w:rsid w:val="00F37F16"/>
    <w:rsid w:val="00F4027D"/>
    <w:rsid w:val="00F40707"/>
    <w:rsid w:val="00F4084D"/>
    <w:rsid w:val="00F40CB5"/>
    <w:rsid w:val="00F42737"/>
    <w:rsid w:val="00F42C0A"/>
    <w:rsid w:val="00F43E65"/>
    <w:rsid w:val="00F44759"/>
    <w:rsid w:val="00F448F6"/>
    <w:rsid w:val="00F4496F"/>
    <w:rsid w:val="00F44DA5"/>
    <w:rsid w:val="00F44E75"/>
    <w:rsid w:val="00F450A2"/>
    <w:rsid w:val="00F4649B"/>
    <w:rsid w:val="00F466DA"/>
    <w:rsid w:val="00F46DBE"/>
    <w:rsid w:val="00F47F0D"/>
    <w:rsid w:val="00F50CBA"/>
    <w:rsid w:val="00F51365"/>
    <w:rsid w:val="00F51CA3"/>
    <w:rsid w:val="00F5252B"/>
    <w:rsid w:val="00F53A15"/>
    <w:rsid w:val="00F54A83"/>
    <w:rsid w:val="00F54AE7"/>
    <w:rsid w:val="00F55651"/>
    <w:rsid w:val="00F55744"/>
    <w:rsid w:val="00F5586C"/>
    <w:rsid w:val="00F569B3"/>
    <w:rsid w:val="00F56E00"/>
    <w:rsid w:val="00F578F8"/>
    <w:rsid w:val="00F60236"/>
    <w:rsid w:val="00F6074A"/>
    <w:rsid w:val="00F61348"/>
    <w:rsid w:val="00F61BB5"/>
    <w:rsid w:val="00F62599"/>
    <w:rsid w:val="00F6289F"/>
    <w:rsid w:val="00F62BA3"/>
    <w:rsid w:val="00F644C4"/>
    <w:rsid w:val="00F64F47"/>
    <w:rsid w:val="00F650DB"/>
    <w:rsid w:val="00F657EE"/>
    <w:rsid w:val="00F65821"/>
    <w:rsid w:val="00F66DFE"/>
    <w:rsid w:val="00F70AF1"/>
    <w:rsid w:val="00F718D0"/>
    <w:rsid w:val="00F724AA"/>
    <w:rsid w:val="00F72D6B"/>
    <w:rsid w:val="00F732EC"/>
    <w:rsid w:val="00F73818"/>
    <w:rsid w:val="00F740EE"/>
    <w:rsid w:val="00F74E11"/>
    <w:rsid w:val="00F75EE6"/>
    <w:rsid w:val="00F75F1F"/>
    <w:rsid w:val="00F802D7"/>
    <w:rsid w:val="00F80B34"/>
    <w:rsid w:val="00F80D7D"/>
    <w:rsid w:val="00F80F51"/>
    <w:rsid w:val="00F818AC"/>
    <w:rsid w:val="00F83643"/>
    <w:rsid w:val="00F84E38"/>
    <w:rsid w:val="00F85755"/>
    <w:rsid w:val="00F85A7E"/>
    <w:rsid w:val="00F86288"/>
    <w:rsid w:val="00F877F7"/>
    <w:rsid w:val="00F879EE"/>
    <w:rsid w:val="00F90072"/>
    <w:rsid w:val="00F904F2"/>
    <w:rsid w:val="00F90DF1"/>
    <w:rsid w:val="00F926FB"/>
    <w:rsid w:val="00F92C57"/>
    <w:rsid w:val="00F95E12"/>
    <w:rsid w:val="00F968D7"/>
    <w:rsid w:val="00F97608"/>
    <w:rsid w:val="00FA020E"/>
    <w:rsid w:val="00FA2495"/>
    <w:rsid w:val="00FA3766"/>
    <w:rsid w:val="00FA3CBA"/>
    <w:rsid w:val="00FA4585"/>
    <w:rsid w:val="00FA500C"/>
    <w:rsid w:val="00FA57FA"/>
    <w:rsid w:val="00FA5B82"/>
    <w:rsid w:val="00FA5F22"/>
    <w:rsid w:val="00FA66EE"/>
    <w:rsid w:val="00FA7CDC"/>
    <w:rsid w:val="00FB13F4"/>
    <w:rsid w:val="00FB237C"/>
    <w:rsid w:val="00FB2716"/>
    <w:rsid w:val="00FB39B7"/>
    <w:rsid w:val="00FB571C"/>
    <w:rsid w:val="00FB5D51"/>
    <w:rsid w:val="00FB6062"/>
    <w:rsid w:val="00FB6171"/>
    <w:rsid w:val="00FB69AB"/>
    <w:rsid w:val="00FB7167"/>
    <w:rsid w:val="00FB7186"/>
    <w:rsid w:val="00FB7985"/>
    <w:rsid w:val="00FC144C"/>
    <w:rsid w:val="00FC1640"/>
    <w:rsid w:val="00FC193F"/>
    <w:rsid w:val="00FC1EC1"/>
    <w:rsid w:val="00FC32F9"/>
    <w:rsid w:val="00FC3E01"/>
    <w:rsid w:val="00FC4A31"/>
    <w:rsid w:val="00FC58D6"/>
    <w:rsid w:val="00FC5992"/>
    <w:rsid w:val="00FC5F30"/>
    <w:rsid w:val="00FC662D"/>
    <w:rsid w:val="00FC694E"/>
    <w:rsid w:val="00FC7BD4"/>
    <w:rsid w:val="00FD09C1"/>
    <w:rsid w:val="00FD1087"/>
    <w:rsid w:val="00FD2476"/>
    <w:rsid w:val="00FD3086"/>
    <w:rsid w:val="00FD41A2"/>
    <w:rsid w:val="00FD4E9F"/>
    <w:rsid w:val="00FD58FE"/>
    <w:rsid w:val="00FD6E7D"/>
    <w:rsid w:val="00FD760F"/>
    <w:rsid w:val="00FD7D18"/>
    <w:rsid w:val="00FD7F1C"/>
    <w:rsid w:val="00FE0293"/>
    <w:rsid w:val="00FE0659"/>
    <w:rsid w:val="00FE0AF7"/>
    <w:rsid w:val="00FE0E49"/>
    <w:rsid w:val="00FE1148"/>
    <w:rsid w:val="00FE18C9"/>
    <w:rsid w:val="00FE2E2A"/>
    <w:rsid w:val="00FE38DB"/>
    <w:rsid w:val="00FE5808"/>
    <w:rsid w:val="00FE59F4"/>
    <w:rsid w:val="00FE60C6"/>
    <w:rsid w:val="00FE6AE7"/>
    <w:rsid w:val="00FE6C6E"/>
    <w:rsid w:val="00FE6D17"/>
    <w:rsid w:val="00FE7097"/>
    <w:rsid w:val="00FE7A99"/>
    <w:rsid w:val="00FF0664"/>
    <w:rsid w:val="00FF0736"/>
    <w:rsid w:val="00FF0A7A"/>
    <w:rsid w:val="00FF0C8E"/>
    <w:rsid w:val="00FF0D94"/>
    <w:rsid w:val="00FF0E47"/>
    <w:rsid w:val="00FF1037"/>
    <w:rsid w:val="00FF1F9F"/>
    <w:rsid w:val="00FF2640"/>
    <w:rsid w:val="00FF2CCF"/>
    <w:rsid w:val="00FF2D69"/>
    <w:rsid w:val="00FF62BD"/>
    <w:rsid w:val="00FF7996"/>
    <w:rsid w:val="00FF7A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432C7"/>
  <w15:docId w15:val="{38C05F83-5084-46B1-8230-DAA84856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626BB7"/>
    <w:pPr>
      <w:spacing w:line="360" w:lineRule="auto"/>
      <w:jc w:val="both"/>
    </w:pPr>
    <w:rPr>
      <w:rFonts w:ascii="Cambria" w:eastAsia="Times New Roman" w:hAnsi="Cambria"/>
      <w:sz w:val="24"/>
      <w:szCs w:val="24"/>
      <w:lang w:eastAsia="en-US" w:bidi="en-US"/>
    </w:rPr>
  </w:style>
  <w:style w:type="paragraph" w:styleId="Nadpis1">
    <w:name w:val="heading 1"/>
    <w:basedOn w:val="Normln"/>
    <w:next w:val="Normln"/>
    <w:link w:val="Nadpis1Char"/>
    <w:uiPriority w:val="9"/>
    <w:qFormat/>
    <w:rsid w:val="003301D3"/>
    <w:pPr>
      <w:keepNext/>
      <w:numPr>
        <w:numId w:val="1"/>
      </w:numPr>
      <w:spacing w:before="240" w:after="60"/>
      <w:outlineLvl w:val="0"/>
    </w:pPr>
    <w:rPr>
      <w:rFonts w:asciiTheme="majorHAnsi" w:hAnsiTheme="majorHAnsi"/>
      <w:b/>
      <w:bCs/>
      <w:kern w:val="32"/>
      <w:sz w:val="32"/>
      <w:szCs w:val="32"/>
    </w:rPr>
  </w:style>
  <w:style w:type="paragraph" w:styleId="Nadpis2">
    <w:name w:val="heading 2"/>
    <w:basedOn w:val="Normln"/>
    <w:next w:val="Normln"/>
    <w:link w:val="Nadpis2Char"/>
    <w:uiPriority w:val="9"/>
    <w:unhideWhenUsed/>
    <w:qFormat/>
    <w:rsid w:val="00BB2E82"/>
    <w:pPr>
      <w:keepNext/>
      <w:numPr>
        <w:ilvl w:val="1"/>
        <w:numId w:val="1"/>
      </w:numPr>
      <w:spacing w:before="240" w:after="60"/>
      <w:outlineLvl w:val="1"/>
    </w:pPr>
    <w:rPr>
      <w:rFonts w:asciiTheme="majorHAnsi" w:hAnsiTheme="majorHAnsi"/>
      <w:b/>
      <w:bCs/>
      <w:iCs/>
      <w:sz w:val="28"/>
      <w:szCs w:val="28"/>
    </w:rPr>
  </w:style>
  <w:style w:type="paragraph" w:styleId="Nadpis3">
    <w:name w:val="heading 3"/>
    <w:basedOn w:val="Normln"/>
    <w:next w:val="Normln"/>
    <w:link w:val="Nadpis3Char"/>
    <w:uiPriority w:val="9"/>
    <w:unhideWhenUsed/>
    <w:qFormat/>
    <w:rsid w:val="00AD4167"/>
    <w:pPr>
      <w:keepNext/>
      <w:numPr>
        <w:ilvl w:val="2"/>
        <w:numId w:val="1"/>
      </w:numPr>
      <w:spacing w:before="240" w:after="60"/>
      <w:ind w:left="720"/>
      <w:outlineLvl w:val="2"/>
    </w:pPr>
    <w:rPr>
      <w:b/>
      <w:bCs/>
      <w:sz w:val="28"/>
      <w:szCs w:val="26"/>
    </w:rPr>
  </w:style>
  <w:style w:type="paragraph" w:styleId="Nadpis4">
    <w:name w:val="heading 4"/>
    <w:basedOn w:val="Normln"/>
    <w:next w:val="Normln"/>
    <w:link w:val="Nadpis4Char"/>
    <w:uiPriority w:val="9"/>
    <w:unhideWhenUsed/>
    <w:qFormat/>
    <w:rsid w:val="00AD4167"/>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BB2E82"/>
    <w:pPr>
      <w:numPr>
        <w:ilvl w:val="4"/>
        <w:numId w:val="1"/>
      </w:numPr>
      <w:spacing w:before="240" w:after="60"/>
      <w:outlineLvl w:val="4"/>
    </w:pPr>
    <w:rPr>
      <w:b/>
      <w:bCs/>
      <w:iCs/>
      <w:sz w:val="26"/>
      <w:szCs w:val="26"/>
    </w:rPr>
  </w:style>
  <w:style w:type="paragraph" w:styleId="Nadpis6">
    <w:name w:val="heading 6"/>
    <w:basedOn w:val="Normln"/>
    <w:next w:val="Normln"/>
    <w:link w:val="Nadpis6Char"/>
    <w:uiPriority w:val="9"/>
    <w:semiHidden/>
    <w:unhideWhenUsed/>
    <w:qFormat/>
    <w:rsid w:val="0016335D"/>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16335D"/>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16335D"/>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16335D"/>
    <w:pPr>
      <w:numPr>
        <w:ilvl w:val="8"/>
        <w:numId w:val="1"/>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uiPriority w:val="9"/>
    <w:rsid w:val="003301D3"/>
    <w:rPr>
      <w:rFonts w:asciiTheme="majorHAnsi" w:eastAsia="Times New Roman" w:hAnsiTheme="majorHAnsi"/>
      <w:b/>
      <w:bCs/>
      <w:kern w:val="32"/>
      <w:sz w:val="32"/>
      <w:szCs w:val="32"/>
      <w:lang w:eastAsia="en-US" w:bidi="en-US"/>
    </w:rPr>
  </w:style>
  <w:style w:type="character" w:customStyle="1" w:styleId="Nadpis2Char">
    <w:name w:val="Nadpis 2 Char"/>
    <w:link w:val="Nadpis2"/>
    <w:uiPriority w:val="9"/>
    <w:rsid w:val="00BB2E82"/>
    <w:rPr>
      <w:rFonts w:asciiTheme="majorHAnsi" w:eastAsia="Times New Roman" w:hAnsiTheme="majorHAnsi"/>
      <w:b/>
      <w:bCs/>
      <w:iCs/>
      <w:sz w:val="28"/>
      <w:szCs w:val="28"/>
      <w:lang w:eastAsia="en-US" w:bidi="en-US"/>
    </w:rPr>
  </w:style>
  <w:style w:type="character" w:customStyle="1" w:styleId="Nadpis3Char">
    <w:name w:val="Nadpis 3 Char"/>
    <w:link w:val="Nadpis3"/>
    <w:uiPriority w:val="9"/>
    <w:rsid w:val="00AD4167"/>
    <w:rPr>
      <w:rFonts w:ascii="Cambria" w:eastAsia="Times New Roman" w:hAnsi="Cambria"/>
      <w:b/>
      <w:bCs/>
      <w:sz w:val="28"/>
      <w:szCs w:val="26"/>
      <w:lang w:eastAsia="en-US" w:bidi="en-US"/>
    </w:rPr>
  </w:style>
  <w:style w:type="character" w:customStyle="1" w:styleId="Nadpis4Char">
    <w:name w:val="Nadpis 4 Char"/>
    <w:link w:val="Nadpis4"/>
    <w:uiPriority w:val="9"/>
    <w:rsid w:val="00AD4167"/>
    <w:rPr>
      <w:rFonts w:ascii="Cambria" w:eastAsia="Times New Roman" w:hAnsi="Cambria"/>
      <w:b/>
      <w:bCs/>
      <w:sz w:val="28"/>
      <w:szCs w:val="28"/>
      <w:lang w:eastAsia="en-US" w:bidi="en-US"/>
    </w:rPr>
  </w:style>
  <w:style w:type="character" w:customStyle="1" w:styleId="Nadpis5Char">
    <w:name w:val="Nadpis 5 Char"/>
    <w:link w:val="Nadpis5"/>
    <w:uiPriority w:val="9"/>
    <w:rsid w:val="00BB2E82"/>
    <w:rPr>
      <w:rFonts w:ascii="Cambria" w:eastAsia="Times New Roman" w:hAnsi="Cambria"/>
      <w:b/>
      <w:bCs/>
      <w:iCs/>
      <w:sz w:val="26"/>
      <w:szCs w:val="26"/>
      <w:lang w:eastAsia="en-US" w:bidi="en-US"/>
    </w:rPr>
  </w:style>
  <w:style w:type="character" w:customStyle="1" w:styleId="Nadpis6Char">
    <w:name w:val="Nadpis 6 Char"/>
    <w:link w:val="Nadpis6"/>
    <w:uiPriority w:val="9"/>
    <w:semiHidden/>
    <w:rsid w:val="0016335D"/>
    <w:rPr>
      <w:rFonts w:ascii="Cambria" w:eastAsia="Times New Roman" w:hAnsi="Cambria" w:cs="Times New Roman"/>
      <w:b/>
      <w:bCs/>
      <w:lang w:bidi="en-US"/>
    </w:rPr>
  </w:style>
  <w:style w:type="character" w:customStyle="1" w:styleId="Nadpis7Char">
    <w:name w:val="Nadpis 7 Char"/>
    <w:link w:val="Nadpis7"/>
    <w:uiPriority w:val="9"/>
    <w:semiHidden/>
    <w:rsid w:val="0016335D"/>
    <w:rPr>
      <w:rFonts w:ascii="Cambria" w:eastAsia="Times New Roman" w:hAnsi="Cambria" w:cs="Times New Roman"/>
      <w:sz w:val="24"/>
      <w:szCs w:val="24"/>
      <w:lang w:bidi="en-US"/>
    </w:rPr>
  </w:style>
  <w:style w:type="character" w:customStyle="1" w:styleId="Nadpis8Char">
    <w:name w:val="Nadpis 8 Char"/>
    <w:link w:val="Nadpis8"/>
    <w:uiPriority w:val="9"/>
    <w:semiHidden/>
    <w:rsid w:val="0016335D"/>
    <w:rPr>
      <w:rFonts w:ascii="Cambria" w:eastAsia="Times New Roman" w:hAnsi="Cambria" w:cs="Times New Roman"/>
      <w:i/>
      <w:iCs/>
      <w:sz w:val="24"/>
      <w:szCs w:val="24"/>
      <w:lang w:bidi="en-US"/>
    </w:rPr>
  </w:style>
  <w:style w:type="character" w:customStyle="1" w:styleId="Nadpis9Char">
    <w:name w:val="Nadpis 9 Char"/>
    <w:link w:val="Nadpis9"/>
    <w:uiPriority w:val="9"/>
    <w:semiHidden/>
    <w:rsid w:val="0016335D"/>
    <w:rPr>
      <w:rFonts w:ascii="Cambria" w:eastAsia="Times New Roman" w:hAnsi="Cambria" w:cs="Times New Roman"/>
      <w:lang w:bidi="en-US"/>
    </w:rPr>
  </w:style>
  <w:style w:type="character" w:styleId="Odkaznakoment">
    <w:name w:val="annotation reference"/>
    <w:uiPriority w:val="99"/>
    <w:semiHidden/>
    <w:unhideWhenUsed/>
    <w:rsid w:val="0016335D"/>
    <w:rPr>
      <w:sz w:val="16"/>
      <w:szCs w:val="16"/>
    </w:rPr>
  </w:style>
  <w:style w:type="paragraph" w:styleId="Textkomente">
    <w:name w:val="annotation text"/>
    <w:basedOn w:val="Normln"/>
    <w:link w:val="TextkomenteChar"/>
    <w:uiPriority w:val="99"/>
    <w:semiHidden/>
    <w:unhideWhenUsed/>
    <w:rsid w:val="0016335D"/>
    <w:pPr>
      <w:spacing w:line="240" w:lineRule="auto"/>
    </w:pPr>
    <w:rPr>
      <w:sz w:val="20"/>
      <w:szCs w:val="20"/>
    </w:rPr>
  </w:style>
  <w:style w:type="character" w:customStyle="1" w:styleId="TextkomenteChar">
    <w:name w:val="Text komentáře Char"/>
    <w:link w:val="Textkomente"/>
    <w:uiPriority w:val="99"/>
    <w:semiHidden/>
    <w:rsid w:val="0016335D"/>
    <w:rPr>
      <w:rFonts w:ascii="Cambria" w:eastAsia="Times New Roman" w:hAnsi="Cambria" w:cs="Times New Roman"/>
      <w:sz w:val="20"/>
      <w:szCs w:val="20"/>
      <w:lang w:bidi="en-US"/>
    </w:rPr>
  </w:style>
  <w:style w:type="paragraph" w:styleId="Textbubliny">
    <w:name w:val="Balloon Text"/>
    <w:basedOn w:val="Normln"/>
    <w:link w:val="TextbublinyChar"/>
    <w:uiPriority w:val="99"/>
    <w:semiHidden/>
    <w:unhideWhenUsed/>
    <w:rsid w:val="0016335D"/>
    <w:pPr>
      <w:spacing w:line="240" w:lineRule="auto"/>
    </w:pPr>
    <w:rPr>
      <w:rFonts w:ascii="Tahoma" w:hAnsi="Tahoma" w:cs="Tahoma"/>
      <w:sz w:val="16"/>
      <w:szCs w:val="16"/>
    </w:rPr>
  </w:style>
  <w:style w:type="character" w:customStyle="1" w:styleId="TextbublinyChar">
    <w:name w:val="Text bubliny Char"/>
    <w:link w:val="Textbubliny"/>
    <w:uiPriority w:val="99"/>
    <w:semiHidden/>
    <w:rsid w:val="0016335D"/>
    <w:rPr>
      <w:rFonts w:ascii="Tahoma" w:eastAsia="Times New Roman" w:hAnsi="Tahoma" w:cs="Tahoma"/>
      <w:sz w:val="16"/>
      <w:szCs w:val="16"/>
      <w:lang w:bidi="en-US"/>
    </w:rPr>
  </w:style>
  <w:style w:type="paragraph" w:styleId="Odstavecseseznamem">
    <w:name w:val="List Paragraph"/>
    <w:basedOn w:val="Normln"/>
    <w:uiPriority w:val="34"/>
    <w:qFormat/>
    <w:rsid w:val="003F1263"/>
    <w:pPr>
      <w:spacing w:before="240" w:after="240"/>
      <w:ind w:left="720"/>
      <w:contextualSpacing/>
    </w:pPr>
  </w:style>
  <w:style w:type="table" w:styleId="Mkatabulky">
    <w:name w:val="Table Grid"/>
    <w:basedOn w:val="Normlntabulka"/>
    <w:uiPriority w:val="59"/>
    <w:rsid w:val="008F3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zmezer">
    <w:name w:val="No Spacing"/>
    <w:uiPriority w:val="1"/>
    <w:qFormat/>
    <w:rsid w:val="008F3D94"/>
    <w:rPr>
      <w:rFonts w:ascii="Cambria" w:eastAsia="Times New Roman" w:hAnsi="Cambria"/>
      <w:sz w:val="24"/>
      <w:szCs w:val="24"/>
      <w:lang w:eastAsia="en-US" w:bidi="en-US"/>
    </w:rPr>
  </w:style>
  <w:style w:type="paragraph" w:styleId="Pedmtkomente">
    <w:name w:val="annotation subject"/>
    <w:basedOn w:val="Textkomente"/>
    <w:next w:val="Textkomente"/>
    <w:link w:val="PedmtkomenteChar"/>
    <w:uiPriority w:val="99"/>
    <w:semiHidden/>
    <w:unhideWhenUsed/>
    <w:rsid w:val="00083F40"/>
    <w:rPr>
      <w:b/>
      <w:bCs/>
    </w:rPr>
  </w:style>
  <w:style w:type="character" w:customStyle="1" w:styleId="PedmtkomenteChar">
    <w:name w:val="Předmět komentáře Char"/>
    <w:link w:val="Pedmtkomente"/>
    <w:uiPriority w:val="99"/>
    <w:semiHidden/>
    <w:rsid w:val="00083F40"/>
    <w:rPr>
      <w:rFonts w:ascii="Cambria" w:eastAsia="Times New Roman" w:hAnsi="Cambria" w:cs="Times New Roman"/>
      <w:b/>
      <w:bCs/>
      <w:sz w:val="20"/>
      <w:szCs w:val="20"/>
      <w:lang w:bidi="en-US"/>
    </w:rPr>
  </w:style>
  <w:style w:type="paragraph" w:styleId="Revize">
    <w:name w:val="Revision"/>
    <w:hidden/>
    <w:uiPriority w:val="99"/>
    <w:semiHidden/>
    <w:rsid w:val="00083F40"/>
    <w:rPr>
      <w:rFonts w:ascii="Cambria" w:eastAsia="Times New Roman" w:hAnsi="Cambria"/>
      <w:sz w:val="24"/>
      <w:szCs w:val="24"/>
      <w:lang w:eastAsia="en-US" w:bidi="en-US"/>
    </w:rPr>
  </w:style>
  <w:style w:type="paragraph" w:styleId="Nadpisobsahu">
    <w:name w:val="TOC Heading"/>
    <w:basedOn w:val="Nadpis1"/>
    <w:next w:val="Normln"/>
    <w:uiPriority w:val="39"/>
    <w:semiHidden/>
    <w:unhideWhenUsed/>
    <w:qFormat/>
    <w:rsid w:val="00077F62"/>
    <w:pPr>
      <w:keepLines/>
      <w:numPr>
        <w:numId w:val="0"/>
      </w:numPr>
      <w:spacing w:before="480" w:after="0" w:line="276" w:lineRule="auto"/>
      <w:outlineLvl w:val="9"/>
    </w:pPr>
    <w:rPr>
      <w:rFonts w:ascii="Cambria" w:hAnsi="Cambria"/>
      <w:color w:val="365F91"/>
      <w:kern w:val="0"/>
      <w:sz w:val="28"/>
      <w:szCs w:val="28"/>
      <w:lang w:eastAsia="cs-CZ" w:bidi="ar-SA"/>
    </w:rPr>
  </w:style>
  <w:style w:type="paragraph" w:styleId="Obsah1">
    <w:name w:val="toc 1"/>
    <w:basedOn w:val="Normln"/>
    <w:next w:val="Normln"/>
    <w:autoRedefine/>
    <w:uiPriority w:val="39"/>
    <w:unhideWhenUsed/>
    <w:rsid w:val="00077F62"/>
    <w:pPr>
      <w:spacing w:after="100"/>
    </w:pPr>
  </w:style>
  <w:style w:type="paragraph" w:styleId="Obsah2">
    <w:name w:val="toc 2"/>
    <w:basedOn w:val="Normln"/>
    <w:next w:val="Normln"/>
    <w:autoRedefine/>
    <w:uiPriority w:val="39"/>
    <w:unhideWhenUsed/>
    <w:rsid w:val="00077F62"/>
    <w:pPr>
      <w:spacing w:after="100"/>
      <w:ind w:left="240"/>
    </w:pPr>
  </w:style>
  <w:style w:type="character" w:styleId="Hypertextovodkaz">
    <w:name w:val="Hyperlink"/>
    <w:uiPriority w:val="99"/>
    <w:unhideWhenUsed/>
    <w:rsid w:val="00077F62"/>
    <w:rPr>
      <w:color w:val="0000FF"/>
      <w:u w:val="single"/>
    </w:rPr>
  </w:style>
  <w:style w:type="paragraph" w:styleId="Obsah3">
    <w:name w:val="toc 3"/>
    <w:basedOn w:val="Normln"/>
    <w:next w:val="Normln"/>
    <w:autoRedefine/>
    <w:uiPriority w:val="39"/>
    <w:unhideWhenUsed/>
    <w:rsid w:val="00E544F3"/>
    <w:pPr>
      <w:spacing w:after="100"/>
      <w:ind w:left="480"/>
    </w:pPr>
  </w:style>
  <w:style w:type="paragraph" w:styleId="Zhlav">
    <w:name w:val="header"/>
    <w:basedOn w:val="Normln"/>
    <w:link w:val="ZhlavChar"/>
    <w:uiPriority w:val="99"/>
    <w:unhideWhenUsed/>
    <w:rsid w:val="00F650DB"/>
    <w:pPr>
      <w:tabs>
        <w:tab w:val="center" w:pos="4536"/>
        <w:tab w:val="right" w:pos="9072"/>
      </w:tabs>
      <w:spacing w:line="240" w:lineRule="auto"/>
    </w:pPr>
  </w:style>
  <w:style w:type="character" w:customStyle="1" w:styleId="ZhlavChar">
    <w:name w:val="Záhlaví Char"/>
    <w:link w:val="Zhlav"/>
    <w:uiPriority w:val="99"/>
    <w:rsid w:val="00F650DB"/>
    <w:rPr>
      <w:rFonts w:ascii="Cambria" w:eastAsia="Times New Roman" w:hAnsi="Cambria" w:cs="Times New Roman"/>
      <w:sz w:val="24"/>
      <w:szCs w:val="24"/>
      <w:lang w:bidi="en-US"/>
    </w:rPr>
  </w:style>
  <w:style w:type="paragraph" w:styleId="Zpat">
    <w:name w:val="footer"/>
    <w:basedOn w:val="Normln"/>
    <w:link w:val="ZpatChar"/>
    <w:uiPriority w:val="99"/>
    <w:unhideWhenUsed/>
    <w:rsid w:val="00F650DB"/>
    <w:pPr>
      <w:tabs>
        <w:tab w:val="center" w:pos="4536"/>
        <w:tab w:val="right" w:pos="9072"/>
      </w:tabs>
      <w:spacing w:line="240" w:lineRule="auto"/>
    </w:pPr>
  </w:style>
  <w:style w:type="character" w:customStyle="1" w:styleId="ZpatChar">
    <w:name w:val="Zápatí Char"/>
    <w:link w:val="Zpat"/>
    <w:uiPriority w:val="99"/>
    <w:rsid w:val="00F650DB"/>
    <w:rPr>
      <w:rFonts w:ascii="Cambria" w:eastAsia="Times New Roman" w:hAnsi="Cambria" w:cs="Times New Roman"/>
      <w:sz w:val="24"/>
      <w:szCs w:val="24"/>
      <w:lang w:bidi="en-US"/>
    </w:rPr>
  </w:style>
  <w:style w:type="character" w:customStyle="1" w:styleId="CittChar">
    <w:name w:val="Citát Char"/>
    <w:uiPriority w:val="29"/>
    <w:rsid w:val="00CB5894"/>
    <w:rPr>
      <w:rFonts w:ascii="Cambria" w:eastAsia="Times New Roman" w:hAnsi="Cambria" w:cs="Times New Roman"/>
      <w:i/>
      <w:iCs/>
      <w:color w:val="000000"/>
      <w:sz w:val="24"/>
      <w:szCs w:val="24"/>
      <w:lang w:bidi="en-US"/>
    </w:rPr>
  </w:style>
  <w:style w:type="paragraph" w:customStyle="1" w:styleId="NadpisX">
    <w:name w:val="Nadpis X"/>
    <w:basedOn w:val="Normln"/>
    <w:next w:val="Normln"/>
    <w:qFormat/>
    <w:rsid w:val="00240C6E"/>
    <w:rPr>
      <w:rFonts w:ascii="Arial" w:hAnsi="Arial"/>
      <w:b/>
      <w:sz w:val="32"/>
    </w:rPr>
  </w:style>
  <w:style w:type="paragraph" w:styleId="Citt">
    <w:name w:val="Quote"/>
    <w:basedOn w:val="Normln"/>
    <w:next w:val="Normln"/>
    <w:link w:val="CittChar1"/>
    <w:uiPriority w:val="29"/>
    <w:qFormat/>
    <w:rsid w:val="00DB6B30"/>
    <w:pPr>
      <w:spacing w:before="240" w:after="240"/>
      <w:ind w:firstLine="567"/>
    </w:pPr>
    <w:rPr>
      <w:i/>
      <w:iCs/>
      <w:color w:val="000000"/>
    </w:rPr>
  </w:style>
  <w:style w:type="character" w:customStyle="1" w:styleId="CittChar1">
    <w:name w:val="Citát Char1"/>
    <w:link w:val="Citt"/>
    <w:uiPriority w:val="29"/>
    <w:rsid w:val="00DB6B30"/>
    <w:rPr>
      <w:rFonts w:ascii="Cambria" w:eastAsia="Times New Roman" w:hAnsi="Cambria" w:cs="Times New Roman"/>
      <w:i/>
      <w:iCs/>
      <w:color w:val="000000"/>
      <w:sz w:val="24"/>
      <w:szCs w:val="24"/>
      <w:lang w:bidi="en-US"/>
    </w:rPr>
  </w:style>
  <w:style w:type="paragraph" w:styleId="Titulek">
    <w:name w:val="caption"/>
    <w:basedOn w:val="Normln"/>
    <w:next w:val="Normln"/>
    <w:uiPriority w:val="35"/>
    <w:unhideWhenUsed/>
    <w:qFormat/>
    <w:rsid w:val="007B3658"/>
    <w:pPr>
      <w:spacing w:line="240" w:lineRule="auto"/>
      <w:jc w:val="center"/>
    </w:pPr>
    <w:rPr>
      <w:b/>
      <w:bCs/>
      <w:szCs w:val="18"/>
    </w:rPr>
  </w:style>
  <w:style w:type="paragraph" w:styleId="Textpoznpodarou">
    <w:name w:val="footnote text"/>
    <w:basedOn w:val="Normln"/>
    <w:link w:val="TextpoznpodarouChar"/>
    <w:uiPriority w:val="99"/>
    <w:semiHidden/>
    <w:unhideWhenUsed/>
    <w:rsid w:val="006319AB"/>
    <w:pPr>
      <w:spacing w:line="240" w:lineRule="auto"/>
    </w:pPr>
    <w:rPr>
      <w:sz w:val="20"/>
      <w:szCs w:val="20"/>
    </w:rPr>
  </w:style>
  <w:style w:type="paragraph" w:styleId="Seznamobrzk">
    <w:name w:val="table of figures"/>
    <w:basedOn w:val="Normln"/>
    <w:next w:val="Normln"/>
    <w:uiPriority w:val="99"/>
    <w:unhideWhenUsed/>
    <w:rsid w:val="00DE3536"/>
  </w:style>
  <w:style w:type="character" w:customStyle="1" w:styleId="TextpoznpodarouChar">
    <w:name w:val="Text pozn. pod čarou Char"/>
    <w:link w:val="Textpoznpodarou"/>
    <w:uiPriority w:val="99"/>
    <w:semiHidden/>
    <w:rsid w:val="006319AB"/>
    <w:rPr>
      <w:rFonts w:ascii="Cambria" w:eastAsia="Times New Roman" w:hAnsi="Cambria" w:cs="Times New Roman"/>
      <w:sz w:val="20"/>
      <w:szCs w:val="20"/>
      <w:lang w:bidi="en-US"/>
    </w:rPr>
  </w:style>
  <w:style w:type="character" w:styleId="Znakapoznpodarou">
    <w:name w:val="footnote reference"/>
    <w:uiPriority w:val="99"/>
    <w:semiHidden/>
    <w:unhideWhenUsed/>
    <w:rsid w:val="006319AB"/>
    <w:rPr>
      <w:vertAlign w:val="superscript"/>
    </w:rPr>
  </w:style>
  <w:style w:type="paragraph" w:customStyle="1" w:styleId="Zdroj">
    <w:name w:val="Zdroj"/>
    <w:basedOn w:val="Bezmezer"/>
    <w:next w:val="Normln"/>
    <w:qFormat/>
    <w:rsid w:val="00EE6D1C"/>
    <w:pPr>
      <w:spacing w:after="360"/>
      <w:jc w:val="center"/>
    </w:pPr>
    <w:rPr>
      <w:i/>
      <w:sz w:val="20"/>
    </w:rPr>
  </w:style>
  <w:style w:type="paragraph" w:styleId="Normlnweb">
    <w:name w:val="Normal (Web)"/>
    <w:basedOn w:val="Normln"/>
    <w:uiPriority w:val="99"/>
    <w:semiHidden/>
    <w:unhideWhenUsed/>
    <w:rsid w:val="00D1381C"/>
    <w:pPr>
      <w:spacing w:before="100" w:beforeAutospacing="1" w:after="100" w:afterAutospacing="1" w:line="240" w:lineRule="auto"/>
    </w:pPr>
    <w:rPr>
      <w:rFonts w:ascii="Times New Roman" w:hAnsi="Times New Roman"/>
      <w:lang w:eastAsia="cs-CZ" w:bidi="ar-SA"/>
    </w:rPr>
  </w:style>
  <w:style w:type="character" w:styleId="Zstupntext">
    <w:name w:val="Placeholder Text"/>
    <w:uiPriority w:val="99"/>
    <w:semiHidden/>
    <w:rsid w:val="004366F7"/>
    <w:rPr>
      <w:color w:val="808080"/>
    </w:rPr>
  </w:style>
  <w:style w:type="table" w:styleId="Svtlmka">
    <w:name w:val="Light Grid"/>
    <w:basedOn w:val="Normlntabulka"/>
    <w:uiPriority w:val="62"/>
    <w:rsid w:val="00D92B1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Default">
    <w:name w:val="Default"/>
    <w:rsid w:val="00995861"/>
    <w:pPr>
      <w:autoSpaceDE w:val="0"/>
      <w:autoSpaceDN w:val="0"/>
      <w:adjustRightInd w:val="0"/>
    </w:pPr>
    <w:rPr>
      <w:rFonts w:cs="Calibri"/>
      <w:color w:val="000000"/>
      <w:sz w:val="24"/>
      <w:szCs w:val="24"/>
    </w:rPr>
  </w:style>
  <w:style w:type="character" w:styleId="Sledovanodkaz">
    <w:name w:val="FollowedHyperlink"/>
    <w:basedOn w:val="Standardnpsmoodstavce"/>
    <w:uiPriority w:val="99"/>
    <w:semiHidden/>
    <w:unhideWhenUsed/>
    <w:rsid w:val="00C672F2"/>
    <w:rPr>
      <w:color w:val="800080" w:themeColor="followedHyperlink"/>
      <w:u w:val="single"/>
    </w:rPr>
  </w:style>
  <w:style w:type="character" w:styleId="Nevyeenzmnka">
    <w:name w:val="Unresolved Mention"/>
    <w:basedOn w:val="Standardnpsmoodstavce"/>
    <w:uiPriority w:val="99"/>
    <w:semiHidden/>
    <w:unhideWhenUsed/>
    <w:rsid w:val="005357CC"/>
    <w:rPr>
      <w:color w:val="605E5C"/>
      <w:shd w:val="clear" w:color="auto" w:fill="E1DFDD"/>
    </w:rPr>
  </w:style>
  <w:style w:type="paragraph" w:customStyle="1" w:styleId="Code">
    <w:name w:val="Code"/>
    <w:basedOn w:val="Default"/>
    <w:link w:val="CodeChar"/>
    <w:autoRedefine/>
    <w:qFormat/>
    <w:rsid w:val="00DF69C5"/>
    <w:pPr>
      <w:ind w:left="864" w:hanging="864"/>
    </w:pPr>
    <w:rPr>
      <w:rFonts w:ascii="Consolas" w:hAnsi="Consolas"/>
      <w:sz w:val="19"/>
    </w:rPr>
  </w:style>
  <w:style w:type="character" w:customStyle="1" w:styleId="CodeChar">
    <w:name w:val="Code Char"/>
    <w:basedOn w:val="Nadpis4Char"/>
    <w:link w:val="Code"/>
    <w:rsid w:val="00DF69C5"/>
    <w:rPr>
      <w:rFonts w:ascii="Consolas" w:eastAsia="Times New Roman" w:hAnsi="Consolas" w:cs="Calibri"/>
      <w:b w:val="0"/>
      <w:bCs w:val="0"/>
      <w:color w:val="000000"/>
      <w:sz w:val="19"/>
      <w:szCs w:val="24"/>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1710">
      <w:bodyDiv w:val="1"/>
      <w:marLeft w:val="0"/>
      <w:marRight w:val="0"/>
      <w:marTop w:val="0"/>
      <w:marBottom w:val="0"/>
      <w:divBdr>
        <w:top w:val="none" w:sz="0" w:space="0" w:color="auto"/>
        <w:left w:val="none" w:sz="0" w:space="0" w:color="auto"/>
        <w:bottom w:val="none" w:sz="0" w:space="0" w:color="auto"/>
        <w:right w:val="none" w:sz="0" w:space="0" w:color="auto"/>
      </w:divBdr>
      <w:divsChild>
        <w:div w:id="1662663390">
          <w:marLeft w:val="0"/>
          <w:marRight w:val="0"/>
          <w:marTop w:val="0"/>
          <w:marBottom w:val="0"/>
          <w:divBdr>
            <w:top w:val="none" w:sz="0" w:space="0" w:color="auto"/>
            <w:left w:val="none" w:sz="0" w:space="0" w:color="auto"/>
            <w:bottom w:val="none" w:sz="0" w:space="0" w:color="auto"/>
            <w:right w:val="none" w:sz="0" w:space="0" w:color="auto"/>
          </w:divBdr>
          <w:divsChild>
            <w:div w:id="16043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6546">
      <w:bodyDiv w:val="1"/>
      <w:marLeft w:val="0"/>
      <w:marRight w:val="0"/>
      <w:marTop w:val="0"/>
      <w:marBottom w:val="0"/>
      <w:divBdr>
        <w:top w:val="none" w:sz="0" w:space="0" w:color="auto"/>
        <w:left w:val="none" w:sz="0" w:space="0" w:color="auto"/>
        <w:bottom w:val="none" w:sz="0" w:space="0" w:color="auto"/>
        <w:right w:val="none" w:sz="0" w:space="0" w:color="auto"/>
      </w:divBdr>
    </w:div>
    <w:div w:id="91973160">
      <w:bodyDiv w:val="1"/>
      <w:marLeft w:val="0"/>
      <w:marRight w:val="0"/>
      <w:marTop w:val="0"/>
      <w:marBottom w:val="0"/>
      <w:divBdr>
        <w:top w:val="none" w:sz="0" w:space="0" w:color="auto"/>
        <w:left w:val="none" w:sz="0" w:space="0" w:color="auto"/>
        <w:bottom w:val="none" w:sz="0" w:space="0" w:color="auto"/>
        <w:right w:val="none" w:sz="0" w:space="0" w:color="auto"/>
      </w:divBdr>
    </w:div>
    <w:div w:id="104425559">
      <w:bodyDiv w:val="1"/>
      <w:marLeft w:val="0"/>
      <w:marRight w:val="0"/>
      <w:marTop w:val="0"/>
      <w:marBottom w:val="0"/>
      <w:divBdr>
        <w:top w:val="none" w:sz="0" w:space="0" w:color="auto"/>
        <w:left w:val="none" w:sz="0" w:space="0" w:color="auto"/>
        <w:bottom w:val="none" w:sz="0" w:space="0" w:color="auto"/>
        <w:right w:val="none" w:sz="0" w:space="0" w:color="auto"/>
      </w:divBdr>
      <w:divsChild>
        <w:div w:id="1676567816">
          <w:marLeft w:val="0"/>
          <w:marRight w:val="0"/>
          <w:marTop w:val="0"/>
          <w:marBottom w:val="0"/>
          <w:divBdr>
            <w:top w:val="none" w:sz="0" w:space="0" w:color="auto"/>
            <w:left w:val="none" w:sz="0" w:space="0" w:color="auto"/>
            <w:bottom w:val="none" w:sz="0" w:space="0" w:color="auto"/>
            <w:right w:val="none" w:sz="0" w:space="0" w:color="auto"/>
          </w:divBdr>
          <w:divsChild>
            <w:div w:id="7151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8491">
      <w:bodyDiv w:val="1"/>
      <w:marLeft w:val="0"/>
      <w:marRight w:val="0"/>
      <w:marTop w:val="0"/>
      <w:marBottom w:val="0"/>
      <w:divBdr>
        <w:top w:val="none" w:sz="0" w:space="0" w:color="auto"/>
        <w:left w:val="none" w:sz="0" w:space="0" w:color="auto"/>
        <w:bottom w:val="none" w:sz="0" w:space="0" w:color="auto"/>
        <w:right w:val="none" w:sz="0" w:space="0" w:color="auto"/>
      </w:divBdr>
    </w:div>
    <w:div w:id="116410263">
      <w:bodyDiv w:val="1"/>
      <w:marLeft w:val="0"/>
      <w:marRight w:val="0"/>
      <w:marTop w:val="0"/>
      <w:marBottom w:val="0"/>
      <w:divBdr>
        <w:top w:val="none" w:sz="0" w:space="0" w:color="auto"/>
        <w:left w:val="none" w:sz="0" w:space="0" w:color="auto"/>
        <w:bottom w:val="none" w:sz="0" w:space="0" w:color="auto"/>
        <w:right w:val="none" w:sz="0" w:space="0" w:color="auto"/>
      </w:divBdr>
      <w:divsChild>
        <w:div w:id="1912082019">
          <w:marLeft w:val="0"/>
          <w:marRight w:val="0"/>
          <w:marTop w:val="0"/>
          <w:marBottom w:val="0"/>
          <w:divBdr>
            <w:top w:val="none" w:sz="0" w:space="0" w:color="auto"/>
            <w:left w:val="none" w:sz="0" w:space="0" w:color="auto"/>
            <w:bottom w:val="none" w:sz="0" w:space="0" w:color="auto"/>
            <w:right w:val="none" w:sz="0" w:space="0" w:color="auto"/>
          </w:divBdr>
          <w:divsChild>
            <w:div w:id="10609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2790">
      <w:bodyDiv w:val="1"/>
      <w:marLeft w:val="0"/>
      <w:marRight w:val="0"/>
      <w:marTop w:val="0"/>
      <w:marBottom w:val="0"/>
      <w:divBdr>
        <w:top w:val="none" w:sz="0" w:space="0" w:color="auto"/>
        <w:left w:val="none" w:sz="0" w:space="0" w:color="auto"/>
        <w:bottom w:val="none" w:sz="0" w:space="0" w:color="auto"/>
        <w:right w:val="none" w:sz="0" w:space="0" w:color="auto"/>
      </w:divBdr>
    </w:div>
    <w:div w:id="185560584">
      <w:bodyDiv w:val="1"/>
      <w:marLeft w:val="0"/>
      <w:marRight w:val="0"/>
      <w:marTop w:val="0"/>
      <w:marBottom w:val="0"/>
      <w:divBdr>
        <w:top w:val="none" w:sz="0" w:space="0" w:color="auto"/>
        <w:left w:val="none" w:sz="0" w:space="0" w:color="auto"/>
        <w:bottom w:val="none" w:sz="0" w:space="0" w:color="auto"/>
        <w:right w:val="none" w:sz="0" w:space="0" w:color="auto"/>
      </w:divBdr>
    </w:div>
    <w:div w:id="188034942">
      <w:bodyDiv w:val="1"/>
      <w:marLeft w:val="0"/>
      <w:marRight w:val="0"/>
      <w:marTop w:val="0"/>
      <w:marBottom w:val="0"/>
      <w:divBdr>
        <w:top w:val="none" w:sz="0" w:space="0" w:color="auto"/>
        <w:left w:val="none" w:sz="0" w:space="0" w:color="auto"/>
        <w:bottom w:val="none" w:sz="0" w:space="0" w:color="auto"/>
        <w:right w:val="none" w:sz="0" w:space="0" w:color="auto"/>
      </w:divBdr>
      <w:divsChild>
        <w:div w:id="1365785811">
          <w:marLeft w:val="0"/>
          <w:marRight w:val="0"/>
          <w:marTop w:val="0"/>
          <w:marBottom w:val="0"/>
          <w:divBdr>
            <w:top w:val="none" w:sz="0" w:space="0" w:color="auto"/>
            <w:left w:val="none" w:sz="0" w:space="0" w:color="auto"/>
            <w:bottom w:val="none" w:sz="0" w:space="0" w:color="auto"/>
            <w:right w:val="none" w:sz="0" w:space="0" w:color="auto"/>
          </w:divBdr>
          <w:divsChild>
            <w:div w:id="35280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3418">
      <w:bodyDiv w:val="1"/>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0"/>
          <w:marBottom w:val="0"/>
          <w:divBdr>
            <w:top w:val="none" w:sz="0" w:space="0" w:color="auto"/>
            <w:left w:val="none" w:sz="0" w:space="0" w:color="auto"/>
            <w:bottom w:val="none" w:sz="0" w:space="0" w:color="auto"/>
            <w:right w:val="none" w:sz="0" w:space="0" w:color="auto"/>
          </w:divBdr>
          <w:divsChild>
            <w:div w:id="18805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4223">
      <w:bodyDiv w:val="1"/>
      <w:marLeft w:val="0"/>
      <w:marRight w:val="0"/>
      <w:marTop w:val="0"/>
      <w:marBottom w:val="0"/>
      <w:divBdr>
        <w:top w:val="none" w:sz="0" w:space="0" w:color="auto"/>
        <w:left w:val="none" w:sz="0" w:space="0" w:color="auto"/>
        <w:bottom w:val="none" w:sz="0" w:space="0" w:color="auto"/>
        <w:right w:val="none" w:sz="0" w:space="0" w:color="auto"/>
      </w:divBdr>
    </w:div>
    <w:div w:id="233207132">
      <w:bodyDiv w:val="1"/>
      <w:marLeft w:val="0"/>
      <w:marRight w:val="0"/>
      <w:marTop w:val="0"/>
      <w:marBottom w:val="0"/>
      <w:divBdr>
        <w:top w:val="none" w:sz="0" w:space="0" w:color="auto"/>
        <w:left w:val="none" w:sz="0" w:space="0" w:color="auto"/>
        <w:bottom w:val="none" w:sz="0" w:space="0" w:color="auto"/>
        <w:right w:val="none" w:sz="0" w:space="0" w:color="auto"/>
      </w:divBdr>
      <w:divsChild>
        <w:div w:id="318921765">
          <w:marLeft w:val="0"/>
          <w:marRight w:val="0"/>
          <w:marTop w:val="0"/>
          <w:marBottom w:val="0"/>
          <w:divBdr>
            <w:top w:val="none" w:sz="0" w:space="0" w:color="auto"/>
            <w:left w:val="none" w:sz="0" w:space="0" w:color="auto"/>
            <w:bottom w:val="none" w:sz="0" w:space="0" w:color="auto"/>
            <w:right w:val="none" w:sz="0" w:space="0" w:color="auto"/>
          </w:divBdr>
          <w:divsChild>
            <w:div w:id="210437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0080">
      <w:bodyDiv w:val="1"/>
      <w:marLeft w:val="0"/>
      <w:marRight w:val="0"/>
      <w:marTop w:val="0"/>
      <w:marBottom w:val="0"/>
      <w:divBdr>
        <w:top w:val="none" w:sz="0" w:space="0" w:color="auto"/>
        <w:left w:val="none" w:sz="0" w:space="0" w:color="auto"/>
        <w:bottom w:val="none" w:sz="0" w:space="0" w:color="auto"/>
        <w:right w:val="none" w:sz="0" w:space="0" w:color="auto"/>
      </w:divBdr>
    </w:div>
    <w:div w:id="257098450">
      <w:bodyDiv w:val="1"/>
      <w:marLeft w:val="0"/>
      <w:marRight w:val="0"/>
      <w:marTop w:val="0"/>
      <w:marBottom w:val="0"/>
      <w:divBdr>
        <w:top w:val="none" w:sz="0" w:space="0" w:color="auto"/>
        <w:left w:val="none" w:sz="0" w:space="0" w:color="auto"/>
        <w:bottom w:val="none" w:sz="0" w:space="0" w:color="auto"/>
        <w:right w:val="none" w:sz="0" w:space="0" w:color="auto"/>
      </w:divBdr>
      <w:divsChild>
        <w:div w:id="1589850089">
          <w:marLeft w:val="0"/>
          <w:marRight w:val="0"/>
          <w:marTop w:val="0"/>
          <w:marBottom w:val="0"/>
          <w:divBdr>
            <w:top w:val="none" w:sz="0" w:space="0" w:color="auto"/>
            <w:left w:val="none" w:sz="0" w:space="0" w:color="auto"/>
            <w:bottom w:val="none" w:sz="0" w:space="0" w:color="auto"/>
            <w:right w:val="none" w:sz="0" w:space="0" w:color="auto"/>
          </w:divBdr>
          <w:divsChild>
            <w:div w:id="16872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0100">
      <w:bodyDiv w:val="1"/>
      <w:marLeft w:val="0"/>
      <w:marRight w:val="0"/>
      <w:marTop w:val="0"/>
      <w:marBottom w:val="0"/>
      <w:divBdr>
        <w:top w:val="none" w:sz="0" w:space="0" w:color="auto"/>
        <w:left w:val="none" w:sz="0" w:space="0" w:color="auto"/>
        <w:bottom w:val="none" w:sz="0" w:space="0" w:color="auto"/>
        <w:right w:val="none" w:sz="0" w:space="0" w:color="auto"/>
      </w:divBdr>
      <w:divsChild>
        <w:div w:id="505444537">
          <w:marLeft w:val="0"/>
          <w:marRight w:val="0"/>
          <w:marTop w:val="0"/>
          <w:marBottom w:val="0"/>
          <w:divBdr>
            <w:top w:val="none" w:sz="0" w:space="0" w:color="auto"/>
            <w:left w:val="none" w:sz="0" w:space="0" w:color="auto"/>
            <w:bottom w:val="none" w:sz="0" w:space="0" w:color="auto"/>
            <w:right w:val="none" w:sz="0" w:space="0" w:color="auto"/>
          </w:divBdr>
          <w:divsChild>
            <w:div w:id="4560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20157">
      <w:bodyDiv w:val="1"/>
      <w:marLeft w:val="0"/>
      <w:marRight w:val="0"/>
      <w:marTop w:val="0"/>
      <w:marBottom w:val="0"/>
      <w:divBdr>
        <w:top w:val="none" w:sz="0" w:space="0" w:color="auto"/>
        <w:left w:val="none" w:sz="0" w:space="0" w:color="auto"/>
        <w:bottom w:val="none" w:sz="0" w:space="0" w:color="auto"/>
        <w:right w:val="none" w:sz="0" w:space="0" w:color="auto"/>
      </w:divBdr>
      <w:divsChild>
        <w:div w:id="1863739263">
          <w:marLeft w:val="0"/>
          <w:marRight w:val="0"/>
          <w:marTop w:val="0"/>
          <w:marBottom w:val="0"/>
          <w:divBdr>
            <w:top w:val="none" w:sz="0" w:space="0" w:color="auto"/>
            <w:left w:val="none" w:sz="0" w:space="0" w:color="auto"/>
            <w:bottom w:val="none" w:sz="0" w:space="0" w:color="auto"/>
            <w:right w:val="none" w:sz="0" w:space="0" w:color="auto"/>
          </w:divBdr>
          <w:divsChild>
            <w:div w:id="23528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91183">
      <w:bodyDiv w:val="1"/>
      <w:marLeft w:val="0"/>
      <w:marRight w:val="0"/>
      <w:marTop w:val="0"/>
      <w:marBottom w:val="0"/>
      <w:divBdr>
        <w:top w:val="none" w:sz="0" w:space="0" w:color="auto"/>
        <w:left w:val="none" w:sz="0" w:space="0" w:color="auto"/>
        <w:bottom w:val="none" w:sz="0" w:space="0" w:color="auto"/>
        <w:right w:val="none" w:sz="0" w:space="0" w:color="auto"/>
      </w:divBdr>
      <w:divsChild>
        <w:div w:id="1189028893">
          <w:marLeft w:val="0"/>
          <w:marRight w:val="0"/>
          <w:marTop w:val="0"/>
          <w:marBottom w:val="0"/>
          <w:divBdr>
            <w:top w:val="none" w:sz="0" w:space="0" w:color="auto"/>
            <w:left w:val="none" w:sz="0" w:space="0" w:color="auto"/>
            <w:bottom w:val="none" w:sz="0" w:space="0" w:color="auto"/>
            <w:right w:val="none" w:sz="0" w:space="0" w:color="auto"/>
          </w:divBdr>
          <w:divsChild>
            <w:div w:id="19474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9055">
      <w:bodyDiv w:val="1"/>
      <w:marLeft w:val="0"/>
      <w:marRight w:val="0"/>
      <w:marTop w:val="0"/>
      <w:marBottom w:val="0"/>
      <w:divBdr>
        <w:top w:val="none" w:sz="0" w:space="0" w:color="auto"/>
        <w:left w:val="none" w:sz="0" w:space="0" w:color="auto"/>
        <w:bottom w:val="none" w:sz="0" w:space="0" w:color="auto"/>
        <w:right w:val="none" w:sz="0" w:space="0" w:color="auto"/>
      </w:divBdr>
    </w:div>
    <w:div w:id="326328286">
      <w:bodyDiv w:val="1"/>
      <w:marLeft w:val="0"/>
      <w:marRight w:val="0"/>
      <w:marTop w:val="0"/>
      <w:marBottom w:val="0"/>
      <w:divBdr>
        <w:top w:val="none" w:sz="0" w:space="0" w:color="auto"/>
        <w:left w:val="none" w:sz="0" w:space="0" w:color="auto"/>
        <w:bottom w:val="none" w:sz="0" w:space="0" w:color="auto"/>
        <w:right w:val="none" w:sz="0" w:space="0" w:color="auto"/>
      </w:divBdr>
      <w:divsChild>
        <w:div w:id="1752385488">
          <w:marLeft w:val="0"/>
          <w:marRight w:val="0"/>
          <w:marTop w:val="0"/>
          <w:marBottom w:val="0"/>
          <w:divBdr>
            <w:top w:val="none" w:sz="0" w:space="0" w:color="auto"/>
            <w:left w:val="none" w:sz="0" w:space="0" w:color="auto"/>
            <w:bottom w:val="none" w:sz="0" w:space="0" w:color="auto"/>
            <w:right w:val="none" w:sz="0" w:space="0" w:color="auto"/>
          </w:divBdr>
          <w:divsChild>
            <w:div w:id="112539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49015">
      <w:bodyDiv w:val="1"/>
      <w:marLeft w:val="0"/>
      <w:marRight w:val="0"/>
      <w:marTop w:val="0"/>
      <w:marBottom w:val="0"/>
      <w:divBdr>
        <w:top w:val="none" w:sz="0" w:space="0" w:color="auto"/>
        <w:left w:val="none" w:sz="0" w:space="0" w:color="auto"/>
        <w:bottom w:val="none" w:sz="0" w:space="0" w:color="auto"/>
        <w:right w:val="none" w:sz="0" w:space="0" w:color="auto"/>
      </w:divBdr>
      <w:divsChild>
        <w:div w:id="259722702">
          <w:marLeft w:val="0"/>
          <w:marRight w:val="0"/>
          <w:marTop w:val="0"/>
          <w:marBottom w:val="0"/>
          <w:divBdr>
            <w:top w:val="none" w:sz="0" w:space="0" w:color="auto"/>
            <w:left w:val="none" w:sz="0" w:space="0" w:color="auto"/>
            <w:bottom w:val="none" w:sz="0" w:space="0" w:color="auto"/>
            <w:right w:val="none" w:sz="0" w:space="0" w:color="auto"/>
          </w:divBdr>
          <w:divsChild>
            <w:div w:id="118956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763">
      <w:bodyDiv w:val="1"/>
      <w:marLeft w:val="0"/>
      <w:marRight w:val="0"/>
      <w:marTop w:val="0"/>
      <w:marBottom w:val="0"/>
      <w:divBdr>
        <w:top w:val="none" w:sz="0" w:space="0" w:color="auto"/>
        <w:left w:val="none" w:sz="0" w:space="0" w:color="auto"/>
        <w:bottom w:val="none" w:sz="0" w:space="0" w:color="auto"/>
        <w:right w:val="none" w:sz="0" w:space="0" w:color="auto"/>
      </w:divBdr>
    </w:div>
    <w:div w:id="372342110">
      <w:bodyDiv w:val="1"/>
      <w:marLeft w:val="0"/>
      <w:marRight w:val="0"/>
      <w:marTop w:val="0"/>
      <w:marBottom w:val="0"/>
      <w:divBdr>
        <w:top w:val="none" w:sz="0" w:space="0" w:color="auto"/>
        <w:left w:val="none" w:sz="0" w:space="0" w:color="auto"/>
        <w:bottom w:val="none" w:sz="0" w:space="0" w:color="auto"/>
        <w:right w:val="none" w:sz="0" w:space="0" w:color="auto"/>
      </w:divBdr>
    </w:div>
    <w:div w:id="415831494">
      <w:bodyDiv w:val="1"/>
      <w:marLeft w:val="0"/>
      <w:marRight w:val="0"/>
      <w:marTop w:val="0"/>
      <w:marBottom w:val="0"/>
      <w:divBdr>
        <w:top w:val="none" w:sz="0" w:space="0" w:color="auto"/>
        <w:left w:val="none" w:sz="0" w:space="0" w:color="auto"/>
        <w:bottom w:val="none" w:sz="0" w:space="0" w:color="auto"/>
        <w:right w:val="none" w:sz="0" w:space="0" w:color="auto"/>
      </w:divBdr>
    </w:div>
    <w:div w:id="420225793">
      <w:bodyDiv w:val="1"/>
      <w:marLeft w:val="0"/>
      <w:marRight w:val="0"/>
      <w:marTop w:val="0"/>
      <w:marBottom w:val="0"/>
      <w:divBdr>
        <w:top w:val="none" w:sz="0" w:space="0" w:color="auto"/>
        <w:left w:val="none" w:sz="0" w:space="0" w:color="auto"/>
        <w:bottom w:val="none" w:sz="0" w:space="0" w:color="auto"/>
        <w:right w:val="none" w:sz="0" w:space="0" w:color="auto"/>
      </w:divBdr>
      <w:divsChild>
        <w:div w:id="1390685875">
          <w:marLeft w:val="0"/>
          <w:marRight w:val="0"/>
          <w:marTop w:val="0"/>
          <w:marBottom w:val="0"/>
          <w:divBdr>
            <w:top w:val="none" w:sz="0" w:space="0" w:color="auto"/>
            <w:left w:val="none" w:sz="0" w:space="0" w:color="auto"/>
            <w:bottom w:val="none" w:sz="0" w:space="0" w:color="auto"/>
            <w:right w:val="none" w:sz="0" w:space="0" w:color="auto"/>
          </w:divBdr>
          <w:divsChild>
            <w:div w:id="11423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66241">
      <w:bodyDiv w:val="1"/>
      <w:marLeft w:val="0"/>
      <w:marRight w:val="0"/>
      <w:marTop w:val="0"/>
      <w:marBottom w:val="0"/>
      <w:divBdr>
        <w:top w:val="none" w:sz="0" w:space="0" w:color="auto"/>
        <w:left w:val="none" w:sz="0" w:space="0" w:color="auto"/>
        <w:bottom w:val="none" w:sz="0" w:space="0" w:color="auto"/>
        <w:right w:val="none" w:sz="0" w:space="0" w:color="auto"/>
      </w:divBdr>
      <w:divsChild>
        <w:div w:id="474494707">
          <w:marLeft w:val="0"/>
          <w:marRight w:val="0"/>
          <w:marTop w:val="0"/>
          <w:marBottom w:val="0"/>
          <w:divBdr>
            <w:top w:val="none" w:sz="0" w:space="0" w:color="auto"/>
            <w:left w:val="none" w:sz="0" w:space="0" w:color="auto"/>
            <w:bottom w:val="none" w:sz="0" w:space="0" w:color="auto"/>
            <w:right w:val="none" w:sz="0" w:space="0" w:color="auto"/>
          </w:divBdr>
          <w:divsChild>
            <w:div w:id="15062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94733">
      <w:bodyDiv w:val="1"/>
      <w:marLeft w:val="0"/>
      <w:marRight w:val="0"/>
      <w:marTop w:val="0"/>
      <w:marBottom w:val="0"/>
      <w:divBdr>
        <w:top w:val="none" w:sz="0" w:space="0" w:color="auto"/>
        <w:left w:val="none" w:sz="0" w:space="0" w:color="auto"/>
        <w:bottom w:val="none" w:sz="0" w:space="0" w:color="auto"/>
        <w:right w:val="none" w:sz="0" w:space="0" w:color="auto"/>
      </w:divBdr>
      <w:divsChild>
        <w:div w:id="674919883">
          <w:marLeft w:val="0"/>
          <w:marRight w:val="0"/>
          <w:marTop w:val="0"/>
          <w:marBottom w:val="0"/>
          <w:divBdr>
            <w:top w:val="none" w:sz="0" w:space="0" w:color="auto"/>
            <w:left w:val="none" w:sz="0" w:space="0" w:color="auto"/>
            <w:bottom w:val="none" w:sz="0" w:space="0" w:color="auto"/>
            <w:right w:val="none" w:sz="0" w:space="0" w:color="auto"/>
          </w:divBdr>
          <w:divsChild>
            <w:div w:id="1811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86612">
      <w:bodyDiv w:val="1"/>
      <w:marLeft w:val="0"/>
      <w:marRight w:val="0"/>
      <w:marTop w:val="0"/>
      <w:marBottom w:val="0"/>
      <w:divBdr>
        <w:top w:val="none" w:sz="0" w:space="0" w:color="auto"/>
        <w:left w:val="none" w:sz="0" w:space="0" w:color="auto"/>
        <w:bottom w:val="none" w:sz="0" w:space="0" w:color="auto"/>
        <w:right w:val="none" w:sz="0" w:space="0" w:color="auto"/>
      </w:divBdr>
    </w:div>
    <w:div w:id="522938344">
      <w:bodyDiv w:val="1"/>
      <w:marLeft w:val="0"/>
      <w:marRight w:val="0"/>
      <w:marTop w:val="0"/>
      <w:marBottom w:val="0"/>
      <w:divBdr>
        <w:top w:val="none" w:sz="0" w:space="0" w:color="auto"/>
        <w:left w:val="none" w:sz="0" w:space="0" w:color="auto"/>
        <w:bottom w:val="none" w:sz="0" w:space="0" w:color="auto"/>
        <w:right w:val="none" w:sz="0" w:space="0" w:color="auto"/>
      </w:divBdr>
    </w:div>
    <w:div w:id="547953536">
      <w:bodyDiv w:val="1"/>
      <w:marLeft w:val="0"/>
      <w:marRight w:val="0"/>
      <w:marTop w:val="0"/>
      <w:marBottom w:val="0"/>
      <w:divBdr>
        <w:top w:val="none" w:sz="0" w:space="0" w:color="auto"/>
        <w:left w:val="none" w:sz="0" w:space="0" w:color="auto"/>
        <w:bottom w:val="none" w:sz="0" w:space="0" w:color="auto"/>
        <w:right w:val="none" w:sz="0" w:space="0" w:color="auto"/>
      </w:divBdr>
    </w:div>
    <w:div w:id="586118629">
      <w:bodyDiv w:val="1"/>
      <w:marLeft w:val="0"/>
      <w:marRight w:val="0"/>
      <w:marTop w:val="0"/>
      <w:marBottom w:val="0"/>
      <w:divBdr>
        <w:top w:val="none" w:sz="0" w:space="0" w:color="auto"/>
        <w:left w:val="none" w:sz="0" w:space="0" w:color="auto"/>
        <w:bottom w:val="none" w:sz="0" w:space="0" w:color="auto"/>
        <w:right w:val="none" w:sz="0" w:space="0" w:color="auto"/>
      </w:divBdr>
      <w:divsChild>
        <w:div w:id="64188978">
          <w:marLeft w:val="0"/>
          <w:marRight w:val="0"/>
          <w:marTop w:val="0"/>
          <w:marBottom w:val="0"/>
          <w:divBdr>
            <w:top w:val="none" w:sz="0" w:space="0" w:color="auto"/>
            <w:left w:val="none" w:sz="0" w:space="0" w:color="auto"/>
            <w:bottom w:val="none" w:sz="0" w:space="0" w:color="auto"/>
            <w:right w:val="none" w:sz="0" w:space="0" w:color="auto"/>
          </w:divBdr>
          <w:divsChild>
            <w:div w:id="13059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00">
      <w:bodyDiv w:val="1"/>
      <w:marLeft w:val="0"/>
      <w:marRight w:val="0"/>
      <w:marTop w:val="0"/>
      <w:marBottom w:val="0"/>
      <w:divBdr>
        <w:top w:val="none" w:sz="0" w:space="0" w:color="auto"/>
        <w:left w:val="none" w:sz="0" w:space="0" w:color="auto"/>
        <w:bottom w:val="none" w:sz="0" w:space="0" w:color="auto"/>
        <w:right w:val="none" w:sz="0" w:space="0" w:color="auto"/>
      </w:divBdr>
      <w:divsChild>
        <w:div w:id="1303926527">
          <w:marLeft w:val="0"/>
          <w:marRight w:val="0"/>
          <w:marTop w:val="0"/>
          <w:marBottom w:val="0"/>
          <w:divBdr>
            <w:top w:val="none" w:sz="0" w:space="0" w:color="auto"/>
            <w:left w:val="none" w:sz="0" w:space="0" w:color="auto"/>
            <w:bottom w:val="none" w:sz="0" w:space="0" w:color="auto"/>
            <w:right w:val="none" w:sz="0" w:space="0" w:color="auto"/>
          </w:divBdr>
          <w:divsChild>
            <w:div w:id="88834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7361">
      <w:bodyDiv w:val="1"/>
      <w:marLeft w:val="0"/>
      <w:marRight w:val="0"/>
      <w:marTop w:val="0"/>
      <w:marBottom w:val="0"/>
      <w:divBdr>
        <w:top w:val="none" w:sz="0" w:space="0" w:color="auto"/>
        <w:left w:val="none" w:sz="0" w:space="0" w:color="auto"/>
        <w:bottom w:val="none" w:sz="0" w:space="0" w:color="auto"/>
        <w:right w:val="none" w:sz="0" w:space="0" w:color="auto"/>
      </w:divBdr>
    </w:div>
    <w:div w:id="641689003">
      <w:bodyDiv w:val="1"/>
      <w:marLeft w:val="0"/>
      <w:marRight w:val="0"/>
      <w:marTop w:val="0"/>
      <w:marBottom w:val="0"/>
      <w:divBdr>
        <w:top w:val="none" w:sz="0" w:space="0" w:color="auto"/>
        <w:left w:val="none" w:sz="0" w:space="0" w:color="auto"/>
        <w:bottom w:val="none" w:sz="0" w:space="0" w:color="auto"/>
        <w:right w:val="none" w:sz="0" w:space="0" w:color="auto"/>
      </w:divBdr>
      <w:divsChild>
        <w:div w:id="1660308306">
          <w:marLeft w:val="0"/>
          <w:marRight w:val="0"/>
          <w:marTop w:val="0"/>
          <w:marBottom w:val="0"/>
          <w:divBdr>
            <w:top w:val="none" w:sz="0" w:space="0" w:color="auto"/>
            <w:left w:val="none" w:sz="0" w:space="0" w:color="auto"/>
            <w:bottom w:val="none" w:sz="0" w:space="0" w:color="auto"/>
            <w:right w:val="none" w:sz="0" w:space="0" w:color="auto"/>
          </w:divBdr>
          <w:divsChild>
            <w:div w:id="32933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6956">
      <w:bodyDiv w:val="1"/>
      <w:marLeft w:val="0"/>
      <w:marRight w:val="0"/>
      <w:marTop w:val="0"/>
      <w:marBottom w:val="0"/>
      <w:divBdr>
        <w:top w:val="none" w:sz="0" w:space="0" w:color="auto"/>
        <w:left w:val="none" w:sz="0" w:space="0" w:color="auto"/>
        <w:bottom w:val="none" w:sz="0" w:space="0" w:color="auto"/>
        <w:right w:val="none" w:sz="0" w:space="0" w:color="auto"/>
      </w:divBdr>
      <w:divsChild>
        <w:div w:id="1940064214">
          <w:marLeft w:val="0"/>
          <w:marRight w:val="0"/>
          <w:marTop w:val="0"/>
          <w:marBottom w:val="0"/>
          <w:divBdr>
            <w:top w:val="none" w:sz="0" w:space="0" w:color="auto"/>
            <w:left w:val="none" w:sz="0" w:space="0" w:color="auto"/>
            <w:bottom w:val="none" w:sz="0" w:space="0" w:color="auto"/>
            <w:right w:val="none" w:sz="0" w:space="0" w:color="auto"/>
          </w:divBdr>
          <w:divsChild>
            <w:div w:id="214488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056272">
      <w:bodyDiv w:val="1"/>
      <w:marLeft w:val="0"/>
      <w:marRight w:val="0"/>
      <w:marTop w:val="0"/>
      <w:marBottom w:val="0"/>
      <w:divBdr>
        <w:top w:val="none" w:sz="0" w:space="0" w:color="auto"/>
        <w:left w:val="none" w:sz="0" w:space="0" w:color="auto"/>
        <w:bottom w:val="none" w:sz="0" w:space="0" w:color="auto"/>
        <w:right w:val="none" w:sz="0" w:space="0" w:color="auto"/>
      </w:divBdr>
      <w:divsChild>
        <w:div w:id="1386181284">
          <w:marLeft w:val="0"/>
          <w:marRight w:val="0"/>
          <w:marTop w:val="0"/>
          <w:marBottom w:val="0"/>
          <w:divBdr>
            <w:top w:val="none" w:sz="0" w:space="0" w:color="auto"/>
            <w:left w:val="none" w:sz="0" w:space="0" w:color="auto"/>
            <w:bottom w:val="none" w:sz="0" w:space="0" w:color="auto"/>
            <w:right w:val="none" w:sz="0" w:space="0" w:color="auto"/>
          </w:divBdr>
          <w:divsChild>
            <w:div w:id="2602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1775">
      <w:bodyDiv w:val="1"/>
      <w:marLeft w:val="0"/>
      <w:marRight w:val="0"/>
      <w:marTop w:val="0"/>
      <w:marBottom w:val="0"/>
      <w:divBdr>
        <w:top w:val="none" w:sz="0" w:space="0" w:color="auto"/>
        <w:left w:val="none" w:sz="0" w:space="0" w:color="auto"/>
        <w:bottom w:val="none" w:sz="0" w:space="0" w:color="auto"/>
        <w:right w:val="none" w:sz="0" w:space="0" w:color="auto"/>
      </w:divBdr>
      <w:divsChild>
        <w:div w:id="351955126">
          <w:marLeft w:val="0"/>
          <w:marRight w:val="0"/>
          <w:marTop w:val="0"/>
          <w:marBottom w:val="0"/>
          <w:divBdr>
            <w:top w:val="none" w:sz="0" w:space="0" w:color="auto"/>
            <w:left w:val="none" w:sz="0" w:space="0" w:color="auto"/>
            <w:bottom w:val="none" w:sz="0" w:space="0" w:color="auto"/>
            <w:right w:val="none" w:sz="0" w:space="0" w:color="auto"/>
          </w:divBdr>
          <w:divsChild>
            <w:div w:id="19452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07268">
      <w:bodyDiv w:val="1"/>
      <w:marLeft w:val="0"/>
      <w:marRight w:val="0"/>
      <w:marTop w:val="0"/>
      <w:marBottom w:val="0"/>
      <w:divBdr>
        <w:top w:val="none" w:sz="0" w:space="0" w:color="auto"/>
        <w:left w:val="none" w:sz="0" w:space="0" w:color="auto"/>
        <w:bottom w:val="none" w:sz="0" w:space="0" w:color="auto"/>
        <w:right w:val="none" w:sz="0" w:space="0" w:color="auto"/>
      </w:divBdr>
    </w:div>
    <w:div w:id="700325966">
      <w:bodyDiv w:val="1"/>
      <w:marLeft w:val="0"/>
      <w:marRight w:val="0"/>
      <w:marTop w:val="0"/>
      <w:marBottom w:val="0"/>
      <w:divBdr>
        <w:top w:val="none" w:sz="0" w:space="0" w:color="auto"/>
        <w:left w:val="none" w:sz="0" w:space="0" w:color="auto"/>
        <w:bottom w:val="none" w:sz="0" w:space="0" w:color="auto"/>
        <w:right w:val="none" w:sz="0" w:space="0" w:color="auto"/>
      </w:divBdr>
      <w:divsChild>
        <w:div w:id="1182015351">
          <w:marLeft w:val="0"/>
          <w:marRight w:val="0"/>
          <w:marTop w:val="0"/>
          <w:marBottom w:val="0"/>
          <w:divBdr>
            <w:top w:val="none" w:sz="0" w:space="0" w:color="auto"/>
            <w:left w:val="none" w:sz="0" w:space="0" w:color="auto"/>
            <w:bottom w:val="none" w:sz="0" w:space="0" w:color="auto"/>
            <w:right w:val="none" w:sz="0" w:space="0" w:color="auto"/>
          </w:divBdr>
          <w:divsChild>
            <w:div w:id="14801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937">
      <w:bodyDiv w:val="1"/>
      <w:marLeft w:val="0"/>
      <w:marRight w:val="0"/>
      <w:marTop w:val="0"/>
      <w:marBottom w:val="0"/>
      <w:divBdr>
        <w:top w:val="none" w:sz="0" w:space="0" w:color="auto"/>
        <w:left w:val="none" w:sz="0" w:space="0" w:color="auto"/>
        <w:bottom w:val="none" w:sz="0" w:space="0" w:color="auto"/>
        <w:right w:val="none" w:sz="0" w:space="0" w:color="auto"/>
      </w:divBdr>
    </w:div>
    <w:div w:id="758982553">
      <w:bodyDiv w:val="1"/>
      <w:marLeft w:val="0"/>
      <w:marRight w:val="0"/>
      <w:marTop w:val="0"/>
      <w:marBottom w:val="0"/>
      <w:divBdr>
        <w:top w:val="none" w:sz="0" w:space="0" w:color="auto"/>
        <w:left w:val="none" w:sz="0" w:space="0" w:color="auto"/>
        <w:bottom w:val="none" w:sz="0" w:space="0" w:color="auto"/>
        <w:right w:val="none" w:sz="0" w:space="0" w:color="auto"/>
      </w:divBdr>
    </w:div>
    <w:div w:id="801114714">
      <w:bodyDiv w:val="1"/>
      <w:marLeft w:val="0"/>
      <w:marRight w:val="0"/>
      <w:marTop w:val="0"/>
      <w:marBottom w:val="0"/>
      <w:divBdr>
        <w:top w:val="none" w:sz="0" w:space="0" w:color="auto"/>
        <w:left w:val="none" w:sz="0" w:space="0" w:color="auto"/>
        <w:bottom w:val="none" w:sz="0" w:space="0" w:color="auto"/>
        <w:right w:val="none" w:sz="0" w:space="0" w:color="auto"/>
      </w:divBdr>
    </w:div>
    <w:div w:id="815729442">
      <w:bodyDiv w:val="1"/>
      <w:marLeft w:val="0"/>
      <w:marRight w:val="0"/>
      <w:marTop w:val="0"/>
      <w:marBottom w:val="0"/>
      <w:divBdr>
        <w:top w:val="none" w:sz="0" w:space="0" w:color="auto"/>
        <w:left w:val="none" w:sz="0" w:space="0" w:color="auto"/>
        <w:bottom w:val="none" w:sz="0" w:space="0" w:color="auto"/>
        <w:right w:val="none" w:sz="0" w:space="0" w:color="auto"/>
      </w:divBdr>
    </w:div>
    <w:div w:id="820003625">
      <w:bodyDiv w:val="1"/>
      <w:marLeft w:val="0"/>
      <w:marRight w:val="0"/>
      <w:marTop w:val="0"/>
      <w:marBottom w:val="0"/>
      <w:divBdr>
        <w:top w:val="none" w:sz="0" w:space="0" w:color="auto"/>
        <w:left w:val="none" w:sz="0" w:space="0" w:color="auto"/>
        <w:bottom w:val="none" w:sz="0" w:space="0" w:color="auto"/>
        <w:right w:val="none" w:sz="0" w:space="0" w:color="auto"/>
      </w:divBdr>
      <w:divsChild>
        <w:div w:id="1632636300">
          <w:marLeft w:val="0"/>
          <w:marRight w:val="0"/>
          <w:marTop w:val="0"/>
          <w:marBottom w:val="0"/>
          <w:divBdr>
            <w:top w:val="none" w:sz="0" w:space="0" w:color="auto"/>
            <w:left w:val="none" w:sz="0" w:space="0" w:color="auto"/>
            <w:bottom w:val="none" w:sz="0" w:space="0" w:color="auto"/>
            <w:right w:val="none" w:sz="0" w:space="0" w:color="auto"/>
          </w:divBdr>
          <w:divsChild>
            <w:div w:id="16732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30416">
      <w:bodyDiv w:val="1"/>
      <w:marLeft w:val="0"/>
      <w:marRight w:val="0"/>
      <w:marTop w:val="0"/>
      <w:marBottom w:val="0"/>
      <w:divBdr>
        <w:top w:val="none" w:sz="0" w:space="0" w:color="auto"/>
        <w:left w:val="none" w:sz="0" w:space="0" w:color="auto"/>
        <w:bottom w:val="none" w:sz="0" w:space="0" w:color="auto"/>
        <w:right w:val="none" w:sz="0" w:space="0" w:color="auto"/>
      </w:divBdr>
      <w:divsChild>
        <w:div w:id="407456671">
          <w:marLeft w:val="0"/>
          <w:marRight w:val="0"/>
          <w:marTop w:val="0"/>
          <w:marBottom w:val="0"/>
          <w:divBdr>
            <w:top w:val="none" w:sz="0" w:space="0" w:color="auto"/>
            <w:left w:val="none" w:sz="0" w:space="0" w:color="auto"/>
            <w:bottom w:val="none" w:sz="0" w:space="0" w:color="auto"/>
            <w:right w:val="none" w:sz="0" w:space="0" w:color="auto"/>
          </w:divBdr>
          <w:divsChild>
            <w:div w:id="7659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53855">
      <w:bodyDiv w:val="1"/>
      <w:marLeft w:val="0"/>
      <w:marRight w:val="0"/>
      <w:marTop w:val="0"/>
      <w:marBottom w:val="0"/>
      <w:divBdr>
        <w:top w:val="none" w:sz="0" w:space="0" w:color="auto"/>
        <w:left w:val="none" w:sz="0" w:space="0" w:color="auto"/>
        <w:bottom w:val="none" w:sz="0" w:space="0" w:color="auto"/>
        <w:right w:val="none" w:sz="0" w:space="0" w:color="auto"/>
      </w:divBdr>
    </w:div>
    <w:div w:id="843932722">
      <w:bodyDiv w:val="1"/>
      <w:marLeft w:val="0"/>
      <w:marRight w:val="0"/>
      <w:marTop w:val="0"/>
      <w:marBottom w:val="0"/>
      <w:divBdr>
        <w:top w:val="none" w:sz="0" w:space="0" w:color="auto"/>
        <w:left w:val="none" w:sz="0" w:space="0" w:color="auto"/>
        <w:bottom w:val="none" w:sz="0" w:space="0" w:color="auto"/>
        <w:right w:val="none" w:sz="0" w:space="0" w:color="auto"/>
      </w:divBdr>
    </w:div>
    <w:div w:id="856702013">
      <w:bodyDiv w:val="1"/>
      <w:marLeft w:val="0"/>
      <w:marRight w:val="0"/>
      <w:marTop w:val="0"/>
      <w:marBottom w:val="0"/>
      <w:divBdr>
        <w:top w:val="none" w:sz="0" w:space="0" w:color="auto"/>
        <w:left w:val="none" w:sz="0" w:space="0" w:color="auto"/>
        <w:bottom w:val="none" w:sz="0" w:space="0" w:color="auto"/>
        <w:right w:val="none" w:sz="0" w:space="0" w:color="auto"/>
      </w:divBdr>
      <w:divsChild>
        <w:div w:id="601491948">
          <w:marLeft w:val="0"/>
          <w:marRight w:val="0"/>
          <w:marTop w:val="0"/>
          <w:marBottom w:val="0"/>
          <w:divBdr>
            <w:top w:val="none" w:sz="0" w:space="0" w:color="auto"/>
            <w:left w:val="none" w:sz="0" w:space="0" w:color="auto"/>
            <w:bottom w:val="none" w:sz="0" w:space="0" w:color="auto"/>
            <w:right w:val="none" w:sz="0" w:space="0" w:color="auto"/>
          </w:divBdr>
          <w:divsChild>
            <w:div w:id="20132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672">
      <w:bodyDiv w:val="1"/>
      <w:marLeft w:val="0"/>
      <w:marRight w:val="0"/>
      <w:marTop w:val="0"/>
      <w:marBottom w:val="0"/>
      <w:divBdr>
        <w:top w:val="none" w:sz="0" w:space="0" w:color="auto"/>
        <w:left w:val="none" w:sz="0" w:space="0" w:color="auto"/>
        <w:bottom w:val="none" w:sz="0" w:space="0" w:color="auto"/>
        <w:right w:val="none" w:sz="0" w:space="0" w:color="auto"/>
      </w:divBdr>
      <w:divsChild>
        <w:div w:id="509442792">
          <w:marLeft w:val="0"/>
          <w:marRight w:val="0"/>
          <w:marTop w:val="0"/>
          <w:marBottom w:val="0"/>
          <w:divBdr>
            <w:top w:val="none" w:sz="0" w:space="0" w:color="auto"/>
            <w:left w:val="none" w:sz="0" w:space="0" w:color="auto"/>
            <w:bottom w:val="none" w:sz="0" w:space="0" w:color="auto"/>
            <w:right w:val="none" w:sz="0" w:space="0" w:color="auto"/>
          </w:divBdr>
          <w:divsChild>
            <w:div w:id="188563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9640">
      <w:bodyDiv w:val="1"/>
      <w:marLeft w:val="0"/>
      <w:marRight w:val="0"/>
      <w:marTop w:val="0"/>
      <w:marBottom w:val="0"/>
      <w:divBdr>
        <w:top w:val="none" w:sz="0" w:space="0" w:color="auto"/>
        <w:left w:val="none" w:sz="0" w:space="0" w:color="auto"/>
        <w:bottom w:val="none" w:sz="0" w:space="0" w:color="auto"/>
        <w:right w:val="none" w:sz="0" w:space="0" w:color="auto"/>
      </w:divBdr>
    </w:div>
    <w:div w:id="934745470">
      <w:bodyDiv w:val="1"/>
      <w:marLeft w:val="0"/>
      <w:marRight w:val="0"/>
      <w:marTop w:val="0"/>
      <w:marBottom w:val="0"/>
      <w:divBdr>
        <w:top w:val="none" w:sz="0" w:space="0" w:color="auto"/>
        <w:left w:val="none" w:sz="0" w:space="0" w:color="auto"/>
        <w:bottom w:val="none" w:sz="0" w:space="0" w:color="auto"/>
        <w:right w:val="none" w:sz="0" w:space="0" w:color="auto"/>
      </w:divBdr>
      <w:divsChild>
        <w:div w:id="1436628817">
          <w:marLeft w:val="0"/>
          <w:marRight w:val="0"/>
          <w:marTop w:val="0"/>
          <w:marBottom w:val="0"/>
          <w:divBdr>
            <w:top w:val="none" w:sz="0" w:space="0" w:color="auto"/>
            <w:left w:val="none" w:sz="0" w:space="0" w:color="auto"/>
            <w:bottom w:val="none" w:sz="0" w:space="0" w:color="auto"/>
            <w:right w:val="none" w:sz="0" w:space="0" w:color="auto"/>
          </w:divBdr>
          <w:divsChild>
            <w:div w:id="1204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83947">
      <w:bodyDiv w:val="1"/>
      <w:marLeft w:val="0"/>
      <w:marRight w:val="0"/>
      <w:marTop w:val="0"/>
      <w:marBottom w:val="0"/>
      <w:divBdr>
        <w:top w:val="none" w:sz="0" w:space="0" w:color="auto"/>
        <w:left w:val="none" w:sz="0" w:space="0" w:color="auto"/>
        <w:bottom w:val="none" w:sz="0" w:space="0" w:color="auto"/>
        <w:right w:val="none" w:sz="0" w:space="0" w:color="auto"/>
      </w:divBdr>
      <w:divsChild>
        <w:div w:id="1085151645">
          <w:marLeft w:val="0"/>
          <w:marRight w:val="0"/>
          <w:marTop w:val="0"/>
          <w:marBottom w:val="0"/>
          <w:divBdr>
            <w:top w:val="none" w:sz="0" w:space="0" w:color="auto"/>
            <w:left w:val="none" w:sz="0" w:space="0" w:color="auto"/>
            <w:bottom w:val="none" w:sz="0" w:space="0" w:color="auto"/>
            <w:right w:val="none" w:sz="0" w:space="0" w:color="auto"/>
          </w:divBdr>
          <w:divsChild>
            <w:div w:id="204408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8023">
      <w:bodyDiv w:val="1"/>
      <w:marLeft w:val="0"/>
      <w:marRight w:val="0"/>
      <w:marTop w:val="0"/>
      <w:marBottom w:val="0"/>
      <w:divBdr>
        <w:top w:val="none" w:sz="0" w:space="0" w:color="auto"/>
        <w:left w:val="none" w:sz="0" w:space="0" w:color="auto"/>
        <w:bottom w:val="none" w:sz="0" w:space="0" w:color="auto"/>
        <w:right w:val="none" w:sz="0" w:space="0" w:color="auto"/>
      </w:divBdr>
    </w:div>
    <w:div w:id="972173065">
      <w:bodyDiv w:val="1"/>
      <w:marLeft w:val="0"/>
      <w:marRight w:val="0"/>
      <w:marTop w:val="0"/>
      <w:marBottom w:val="0"/>
      <w:divBdr>
        <w:top w:val="none" w:sz="0" w:space="0" w:color="auto"/>
        <w:left w:val="none" w:sz="0" w:space="0" w:color="auto"/>
        <w:bottom w:val="none" w:sz="0" w:space="0" w:color="auto"/>
        <w:right w:val="none" w:sz="0" w:space="0" w:color="auto"/>
      </w:divBdr>
      <w:divsChild>
        <w:div w:id="2050833127">
          <w:marLeft w:val="0"/>
          <w:marRight w:val="0"/>
          <w:marTop w:val="0"/>
          <w:marBottom w:val="0"/>
          <w:divBdr>
            <w:top w:val="none" w:sz="0" w:space="0" w:color="auto"/>
            <w:left w:val="none" w:sz="0" w:space="0" w:color="auto"/>
            <w:bottom w:val="none" w:sz="0" w:space="0" w:color="auto"/>
            <w:right w:val="none" w:sz="0" w:space="0" w:color="auto"/>
          </w:divBdr>
          <w:divsChild>
            <w:div w:id="837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6557">
      <w:bodyDiv w:val="1"/>
      <w:marLeft w:val="0"/>
      <w:marRight w:val="0"/>
      <w:marTop w:val="0"/>
      <w:marBottom w:val="0"/>
      <w:divBdr>
        <w:top w:val="none" w:sz="0" w:space="0" w:color="auto"/>
        <w:left w:val="none" w:sz="0" w:space="0" w:color="auto"/>
        <w:bottom w:val="none" w:sz="0" w:space="0" w:color="auto"/>
        <w:right w:val="none" w:sz="0" w:space="0" w:color="auto"/>
      </w:divBdr>
      <w:divsChild>
        <w:div w:id="1670985353">
          <w:marLeft w:val="0"/>
          <w:marRight w:val="0"/>
          <w:marTop w:val="0"/>
          <w:marBottom w:val="0"/>
          <w:divBdr>
            <w:top w:val="none" w:sz="0" w:space="0" w:color="auto"/>
            <w:left w:val="none" w:sz="0" w:space="0" w:color="auto"/>
            <w:bottom w:val="none" w:sz="0" w:space="0" w:color="auto"/>
            <w:right w:val="none" w:sz="0" w:space="0" w:color="auto"/>
          </w:divBdr>
          <w:divsChild>
            <w:div w:id="5710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90824">
      <w:bodyDiv w:val="1"/>
      <w:marLeft w:val="0"/>
      <w:marRight w:val="0"/>
      <w:marTop w:val="0"/>
      <w:marBottom w:val="0"/>
      <w:divBdr>
        <w:top w:val="none" w:sz="0" w:space="0" w:color="auto"/>
        <w:left w:val="none" w:sz="0" w:space="0" w:color="auto"/>
        <w:bottom w:val="none" w:sz="0" w:space="0" w:color="auto"/>
        <w:right w:val="none" w:sz="0" w:space="0" w:color="auto"/>
      </w:divBdr>
    </w:div>
    <w:div w:id="1011295520">
      <w:bodyDiv w:val="1"/>
      <w:marLeft w:val="0"/>
      <w:marRight w:val="0"/>
      <w:marTop w:val="0"/>
      <w:marBottom w:val="0"/>
      <w:divBdr>
        <w:top w:val="none" w:sz="0" w:space="0" w:color="auto"/>
        <w:left w:val="none" w:sz="0" w:space="0" w:color="auto"/>
        <w:bottom w:val="none" w:sz="0" w:space="0" w:color="auto"/>
        <w:right w:val="none" w:sz="0" w:space="0" w:color="auto"/>
      </w:divBdr>
    </w:div>
    <w:div w:id="1052341214">
      <w:bodyDiv w:val="1"/>
      <w:marLeft w:val="0"/>
      <w:marRight w:val="0"/>
      <w:marTop w:val="0"/>
      <w:marBottom w:val="0"/>
      <w:divBdr>
        <w:top w:val="none" w:sz="0" w:space="0" w:color="auto"/>
        <w:left w:val="none" w:sz="0" w:space="0" w:color="auto"/>
        <w:bottom w:val="none" w:sz="0" w:space="0" w:color="auto"/>
        <w:right w:val="none" w:sz="0" w:space="0" w:color="auto"/>
      </w:divBdr>
    </w:div>
    <w:div w:id="1060833467">
      <w:bodyDiv w:val="1"/>
      <w:marLeft w:val="0"/>
      <w:marRight w:val="0"/>
      <w:marTop w:val="0"/>
      <w:marBottom w:val="0"/>
      <w:divBdr>
        <w:top w:val="none" w:sz="0" w:space="0" w:color="auto"/>
        <w:left w:val="none" w:sz="0" w:space="0" w:color="auto"/>
        <w:bottom w:val="none" w:sz="0" w:space="0" w:color="auto"/>
        <w:right w:val="none" w:sz="0" w:space="0" w:color="auto"/>
      </w:divBdr>
    </w:div>
    <w:div w:id="1067797490">
      <w:bodyDiv w:val="1"/>
      <w:marLeft w:val="0"/>
      <w:marRight w:val="0"/>
      <w:marTop w:val="0"/>
      <w:marBottom w:val="0"/>
      <w:divBdr>
        <w:top w:val="none" w:sz="0" w:space="0" w:color="auto"/>
        <w:left w:val="none" w:sz="0" w:space="0" w:color="auto"/>
        <w:bottom w:val="none" w:sz="0" w:space="0" w:color="auto"/>
        <w:right w:val="none" w:sz="0" w:space="0" w:color="auto"/>
      </w:divBdr>
    </w:div>
    <w:div w:id="1106730889">
      <w:bodyDiv w:val="1"/>
      <w:marLeft w:val="0"/>
      <w:marRight w:val="0"/>
      <w:marTop w:val="0"/>
      <w:marBottom w:val="0"/>
      <w:divBdr>
        <w:top w:val="none" w:sz="0" w:space="0" w:color="auto"/>
        <w:left w:val="none" w:sz="0" w:space="0" w:color="auto"/>
        <w:bottom w:val="none" w:sz="0" w:space="0" w:color="auto"/>
        <w:right w:val="none" w:sz="0" w:space="0" w:color="auto"/>
      </w:divBdr>
      <w:divsChild>
        <w:div w:id="524444520">
          <w:marLeft w:val="0"/>
          <w:marRight w:val="0"/>
          <w:marTop w:val="0"/>
          <w:marBottom w:val="0"/>
          <w:divBdr>
            <w:top w:val="none" w:sz="0" w:space="0" w:color="auto"/>
            <w:left w:val="none" w:sz="0" w:space="0" w:color="auto"/>
            <w:bottom w:val="none" w:sz="0" w:space="0" w:color="auto"/>
            <w:right w:val="none" w:sz="0" w:space="0" w:color="auto"/>
          </w:divBdr>
          <w:divsChild>
            <w:div w:id="17059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95251">
      <w:bodyDiv w:val="1"/>
      <w:marLeft w:val="0"/>
      <w:marRight w:val="0"/>
      <w:marTop w:val="0"/>
      <w:marBottom w:val="0"/>
      <w:divBdr>
        <w:top w:val="none" w:sz="0" w:space="0" w:color="auto"/>
        <w:left w:val="none" w:sz="0" w:space="0" w:color="auto"/>
        <w:bottom w:val="none" w:sz="0" w:space="0" w:color="auto"/>
        <w:right w:val="none" w:sz="0" w:space="0" w:color="auto"/>
      </w:divBdr>
    </w:div>
    <w:div w:id="1128745006">
      <w:bodyDiv w:val="1"/>
      <w:marLeft w:val="0"/>
      <w:marRight w:val="0"/>
      <w:marTop w:val="0"/>
      <w:marBottom w:val="0"/>
      <w:divBdr>
        <w:top w:val="none" w:sz="0" w:space="0" w:color="auto"/>
        <w:left w:val="none" w:sz="0" w:space="0" w:color="auto"/>
        <w:bottom w:val="none" w:sz="0" w:space="0" w:color="auto"/>
        <w:right w:val="none" w:sz="0" w:space="0" w:color="auto"/>
      </w:divBdr>
      <w:divsChild>
        <w:div w:id="305547284">
          <w:marLeft w:val="0"/>
          <w:marRight w:val="0"/>
          <w:marTop w:val="0"/>
          <w:marBottom w:val="0"/>
          <w:divBdr>
            <w:top w:val="none" w:sz="0" w:space="0" w:color="auto"/>
            <w:left w:val="none" w:sz="0" w:space="0" w:color="auto"/>
            <w:bottom w:val="none" w:sz="0" w:space="0" w:color="auto"/>
            <w:right w:val="none" w:sz="0" w:space="0" w:color="auto"/>
          </w:divBdr>
          <w:divsChild>
            <w:div w:id="2288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198">
      <w:bodyDiv w:val="1"/>
      <w:marLeft w:val="0"/>
      <w:marRight w:val="0"/>
      <w:marTop w:val="0"/>
      <w:marBottom w:val="0"/>
      <w:divBdr>
        <w:top w:val="none" w:sz="0" w:space="0" w:color="auto"/>
        <w:left w:val="none" w:sz="0" w:space="0" w:color="auto"/>
        <w:bottom w:val="none" w:sz="0" w:space="0" w:color="auto"/>
        <w:right w:val="none" w:sz="0" w:space="0" w:color="auto"/>
      </w:divBdr>
    </w:div>
    <w:div w:id="1230846666">
      <w:bodyDiv w:val="1"/>
      <w:marLeft w:val="0"/>
      <w:marRight w:val="0"/>
      <w:marTop w:val="0"/>
      <w:marBottom w:val="0"/>
      <w:divBdr>
        <w:top w:val="none" w:sz="0" w:space="0" w:color="auto"/>
        <w:left w:val="none" w:sz="0" w:space="0" w:color="auto"/>
        <w:bottom w:val="none" w:sz="0" w:space="0" w:color="auto"/>
        <w:right w:val="none" w:sz="0" w:space="0" w:color="auto"/>
      </w:divBdr>
      <w:divsChild>
        <w:div w:id="836924566">
          <w:marLeft w:val="0"/>
          <w:marRight w:val="0"/>
          <w:marTop w:val="0"/>
          <w:marBottom w:val="0"/>
          <w:divBdr>
            <w:top w:val="none" w:sz="0" w:space="0" w:color="auto"/>
            <w:left w:val="none" w:sz="0" w:space="0" w:color="auto"/>
            <w:bottom w:val="none" w:sz="0" w:space="0" w:color="auto"/>
            <w:right w:val="none" w:sz="0" w:space="0" w:color="auto"/>
          </w:divBdr>
          <w:divsChild>
            <w:div w:id="11288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2029">
      <w:bodyDiv w:val="1"/>
      <w:marLeft w:val="0"/>
      <w:marRight w:val="0"/>
      <w:marTop w:val="0"/>
      <w:marBottom w:val="0"/>
      <w:divBdr>
        <w:top w:val="none" w:sz="0" w:space="0" w:color="auto"/>
        <w:left w:val="none" w:sz="0" w:space="0" w:color="auto"/>
        <w:bottom w:val="none" w:sz="0" w:space="0" w:color="auto"/>
        <w:right w:val="none" w:sz="0" w:space="0" w:color="auto"/>
      </w:divBdr>
    </w:div>
    <w:div w:id="1269238913">
      <w:bodyDiv w:val="1"/>
      <w:marLeft w:val="0"/>
      <w:marRight w:val="0"/>
      <w:marTop w:val="0"/>
      <w:marBottom w:val="0"/>
      <w:divBdr>
        <w:top w:val="none" w:sz="0" w:space="0" w:color="auto"/>
        <w:left w:val="none" w:sz="0" w:space="0" w:color="auto"/>
        <w:bottom w:val="none" w:sz="0" w:space="0" w:color="auto"/>
        <w:right w:val="none" w:sz="0" w:space="0" w:color="auto"/>
      </w:divBdr>
    </w:div>
    <w:div w:id="1287664093">
      <w:bodyDiv w:val="1"/>
      <w:marLeft w:val="0"/>
      <w:marRight w:val="0"/>
      <w:marTop w:val="0"/>
      <w:marBottom w:val="0"/>
      <w:divBdr>
        <w:top w:val="none" w:sz="0" w:space="0" w:color="auto"/>
        <w:left w:val="none" w:sz="0" w:space="0" w:color="auto"/>
        <w:bottom w:val="none" w:sz="0" w:space="0" w:color="auto"/>
        <w:right w:val="none" w:sz="0" w:space="0" w:color="auto"/>
      </w:divBdr>
    </w:div>
    <w:div w:id="1333682539">
      <w:bodyDiv w:val="1"/>
      <w:marLeft w:val="0"/>
      <w:marRight w:val="0"/>
      <w:marTop w:val="0"/>
      <w:marBottom w:val="0"/>
      <w:divBdr>
        <w:top w:val="none" w:sz="0" w:space="0" w:color="auto"/>
        <w:left w:val="none" w:sz="0" w:space="0" w:color="auto"/>
        <w:bottom w:val="none" w:sz="0" w:space="0" w:color="auto"/>
        <w:right w:val="none" w:sz="0" w:space="0" w:color="auto"/>
      </w:divBdr>
    </w:div>
    <w:div w:id="1358507661">
      <w:bodyDiv w:val="1"/>
      <w:marLeft w:val="0"/>
      <w:marRight w:val="0"/>
      <w:marTop w:val="0"/>
      <w:marBottom w:val="0"/>
      <w:divBdr>
        <w:top w:val="none" w:sz="0" w:space="0" w:color="auto"/>
        <w:left w:val="none" w:sz="0" w:space="0" w:color="auto"/>
        <w:bottom w:val="none" w:sz="0" w:space="0" w:color="auto"/>
        <w:right w:val="none" w:sz="0" w:space="0" w:color="auto"/>
      </w:divBdr>
      <w:divsChild>
        <w:div w:id="375665626">
          <w:marLeft w:val="0"/>
          <w:marRight w:val="0"/>
          <w:marTop w:val="0"/>
          <w:marBottom w:val="0"/>
          <w:divBdr>
            <w:top w:val="none" w:sz="0" w:space="0" w:color="auto"/>
            <w:left w:val="none" w:sz="0" w:space="0" w:color="auto"/>
            <w:bottom w:val="none" w:sz="0" w:space="0" w:color="auto"/>
            <w:right w:val="none" w:sz="0" w:space="0" w:color="auto"/>
          </w:divBdr>
          <w:divsChild>
            <w:div w:id="9038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59958">
      <w:bodyDiv w:val="1"/>
      <w:marLeft w:val="0"/>
      <w:marRight w:val="0"/>
      <w:marTop w:val="0"/>
      <w:marBottom w:val="0"/>
      <w:divBdr>
        <w:top w:val="none" w:sz="0" w:space="0" w:color="auto"/>
        <w:left w:val="none" w:sz="0" w:space="0" w:color="auto"/>
        <w:bottom w:val="none" w:sz="0" w:space="0" w:color="auto"/>
        <w:right w:val="none" w:sz="0" w:space="0" w:color="auto"/>
      </w:divBdr>
    </w:div>
    <w:div w:id="1393963435">
      <w:bodyDiv w:val="1"/>
      <w:marLeft w:val="0"/>
      <w:marRight w:val="0"/>
      <w:marTop w:val="0"/>
      <w:marBottom w:val="0"/>
      <w:divBdr>
        <w:top w:val="none" w:sz="0" w:space="0" w:color="auto"/>
        <w:left w:val="none" w:sz="0" w:space="0" w:color="auto"/>
        <w:bottom w:val="none" w:sz="0" w:space="0" w:color="auto"/>
        <w:right w:val="none" w:sz="0" w:space="0" w:color="auto"/>
      </w:divBdr>
    </w:div>
    <w:div w:id="1396663749">
      <w:bodyDiv w:val="1"/>
      <w:marLeft w:val="0"/>
      <w:marRight w:val="0"/>
      <w:marTop w:val="0"/>
      <w:marBottom w:val="0"/>
      <w:divBdr>
        <w:top w:val="none" w:sz="0" w:space="0" w:color="auto"/>
        <w:left w:val="none" w:sz="0" w:space="0" w:color="auto"/>
        <w:bottom w:val="none" w:sz="0" w:space="0" w:color="auto"/>
        <w:right w:val="none" w:sz="0" w:space="0" w:color="auto"/>
      </w:divBdr>
      <w:divsChild>
        <w:div w:id="98989860">
          <w:marLeft w:val="0"/>
          <w:marRight w:val="0"/>
          <w:marTop w:val="0"/>
          <w:marBottom w:val="0"/>
          <w:divBdr>
            <w:top w:val="none" w:sz="0" w:space="0" w:color="auto"/>
            <w:left w:val="none" w:sz="0" w:space="0" w:color="auto"/>
            <w:bottom w:val="none" w:sz="0" w:space="0" w:color="auto"/>
            <w:right w:val="none" w:sz="0" w:space="0" w:color="auto"/>
          </w:divBdr>
          <w:divsChild>
            <w:div w:id="8960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3112">
      <w:bodyDiv w:val="1"/>
      <w:marLeft w:val="0"/>
      <w:marRight w:val="0"/>
      <w:marTop w:val="0"/>
      <w:marBottom w:val="0"/>
      <w:divBdr>
        <w:top w:val="none" w:sz="0" w:space="0" w:color="auto"/>
        <w:left w:val="none" w:sz="0" w:space="0" w:color="auto"/>
        <w:bottom w:val="none" w:sz="0" w:space="0" w:color="auto"/>
        <w:right w:val="none" w:sz="0" w:space="0" w:color="auto"/>
      </w:divBdr>
      <w:divsChild>
        <w:div w:id="614292452">
          <w:marLeft w:val="0"/>
          <w:marRight w:val="0"/>
          <w:marTop w:val="0"/>
          <w:marBottom w:val="0"/>
          <w:divBdr>
            <w:top w:val="none" w:sz="0" w:space="0" w:color="auto"/>
            <w:left w:val="none" w:sz="0" w:space="0" w:color="auto"/>
            <w:bottom w:val="none" w:sz="0" w:space="0" w:color="auto"/>
            <w:right w:val="none" w:sz="0" w:space="0" w:color="auto"/>
          </w:divBdr>
          <w:divsChild>
            <w:div w:id="14527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48816">
      <w:bodyDiv w:val="1"/>
      <w:marLeft w:val="0"/>
      <w:marRight w:val="0"/>
      <w:marTop w:val="0"/>
      <w:marBottom w:val="0"/>
      <w:divBdr>
        <w:top w:val="none" w:sz="0" w:space="0" w:color="auto"/>
        <w:left w:val="none" w:sz="0" w:space="0" w:color="auto"/>
        <w:bottom w:val="none" w:sz="0" w:space="0" w:color="auto"/>
        <w:right w:val="none" w:sz="0" w:space="0" w:color="auto"/>
      </w:divBdr>
      <w:divsChild>
        <w:div w:id="47152522">
          <w:marLeft w:val="0"/>
          <w:marRight w:val="0"/>
          <w:marTop w:val="0"/>
          <w:marBottom w:val="0"/>
          <w:divBdr>
            <w:top w:val="none" w:sz="0" w:space="0" w:color="auto"/>
            <w:left w:val="none" w:sz="0" w:space="0" w:color="auto"/>
            <w:bottom w:val="none" w:sz="0" w:space="0" w:color="auto"/>
            <w:right w:val="none" w:sz="0" w:space="0" w:color="auto"/>
          </w:divBdr>
          <w:divsChild>
            <w:div w:id="156664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439829">
      <w:bodyDiv w:val="1"/>
      <w:marLeft w:val="0"/>
      <w:marRight w:val="0"/>
      <w:marTop w:val="0"/>
      <w:marBottom w:val="0"/>
      <w:divBdr>
        <w:top w:val="none" w:sz="0" w:space="0" w:color="auto"/>
        <w:left w:val="none" w:sz="0" w:space="0" w:color="auto"/>
        <w:bottom w:val="none" w:sz="0" w:space="0" w:color="auto"/>
        <w:right w:val="none" w:sz="0" w:space="0" w:color="auto"/>
      </w:divBdr>
    </w:div>
    <w:div w:id="1446075818">
      <w:bodyDiv w:val="1"/>
      <w:marLeft w:val="0"/>
      <w:marRight w:val="0"/>
      <w:marTop w:val="0"/>
      <w:marBottom w:val="0"/>
      <w:divBdr>
        <w:top w:val="none" w:sz="0" w:space="0" w:color="auto"/>
        <w:left w:val="none" w:sz="0" w:space="0" w:color="auto"/>
        <w:bottom w:val="none" w:sz="0" w:space="0" w:color="auto"/>
        <w:right w:val="none" w:sz="0" w:space="0" w:color="auto"/>
      </w:divBdr>
      <w:divsChild>
        <w:div w:id="582373574">
          <w:marLeft w:val="0"/>
          <w:marRight w:val="0"/>
          <w:marTop w:val="0"/>
          <w:marBottom w:val="0"/>
          <w:divBdr>
            <w:top w:val="none" w:sz="0" w:space="0" w:color="auto"/>
            <w:left w:val="none" w:sz="0" w:space="0" w:color="auto"/>
            <w:bottom w:val="none" w:sz="0" w:space="0" w:color="auto"/>
            <w:right w:val="none" w:sz="0" w:space="0" w:color="auto"/>
          </w:divBdr>
          <w:divsChild>
            <w:div w:id="11979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394229">
      <w:bodyDiv w:val="1"/>
      <w:marLeft w:val="0"/>
      <w:marRight w:val="0"/>
      <w:marTop w:val="0"/>
      <w:marBottom w:val="0"/>
      <w:divBdr>
        <w:top w:val="none" w:sz="0" w:space="0" w:color="auto"/>
        <w:left w:val="none" w:sz="0" w:space="0" w:color="auto"/>
        <w:bottom w:val="none" w:sz="0" w:space="0" w:color="auto"/>
        <w:right w:val="none" w:sz="0" w:space="0" w:color="auto"/>
      </w:divBdr>
      <w:divsChild>
        <w:div w:id="2054964518">
          <w:marLeft w:val="0"/>
          <w:marRight w:val="0"/>
          <w:marTop w:val="0"/>
          <w:marBottom w:val="0"/>
          <w:divBdr>
            <w:top w:val="none" w:sz="0" w:space="0" w:color="auto"/>
            <w:left w:val="none" w:sz="0" w:space="0" w:color="auto"/>
            <w:bottom w:val="none" w:sz="0" w:space="0" w:color="auto"/>
            <w:right w:val="none" w:sz="0" w:space="0" w:color="auto"/>
          </w:divBdr>
        </w:div>
      </w:divsChild>
    </w:div>
    <w:div w:id="1509709169">
      <w:bodyDiv w:val="1"/>
      <w:marLeft w:val="0"/>
      <w:marRight w:val="0"/>
      <w:marTop w:val="0"/>
      <w:marBottom w:val="0"/>
      <w:divBdr>
        <w:top w:val="none" w:sz="0" w:space="0" w:color="auto"/>
        <w:left w:val="none" w:sz="0" w:space="0" w:color="auto"/>
        <w:bottom w:val="none" w:sz="0" w:space="0" w:color="auto"/>
        <w:right w:val="none" w:sz="0" w:space="0" w:color="auto"/>
      </w:divBdr>
    </w:div>
    <w:div w:id="1511261058">
      <w:bodyDiv w:val="1"/>
      <w:marLeft w:val="0"/>
      <w:marRight w:val="0"/>
      <w:marTop w:val="0"/>
      <w:marBottom w:val="0"/>
      <w:divBdr>
        <w:top w:val="none" w:sz="0" w:space="0" w:color="auto"/>
        <w:left w:val="none" w:sz="0" w:space="0" w:color="auto"/>
        <w:bottom w:val="none" w:sz="0" w:space="0" w:color="auto"/>
        <w:right w:val="none" w:sz="0" w:space="0" w:color="auto"/>
      </w:divBdr>
    </w:div>
    <w:div w:id="1526794779">
      <w:bodyDiv w:val="1"/>
      <w:marLeft w:val="0"/>
      <w:marRight w:val="0"/>
      <w:marTop w:val="0"/>
      <w:marBottom w:val="0"/>
      <w:divBdr>
        <w:top w:val="none" w:sz="0" w:space="0" w:color="auto"/>
        <w:left w:val="none" w:sz="0" w:space="0" w:color="auto"/>
        <w:bottom w:val="none" w:sz="0" w:space="0" w:color="auto"/>
        <w:right w:val="none" w:sz="0" w:space="0" w:color="auto"/>
      </w:divBdr>
      <w:divsChild>
        <w:div w:id="691685897">
          <w:marLeft w:val="0"/>
          <w:marRight w:val="0"/>
          <w:marTop w:val="0"/>
          <w:marBottom w:val="0"/>
          <w:divBdr>
            <w:top w:val="none" w:sz="0" w:space="0" w:color="auto"/>
            <w:left w:val="none" w:sz="0" w:space="0" w:color="auto"/>
            <w:bottom w:val="none" w:sz="0" w:space="0" w:color="auto"/>
            <w:right w:val="none" w:sz="0" w:space="0" w:color="auto"/>
          </w:divBdr>
          <w:divsChild>
            <w:div w:id="144265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5129">
      <w:bodyDiv w:val="1"/>
      <w:marLeft w:val="0"/>
      <w:marRight w:val="0"/>
      <w:marTop w:val="0"/>
      <w:marBottom w:val="0"/>
      <w:divBdr>
        <w:top w:val="none" w:sz="0" w:space="0" w:color="auto"/>
        <w:left w:val="none" w:sz="0" w:space="0" w:color="auto"/>
        <w:bottom w:val="none" w:sz="0" w:space="0" w:color="auto"/>
        <w:right w:val="none" w:sz="0" w:space="0" w:color="auto"/>
      </w:divBdr>
      <w:divsChild>
        <w:div w:id="465587338">
          <w:marLeft w:val="0"/>
          <w:marRight w:val="0"/>
          <w:marTop w:val="0"/>
          <w:marBottom w:val="0"/>
          <w:divBdr>
            <w:top w:val="none" w:sz="0" w:space="0" w:color="auto"/>
            <w:left w:val="none" w:sz="0" w:space="0" w:color="auto"/>
            <w:bottom w:val="none" w:sz="0" w:space="0" w:color="auto"/>
            <w:right w:val="none" w:sz="0" w:space="0" w:color="auto"/>
          </w:divBdr>
          <w:divsChild>
            <w:div w:id="1676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620">
      <w:bodyDiv w:val="1"/>
      <w:marLeft w:val="0"/>
      <w:marRight w:val="0"/>
      <w:marTop w:val="0"/>
      <w:marBottom w:val="0"/>
      <w:divBdr>
        <w:top w:val="none" w:sz="0" w:space="0" w:color="auto"/>
        <w:left w:val="none" w:sz="0" w:space="0" w:color="auto"/>
        <w:bottom w:val="none" w:sz="0" w:space="0" w:color="auto"/>
        <w:right w:val="none" w:sz="0" w:space="0" w:color="auto"/>
      </w:divBdr>
    </w:div>
    <w:div w:id="1601640711">
      <w:bodyDiv w:val="1"/>
      <w:marLeft w:val="0"/>
      <w:marRight w:val="0"/>
      <w:marTop w:val="0"/>
      <w:marBottom w:val="0"/>
      <w:divBdr>
        <w:top w:val="none" w:sz="0" w:space="0" w:color="auto"/>
        <w:left w:val="none" w:sz="0" w:space="0" w:color="auto"/>
        <w:bottom w:val="none" w:sz="0" w:space="0" w:color="auto"/>
        <w:right w:val="none" w:sz="0" w:space="0" w:color="auto"/>
      </w:divBdr>
      <w:divsChild>
        <w:div w:id="643200588">
          <w:marLeft w:val="0"/>
          <w:marRight w:val="0"/>
          <w:marTop w:val="0"/>
          <w:marBottom w:val="0"/>
          <w:divBdr>
            <w:top w:val="none" w:sz="0" w:space="0" w:color="auto"/>
            <w:left w:val="none" w:sz="0" w:space="0" w:color="auto"/>
            <w:bottom w:val="none" w:sz="0" w:space="0" w:color="auto"/>
            <w:right w:val="none" w:sz="0" w:space="0" w:color="auto"/>
          </w:divBdr>
          <w:divsChild>
            <w:div w:id="1263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0990">
      <w:bodyDiv w:val="1"/>
      <w:marLeft w:val="0"/>
      <w:marRight w:val="0"/>
      <w:marTop w:val="0"/>
      <w:marBottom w:val="0"/>
      <w:divBdr>
        <w:top w:val="none" w:sz="0" w:space="0" w:color="auto"/>
        <w:left w:val="none" w:sz="0" w:space="0" w:color="auto"/>
        <w:bottom w:val="none" w:sz="0" w:space="0" w:color="auto"/>
        <w:right w:val="none" w:sz="0" w:space="0" w:color="auto"/>
      </w:divBdr>
    </w:div>
    <w:div w:id="1627471929">
      <w:bodyDiv w:val="1"/>
      <w:marLeft w:val="0"/>
      <w:marRight w:val="0"/>
      <w:marTop w:val="0"/>
      <w:marBottom w:val="0"/>
      <w:divBdr>
        <w:top w:val="none" w:sz="0" w:space="0" w:color="auto"/>
        <w:left w:val="none" w:sz="0" w:space="0" w:color="auto"/>
        <w:bottom w:val="none" w:sz="0" w:space="0" w:color="auto"/>
        <w:right w:val="none" w:sz="0" w:space="0" w:color="auto"/>
      </w:divBdr>
    </w:div>
    <w:div w:id="1630236241">
      <w:bodyDiv w:val="1"/>
      <w:marLeft w:val="0"/>
      <w:marRight w:val="0"/>
      <w:marTop w:val="0"/>
      <w:marBottom w:val="0"/>
      <w:divBdr>
        <w:top w:val="none" w:sz="0" w:space="0" w:color="auto"/>
        <w:left w:val="none" w:sz="0" w:space="0" w:color="auto"/>
        <w:bottom w:val="none" w:sz="0" w:space="0" w:color="auto"/>
        <w:right w:val="none" w:sz="0" w:space="0" w:color="auto"/>
      </w:divBdr>
    </w:div>
    <w:div w:id="1648897575">
      <w:bodyDiv w:val="1"/>
      <w:marLeft w:val="0"/>
      <w:marRight w:val="0"/>
      <w:marTop w:val="0"/>
      <w:marBottom w:val="0"/>
      <w:divBdr>
        <w:top w:val="none" w:sz="0" w:space="0" w:color="auto"/>
        <w:left w:val="none" w:sz="0" w:space="0" w:color="auto"/>
        <w:bottom w:val="none" w:sz="0" w:space="0" w:color="auto"/>
        <w:right w:val="none" w:sz="0" w:space="0" w:color="auto"/>
      </w:divBdr>
    </w:div>
    <w:div w:id="1657342806">
      <w:bodyDiv w:val="1"/>
      <w:marLeft w:val="0"/>
      <w:marRight w:val="0"/>
      <w:marTop w:val="0"/>
      <w:marBottom w:val="0"/>
      <w:divBdr>
        <w:top w:val="none" w:sz="0" w:space="0" w:color="auto"/>
        <w:left w:val="none" w:sz="0" w:space="0" w:color="auto"/>
        <w:bottom w:val="none" w:sz="0" w:space="0" w:color="auto"/>
        <w:right w:val="none" w:sz="0" w:space="0" w:color="auto"/>
      </w:divBdr>
    </w:div>
    <w:div w:id="1668943167">
      <w:bodyDiv w:val="1"/>
      <w:marLeft w:val="0"/>
      <w:marRight w:val="0"/>
      <w:marTop w:val="0"/>
      <w:marBottom w:val="0"/>
      <w:divBdr>
        <w:top w:val="none" w:sz="0" w:space="0" w:color="auto"/>
        <w:left w:val="none" w:sz="0" w:space="0" w:color="auto"/>
        <w:bottom w:val="none" w:sz="0" w:space="0" w:color="auto"/>
        <w:right w:val="none" w:sz="0" w:space="0" w:color="auto"/>
      </w:divBdr>
    </w:div>
    <w:div w:id="1690138335">
      <w:bodyDiv w:val="1"/>
      <w:marLeft w:val="0"/>
      <w:marRight w:val="0"/>
      <w:marTop w:val="0"/>
      <w:marBottom w:val="0"/>
      <w:divBdr>
        <w:top w:val="none" w:sz="0" w:space="0" w:color="auto"/>
        <w:left w:val="none" w:sz="0" w:space="0" w:color="auto"/>
        <w:bottom w:val="none" w:sz="0" w:space="0" w:color="auto"/>
        <w:right w:val="none" w:sz="0" w:space="0" w:color="auto"/>
      </w:divBdr>
    </w:div>
    <w:div w:id="1721130796">
      <w:bodyDiv w:val="1"/>
      <w:marLeft w:val="0"/>
      <w:marRight w:val="0"/>
      <w:marTop w:val="0"/>
      <w:marBottom w:val="0"/>
      <w:divBdr>
        <w:top w:val="none" w:sz="0" w:space="0" w:color="auto"/>
        <w:left w:val="none" w:sz="0" w:space="0" w:color="auto"/>
        <w:bottom w:val="none" w:sz="0" w:space="0" w:color="auto"/>
        <w:right w:val="none" w:sz="0" w:space="0" w:color="auto"/>
      </w:divBdr>
      <w:divsChild>
        <w:div w:id="1632396981">
          <w:marLeft w:val="0"/>
          <w:marRight w:val="0"/>
          <w:marTop w:val="0"/>
          <w:marBottom w:val="0"/>
          <w:divBdr>
            <w:top w:val="none" w:sz="0" w:space="0" w:color="auto"/>
            <w:left w:val="none" w:sz="0" w:space="0" w:color="auto"/>
            <w:bottom w:val="none" w:sz="0" w:space="0" w:color="auto"/>
            <w:right w:val="none" w:sz="0" w:space="0" w:color="auto"/>
          </w:divBdr>
          <w:divsChild>
            <w:div w:id="37875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055998">
      <w:bodyDiv w:val="1"/>
      <w:marLeft w:val="0"/>
      <w:marRight w:val="0"/>
      <w:marTop w:val="0"/>
      <w:marBottom w:val="0"/>
      <w:divBdr>
        <w:top w:val="none" w:sz="0" w:space="0" w:color="auto"/>
        <w:left w:val="none" w:sz="0" w:space="0" w:color="auto"/>
        <w:bottom w:val="none" w:sz="0" w:space="0" w:color="auto"/>
        <w:right w:val="none" w:sz="0" w:space="0" w:color="auto"/>
      </w:divBdr>
    </w:div>
    <w:div w:id="1727948270">
      <w:bodyDiv w:val="1"/>
      <w:marLeft w:val="0"/>
      <w:marRight w:val="0"/>
      <w:marTop w:val="0"/>
      <w:marBottom w:val="0"/>
      <w:divBdr>
        <w:top w:val="none" w:sz="0" w:space="0" w:color="auto"/>
        <w:left w:val="none" w:sz="0" w:space="0" w:color="auto"/>
        <w:bottom w:val="none" w:sz="0" w:space="0" w:color="auto"/>
        <w:right w:val="none" w:sz="0" w:space="0" w:color="auto"/>
      </w:divBdr>
      <w:divsChild>
        <w:div w:id="21638467">
          <w:marLeft w:val="0"/>
          <w:marRight w:val="0"/>
          <w:marTop w:val="0"/>
          <w:marBottom w:val="0"/>
          <w:divBdr>
            <w:top w:val="none" w:sz="0" w:space="0" w:color="auto"/>
            <w:left w:val="none" w:sz="0" w:space="0" w:color="auto"/>
            <w:bottom w:val="none" w:sz="0" w:space="0" w:color="auto"/>
            <w:right w:val="none" w:sz="0" w:space="0" w:color="auto"/>
          </w:divBdr>
          <w:divsChild>
            <w:div w:id="11674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81090">
      <w:bodyDiv w:val="1"/>
      <w:marLeft w:val="0"/>
      <w:marRight w:val="0"/>
      <w:marTop w:val="0"/>
      <w:marBottom w:val="0"/>
      <w:divBdr>
        <w:top w:val="none" w:sz="0" w:space="0" w:color="auto"/>
        <w:left w:val="none" w:sz="0" w:space="0" w:color="auto"/>
        <w:bottom w:val="none" w:sz="0" w:space="0" w:color="auto"/>
        <w:right w:val="none" w:sz="0" w:space="0" w:color="auto"/>
      </w:divBdr>
      <w:divsChild>
        <w:div w:id="1093432427">
          <w:marLeft w:val="0"/>
          <w:marRight w:val="0"/>
          <w:marTop w:val="0"/>
          <w:marBottom w:val="0"/>
          <w:divBdr>
            <w:top w:val="none" w:sz="0" w:space="0" w:color="auto"/>
            <w:left w:val="none" w:sz="0" w:space="0" w:color="auto"/>
            <w:bottom w:val="none" w:sz="0" w:space="0" w:color="auto"/>
            <w:right w:val="none" w:sz="0" w:space="0" w:color="auto"/>
          </w:divBdr>
          <w:divsChild>
            <w:div w:id="16360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40552">
      <w:bodyDiv w:val="1"/>
      <w:marLeft w:val="0"/>
      <w:marRight w:val="0"/>
      <w:marTop w:val="0"/>
      <w:marBottom w:val="0"/>
      <w:divBdr>
        <w:top w:val="none" w:sz="0" w:space="0" w:color="auto"/>
        <w:left w:val="none" w:sz="0" w:space="0" w:color="auto"/>
        <w:bottom w:val="none" w:sz="0" w:space="0" w:color="auto"/>
        <w:right w:val="none" w:sz="0" w:space="0" w:color="auto"/>
      </w:divBdr>
    </w:div>
    <w:div w:id="1787429949">
      <w:bodyDiv w:val="1"/>
      <w:marLeft w:val="0"/>
      <w:marRight w:val="0"/>
      <w:marTop w:val="0"/>
      <w:marBottom w:val="0"/>
      <w:divBdr>
        <w:top w:val="none" w:sz="0" w:space="0" w:color="auto"/>
        <w:left w:val="none" w:sz="0" w:space="0" w:color="auto"/>
        <w:bottom w:val="none" w:sz="0" w:space="0" w:color="auto"/>
        <w:right w:val="none" w:sz="0" w:space="0" w:color="auto"/>
      </w:divBdr>
      <w:divsChild>
        <w:div w:id="236718073">
          <w:marLeft w:val="0"/>
          <w:marRight w:val="0"/>
          <w:marTop w:val="0"/>
          <w:marBottom w:val="0"/>
          <w:divBdr>
            <w:top w:val="none" w:sz="0" w:space="0" w:color="auto"/>
            <w:left w:val="none" w:sz="0" w:space="0" w:color="auto"/>
            <w:bottom w:val="none" w:sz="0" w:space="0" w:color="auto"/>
            <w:right w:val="none" w:sz="0" w:space="0" w:color="auto"/>
          </w:divBdr>
          <w:divsChild>
            <w:div w:id="12423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40784">
      <w:bodyDiv w:val="1"/>
      <w:marLeft w:val="0"/>
      <w:marRight w:val="0"/>
      <w:marTop w:val="0"/>
      <w:marBottom w:val="0"/>
      <w:divBdr>
        <w:top w:val="none" w:sz="0" w:space="0" w:color="auto"/>
        <w:left w:val="none" w:sz="0" w:space="0" w:color="auto"/>
        <w:bottom w:val="none" w:sz="0" w:space="0" w:color="auto"/>
        <w:right w:val="none" w:sz="0" w:space="0" w:color="auto"/>
      </w:divBdr>
      <w:divsChild>
        <w:div w:id="1754739942">
          <w:marLeft w:val="0"/>
          <w:marRight w:val="0"/>
          <w:marTop w:val="0"/>
          <w:marBottom w:val="0"/>
          <w:divBdr>
            <w:top w:val="none" w:sz="0" w:space="0" w:color="auto"/>
            <w:left w:val="none" w:sz="0" w:space="0" w:color="auto"/>
            <w:bottom w:val="none" w:sz="0" w:space="0" w:color="auto"/>
            <w:right w:val="none" w:sz="0" w:space="0" w:color="auto"/>
          </w:divBdr>
          <w:divsChild>
            <w:div w:id="20255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5063">
      <w:bodyDiv w:val="1"/>
      <w:marLeft w:val="0"/>
      <w:marRight w:val="0"/>
      <w:marTop w:val="0"/>
      <w:marBottom w:val="0"/>
      <w:divBdr>
        <w:top w:val="none" w:sz="0" w:space="0" w:color="auto"/>
        <w:left w:val="none" w:sz="0" w:space="0" w:color="auto"/>
        <w:bottom w:val="none" w:sz="0" w:space="0" w:color="auto"/>
        <w:right w:val="none" w:sz="0" w:space="0" w:color="auto"/>
      </w:divBdr>
    </w:div>
    <w:div w:id="1822115749">
      <w:bodyDiv w:val="1"/>
      <w:marLeft w:val="0"/>
      <w:marRight w:val="0"/>
      <w:marTop w:val="0"/>
      <w:marBottom w:val="0"/>
      <w:divBdr>
        <w:top w:val="none" w:sz="0" w:space="0" w:color="auto"/>
        <w:left w:val="none" w:sz="0" w:space="0" w:color="auto"/>
        <w:bottom w:val="none" w:sz="0" w:space="0" w:color="auto"/>
        <w:right w:val="none" w:sz="0" w:space="0" w:color="auto"/>
      </w:divBdr>
      <w:divsChild>
        <w:div w:id="508983377">
          <w:marLeft w:val="0"/>
          <w:marRight w:val="0"/>
          <w:marTop w:val="0"/>
          <w:marBottom w:val="0"/>
          <w:divBdr>
            <w:top w:val="none" w:sz="0" w:space="0" w:color="auto"/>
            <w:left w:val="none" w:sz="0" w:space="0" w:color="auto"/>
            <w:bottom w:val="none" w:sz="0" w:space="0" w:color="auto"/>
            <w:right w:val="none" w:sz="0" w:space="0" w:color="auto"/>
          </w:divBdr>
          <w:divsChild>
            <w:div w:id="75971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366724">
      <w:bodyDiv w:val="1"/>
      <w:marLeft w:val="0"/>
      <w:marRight w:val="0"/>
      <w:marTop w:val="0"/>
      <w:marBottom w:val="0"/>
      <w:divBdr>
        <w:top w:val="none" w:sz="0" w:space="0" w:color="auto"/>
        <w:left w:val="none" w:sz="0" w:space="0" w:color="auto"/>
        <w:bottom w:val="none" w:sz="0" w:space="0" w:color="auto"/>
        <w:right w:val="none" w:sz="0" w:space="0" w:color="auto"/>
      </w:divBdr>
      <w:divsChild>
        <w:div w:id="32273289">
          <w:marLeft w:val="0"/>
          <w:marRight w:val="0"/>
          <w:marTop w:val="0"/>
          <w:marBottom w:val="0"/>
          <w:divBdr>
            <w:top w:val="none" w:sz="0" w:space="0" w:color="auto"/>
            <w:left w:val="none" w:sz="0" w:space="0" w:color="auto"/>
            <w:bottom w:val="none" w:sz="0" w:space="0" w:color="auto"/>
            <w:right w:val="none" w:sz="0" w:space="0" w:color="auto"/>
          </w:divBdr>
          <w:divsChild>
            <w:div w:id="133557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262">
      <w:bodyDiv w:val="1"/>
      <w:marLeft w:val="0"/>
      <w:marRight w:val="0"/>
      <w:marTop w:val="0"/>
      <w:marBottom w:val="0"/>
      <w:divBdr>
        <w:top w:val="none" w:sz="0" w:space="0" w:color="auto"/>
        <w:left w:val="none" w:sz="0" w:space="0" w:color="auto"/>
        <w:bottom w:val="none" w:sz="0" w:space="0" w:color="auto"/>
        <w:right w:val="none" w:sz="0" w:space="0" w:color="auto"/>
      </w:divBdr>
      <w:divsChild>
        <w:div w:id="34433067">
          <w:marLeft w:val="0"/>
          <w:marRight w:val="0"/>
          <w:marTop w:val="0"/>
          <w:marBottom w:val="0"/>
          <w:divBdr>
            <w:top w:val="none" w:sz="0" w:space="0" w:color="auto"/>
            <w:left w:val="none" w:sz="0" w:space="0" w:color="auto"/>
            <w:bottom w:val="none" w:sz="0" w:space="0" w:color="auto"/>
            <w:right w:val="none" w:sz="0" w:space="0" w:color="auto"/>
          </w:divBdr>
          <w:divsChild>
            <w:div w:id="1911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202">
      <w:bodyDiv w:val="1"/>
      <w:marLeft w:val="0"/>
      <w:marRight w:val="0"/>
      <w:marTop w:val="0"/>
      <w:marBottom w:val="0"/>
      <w:divBdr>
        <w:top w:val="none" w:sz="0" w:space="0" w:color="auto"/>
        <w:left w:val="none" w:sz="0" w:space="0" w:color="auto"/>
        <w:bottom w:val="none" w:sz="0" w:space="0" w:color="auto"/>
        <w:right w:val="none" w:sz="0" w:space="0" w:color="auto"/>
      </w:divBdr>
    </w:div>
    <w:div w:id="1889877736">
      <w:bodyDiv w:val="1"/>
      <w:marLeft w:val="0"/>
      <w:marRight w:val="0"/>
      <w:marTop w:val="0"/>
      <w:marBottom w:val="0"/>
      <w:divBdr>
        <w:top w:val="none" w:sz="0" w:space="0" w:color="auto"/>
        <w:left w:val="none" w:sz="0" w:space="0" w:color="auto"/>
        <w:bottom w:val="none" w:sz="0" w:space="0" w:color="auto"/>
        <w:right w:val="none" w:sz="0" w:space="0" w:color="auto"/>
      </w:divBdr>
    </w:div>
    <w:div w:id="1902133280">
      <w:bodyDiv w:val="1"/>
      <w:marLeft w:val="0"/>
      <w:marRight w:val="0"/>
      <w:marTop w:val="0"/>
      <w:marBottom w:val="0"/>
      <w:divBdr>
        <w:top w:val="none" w:sz="0" w:space="0" w:color="auto"/>
        <w:left w:val="none" w:sz="0" w:space="0" w:color="auto"/>
        <w:bottom w:val="none" w:sz="0" w:space="0" w:color="auto"/>
        <w:right w:val="none" w:sz="0" w:space="0" w:color="auto"/>
      </w:divBdr>
    </w:div>
    <w:div w:id="2039743865">
      <w:bodyDiv w:val="1"/>
      <w:marLeft w:val="0"/>
      <w:marRight w:val="0"/>
      <w:marTop w:val="0"/>
      <w:marBottom w:val="0"/>
      <w:divBdr>
        <w:top w:val="none" w:sz="0" w:space="0" w:color="auto"/>
        <w:left w:val="none" w:sz="0" w:space="0" w:color="auto"/>
        <w:bottom w:val="none" w:sz="0" w:space="0" w:color="auto"/>
        <w:right w:val="none" w:sz="0" w:space="0" w:color="auto"/>
      </w:divBdr>
      <w:divsChild>
        <w:div w:id="702901012">
          <w:marLeft w:val="0"/>
          <w:marRight w:val="0"/>
          <w:marTop w:val="0"/>
          <w:marBottom w:val="0"/>
          <w:divBdr>
            <w:top w:val="none" w:sz="0" w:space="0" w:color="auto"/>
            <w:left w:val="none" w:sz="0" w:space="0" w:color="auto"/>
            <w:bottom w:val="none" w:sz="0" w:space="0" w:color="auto"/>
            <w:right w:val="none" w:sz="0" w:space="0" w:color="auto"/>
          </w:divBdr>
          <w:divsChild>
            <w:div w:id="134161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2696">
      <w:bodyDiv w:val="1"/>
      <w:marLeft w:val="0"/>
      <w:marRight w:val="0"/>
      <w:marTop w:val="0"/>
      <w:marBottom w:val="0"/>
      <w:divBdr>
        <w:top w:val="none" w:sz="0" w:space="0" w:color="auto"/>
        <w:left w:val="none" w:sz="0" w:space="0" w:color="auto"/>
        <w:bottom w:val="none" w:sz="0" w:space="0" w:color="auto"/>
        <w:right w:val="none" w:sz="0" w:space="0" w:color="auto"/>
      </w:divBdr>
    </w:div>
    <w:div w:id="2078287288">
      <w:bodyDiv w:val="1"/>
      <w:marLeft w:val="0"/>
      <w:marRight w:val="0"/>
      <w:marTop w:val="0"/>
      <w:marBottom w:val="0"/>
      <w:divBdr>
        <w:top w:val="none" w:sz="0" w:space="0" w:color="auto"/>
        <w:left w:val="none" w:sz="0" w:space="0" w:color="auto"/>
        <w:bottom w:val="none" w:sz="0" w:space="0" w:color="auto"/>
        <w:right w:val="none" w:sz="0" w:space="0" w:color="auto"/>
      </w:divBdr>
    </w:div>
    <w:div w:id="2141802231">
      <w:bodyDiv w:val="1"/>
      <w:marLeft w:val="0"/>
      <w:marRight w:val="0"/>
      <w:marTop w:val="0"/>
      <w:marBottom w:val="0"/>
      <w:divBdr>
        <w:top w:val="none" w:sz="0" w:space="0" w:color="auto"/>
        <w:left w:val="none" w:sz="0" w:space="0" w:color="auto"/>
        <w:bottom w:val="none" w:sz="0" w:space="0" w:color="auto"/>
        <w:right w:val="none" w:sz="0" w:space="0" w:color="auto"/>
      </w:divBdr>
      <w:divsChild>
        <w:div w:id="282227693">
          <w:marLeft w:val="0"/>
          <w:marRight w:val="0"/>
          <w:marTop w:val="0"/>
          <w:marBottom w:val="0"/>
          <w:divBdr>
            <w:top w:val="none" w:sz="0" w:space="0" w:color="auto"/>
            <w:left w:val="none" w:sz="0" w:space="0" w:color="auto"/>
            <w:bottom w:val="none" w:sz="0" w:space="0" w:color="auto"/>
            <w:right w:val="none" w:sz="0" w:space="0" w:color="auto"/>
          </w:divBdr>
          <w:divsChild>
            <w:div w:id="191620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hyperlink" Target="https://doi.org/10.1080/1472586X.2011.548488" TargetMode="External"/><Relationship Id="rId47" Type="http://schemas.openxmlformats.org/officeDocument/2006/relationships/hyperlink" Target="https://holoviews.org/getting_started/index.html" TargetMode="External"/><Relationship Id="rId63" Type="http://schemas.openxmlformats.org/officeDocument/2006/relationships/hyperlink" Target="https://www.python.org/about/apps/" TargetMode="External"/><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hyperlink" Target="https://www.novemestonm.cz/" TargetMode="External"/><Relationship Id="rId32" Type="http://schemas.openxmlformats.org/officeDocument/2006/relationships/image" Target="media/image19.png"/><Relationship Id="rId37" Type="http://schemas.openxmlformats.org/officeDocument/2006/relationships/hyperlink" Target="https://citeseerx.ist.psu.edu/viewdoc/download?doi=10.1.1.39.3360&amp;rep=rep1&amp;type=pdf" TargetMode="External"/><Relationship Id="rId40" Type="http://schemas.openxmlformats.org/officeDocument/2006/relationships/hyperlink" Target="http://aosabook.org/en/matplotlib.html" TargetMode="External"/><Relationship Id="rId45" Type="http://schemas.openxmlformats.org/officeDocument/2006/relationships/hyperlink" Target="https://docs.bokeh.org/en/latest/index.html" TargetMode="External"/><Relationship Id="rId53" Type="http://schemas.openxmlformats.org/officeDocument/2006/relationships/hyperlink" Target="https://towardsdatascience.com/8-rules-for-optimal-use-of-color-in-data-visualization-b283ae1fc1e2" TargetMode="External"/><Relationship Id="rId58" Type="http://schemas.openxmlformats.org/officeDocument/2006/relationships/hyperlink" Target="https://datavizcatalogue.com/" TargetMode="External"/><Relationship Id="rId66" Type="http://schemas.openxmlformats.org/officeDocument/2006/relationships/hyperlink" Target="https://pandas.pydata.org/docs/getting_started/index.html" TargetMode="External"/><Relationship Id="rId74"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hyperlink" Target="https://www.tiobe.com/tiobe-index/"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trackmania.exchange/"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oi.org/10.21105/joss.03021" TargetMode="External"/><Relationship Id="rId48" Type="http://schemas.openxmlformats.org/officeDocument/2006/relationships/hyperlink" Target="http://www.pygal.org/en/stable/" TargetMode="External"/><Relationship Id="rId56" Type="http://schemas.openxmlformats.org/officeDocument/2006/relationships/hyperlink" Target="https://doi.org/10.1145/3025453.3026041" TargetMode="External"/><Relationship Id="rId64" Type="http://schemas.openxmlformats.org/officeDocument/2006/relationships/hyperlink" Target="https://numpy.org/doc/stable/" TargetMode="External"/><Relationship Id="rId69" Type="http://schemas.openxmlformats.org/officeDocument/2006/relationships/footer" Target="footer3.xml"/><Relationship Id="rId8" Type="http://schemas.openxmlformats.org/officeDocument/2006/relationships/footer" Target="footer1.xml"/><Relationship Id="rId51" Type="http://schemas.openxmlformats.org/officeDocument/2006/relationships/hyperlink" Target="https://github.com/amueller/word_cloud" TargetMode="External"/><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hyperlink" Target="https://matplotlib.org/stable/tutorials/colors/colormaps.html"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intotheminds.com/blog/en/data-visualization/" TargetMode="External"/><Relationship Id="rId46" Type="http://schemas.openxmlformats.org/officeDocument/2006/relationships/hyperlink" Target="https://plotly.com/api/" TargetMode="External"/><Relationship Id="rId59" Type="http://schemas.openxmlformats.org/officeDocument/2006/relationships/hyperlink" Target="https://www.data-to-viz.com/" TargetMode="External"/><Relationship Id="rId67" Type="http://schemas.openxmlformats.org/officeDocument/2006/relationships/hyperlink" Target="https://data.nasa.gov/Space-Science/Meteorite-Landings/gh4g-9sfh" TargetMode="External"/><Relationship Id="rId20" Type="http://schemas.openxmlformats.org/officeDocument/2006/relationships/image" Target="media/image9.png"/><Relationship Id="rId41" Type="http://schemas.openxmlformats.org/officeDocument/2006/relationships/hyperlink" Target="https://matplotlib.org/stable/index.html" TargetMode="External"/><Relationship Id="rId54" Type="http://schemas.openxmlformats.org/officeDocument/2006/relationships/hyperlink" Target="https://doi.org/10.1007/978-3-642-10520-3_9" TargetMode="External"/><Relationship Id="rId62" Type="http://schemas.openxmlformats.org/officeDocument/2006/relationships/hyperlink" Target="https://pypl.github.io/PYPL.html" TargetMode="External"/><Relationship Id="rId70" Type="http://schemas.openxmlformats.org/officeDocument/2006/relationships/hyperlink" Target="https://github.com/Scriptman777/PythonVisualisat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doi.org/10.1007/978-3-540-70956-5_3" TargetMode="External"/><Relationship Id="rId49" Type="http://schemas.openxmlformats.org/officeDocument/2006/relationships/hyperlink" Target="http://revealnews.org/blog/turn-your-data-into-sound-using-our-new-miditime-library/" TargetMode="External"/><Relationship Id="rId57" Type="http://schemas.openxmlformats.org/officeDocument/2006/relationships/hyperlink" Target="https://cdn2.hubspot.net/hubfs/392937/How-To-Choose-The-Right-Data-Visualization%20(1).pdf" TargetMode="Externa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hyperlink" Target="https://numfocus.org/sponsored-projects" TargetMode="External"/><Relationship Id="rId52" Type="http://schemas.openxmlformats.org/officeDocument/2006/relationships/hyperlink" Target="https://www.interaction-design.org/literature/book/the-encyclopedia-of-human-computer-interaction-2nd-ed" TargetMode="External"/><Relationship Id="rId60" Type="http://schemas.openxmlformats.org/officeDocument/2006/relationships/hyperlink" Target="https://doi.org/10.2352/ISSN.2470-1173.2016.16.HVEI-133" TargetMode="External"/><Relationship Id="rId65" Type="http://schemas.openxmlformats.org/officeDocument/2006/relationships/hyperlink" Target="https://scipy.github.io/devdocs/index.html" TargetMode="External"/><Relationship Id="rId73"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www.youtube.com/watch?v=k4D9qgVb17Q" TargetMode="External"/><Relationship Id="rId34" Type="http://schemas.openxmlformats.org/officeDocument/2006/relationships/image" Target="media/image21.png"/><Relationship Id="rId50" Type="http://schemas.openxmlformats.org/officeDocument/2006/relationships/hyperlink" Target="https://github.com/andrea-cuttone/geoplotlib" TargetMode="External"/><Relationship Id="rId55" Type="http://schemas.openxmlformats.org/officeDocument/2006/relationships/hyperlink" Target="http://arxiv.org/abs/1509.03700"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zivatel\Downloads\&#352;ablona%20_v3.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9995D9-91B8-4F2B-A0F7-6F987C5DE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 _v3.dotx</Template>
  <TotalTime>5319</TotalTime>
  <Pages>1</Pages>
  <Words>14495</Words>
  <Characters>85521</Characters>
  <Application>Microsoft Office Word</Application>
  <DocSecurity>0</DocSecurity>
  <Lines>712</Lines>
  <Paragraphs>199</Paragraphs>
  <ScaleCrop>false</ScaleCrop>
  <HeadingPairs>
    <vt:vector size="2" baseType="variant">
      <vt:variant>
        <vt:lpstr>Název</vt:lpstr>
      </vt:variant>
      <vt:variant>
        <vt:i4>1</vt:i4>
      </vt:variant>
    </vt:vector>
  </HeadingPairs>
  <TitlesOfParts>
    <vt:vector size="1" baseType="lpstr">
      <vt:lpstr/>
    </vt:vector>
  </TitlesOfParts>
  <Company>UHK</Company>
  <LinksUpToDate>false</LinksUpToDate>
  <CharactersWithSpaces>99817</CharactersWithSpaces>
  <SharedDoc>false</SharedDoc>
  <HLinks>
    <vt:vector size="60" baseType="variant">
      <vt:variant>
        <vt:i4>1048628</vt:i4>
      </vt:variant>
      <vt:variant>
        <vt:i4>65</vt:i4>
      </vt:variant>
      <vt:variant>
        <vt:i4>0</vt:i4>
      </vt:variant>
      <vt:variant>
        <vt:i4>5</vt:i4>
      </vt:variant>
      <vt:variant>
        <vt:lpwstr/>
      </vt:variant>
      <vt:variant>
        <vt:lpwstr>_Toc347145473</vt:lpwstr>
      </vt:variant>
      <vt:variant>
        <vt:i4>1114165</vt:i4>
      </vt:variant>
      <vt:variant>
        <vt:i4>56</vt:i4>
      </vt:variant>
      <vt:variant>
        <vt:i4>0</vt:i4>
      </vt:variant>
      <vt:variant>
        <vt:i4>5</vt:i4>
      </vt:variant>
      <vt:variant>
        <vt:lpwstr/>
      </vt:variant>
      <vt:variant>
        <vt:lpwstr>_Toc347145560</vt:lpwstr>
      </vt:variant>
      <vt:variant>
        <vt:i4>1048624</vt:i4>
      </vt:variant>
      <vt:variant>
        <vt:i4>47</vt:i4>
      </vt:variant>
      <vt:variant>
        <vt:i4>0</vt:i4>
      </vt:variant>
      <vt:variant>
        <vt:i4>5</vt:i4>
      </vt:variant>
      <vt:variant>
        <vt:lpwstr/>
      </vt:variant>
      <vt:variant>
        <vt:lpwstr>_Toc347146043</vt:lpwstr>
      </vt:variant>
      <vt:variant>
        <vt:i4>1048624</vt:i4>
      </vt:variant>
      <vt:variant>
        <vt:i4>41</vt:i4>
      </vt:variant>
      <vt:variant>
        <vt:i4>0</vt:i4>
      </vt:variant>
      <vt:variant>
        <vt:i4>5</vt:i4>
      </vt:variant>
      <vt:variant>
        <vt:lpwstr/>
      </vt:variant>
      <vt:variant>
        <vt:lpwstr>_Toc347146042</vt:lpwstr>
      </vt:variant>
      <vt:variant>
        <vt:i4>1048624</vt:i4>
      </vt:variant>
      <vt:variant>
        <vt:i4>35</vt:i4>
      </vt:variant>
      <vt:variant>
        <vt:i4>0</vt:i4>
      </vt:variant>
      <vt:variant>
        <vt:i4>5</vt:i4>
      </vt:variant>
      <vt:variant>
        <vt:lpwstr/>
      </vt:variant>
      <vt:variant>
        <vt:lpwstr>_Toc347146041</vt:lpwstr>
      </vt:variant>
      <vt:variant>
        <vt:i4>1048624</vt:i4>
      </vt:variant>
      <vt:variant>
        <vt:i4>29</vt:i4>
      </vt:variant>
      <vt:variant>
        <vt:i4>0</vt:i4>
      </vt:variant>
      <vt:variant>
        <vt:i4>5</vt:i4>
      </vt:variant>
      <vt:variant>
        <vt:lpwstr/>
      </vt:variant>
      <vt:variant>
        <vt:lpwstr>_Toc347146040</vt:lpwstr>
      </vt:variant>
      <vt:variant>
        <vt:i4>1507376</vt:i4>
      </vt:variant>
      <vt:variant>
        <vt:i4>23</vt:i4>
      </vt:variant>
      <vt:variant>
        <vt:i4>0</vt:i4>
      </vt:variant>
      <vt:variant>
        <vt:i4>5</vt:i4>
      </vt:variant>
      <vt:variant>
        <vt:lpwstr/>
      </vt:variant>
      <vt:variant>
        <vt:lpwstr>_Toc347146039</vt:lpwstr>
      </vt:variant>
      <vt:variant>
        <vt:i4>1507376</vt:i4>
      </vt:variant>
      <vt:variant>
        <vt:i4>17</vt:i4>
      </vt:variant>
      <vt:variant>
        <vt:i4>0</vt:i4>
      </vt:variant>
      <vt:variant>
        <vt:i4>5</vt:i4>
      </vt:variant>
      <vt:variant>
        <vt:lpwstr/>
      </vt:variant>
      <vt:variant>
        <vt:lpwstr>_Toc347146038</vt:lpwstr>
      </vt:variant>
      <vt:variant>
        <vt:i4>1507376</vt:i4>
      </vt:variant>
      <vt:variant>
        <vt:i4>11</vt:i4>
      </vt:variant>
      <vt:variant>
        <vt:i4>0</vt:i4>
      </vt:variant>
      <vt:variant>
        <vt:i4>5</vt:i4>
      </vt:variant>
      <vt:variant>
        <vt:lpwstr/>
      </vt:variant>
      <vt:variant>
        <vt:lpwstr>_Toc347146037</vt:lpwstr>
      </vt:variant>
      <vt:variant>
        <vt:i4>1507376</vt:i4>
      </vt:variant>
      <vt:variant>
        <vt:i4>5</vt:i4>
      </vt:variant>
      <vt:variant>
        <vt:i4>0</vt:i4>
      </vt:variant>
      <vt:variant>
        <vt:i4>5</vt:i4>
      </vt:variant>
      <vt:variant>
        <vt:lpwstr/>
      </vt:variant>
      <vt:variant>
        <vt:lpwstr>_Toc347146036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uzivatel</dc:creator>
  <cp:lastModifiedBy>Továrek David</cp:lastModifiedBy>
  <cp:revision>1991</cp:revision>
  <cp:lastPrinted>2022-03-22T15:11:00Z</cp:lastPrinted>
  <dcterms:created xsi:type="dcterms:W3CDTF">2021-09-11T14:32:00Z</dcterms:created>
  <dcterms:modified xsi:type="dcterms:W3CDTF">2022-03-22T15:15:00Z</dcterms:modified>
</cp:coreProperties>
</file>