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19" w:type="pct"/>
        <w:tblLook w:val="04A0" w:firstRow="1" w:lastRow="0" w:firstColumn="1" w:lastColumn="0" w:noHBand="0" w:noVBand="1"/>
      </w:tblPr>
      <w:tblGrid>
        <w:gridCol w:w="4252"/>
        <w:gridCol w:w="101"/>
        <w:gridCol w:w="4151"/>
        <w:gridCol w:w="202"/>
      </w:tblGrid>
      <w:tr w:rsidR="00DD1CC5" w:rsidRPr="00F05B69" w14:paraId="44DFAF93" w14:textId="77777777" w:rsidTr="00DD1CC5">
        <w:trPr>
          <w:gridAfter w:val="1"/>
          <w:wAfter w:w="116" w:type="pct"/>
          <w:trHeight w:val="2098"/>
        </w:trPr>
        <w:tc>
          <w:tcPr>
            <w:tcW w:w="4884" w:type="pct"/>
            <w:gridSpan w:val="3"/>
          </w:tcPr>
          <w:p w14:paraId="670139F2" w14:textId="77777777" w:rsidR="00DD1CC5" w:rsidRPr="00F05B69" w:rsidRDefault="00DD1CC5" w:rsidP="00DD1CC5">
            <w:pPr>
              <w:jc w:val="center"/>
              <w:rPr>
                <w:rFonts w:ascii="Arial" w:hAnsi="Arial" w:cs="Arial"/>
                <w:b/>
                <w:sz w:val="28"/>
                <w:szCs w:val="28"/>
              </w:rPr>
            </w:pPr>
            <w:bookmarkStart w:id="0" w:name="_Toc317949382"/>
            <w:bookmarkStart w:id="1" w:name="_Toc320996284"/>
            <w:r w:rsidRPr="00F05B69">
              <w:rPr>
                <w:rFonts w:ascii="Arial" w:hAnsi="Arial" w:cs="Arial"/>
                <w:b/>
                <w:sz w:val="28"/>
                <w:szCs w:val="28"/>
              </w:rPr>
              <w:t>Univerzita Hradec Králové</w:t>
            </w:r>
          </w:p>
          <w:p w14:paraId="3518E317" w14:textId="77777777" w:rsidR="00DD1CC5" w:rsidRDefault="00DD1CC5" w:rsidP="00DD1CC5">
            <w:pPr>
              <w:jc w:val="center"/>
              <w:rPr>
                <w:rFonts w:ascii="Arial" w:hAnsi="Arial" w:cs="Arial"/>
                <w:b/>
                <w:sz w:val="28"/>
                <w:szCs w:val="28"/>
              </w:rPr>
            </w:pPr>
            <w:r w:rsidRPr="00F05B69">
              <w:rPr>
                <w:rFonts w:ascii="Arial" w:hAnsi="Arial" w:cs="Arial"/>
                <w:b/>
                <w:sz w:val="28"/>
                <w:szCs w:val="28"/>
              </w:rPr>
              <w:t>Fakulta informatiky a managementu</w:t>
            </w:r>
          </w:p>
          <w:p w14:paraId="16CCAB98" w14:textId="77777777" w:rsidR="00BC066D" w:rsidRPr="00F05B69" w:rsidRDefault="00BC066D" w:rsidP="00BC066D">
            <w:pPr>
              <w:tabs>
                <w:tab w:val="center" w:pos="4252"/>
                <w:tab w:val="right" w:pos="8505"/>
              </w:tabs>
              <w:jc w:val="left"/>
              <w:rPr>
                <w:rFonts w:ascii="Arial" w:hAnsi="Arial" w:cs="Arial"/>
                <w:b/>
                <w:sz w:val="28"/>
                <w:szCs w:val="28"/>
              </w:rPr>
            </w:pPr>
            <w:r>
              <w:rPr>
                <w:rFonts w:ascii="Arial" w:hAnsi="Arial" w:cs="Arial"/>
                <w:b/>
                <w:sz w:val="28"/>
                <w:szCs w:val="28"/>
              </w:rPr>
              <w:tab/>
              <w:t>Název katedry</w:t>
            </w:r>
          </w:p>
        </w:tc>
      </w:tr>
      <w:tr w:rsidR="00DD1CC5" w:rsidRPr="00F05B69" w14:paraId="206D0EC4" w14:textId="77777777" w:rsidTr="00FC3E01">
        <w:trPr>
          <w:gridAfter w:val="1"/>
          <w:wAfter w:w="116" w:type="pct"/>
          <w:trHeight w:val="6966"/>
        </w:trPr>
        <w:tc>
          <w:tcPr>
            <w:tcW w:w="4884" w:type="pct"/>
            <w:gridSpan w:val="3"/>
            <w:vAlign w:val="center"/>
          </w:tcPr>
          <w:p w14:paraId="545F6D92" w14:textId="77777777" w:rsidR="00DD1CC5" w:rsidRPr="00CA7CD5" w:rsidRDefault="00AC19F1" w:rsidP="00DD1CC5">
            <w:pPr>
              <w:jc w:val="center"/>
              <w:rPr>
                <w:rFonts w:ascii="Arial" w:hAnsi="Arial" w:cs="Arial"/>
                <w:b/>
                <w:sz w:val="28"/>
                <w:szCs w:val="28"/>
              </w:rPr>
            </w:pPr>
            <w:r>
              <w:rPr>
                <w:rFonts w:ascii="Arial" w:hAnsi="Arial" w:cs="Arial"/>
                <w:b/>
                <w:sz w:val="28"/>
                <w:szCs w:val="28"/>
              </w:rPr>
              <w:t>Název</w:t>
            </w:r>
            <w:r w:rsidR="004820CF">
              <w:rPr>
                <w:rFonts w:ascii="Arial" w:hAnsi="Arial" w:cs="Arial"/>
                <w:b/>
                <w:sz w:val="28"/>
                <w:szCs w:val="28"/>
              </w:rPr>
              <w:t xml:space="preserve"> bakalářské/diplomové</w:t>
            </w:r>
            <w:r>
              <w:rPr>
                <w:rFonts w:ascii="Arial" w:hAnsi="Arial" w:cs="Arial"/>
                <w:b/>
                <w:sz w:val="28"/>
                <w:szCs w:val="28"/>
              </w:rPr>
              <w:t xml:space="preserve"> práce</w:t>
            </w:r>
          </w:p>
          <w:p w14:paraId="6BFB6BB4" w14:textId="77777777" w:rsidR="00BC066D" w:rsidRDefault="00BC066D" w:rsidP="00BC066D">
            <w:pPr>
              <w:jc w:val="center"/>
              <w:rPr>
                <w:rFonts w:ascii="Arial" w:hAnsi="Arial" w:cs="Arial"/>
                <w:sz w:val="28"/>
                <w:szCs w:val="28"/>
              </w:rPr>
            </w:pPr>
            <w:r>
              <w:rPr>
                <w:rFonts w:ascii="Arial" w:hAnsi="Arial" w:cs="Arial"/>
                <w:sz w:val="28"/>
                <w:szCs w:val="28"/>
              </w:rPr>
              <w:t>(podtitul práce)</w:t>
            </w:r>
          </w:p>
          <w:p w14:paraId="275FC749" w14:textId="77777777" w:rsidR="00DD1CC5" w:rsidRPr="00F05B69" w:rsidRDefault="00677D7A" w:rsidP="004820CF">
            <w:pPr>
              <w:jc w:val="center"/>
              <w:rPr>
                <w:rFonts w:ascii="Arial" w:hAnsi="Arial" w:cs="Arial"/>
                <w:sz w:val="28"/>
                <w:szCs w:val="28"/>
              </w:rPr>
            </w:pPr>
            <w:r>
              <w:rPr>
                <w:rFonts w:ascii="Arial" w:hAnsi="Arial" w:cs="Arial"/>
                <w:sz w:val="28"/>
                <w:szCs w:val="28"/>
              </w:rPr>
              <w:t>Bakalářská/D</w:t>
            </w:r>
            <w:r w:rsidR="00BC066D">
              <w:rPr>
                <w:rFonts w:ascii="Arial" w:hAnsi="Arial" w:cs="Arial"/>
                <w:sz w:val="28"/>
                <w:szCs w:val="28"/>
              </w:rPr>
              <w:t>iplomová</w:t>
            </w:r>
            <w:r w:rsidR="004366F7">
              <w:rPr>
                <w:rFonts w:ascii="Arial" w:hAnsi="Arial" w:cs="Arial"/>
                <w:sz w:val="28"/>
                <w:szCs w:val="28"/>
              </w:rPr>
              <w:t xml:space="preserve"> </w:t>
            </w:r>
            <w:r w:rsidR="00DD1CC5" w:rsidRPr="00F05B69">
              <w:rPr>
                <w:rFonts w:ascii="Arial" w:hAnsi="Arial" w:cs="Arial"/>
                <w:sz w:val="28"/>
                <w:szCs w:val="28"/>
              </w:rPr>
              <w:t>práce</w:t>
            </w:r>
          </w:p>
        </w:tc>
      </w:tr>
      <w:tr w:rsidR="00DD1CC5" w:rsidRPr="00F05B69" w14:paraId="7996F48D" w14:textId="77777777" w:rsidTr="00DD1CC5">
        <w:trPr>
          <w:gridAfter w:val="1"/>
          <w:wAfter w:w="116" w:type="pct"/>
          <w:trHeight w:val="1417"/>
        </w:trPr>
        <w:tc>
          <w:tcPr>
            <w:tcW w:w="4884" w:type="pct"/>
            <w:gridSpan w:val="3"/>
          </w:tcPr>
          <w:p w14:paraId="12DC477A" w14:textId="77777777" w:rsidR="00DD1CC5" w:rsidRPr="00F05B69" w:rsidRDefault="00DD1CC5" w:rsidP="00DD1CC5">
            <w:pPr>
              <w:pStyle w:val="Bezmezer"/>
            </w:pPr>
            <w:r w:rsidRPr="00F05B69">
              <w:t>Autor:</w:t>
            </w:r>
            <w:r w:rsidR="00BC066D">
              <w:t xml:space="preserve"> Jméno, příjmení</w:t>
            </w:r>
          </w:p>
          <w:p w14:paraId="27AED7BB" w14:textId="77777777" w:rsidR="00DD1CC5" w:rsidRPr="00F05B69" w:rsidRDefault="00DD1CC5" w:rsidP="00BC066D">
            <w:pPr>
              <w:pStyle w:val="Bezmezer"/>
              <w:tabs>
                <w:tab w:val="left" w:pos="5524"/>
              </w:tabs>
            </w:pPr>
            <w:r w:rsidRPr="00F05B69">
              <w:t>Studijní obor:</w:t>
            </w:r>
            <w:r w:rsidR="00BC066D">
              <w:t xml:space="preserve"> Studijní obor</w:t>
            </w:r>
          </w:p>
        </w:tc>
      </w:tr>
      <w:tr w:rsidR="00DD1CC5" w:rsidRPr="00F05B69" w14:paraId="7C9FAC57" w14:textId="77777777" w:rsidTr="00DD1CC5">
        <w:trPr>
          <w:gridAfter w:val="1"/>
          <w:wAfter w:w="116" w:type="pct"/>
          <w:trHeight w:val="2268"/>
        </w:trPr>
        <w:tc>
          <w:tcPr>
            <w:tcW w:w="4884" w:type="pct"/>
            <w:gridSpan w:val="3"/>
          </w:tcPr>
          <w:p w14:paraId="2F30BA56" w14:textId="77777777" w:rsidR="00DD1CC5" w:rsidRDefault="00DD1CC5" w:rsidP="00DD1CC5">
            <w:r w:rsidRPr="00F05B69">
              <w:t xml:space="preserve">Vedoucí práce: </w:t>
            </w:r>
            <w:r w:rsidR="004366F7">
              <w:t>Titul, jméno, příjmení</w:t>
            </w:r>
          </w:p>
          <w:p w14:paraId="7B694B7B" w14:textId="77777777" w:rsidR="004366F7" w:rsidRDefault="004366F7" w:rsidP="004366F7">
            <w:pPr>
              <w:tabs>
                <w:tab w:val="left" w:pos="2268"/>
              </w:tabs>
              <w:spacing w:line="240" w:lineRule="auto"/>
            </w:pPr>
            <w:r>
              <w:t xml:space="preserve">Odborný konzultant:  Titul, jméno, příjmení </w:t>
            </w:r>
          </w:p>
          <w:p w14:paraId="1181B083" w14:textId="77777777" w:rsidR="004366F7" w:rsidRDefault="004366F7" w:rsidP="004366F7">
            <w:pPr>
              <w:tabs>
                <w:tab w:val="left" w:pos="2268"/>
              </w:tabs>
              <w:spacing w:line="240" w:lineRule="auto"/>
            </w:pPr>
            <w:r>
              <w:tab/>
              <w:t>Pracoviště</w:t>
            </w:r>
          </w:p>
          <w:p w14:paraId="375D4AC3" w14:textId="77777777" w:rsidR="004366F7" w:rsidRDefault="004366F7" w:rsidP="004366F7">
            <w:pPr>
              <w:tabs>
                <w:tab w:val="left" w:pos="2268"/>
              </w:tabs>
            </w:pPr>
          </w:p>
          <w:p w14:paraId="1109E506" w14:textId="77777777" w:rsidR="004366F7" w:rsidRPr="00F05B69" w:rsidRDefault="004366F7" w:rsidP="00DD1CC5"/>
          <w:p w14:paraId="43A3C3E9" w14:textId="77777777" w:rsidR="00DD1CC5" w:rsidRPr="00F05B69" w:rsidRDefault="00DD1CC5" w:rsidP="00DD1CC5">
            <w:pPr>
              <w:pStyle w:val="Bezmezer"/>
            </w:pPr>
          </w:p>
        </w:tc>
      </w:tr>
      <w:tr w:rsidR="00DD1CC5" w:rsidRPr="00F05B69" w14:paraId="540D8284" w14:textId="77777777" w:rsidTr="00DD1CC5">
        <w:trPr>
          <w:gridAfter w:val="1"/>
          <w:wAfter w:w="116" w:type="pct"/>
          <w:trHeight w:val="397"/>
        </w:trPr>
        <w:tc>
          <w:tcPr>
            <w:tcW w:w="2442" w:type="pct"/>
            <w:vAlign w:val="bottom"/>
          </w:tcPr>
          <w:p w14:paraId="14A378A0" w14:textId="77777777" w:rsidR="00DD1CC5" w:rsidRPr="00F05B69" w:rsidRDefault="00DD1CC5" w:rsidP="00DD1CC5">
            <w:r w:rsidRPr="00F05B69">
              <w:t>Hradec Králové</w:t>
            </w:r>
          </w:p>
        </w:tc>
        <w:tc>
          <w:tcPr>
            <w:tcW w:w="2442" w:type="pct"/>
            <w:gridSpan w:val="2"/>
            <w:vAlign w:val="bottom"/>
          </w:tcPr>
          <w:p w14:paraId="5E573EB5" w14:textId="77777777" w:rsidR="00DD1CC5" w:rsidRPr="00F05B69" w:rsidRDefault="004820CF" w:rsidP="004366F7">
            <w:pPr>
              <w:jc w:val="right"/>
            </w:pPr>
            <w:r>
              <w:t>měsíc rok</w:t>
            </w:r>
          </w:p>
        </w:tc>
      </w:tr>
      <w:tr w:rsidR="00DD1CC5" w:rsidRPr="00F05B69" w14:paraId="65641F2C" w14:textId="77777777" w:rsidTr="0004216A">
        <w:trPr>
          <w:trHeight w:val="1280"/>
        </w:trPr>
        <w:tc>
          <w:tcPr>
            <w:tcW w:w="5000" w:type="pct"/>
            <w:gridSpan w:val="4"/>
          </w:tcPr>
          <w:p w14:paraId="2554D6D9" w14:textId="77777777" w:rsidR="004366F7" w:rsidRDefault="004366F7" w:rsidP="00E30302"/>
          <w:p w14:paraId="42C314F4" w14:textId="77777777" w:rsidR="004366F7" w:rsidRDefault="004366F7" w:rsidP="00E30302"/>
          <w:p w14:paraId="5107B17A" w14:textId="77777777" w:rsidR="004366F7" w:rsidRDefault="004366F7" w:rsidP="00E30302"/>
          <w:p w14:paraId="2F30712F" w14:textId="77777777" w:rsidR="004366F7" w:rsidRDefault="004366F7" w:rsidP="00E30302"/>
          <w:p w14:paraId="7072E612" w14:textId="77777777" w:rsidR="004366F7" w:rsidRDefault="004366F7" w:rsidP="00E30302"/>
          <w:p w14:paraId="02F1441E" w14:textId="77777777" w:rsidR="004366F7" w:rsidRDefault="004366F7" w:rsidP="00E30302"/>
          <w:p w14:paraId="7CCEE4DF" w14:textId="77777777" w:rsidR="004366F7" w:rsidRDefault="004366F7" w:rsidP="00E30302"/>
          <w:p w14:paraId="282F4523" w14:textId="77777777" w:rsidR="004366F7" w:rsidRDefault="004366F7" w:rsidP="00E30302"/>
          <w:p w14:paraId="387C1F84" w14:textId="77777777" w:rsidR="004366F7" w:rsidRDefault="004366F7" w:rsidP="00E30302"/>
          <w:p w14:paraId="0CD1CF97" w14:textId="77777777" w:rsidR="004366F7" w:rsidRDefault="004366F7" w:rsidP="00E30302"/>
          <w:p w14:paraId="68159604" w14:textId="77777777" w:rsidR="004366F7" w:rsidRDefault="004366F7" w:rsidP="00E30302"/>
          <w:p w14:paraId="1F290035" w14:textId="77777777" w:rsidR="004366F7" w:rsidRDefault="004366F7" w:rsidP="00E30302"/>
          <w:p w14:paraId="02F9A230" w14:textId="77777777" w:rsidR="004366F7" w:rsidRDefault="004366F7" w:rsidP="00E30302"/>
          <w:p w14:paraId="3DCFB001" w14:textId="77777777" w:rsidR="004366F7" w:rsidRDefault="004366F7" w:rsidP="00E30302"/>
          <w:p w14:paraId="639FE26A" w14:textId="77777777" w:rsidR="004366F7" w:rsidRDefault="004366F7" w:rsidP="00E30302"/>
          <w:p w14:paraId="07BDFB5D" w14:textId="77777777" w:rsidR="004366F7" w:rsidRDefault="004366F7" w:rsidP="00E30302"/>
          <w:p w14:paraId="1E60E61F" w14:textId="77777777" w:rsidR="004366F7" w:rsidRDefault="004366F7" w:rsidP="00E30302"/>
          <w:p w14:paraId="0668E3BF" w14:textId="77777777" w:rsidR="004366F7" w:rsidRDefault="004366F7" w:rsidP="00E30302"/>
          <w:p w14:paraId="00F5B782" w14:textId="77777777" w:rsidR="004366F7" w:rsidRDefault="004366F7" w:rsidP="00E30302"/>
          <w:p w14:paraId="6D8DB4A4" w14:textId="77777777" w:rsidR="004366F7" w:rsidRDefault="004366F7" w:rsidP="00E30302"/>
          <w:p w14:paraId="7057DD2E" w14:textId="77777777" w:rsidR="004366F7" w:rsidRDefault="004366F7" w:rsidP="00E30302"/>
          <w:p w14:paraId="75CD1EC6" w14:textId="77777777" w:rsidR="004366F7" w:rsidRDefault="004366F7" w:rsidP="00E30302"/>
          <w:p w14:paraId="592295E1" w14:textId="77777777" w:rsidR="004366F7" w:rsidRDefault="004366F7" w:rsidP="00E30302"/>
          <w:p w14:paraId="1EDCADA2" w14:textId="77777777" w:rsidR="006E20C2" w:rsidRDefault="006E20C2" w:rsidP="00E30302"/>
          <w:p w14:paraId="12FDF1FA" w14:textId="77777777" w:rsidR="004366F7" w:rsidRDefault="004366F7" w:rsidP="00E30302"/>
          <w:p w14:paraId="3338BA4B" w14:textId="77777777" w:rsidR="00DD1CC5" w:rsidRPr="00F05B69" w:rsidRDefault="00DD1CC5" w:rsidP="00E30302">
            <w:r w:rsidRPr="00F05B69">
              <w:t>Prohlášení:</w:t>
            </w:r>
          </w:p>
          <w:p w14:paraId="224FAB1C" w14:textId="77777777" w:rsidR="00DD1CC5" w:rsidRPr="00F05B69" w:rsidRDefault="00DD1CC5" w:rsidP="004820CF">
            <w:pPr>
              <w:ind w:firstLine="708"/>
            </w:pPr>
            <w:r w:rsidRPr="00F05B69">
              <w:t xml:space="preserve">Prohlašuji, že jsem </w:t>
            </w:r>
            <w:r w:rsidR="00BC066D">
              <w:t>bakalářskou/diplomovou</w:t>
            </w:r>
            <w:r w:rsidR="004820CF">
              <w:t xml:space="preserve"> </w:t>
            </w:r>
            <w:r w:rsidRPr="00F05B69">
              <w:t xml:space="preserve">práci </w:t>
            </w:r>
            <w:r w:rsidR="00BC066D">
              <w:t>zpracoval/zpracovala</w:t>
            </w:r>
            <w:r w:rsidR="004820CF">
              <w:t xml:space="preserve"> </w:t>
            </w:r>
            <w:r w:rsidRPr="00F05B69">
              <w:t>samostatně a</w:t>
            </w:r>
            <w:r>
              <w:t xml:space="preserve"> </w:t>
            </w:r>
            <w:r w:rsidRPr="00F05B69">
              <w:t>s použitím uvedené literatury.</w:t>
            </w:r>
            <w:r w:rsidRPr="00F05B69">
              <w:rPr>
                <w:sz w:val="22"/>
                <w:szCs w:val="22"/>
              </w:rPr>
              <w:br w:type="page"/>
            </w:r>
          </w:p>
        </w:tc>
      </w:tr>
      <w:tr w:rsidR="00DD1CC5" w:rsidRPr="00F05B69" w14:paraId="4704B4FF" w14:textId="77777777" w:rsidTr="00DD1CC5">
        <w:trPr>
          <w:trHeight w:val="1417"/>
        </w:trPr>
        <w:tc>
          <w:tcPr>
            <w:tcW w:w="2500" w:type="pct"/>
            <w:gridSpan w:val="2"/>
            <w:vAlign w:val="bottom"/>
          </w:tcPr>
          <w:p w14:paraId="4D0CB832" w14:textId="1B15452F" w:rsidR="00DD1CC5" w:rsidRPr="00F05B69" w:rsidRDefault="00DD1CC5" w:rsidP="004366F7">
            <w:r w:rsidRPr="00F05B69">
              <w:t>V Hradci Králové dne</w:t>
            </w:r>
            <w:r w:rsidR="00530F78">
              <w:t xml:space="preserve"> </w:t>
            </w:r>
            <w:r w:rsidR="004366F7">
              <w:fldChar w:fldCharType="begin"/>
            </w:r>
            <w:r w:rsidR="004366F7">
              <w:instrText xml:space="preserve"> TIME \@ "d.M.yyyy" </w:instrText>
            </w:r>
            <w:r w:rsidR="004366F7">
              <w:fldChar w:fldCharType="separate"/>
            </w:r>
            <w:r w:rsidR="00402F7F">
              <w:rPr>
                <w:noProof/>
              </w:rPr>
              <w:t>5.11.2021</w:t>
            </w:r>
            <w:r w:rsidR="004366F7">
              <w:fldChar w:fldCharType="end"/>
            </w:r>
          </w:p>
        </w:tc>
        <w:tc>
          <w:tcPr>
            <w:tcW w:w="2500" w:type="pct"/>
            <w:gridSpan w:val="2"/>
            <w:vAlign w:val="bottom"/>
          </w:tcPr>
          <w:p w14:paraId="7C032E80" w14:textId="77777777" w:rsidR="004366F7" w:rsidRPr="00BC066D" w:rsidRDefault="00BC066D" w:rsidP="00DD1CC5">
            <w:pPr>
              <w:jc w:val="center"/>
              <w:rPr>
                <w:i/>
              </w:rPr>
            </w:pPr>
            <w:r>
              <w:rPr>
                <w:i/>
              </w:rPr>
              <w:t>vlastnoruční podpis</w:t>
            </w:r>
          </w:p>
          <w:p w14:paraId="211BEAA0" w14:textId="77777777" w:rsidR="00DD1CC5" w:rsidRPr="00F05B69" w:rsidRDefault="00AC19F1" w:rsidP="00DD1CC5">
            <w:pPr>
              <w:jc w:val="center"/>
            </w:pPr>
            <w:r>
              <w:t>Jméno a Příjmení</w:t>
            </w:r>
          </w:p>
        </w:tc>
      </w:tr>
      <w:tr w:rsidR="00DD1CC5" w:rsidRPr="00F05B69" w14:paraId="16BFDC32" w14:textId="77777777" w:rsidTr="005640CC">
        <w:trPr>
          <w:trHeight w:val="13946"/>
        </w:trPr>
        <w:tc>
          <w:tcPr>
            <w:tcW w:w="4999" w:type="pct"/>
            <w:gridSpan w:val="4"/>
            <w:vAlign w:val="bottom"/>
          </w:tcPr>
          <w:p w14:paraId="1AA06F4F" w14:textId="77777777" w:rsidR="004366F7" w:rsidRDefault="004366F7" w:rsidP="005640CC"/>
          <w:p w14:paraId="17DAE6EB" w14:textId="77777777" w:rsidR="004366F7" w:rsidRDefault="004366F7" w:rsidP="005640CC"/>
          <w:p w14:paraId="43D98835" w14:textId="77777777" w:rsidR="004366F7" w:rsidRDefault="004366F7" w:rsidP="005640CC"/>
          <w:p w14:paraId="0B4B33FF" w14:textId="77777777" w:rsidR="004366F7" w:rsidRDefault="004366F7" w:rsidP="005640CC"/>
          <w:p w14:paraId="5F166FD6" w14:textId="77777777" w:rsidR="004366F7" w:rsidRDefault="004366F7" w:rsidP="005640CC"/>
          <w:p w14:paraId="7ACD5967" w14:textId="77777777" w:rsidR="004366F7" w:rsidRDefault="004366F7" w:rsidP="005640CC"/>
          <w:p w14:paraId="32EBBD81" w14:textId="77777777" w:rsidR="004366F7" w:rsidRDefault="004366F7" w:rsidP="005640CC"/>
          <w:p w14:paraId="18D1C5B9" w14:textId="77777777" w:rsidR="004366F7" w:rsidRDefault="004366F7" w:rsidP="005640CC"/>
          <w:p w14:paraId="429B051A" w14:textId="77777777" w:rsidR="004366F7" w:rsidRDefault="004366F7" w:rsidP="005640CC"/>
          <w:p w14:paraId="501F8771" w14:textId="77777777" w:rsidR="004366F7" w:rsidRDefault="004366F7" w:rsidP="005640CC"/>
          <w:p w14:paraId="649BE173" w14:textId="77777777" w:rsidR="004366F7" w:rsidRDefault="004366F7" w:rsidP="005640CC"/>
          <w:p w14:paraId="4B24EC17" w14:textId="77777777" w:rsidR="004366F7" w:rsidRDefault="004366F7" w:rsidP="005640CC"/>
          <w:p w14:paraId="62821D19" w14:textId="77777777" w:rsidR="004366F7" w:rsidRDefault="004366F7" w:rsidP="005640CC"/>
          <w:p w14:paraId="34A333C1" w14:textId="77777777" w:rsidR="004366F7" w:rsidRDefault="004366F7" w:rsidP="005640CC"/>
          <w:p w14:paraId="74054DA0" w14:textId="77777777" w:rsidR="004366F7" w:rsidRDefault="004366F7" w:rsidP="005640CC"/>
          <w:p w14:paraId="0A7FDD27" w14:textId="77777777" w:rsidR="004366F7" w:rsidRDefault="004366F7" w:rsidP="005640CC"/>
          <w:p w14:paraId="6653D58A" w14:textId="77777777" w:rsidR="004366F7" w:rsidRDefault="004366F7" w:rsidP="005640CC"/>
          <w:p w14:paraId="39340E10" w14:textId="77777777" w:rsidR="004366F7" w:rsidRDefault="004366F7" w:rsidP="005640CC"/>
          <w:p w14:paraId="1D0C4A1D" w14:textId="77777777" w:rsidR="004366F7" w:rsidRDefault="004366F7" w:rsidP="005640CC"/>
          <w:p w14:paraId="7B840D41" w14:textId="77777777" w:rsidR="004366F7" w:rsidRDefault="004366F7" w:rsidP="005640CC"/>
          <w:p w14:paraId="13FD64D6" w14:textId="77777777" w:rsidR="004366F7" w:rsidRDefault="004366F7" w:rsidP="005640CC"/>
          <w:p w14:paraId="7B1220B5" w14:textId="77777777" w:rsidR="004366F7" w:rsidRDefault="004366F7" w:rsidP="005640CC"/>
          <w:p w14:paraId="017DBE16" w14:textId="77777777" w:rsidR="004366F7" w:rsidRDefault="004366F7" w:rsidP="005640CC"/>
          <w:p w14:paraId="4FF20F0F" w14:textId="77777777" w:rsidR="004366F7" w:rsidRDefault="004366F7" w:rsidP="005640CC"/>
          <w:p w14:paraId="14388DB7" w14:textId="77777777" w:rsidR="004366F7" w:rsidRDefault="004366F7" w:rsidP="005640CC"/>
          <w:p w14:paraId="58A16D8F" w14:textId="77777777" w:rsidR="004366F7" w:rsidRDefault="004366F7" w:rsidP="005640CC"/>
          <w:p w14:paraId="43F4FD1C" w14:textId="77777777" w:rsidR="004366F7" w:rsidRDefault="004366F7" w:rsidP="005640CC"/>
          <w:p w14:paraId="289F062C" w14:textId="77777777" w:rsidR="00DD1CC5" w:rsidRPr="00F05B69" w:rsidRDefault="00DD1CC5" w:rsidP="005640CC">
            <w:r w:rsidRPr="00F05B69">
              <w:t>Poděkování:</w:t>
            </w:r>
          </w:p>
          <w:p w14:paraId="77BC8825" w14:textId="77777777" w:rsidR="00DD1CC5" w:rsidRPr="00F05B69" w:rsidRDefault="00DD1CC5" w:rsidP="004820CF">
            <w:pPr>
              <w:ind w:firstLine="708"/>
            </w:pPr>
            <w:r w:rsidRPr="00F05B69">
              <w:t>Děkuji vedoucímu</w:t>
            </w:r>
            <w:r w:rsidR="004820CF">
              <w:t xml:space="preserve"> </w:t>
            </w:r>
            <w:r w:rsidR="00BC066D">
              <w:t>bakalářské/diplomové</w:t>
            </w:r>
            <w:r w:rsidRPr="00F05B69">
              <w:t xml:space="preserve"> práce </w:t>
            </w:r>
            <w:r w:rsidR="004366F7">
              <w:t>titul, jméno, příjmení</w:t>
            </w:r>
            <w:r w:rsidRPr="00F05B69">
              <w:t xml:space="preserve"> za</w:t>
            </w:r>
            <w:r w:rsidR="004366F7">
              <w:t xml:space="preserve"> </w:t>
            </w:r>
            <w:r w:rsidRPr="00F05B69">
              <w:t xml:space="preserve">metodické </w:t>
            </w:r>
            <w:r w:rsidR="004366F7">
              <w:t>vedení práce a</w:t>
            </w:r>
            <w:r w:rsidR="004820CF">
              <w:t>….</w:t>
            </w:r>
          </w:p>
        </w:tc>
      </w:tr>
    </w:tbl>
    <w:p w14:paraId="596F1B3E" w14:textId="77777777" w:rsidR="00D122B2" w:rsidRDefault="00D122B2" w:rsidP="00F90072">
      <w:pPr>
        <w:sectPr w:rsidR="00D122B2" w:rsidSect="00FC3E01">
          <w:footerReference w:type="default" r:id="rId8"/>
          <w:pgSz w:w="11906" w:h="16838"/>
          <w:pgMar w:top="1701" w:right="1701" w:bottom="1701" w:left="1701" w:header="709" w:footer="709" w:gutter="0"/>
          <w:cols w:space="708"/>
          <w:docGrid w:linePitch="360"/>
        </w:sectPr>
      </w:pPr>
    </w:p>
    <w:p w14:paraId="1674F264" w14:textId="77777777" w:rsidR="00240C6E" w:rsidRDefault="00240C6E" w:rsidP="00FC3E01">
      <w:pPr>
        <w:pStyle w:val="NadpisX"/>
      </w:pPr>
      <w:r>
        <w:lastRenderedPageBreak/>
        <w:t>Anotace</w:t>
      </w:r>
    </w:p>
    <w:p w14:paraId="1F83AA24" w14:textId="77777777" w:rsidR="00101236" w:rsidRDefault="004366F7" w:rsidP="004820CF">
      <w:r w:rsidRPr="004366F7">
        <w:t>Text anotace</w:t>
      </w:r>
      <w:r w:rsidR="006B1AEC">
        <w:t xml:space="preserve"> – shrnutí cíle, významu práce a výsledky v ní dosažené. Délka </w:t>
      </w:r>
      <w:r w:rsidR="00262A7A">
        <w:t xml:space="preserve">minimálně 100 a </w:t>
      </w:r>
      <w:r w:rsidR="006B1AEC">
        <w:t xml:space="preserve">maximálně 200 slov. </w:t>
      </w:r>
    </w:p>
    <w:p w14:paraId="1922E951" w14:textId="77777777" w:rsidR="004820CF" w:rsidRDefault="004820CF" w:rsidP="00FC3E01">
      <w:pPr>
        <w:pStyle w:val="NadpisX"/>
        <w:rPr>
          <w:lang w:val="en-US"/>
        </w:rPr>
      </w:pPr>
    </w:p>
    <w:p w14:paraId="6B5D91C7" w14:textId="77777777" w:rsidR="00240C6E" w:rsidRDefault="00240C6E" w:rsidP="00FC3E01">
      <w:pPr>
        <w:pStyle w:val="NadpisX"/>
        <w:rPr>
          <w:lang w:val="en-US"/>
        </w:rPr>
      </w:pPr>
      <w:r w:rsidRPr="004366F7">
        <w:rPr>
          <w:lang w:val="en-US"/>
        </w:rPr>
        <w:t>Annotation</w:t>
      </w:r>
    </w:p>
    <w:p w14:paraId="7FAE78D3" w14:textId="77777777" w:rsidR="006E20C2" w:rsidRPr="006E20C2" w:rsidRDefault="006E20C2" w:rsidP="006E20C2">
      <w:pPr>
        <w:rPr>
          <w:lang w:val="en-US"/>
        </w:rPr>
      </w:pPr>
    </w:p>
    <w:p w14:paraId="635E2877" w14:textId="77777777" w:rsidR="00240C6E" w:rsidRPr="004366F7" w:rsidRDefault="00240C6E" w:rsidP="00FC3E01">
      <w:pPr>
        <w:pStyle w:val="NadpisX"/>
        <w:rPr>
          <w:sz w:val="28"/>
          <w:lang w:val="en-US"/>
        </w:rPr>
      </w:pPr>
      <w:r w:rsidRPr="004366F7">
        <w:rPr>
          <w:sz w:val="28"/>
          <w:lang w:val="en-US"/>
        </w:rPr>
        <w:t>Title:</w:t>
      </w:r>
      <w:r w:rsidR="0085461A" w:rsidRPr="004366F7">
        <w:rPr>
          <w:sz w:val="28"/>
          <w:lang w:val="en-US"/>
        </w:rPr>
        <w:t xml:space="preserve"> </w:t>
      </w:r>
      <w:r w:rsidR="004820CF">
        <w:rPr>
          <w:sz w:val="28"/>
          <w:lang w:val="en-US"/>
        </w:rPr>
        <w:t>Název práce v anglickém jazyce</w:t>
      </w:r>
    </w:p>
    <w:p w14:paraId="2E435A23" w14:textId="77777777" w:rsidR="004366F7" w:rsidRPr="004366F7" w:rsidRDefault="004366F7" w:rsidP="004366F7">
      <w:pPr>
        <w:autoSpaceDE w:val="0"/>
        <w:autoSpaceDN w:val="0"/>
        <w:adjustRightInd w:val="0"/>
        <w:spacing w:line="240" w:lineRule="auto"/>
        <w:rPr>
          <w:lang w:val="en-US"/>
        </w:rPr>
      </w:pPr>
    </w:p>
    <w:p w14:paraId="68E5C2AF" w14:textId="77777777" w:rsidR="004366F7" w:rsidRPr="004366F7" w:rsidRDefault="00F60236" w:rsidP="004820CF">
      <w:pPr>
        <w:rPr>
          <w:lang w:val="en-US"/>
        </w:rPr>
      </w:pPr>
      <w:r>
        <w:rPr>
          <w:lang w:val="en-US"/>
        </w:rPr>
        <w:t xml:space="preserve">Anotace v anglickém jazyce. </w:t>
      </w:r>
      <w:r w:rsidR="00262A7A">
        <w:rPr>
          <w:lang w:val="en-US"/>
        </w:rPr>
        <w:t xml:space="preserve">Délka minimálně </w:t>
      </w:r>
      <w:r w:rsidR="00596ECC">
        <w:rPr>
          <w:lang w:val="en-US"/>
        </w:rPr>
        <w:t xml:space="preserve">100 </w:t>
      </w:r>
      <w:r w:rsidR="00262A7A">
        <w:rPr>
          <w:lang w:val="en-US"/>
        </w:rPr>
        <w:t>a m</w:t>
      </w:r>
      <w:r>
        <w:rPr>
          <w:lang w:val="en-US"/>
        </w:rPr>
        <w:t>aximálně 200 slov.</w:t>
      </w:r>
    </w:p>
    <w:p w14:paraId="516AA8D6" w14:textId="77777777" w:rsidR="00240C6E" w:rsidRDefault="00240C6E" w:rsidP="00B818FA">
      <w:pPr>
        <w:spacing w:after="200"/>
        <w:ind w:firstLine="567"/>
      </w:pPr>
    </w:p>
    <w:p w14:paraId="03DBFDDA" w14:textId="77777777" w:rsidR="00240C6E" w:rsidRDefault="00240C6E" w:rsidP="00240C6E">
      <w:pPr>
        <w:spacing w:after="200" w:line="276" w:lineRule="auto"/>
      </w:pPr>
      <w:r>
        <w:br w:type="page"/>
      </w:r>
    </w:p>
    <w:p w14:paraId="29A63B16" w14:textId="77777777" w:rsidR="00B85C56" w:rsidRPr="00B85C56" w:rsidRDefault="00077F62" w:rsidP="00FC3E01">
      <w:pPr>
        <w:pStyle w:val="NadpisX"/>
      </w:pPr>
      <w:r>
        <w:lastRenderedPageBreak/>
        <w:t>Obsah</w:t>
      </w:r>
    </w:p>
    <w:p w14:paraId="2EF6AD53" w14:textId="12FA6779" w:rsidR="00BB7CEB" w:rsidRDefault="00E03E48">
      <w:pPr>
        <w:pStyle w:val="Obsah1"/>
        <w:tabs>
          <w:tab w:val="left" w:pos="480"/>
          <w:tab w:val="right" w:leader="dot" w:pos="8494"/>
        </w:tabs>
        <w:rPr>
          <w:rFonts w:asciiTheme="minorHAnsi" w:eastAsiaTheme="minorEastAsia" w:hAnsiTheme="minorHAnsi" w:cstheme="minorBidi"/>
          <w:noProof/>
          <w:sz w:val="22"/>
          <w:szCs w:val="22"/>
          <w:lang w:eastAsia="cs-CZ" w:bidi="ar-SA"/>
        </w:rPr>
      </w:pPr>
      <w:r>
        <w:fldChar w:fldCharType="begin"/>
      </w:r>
      <w:r w:rsidR="00077F62">
        <w:instrText xml:space="preserve"> TOC \o "1-3" \h \z \u </w:instrText>
      </w:r>
      <w:r>
        <w:fldChar w:fldCharType="separate"/>
      </w:r>
      <w:hyperlink w:anchor="_Toc86488194" w:history="1">
        <w:r w:rsidR="00BB7CEB" w:rsidRPr="008C4435">
          <w:rPr>
            <w:rStyle w:val="Hypertextovodkaz"/>
            <w:noProof/>
          </w:rPr>
          <w:t>1</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Úvod</w:t>
        </w:r>
        <w:r w:rsidR="00BB7CEB">
          <w:rPr>
            <w:noProof/>
            <w:webHidden/>
          </w:rPr>
          <w:tab/>
        </w:r>
        <w:r w:rsidR="00BB7CEB">
          <w:rPr>
            <w:noProof/>
            <w:webHidden/>
          </w:rPr>
          <w:fldChar w:fldCharType="begin"/>
        </w:r>
        <w:r w:rsidR="00BB7CEB">
          <w:rPr>
            <w:noProof/>
            <w:webHidden/>
          </w:rPr>
          <w:instrText xml:space="preserve"> PAGEREF _Toc86488194 \h </w:instrText>
        </w:r>
        <w:r w:rsidR="00BB7CEB">
          <w:rPr>
            <w:noProof/>
            <w:webHidden/>
          </w:rPr>
        </w:r>
        <w:r w:rsidR="00BB7CEB">
          <w:rPr>
            <w:noProof/>
            <w:webHidden/>
          </w:rPr>
          <w:fldChar w:fldCharType="separate"/>
        </w:r>
        <w:r w:rsidR="00BB7CEB">
          <w:rPr>
            <w:noProof/>
            <w:webHidden/>
          </w:rPr>
          <w:t>1</w:t>
        </w:r>
        <w:r w:rsidR="00BB7CEB">
          <w:rPr>
            <w:noProof/>
            <w:webHidden/>
          </w:rPr>
          <w:fldChar w:fldCharType="end"/>
        </w:r>
      </w:hyperlink>
    </w:p>
    <w:p w14:paraId="48642803" w14:textId="2EA301C7" w:rsidR="00BB7CEB" w:rsidRDefault="00D931BC">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86488195" w:history="1">
        <w:r w:rsidR="00BB7CEB" w:rsidRPr="008C4435">
          <w:rPr>
            <w:rStyle w:val="Hypertextovodkaz"/>
            <w:noProof/>
          </w:rPr>
          <w:t>2</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Cíl práce</w:t>
        </w:r>
        <w:r w:rsidR="00BB7CEB">
          <w:rPr>
            <w:noProof/>
            <w:webHidden/>
          </w:rPr>
          <w:tab/>
        </w:r>
        <w:r w:rsidR="00BB7CEB">
          <w:rPr>
            <w:noProof/>
            <w:webHidden/>
          </w:rPr>
          <w:fldChar w:fldCharType="begin"/>
        </w:r>
        <w:r w:rsidR="00BB7CEB">
          <w:rPr>
            <w:noProof/>
            <w:webHidden/>
          </w:rPr>
          <w:instrText xml:space="preserve"> PAGEREF _Toc86488195 \h </w:instrText>
        </w:r>
        <w:r w:rsidR="00BB7CEB">
          <w:rPr>
            <w:noProof/>
            <w:webHidden/>
          </w:rPr>
        </w:r>
        <w:r w:rsidR="00BB7CEB">
          <w:rPr>
            <w:noProof/>
            <w:webHidden/>
          </w:rPr>
          <w:fldChar w:fldCharType="separate"/>
        </w:r>
        <w:r w:rsidR="00BB7CEB">
          <w:rPr>
            <w:noProof/>
            <w:webHidden/>
          </w:rPr>
          <w:t>2</w:t>
        </w:r>
        <w:r w:rsidR="00BB7CEB">
          <w:rPr>
            <w:noProof/>
            <w:webHidden/>
          </w:rPr>
          <w:fldChar w:fldCharType="end"/>
        </w:r>
      </w:hyperlink>
    </w:p>
    <w:p w14:paraId="455FD348" w14:textId="240AACDB" w:rsidR="00BB7CEB" w:rsidRDefault="00D931BC">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86488196" w:history="1">
        <w:r w:rsidR="00BB7CEB" w:rsidRPr="008C4435">
          <w:rPr>
            <w:rStyle w:val="Hypertextovodkaz"/>
            <w:noProof/>
          </w:rPr>
          <w:t>3</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Metodika zpracování</w:t>
        </w:r>
        <w:r w:rsidR="00BB7CEB">
          <w:rPr>
            <w:noProof/>
            <w:webHidden/>
          </w:rPr>
          <w:tab/>
        </w:r>
        <w:r w:rsidR="00BB7CEB">
          <w:rPr>
            <w:noProof/>
            <w:webHidden/>
          </w:rPr>
          <w:fldChar w:fldCharType="begin"/>
        </w:r>
        <w:r w:rsidR="00BB7CEB">
          <w:rPr>
            <w:noProof/>
            <w:webHidden/>
          </w:rPr>
          <w:instrText xml:space="preserve"> PAGEREF _Toc86488196 \h </w:instrText>
        </w:r>
        <w:r w:rsidR="00BB7CEB">
          <w:rPr>
            <w:noProof/>
            <w:webHidden/>
          </w:rPr>
        </w:r>
        <w:r w:rsidR="00BB7CEB">
          <w:rPr>
            <w:noProof/>
            <w:webHidden/>
          </w:rPr>
          <w:fldChar w:fldCharType="separate"/>
        </w:r>
        <w:r w:rsidR="00BB7CEB">
          <w:rPr>
            <w:noProof/>
            <w:webHidden/>
          </w:rPr>
          <w:t>3</w:t>
        </w:r>
        <w:r w:rsidR="00BB7CEB">
          <w:rPr>
            <w:noProof/>
            <w:webHidden/>
          </w:rPr>
          <w:fldChar w:fldCharType="end"/>
        </w:r>
      </w:hyperlink>
    </w:p>
    <w:p w14:paraId="083942FB" w14:textId="50EC4529" w:rsidR="00BB7CEB" w:rsidRDefault="00D931BC">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86488197" w:history="1">
        <w:r w:rsidR="00BB7CEB" w:rsidRPr="008C4435">
          <w:rPr>
            <w:rStyle w:val="Hypertextovodkaz"/>
            <w:noProof/>
          </w:rPr>
          <w:t>4</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Teoretická část</w:t>
        </w:r>
        <w:r w:rsidR="00BB7CEB">
          <w:rPr>
            <w:noProof/>
            <w:webHidden/>
          </w:rPr>
          <w:tab/>
        </w:r>
        <w:r w:rsidR="00BB7CEB">
          <w:rPr>
            <w:noProof/>
            <w:webHidden/>
          </w:rPr>
          <w:fldChar w:fldCharType="begin"/>
        </w:r>
        <w:r w:rsidR="00BB7CEB">
          <w:rPr>
            <w:noProof/>
            <w:webHidden/>
          </w:rPr>
          <w:instrText xml:space="preserve"> PAGEREF _Toc86488197 \h </w:instrText>
        </w:r>
        <w:r w:rsidR="00BB7CEB">
          <w:rPr>
            <w:noProof/>
            <w:webHidden/>
          </w:rPr>
        </w:r>
        <w:r w:rsidR="00BB7CEB">
          <w:rPr>
            <w:noProof/>
            <w:webHidden/>
          </w:rPr>
          <w:fldChar w:fldCharType="separate"/>
        </w:r>
        <w:r w:rsidR="00BB7CEB">
          <w:rPr>
            <w:noProof/>
            <w:webHidden/>
          </w:rPr>
          <w:t>4</w:t>
        </w:r>
        <w:r w:rsidR="00BB7CEB">
          <w:rPr>
            <w:noProof/>
            <w:webHidden/>
          </w:rPr>
          <w:fldChar w:fldCharType="end"/>
        </w:r>
      </w:hyperlink>
    </w:p>
    <w:p w14:paraId="17CB5826" w14:textId="0DAE355E" w:rsidR="00BB7CEB" w:rsidRDefault="00D931BC">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86488198" w:history="1">
        <w:r w:rsidR="00BB7CEB" w:rsidRPr="008C4435">
          <w:rPr>
            <w:rStyle w:val="Hypertextovodkaz"/>
            <w:noProof/>
          </w:rPr>
          <w:t>4.1</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Vizualizace</w:t>
        </w:r>
        <w:r w:rsidR="00BB7CEB">
          <w:rPr>
            <w:noProof/>
            <w:webHidden/>
          </w:rPr>
          <w:tab/>
        </w:r>
        <w:r w:rsidR="00BB7CEB">
          <w:rPr>
            <w:noProof/>
            <w:webHidden/>
          </w:rPr>
          <w:fldChar w:fldCharType="begin"/>
        </w:r>
        <w:r w:rsidR="00BB7CEB">
          <w:rPr>
            <w:noProof/>
            <w:webHidden/>
          </w:rPr>
          <w:instrText xml:space="preserve"> PAGEREF _Toc86488198 \h </w:instrText>
        </w:r>
        <w:r w:rsidR="00BB7CEB">
          <w:rPr>
            <w:noProof/>
            <w:webHidden/>
          </w:rPr>
        </w:r>
        <w:r w:rsidR="00BB7CEB">
          <w:rPr>
            <w:noProof/>
            <w:webHidden/>
          </w:rPr>
          <w:fldChar w:fldCharType="separate"/>
        </w:r>
        <w:r w:rsidR="00BB7CEB">
          <w:rPr>
            <w:noProof/>
            <w:webHidden/>
          </w:rPr>
          <w:t>4</w:t>
        </w:r>
        <w:r w:rsidR="00BB7CEB">
          <w:rPr>
            <w:noProof/>
            <w:webHidden/>
          </w:rPr>
          <w:fldChar w:fldCharType="end"/>
        </w:r>
      </w:hyperlink>
    </w:p>
    <w:p w14:paraId="6F016FC9" w14:textId="6711EF6D" w:rsidR="00BB7CEB" w:rsidRDefault="00D931BC">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6488199" w:history="1">
        <w:r w:rsidR="00BB7CEB" w:rsidRPr="008C4435">
          <w:rPr>
            <w:rStyle w:val="Hypertextovodkaz"/>
            <w:noProof/>
          </w:rPr>
          <w:t>4.1.1</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Vizualizace obecně</w:t>
        </w:r>
        <w:r w:rsidR="00BB7CEB">
          <w:rPr>
            <w:noProof/>
            <w:webHidden/>
          </w:rPr>
          <w:tab/>
        </w:r>
        <w:r w:rsidR="00BB7CEB">
          <w:rPr>
            <w:noProof/>
            <w:webHidden/>
          </w:rPr>
          <w:fldChar w:fldCharType="begin"/>
        </w:r>
        <w:r w:rsidR="00BB7CEB">
          <w:rPr>
            <w:noProof/>
            <w:webHidden/>
          </w:rPr>
          <w:instrText xml:space="preserve"> PAGEREF _Toc86488199 \h </w:instrText>
        </w:r>
        <w:r w:rsidR="00BB7CEB">
          <w:rPr>
            <w:noProof/>
            <w:webHidden/>
          </w:rPr>
        </w:r>
        <w:r w:rsidR="00BB7CEB">
          <w:rPr>
            <w:noProof/>
            <w:webHidden/>
          </w:rPr>
          <w:fldChar w:fldCharType="separate"/>
        </w:r>
        <w:r w:rsidR="00BB7CEB">
          <w:rPr>
            <w:noProof/>
            <w:webHidden/>
          </w:rPr>
          <w:t>4</w:t>
        </w:r>
        <w:r w:rsidR="00BB7CEB">
          <w:rPr>
            <w:noProof/>
            <w:webHidden/>
          </w:rPr>
          <w:fldChar w:fldCharType="end"/>
        </w:r>
      </w:hyperlink>
    </w:p>
    <w:p w14:paraId="252A64E3" w14:textId="007B34FD" w:rsidR="00BB7CEB" w:rsidRDefault="00D931BC">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6488200" w:history="1">
        <w:r w:rsidR="00BB7CEB" w:rsidRPr="008C4435">
          <w:rPr>
            <w:rStyle w:val="Hypertextovodkaz"/>
            <w:noProof/>
          </w:rPr>
          <w:t>4.1.2</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Anatomie grafu</w:t>
        </w:r>
        <w:r w:rsidR="00BB7CEB">
          <w:rPr>
            <w:noProof/>
            <w:webHidden/>
          </w:rPr>
          <w:tab/>
        </w:r>
        <w:r w:rsidR="00BB7CEB">
          <w:rPr>
            <w:noProof/>
            <w:webHidden/>
          </w:rPr>
          <w:fldChar w:fldCharType="begin"/>
        </w:r>
        <w:r w:rsidR="00BB7CEB">
          <w:rPr>
            <w:noProof/>
            <w:webHidden/>
          </w:rPr>
          <w:instrText xml:space="preserve"> PAGEREF _Toc86488200 \h </w:instrText>
        </w:r>
        <w:r w:rsidR="00BB7CEB">
          <w:rPr>
            <w:noProof/>
            <w:webHidden/>
          </w:rPr>
        </w:r>
        <w:r w:rsidR="00BB7CEB">
          <w:rPr>
            <w:noProof/>
            <w:webHidden/>
          </w:rPr>
          <w:fldChar w:fldCharType="separate"/>
        </w:r>
        <w:r w:rsidR="00BB7CEB">
          <w:rPr>
            <w:noProof/>
            <w:webHidden/>
          </w:rPr>
          <w:t>5</w:t>
        </w:r>
        <w:r w:rsidR="00BB7CEB">
          <w:rPr>
            <w:noProof/>
            <w:webHidden/>
          </w:rPr>
          <w:fldChar w:fldCharType="end"/>
        </w:r>
      </w:hyperlink>
    </w:p>
    <w:p w14:paraId="666D1D79" w14:textId="37313BB9" w:rsidR="00BB7CEB" w:rsidRDefault="00D931BC">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6488201" w:history="1">
        <w:r w:rsidR="00BB7CEB" w:rsidRPr="008C4435">
          <w:rPr>
            <w:rStyle w:val="Hypertextovodkaz"/>
            <w:noProof/>
          </w:rPr>
          <w:t>4.1.3</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Typy vizualizací</w:t>
        </w:r>
        <w:r w:rsidR="00BB7CEB">
          <w:rPr>
            <w:noProof/>
            <w:webHidden/>
          </w:rPr>
          <w:tab/>
        </w:r>
        <w:r w:rsidR="00BB7CEB">
          <w:rPr>
            <w:noProof/>
            <w:webHidden/>
          </w:rPr>
          <w:fldChar w:fldCharType="begin"/>
        </w:r>
        <w:r w:rsidR="00BB7CEB">
          <w:rPr>
            <w:noProof/>
            <w:webHidden/>
          </w:rPr>
          <w:instrText xml:space="preserve"> PAGEREF _Toc86488201 \h </w:instrText>
        </w:r>
        <w:r w:rsidR="00BB7CEB">
          <w:rPr>
            <w:noProof/>
            <w:webHidden/>
          </w:rPr>
        </w:r>
        <w:r w:rsidR="00BB7CEB">
          <w:rPr>
            <w:noProof/>
            <w:webHidden/>
          </w:rPr>
          <w:fldChar w:fldCharType="separate"/>
        </w:r>
        <w:r w:rsidR="00BB7CEB">
          <w:rPr>
            <w:noProof/>
            <w:webHidden/>
          </w:rPr>
          <w:t>5</w:t>
        </w:r>
        <w:r w:rsidR="00BB7CEB">
          <w:rPr>
            <w:noProof/>
            <w:webHidden/>
          </w:rPr>
          <w:fldChar w:fldCharType="end"/>
        </w:r>
      </w:hyperlink>
    </w:p>
    <w:p w14:paraId="03108FF7" w14:textId="5100B253" w:rsidR="00BB7CEB" w:rsidRDefault="00D931BC">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6488202" w:history="1">
        <w:r w:rsidR="00BB7CEB" w:rsidRPr="008C4435">
          <w:rPr>
            <w:rStyle w:val="Hypertextovodkaz"/>
            <w:noProof/>
          </w:rPr>
          <w:t>4.1.4</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Barvy v datové vizualizaci</w:t>
        </w:r>
        <w:r w:rsidR="00BB7CEB">
          <w:rPr>
            <w:noProof/>
            <w:webHidden/>
          </w:rPr>
          <w:tab/>
        </w:r>
        <w:r w:rsidR="00BB7CEB">
          <w:rPr>
            <w:noProof/>
            <w:webHidden/>
          </w:rPr>
          <w:fldChar w:fldCharType="begin"/>
        </w:r>
        <w:r w:rsidR="00BB7CEB">
          <w:rPr>
            <w:noProof/>
            <w:webHidden/>
          </w:rPr>
          <w:instrText xml:space="preserve"> PAGEREF _Toc86488202 \h </w:instrText>
        </w:r>
        <w:r w:rsidR="00BB7CEB">
          <w:rPr>
            <w:noProof/>
            <w:webHidden/>
          </w:rPr>
        </w:r>
        <w:r w:rsidR="00BB7CEB">
          <w:rPr>
            <w:noProof/>
            <w:webHidden/>
          </w:rPr>
          <w:fldChar w:fldCharType="separate"/>
        </w:r>
        <w:r w:rsidR="00BB7CEB">
          <w:rPr>
            <w:noProof/>
            <w:webHidden/>
          </w:rPr>
          <w:t>5</w:t>
        </w:r>
        <w:r w:rsidR="00BB7CEB">
          <w:rPr>
            <w:noProof/>
            <w:webHidden/>
          </w:rPr>
          <w:fldChar w:fldCharType="end"/>
        </w:r>
      </w:hyperlink>
    </w:p>
    <w:p w14:paraId="2D6FA483" w14:textId="09AE3530" w:rsidR="00BB7CEB" w:rsidRDefault="00D931BC">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86488203" w:history="1">
        <w:r w:rsidR="00BB7CEB" w:rsidRPr="008C4435">
          <w:rPr>
            <w:rStyle w:val="Hypertextovodkaz"/>
            <w:noProof/>
          </w:rPr>
          <w:t>4.2</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Jazyk Python</w:t>
        </w:r>
        <w:r w:rsidR="00BB7CEB">
          <w:rPr>
            <w:noProof/>
            <w:webHidden/>
          </w:rPr>
          <w:tab/>
        </w:r>
        <w:r w:rsidR="00BB7CEB">
          <w:rPr>
            <w:noProof/>
            <w:webHidden/>
          </w:rPr>
          <w:fldChar w:fldCharType="begin"/>
        </w:r>
        <w:r w:rsidR="00BB7CEB">
          <w:rPr>
            <w:noProof/>
            <w:webHidden/>
          </w:rPr>
          <w:instrText xml:space="preserve"> PAGEREF _Toc86488203 \h </w:instrText>
        </w:r>
        <w:r w:rsidR="00BB7CEB">
          <w:rPr>
            <w:noProof/>
            <w:webHidden/>
          </w:rPr>
        </w:r>
        <w:r w:rsidR="00BB7CEB">
          <w:rPr>
            <w:noProof/>
            <w:webHidden/>
          </w:rPr>
          <w:fldChar w:fldCharType="separate"/>
        </w:r>
        <w:r w:rsidR="00BB7CEB">
          <w:rPr>
            <w:noProof/>
            <w:webHidden/>
          </w:rPr>
          <w:t>5</w:t>
        </w:r>
        <w:r w:rsidR="00BB7CEB">
          <w:rPr>
            <w:noProof/>
            <w:webHidden/>
          </w:rPr>
          <w:fldChar w:fldCharType="end"/>
        </w:r>
      </w:hyperlink>
    </w:p>
    <w:p w14:paraId="2F070EC2" w14:textId="5593B187" w:rsidR="00BB7CEB" w:rsidRDefault="00D931BC">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86488204" w:history="1">
        <w:r w:rsidR="00BB7CEB" w:rsidRPr="008C4435">
          <w:rPr>
            <w:rStyle w:val="Hypertextovodkaz"/>
            <w:noProof/>
          </w:rPr>
          <w:t>4.3</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Vizualizační knihovny jazyka Python</w:t>
        </w:r>
        <w:r w:rsidR="00BB7CEB">
          <w:rPr>
            <w:noProof/>
            <w:webHidden/>
          </w:rPr>
          <w:tab/>
        </w:r>
        <w:r w:rsidR="00BB7CEB">
          <w:rPr>
            <w:noProof/>
            <w:webHidden/>
          </w:rPr>
          <w:fldChar w:fldCharType="begin"/>
        </w:r>
        <w:r w:rsidR="00BB7CEB">
          <w:rPr>
            <w:noProof/>
            <w:webHidden/>
          </w:rPr>
          <w:instrText xml:space="preserve"> PAGEREF _Toc86488204 \h </w:instrText>
        </w:r>
        <w:r w:rsidR="00BB7CEB">
          <w:rPr>
            <w:noProof/>
            <w:webHidden/>
          </w:rPr>
        </w:r>
        <w:r w:rsidR="00BB7CEB">
          <w:rPr>
            <w:noProof/>
            <w:webHidden/>
          </w:rPr>
          <w:fldChar w:fldCharType="separate"/>
        </w:r>
        <w:r w:rsidR="00BB7CEB">
          <w:rPr>
            <w:noProof/>
            <w:webHidden/>
          </w:rPr>
          <w:t>5</w:t>
        </w:r>
        <w:r w:rsidR="00BB7CEB">
          <w:rPr>
            <w:noProof/>
            <w:webHidden/>
          </w:rPr>
          <w:fldChar w:fldCharType="end"/>
        </w:r>
      </w:hyperlink>
    </w:p>
    <w:p w14:paraId="3CCDF8CD" w14:textId="7C4F1365" w:rsidR="00BB7CEB" w:rsidRDefault="00D931BC">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6488205" w:history="1">
        <w:r w:rsidR="00BB7CEB" w:rsidRPr="008C4435">
          <w:rPr>
            <w:rStyle w:val="Hypertextovodkaz"/>
            <w:noProof/>
          </w:rPr>
          <w:t>4.3.1</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Matplotlib</w:t>
        </w:r>
        <w:r w:rsidR="00BB7CEB">
          <w:rPr>
            <w:noProof/>
            <w:webHidden/>
          </w:rPr>
          <w:tab/>
        </w:r>
        <w:r w:rsidR="00BB7CEB">
          <w:rPr>
            <w:noProof/>
            <w:webHidden/>
          </w:rPr>
          <w:fldChar w:fldCharType="begin"/>
        </w:r>
        <w:r w:rsidR="00BB7CEB">
          <w:rPr>
            <w:noProof/>
            <w:webHidden/>
          </w:rPr>
          <w:instrText xml:space="preserve"> PAGEREF _Toc86488205 \h </w:instrText>
        </w:r>
        <w:r w:rsidR="00BB7CEB">
          <w:rPr>
            <w:noProof/>
            <w:webHidden/>
          </w:rPr>
        </w:r>
        <w:r w:rsidR="00BB7CEB">
          <w:rPr>
            <w:noProof/>
            <w:webHidden/>
          </w:rPr>
          <w:fldChar w:fldCharType="separate"/>
        </w:r>
        <w:r w:rsidR="00BB7CEB">
          <w:rPr>
            <w:noProof/>
            <w:webHidden/>
          </w:rPr>
          <w:t>5</w:t>
        </w:r>
        <w:r w:rsidR="00BB7CEB">
          <w:rPr>
            <w:noProof/>
            <w:webHidden/>
          </w:rPr>
          <w:fldChar w:fldCharType="end"/>
        </w:r>
      </w:hyperlink>
    </w:p>
    <w:p w14:paraId="44CE9F86" w14:textId="0ABE875A" w:rsidR="00BB7CEB" w:rsidRDefault="00D931BC">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6488206" w:history="1">
        <w:r w:rsidR="00BB7CEB" w:rsidRPr="008C4435">
          <w:rPr>
            <w:rStyle w:val="Hypertextovodkaz"/>
            <w:noProof/>
          </w:rPr>
          <w:t>4.3.2</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Seaborn</w:t>
        </w:r>
        <w:r w:rsidR="00BB7CEB">
          <w:rPr>
            <w:noProof/>
            <w:webHidden/>
          </w:rPr>
          <w:tab/>
        </w:r>
        <w:r w:rsidR="00BB7CEB">
          <w:rPr>
            <w:noProof/>
            <w:webHidden/>
          </w:rPr>
          <w:fldChar w:fldCharType="begin"/>
        </w:r>
        <w:r w:rsidR="00BB7CEB">
          <w:rPr>
            <w:noProof/>
            <w:webHidden/>
          </w:rPr>
          <w:instrText xml:space="preserve"> PAGEREF _Toc86488206 \h </w:instrText>
        </w:r>
        <w:r w:rsidR="00BB7CEB">
          <w:rPr>
            <w:noProof/>
            <w:webHidden/>
          </w:rPr>
        </w:r>
        <w:r w:rsidR="00BB7CEB">
          <w:rPr>
            <w:noProof/>
            <w:webHidden/>
          </w:rPr>
          <w:fldChar w:fldCharType="separate"/>
        </w:r>
        <w:r w:rsidR="00BB7CEB">
          <w:rPr>
            <w:noProof/>
            <w:webHidden/>
          </w:rPr>
          <w:t>5</w:t>
        </w:r>
        <w:r w:rsidR="00BB7CEB">
          <w:rPr>
            <w:noProof/>
            <w:webHidden/>
          </w:rPr>
          <w:fldChar w:fldCharType="end"/>
        </w:r>
      </w:hyperlink>
    </w:p>
    <w:p w14:paraId="45CAA35B" w14:textId="55B82E36" w:rsidR="00BB7CEB" w:rsidRDefault="00D931BC">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6488207" w:history="1">
        <w:r w:rsidR="00BB7CEB" w:rsidRPr="008C4435">
          <w:rPr>
            <w:rStyle w:val="Hypertextovodkaz"/>
            <w:noProof/>
          </w:rPr>
          <w:t>4.3.3</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Bokeh</w:t>
        </w:r>
        <w:r w:rsidR="00BB7CEB">
          <w:rPr>
            <w:noProof/>
            <w:webHidden/>
          </w:rPr>
          <w:tab/>
        </w:r>
        <w:r w:rsidR="00BB7CEB">
          <w:rPr>
            <w:noProof/>
            <w:webHidden/>
          </w:rPr>
          <w:fldChar w:fldCharType="begin"/>
        </w:r>
        <w:r w:rsidR="00BB7CEB">
          <w:rPr>
            <w:noProof/>
            <w:webHidden/>
          </w:rPr>
          <w:instrText xml:space="preserve"> PAGEREF _Toc86488207 \h </w:instrText>
        </w:r>
        <w:r w:rsidR="00BB7CEB">
          <w:rPr>
            <w:noProof/>
            <w:webHidden/>
          </w:rPr>
        </w:r>
        <w:r w:rsidR="00BB7CEB">
          <w:rPr>
            <w:noProof/>
            <w:webHidden/>
          </w:rPr>
          <w:fldChar w:fldCharType="separate"/>
        </w:r>
        <w:r w:rsidR="00BB7CEB">
          <w:rPr>
            <w:noProof/>
            <w:webHidden/>
          </w:rPr>
          <w:t>6</w:t>
        </w:r>
        <w:r w:rsidR="00BB7CEB">
          <w:rPr>
            <w:noProof/>
            <w:webHidden/>
          </w:rPr>
          <w:fldChar w:fldCharType="end"/>
        </w:r>
      </w:hyperlink>
    </w:p>
    <w:p w14:paraId="09E9C56F" w14:textId="79B0925B" w:rsidR="00BB7CEB" w:rsidRDefault="00D931BC">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6488208" w:history="1">
        <w:r w:rsidR="00BB7CEB" w:rsidRPr="008C4435">
          <w:rPr>
            <w:rStyle w:val="Hypertextovodkaz"/>
            <w:noProof/>
          </w:rPr>
          <w:t>4.3.4</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Plotly</w:t>
        </w:r>
        <w:r w:rsidR="00BB7CEB">
          <w:rPr>
            <w:noProof/>
            <w:webHidden/>
          </w:rPr>
          <w:tab/>
        </w:r>
        <w:r w:rsidR="00BB7CEB">
          <w:rPr>
            <w:noProof/>
            <w:webHidden/>
          </w:rPr>
          <w:fldChar w:fldCharType="begin"/>
        </w:r>
        <w:r w:rsidR="00BB7CEB">
          <w:rPr>
            <w:noProof/>
            <w:webHidden/>
          </w:rPr>
          <w:instrText xml:space="preserve"> PAGEREF _Toc86488208 \h </w:instrText>
        </w:r>
        <w:r w:rsidR="00BB7CEB">
          <w:rPr>
            <w:noProof/>
            <w:webHidden/>
          </w:rPr>
        </w:r>
        <w:r w:rsidR="00BB7CEB">
          <w:rPr>
            <w:noProof/>
            <w:webHidden/>
          </w:rPr>
          <w:fldChar w:fldCharType="separate"/>
        </w:r>
        <w:r w:rsidR="00BB7CEB">
          <w:rPr>
            <w:noProof/>
            <w:webHidden/>
          </w:rPr>
          <w:t>6</w:t>
        </w:r>
        <w:r w:rsidR="00BB7CEB">
          <w:rPr>
            <w:noProof/>
            <w:webHidden/>
          </w:rPr>
          <w:fldChar w:fldCharType="end"/>
        </w:r>
      </w:hyperlink>
    </w:p>
    <w:p w14:paraId="6847F1F6" w14:textId="15CE1DBD" w:rsidR="00BB7CEB" w:rsidRDefault="00D931BC">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6488209" w:history="1">
        <w:r w:rsidR="00BB7CEB" w:rsidRPr="008C4435">
          <w:rPr>
            <w:rStyle w:val="Hypertextovodkaz"/>
            <w:noProof/>
          </w:rPr>
          <w:t>4.3.5</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Holoviews</w:t>
        </w:r>
        <w:r w:rsidR="00BB7CEB">
          <w:rPr>
            <w:noProof/>
            <w:webHidden/>
          </w:rPr>
          <w:tab/>
        </w:r>
        <w:r w:rsidR="00BB7CEB">
          <w:rPr>
            <w:noProof/>
            <w:webHidden/>
          </w:rPr>
          <w:fldChar w:fldCharType="begin"/>
        </w:r>
        <w:r w:rsidR="00BB7CEB">
          <w:rPr>
            <w:noProof/>
            <w:webHidden/>
          </w:rPr>
          <w:instrText xml:space="preserve"> PAGEREF _Toc86488209 \h </w:instrText>
        </w:r>
        <w:r w:rsidR="00BB7CEB">
          <w:rPr>
            <w:noProof/>
            <w:webHidden/>
          </w:rPr>
        </w:r>
        <w:r w:rsidR="00BB7CEB">
          <w:rPr>
            <w:noProof/>
            <w:webHidden/>
          </w:rPr>
          <w:fldChar w:fldCharType="separate"/>
        </w:r>
        <w:r w:rsidR="00BB7CEB">
          <w:rPr>
            <w:noProof/>
            <w:webHidden/>
          </w:rPr>
          <w:t>7</w:t>
        </w:r>
        <w:r w:rsidR="00BB7CEB">
          <w:rPr>
            <w:noProof/>
            <w:webHidden/>
          </w:rPr>
          <w:fldChar w:fldCharType="end"/>
        </w:r>
      </w:hyperlink>
    </w:p>
    <w:p w14:paraId="2B1A64E0" w14:textId="11C37DD2" w:rsidR="00BB7CEB" w:rsidRDefault="00D931BC">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6488210" w:history="1">
        <w:r w:rsidR="00BB7CEB" w:rsidRPr="008C4435">
          <w:rPr>
            <w:rStyle w:val="Hypertextovodkaz"/>
            <w:noProof/>
          </w:rPr>
          <w:t>4.3.6</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Pygal</w:t>
        </w:r>
        <w:r w:rsidR="00BB7CEB">
          <w:rPr>
            <w:noProof/>
            <w:webHidden/>
          </w:rPr>
          <w:tab/>
        </w:r>
        <w:r w:rsidR="00BB7CEB">
          <w:rPr>
            <w:noProof/>
            <w:webHidden/>
          </w:rPr>
          <w:fldChar w:fldCharType="begin"/>
        </w:r>
        <w:r w:rsidR="00BB7CEB">
          <w:rPr>
            <w:noProof/>
            <w:webHidden/>
          </w:rPr>
          <w:instrText xml:space="preserve"> PAGEREF _Toc86488210 \h </w:instrText>
        </w:r>
        <w:r w:rsidR="00BB7CEB">
          <w:rPr>
            <w:noProof/>
            <w:webHidden/>
          </w:rPr>
        </w:r>
        <w:r w:rsidR="00BB7CEB">
          <w:rPr>
            <w:noProof/>
            <w:webHidden/>
          </w:rPr>
          <w:fldChar w:fldCharType="separate"/>
        </w:r>
        <w:r w:rsidR="00BB7CEB">
          <w:rPr>
            <w:noProof/>
            <w:webHidden/>
          </w:rPr>
          <w:t>7</w:t>
        </w:r>
        <w:r w:rsidR="00BB7CEB">
          <w:rPr>
            <w:noProof/>
            <w:webHidden/>
          </w:rPr>
          <w:fldChar w:fldCharType="end"/>
        </w:r>
      </w:hyperlink>
    </w:p>
    <w:p w14:paraId="2E9CBE8B" w14:textId="1D24B821" w:rsidR="00BB7CEB" w:rsidRDefault="00D931BC">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6488211" w:history="1">
        <w:r w:rsidR="00BB7CEB" w:rsidRPr="008C4435">
          <w:rPr>
            <w:rStyle w:val="Hypertextovodkaz"/>
            <w:noProof/>
          </w:rPr>
          <w:t>4.3.7</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MidiTime</w:t>
        </w:r>
        <w:r w:rsidR="00BB7CEB">
          <w:rPr>
            <w:noProof/>
            <w:webHidden/>
          </w:rPr>
          <w:tab/>
        </w:r>
        <w:r w:rsidR="00BB7CEB">
          <w:rPr>
            <w:noProof/>
            <w:webHidden/>
          </w:rPr>
          <w:fldChar w:fldCharType="begin"/>
        </w:r>
        <w:r w:rsidR="00BB7CEB">
          <w:rPr>
            <w:noProof/>
            <w:webHidden/>
          </w:rPr>
          <w:instrText xml:space="preserve"> PAGEREF _Toc86488211 \h </w:instrText>
        </w:r>
        <w:r w:rsidR="00BB7CEB">
          <w:rPr>
            <w:noProof/>
            <w:webHidden/>
          </w:rPr>
        </w:r>
        <w:r w:rsidR="00BB7CEB">
          <w:rPr>
            <w:noProof/>
            <w:webHidden/>
          </w:rPr>
          <w:fldChar w:fldCharType="separate"/>
        </w:r>
        <w:r w:rsidR="00BB7CEB">
          <w:rPr>
            <w:noProof/>
            <w:webHidden/>
          </w:rPr>
          <w:t>8</w:t>
        </w:r>
        <w:r w:rsidR="00BB7CEB">
          <w:rPr>
            <w:noProof/>
            <w:webHidden/>
          </w:rPr>
          <w:fldChar w:fldCharType="end"/>
        </w:r>
      </w:hyperlink>
    </w:p>
    <w:p w14:paraId="4E4693D1" w14:textId="109835F7" w:rsidR="00BB7CEB" w:rsidRDefault="00D931BC">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6488212" w:history="1">
        <w:r w:rsidR="00BB7CEB" w:rsidRPr="008C4435">
          <w:rPr>
            <w:rStyle w:val="Hypertextovodkaz"/>
            <w:noProof/>
          </w:rPr>
          <w:t>4.3.8</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Geoplotlib</w:t>
        </w:r>
        <w:r w:rsidR="00BB7CEB">
          <w:rPr>
            <w:noProof/>
            <w:webHidden/>
          </w:rPr>
          <w:tab/>
        </w:r>
        <w:r w:rsidR="00BB7CEB">
          <w:rPr>
            <w:noProof/>
            <w:webHidden/>
          </w:rPr>
          <w:fldChar w:fldCharType="begin"/>
        </w:r>
        <w:r w:rsidR="00BB7CEB">
          <w:rPr>
            <w:noProof/>
            <w:webHidden/>
          </w:rPr>
          <w:instrText xml:space="preserve"> PAGEREF _Toc86488212 \h </w:instrText>
        </w:r>
        <w:r w:rsidR="00BB7CEB">
          <w:rPr>
            <w:noProof/>
            <w:webHidden/>
          </w:rPr>
        </w:r>
        <w:r w:rsidR="00BB7CEB">
          <w:rPr>
            <w:noProof/>
            <w:webHidden/>
          </w:rPr>
          <w:fldChar w:fldCharType="separate"/>
        </w:r>
        <w:r w:rsidR="00BB7CEB">
          <w:rPr>
            <w:noProof/>
            <w:webHidden/>
          </w:rPr>
          <w:t>8</w:t>
        </w:r>
        <w:r w:rsidR="00BB7CEB">
          <w:rPr>
            <w:noProof/>
            <w:webHidden/>
          </w:rPr>
          <w:fldChar w:fldCharType="end"/>
        </w:r>
      </w:hyperlink>
    </w:p>
    <w:p w14:paraId="04A1910C" w14:textId="4A82C3AA" w:rsidR="00BB7CEB" w:rsidRDefault="00D931BC">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6488213" w:history="1">
        <w:r w:rsidR="00BB7CEB" w:rsidRPr="008C4435">
          <w:rPr>
            <w:rStyle w:val="Hypertextovodkaz"/>
            <w:noProof/>
          </w:rPr>
          <w:t>4.3.9</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WordCloud</w:t>
        </w:r>
        <w:r w:rsidR="00BB7CEB">
          <w:rPr>
            <w:noProof/>
            <w:webHidden/>
          </w:rPr>
          <w:tab/>
        </w:r>
        <w:r w:rsidR="00BB7CEB">
          <w:rPr>
            <w:noProof/>
            <w:webHidden/>
          </w:rPr>
          <w:fldChar w:fldCharType="begin"/>
        </w:r>
        <w:r w:rsidR="00BB7CEB">
          <w:rPr>
            <w:noProof/>
            <w:webHidden/>
          </w:rPr>
          <w:instrText xml:space="preserve"> PAGEREF _Toc86488213 \h </w:instrText>
        </w:r>
        <w:r w:rsidR="00BB7CEB">
          <w:rPr>
            <w:noProof/>
            <w:webHidden/>
          </w:rPr>
        </w:r>
        <w:r w:rsidR="00BB7CEB">
          <w:rPr>
            <w:noProof/>
            <w:webHidden/>
          </w:rPr>
          <w:fldChar w:fldCharType="separate"/>
        </w:r>
        <w:r w:rsidR="00BB7CEB">
          <w:rPr>
            <w:noProof/>
            <w:webHidden/>
          </w:rPr>
          <w:t>8</w:t>
        </w:r>
        <w:r w:rsidR="00BB7CEB">
          <w:rPr>
            <w:noProof/>
            <w:webHidden/>
          </w:rPr>
          <w:fldChar w:fldCharType="end"/>
        </w:r>
      </w:hyperlink>
    </w:p>
    <w:p w14:paraId="45461DD9" w14:textId="7BB8A4DA" w:rsidR="00BB7CEB" w:rsidRDefault="00D931BC">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86488214" w:history="1">
        <w:r w:rsidR="00BB7CEB" w:rsidRPr="008C4435">
          <w:rPr>
            <w:rStyle w:val="Hypertextovodkaz"/>
            <w:noProof/>
          </w:rPr>
          <w:t>4.4</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Způsoby získávání dat</w:t>
        </w:r>
        <w:r w:rsidR="00BB7CEB">
          <w:rPr>
            <w:noProof/>
            <w:webHidden/>
          </w:rPr>
          <w:tab/>
        </w:r>
        <w:r w:rsidR="00BB7CEB">
          <w:rPr>
            <w:noProof/>
            <w:webHidden/>
          </w:rPr>
          <w:fldChar w:fldCharType="begin"/>
        </w:r>
        <w:r w:rsidR="00BB7CEB">
          <w:rPr>
            <w:noProof/>
            <w:webHidden/>
          </w:rPr>
          <w:instrText xml:space="preserve"> PAGEREF _Toc86488214 \h </w:instrText>
        </w:r>
        <w:r w:rsidR="00BB7CEB">
          <w:rPr>
            <w:noProof/>
            <w:webHidden/>
          </w:rPr>
        </w:r>
        <w:r w:rsidR="00BB7CEB">
          <w:rPr>
            <w:noProof/>
            <w:webHidden/>
          </w:rPr>
          <w:fldChar w:fldCharType="separate"/>
        </w:r>
        <w:r w:rsidR="00BB7CEB">
          <w:rPr>
            <w:noProof/>
            <w:webHidden/>
          </w:rPr>
          <w:t>9</w:t>
        </w:r>
        <w:r w:rsidR="00BB7CEB">
          <w:rPr>
            <w:noProof/>
            <w:webHidden/>
          </w:rPr>
          <w:fldChar w:fldCharType="end"/>
        </w:r>
      </w:hyperlink>
    </w:p>
    <w:p w14:paraId="2DF3F948" w14:textId="3967E379" w:rsidR="00BB7CEB" w:rsidRDefault="00D931BC">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86488215" w:history="1">
        <w:r w:rsidR="00BB7CEB" w:rsidRPr="008C4435">
          <w:rPr>
            <w:rStyle w:val="Hypertextovodkaz"/>
            <w:noProof/>
          </w:rPr>
          <w:t>4.5</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Způsoby zpracování dat?</w:t>
        </w:r>
        <w:r w:rsidR="00BB7CEB">
          <w:rPr>
            <w:noProof/>
            <w:webHidden/>
          </w:rPr>
          <w:tab/>
        </w:r>
        <w:r w:rsidR="00BB7CEB">
          <w:rPr>
            <w:noProof/>
            <w:webHidden/>
          </w:rPr>
          <w:fldChar w:fldCharType="begin"/>
        </w:r>
        <w:r w:rsidR="00BB7CEB">
          <w:rPr>
            <w:noProof/>
            <w:webHidden/>
          </w:rPr>
          <w:instrText xml:space="preserve"> PAGEREF _Toc86488215 \h </w:instrText>
        </w:r>
        <w:r w:rsidR="00BB7CEB">
          <w:rPr>
            <w:noProof/>
            <w:webHidden/>
          </w:rPr>
        </w:r>
        <w:r w:rsidR="00BB7CEB">
          <w:rPr>
            <w:noProof/>
            <w:webHidden/>
          </w:rPr>
          <w:fldChar w:fldCharType="separate"/>
        </w:r>
        <w:r w:rsidR="00BB7CEB">
          <w:rPr>
            <w:noProof/>
            <w:webHidden/>
          </w:rPr>
          <w:t>9</w:t>
        </w:r>
        <w:r w:rsidR="00BB7CEB">
          <w:rPr>
            <w:noProof/>
            <w:webHidden/>
          </w:rPr>
          <w:fldChar w:fldCharType="end"/>
        </w:r>
      </w:hyperlink>
    </w:p>
    <w:p w14:paraId="03AF04C5" w14:textId="4C5CA1D8" w:rsidR="00BB7CEB" w:rsidRDefault="00D931BC">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86488216" w:history="1">
        <w:r w:rsidR="00BB7CEB" w:rsidRPr="008C4435">
          <w:rPr>
            <w:rStyle w:val="Hypertextovodkaz"/>
            <w:noProof/>
          </w:rPr>
          <w:t>5</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Metodika zpracování</w:t>
        </w:r>
        <w:r w:rsidR="00BB7CEB">
          <w:rPr>
            <w:noProof/>
            <w:webHidden/>
          </w:rPr>
          <w:tab/>
        </w:r>
        <w:r w:rsidR="00BB7CEB">
          <w:rPr>
            <w:noProof/>
            <w:webHidden/>
          </w:rPr>
          <w:fldChar w:fldCharType="begin"/>
        </w:r>
        <w:r w:rsidR="00BB7CEB">
          <w:rPr>
            <w:noProof/>
            <w:webHidden/>
          </w:rPr>
          <w:instrText xml:space="preserve"> PAGEREF _Toc86488216 \h </w:instrText>
        </w:r>
        <w:r w:rsidR="00BB7CEB">
          <w:rPr>
            <w:noProof/>
            <w:webHidden/>
          </w:rPr>
        </w:r>
        <w:r w:rsidR="00BB7CEB">
          <w:rPr>
            <w:noProof/>
            <w:webHidden/>
          </w:rPr>
          <w:fldChar w:fldCharType="separate"/>
        </w:r>
        <w:r w:rsidR="00BB7CEB">
          <w:rPr>
            <w:noProof/>
            <w:webHidden/>
          </w:rPr>
          <w:t>9</w:t>
        </w:r>
        <w:r w:rsidR="00BB7CEB">
          <w:rPr>
            <w:noProof/>
            <w:webHidden/>
          </w:rPr>
          <w:fldChar w:fldCharType="end"/>
        </w:r>
      </w:hyperlink>
    </w:p>
    <w:p w14:paraId="6C56A339" w14:textId="6A5B8B9C" w:rsidR="00BB7CEB" w:rsidRDefault="00D931BC">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86488217" w:history="1">
        <w:r w:rsidR="00BB7CEB" w:rsidRPr="008C4435">
          <w:rPr>
            <w:rStyle w:val="Hypertextovodkaz"/>
            <w:noProof/>
          </w:rPr>
          <w:t>5.1</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Hodnocení knihoven</w:t>
        </w:r>
        <w:r w:rsidR="00BB7CEB">
          <w:rPr>
            <w:noProof/>
            <w:webHidden/>
          </w:rPr>
          <w:tab/>
        </w:r>
        <w:r w:rsidR="00BB7CEB">
          <w:rPr>
            <w:noProof/>
            <w:webHidden/>
          </w:rPr>
          <w:fldChar w:fldCharType="begin"/>
        </w:r>
        <w:r w:rsidR="00BB7CEB">
          <w:rPr>
            <w:noProof/>
            <w:webHidden/>
          </w:rPr>
          <w:instrText xml:space="preserve"> PAGEREF _Toc86488217 \h </w:instrText>
        </w:r>
        <w:r w:rsidR="00BB7CEB">
          <w:rPr>
            <w:noProof/>
            <w:webHidden/>
          </w:rPr>
        </w:r>
        <w:r w:rsidR="00BB7CEB">
          <w:rPr>
            <w:noProof/>
            <w:webHidden/>
          </w:rPr>
          <w:fldChar w:fldCharType="separate"/>
        </w:r>
        <w:r w:rsidR="00BB7CEB">
          <w:rPr>
            <w:noProof/>
            <w:webHidden/>
          </w:rPr>
          <w:t>9</w:t>
        </w:r>
        <w:r w:rsidR="00BB7CEB">
          <w:rPr>
            <w:noProof/>
            <w:webHidden/>
          </w:rPr>
          <w:fldChar w:fldCharType="end"/>
        </w:r>
      </w:hyperlink>
    </w:p>
    <w:p w14:paraId="52C0C19C" w14:textId="17A389D4" w:rsidR="00BB7CEB" w:rsidRDefault="00D931BC">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86488218" w:history="1">
        <w:r w:rsidR="00BB7CEB" w:rsidRPr="008C4435">
          <w:rPr>
            <w:rStyle w:val="Hypertextovodkaz"/>
            <w:noProof/>
          </w:rPr>
          <w:t>6</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Praktická část</w:t>
        </w:r>
        <w:r w:rsidR="00BB7CEB">
          <w:rPr>
            <w:noProof/>
            <w:webHidden/>
          </w:rPr>
          <w:tab/>
        </w:r>
        <w:r w:rsidR="00BB7CEB">
          <w:rPr>
            <w:noProof/>
            <w:webHidden/>
          </w:rPr>
          <w:fldChar w:fldCharType="begin"/>
        </w:r>
        <w:r w:rsidR="00BB7CEB">
          <w:rPr>
            <w:noProof/>
            <w:webHidden/>
          </w:rPr>
          <w:instrText xml:space="preserve"> PAGEREF _Toc86488218 \h </w:instrText>
        </w:r>
        <w:r w:rsidR="00BB7CEB">
          <w:rPr>
            <w:noProof/>
            <w:webHidden/>
          </w:rPr>
        </w:r>
        <w:r w:rsidR="00BB7CEB">
          <w:rPr>
            <w:noProof/>
            <w:webHidden/>
          </w:rPr>
          <w:fldChar w:fldCharType="separate"/>
        </w:r>
        <w:r w:rsidR="00BB7CEB">
          <w:rPr>
            <w:noProof/>
            <w:webHidden/>
          </w:rPr>
          <w:t>10</w:t>
        </w:r>
        <w:r w:rsidR="00BB7CEB">
          <w:rPr>
            <w:noProof/>
            <w:webHidden/>
          </w:rPr>
          <w:fldChar w:fldCharType="end"/>
        </w:r>
      </w:hyperlink>
    </w:p>
    <w:p w14:paraId="47D059E9" w14:textId="557BDF11" w:rsidR="00BB7CEB" w:rsidRDefault="00D931BC">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86488219" w:history="1">
        <w:r w:rsidR="00BB7CEB" w:rsidRPr="008C4435">
          <w:rPr>
            <w:rStyle w:val="Hypertextovodkaz"/>
            <w:noProof/>
          </w:rPr>
          <w:t>6.1</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Porovnání vizualizačních knihoven</w:t>
        </w:r>
        <w:r w:rsidR="00BB7CEB">
          <w:rPr>
            <w:noProof/>
            <w:webHidden/>
          </w:rPr>
          <w:tab/>
        </w:r>
        <w:r w:rsidR="00BB7CEB">
          <w:rPr>
            <w:noProof/>
            <w:webHidden/>
          </w:rPr>
          <w:fldChar w:fldCharType="begin"/>
        </w:r>
        <w:r w:rsidR="00BB7CEB">
          <w:rPr>
            <w:noProof/>
            <w:webHidden/>
          </w:rPr>
          <w:instrText xml:space="preserve"> PAGEREF _Toc86488219 \h </w:instrText>
        </w:r>
        <w:r w:rsidR="00BB7CEB">
          <w:rPr>
            <w:noProof/>
            <w:webHidden/>
          </w:rPr>
        </w:r>
        <w:r w:rsidR="00BB7CEB">
          <w:rPr>
            <w:noProof/>
            <w:webHidden/>
          </w:rPr>
          <w:fldChar w:fldCharType="separate"/>
        </w:r>
        <w:r w:rsidR="00BB7CEB">
          <w:rPr>
            <w:noProof/>
            <w:webHidden/>
          </w:rPr>
          <w:t>10</w:t>
        </w:r>
        <w:r w:rsidR="00BB7CEB">
          <w:rPr>
            <w:noProof/>
            <w:webHidden/>
          </w:rPr>
          <w:fldChar w:fldCharType="end"/>
        </w:r>
      </w:hyperlink>
    </w:p>
    <w:p w14:paraId="1F160A20" w14:textId="4BDCCD7B" w:rsidR="00BB7CEB" w:rsidRDefault="00D931BC">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6488220" w:history="1">
        <w:r w:rsidR="00BB7CEB" w:rsidRPr="008C4435">
          <w:rPr>
            <w:rStyle w:val="Hypertextovodkaz"/>
            <w:noProof/>
          </w:rPr>
          <w:t>6.1.1</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Matplotlib</w:t>
        </w:r>
        <w:r w:rsidR="00BB7CEB">
          <w:rPr>
            <w:noProof/>
            <w:webHidden/>
          </w:rPr>
          <w:tab/>
        </w:r>
        <w:r w:rsidR="00BB7CEB">
          <w:rPr>
            <w:noProof/>
            <w:webHidden/>
          </w:rPr>
          <w:fldChar w:fldCharType="begin"/>
        </w:r>
        <w:r w:rsidR="00BB7CEB">
          <w:rPr>
            <w:noProof/>
            <w:webHidden/>
          </w:rPr>
          <w:instrText xml:space="preserve"> PAGEREF _Toc86488220 \h </w:instrText>
        </w:r>
        <w:r w:rsidR="00BB7CEB">
          <w:rPr>
            <w:noProof/>
            <w:webHidden/>
          </w:rPr>
        </w:r>
        <w:r w:rsidR="00BB7CEB">
          <w:rPr>
            <w:noProof/>
            <w:webHidden/>
          </w:rPr>
          <w:fldChar w:fldCharType="separate"/>
        </w:r>
        <w:r w:rsidR="00BB7CEB">
          <w:rPr>
            <w:noProof/>
            <w:webHidden/>
          </w:rPr>
          <w:t>10</w:t>
        </w:r>
        <w:r w:rsidR="00BB7CEB">
          <w:rPr>
            <w:noProof/>
            <w:webHidden/>
          </w:rPr>
          <w:fldChar w:fldCharType="end"/>
        </w:r>
      </w:hyperlink>
    </w:p>
    <w:p w14:paraId="2B8F363B" w14:textId="2A42A579" w:rsidR="00BB7CEB" w:rsidRDefault="00D931BC">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86488221" w:history="1">
        <w:r w:rsidR="00BB7CEB" w:rsidRPr="008C4435">
          <w:rPr>
            <w:rStyle w:val="Hypertextovodkaz"/>
            <w:noProof/>
          </w:rPr>
          <w:t>6.2</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Ukázkové úlohy</w:t>
        </w:r>
        <w:r w:rsidR="00BB7CEB">
          <w:rPr>
            <w:noProof/>
            <w:webHidden/>
          </w:rPr>
          <w:tab/>
        </w:r>
        <w:r w:rsidR="00BB7CEB">
          <w:rPr>
            <w:noProof/>
            <w:webHidden/>
          </w:rPr>
          <w:fldChar w:fldCharType="begin"/>
        </w:r>
        <w:r w:rsidR="00BB7CEB">
          <w:rPr>
            <w:noProof/>
            <w:webHidden/>
          </w:rPr>
          <w:instrText xml:space="preserve"> PAGEREF _Toc86488221 \h </w:instrText>
        </w:r>
        <w:r w:rsidR="00BB7CEB">
          <w:rPr>
            <w:noProof/>
            <w:webHidden/>
          </w:rPr>
        </w:r>
        <w:r w:rsidR="00BB7CEB">
          <w:rPr>
            <w:noProof/>
            <w:webHidden/>
          </w:rPr>
          <w:fldChar w:fldCharType="separate"/>
        </w:r>
        <w:r w:rsidR="00BB7CEB">
          <w:rPr>
            <w:noProof/>
            <w:webHidden/>
          </w:rPr>
          <w:t>14</w:t>
        </w:r>
        <w:r w:rsidR="00BB7CEB">
          <w:rPr>
            <w:noProof/>
            <w:webHidden/>
          </w:rPr>
          <w:fldChar w:fldCharType="end"/>
        </w:r>
      </w:hyperlink>
    </w:p>
    <w:p w14:paraId="30204FA6" w14:textId="0BCB86E7" w:rsidR="00BB7CEB" w:rsidRDefault="00D931BC">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6488222" w:history="1">
        <w:r w:rsidR="00BB7CEB" w:rsidRPr="008C4435">
          <w:rPr>
            <w:rStyle w:val="Hypertextovodkaz"/>
            <w:noProof/>
          </w:rPr>
          <w:t>6.2.1</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Podřazená podkapitola</w:t>
        </w:r>
        <w:r w:rsidR="00BB7CEB">
          <w:rPr>
            <w:noProof/>
            <w:webHidden/>
          </w:rPr>
          <w:tab/>
        </w:r>
        <w:r w:rsidR="00BB7CEB">
          <w:rPr>
            <w:noProof/>
            <w:webHidden/>
          </w:rPr>
          <w:fldChar w:fldCharType="begin"/>
        </w:r>
        <w:r w:rsidR="00BB7CEB">
          <w:rPr>
            <w:noProof/>
            <w:webHidden/>
          </w:rPr>
          <w:instrText xml:space="preserve"> PAGEREF _Toc86488222 \h </w:instrText>
        </w:r>
        <w:r w:rsidR="00BB7CEB">
          <w:rPr>
            <w:noProof/>
            <w:webHidden/>
          </w:rPr>
        </w:r>
        <w:r w:rsidR="00BB7CEB">
          <w:rPr>
            <w:noProof/>
            <w:webHidden/>
          </w:rPr>
          <w:fldChar w:fldCharType="separate"/>
        </w:r>
        <w:r w:rsidR="00BB7CEB">
          <w:rPr>
            <w:noProof/>
            <w:webHidden/>
          </w:rPr>
          <w:t>15</w:t>
        </w:r>
        <w:r w:rsidR="00BB7CEB">
          <w:rPr>
            <w:noProof/>
            <w:webHidden/>
          </w:rPr>
          <w:fldChar w:fldCharType="end"/>
        </w:r>
      </w:hyperlink>
    </w:p>
    <w:p w14:paraId="629C6174" w14:textId="0004B016" w:rsidR="00BB7CEB" w:rsidRDefault="00D931BC">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86488223" w:history="1">
        <w:r w:rsidR="00BB7CEB" w:rsidRPr="008C4435">
          <w:rPr>
            <w:rStyle w:val="Hypertextovodkaz"/>
            <w:noProof/>
          </w:rPr>
          <w:t>7</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Shrnutí výsledků</w:t>
        </w:r>
        <w:r w:rsidR="00BB7CEB">
          <w:rPr>
            <w:noProof/>
            <w:webHidden/>
          </w:rPr>
          <w:tab/>
        </w:r>
        <w:r w:rsidR="00BB7CEB">
          <w:rPr>
            <w:noProof/>
            <w:webHidden/>
          </w:rPr>
          <w:fldChar w:fldCharType="begin"/>
        </w:r>
        <w:r w:rsidR="00BB7CEB">
          <w:rPr>
            <w:noProof/>
            <w:webHidden/>
          </w:rPr>
          <w:instrText xml:space="preserve"> PAGEREF _Toc86488223 \h </w:instrText>
        </w:r>
        <w:r w:rsidR="00BB7CEB">
          <w:rPr>
            <w:noProof/>
            <w:webHidden/>
          </w:rPr>
        </w:r>
        <w:r w:rsidR="00BB7CEB">
          <w:rPr>
            <w:noProof/>
            <w:webHidden/>
          </w:rPr>
          <w:fldChar w:fldCharType="separate"/>
        </w:r>
        <w:r w:rsidR="00BB7CEB">
          <w:rPr>
            <w:noProof/>
            <w:webHidden/>
          </w:rPr>
          <w:t>16</w:t>
        </w:r>
        <w:r w:rsidR="00BB7CEB">
          <w:rPr>
            <w:noProof/>
            <w:webHidden/>
          </w:rPr>
          <w:fldChar w:fldCharType="end"/>
        </w:r>
      </w:hyperlink>
    </w:p>
    <w:p w14:paraId="24538A4A" w14:textId="08EE17D4" w:rsidR="00BB7CEB" w:rsidRDefault="00D931BC">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86488224" w:history="1">
        <w:r w:rsidR="00BB7CEB" w:rsidRPr="008C4435">
          <w:rPr>
            <w:rStyle w:val="Hypertextovodkaz"/>
            <w:noProof/>
          </w:rPr>
          <w:t>8</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Závěry a doporučení</w:t>
        </w:r>
        <w:r w:rsidR="00BB7CEB">
          <w:rPr>
            <w:noProof/>
            <w:webHidden/>
          </w:rPr>
          <w:tab/>
        </w:r>
        <w:r w:rsidR="00BB7CEB">
          <w:rPr>
            <w:noProof/>
            <w:webHidden/>
          </w:rPr>
          <w:fldChar w:fldCharType="begin"/>
        </w:r>
        <w:r w:rsidR="00BB7CEB">
          <w:rPr>
            <w:noProof/>
            <w:webHidden/>
          </w:rPr>
          <w:instrText xml:space="preserve"> PAGEREF _Toc86488224 \h </w:instrText>
        </w:r>
        <w:r w:rsidR="00BB7CEB">
          <w:rPr>
            <w:noProof/>
            <w:webHidden/>
          </w:rPr>
        </w:r>
        <w:r w:rsidR="00BB7CEB">
          <w:rPr>
            <w:noProof/>
            <w:webHidden/>
          </w:rPr>
          <w:fldChar w:fldCharType="separate"/>
        </w:r>
        <w:r w:rsidR="00BB7CEB">
          <w:rPr>
            <w:noProof/>
            <w:webHidden/>
          </w:rPr>
          <w:t>17</w:t>
        </w:r>
        <w:r w:rsidR="00BB7CEB">
          <w:rPr>
            <w:noProof/>
            <w:webHidden/>
          </w:rPr>
          <w:fldChar w:fldCharType="end"/>
        </w:r>
      </w:hyperlink>
    </w:p>
    <w:p w14:paraId="33ED08FB" w14:textId="1EB0B799" w:rsidR="00BB7CEB" w:rsidRDefault="00D931BC">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86488225" w:history="1">
        <w:r w:rsidR="00BB7CEB" w:rsidRPr="008C4435">
          <w:rPr>
            <w:rStyle w:val="Hypertextovodkaz"/>
            <w:noProof/>
          </w:rPr>
          <w:t>9</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Seznam použité literatury</w:t>
        </w:r>
        <w:r w:rsidR="00BB7CEB">
          <w:rPr>
            <w:noProof/>
            <w:webHidden/>
          </w:rPr>
          <w:tab/>
        </w:r>
        <w:r w:rsidR="00BB7CEB">
          <w:rPr>
            <w:noProof/>
            <w:webHidden/>
          </w:rPr>
          <w:fldChar w:fldCharType="begin"/>
        </w:r>
        <w:r w:rsidR="00BB7CEB">
          <w:rPr>
            <w:noProof/>
            <w:webHidden/>
          </w:rPr>
          <w:instrText xml:space="preserve"> PAGEREF _Toc86488225 \h </w:instrText>
        </w:r>
        <w:r w:rsidR="00BB7CEB">
          <w:rPr>
            <w:noProof/>
            <w:webHidden/>
          </w:rPr>
        </w:r>
        <w:r w:rsidR="00BB7CEB">
          <w:rPr>
            <w:noProof/>
            <w:webHidden/>
          </w:rPr>
          <w:fldChar w:fldCharType="separate"/>
        </w:r>
        <w:r w:rsidR="00BB7CEB">
          <w:rPr>
            <w:noProof/>
            <w:webHidden/>
          </w:rPr>
          <w:t>18</w:t>
        </w:r>
        <w:r w:rsidR="00BB7CEB">
          <w:rPr>
            <w:noProof/>
            <w:webHidden/>
          </w:rPr>
          <w:fldChar w:fldCharType="end"/>
        </w:r>
      </w:hyperlink>
    </w:p>
    <w:p w14:paraId="277E65B1" w14:textId="4CDFD6B3" w:rsidR="00BB7CEB" w:rsidRDefault="00D931BC">
      <w:pPr>
        <w:pStyle w:val="Obsah1"/>
        <w:tabs>
          <w:tab w:val="left" w:pos="660"/>
          <w:tab w:val="right" w:leader="dot" w:pos="8494"/>
        </w:tabs>
        <w:rPr>
          <w:rFonts w:asciiTheme="minorHAnsi" w:eastAsiaTheme="minorEastAsia" w:hAnsiTheme="minorHAnsi" w:cstheme="minorBidi"/>
          <w:noProof/>
          <w:sz w:val="22"/>
          <w:szCs w:val="22"/>
          <w:lang w:eastAsia="cs-CZ" w:bidi="ar-SA"/>
        </w:rPr>
      </w:pPr>
      <w:hyperlink w:anchor="_Toc86488226" w:history="1">
        <w:r w:rsidR="00BB7CEB" w:rsidRPr="008C4435">
          <w:rPr>
            <w:rStyle w:val="Hypertextovodkaz"/>
            <w:noProof/>
          </w:rPr>
          <w:t>10</w:t>
        </w:r>
        <w:r w:rsidR="00BB7CEB">
          <w:rPr>
            <w:rFonts w:asciiTheme="minorHAnsi" w:eastAsiaTheme="minorEastAsia" w:hAnsiTheme="minorHAnsi" w:cstheme="minorBidi"/>
            <w:noProof/>
            <w:sz w:val="22"/>
            <w:szCs w:val="22"/>
            <w:lang w:eastAsia="cs-CZ" w:bidi="ar-SA"/>
          </w:rPr>
          <w:tab/>
        </w:r>
        <w:r w:rsidR="00BB7CEB" w:rsidRPr="008C4435">
          <w:rPr>
            <w:rStyle w:val="Hypertextovodkaz"/>
            <w:noProof/>
          </w:rPr>
          <w:t>Přílohy</w:t>
        </w:r>
        <w:r w:rsidR="00BB7CEB">
          <w:rPr>
            <w:noProof/>
            <w:webHidden/>
          </w:rPr>
          <w:tab/>
        </w:r>
        <w:r w:rsidR="00BB7CEB">
          <w:rPr>
            <w:noProof/>
            <w:webHidden/>
          </w:rPr>
          <w:fldChar w:fldCharType="begin"/>
        </w:r>
        <w:r w:rsidR="00BB7CEB">
          <w:rPr>
            <w:noProof/>
            <w:webHidden/>
          </w:rPr>
          <w:instrText xml:space="preserve"> PAGEREF _Toc86488226 \h </w:instrText>
        </w:r>
        <w:r w:rsidR="00BB7CEB">
          <w:rPr>
            <w:noProof/>
            <w:webHidden/>
          </w:rPr>
        </w:r>
        <w:r w:rsidR="00BB7CEB">
          <w:rPr>
            <w:noProof/>
            <w:webHidden/>
          </w:rPr>
          <w:fldChar w:fldCharType="separate"/>
        </w:r>
        <w:r w:rsidR="00BB7CEB">
          <w:rPr>
            <w:noProof/>
            <w:webHidden/>
          </w:rPr>
          <w:t>20</w:t>
        </w:r>
        <w:r w:rsidR="00BB7CEB">
          <w:rPr>
            <w:noProof/>
            <w:webHidden/>
          </w:rPr>
          <w:fldChar w:fldCharType="end"/>
        </w:r>
      </w:hyperlink>
    </w:p>
    <w:p w14:paraId="638AD5E8" w14:textId="37100F58" w:rsidR="00B85C56" w:rsidRDefault="00E03E48" w:rsidP="00B85C56">
      <w:r>
        <w:fldChar w:fldCharType="end"/>
      </w:r>
    </w:p>
    <w:p w14:paraId="603D19CB" w14:textId="77777777" w:rsidR="00DD6E36" w:rsidRDefault="00DD6E36">
      <w:pPr>
        <w:spacing w:after="200" w:line="276" w:lineRule="auto"/>
      </w:pPr>
      <w:r>
        <w:br w:type="page"/>
      </w:r>
    </w:p>
    <w:p w14:paraId="23136BE5" w14:textId="77777777" w:rsidR="00DD6E36" w:rsidRDefault="00DD6E36" w:rsidP="007246C1">
      <w:pPr>
        <w:pStyle w:val="NadpisX"/>
      </w:pPr>
      <w:r>
        <w:lastRenderedPageBreak/>
        <w:t>Seznam obrázků</w:t>
      </w:r>
    </w:p>
    <w:p w14:paraId="3B1F004A" w14:textId="77777777" w:rsidR="00FD6E7D" w:rsidRDefault="00E45882">
      <w:pPr>
        <w:pStyle w:val="Seznamobrzk"/>
        <w:tabs>
          <w:tab w:val="right" w:leader="dot" w:pos="8494"/>
        </w:tabs>
        <w:rPr>
          <w:rFonts w:asciiTheme="minorHAnsi" w:eastAsiaTheme="minorEastAsia" w:hAnsiTheme="minorHAnsi" w:cstheme="minorBidi"/>
          <w:noProof/>
          <w:sz w:val="22"/>
          <w:szCs w:val="22"/>
          <w:lang w:eastAsia="cs-CZ" w:bidi="ar-SA"/>
        </w:rPr>
      </w:pPr>
      <w:r>
        <w:fldChar w:fldCharType="begin"/>
      </w:r>
      <w:r>
        <w:instrText xml:space="preserve"> TOC \h \z \c "Obr." </w:instrText>
      </w:r>
      <w:r>
        <w:fldChar w:fldCharType="separate"/>
      </w:r>
      <w:hyperlink w:anchor="_Toc348517265" w:history="1">
        <w:r w:rsidR="00FD6E7D" w:rsidRPr="00D56625">
          <w:rPr>
            <w:rStyle w:val="Hypertextovodkaz"/>
            <w:noProof/>
          </w:rPr>
          <w:t>Obr. 1 Název obrázku/grafu/fotografie.</w:t>
        </w:r>
        <w:r w:rsidR="00FD6E7D">
          <w:rPr>
            <w:noProof/>
            <w:webHidden/>
          </w:rPr>
          <w:tab/>
        </w:r>
        <w:r w:rsidR="00FD6E7D">
          <w:rPr>
            <w:noProof/>
            <w:webHidden/>
          </w:rPr>
          <w:fldChar w:fldCharType="begin"/>
        </w:r>
        <w:r w:rsidR="00FD6E7D">
          <w:rPr>
            <w:noProof/>
            <w:webHidden/>
          </w:rPr>
          <w:instrText xml:space="preserve"> PAGEREF _Toc348517265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14:paraId="2F5AF764" w14:textId="77777777" w:rsidR="00E45882" w:rsidRPr="00E45882" w:rsidRDefault="00E45882" w:rsidP="00E45882">
      <w:r>
        <w:fldChar w:fldCharType="end"/>
      </w:r>
    </w:p>
    <w:p w14:paraId="4FD18F5E" w14:textId="77777777" w:rsidR="00223D03" w:rsidRDefault="00223D03" w:rsidP="007246C1">
      <w:pPr>
        <w:pStyle w:val="NadpisX"/>
      </w:pPr>
      <w:r>
        <w:t>Seznam tabulek</w:t>
      </w:r>
    </w:p>
    <w:p w14:paraId="3575F366" w14:textId="77777777" w:rsidR="00FD6E7D" w:rsidRDefault="00E03E48">
      <w:pPr>
        <w:pStyle w:val="Seznamobrzk"/>
        <w:tabs>
          <w:tab w:val="right" w:leader="dot" w:pos="8494"/>
        </w:tabs>
        <w:rPr>
          <w:rFonts w:asciiTheme="minorHAnsi" w:eastAsiaTheme="minorEastAsia" w:hAnsiTheme="minorHAnsi" w:cstheme="minorBidi"/>
          <w:noProof/>
          <w:sz w:val="22"/>
          <w:szCs w:val="22"/>
          <w:lang w:eastAsia="cs-CZ" w:bidi="ar-SA"/>
        </w:rPr>
      </w:pPr>
      <w:r>
        <w:fldChar w:fldCharType="begin"/>
      </w:r>
      <w:r w:rsidR="00223D03">
        <w:instrText xml:space="preserve"> TOC \h \z \c "Tabulka" </w:instrText>
      </w:r>
      <w:r>
        <w:fldChar w:fldCharType="separate"/>
      </w:r>
      <w:hyperlink w:anchor="_Toc348517268" w:history="1">
        <w:r w:rsidR="00FD6E7D" w:rsidRPr="00C31E07">
          <w:rPr>
            <w:rStyle w:val="Hypertextovodkaz"/>
            <w:noProof/>
          </w:rPr>
          <w:t>Tabulka 1 Název tabulky.</w:t>
        </w:r>
        <w:r w:rsidR="00FD6E7D">
          <w:rPr>
            <w:noProof/>
            <w:webHidden/>
          </w:rPr>
          <w:tab/>
        </w:r>
        <w:r w:rsidR="00FD6E7D">
          <w:rPr>
            <w:noProof/>
            <w:webHidden/>
          </w:rPr>
          <w:fldChar w:fldCharType="begin"/>
        </w:r>
        <w:r w:rsidR="00FD6E7D">
          <w:rPr>
            <w:noProof/>
            <w:webHidden/>
          </w:rPr>
          <w:instrText xml:space="preserve"> PAGEREF _Toc348517268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14:paraId="09075943" w14:textId="77777777" w:rsidR="00223D03" w:rsidRPr="00223D03" w:rsidRDefault="00E03E48">
      <w:r>
        <w:fldChar w:fldCharType="end"/>
      </w:r>
    </w:p>
    <w:p w14:paraId="79F82492" w14:textId="77777777" w:rsidR="00096FD8" w:rsidRDefault="00096FD8" w:rsidP="00B85C56"/>
    <w:p w14:paraId="3F9FEEF3" w14:textId="77777777" w:rsidR="00096FD8" w:rsidRDefault="00096FD8" w:rsidP="00B85C56"/>
    <w:p w14:paraId="759EA821" w14:textId="77777777" w:rsidR="00B85C56" w:rsidRDefault="00B85C56" w:rsidP="00B85C56">
      <w:pPr>
        <w:rPr>
          <w:rFonts w:ascii="Arial" w:hAnsi="Arial"/>
          <w:kern w:val="32"/>
          <w:sz w:val="32"/>
          <w:szCs w:val="32"/>
        </w:rPr>
      </w:pPr>
    </w:p>
    <w:p w14:paraId="62A5019B" w14:textId="77777777" w:rsidR="00BD3FFA" w:rsidRDefault="00BD3FFA" w:rsidP="0016335D">
      <w:pPr>
        <w:pStyle w:val="Nadpis1"/>
        <w:sectPr w:rsidR="00BD3FFA" w:rsidSect="00DD1CC5">
          <w:headerReference w:type="default" r:id="rId9"/>
          <w:footerReference w:type="default" r:id="rId10"/>
          <w:pgSz w:w="11906" w:h="16838"/>
          <w:pgMar w:top="1701" w:right="1701" w:bottom="1701" w:left="1701" w:header="709" w:footer="709" w:gutter="0"/>
          <w:cols w:space="708"/>
          <w:docGrid w:linePitch="360"/>
        </w:sectPr>
      </w:pPr>
    </w:p>
    <w:p w14:paraId="6F3B8ED1" w14:textId="77777777" w:rsidR="004366F7" w:rsidRDefault="0016335D" w:rsidP="0016335D">
      <w:pPr>
        <w:pStyle w:val="Nadpis1"/>
      </w:pPr>
      <w:bookmarkStart w:id="2" w:name="_Toc86488194"/>
      <w:r>
        <w:lastRenderedPageBreak/>
        <w:t>Úvod</w:t>
      </w:r>
      <w:bookmarkEnd w:id="0"/>
      <w:bookmarkEnd w:id="1"/>
      <w:bookmarkEnd w:id="2"/>
    </w:p>
    <w:p w14:paraId="5AE2DD43" w14:textId="77777777" w:rsidR="00262A7A" w:rsidRDefault="00F60236" w:rsidP="00294A75">
      <w:r>
        <w:t>Zde vysvětlit problémovou situaci a otázky, které se budou</w:t>
      </w:r>
      <w:r w:rsidR="00262A7A">
        <w:t xml:space="preserve"> v </w:t>
      </w:r>
      <w:r>
        <w:t>bakalářské/diplomové práci řešit.</w:t>
      </w:r>
    </w:p>
    <w:p w14:paraId="4C4F3E90" w14:textId="77777777" w:rsidR="004366F7" w:rsidRDefault="004366F7" w:rsidP="00294A75">
      <w:pPr>
        <w:rPr>
          <w:rFonts w:ascii="Arial" w:hAnsi="Arial"/>
          <w:b/>
          <w:bCs/>
          <w:kern w:val="32"/>
          <w:sz w:val="32"/>
          <w:szCs w:val="32"/>
        </w:rPr>
      </w:pPr>
      <w:r>
        <w:br w:type="page"/>
      </w:r>
    </w:p>
    <w:p w14:paraId="171FF162" w14:textId="77777777" w:rsidR="00995861" w:rsidRDefault="00995861" w:rsidP="0016335D">
      <w:pPr>
        <w:pStyle w:val="Nadpis1"/>
      </w:pPr>
      <w:bookmarkStart w:id="3" w:name="_Toc86488195"/>
      <w:r>
        <w:lastRenderedPageBreak/>
        <w:t>Cíl práce</w:t>
      </w:r>
      <w:bookmarkEnd w:id="3"/>
    </w:p>
    <w:p w14:paraId="3F7BF2A0" w14:textId="77777777" w:rsidR="00995861" w:rsidRDefault="00995861" w:rsidP="00995861">
      <w:pPr>
        <w:pStyle w:val="Default"/>
      </w:pPr>
    </w:p>
    <w:p w14:paraId="1117BC8B" w14:textId="77777777" w:rsidR="00995861" w:rsidRPr="00995861" w:rsidRDefault="00995861" w:rsidP="00995861">
      <w:pPr>
        <w:rPr>
          <w:rFonts w:eastAsia="ComeniaSerif"/>
          <w:lang w:bidi="ar-SA"/>
        </w:rPr>
      </w:pPr>
      <w:r>
        <w:rPr>
          <w:rFonts w:eastAsia="ComeniaSerif"/>
          <w:lang w:bidi="ar-SA"/>
        </w:rPr>
        <w:t>S</w:t>
      </w:r>
      <w:r w:rsidRPr="00995861">
        <w:rPr>
          <w:rFonts w:eastAsia="ComeniaSerif"/>
          <w:lang w:bidi="ar-SA"/>
        </w:rPr>
        <w:t>mysl a účel, výzkumné otázky</w:t>
      </w:r>
      <w:r>
        <w:rPr>
          <w:rFonts w:eastAsia="ComeniaSerif"/>
          <w:lang w:bidi="ar-SA"/>
        </w:rPr>
        <w:t>.</w:t>
      </w:r>
      <w:r w:rsidRPr="00995861">
        <w:rPr>
          <w:rFonts w:eastAsia="ComeniaSerif"/>
          <w:lang w:bidi="ar-SA"/>
        </w:rPr>
        <w:t xml:space="preserve"> </w:t>
      </w:r>
    </w:p>
    <w:p w14:paraId="56A8E0DC" w14:textId="77777777" w:rsidR="00995861" w:rsidRPr="00995861" w:rsidRDefault="00995861" w:rsidP="00995861"/>
    <w:p w14:paraId="27C732E3" w14:textId="77777777" w:rsidR="00995861" w:rsidRDefault="00995861">
      <w:pPr>
        <w:spacing w:line="240" w:lineRule="auto"/>
        <w:jc w:val="left"/>
        <w:rPr>
          <w:rFonts w:ascii="Arial" w:hAnsi="Arial"/>
          <w:b/>
          <w:bCs/>
          <w:kern w:val="32"/>
          <w:sz w:val="32"/>
          <w:szCs w:val="32"/>
        </w:rPr>
      </w:pPr>
      <w:r>
        <w:br w:type="page"/>
      </w:r>
    </w:p>
    <w:p w14:paraId="1FF7F593" w14:textId="77777777" w:rsidR="00995861" w:rsidRDefault="00995861" w:rsidP="0016335D">
      <w:pPr>
        <w:pStyle w:val="Nadpis1"/>
      </w:pPr>
      <w:bookmarkStart w:id="4" w:name="_Toc86488196"/>
      <w:r>
        <w:lastRenderedPageBreak/>
        <w:t>Metodika zpracování</w:t>
      </w:r>
      <w:bookmarkEnd w:id="4"/>
    </w:p>
    <w:p w14:paraId="0694CA58" w14:textId="77777777" w:rsidR="00995861" w:rsidRDefault="00995861" w:rsidP="00995861">
      <w:pPr>
        <w:pStyle w:val="Default"/>
      </w:pPr>
    </w:p>
    <w:p w14:paraId="15233F74" w14:textId="77777777" w:rsidR="00995861" w:rsidRPr="00995861" w:rsidRDefault="00995861" w:rsidP="00995861">
      <w:pPr>
        <w:rPr>
          <w:rFonts w:eastAsia="ComeniaSerif"/>
        </w:rPr>
      </w:pPr>
      <w:r>
        <w:t xml:space="preserve">Cíle, hypotézy/ výzkumné otázky, způsob hledání odpovědí na výzkumné otázky včetně </w:t>
      </w:r>
      <w:r w:rsidRPr="00995861">
        <w:rPr>
          <w:rFonts w:eastAsia="ComeniaSerif"/>
        </w:rPr>
        <w:t>metodiky vlastního výzkumu/šetření, literární rešerše</w:t>
      </w:r>
      <w:r>
        <w:rPr>
          <w:rFonts w:eastAsia="ComeniaSerif"/>
        </w:rPr>
        <w:t>.</w:t>
      </w:r>
      <w:r w:rsidRPr="00995861">
        <w:rPr>
          <w:rFonts w:eastAsia="ComeniaSerif"/>
        </w:rPr>
        <w:t xml:space="preserve"> </w:t>
      </w:r>
    </w:p>
    <w:p w14:paraId="04460270" w14:textId="77777777" w:rsidR="00995861" w:rsidRPr="00995861" w:rsidRDefault="00995861" w:rsidP="00995861"/>
    <w:p w14:paraId="0CD82622" w14:textId="77777777" w:rsidR="00995861" w:rsidRDefault="00995861">
      <w:pPr>
        <w:spacing w:line="240" w:lineRule="auto"/>
        <w:jc w:val="left"/>
        <w:rPr>
          <w:rFonts w:ascii="Arial" w:hAnsi="Arial"/>
          <w:b/>
          <w:bCs/>
          <w:kern w:val="32"/>
          <w:sz w:val="32"/>
          <w:szCs w:val="32"/>
        </w:rPr>
      </w:pPr>
      <w:r>
        <w:br w:type="page"/>
      </w:r>
    </w:p>
    <w:p w14:paraId="5B3B969B" w14:textId="2D95A7A4" w:rsidR="004366F7" w:rsidRDefault="00FE0293" w:rsidP="0016335D">
      <w:pPr>
        <w:pStyle w:val="Nadpis1"/>
      </w:pPr>
      <w:bookmarkStart w:id="5" w:name="_Toc86488197"/>
      <w:r>
        <w:lastRenderedPageBreak/>
        <w:t>Teoretická část</w:t>
      </w:r>
      <w:bookmarkEnd w:id="5"/>
    </w:p>
    <w:p w14:paraId="5A6F6405" w14:textId="7B8CD8CF" w:rsidR="004B556C" w:rsidRDefault="00FE0293" w:rsidP="004B556C">
      <w:pPr>
        <w:pStyle w:val="Nadpis2"/>
      </w:pPr>
      <w:bookmarkStart w:id="6" w:name="_Toc86488198"/>
      <w:r>
        <w:t>Vizualizace</w:t>
      </w:r>
      <w:bookmarkEnd w:id="6"/>
    </w:p>
    <w:p w14:paraId="6EB67C3B" w14:textId="7759FB16" w:rsidR="008F6349" w:rsidRDefault="00FE0293" w:rsidP="008F6349">
      <w:pPr>
        <w:pStyle w:val="Nadpis3"/>
      </w:pPr>
      <w:bookmarkStart w:id="7" w:name="_Toc86488199"/>
      <w:r>
        <w:t>Vizualizace obecně</w:t>
      </w:r>
      <w:bookmarkEnd w:id="7"/>
    </w:p>
    <w:p w14:paraId="7392B703" w14:textId="77777777" w:rsidR="002142B5" w:rsidRDefault="009950BA" w:rsidP="009950BA">
      <w:r>
        <w:t xml:space="preserve">Definice pojmu „vizualizace dat/informací“ není až tak jednoznačná a jednoduchá, jak by se na první pohled mohlo zdát. </w:t>
      </w:r>
    </w:p>
    <w:p w14:paraId="52025F8C" w14:textId="5594C8FF" w:rsidR="009950BA" w:rsidRDefault="007A5A1E" w:rsidP="009950BA">
      <w:r>
        <w:t>Kniha</w:t>
      </w:r>
      <w:r w:rsidR="009950BA">
        <w:t xml:space="preserve"> „</w:t>
      </w:r>
      <w:r w:rsidR="009950BA" w:rsidRPr="009950BA">
        <w:t>Lecture Notes in Computer Science</w:t>
      </w:r>
      <w:r w:rsidR="009950BA">
        <w:t>“ z roku 1970</w:t>
      </w:r>
      <w:r>
        <w:t xml:space="preserve"> popisuje, že</w:t>
      </w:r>
      <w:r w:rsidR="009950BA">
        <w:t xml:space="preserve"> </w:t>
      </w:r>
      <w:r>
        <w:t>„</w:t>
      </w:r>
      <w:r w:rsidRPr="007A5A1E">
        <w:rPr>
          <w:i/>
          <w:iCs/>
        </w:rPr>
        <w:t>Vizualizace informací využívá počítačové grafiky a interakce</w:t>
      </w:r>
      <w:r>
        <w:rPr>
          <w:i/>
          <w:iCs/>
        </w:rPr>
        <w:t>, aby napomohla lidem v řešení problémů</w:t>
      </w:r>
      <w:r>
        <w:t>“</w:t>
      </w:r>
      <w:r w:rsidR="00532E54">
        <w:t xml:space="preserve"> [1]</w:t>
      </w:r>
      <w:r>
        <w:t xml:space="preserve">. </w:t>
      </w:r>
      <w:r w:rsidR="00E7664B">
        <w:t>Vizualizace však nemusí nutně sloužit pouze k tomuto účelu, může najít uplatnění například ve výuce matematiky, kde „</w:t>
      </w:r>
      <w:r w:rsidR="00E7664B">
        <w:rPr>
          <w:i/>
          <w:iCs/>
        </w:rPr>
        <w:t>Matematické koncepty, jako čísla, funkce, nebo vektory […] nejsou součástí intuitivního chápání, tak jako reálné fyzické objekty</w:t>
      </w:r>
      <w:r w:rsidR="00E7664B">
        <w:t>“</w:t>
      </w:r>
      <w:r w:rsidR="007A3BD2">
        <w:t xml:space="preserve"> [2]</w:t>
      </w:r>
      <w:r w:rsidR="00E05326">
        <w:t>.</w:t>
      </w:r>
      <w:r w:rsidR="00E7664B">
        <w:t xml:space="preserve"> </w:t>
      </w:r>
      <w:r w:rsidR="00E05326">
        <w:t>V</w:t>
      </w:r>
      <w:r w:rsidR="00E7664B">
        <w:t>izualizací je však možné pochopení těchto konceptů studentům usnadnit</w:t>
      </w:r>
      <w:r w:rsidR="00E05326">
        <w:t>.</w:t>
      </w:r>
      <w:r w:rsidR="00E7664B">
        <w:t xml:space="preserve"> „</w:t>
      </w:r>
      <w:r w:rsidR="007763CE">
        <w:rPr>
          <w:i/>
          <w:iCs/>
        </w:rPr>
        <w:t>Informační vizualizace nabízí možnost snáze a lépe ukázat klasické vizuální reprezentace matematických formátů, ale také je obohatit o prvky pohybu a interaktivity</w:t>
      </w:r>
      <w:r w:rsidR="00E05326">
        <w:rPr>
          <w:i/>
          <w:iCs/>
        </w:rPr>
        <w:t xml:space="preserve"> </w:t>
      </w:r>
      <w:r w:rsidR="00E05326" w:rsidRPr="00E05326">
        <w:rPr>
          <w:i/>
          <w:iCs/>
        </w:rPr>
        <w:t>[…] inf</w:t>
      </w:r>
      <w:r w:rsidR="00E05326">
        <w:rPr>
          <w:i/>
          <w:iCs/>
        </w:rPr>
        <w:t>ormační vizualizace tedy plní didaktické funkce nezbytné pro výuku matematiky.</w:t>
      </w:r>
      <w:r w:rsidR="00E7664B">
        <w:t>“</w:t>
      </w:r>
      <w:r w:rsidR="007A3BD2">
        <w:t xml:space="preserve"> [2]</w:t>
      </w:r>
      <w:r w:rsidR="00E05326">
        <w:t xml:space="preserve"> </w:t>
      </w:r>
    </w:p>
    <w:p w14:paraId="3AC648AC" w14:textId="3760B567" w:rsidR="002142B5" w:rsidRDefault="002142B5" w:rsidP="009950BA">
      <w:r>
        <w:t>Vizualizace</w:t>
      </w:r>
      <w:r w:rsidR="00BB7CEB">
        <w:t xml:space="preserve"> </w:t>
      </w:r>
      <w:r>
        <w:t>může plnit i dekorativní roli</w:t>
      </w:r>
      <w:r w:rsidR="0071288B">
        <w:t xml:space="preserve">, Lorène Fauvelle v článku „Data visualization: definition, examples, tools, advice“ popisuje „Datové umění“ jako nejvyšší formu vizualizace </w:t>
      </w:r>
      <w:r w:rsidR="002956D3">
        <w:t xml:space="preserve">kde </w:t>
      </w:r>
      <w:r w:rsidR="0071288B">
        <w:t>„</w:t>
      </w:r>
      <w:r w:rsidR="002956D3">
        <w:rPr>
          <w:i/>
          <w:iCs/>
        </w:rPr>
        <w:t xml:space="preserve">Získávání informací a postřehů již nestačí, výsledek musí být také vizuálně atraktivní… </w:t>
      </w:r>
      <w:r w:rsidR="0071288B">
        <w:t>“</w:t>
      </w:r>
      <w:r w:rsidR="00E0493A">
        <w:t xml:space="preserve"> [3]</w:t>
      </w:r>
      <w:r w:rsidR="002956D3">
        <w:t xml:space="preserve"> </w:t>
      </w:r>
      <w:r w:rsidR="00B07914">
        <w:t xml:space="preserve">v rozhovoru s </w:t>
      </w:r>
      <w:r w:rsidR="00B07914" w:rsidRPr="00B07914">
        <w:t>Nicholas</w:t>
      </w:r>
      <w:r w:rsidR="00B07914">
        <w:t>em</w:t>
      </w:r>
      <w:r w:rsidR="00B07914" w:rsidRPr="00B07914">
        <w:t xml:space="preserve"> Rougeux</w:t>
      </w:r>
      <w:r w:rsidR="00B07914">
        <w:t xml:space="preserve"> popisuje, že „</w:t>
      </w:r>
      <w:r w:rsidR="00B07914">
        <w:rPr>
          <w:i/>
          <w:iCs/>
        </w:rPr>
        <w:t>Datový umělec se nesnaží pouze informovat, ale hlavně vyvolat emoce</w:t>
      </w:r>
      <w:r w:rsidR="00B07914">
        <w:t>“.</w:t>
      </w:r>
      <w:r w:rsidR="00E0493A">
        <w:t xml:space="preserve"> [4]</w:t>
      </w:r>
    </w:p>
    <w:p w14:paraId="7F8B0710" w14:textId="2197B816" w:rsidR="002D4124" w:rsidRDefault="002D4124" w:rsidP="009950BA">
      <w:r>
        <w:t xml:space="preserve">Většina zdrojů se však shoduje na dvou základních konceptech „redukce“ a „prostoru“, které popisuje i </w:t>
      </w:r>
      <w:r w:rsidR="00AE1B32">
        <w:t>Lev Manovich v článku „What is Visualization?“</w:t>
      </w:r>
      <w:r w:rsidR="00F968D7">
        <w:t>:</w:t>
      </w:r>
      <w:r w:rsidR="00224934">
        <w:t xml:space="preserve"> </w:t>
      </w:r>
      <w:r w:rsidR="00136D22">
        <w:t>„</w:t>
      </w:r>
      <w:r w:rsidR="006738D1">
        <w:rPr>
          <w:i/>
          <w:iCs/>
        </w:rPr>
        <w:t>Vizualizace informací využívá jednoduchých grafických elementů jako zástupce reálných objektů a vazeb mezi nimi</w:t>
      </w:r>
      <w:r w:rsidR="004C6186">
        <w:rPr>
          <w:i/>
          <w:iCs/>
        </w:rPr>
        <w:t xml:space="preserve"> – nezáleží na tom, jestli se jedná o lidi, ceny na burze, příjmy států, nezaměstnanost, nebo cokoliv jiného. </w:t>
      </w:r>
      <w:r w:rsidR="005C47FD">
        <w:rPr>
          <w:i/>
          <w:iCs/>
        </w:rPr>
        <w:t xml:space="preserve">Skrze tyto grafické elementy informační vizualizace odhaluje </w:t>
      </w:r>
      <w:r w:rsidR="0012471F">
        <w:rPr>
          <w:i/>
          <w:iCs/>
        </w:rPr>
        <w:t>vzorce a struktury v datech.</w:t>
      </w:r>
      <w:r w:rsidR="00083C89">
        <w:rPr>
          <w:i/>
          <w:iCs/>
        </w:rPr>
        <w:t xml:space="preserve"> Nicméně, cenou za tuto </w:t>
      </w:r>
      <w:r w:rsidR="004B7F10">
        <w:rPr>
          <w:i/>
          <w:iCs/>
        </w:rPr>
        <w:t>možnost</w:t>
      </w:r>
      <w:r w:rsidR="00083C89">
        <w:rPr>
          <w:i/>
          <w:iCs/>
        </w:rPr>
        <w:t xml:space="preserve"> je extrémní úroveň schematizace. Zahazujeme 99</w:t>
      </w:r>
      <w:r w:rsidR="00ED2EEB">
        <w:rPr>
          <w:i/>
          <w:iCs/>
        </w:rPr>
        <w:t xml:space="preserve"> </w:t>
      </w:r>
      <w:r w:rsidR="00083C89">
        <w:rPr>
          <w:i/>
          <w:iCs/>
        </w:rPr>
        <w:t>% toho, co je na objektech specifické, ve snaze nalezení vzorců na zbývajícím 1</w:t>
      </w:r>
      <w:r w:rsidR="00ED2EEB">
        <w:rPr>
          <w:i/>
          <w:iCs/>
        </w:rPr>
        <w:t xml:space="preserve"> </w:t>
      </w:r>
      <w:r w:rsidR="00083C89">
        <w:rPr>
          <w:i/>
          <w:iCs/>
        </w:rPr>
        <w:t>% charakteristik.</w:t>
      </w:r>
      <w:r w:rsidR="00136D22">
        <w:t>“</w:t>
      </w:r>
      <w:r w:rsidR="00B426C7">
        <w:t xml:space="preserve"> [7]</w:t>
      </w:r>
    </w:p>
    <w:p w14:paraId="2D7DCD8A" w14:textId="2AB524B3" w:rsidR="000A03FC" w:rsidRDefault="00DE5867" w:rsidP="009950BA">
      <w:r>
        <w:t>„</w:t>
      </w:r>
      <w:r>
        <w:rPr>
          <w:i/>
          <w:iCs/>
        </w:rPr>
        <w:t xml:space="preserve">Co mají všechny vizualizační techniky společné, kromě redukce? Všechny využívají </w:t>
      </w:r>
      <w:r w:rsidR="00EE1144">
        <w:rPr>
          <w:i/>
          <w:iCs/>
        </w:rPr>
        <w:t>pro</w:t>
      </w:r>
      <w:r w:rsidR="00486D63">
        <w:rPr>
          <w:i/>
          <w:iCs/>
        </w:rPr>
        <w:t>storu (umístění, velikosti, tvaru a v poslední době i zakřivení a pohybu)</w:t>
      </w:r>
      <w:r w:rsidR="008E33BB">
        <w:rPr>
          <w:i/>
          <w:iCs/>
        </w:rPr>
        <w:t xml:space="preserve"> pro </w:t>
      </w:r>
      <w:r w:rsidR="008E33BB">
        <w:rPr>
          <w:i/>
          <w:iCs/>
        </w:rPr>
        <w:lastRenderedPageBreak/>
        <w:t xml:space="preserve">reprezentaci klíčových rozdílů v datech </w:t>
      </w:r>
      <w:r w:rsidR="0091556D">
        <w:rPr>
          <w:i/>
          <w:iCs/>
        </w:rPr>
        <w:t xml:space="preserve">a zobrazení nejdůležitějších vzorců a </w:t>
      </w:r>
      <w:r w:rsidR="006F51AA">
        <w:rPr>
          <w:i/>
          <w:iCs/>
        </w:rPr>
        <w:t>vztahů</w:t>
      </w:r>
      <w:r w:rsidR="0091556D">
        <w:rPr>
          <w:i/>
          <w:iCs/>
        </w:rPr>
        <w:t>.</w:t>
      </w:r>
      <w:r w:rsidR="00787972">
        <w:rPr>
          <w:i/>
          <w:iCs/>
        </w:rPr>
        <w:t xml:space="preserve"> […] Ostatní, méně důležité vlastnosti objektů jsou pak reprezentovány jinými vizuálními prostředky – odstínem, barvou, vzorem stínování nebo i průhledností. </w:t>
      </w:r>
      <w:r>
        <w:t>“</w:t>
      </w:r>
      <w:r w:rsidR="00B426C7" w:rsidRPr="00B426C7">
        <w:t xml:space="preserve"> </w:t>
      </w:r>
      <w:r w:rsidR="00B426C7">
        <w:t>[7]</w:t>
      </w:r>
    </w:p>
    <w:p w14:paraId="024DABF7" w14:textId="4639CA7D" w:rsidR="008A4A53" w:rsidRDefault="008A4A53" w:rsidP="008A4A53">
      <w:pPr>
        <w:pStyle w:val="Nadpis3"/>
      </w:pPr>
      <w:r>
        <w:t>Principy datové vizualizace</w:t>
      </w:r>
    </w:p>
    <w:p w14:paraId="05E71A01" w14:textId="3E2CEB5F" w:rsidR="00AF3F57" w:rsidRDefault="008262E2" w:rsidP="008A4A53">
      <w:r>
        <w:t xml:space="preserve">Základním </w:t>
      </w:r>
      <w:r w:rsidR="00717C80">
        <w:t>cílem</w:t>
      </w:r>
      <w:r>
        <w:t xml:space="preserve"> vizualizace je </w:t>
      </w:r>
      <w:r w:rsidR="00717C80">
        <w:t xml:space="preserve">zjednodušit porozumění datům, ať už hmatatelným (jako jsou počty produktů ve skladu, hladiny řek v čase, nebo rozmístění zastávek autobusu), ale i čistě abstraktním, které nemají fyzickou podobu a jsou tak složitější k pochopení. </w:t>
      </w:r>
      <w:r w:rsidR="000C75FA">
        <w:t xml:space="preserve">Aby bylo možné lépe vytvářet grafy zobrazující data srozumitelným způsobem, je nejprve nutné pochopit jakým způsobem člověk zpracovává zrakové vjemy. </w:t>
      </w:r>
      <w:r w:rsidR="00CC1756">
        <w:t xml:space="preserve">K tomuto účelu může dle </w:t>
      </w:r>
      <w:r w:rsidR="00CC1756" w:rsidRPr="00CC1756">
        <w:t>Encyclopedia of Human-Computer Interactio</w:t>
      </w:r>
      <w:r w:rsidR="00CC1756">
        <w:t xml:space="preserve">n využít zákonů </w:t>
      </w:r>
      <w:r w:rsidR="00CC1756" w:rsidRPr="00CC1756">
        <w:t>Gestaltismu</w:t>
      </w:r>
      <w:r w:rsidR="00CC1756">
        <w:t xml:space="preserve"> (česky také „Tvarové psychologie“).</w:t>
      </w:r>
      <w:r w:rsidR="009E52A1">
        <w:t xml:space="preserve"> </w:t>
      </w:r>
      <w:r w:rsidR="00AF3F57">
        <w:t>Konkrétně jsou při vytváření vizualizací uplatnitelné následující principy:</w:t>
      </w:r>
    </w:p>
    <w:p w14:paraId="43E3A1E1" w14:textId="7723F3CA" w:rsidR="00AF3F57" w:rsidRDefault="00AF3F57" w:rsidP="008A4A53">
      <w:r w:rsidRPr="00137F6E">
        <w:rPr>
          <w:b/>
          <w:bCs/>
        </w:rPr>
        <w:t>Princip blízkosti</w:t>
      </w:r>
      <w:r>
        <w:t xml:space="preserve"> – Objekty nacházející se blízko u sebe jsou vnímány jako skupina</w:t>
      </w:r>
    </w:p>
    <w:p w14:paraId="1D955F51" w14:textId="18F2F795" w:rsidR="00AF3F57" w:rsidRDefault="00AF3F57" w:rsidP="008A4A53">
      <w:r w:rsidRPr="00137F6E">
        <w:rPr>
          <w:b/>
          <w:bCs/>
        </w:rPr>
        <w:t>Princip podobnosti</w:t>
      </w:r>
      <w:r>
        <w:t xml:space="preserve"> – Objekty stejného, nebo podobného tvaru, barvy či jiných vlastností jsou vnímány jako skupina</w:t>
      </w:r>
    </w:p>
    <w:p w14:paraId="7F02D15B" w14:textId="77777777" w:rsidR="00AF3F57" w:rsidRDefault="00AF3F57" w:rsidP="008A4A53">
      <w:r w:rsidRPr="00137F6E">
        <w:rPr>
          <w:b/>
          <w:bCs/>
        </w:rPr>
        <w:t>Princip ohrady</w:t>
      </w:r>
      <w:r>
        <w:t xml:space="preserve"> – Objekty ohraničené čarou, nebo na stejnobarevném poradí jsou považovány za skupinu</w:t>
      </w:r>
    </w:p>
    <w:p w14:paraId="7550215E" w14:textId="77777777" w:rsidR="00AF3F57" w:rsidRDefault="00AF3F57" w:rsidP="008A4A53">
      <w:r w:rsidRPr="00137F6E">
        <w:rPr>
          <w:b/>
          <w:bCs/>
        </w:rPr>
        <w:t>Princip uzavření</w:t>
      </w:r>
      <w:r>
        <w:t xml:space="preserve"> – Vnímání tvaru jako celku i v případě, že obsahuje mezery</w:t>
      </w:r>
    </w:p>
    <w:p w14:paraId="539786CA" w14:textId="77777777" w:rsidR="00AF3F57" w:rsidRDefault="00AF3F57" w:rsidP="008A4A53">
      <w:r w:rsidRPr="00137F6E">
        <w:rPr>
          <w:b/>
          <w:bCs/>
        </w:rPr>
        <w:t>Princip návaznosti</w:t>
      </w:r>
      <w:r>
        <w:t xml:space="preserve"> – Objekty zarovnané do čáry/křivky jsou považovány za jeden celek</w:t>
      </w:r>
    </w:p>
    <w:p w14:paraId="3219EAD0" w14:textId="3F00078A" w:rsidR="008A4A53" w:rsidRDefault="00AF3F57" w:rsidP="008A4A53">
      <w:r w:rsidRPr="00137F6E">
        <w:rPr>
          <w:b/>
          <w:bCs/>
        </w:rPr>
        <w:t>Princip spojitosti</w:t>
      </w:r>
      <w:r>
        <w:t xml:space="preserve"> – </w:t>
      </w:r>
      <w:r w:rsidR="006971BA">
        <w:t>Všechny o</w:t>
      </w:r>
      <w:r>
        <w:t>bjekty spojené čarou jsou považovány za jeden celek</w:t>
      </w:r>
      <w:r w:rsidR="00CE363D">
        <w:t xml:space="preserve"> </w:t>
      </w:r>
      <w:r w:rsidR="009E52A1">
        <w:t>[18]</w:t>
      </w:r>
    </w:p>
    <w:p w14:paraId="7F2E1F1B" w14:textId="08AFA08F" w:rsidR="00CE363D" w:rsidRDefault="00CE363D" w:rsidP="008A4A53">
      <w:r>
        <w:t xml:space="preserve">Využitím těchto principů lze čtenáře upozornit na konkrétní závislosti nalezené v grafu, ale také </w:t>
      </w:r>
      <w:r w:rsidR="00BE675F">
        <w:t>vyhledat</w:t>
      </w:r>
      <w:r>
        <w:t xml:space="preserve"> a upravit části vizualizace, které by mohly vést k nepravdivým závěrům. </w:t>
      </w:r>
    </w:p>
    <w:p w14:paraId="205A457A" w14:textId="77777777" w:rsidR="003F26D6" w:rsidRDefault="003F26D6" w:rsidP="003F26D6">
      <w:pPr>
        <w:pStyle w:val="Nadpis3"/>
      </w:pPr>
      <w:bookmarkStart w:id="8" w:name="_Toc86488202"/>
      <w:r>
        <w:t>Barvy v datové vizualizaci</w:t>
      </w:r>
      <w:bookmarkEnd w:id="8"/>
    </w:p>
    <w:p w14:paraId="54AF4565" w14:textId="29FC1E88" w:rsidR="003F26D6" w:rsidRDefault="00594A6A" w:rsidP="008A4A53">
      <w:r>
        <w:t xml:space="preserve">Dalším důležitým aspektem vizualizace jsou použité barvy a barevné palety. </w:t>
      </w:r>
      <w:r w:rsidR="0088767B">
        <w:t xml:space="preserve">Ačkoliv </w:t>
      </w:r>
      <w:r w:rsidR="00FC32F9">
        <w:t>mnoho zdrojů se shoduje, že účelem barev není estetika, i ta je pro mnohé uživatele aspektem pro volbu specifických barev v grafu.</w:t>
      </w:r>
      <w:r w:rsidR="00021D3C">
        <w:t xml:space="preserve"> </w:t>
      </w:r>
      <w:r w:rsidR="00C71B11">
        <w:t>[20]</w:t>
      </w:r>
    </w:p>
    <w:p w14:paraId="68E65378" w14:textId="3C5D8C9D" w:rsidR="00AE1D78" w:rsidRDefault="00B85F8D" w:rsidP="008A4A53">
      <w:r>
        <w:lastRenderedPageBreak/>
        <w:t>Barevné palety lze rozdělit do třech základních skupin. Každá z těchto skupin je vhodná pro vizualizaci jiného typu dat</w:t>
      </w:r>
      <w:r w:rsidR="00DB26F9">
        <w:t>. Sekvenční palety se obvykle skládají z různých odstínů jedné barvy,</w:t>
      </w:r>
      <w:r w:rsidR="00864D48">
        <w:t xml:space="preserve"> které se liší svým jasem</w:t>
      </w:r>
      <w:r w:rsidR="00D262D9">
        <w:t>. Taková paleta je vhodná pro data, která jsou nějakým způsobem příbuzná, protože dle principu podobnosti z kapitoly 4.1.2. budou vnímána jako jedna skupina.</w:t>
      </w:r>
      <w:r w:rsidR="00C71B11">
        <w:t xml:space="preserve"> [19]</w:t>
      </w:r>
      <w:r w:rsidR="00D262D9">
        <w:t xml:space="preserve"> </w:t>
      </w:r>
      <w:r w:rsidR="00E31296">
        <w:t xml:space="preserve">Zvláštní podmnožinou sekvenčních palet jsou </w:t>
      </w:r>
      <w:r w:rsidR="00A73D62">
        <w:t>takzvané „pro lidské vnímání uniformní“ (ang. „</w:t>
      </w:r>
      <w:r w:rsidR="00A73D62" w:rsidRPr="00A73D62">
        <w:t>perceptually uniform</w:t>
      </w:r>
      <w:r w:rsidR="00A73D62">
        <w:t xml:space="preserve">“) barevné palety, kde </w:t>
      </w:r>
      <w:r w:rsidR="00C71B11">
        <w:t xml:space="preserve">není využita pouze jedna barva, ale několik barev s proměnlivým jasem tak, aby kontrast mezi stejně vzdálenými hodnotami byl stejný ve všech částech palety a předešlo se tak ztrátě informací, nebo naopak nalezení zdánlivých anomálií v částech s vyšším vnímaným </w:t>
      </w:r>
      <w:r w:rsidR="0087617E">
        <w:t>kontrastem</w:t>
      </w:r>
      <w:r w:rsidR="00C71B11">
        <w:t>.</w:t>
      </w:r>
      <w:r w:rsidR="0087617E">
        <w:t xml:space="preserve"> [21]</w:t>
      </w:r>
    </w:p>
    <w:p w14:paraId="7DA3A274" w14:textId="118CF362" w:rsidR="00C71B11" w:rsidRDefault="00C71B11" w:rsidP="008A4A53">
      <w:r w:rsidRPr="00C71B11">
        <w:rPr>
          <w:noProof/>
        </w:rPr>
        <w:drawing>
          <wp:inline distT="0" distB="0" distL="0" distR="0" wp14:anchorId="4ED13247" wp14:editId="3681D29D">
            <wp:extent cx="5400040" cy="129794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297940"/>
                    </a:xfrm>
                    <a:prstGeom prst="rect">
                      <a:avLst/>
                    </a:prstGeom>
                  </pic:spPr>
                </pic:pic>
              </a:graphicData>
            </a:graphic>
          </wp:inline>
        </w:drawing>
      </w:r>
    </w:p>
    <w:p w14:paraId="2C83C7E0" w14:textId="6CE80001" w:rsidR="00CA01BA" w:rsidRDefault="00CA01BA" w:rsidP="00CA01BA">
      <w:pPr>
        <w:pStyle w:val="Titulek"/>
        <w:jc w:val="left"/>
      </w:pPr>
      <w:r>
        <w:t>Obr. 1 Pro lidské vnímání uniformní sekvenční palety knihovny Matplotlib</w:t>
      </w:r>
    </w:p>
    <w:p w14:paraId="5697982B" w14:textId="795106FB" w:rsidR="00CA01BA" w:rsidRDefault="00CA01BA" w:rsidP="00CA01BA">
      <w:r>
        <w:t xml:space="preserve">Zdroj: </w:t>
      </w:r>
      <w:hyperlink r:id="rId12" w:history="1">
        <w:r w:rsidR="005357CC" w:rsidRPr="00CE1388">
          <w:rPr>
            <w:rStyle w:val="Hypertextovodkaz"/>
          </w:rPr>
          <w:t>https://matplotlib.org/stable/tutorials/colors/colormaps.html</w:t>
        </w:r>
      </w:hyperlink>
    </w:p>
    <w:p w14:paraId="4311438D" w14:textId="6C32F231" w:rsidR="00CA01BA" w:rsidRDefault="00F65821" w:rsidP="008A4A53">
      <w:r>
        <w:t>Dalším typem jsou</w:t>
      </w:r>
      <w:r w:rsidR="00DF4D63">
        <w:t xml:space="preserve"> divergující</w:t>
      </w:r>
      <w:r>
        <w:t xml:space="preserve"> </w:t>
      </w:r>
      <w:r w:rsidR="00DF4D63">
        <w:t>(</w:t>
      </w:r>
      <w:r>
        <w:t>rozcházející se</w:t>
      </w:r>
      <w:r w:rsidR="00DF4D63">
        <w:t>)</w:t>
      </w:r>
      <w:r>
        <w:t xml:space="preserve"> </w:t>
      </w:r>
      <w:r w:rsidR="008440B0">
        <w:t xml:space="preserve">barevné palety, které přechází z jedné kontrastní barvy do druhé přes </w:t>
      </w:r>
      <w:r w:rsidR="00887DAA">
        <w:t>„inflexní bod“ v jejich středu (obvykle se jedná o velmi světlou barvu, často bílou)</w:t>
      </w:r>
      <w:r w:rsidR="004B355C">
        <w:t xml:space="preserve">. Tato barevná paleta je vhodná </w:t>
      </w:r>
      <w:r w:rsidR="00DF4D63">
        <w:t>pro data, která se nějakým způsobem dělí na dvě hlavní skupiny (například kladné a záporné hodnoty, nebo hodnoty, které se dají prezentovat jako positivní a negativní).</w:t>
      </w:r>
      <w:r w:rsidR="00382500">
        <w:t xml:space="preserve"> [19] [20]</w:t>
      </w:r>
    </w:p>
    <w:p w14:paraId="5D54ED92" w14:textId="257D518C" w:rsidR="00382500" w:rsidRDefault="00382500" w:rsidP="008A4A53">
      <w:r>
        <w:t>Posledním</w:t>
      </w:r>
      <w:r w:rsidR="008905FC">
        <w:t xml:space="preserve"> typem jsou kategorické (někdy také kvalitativní, či nominální) barevné palety</w:t>
      </w:r>
      <w:r w:rsidR="009E78D8">
        <w:t>, používané pro data, které nemají žádné souvislosti</w:t>
      </w:r>
      <w:r w:rsidR="00BC3C08">
        <w:t xml:space="preserve"> a jsou navrženy tak, aby je nebylo možné vnímat jako posloupnost</w:t>
      </w:r>
      <w:r w:rsidR="009E78D8">
        <w:t>.</w:t>
      </w:r>
      <w:r w:rsidR="00124CAE">
        <w:t xml:space="preserve"> [20] Ačkoliv některé z těchto palet mohou být velmi obsáhlé, pro zachování přehlednosti se doporučuje nepoužívat více než 8 různých kategorií. [19]</w:t>
      </w:r>
    </w:p>
    <w:p w14:paraId="7236D2AE" w14:textId="2A23C53E" w:rsidR="00887DAA" w:rsidRDefault="006F0CFA" w:rsidP="008A4A53">
      <w:r>
        <w:t>Při výběru palety je také nutné myslet na to, jak budou barvy na čtenáře působit. Dle průzkumu popsaném v práci „</w:t>
      </w:r>
      <w:r w:rsidRPr="006F0CFA">
        <w:t>Affective Color in Visualization</w:t>
      </w:r>
      <w:r>
        <w:t xml:space="preserve">“ je možné rozdělit barevné palety do skupin podle pocitu, který vyvolávají. </w:t>
      </w:r>
      <w:r w:rsidR="000F1ADA">
        <w:t xml:space="preserve">Konkrétně uklidňující palety se skládají převážně ze světlých, chladných barev s nízkou sytostí (například </w:t>
      </w:r>
      <w:r w:rsidR="000F1ADA">
        <w:lastRenderedPageBreak/>
        <w:t>různé odstíny modré a zelené). Naopak vzrušující se vyznačují vysokou sytostí a</w:t>
      </w:r>
      <w:r w:rsidR="00BD4BCE">
        <w:t> </w:t>
      </w:r>
      <w:r w:rsidR="000F1ADA">
        <w:t xml:space="preserve">využívají hlavně teplých barev, jako je červená, žlutá, nebo oranžová. </w:t>
      </w:r>
      <w:r w:rsidR="00BD4BCE">
        <w:t xml:space="preserve">Asi nejdůležitějším aspektem je, jestli daná vizualizace celkově působí positivním, nebo negativním dojmem. </w:t>
      </w:r>
      <w:r w:rsidR="00794DD7">
        <w:t xml:space="preserve">Jako positivní jsou často vnímány syté barvy, často obsahující odstíny modré, zelené, ale i žluté či oranžové, naopak negativně jsou vnímány tmavé barvy, hlavně odstíny červené, hnědé a šedé. </w:t>
      </w:r>
      <w:r w:rsidR="00A67C71">
        <w:t>[22]</w:t>
      </w:r>
    </w:p>
    <w:p w14:paraId="39529C90" w14:textId="1E3CD4F0" w:rsidR="0082064F" w:rsidRDefault="00DE3E08" w:rsidP="008A4A53">
      <w:r>
        <w:rPr>
          <w:noProof/>
        </w:rPr>
        <w:drawing>
          <wp:inline distT="0" distB="0" distL="0" distR="0" wp14:anchorId="75C0AEE3" wp14:editId="610B170C">
            <wp:extent cx="5400040" cy="328422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284220"/>
                    </a:xfrm>
                    <a:prstGeom prst="rect">
                      <a:avLst/>
                    </a:prstGeom>
                    <a:noFill/>
                    <a:ln>
                      <a:noFill/>
                    </a:ln>
                  </pic:spPr>
                </pic:pic>
              </a:graphicData>
            </a:graphic>
          </wp:inline>
        </w:drawing>
      </w:r>
    </w:p>
    <w:p w14:paraId="09A0CAC9" w14:textId="3224B40F" w:rsidR="00DE3E08" w:rsidRDefault="00DE3E08" w:rsidP="00DE3E08">
      <w:pPr>
        <w:pStyle w:val="Titulek"/>
        <w:jc w:val="left"/>
      </w:pPr>
      <w:r>
        <w:t>Obr. 2 Skupiny barev dle asociovaných pocitů</w:t>
      </w:r>
    </w:p>
    <w:p w14:paraId="268CD545" w14:textId="5F5E1952" w:rsidR="00DE3E08" w:rsidRPr="008A4A53" w:rsidRDefault="00DE3E08" w:rsidP="008A4A53">
      <w:r>
        <w:t xml:space="preserve">Zdroj: </w:t>
      </w:r>
      <w:r w:rsidR="00D078AF" w:rsidRPr="00D078AF">
        <w:t>Lyn</w:t>
      </w:r>
      <w:r w:rsidR="00D078AF">
        <w:t xml:space="preserve"> Bartram</w:t>
      </w:r>
      <w:r w:rsidR="00D078AF" w:rsidRPr="00D078AF">
        <w:t xml:space="preserve">, Abhisekh </w:t>
      </w:r>
      <w:r w:rsidR="00D078AF">
        <w:t>Partra</w:t>
      </w:r>
      <w:r w:rsidR="00D078AF" w:rsidRPr="00D078AF">
        <w:t xml:space="preserve"> a Maureen </w:t>
      </w:r>
      <w:r w:rsidR="00D078AF">
        <w:t>Stone:</w:t>
      </w:r>
      <w:r w:rsidR="00D078AF" w:rsidRPr="00D078AF">
        <w:t xml:space="preserve"> </w:t>
      </w:r>
      <w:r w:rsidRPr="006F0CFA">
        <w:t>Affective Color in Visualization</w:t>
      </w:r>
      <w:r w:rsidRPr="008A4A53">
        <w:t xml:space="preserve"> </w:t>
      </w:r>
    </w:p>
    <w:p w14:paraId="5A44DF6D" w14:textId="0A05E19C" w:rsidR="008F6349" w:rsidRDefault="00170D39" w:rsidP="008F6349">
      <w:pPr>
        <w:pStyle w:val="Nadpis3"/>
      </w:pPr>
      <w:bookmarkStart w:id="9" w:name="_Toc86488200"/>
      <w:r>
        <w:t>Anatomie grafu</w:t>
      </w:r>
      <w:bookmarkEnd w:id="9"/>
    </w:p>
    <w:p w14:paraId="1EACE681" w14:textId="6E966781" w:rsidR="00862DD9" w:rsidRDefault="001F1715" w:rsidP="00862DD9">
      <w:r>
        <w:t>V této kapitole budou popsány základní součásti grafu, společné pro většinu typů. Elementy specifické pro určité typy grafů budou popsány v následující kapitole.</w:t>
      </w:r>
    </w:p>
    <w:p w14:paraId="1B0DA758" w14:textId="0F2AE8DF" w:rsidR="001F1715" w:rsidRDefault="004B01B1" w:rsidP="00862DD9">
      <w:r>
        <w:rPr>
          <w:noProof/>
        </w:rPr>
        <w:lastRenderedPageBreak/>
        <w:drawing>
          <wp:inline distT="0" distB="0" distL="0" distR="0" wp14:anchorId="715C21A2" wp14:editId="7152C3B5">
            <wp:extent cx="5398770" cy="2699385"/>
            <wp:effectExtent l="0" t="0" r="0" b="571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2699385"/>
                    </a:xfrm>
                    <a:prstGeom prst="rect">
                      <a:avLst/>
                    </a:prstGeom>
                    <a:noFill/>
                    <a:ln>
                      <a:noFill/>
                    </a:ln>
                  </pic:spPr>
                </pic:pic>
              </a:graphicData>
            </a:graphic>
          </wp:inline>
        </w:drawing>
      </w:r>
    </w:p>
    <w:p w14:paraId="7EAAA549" w14:textId="72A4D9EC" w:rsidR="001F1715" w:rsidRDefault="001F1715" w:rsidP="001F1715">
      <w:pPr>
        <w:pStyle w:val="Titulek"/>
        <w:jc w:val="left"/>
      </w:pPr>
      <w:r>
        <w:t>Obr. 3 Obecný graf</w:t>
      </w:r>
    </w:p>
    <w:p w14:paraId="7393DECC" w14:textId="1F8E6DBE" w:rsidR="001F1715" w:rsidRDefault="001F1715" w:rsidP="001F1715">
      <w:r>
        <w:t>Zdroj: vlastní zpracování</w:t>
      </w:r>
    </w:p>
    <w:p w14:paraId="0BED2672" w14:textId="7C7C60D5" w:rsidR="001F1715" w:rsidRPr="00862DD9" w:rsidRDefault="000A10A1" w:rsidP="00862DD9">
      <w:r>
        <w:t xml:space="preserve">Nadpis grafu (1) může být umístěn kdekoliv na ploše grafu, zpravidla </w:t>
      </w:r>
      <w:r w:rsidR="00AE2683">
        <w:t>se</w:t>
      </w:r>
      <w:r>
        <w:t xml:space="preserve"> však</w:t>
      </w:r>
      <w:r w:rsidR="00AE2683">
        <w:t xml:space="preserve"> nachází</w:t>
      </w:r>
      <w:r>
        <w:t xml:space="preserve"> nad zobrazovanou oblast</w:t>
      </w:r>
      <w:r w:rsidR="00AE2683">
        <w:t>í</w:t>
      </w:r>
      <w:r>
        <w:t xml:space="preserve"> grafu. </w:t>
      </w:r>
      <w:r w:rsidR="00B75A92">
        <w:t>Osa Y, nejčastěji svislá</w:t>
      </w:r>
      <w:r w:rsidR="004C3862">
        <w:t>,</w:t>
      </w:r>
      <w:r w:rsidR="00B75A92">
        <w:t xml:space="preserve"> (3) zobrazuje hodnoty závislé na ose X (2).</w:t>
      </w:r>
      <w:r w:rsidR="00CD413F">
        <w:t xml:space="preserve"> U některých grafů však hodnoty na osách nemusí být závislé.</w:t>
      </w:r>
      <w:r w:rsidR="00B75A92">
        <w:t xml:space="preserve"> Nadpisy os (4 a 5) mohou </w:t>
      </w:r>
      <w:r w:rsidR="009D391B">
        <w:t>poskytnout</w:t>
      </w:r>
      <w:r w:rsidR="00B75A92">
        <w:t xml:space="preserve"> čtenáři</w:t>
      </w:r>
      <w:r w:rsidR="009D391B">
        <w:t xml:space="preserve"> více informací o zobrazovaných datech, jako například jednotky. Legenda (6) </w:t>
      </w:r>
      <w:r w:rsidR="00861E9A">
        <w:t xml:space="preserve">slouží k popsání </w:t>
      </w:r>
      <w:r w:rsidR="004112E4">
        <w:t xml:space="preserve">barev, které byly přiřazeny </w:t>
      </w:r>
      <w:r w:rsidR="00861E9A">
        <w:t>zobrazovaný</w:t>
      </w:r>
      <w:r w:rsidR="004112E4">
        <w:t>m</w:t>
      </w:r>
      <w:r w:rsidR="00861E9A">
        <w:t xml:space="preserve"> datový</w:t>
      </w:r>
      <w:r w:rsidR="004112E4">
        <w:t>m</w:t>
      </w:r>
      <w:r w:rsidR="00861E9A">
        <w:t xml:space="preserve"> řad</w:t>
      </w:r>
      <w:r w:rsidR="004112E4">
        <w:t>ám</w:t>
      </w:r>
      <w:r w:rsidR="00861E9A">
        <w:t>.</w:t>
      </w:r>
      <w:r w:rsidR="00F61348">
        <w:t xml:space="preserve"> Mřížka (7) </w:t>
      </w:r>
      <w:r w:rsidR="00B90901">
        <w:t>prodlužuje značky os pro snadnější určení hodnot jednotlivých datových bodů (8).</w:t>
      </w:r>
    </w:p>
    <w:p w14:paraId="61A645F7" w14:textId="7112A6BA" w:rsidR="00170D39" w:rsidRDefault="00862DD9" w:rsidP="00170D39">
      <w:pPr>
        <w:pStyle w:val="Nadpis3"/>
      </w:pPr>
      <w:r>
        <w:t>Nejčastější typy grafů</w:t>
      </w:r>
    </w:p>
    <w:p w14:paraId="4679E93E" w14:textId="58D8E6D1" w:rsidR="002D2C12" w:rsidRDefault="00232C2A" w:rsidP="00985191">
      <w:r>
        <w:t xml:space="preserve">Existuje mnoho </w:t>
      </w:r>
      <w:r w:rsidR="00455822">
        <w:t>způsobů,</w:t>
      </w:r>
      <w:r>
        <w:t xml:space="preserve"> jak rozdělit typy grafů do skupin, ať už podle grafických elementů které využívají (body, čáry, plochy), oborů ve kterých se převážně využívají (finance, věda, zpravodajství), v této kapitole budou grafy rozděleny do skupin dle jejich funkce, stejně, jako je rozděluje Mike Yi v příručce How to Choose the Right Data Visualization [23], nebo Severino Ribecca v projektu </w:t>
      </w:r>
      <w:r w:rsidR="0039272C" w:rsidRPr="0039272C">
        <w:t>Data Visualisation Catalogue</w:t>
      </w:r>
      <w:r w:rsidR="0039272C">
        <w:t xml:space="preserve"> [24]</w:t>
      </w:r>
      <w:r w:rsidR="0024762B">
        <w:t>.</w:t>
      </w:r>
    </w:p>
    <w:p w14:paraId="6BECA76B" w14:textId="08E6189C" w:rsidR="002D2C12" w:rsidRDefault="002D2C12" w:rsidP="002D2C12">
      <w:pPr>
        <w:pStyle w:val="Nadpis4"/>
      </w:pPr>
      <w:r>
        <w:t xml:space="preserve"> Grafy vyjadřující změnu v čase</w:t>
      </w:r>
    </w:p>
    <w:p w14:paraId="0D14237E" w14:textId="05981D5B" w:rsidR="00DC602C" w:rsidRDefault="00160492" w:rsidP="00A77D94">
      <w:r>
        <w:t xml:space="preserve">Častým využitím datové vizualizace je </w:t>
      </w:r>
      <w:r w:rsidR="00771791">
        <w:t xml:space="preserve">porovnat jednu, nebo více proměnných, které se mění v čase. </w:t>
      </w:r>
      <w:r w:rsidR="00B14F5F">
        <w:t>Pro takové případy je vhodné využít bodový</w:t>
      </w:r>
      <w:r w:rsidR="00C84B3D">
        <w:t>, spojnicový, nebo plošný graf</w:t>
      </w:r>
      <w:r w:rsidR="009C047D">
        <w:t>.</w:t>
      </w:r>
      <w:r w:rsidR="00402F7F">
        <w:t xml:space="preserve"> </w:t>
      </w:r>
      <w:r w:rsidR="0089289B">
        <w:t>V závislosti na počtu měření a sledovaných veličin.</w:t>
      </w:r>
    </w:p>
    <w:p w14:paraId="20C93B68" w14:textId="77777777" w:rsidR="00DC602C" w:rsidRDefault="00DC602C" w:rsidP="00CD6A0E"/>
    <w:p w14:paraId="029E94C9" w14:textId="4150BBC9" w:rsidR="00CD6A0E" w:rsidRDefault="00572B90" w:rsidP="00572B90">
      <w:pPr>
        <w:pStyle w:val="Nadpis3"/>
      </w:pPr>
      <w:r>
        <w:t>Zavádějící grafy a špatné vizualizace</w:t>
      </w:r>
    </w:p>
    <w:p w14:paraId="5140F7AB" w14:textId="3AB8EF3D" w:rsidR="00EF3923" w:rsidRPr="00EF3923" w:rsidRDefault="00EF3923" w:rsidP="00EF3923">
      <w:pPr>
        <w:pStyle w:val="Nadpis4"/>
      </w:pPr>
      <w:r>
        <w:t xml:space="preserve"> Nevhodné použití spojnicového grafu</w:t>
      </w:r>
    </w:p>
    <w:p w14:paraId="0E870988" w14:textId="6A03C766" w:rsidR="00A77D94" w:rsidRDefault="00A77D94" w:rsidP="00A77D94">
      <w:r>
        <w:t>Při menší</w:t>
      </w:r>
      <w:r w:rsidR="00722341">
        <w:t>m</w:t>
      </w:r>
      <w:r>
        <w:t xml:space="preserve"> množství měření je vhodnější použít bodový graf, protože spojnicový graf by mohl zkreslovat průběh dat, jak je vidět na následujícím příkladu:</w:t>
      </w:r>
    </w:p>
    <w:p w14:paraId="6D854DBE" w14:textId="77777777" w:rsidR="00A77D94" w:rsidRDefault="00A77D94" w:rsidP="00A77D94">
      <w:r>
        <w:rPr>
          <w:noProof/>
        </w:rPr>
        <w:drawing>
          <wp:inline distT="0" distB="0" distL="0" distR="0" wp14:anchorId="264A7DCF" wp14:editId="12C93F0D">
            <wp:extent cx="5391150" cy="4411345"/>
            <wp:effectExtent l="0" t="0" r="0" b="825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4411345"/>
                    </a:xfrm>
                    <a:prstGeom prst="rect">
                      <a:avLst/>
                    </a:prstGeom>
                    <a:noFill/>
                    <a:ln>
                      <a:noFill/>
                    </a:ln>
                  </pic:spPr>
                </pic:pic>
              </a:graphicData>
            </a:graphic>
          </wp:inline>
        </w:drawing>
      </w:r>
    </w:p>
    <w:p w14:paraId="2E0459BA" w14:textId="4CAB9971" w:rsidR="00A77D94" w:rsidRDefault="00A77D94" w:rsidP="00A77D94">
      <w:pPr>
        <w:pStyle w:val="Titulek"/>
        <w:jc w:val="left"/>
      </w:pPr>
      <w:r>
        <w:t xml:space="preserve">Obr. </w:t>
      </w:r>
      <w:r w:rsidR="00FF1F9F">
        <w:t>X</w:t>
      </w:r>
      <w:r>
        <w:t xml:space="preserve"> Ukázka zavádějícího spojnicového grafu</w:t>
      </w:r>
    </w:p>
    <w:p w14:paraId="77F2F707" w14:textId="77777777" w:rsidR="00A77D94" w:rsidRDefault="00A77D94" w:rsidP="00A77D94">
      <w:r>
        <w:t>Zdroj: vlastní zpracování</w:t>
      </w:r>
    </w:p>
    <w:p w14:paraId="3EFBCC2B" w14:textId="77777777" w:rsidR="00A77D94" w:rsidRDefault="00A77D94" w:rsidP="00A77D94">
      <w:r>
        <w:t>Při měření nebyly zaznamenány hodnoty pro 2,3 a 4 časovou jednotku. Při vizualizaci jako spojnicový graf je spojena hodnota 1 v čase 1 a hodnota 2 v čase 5 (červená čára) a zdá se hodnota lineárně rostla v tomto období. Ve skutečnosti však hodnota zůstala po první 4 jednotky času konstantě (zelená čára). V takových případech je lepší použít bodový graf, který zobrazuje pouze naměřené hodnoty a nevytváří zdání kontinuálního měření. Pro spojení takových bodů je vhodnější vypočítat spojnici trendu, která bude lépe odpovídat realitě:</w:t>
      </w:r>
    </w:p>
    <w:p w14:paraId="5CD45494" w14:textId="77777777" w:rsidR="00A77D94" w:rsidRDefault="00A77D94" w:rsidP="00A77D94">
      <w:r>
        <w:rPr>
          <w:noProof/>
        </w:rPr>
        <w:lastRenderedPageBreak/>
        <w:drawing>
          <wp:inline distT="0" distB="0" distL="0" distR="0" wp14:anchorId="4D8488D3" wp14:editId="7081DBD8">
            <wp:extent cx="5400040" cy="2632075"/>
            <wp:effectExtent l="0" t="0" r="10160" b="15875"/>
            <wp:docPr id="10" name="Graf 10">
              <a:extLst xmlns:a="http://schemas.openxmlformats.org/drawingml/2006/main">
                <a:ext uri="{FF2B5EF4-FFF2-40B4-BE49-F238E27FC236}">
                  <a16:creationId xmlns:a16="http://schemas.microsoft.com/office/drawing/2014/main" id="{EDB8D3CB-99CE-420C-A4F6-61A8018F8B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BD8C21" w14:textId="685E3CA6" w:rsidR="00A77D94" w:rsidRDefault="00A77D94" w:rsidP="00A77D94">
      <w:pPr>
        <w:pStyle w:val="Titulek"/>
        <w:jc w:val="left"/>
      </w:pPr>
      <w:r>
        <w:t xml:space="preserve">Obr. </w:t>
      </w:r>
      <w:r w:rsidR="00FF1F9F">
        <w:t>X</w:t>
      </w:r>
      <w:r>
        <w:t xml:space="preserve"> Ukázka využití spojnice trendu</w:t>
      </w:r>
    </w:p>
    <w:p w14:paraId="7AB5AA12" w14:textId="77777777" w:rsidR="00A77D94" w:rsidRDefault="00A77D94" w:rsidP="00A77D94">
      <w:r>
        <w:t>Zdroj: vlastní zpracování</w:t>
      </w:r>
    </w:p>
    <w:p w14:paraId="311BB1F6" w14:textId="77777777" w:rsidR="00A77D94" w:rsidRPr="00A77D94" w:rsidRDefault="00A77D94" w:rsidP="00A77D94"/>
    <w:p w14:paraId="310E8C95" w14:textId="4991896B" w:rsidR="007E2F7E" w:rsidRPr="007E2F7E" w:rsidRDefault="007E2F7E" w:rsidP="007E2F7E">
      <w:pPr>
        <w:pStyle w:val="Nadpis2"/>
      </w:pPr>
      <w:bookmarkStart w:id="10" w:name="_Toc86488203"/>
      <w:r>
        <w:t>Jazyk Python</w:t>
      </w:r>
      <w:bookmarkEnd w:id="10"/>
    </w:p>
    <w:p w14:paraId="5D161BEE" w14:textId="71A7F414" w:rsidR="004B0AE5" w:rsidRDefault="004B0AE5" w:rsidP="004B0AE5">
      <w:pPr>
        <w:pStyle w:val="Nadpis2"/>
      </w:pPr>
      <w:bookmarkStart w:id="11" w:name="_Toc86488204"/>
      <w:r>
        <w:t>Vizualizační knihovny jazyka Python</w:t>
      </w:r>
      <w:bookmarkEnd w:id="11"/>
    </w:p>
    <w:p w14:paraId="343A5506" w14:textId="2B32205E" w:rsidR="004B0AE5" w:rsidRDefault="00206960" w:rsidP="004B0AE5">
      <w:pPr>
        <w:pStyle w:val="Nadpis3"/>
      </w:pPr>
      <w:bookmarkStart w:id="12" w:name="_Toc86488205"/>
      <w:r>
        <w:t>Mat</w:t>
      </w:r>
      <w:r w:rsidR="00FB2716">
        <w:t>p</w:t>
      </w:r>
      <w:r>
        <w:t>lot</w:t>
      </w:r>
      <w:r w:rsidR="00FB2716">
        <w:t>l</w:t>
      </w:r>
      <w:r>
        <w:t>ib</w:t>
      </w:r>
      <w:bookmarkEnd w:id="12"/>
    </w:p>
    <w:p w14:paraId="3D108426" w14:textId="41488A52" w:rsidR="0051769B" w:rsidRDefault="00FD7F1C" w:rsidP="0051769B">
      <w:r>
        <w:t>Pravděpodobně nejznámější vizualizační knihovna jazyka Python byla</w:t>
      </w:r>
      <w:r w:rsidR="0051769B">
        <w:t xml:space="preserve"> vytvořen</w:t>
      </w:r>
      <w:r>
        <w:t>a</w:t>
      </w:r>
      <w:r w:rsidR="0051769B">
        <w:t xml:space="preserve"> okolo roku 2003 Johnem Huterem </w:t>
      </w:r>
      <w:r w:rsidR="00F644C4">
        <w:t>byla původně určena k</w:t>
      </w:r>
      <w:r w:rsidR="00864878">
        <w:t> </w:t>
      </w:r>
      <w:r w:rsidR="00F644C4">
        <w:t>vizualizaci</w:t>
      </w:r>
      <w:r w:rsidR="00864878">
        <w:t xml:space="preserve"> dat zaznamenaných e</w:t>
      </w:r>
      <w:r w:rsidR="00864878" w:rsidRPr="00864878">
        <w:t>lektrokortikografi</w:t>
      </w:r>
      <w:r w:rsidR="00864878">
        <w:t>í při</w:t>
      </w:r>
      <w:r w:rsidR="00F644C4">
        <w:t xml:space="preserve"> </w:t>
      </w:r>
      <w:r w:rsidR="00864878">
        <w:t xml:space="preserve">výzkumu epilepsie. </w:t>
      </w:r>
      <w:r w:rsidR="00421BE6">
        <w:t>Laboratoř, ve které John Hunter pracoval</w:t>
      </w:r>
      <w:r w:rsidR="005E73BA">
        <w:t>,</w:t>
      </w:r>
      <w:r w:rsidR="00421BE6">
        <w:t xml:space="preserve"> měla v té době pouze jednu licenci </w:t>
      </w:r>
      <w:r w:rsidR="00AE08EC">
        <w:t xml:space="preserve">na softwarový balíček pro analýzu dat, o který se museli všichni výzkumníci dělit. </w:t>
      </w:r>
      <w:r w:rsidR="009A5633">
        <w:t>Hu</w:t>
      </w:r>
      <w:r w:rsidR="0006485F">
        <w:t>n</w:t>
      </w:r>
      <w:r w:rsidR="009A5633">
        <w:t>ter</w:t>
      </w:r>
      <w:r w:rsidR="00B877D6">
        <w:t xml:space="preserve"> se</w:t>
      </w:r>
      <w:r w:rsidR="009A5633">
        <w:t xml:space="preserve"> tedy</w:t>
      </w:r>
      <w:r w:rsidR="00B877D6">
        <w:t xml:space="preserve"> rozhodl</w:t>
      </w:r>
      <w:r w:rsidR="009A5633">
        <w:t xml:space="preserve"> </w:t>
      </w:r>
      <w:r w:rsidR="00B877D6">
        <w:t>vytvořit</w:t>
      </w:r>
      <w:r w:rsidR="009A5633">
        <w:t xml:space="preserve"> náhradu v prostředí MATLAB</w:t>
      </w:r>
      <w:r w:rsidR="001E3827">
        <w:t xml:space="preserve">. Tato aplikace však nebyla ideální pro vizualizaci dat </w:t>
      </w:r>
      <w:r w:rsidR="00FB7167">
        <w:t>z mnoha zdrojů (kromě e</w:t>
      </w:r>
      <w:r w:rsidR="00FB7167" w:rsidRPr="00864878">
        <w:t>lektrokortikografi</w:t>
      </w:r>
      <w:r w:rsidR="00FB7167">
        <w:t xml:space="preserve">e </w:t>
      </w:r>
      <w:r w:rsidR="00614F72">
        <w:t xml:space="preserve">například i EEG a magnetické rezonance) uložených na několika serverech. </w:t>
      </w:r>
      <w:r w:rsidR="000161A3">
        <w:t>Hunter proto začal vyvíjet novou aplikaci v jazyce Python</w:t>
      </w:r>
      <w:r w:rsidR="00BA0978">
        <w:t xml:space="preserve"> „EEG viewer and analyzer“</w:t>
      </w:r>
      <w:r w:rsidR="000E5D59">
        <w:t>, která se postupem času změnila v dnešní knihovnu matplotlib</w:t>
      </w:r>
      <w:r w:rsidR="00BB257C">
        <w:t xml:space="preserve">. </w:t>
      </w:r>
      <w:r w:rsidR="0009037B">
        <w:t>[5]</w:t>
      </w:r>
    </w:p>
    <w:p w14:paraId="4BA5D308" w14:textId="1C6A35E8" w:rsidR="001F3789" w:rsidRPr="0051769B" w:rsidRDefault="00BB0F36" w:rsidP="0051769B">
      <w:r>
        <w:t xml:space="preserve">V současné době se jedná o </w:t>
      </w:r>
      <w:r w:rsidR="002C1D4E">
        <w:t xml:space="preserve">volně dostupný </w:t>
      </w:r>
      <w:r>
        <w:t xml:space="preserve">open-source projekt, </w:t>
      </w:r>
      <w:r w:rsidR="00C8331F">
        <w:t xml:space="preserve">sloužící k tvorbě </w:t>
      </w:r>
      <w:r w:rsidR="00622343">
        <w:t xml:space="preserve">statických, animovaných i interaktivních vizualizací </w:t>
      </w:r>
      <w:r w:rsidR="005B2353">
        <w:t>nejčastěji ve 2D</w:t>
      </w:r>
      <w:r w:rsidR="00127C98">
        <w:t xml:space="preserve"> (knihovna však podporuje i trojrozměrné vizualizace). </w:t>
      </w:r>
      <w:r w:rsidR="0009037B">
        <w:t>[6]</w:t>
      </w:r>
    </w:p>
    <w:p w14:paraId="2AB95FA3" w14:textId="080C5235" w:rsidR="00206960" w:rsidRDefault="00F657EE" w:rsidP="00206960">
      <w:pPr>
        <w:pStyle w:val="Nadpis3"/>
      </w:pPr>
      <w:bookmarkStart w:id="13" w:name="_Toc86488206"/>
      <w:r>
        <w:lastRenderedPageBreak/>
        <w:t>Seaborn</w:t>
      </w:r>
      <w:bookmarkEnd w:id="13"/>
    </w:p>
    <w:p w14:paraId="5BBA7579" w14:textId="608B58AB" w:rsidR="001321BD" w:rsidRPr="001321BD" w:rsidRDefault="00F80B34" w:rsidP="001321BD">
      <w:r>
        <w:t xml:space="preserve">Seaborn vznikl </w:t>
      </w:r>
      <w:r w:rsidR="007803D1">
        <w:t xml:space="preserve">jako řešení </w:t>
      </w:r>
      <w:r w:rsidR="00EC6244">
        <w:t xml:space="preserve">nejčastějších </w:t>
      </w:r>
      <w:r w:rsidR="00514745">
        <w:t>nedostatků knihovny matplotlib</w:t>
      </w:r>
      <w:r w:rsidR="003A2598">
        <w:t xml:space="preserve">, konkrétně </w:t>
      </w:r>
      <w:r w:rsidR="003D6548">
        <w:t xml:space="preserve">defaultních nastavení </w:t>
      </w:r>
      <w:r w:rsidR="006310E5">
        <w:t xml:space="preserve">vizualizace před verzí 2.0, která byla </w:t>
      </w:r>
      <w:r w:rsidR="00605544">
        <w:t xml:space="preserve">založena na vizualizacích MATLABu, nižší </w:t>
      </w:r>
      <w:r w:rsidR="00E80909">
        <w:t xml:space="preserve">úrovně </w:t>
      </w:r>
      <w:r w:rsidR="00605544">
        <w:t>API u matplotlibu</w:t>
      </w:r>
      <w:r w:rsidR="00E80909">
        <w:t>, která č</w:t>
      </w:r>
      <w:r w:rsidR="007D6EE9">
        <w:t xml:space="preserve">asto měla za následek nadbytečný kód </w:t>
      </w:r>
      <w:r w:rsidR="000A5CE8">
        <w:t xml:space="preserve">a složitost </w:t>
      </w:r>
      <w:r w:rsidR="00BC7DC7">
        <w:t>využití datových struktur knihovny pandas.</w:t>
      </w:r>
      <w:r w:rsidR="00A14523">
        <w:t xml:space="preserve"> [9]</w:t>
      </w:r>
    </w:p>
    <w:p w14:paraId="05BE9B64" w14:textId="3CDDB531" w:rsidR="00397BD6" w:rsidRDefault="00451D4B" w:rsidP="00C87AB8">
      <w:r>
        <w:t xml:space="preserve">Seaborn </w:t>
      </w:r>
      <w:r w:rsidR="00C95634">
        <w:t>buduje</w:t>
      </w:r>
      <w:r>
        <w:t xml:space="preserve"> na základech knihovny </w:t>
      </w:r>
      <w:r w:rsidR="0017549B">
        <w:t xml:space="preserve">matplotlib, </w:t>
      </w:r>
      <w:r w:rsidR="00AA063A">
        <w:t>ke které poskytuje</w:t>
      </w:r>
      <w:r w:rsidR="0004076A">
        <w:t xml:space="preserve"> </w:t>
      </w:r>
      <w:r w:rsidR="0017549B">
        <w:t>vysokoúrovňové rozhraní</w:t>
      </w:r>
      <w:r w:rsidR="00AA063A">
        <w:t>, také</w:t>
      </w:r>
      <w:r w:rsidR="0017549B">
        <w:t xml:space="preserve"> dokáže využívat datové struktury knihovny pandas. </w:t>
      </w:r>
      <w:r w:rsidR="00AF51C7">
        <w:t xml:space="preserve">Seaborn na základě </w:t>
      </w:r>
      <w:r w:rsidR="00B26F37">
        <w:t xml:space="preserve">specifikace typu grafu zvládne automaticky provázat hodnoty v datech s vizuálními atributy, jako je barva, velikost a styl, propočítat statistické transformace a doplnit ke grafu informativní štítky a legendu. </w:t>
      </w:r>
      <w:r w:rsidR="00F06A1D">
        <w:t>Díky tomu</w:t>
      </w:r>
      <w:r w:rsidR="00A00DD4">
        <w:t xml:space="preserve">, že Seaborn dokáže vytvořit kompletní vizualizace </w:t>
      </w:r>
      <w:r w:rsidR="00F06A1D">
        <w:t xml:space="preserve">jedním voláním funkce s minimálním počtem </w:t>
      </w:r>
      <w:r w:rsidR="00776B44">
        <w:t>argumentů</w:t>
      </w:r>
      <w:r w:rsidR="00F06A1D">
        <w:t xml:space="preserve">, je </w:t>
      </w:r>
      <w:r w:rsidR="00776B44">
        <w:t>ideálním</w:t>
      </w:r>
      <w:r w:rsidR="00B26F37">
        <w:t xml:space="preserve"> </w:t>
      </w:r>
      <w:r w:rsidR="00F06A1D">
        <w:t>nástrojem pro explorační analýzu dat.</w:t>
      </w:r>
      <w:r w:rsidR="00397BD6">
        <w:t xml:space="preserve"> </w:t>
      </w:r>
      <w:r w:rsidR="00946DB2">
        <w:t>[8]</w:t>
      </w:r>
      <w:r w:rsidR="00767B79">
        <w:t xml:space="preserve"> </w:t>
      </w:r>
    </w:p>
    <w:p w14:paraId="6B0A5917" w14:textId="17107164" w:rsidR="00206960" w:rsidRDefault="00206960" w:rsidP="00206960">
      <w:pPr>
        <w:pStyle w:val="Nadpis3"/>
      </w:pPr>
      <w:bookmarkStart w:id="14" w:name="_Toc86488207"/>
      <w:r>
        <w:t>Bokeh</w:t>
      </w:r>
      <w:bookmarkEnd w:id="14"/>
    </w:p>
    <w:p w14:paraId="6CDAC92B" w14:textId="205E7DDB" w:rsidR="00244B7E" w:rsidRDefault="00835678" w:rsidP="00244B7E">
      <w:r>
        <w:t xml:space="preserve">Stejně jako </w:t>
      </w:r>
      <w:r w:rsidR="00405C81">
        <w:t>matplotlib</w:t>
      </w:r>
      <w:r>
        <w:t xml:space="preserve"> je </w:t>
      </w:r>
      <w:r w:rsidR="00B01FCE">
        <w:t xml:space="preserve">knihovna </w:t>
      </w:r>
      <w:r>
        <w:t>Bokeh open source projektem</w:t>
      </w:r>
      <w:r w:rsidR="00405C81">
        <w:t xml:space="preserve">, </w:t>
      </w:r>
      <w:r w:rsidR="00035124">
        <w:t xml:space="preserve">finančně podporovaným neziskovou organizací </w:t>
      </w:r>
      <w:r w:rsidR="00042E1C">
        <w:t>NumF</w:t>
      </w:r>
      <w:r w:rsidR="00694092">
        <w:t>OCUS</w:t>
      </w:r>
      <w:r w:rsidR="00BB2E89">
        <w:t xml:space="preserve">, </w:t>
      </w:r>
      <w:r w:rsidR="00F236BF">
        <w:t xml:space="preserve">která se zaměřuje </w:t>
      </w:r>
      <w:r w:rsidR="00AE58F4">
        <w:t>na</w:t>
      </w:r>
      <w:r w:rsidR="00FE6D17">
        <w:t xml:space="preserve"> </w:t>
      </w:r>
      <w:r w:rsidR="00E56639">
        <w:t>financování</w:t>
      </w:r>
      <w:r w:rsidR="00AE58F4">
        <w:t xml:space="preserve"> a </w:t>
      </w:r>
      <w:r w:rsidR="00940B56">
        <w:t>propagaci</w:t>
      </w:r>
      <w:r w:rsidR="002854AE">
        <w:t xml:space="preserve">, </w:t>
      </w:r>
      <w:r w:rsidR="00DD16D0">
        <w:t xml:space="preserve">open source nástrojů ve vědě a výzkumu. </w:t>
      </w:r>
      <w:r w:rsidR="00E62552">
        <w:t>[10]</w:t>
      </w:r>
    </w:p>
    <w:p w14:paraId="6988067B" w14:textId="1A0495FF" w:rsidR="00BF3C1D" w:rsidRDefault="000D044A" w:rsidP="00244B7E">
      <w:r>
        <w:t xml:space="preserve">Oproti knihovnám matplotlib a seaborn </w:t>
      </w:r>
      <w:r w:rsidR="008E7C75">
        <w:t xml:space="preserve">však Bokeh </w:t>
      </w:r>
      <w:r w:rsidR="008F1DE5">
        <w:t>nevytváří kompletní graf</w:t>
      </w:r>
      <w:r w:rsidR="00C0629F">
        <w:t>y jednou funkcí,</w:t>
      </w:r>
      <w:r w:rsidR="004F23CA">
        <w:t xml:space="preserve"> </w:t>
      </w:r>
      <w:r w:rsidR="00C0629F">
        <w:t>m</w:t>
      </w:r>
      <w:r w:rsidR="00207D6E">
        <w:t xml:space="preserve">ísto toho nabízí </w:t>
      </w:r>
      <w:r w:rsidR="00852C2C">
        <w:t xml:space="preserve">širokou škálu nástrojů pro manipulaci s elementy </w:t>
      </w:r>
      <w:r w:rsidR="001B47A5">
        <w:t xml:space="preserve">vektorové grafiky </w:t>
      </w:r>
      <w:r w:rsidR="00852C2C">
        <w:t xml:space="preserve">(nazývanými „glyphs“), </w:t>
      </w:r>
      <w:r w:rsidR="00992ACE">
        <w:t>ze který</w:t>
      </w:r>
      <w:r w:rsidR="00163046">
        <w:t>ch</w:t>
      </w:r>
      <w:r w:rsidR="00992ACE">
        <w:t xml:space="preserve"> lze následně </w:t>
      </w:r>
      <w:r w:rsidR="000E4A3F">
        <w:t xml:space="preserve">vytvářet jednotlivé vrstvy vizualizace. </w:t>
      </w:r>
      <w:r w:rsidR="00111779">
        <w:t xml:space="preserve">To dává uživateli mnohem větší kontrolu nad vzhledem finální vizualizace, za cenu </w:t>
      </w:r>
      <w:r w:rsidR="009B6341">
        <w:t>větší složitosti kódu, potřebného na její vytvoření.</w:t>
      </w:r>
      <w:r w:rsidR="00AA7697">
        <w:t xml:space="preserve"> </w:t>
      </w:r>
      <w:r w:rsidR="00333F6E">
        <w:t>Bokeh dále dovoluje do vizualizace přidávat interaktivní elementy, jako slidery</w:t>
      </w:r>
      <w:r w:rsidR="00BD45B3">
        <w:t>, tlačítka</w:t>
      </w:r>
      <w:r w:rsidR="00333F6E">
        <w:t xml:space="preserve"> nebo drop-down menu</w:t>
      </w:r>
      <w:r w:rsidR="00CD207F">
        <w:t xml:space="preserve">. </w:t>
      </w:r>
      <w:r w:rsidR="00774576">
        <w:t>Knihovna</w:t>
      </w:r>
      <w:r w:rsidR="00B21DE4">
        <w:t xml:space="preserve"> také umožňuje </w:t>
      </w:r>
      <w:r w:rsidR="00FB237C">
        <w:t xml:space="preserve">vytvoření „Bokeh serveru“, který zajišťuje </w:t>
      </w:r>
      <w:r w:rsidR="00E21B78">
        <w:t>možnost streamování dat a složitější uživatelsk</w:t>
      </w:r>
      <w:r w:rsidR="001A5CED">
        <w:t xml:space="preserve">é </w:t>
      </w:r>
      <w:r w:rsidR="00E21B78">
        <w:t>interakc</w:t>
      </w:r>
      <w:r w:rsidR="001A5CED">
        <w:t>e</w:t>
      </w:r>
      <w:r w:rsidR="00E21B78">
        <w:t>.</w:t>
      </w:r>
    </w:p>
    <w:p w14:paraId="5E994C27" w14:textId="50FA0749" w:rsidR="001F7869" w:rsidRDefault="001F7869" w:rsidP="001F7869">
      <w:r>
        <w:t>Knihovna se vlastně skládá ze dvou, Bokeh pro Python – sloužící k vytváření vizualizací a BokehJS – knihovna jazyka JavaScript sloužící k renderování vizualizace a zajištění interaktivity ve webovém prohlížeči.</w:t>
      </w:r>
      <w:r w:rsidR="00E62552">
        <w:t xml:space="preserve"> [11]</w:t>
      </w:r>
    </w:p>
    <w:p w14:paraId="72310BA9" w14:textId="77777777" w:rsidR="001F7869" w:rsidRPr="00244B7E" w:rsidRDefault="001F7869" w:rsidP="00244B7E"/>
    <w:p w14:paraId="50203A51" w14:textId="5A0C1EA2" w:rsidR="00206960" w:rsidRDefault="00206960" w:rsidP="00206960">
      <w:pPr>
        <w:pStyle w:val="Nadpis3"/>
      </w:pPr>
      <w:bookmarkStart w:id="15" w:name="_Toc86488208"/>
      <w:r>
        <w:lastRenderedPageBreak/>
        <w:t>Plotly</w:t>
      </w:r>
      <w:bookmarkEnd w:id="15"/>
    </w:p>
    <w:p w14:paraId="664E37E7" w14:textId="07DDFE2A" w:rsidR="001C1544" w:rsidRDefault="00870BD8" w:rsidP="006361BA">
      <w:r>
        <w:t>Další open source knihovnou pro datovou vizualizaci je Plotly</w:t>
      </w:r>
      <w:r w:rsidR="001C3C9B">
        <w:t>. Tato knihovna však není omezena pouze na jeden jazyk,</w:t>
      </w:r>
      <w:r w:rsidR="003308B1">
        <w:t xml:space="preserve"> lze ji používat v jazycích Python, R, Julia, MATLAB a </w:t>
      </w:r>
      <w:r w:rsidR="00C61B36">
        <w:t>existují i projekty zpřístupňující ji v jazyce Java a jazycích</w:t>
      </w:r>
      <w:r w:rsidR="00C364C0">
        <w:t xml:space="preserve"> frameworku</w:t>
      </w:r>
      <w:r w:rsidR="00C61B36">
        <w:t xml:space="preserve"> .NET.</w:t>
      </w:r>
      <w:r w:rsidR="001C3C9B">
        <w:t xml:space="preserve"> </w:t>
      </w:r>
      <w:r w:rsidR="00C61B36">
        <w:t>I</w:t>
      </w:r>
      <w:r w:rsidR="001C3C9B">
        <w:t>mplementace v jazyce Python je</w:t>
      </w:r>
      <w:r w:rsidR="003308B1">
        <w:t xml:space="preserve"> však</w:t>
      </w:r>
      <w:r w:rsidR="001C3C9B">
        <w:t xml:space="preserve"> její zdaleka nejoblíbenější variantou</w:t>
      </w:r>
      <w:r w:rsidR="001E55F6">
        <w:t xml:space="preserve"> a existují zde dvě možnosti využití knihovny. </w:t>
      </w:r>
      <w:r w:rsidR="00EC312E">
        <w:t xml:space="preserve">Jednodušší vysokoúrovňový Plotly Express, </w:t>
      </w:r>
      <w:r w:rsidR="00DF6907">
        <w:t xml:space="preserve">který s minimem kódu vytváří kompletní vizualizace a </w:t>
      </w:r>
      <w:r w:rsidR="005A3F98">
        <w:t xml:space="preserve">složitější modul </w:t>
      </w:r>
      <w:r w:rsidR="00DF6907">
        <w:t xml:space="preserve">Plotly Graphic Objects, </w:t>
      </w:r>
      <w:r w:rsidR="005A3F98">
        <w:t>který však dovoluje mnohem větší kontrolu nad vytvářenou vizualizací a</w:t>
      </w:r>
      <w:r w:rsidR="00977917">
        <w:t xml:space="preserve"> je pomocí něho možné vytvořit některé </w:t>
      </w:r>
      <w:r w:rsidR="009B6F1E">
        <w:t>typy grafů</w:t>
      </w:r>
      <w:r w:rsidR="00977917">
        <w:t>, nepodporované modulem</w:t>
      </w:r>
      <w:r w:rsidR="007F0748">
        <w:t xml:space="preserve"> Express</w:t>
      </w:r>
      <w:r w:rsidR="00977917">
        <w:t>.</w:t>
      </w:r>
      <w:r w:rsidR="004E6A2C">
        <w:t xml:space="preserve"> [12]</w:t>
      </w:r>
    </w:p>
    <w:p w14:paraId="5A28BE22" w14:textId="367F2FE5" w:rsidR="00225002" w:rsidRPr="006361BA" w:rsidRDefault="00830D69" w:rsidP="006361BA">
      <w:r>
        <w:t xml:space="preserve">Existují také komerční produkty založené na této </w:t>
      </w:r>
      <w:r w:rsidR="000931C6">
        <w:t>knihovně</w:t>
      </w:r>
      <w:r w:rsidR="00CB637A">
        <w:t xml:space="preserve">, </w:t>
      </w:r>
      <w:r w:rsidR="00CB637A" w:rsidRPr="00CB637A">
        <w:t>Dash Enterprise</w:t>
      </w:r>
      <w:r w:rsidR="00642237">
        <w:t xml:space="preserve"> - </w:t>
      </w:r>
      <w:r w:rsidR="006722BD">
        <w:t xml:space="preserve"> platform</w:t>
      </w:r>
      <w:r w:rsidR="00642237">
        <w:t>a</w:t>
      </w:r>
      <w:r w:rsidR="006722BD">
        <w:t xml:space="preserve"> </w:t>
      </w:r>
      <w:r w:rsidR="00642237">
        <w:t xml:space="preserve">pro analýzu trhu, datové vědy a výzkum v oblasti umělé inteligence a </w:t>
      </w:r>
      <w:r w:rsidR="00642237" w:rsidRPr="00642237">
        <w:t>Chart Studio Enterprise</w:t>
      </w:r>
      <w:r w:rsidR="00642237">
        <w:t xml:space="preserve"> – nástroj pro rychlou tvorbu vizualizací</w:t>
      </w:r>
      <w:r w:rsidR="00BA52A8">
        <w:t xml:space="preserve"> přímo ze souborů nebo databází a jejich vkládání do webových stránek.</w:t>
      </w:r>
      <w:r w:rsidR="004E6A2C">
        <w:t xml:space="preserve"> [12]</w:t>
      </w:r>
    </w:p>
    <w:p w14:paraId="0913B2A6" w14:textId="5A6F74F9" w:rsidR="00B36318" w:rsidRDefault="00B36318" w:rsidP="00B36318">
      <w:pPr>
        <w:pStyle w:val="Nadpis3"/>
      </w:pPr>
      <w:bookmarkStart w:id="16" w:name="_Toc86488209"/>
      <w:r>
        <w:t>Holoviews</w:t>
      </w:r>
      <w:bookmarkEnd w:id="16"/>
    </w:p>
    <w:p w14:paraId="00E74C0E" w14:textId="55A322EB" w:rsidR="0054021E" w:rsidRPr="0054021E" w:rsidRDefault="0054021E" w:rsidP="0054021E">
      <w:r>
        <w:t xml:space="preserve">Na rozdíl od předchozích </w:t>
      </w:r>
      <w:r w:rsidR="00916CAD">
        <w:t xml:space="preserve">vizualizačních knihoven, není </w:t>
      </w:r>
      <w:r w:rsidR="00277D10">
        <w:t xml:space="preserve">knihovna </w:t>
      </w:r>
      <w:r w:rsidR="00916CAD">
        <w:t xml:space="preserve">Holoviews </w:t>
      </w:r>
      <w:r w:rsidR="0046210B">
        <w:t>schopna</w:t>
      </w:r>
      <w:r w:rsidR="00916CAD">
        <w:t xml:space="preserve"> s</w:t>
      </w:r>
      <w:r w:rsidR="00277D10">
        <w:t>a</w:t>
      </w:r>
      <w:r w:rsidR="00916CAD">
        <w:t>m</w:t>
      </w:r>
      <w:r w:rsidR="00277D10">
        <w:t>a</w:t>
      </w:r>
      <w:r w:rsidR="00916CAD">
        <w:t xml:space="preserve"> vizualizovat data a je v tomto ohledu závisl</w:t>
      </w:r>
      <w:r w:rsidR="00EC4819">
        <w:t>á</w:t>
      </w:r>
      <w:r w:rsidR="00916CAD">
        <w:t xml:space="preserve"> na knihovnách Matplotlib, Bokeh </w:t>
      </w:r>
      <w:r w:rsidR="008117F2">
        <w:t>a</w:t>
      </w:r>
      <w:r w:rsidR="00916CAD">
        <w:t xml:space="preserve"> Plotly</w:t>
      </w:r>
      <w:r w:rsidR="00210518">
        <w:t xml:space="preserve">. </w:t>
      </w:r>
      <w:r w:rsidR="00CC3D57">
        <w:t xml:space="preserve">Místo toho se Holoviews soustředí na </w:t>
      </w:r>
      <w:r w:rsidR="0046210B">
        <w:t>co možná nejjednodušší manipulaci s</w:t>
      </w:r>
      <w:r w:rsidR="00560472">
        <w:t> grafy jako objekty, které jsou až do chvíle zobrazení nezávislé na jakékoliv vizualizační knihovně.</w:t>
      </w:r>
      <w:r w:rsidR="00F54A83">
        <w:t xml:space="preserve"> </w:t>
      </w:r>
      <w:r w:rsidR="005231FB">
        <w:t xml:space="preserve">Tyto objekty je také možné skládat do složitějších vizualizací pomocí seznamů a jednoduchých operátorů jako + (pro </w:t>
      </w:r>
      <w:r w:rsidR="001D0722">
        <w:t>rozložení grafů vedle sebe) nebo * (pro překrytí grafů).</w:t>
      </w:r>
      <w:r w:rsidR="004A1FA1">
        <w:t xml:space="preserve"> </w:t>
      </w:r>
      <w:r w:rsidR="00922490">
        <w:t xml:space="preserve">Práce s daty k vizualizaci je také zjednodušena, u většiny typů grafů </w:t>
      </w:r>
      <w:r w:rsidR="008C17B9">
        <w:t xml:space="preserve">stačí </w:t>
      </w:r>
      <w:r w:rsidR="00750B10">
        <w:t xml:space="preserve">data popsat a předat konstruktoru objektu </w:t>
      </w:r>
      <w:r w:rsidR="00083E84">
        <w:t>grafu informace o veličinách, které mají být vizualizovány.</w:t>
      </w:r>
      <w:r w:rsidR="00B663A6">
        <w:t xml:space="preserve"> Dle popisu knihovny tato zjednodušení dovolují uživateli „</w:t>
      </w:r>
      <w:r w:rsidR="00B663A6" w:rsidRPr="00B663A6">
        <w:rPr>
          <w:i/>
          <w:iCs/>
        </w:rPr>
        <w:t>soustředit se na to, jakým způsobem chce data prozkoumat a co se snaží ukázat namísto samotného procesu tvorby grafu</w:t>
      </w:r>
      <w:r w:rsidR="00B663A6">
        <w:t>“</w:t>
      </w:r>
      <w:r w:rsidR="002D2482">
        <w:t xml:space="preserve"> [</w:t>
      </w:r>
      <w:r w:rsidR="00C672F2">
        <w:t>13</w:t>
      </w:r>
      <w:r w:rsidR="002D2482">
        <w:t>]</w:t>
      </w:r>
    </w:p>
    <w:p w14:paraId="2629D038" w14:textId="0F530B67" w:rsidR="004150D1" w:rsidRDefault="00B36318" w:rsidP="004150D1">
      <w:pPr>
        <w:pStyle w:val="Nadpis3"/>
      </w:pPr>
      <w:bookmarkStart w:id="17" w:name="_Toc86488210"/>
      <w:r>
        <w:t>Pygal</w:t>
      </w:r>
      <w:bookmarkEnd w:id="17"/>
    </w:p>
    <w:p w14:paraId="7FE9384B" w14:textId="769A6E91" w:rsidR="0096567C" w:rsidRPr="0096567C" w:rsidRDefault="00330D8B" w:rsidP="0096567C">
      <w:r>
        <w:t xml:space="preserve">Knihovna Pygal </w:t>
      </w:r>
      <w:r w:rsidR="008727C5">
        <w:t>je poslední z častěji používaných vizualizačních knihoven</w:t>
      </w:r>
      <w:r w:rsidR="00067BBF">
        <w:t xml:space="preserve"> jazyka Python. </w:t>
      </w:r>
      <w:r w:rsidR="000519AD">
        <w:t xml:space="preserve">Zaměřuje se převážně na </w:t>
      </w:r>
      <w:r w:rsidR="00FF0664">
        <w:t xml:space="preserve">jednoduchou tvorbu </w:t>
      </w:r>
      <w:r w:rsidR="00F85A7E">
        <w:t>interaktivních vizualizací</w:t>
      </w:r>
      <w:r w:rsidR="00400707">
        <w:t xml:space="preserve">, </w:t>
      </w:r>
      <w:r w:rsidR="00400707">
        <w:lastRenderedPageBreak/>
        <w:t xml:space="preserve">ideálních pro </w:t>
      </w:r>
      <w:r w:rsidR="004C6C28">
        <w:t>vložení do webových stránek</w:t>
      </w:r>
      <w:r w:rsidR="00181A9C">
        <w:t xml:space="preserve"> díky exportu do formátu vektorové grafiky</w:t>
      </w:r>
      <w:r w:rsidR="007049B9">
        <w:t>. Nabízí 14 různých typů grafů, včetně geografických vizualizací</w:t>
      </w:r>
      <w:r w:rsidR="00BB2490">
        <w:t xml:space="preserve"> a relativně široké možnosti přizpůsobení včetně vestavěných stylů a možnosti definovat vlastní styly. </w:t>
      </w:r>
      <w:r w:rsidR="002A201A">
        <w:t>[14]</w:t>
      </w:r>
    </w:p>
    <w:p w14:paraId="004EEED8" w14:textId="28BA362F" w:rsidR="004150D1" w:rsidRDefault="004150D1" w:rsidP="004150D1">
      <w:pPr>
        <w:pStyle w:val="Nadpis3"/>
      </w:pPr>
      <w:bookmarkStart w:id="18" w:name="_Toc86488211"/>
      <w:r>
        <w:t>MidiTime</w:t>
      </w:r>
      <w:bookmarkEnd w:id="18"/>
    </w:p>
    <w:p w14:paraId="0ABD5E94" w14:textId="72502D65" w:rsidR="00284B5E" w:rsidRPr="00284B5E" w:rsidRDefault="0059381F" w:rsidP="00284B5E">
      <w:r>
        <w:t>Knihovna MidiTime neslouží ke klasické vizualizaci dat, naopak se zabývá oborem, který by se dal nazvat „sonifikace dat“</w:t>
      </w:r>
      <w:r w:rsidR="00D3581A">
        <w:t>. Jedná se o vyjádření dat</w:t>
      </w:r>
      <w:r w:rsidR="0067040E">
        <w:t xml:space="preserve"> rozložených v čase</w:t>
      </w:r>
      <w:r w:rsidR="00D3581A">
        <w:t xml:space="preserve"> </w:t>
      </w:r>
      <w:r w:rsidR="0067040E">
        <w:t>jako</w:t>
      </w:r>
      <w:r w:rsidR="00D3581A">
        <w:t xml:space="preserve"> </w:t>
      </w:r>
      <w:r w:rsidR="0067040E">
        <w:t>zvuk</w:t>
      </w:r>
      <w:r w:rsidR="00D3581A">
        <w:t xml:space="preserve"> (v případě této knihovny</w:t>
      </w:r>
      <w:r w:rsidR="008F24F9">
        <w:t xml:space="preserve"> jde o formát</w:t>
      </w:r>
      <w:r w:rsidR="00D3581A">
        <w:t xml:space="preserve"> MIDI, kter</w:t>
      </w:r>
      <w:r w:rsidR="008F24F9">
        <w:t>ý</w:t>
      </w:r>
      <w:r w:rsidR="00D3581A">
        <w:t xml:space="preserve"> je možné využít v syntetizátorech a jiných elektronických nástrojích). </w:t>
      </w:r>
      <w:r w:rsidR="00AF43B1">
        <w:t xml:space="preserve">Knihovnu vytvořil </w:t>
      </w:r>
      <w:r w:rsidR="00AF43B1" w:rsidRPr="00AF43B1">
        <w:t>Michael Corey</w:t>
      </w:r>
      <w:r w:rsidR="00AF43B1">
        <w:t xml:space="preserve"> </w:t>
      </w:r>
      <w:r w:rsidR="001A5670">
        <w:t>v roce 2015 za účelem znázornění počtu zemětřesení v americkém státě Oklahoma</w:t>
      </w:r>
      <w:r w:rsidR="00826098">
        <w:t xml:space="preserve"> pro rádiové zpravodajství. </w:t>
      </w:r>
      <w:r w:rsidR="004070BB">
        <w:t>[15]</w:t>
      </w:r>
      <w:r w:rsidR="00C46ACA">
        <w:t xml:space="preserve"> Takové znázornění dat by mohlo najít využití nejen pro média, jako je rádio nebo podcast, ale mohlo by přispět i k přístupnosti informací na webových stránkách pro lidi se zrakovým postižením </w:t>
      </w:r>
      <w:r w:rsidR="00781C9C">
        <w:t>nebo dokonce ke tvorbě hudby.</w:t>
      </w:r>
    </w:p>
    <w:p w14:paraId="14D189A1" w14:textId="7CBA7316" w:rsidR="00206960" w:rsidRDefault="00206960" w:rsidP="00206960">
      <w:pPr>
        <w:pStyle w:val="Nadpis3"/>
      </w:pPr>
      <w:bookmarkStart w:id="19" w:name="_Toc86488212"/>
      <w:r>
        <w:t>Geoplotlib</w:t>
      </w:r>
      <w:bookmarkEnd w:id="19"/>
    </w:p>
    <w:p w14:paraId="17DE0004" w14:textId="334F83D9" w:rsidR="007B756F" w:rsidRPr="008A63D8" w:rsidRDefault="0087289F" w:rsidP="007B756F">
      <w:pPr>
        <w:rPr>
          <w:rFonts w:ascii="Segoe UI Symbol" w:eastAsia="MS Mincho" w:hAnsi="Segoe UI Symbol"/>
          <w:lang w:eastAsia="ja-JP"/>
        </w:rPr>
      </w:pPr>
      <w:r>
        <w:t xml:space="preserve">Ačkoliv některé z předcházejících knihoven podporují zobrazování dat na mapě, </w:t>
      </w:r>
      <w:r w:rsidR="00876F64">
        <w:t xml:space="preserve">Geoplotlib </w:t>
      </w:r>
      <w:r>
        <w:t>se specializuje pouze na</w:t>
      </w:r>
      <w:r w:rsidR="00876F64">
        <w:t xml:space="preserve"> zobrazování </w:t>
      </w:r>
      <w:r w:rsidR="008A6401">
        <w:t>geografických dat využívající OpenStreetMap jako podklad a OpenGL pro</w:t>
      </w:r>
      <w:r>
        <w:t xml:space="preserve"> rychlé</w:t>
      </w:r>
      <w:r w:rsidR="008A6401">
        <w:t xml:space="preserve"> renderování grafických elementů na mapový podklad</w:t>
      </w:r>
      <w:r w:rsidR="00072D66">
        <w:t xml:space="preserve">. </w:t>
      </w:r>
      <w:r w:rsidR="00B15FF9">
        <w:t xml:space="preserve">Knihovna podporuje několik různých typů grafů </w:t>
      </w:r>
      <w:r w:rsidR="00CE27AA">
        <w:t xml:space="preserve">jako body, teplotní mapy, histogramy, nebo i vykreslení </w:t>
      </w:r>
      <w:r w:rsidR="0099300D">
        <w:t xml:space="preserve">tvarů v podobě geografických </w:t>
      </w:r>
      <w:r w:rsidR="0099300D" w:rsidRPr="0099300D">
        <w:t>shapefiles</w:t>
      </w:r>
      <w:r w:rsidR="0099300D">
        <w:t xml:space="preserve"> a </w:t>
      </w:r>
      <w:r w:rsidR="0099300D" w:rsidRPr="0099300D">
        <w:t>geojson</w:t>
      </w:r>
      <w:r w:rsidR="0099300D">
        <w:t>.</w:t>
      </w:r>
      <w:r w:rsidR="00696BBA">
        <w:t xml:space="preserve"> </w:t>
      </w:r>
      <w:r w:rsidR="008A63D8">
        <w:t>[16</w:t>
      </w:r>
      <w:r w:rsidR="008A63D8">
        <w:rPr>
          <w:rFonts w:ascii="Segoe UI Symbol" w:eastAsia="MS Mincho" w:hAnsi="Segoe UI Symbol" w:hint="eastAsia"/>
          <w:lang w:eastAsia="ja-JP"/>
        </w:rPr>
        <w:t>]</w:t>
      </w:r>
    </w:p>
    <w:p w14:paraId="77610606" w14:textId="3F4AE496" w:rsidR="00206960" w:rsidRDefault="00206960" w:rsidP="00206960">
      <w:pPr>
        <w:pStyle w:val="Nadpis3"/>
      </w:pPr>
      <w:bookmarkStart w:id="20" w:name="_Toc86488213"/>
      <w:r>
        <w:t>WordCloud</w:t>
      </w:r>
      <w:bookmarkEnd w:id="20"/>
    </w:p>
    <w:p w14:paraId="373023B0" w14:textId="0F2A7804" w:rsidR="00855762" w:rsidRPr="00855762" w:rsidRDefault="003101E1" w:rsidP="00855762">
      <w:r>
        <w:t xml:space="preserve">Poslední vizualizační knihovna </w:t>
      </w:r>
      <w:r w:rsidR="00607AE2">
        <w:t xml:space="preserve">se zabývá spíše </w:t>
      </w:r>
      <w:r w:rsidR="00CA79B5">
        <w:t>estetickou</w:t>
      </w:r>
      <w:r w:rsidR="00607AE2">
        <w:t xml:space="preserve"> než informativní vizualizací, konkrétně </w:t>
      </w:r>
      <w:r w:rsidR="003803F1">
        <w:t>v podobě takzvaného Word cloudu (v češtině někdy také „Slovní</w:t>
      </w:r>
      <w:r w:rsidR="00510D59">
        <w:t>ho</w:t>
      </w:r>
      <w:r w:rsidR="003803F1">
        <w:t xml:space="preserve"> mrak</w:t>
      </w:r>
      <w:r w:rsidR="00510D59">
        <w:t>u</w:t>
      </w:r>
      <w:r w:rsidR="003803F1">
        <w:t>“</w:t>
      </w:r>
      <w:r w:rsidR="006B7F89">
        <w:t xml:space="preserve">). </w:t>
      </w:r>
      <w:r w:rsidR="000B7A68">
        <w:t xml:space="preserve">Jedná se o </w:t>
      </w:r>
      <w:r w:rsidR="00CA79B5">
        <w:t>vizualizaci založenou na četnosti slov v</w:t>
      </w:r>
      <w:r w:rsidR="004C3566">
        <w:t> </w:t>
      </w:r>
      <w:r w:rsidR="00CA79B5">
        <w:t>textu</w:t>
      </w:r>
      <w:r w:rsidR="004C3566">
        <w:t>.</w:t>
      </w:r>
      <w:r w:rsidR="00E52D37">
        <w:t xml:space="preserve"> </w:t>
      </w:r>
      <w:r w:rsidR="004C3566">
        <w:t>Č</w:t>
      </w:r>
      <w:r w:rsidR="00E52D37">
        <w:t xml:space="preserve">ím častěji se slovo v textu vyskytuje, tím větší bude ve výsledném „mraku“. </w:t>
      </w:r>
      <w:r w:rsidR="009D6C15">
        <w:t>Kromě velikosti slov dovoluje knihovna WordCloud manipulovat s barvou slov (ať už na základě četnosti, délky, či jiného</w:t>
      </w:r>
      <w:r w:rsidR="00E10D1F">
        <w:t xml:space="preserve"> uživatelem definovaného</w:t>
      </w:r>
      <w:r w:rsidR="009D6C15">
        <w:t xml:space="preserve"> pravidla) a s celkovým rozvržením „mraku“ pomocí </w:t>
      </w:r>
      <w:r w:rsidR="00E836B1">
        <w:t>masky</w:t>
      </w:r>
      <w:r w:rsidR="00E10D1F">
        <w:t xml:space="preserve"> založené na libovolném obrázku. </w:t>
      </w:r>
      <w:r w:rsidR="00402B09">
        <w:t>[17]</w:t>
      </w:r>
    </w:p>
    <w:p w14:paraId="37774C9D" w14:textId="45CEDE90" w:rsidR="000F1435" w:rsidRPr="000F1435" w:rsidRDefault="004B0AE5" w:rsidP="00E10234">
      <w:pPr>
        <w:pStyle w:val="Nadpis2"/>
      </w:pPr>
      <w:bookmarkStart w:id="21" w:name="_Toc86488214"/>
      <w:r>
        <w:lastRenderedPageBreak/>
        <w:t>Způsoby získávání dat</w:t>
      </w:r>
      <w:bookmarkEnd w:id="21"/>
    </w:p>
    <w:p w14:paraId="5DC1563C" w14:textId="40111CD4" w:rsidR="004B0AE5" w:rsidRPr="004B0AE5" w:rsidRDefault="004B0AE5" w:rsidP="004B0AE5">
      <w:pPr>
        <w:pStyle w:val="Nadpis2"/>
      </w:pPr>
      <w:bookmarkStart w:id="22" w:name="_Toc86488215"/>
      <w:r>
        <w:t>Způsoby zpracování dat?</w:t>
      </w:r>
      <w:bookmarkEnd w:id="22"/>
    </w:p>
    <w:p w14:paraId="0D097FC0" w14:textId="61F84C1A" w:rsidR="0022019C" w:rsidRDefault="0022019C" w:rsidP="00FE0293">
      <w:pPr>
        <w:pStyle w:val="Nadpis1"/>
      </w:pPr>
      <w:bookmarkStart w:id="23" w:name="_Toc86488216"/>
      <w:r>
        <w:t>Metodika zpracování</w:t>
      </w:r>
      <w:bookmarkEnd w:id="23"/>
    </w:p>
    <w:p w14:paraId="0D8C6447" w14:textId="6FBCBDBB" w:rsidR="0022019C" w:rsidRDefault="00D14DB8" w:rsidP="00D14DB8">
      <w:pPr>
        <w:pStyle w:val="Nadpis2"/>
      </w:pPr>
      <w:bookmarkStart w:id="24" w:name="_Toc86488217"/>
      <w:r>
        <w:t>Hodnocení knihoven</w:t>
      </w:r>
      <w:bookmarkEnd w:id="24"/>
    </w:p>
    <w:p w14:paraId="36C7980F" w14:textId="2961121F" w:rsidR="00D14DB8" w:rsidRDefault="00493031" w:rsidP="00D14DB8">
      <w:r>
        <w:t xml:space="preserve">Aby bylo možné využité knihovny snáze porovnávat, </w:t>
      </w:r>
      <w:r w:rsidR="00E34AA0">
        <w:t xml:space="preserve">budou jejich </w:t>
      </w:r>
      <w:r w:rsidR="00D07DE9">
        <w:t>funkcionality hodnoceny dle následující tabulky</w:t>
      </w:r>
      <w:r w:rsidR="005A69A4">
        <w:t>:</w:t>
      </w:r>
    </w:p>
    <w:p w14:paraId="0C01044F" w14:textId="70F4073E" w:rsidR="004713DD" w:rsidRDefault="004713DD" w:rsidP="004713DD">
      <w:pPr>
        <w:pStyle w:val="Titulek"/>
        <w:keepNext/>
        <w:jc w:val="left"/>
      </w:pPr>
      <w:r>
        <w:t xml:space="preserve">Tabulka </w:t>
      </w:r>
      <w:fldSimple w:instr=" SEQ Tabulka \* ARABIC ">
        <w:r>
          <w:rPr>
            <w:noProof/>
          </w:rPr>
          <w:t>1</w:t>
        </w:r>
      </w:fldSimple>
      <w:r>
        <w:t xml:space="preserve"> Ukázková tabulka hodnocení </w:t>
      </w:r>
    </w:p>
    <w:tbl>
      <w:tblPr>
        <w:tblStyle w:val="Mkatabulky"/>
        <w:tblW w:w="0" w:type="auto"/>
        <w:tblLook w:val="04A0" w:firstRow="1" w:lastRow="0" w:firstColumn="1" w:lastColumn="0" w:noHBand="0" w:noVBand="1"/>
      </w:tblPr>
      <w:tblGrid>
        <w:gridCol w:w="4106"/>
        <w:gridCol w:w="4388"/>
      </w:tblGrid>
      <w:tr w:rsidR="001B66D8" w14:paraId="3B38005E" w14:textId="77777777" w:rsidTr="002277C2">
        <w:tc>
          <w:tcPr>
            <w:tcW w:w="4106" w:type="dxa"/>
          </w:tcPr>
          <w:p w14:paraId="219B7CD2" w14:textId="3459AF02" w:rsidR="001B66D8" w:rsidRDefault="001B66D8" w:rsidP="00D14DB8">
            <w:r>
              <w:t>Závislosti knihovny</w:t>
            </w:r>
          </w:p>
        </w:tc>
        <w:tc>
          <w:tcPr>
            <w:tcW w:w="4388" w:type="dxa"/>
          </w:tcPr>
          <w:p w14:paraId="65103E6E" w14:textId="1715D062" w:rsidR="001B66D8" w:rsidRDefault="000D2AB9" w:rsidP="00D14DB8">
            <w:r>
              <w:t>Seznam knihoven, které jsou nutné pro fungovaní dané vizualizační knihovny</w:t>
            </w:r>
          </w:p>
        </w:tc>
      </w:tr>
      <w:tr w:rsidR="005A69A4" w14:paraId="47DE82BD" w14:textId="77777777" w:rsidTr="002277C2">
        <w:tc>
          <w:tcPr>
            <w:tcW w:w="4106" w:type="dxa"/>
          </w:tcPr>
          <w:p w14:paraId="62314420" w14:textId="3DDBB6EC" w:rsidR="005A69A4" w:rsidRDefault="00B32D9F" w:rsidP="00D14DB8">
            <w:r>
              <w:t>Podporované vstupní formáty</w:t>
            </w:r>
          </w:p>
        </w:tc>
        <w:tc>
          <w:tcPr>
            <w:tcW w:w="4388" w:type="dxa"/>
          </w:tcPr>
          <w:p w14:paraId="170F7A96" w14:textId="0724EF55" w:rsidR="005A69A4" w:rsidRDefault="00D45A9F" w:rsidP="00D14DB8">
            <w:r>
              <w:t>Formáty a datové struktury</w:t>
            </w:r>
            <w:r w:rsidR="00747298">
              <w:t>, které je knihovna schopná zpracovat</w:t>
            </w:r>
          </w:p>
        </w:tc>
      </w:tr>
      <w:tr w:rsidR="005A69A4" w14:paraId="24EF12F3" w14:textId="77777777" w:rsidTr="002277C2">
        <w:tc>
          <w:tcPr>
            <w:tcW w:w="4106" w:type="dxa"/>
          </w:tcPr>
          <w:p w14:paraId="3E4A79FB" w14:textId="37FD49A0" w:rsidR="005A69A4" w:rsidRDefault="00B32D9F" w:rsidP="00D14DB8">
            <w:r>
              <w:t>Podporované výstupní formáty</w:t>
            </w:r>
          </w:p>
        </w:tc>
        <w:tc>
          <w:tcPr>
            <w:tcW w:w="4388" w:type="dxa"/>
          </w:tcPr>
          <w:p w14:paraId="4A366C8C" w14:textId="0BD0F235" w:rsidR="005A69A4" w:rsidRDefault="0066444E" w:rsidP="00D14DB8">
            <w:r>
              <w:t>Formáty, ve kterých je možné vytvořené vizualizace ukládat</w:t>
            </w:r>
          </w:p>
        </w:tc>
      </w:tr>
      <w:tr w:rsidR="005A69A4" w14:paraId="5E5ECD2E" w14:textId="77777777" w:rsidTr="002277C2">
        <w:tc>
          <w:tcPr>
            <w:tcW w:w="4106" w:type="dxa"/>
          </w:tcPr>
          <w:p w14:paraId="02B6B0D3" w14:textId="0738C6D6" w:rsidR="005A69A4" w:rsidRDefault="002E3FA0" w:rsidP="00D14DB8">
            <w:r>
              <w:t>Poskytované typy grafů</w:t>
            </w:r>
          </w:p>
        </w:tc>
        <w:tc>
          <w:tcPr>
            <w:tcW w:w="4388" w:type="dxa"/>
          </w:tcPr>
          <w:p w14:paraId="35AA3923" w14:textId="540F38A8" w:rsidR="005A69A4" w:rsidRDefault="005F1F38" w:rsidP="00D14DB8">
            <w:r>
              <w:t>Které typy grafů knihovna poskytuje? Existují nějaké často používané grafy, které v této knihovně chybí?</w:t>
            </w:r>
          </w:p>
        </w:tc>
      </w:tr>
      <w:tr w:rsidR="005A69A4" w14:paraId="009B9ADF" w14:textId="77777777" w:rsidTr="002277C2">
        <w:tc>
          <w:tcPr>
            <w:tcW w:w="4106" w:type="dxa"/>
          </w:tcPr>
          <w:p w14:paraId="75F249E8" w14:textId="1635961F" w:rsidR="005A69A4" w:rsidRDefault="00802EA7" w:rsidP="00D14DB8">
            <w:r>
              <w:t>Poskytované možnosti přizpůsobení</w:t>
            </w:r>
          </w:p>
        </w:tc>
        <w:tc>
          <w:tcPr>
            <w:tcW w:w="4388" w:type="dxa"/>
          </w:tcPr>
          <w:p w14:paraId="6B0A2E35" w14:textId="5DA8CE98" w:rsidR="005A69A4" w:rsidRDefault="00D61990" w:rsidP="00D14DB8">
            <w:r>
              <w:t xml:space="preserve">Jakým způsobem lze vytvořené vizualizace upravovat? </w:t>
            </w:r>
          </w:p>
        </w:tc>
      </w:tr>
      <w:tr w:rsidR="00F46DBE" w14:paraId="3127EC0C" w14:textId="77777777" w:rsidTr="002277C2">
        <w:tc>
          <w:tcPr>
            <w:tcW w:w="4106" w:type="dxa"/>
          </w:tcPr>
          <w:p w14:paraId="5E3919B5" w14:textId="01388CAA" w:rsidR="00F46DBE" w:rsidRDefault="00F46DBE" w:rsidP="00D14DB8">
            <w:r>
              <w:t>Poskytované možnosti interaktivity</w:t>
            </w:r>
          </w:p>
        </w:tc>
        <w:tc>
          <w:tcPr>
            <w:tcW w:w="4388" w:type="dxa"/>
          </w:tcPr>
          <w:p w14:paraId="4F9C103E" w14:textId="438D055B" w:rsidR="00F46DBE" w:rsidRDefault="00F46DBE" w:rsidP="00D14DB8">
            <w:r>
              <w:t xml:space="preserve">Jakým způsobem </w:t>
            </w:r>
            <w:r w:rsidR="002F4F29">
              <w:t>může uživatel s vytvořenou vizualizací interagovat</w:t>
            </w:r>
          </w:p>
        </w:tc>
      </w:tr>
      <w:tr w:rsidR="005A69A4" w14:paraId="56F0BE64" w14:textId="77777777" w:rsidTr="002277C2">
        <w:tc>
          <w:tcPr>
            <w:tcW w:w="4106" w:type="dxa"/>
          </w:tcPr>
          <w:p w14:paraId="1C6ED8E8" w14:textId="5E7BB7AE" w:rsidR="005A69A4" w:rsidRDefault="005E5091" w:rsidP="00D14DB8">
            <w:r>
              <w:t>Jednoduchost použití</w:t>
            </w:r>
          </w:p>
        </w:tc>
        <w:tc>
          <w:tcPr>
            <w:tcW w:w="4388" w:type="dxa"/>
          </w:tcPr>
          <w:p w14:paraId="6383EB8F" w14:textId="14723A88" w:rsidR="005A69A4" w:rsidRDefault="0066444E" w:rsidP="00D14DB8">
            <w:r>
              <w:t>Jak</w:t>
            </w:r>
            <w:r w:rsidR="006D1D48">
              <w:t>á</w:t>
            </w:r>
            <w:r>
              <w:t xml:space="preserve"> je </w:t>
            </w:r>
            <w:r w:rsidR="006D1D48">
              <w:t>složitost potřebného kódu pro vytvoření</w:t>
            </w:r>
            <w:r>
              <w:t xml:space="preserve"> a </w:t>
            </w:r>
            <w:r w:rsidR="006D1D48">
              <w:t>přizpůsobení</w:t>
            </w:r>
            <w:r>
              <w:t xml:space="preserve"> vizualizac</w:t>
            </w:r>
            <w:r w:rsidR="006D1D48">
              <w:t>e</w:t>
            </w:r>
            <w:r>
              <w:t>?</w:t>
            </w:r>
          </w:p>
        </w:tc>
      </w:tr>
      <w:tr w:rsidR="005A69A4" w14:paraId="0A92FD6C" w14:textId="77777777" w:rsidTr="002277C2">
        <w:tc>
          <w:tcPr>
            <w:tcW w:w="4106" w:type="dxa"/>
          </w:tcPr>
          <w:p w14:paraId="6CC4DC51" w14:textId="5758A1A4" w:rsidR="005A69A4" w:rsidRDefault="005E5091" w:rsidP="00D14DB8">
            <w:r>
              <w:t>Přehlednost a atraktivita výchozích nastavení</w:t>
            </w:r>
          </w:p>
        </w:tc>
        <w:tc>
          <w:tcPr>
            <w:tcW w:w="4388" w:type="dxa"/>
          </w:tcPr>
          <w:p w14:paraId="5744EF08" w14:textId="5DC7B14F" w:rsidR="005A69A4" w:rsidRDefault="00BF3259" w:rsidP="00D14DB8">
            <w:r>
              <w:t>Jak přehledná a vizuálně atraktivní je výsledná vizualizace při minimálním použití přizpůsobení?</w:t>
            </w:r>
          </w:p>
        </w:tc>
      </w:tr>
    </w:tbl>
    <w:p w14:paraId="046D9927" w14:textId="10022DE1" w:rsidR="00D07DE9" w:rsidRDefault="00D07DE9" w:rsidP="00D14DB8"/>
    <w:p w14:paraId="3EA6C377" w14:textId="2E9B0F7C" w:rsidR="004E6F33" w:rsidRPr="00D14DB8" w:rsidRDefault="004E6F33" w:rsidP="00D14DB8">
      <w:r>
        <w:t xml:space="preserve">Pro každou obecnou vizualizační knihovnu bude vytvořeno několik skriptů podle společného vzoru (projekt Templates). Budou otestovány podporované vstupní formáty, způsoby exportu vizualizace, nabízené možnosti přizpůsobení a hodnocení </w:t>
      </w:r>
      <w:r>
        <w:lastRenderedPageBreak/>
        <w:t>schopnosti rozlišit větší množství dat v jednom grafu.</w:t>
      </w:r>
      <w:r w:rsidR="007152E2">
        <w:t xml:space="preserve"> </w:t>
      </w:r>
      <w:r w:rsidR="004B3EE3">
        <w:t xml:space="preserve">Aby bylo možné knihovny objektivněji porovnávat, budou tyto aspekty testovány </w:t>
      </w:r>
      <w:r w:rsidR="00776ABD">
        <w:t xml:space="preserve">pomocí </w:t>
      </w:r>
      <w:r w:rsidR="004B3EE3">
        <w:t>často používaných typů grafů podporovaných všemi knihovnami, tedy graf sloupcový, spojnicový a</w:t>
      </w:r>
      <w:r w:rsidR="005E5F21">
        <w:t> </w:t>
      </w:r>
      <w:r w:rsidR="004B3EE3">
        <w:t xml:space="preserve">bodový. </w:t>
      </w:r>
    </w:p>
    <w:p w14:paraId="5CEC26E9" w14:textId="553929E8" w:rsidR="00FE0293" w:rsidRDefault="00FE0293" w:rsidP="00FE0293">
      <w:pPr>
        <w:pStyle w:val="Nadpis1"/>
      </w:pPr>
      <w:bookmarkStart w:id="25" w:name="_Toc86488218"/>
      <w:r>
        <w:t>Praktická část</w:t>
      </w:r>
      <w:bookmarkEnd w:id="25"/>
    </w:p>
    <w:p w14:paraId="228CEA49" w14:textId="6127E51B" w:rsidR="00447CEB" w:rsidRDefault="00097B32" w:rsidP="00447CEB">
      <w:pPr>
        <w:pStyle w:val="Nadpis2"/>
      </w:pPr>
      <w:bookmarkStart w:id="26" w:name="_Toc86488219"/>
      <w:r>
        <w:t>Porovnání vizualizačních knihoven</w:t>
      </w:r>
      <w:bookmarkEnd w:id="26"/>
    </w:p>
    <w:p w14:paraId="07865E9E" w14:textId="170C446C" w:rsidR="00A903FB" w:rsidRPr="00A903FB" w:rsidRDefault="0051612A" w:rsidP="00A903FB">
      <w:pPr>
        <w:pStyle w:val="Nadpis3"/>
      </w:pPr>
      <w:bookmarkStart w:id="27" w:name="_Toc86488220"/>
      <w:r>
        <w:t>Matplotlib</w:t>
      </w:r>
      <w:bookmarkEnd w:id="27"/>
    </w:p>
    <w:p w14:paraId="6F0F76BB" w14:textId="4CA9ACE3" w:rsidR="00855762" w:rsidRDefault="0029610E" w:rsidP="0029610E">
      <w:pPr>
        <w:pStyle w:val="Nadpis4"/>
      </w:pPr>
      <w:r>
        <w:t xml:space="preserve"> Závislosti</w:t>
      </w:r>
    </w:p>
    <w:p w14:paraId="245A6F83" w14:textId="517C28E8" w:rsidR="0092307F" w:rsidRDefault="0092307F" w:rsidP="0092307F">
      <w:r>
        <w:t>Knihovna Matplotlib má následující závislosti:</w:t>
      </w:r>
    </w:p>
    <w:p w14:paraId="233A29B8" w14:textId="3FB844D4" w:rsidR="0092307F" w:rsidRDefault="0092307F" w:rsidP="0092307F">
      <w:pPr>
        <w:pStyle w:val="Odstavecseseznamem"/>
        <w:numPr>
          <w:ilvl w:val="0"/>
          <w:numId w:val="35"/>
        </w:numPr>
      </w:pPr>
      <w:r>
        <w:t>FreeType –sloužící k renderování fontů</w:t>
      </w:r>
    </w:p>
    <w:p w14:paraId="3903FB3E" w14:textId="1DBAD456" w:rsidR="0092307F" w:rsidRDefault="0092307F" w:rsidP="0092307F">
      <w:pPr>
        <w:pStyle w:val="Odstavecseseznamem"/>
        <w:numPr>
          <w:ilvl w:val="0"/>
          <w:numId w:val="35"/>
        </w:numPr>
      </w:pPr>
      <w:r>
        <w:t>libpng –</w:t>
      </w:r>
      <w:r w:rsidR="00021055">
        <w:t xml:space="preserve">pro </w:t>
      </w:r>
      <w:r>
        <w:t>manipulac</w:t>
      </w:r>
      <w:r w:rsidR="008C5DE4">
        <w:t>i</w:t>
      </w:r>
      <w:r>
        <w:t xml:space="preserve"> se soubory typu png</w:t>
      </w:r>
    </w:p>
    <w:p w14:paraId="60E522A4" w14:textId="64722F18" w:rsidR="0092307F" w:rsidRDefault="0092307F" w:rsidP="0092307F">
      <w:pPr>
        <w:pStyle w:val="Odstavecseseznamem"/>
        <w:numPr>
          <w:ilvl w:val="0"/>
          <w:numId w:val="35"/>
        </w:numPr>
      </w:pPr>
      <w:r>
        <w:t xml:space="preserve">NumPy – </w:t>
      </w:r>
      <w:r w:rsidR="00021055">
        <w:t xml:space="preserve">knihovna </w:t>
      </w:r>
      <w:r>
        <w:t xml:space="preserve">pro práci s daty ve formátu </w:t>
      </w:r>
      <w:r w:rsidR="00E257DE">
        <w:t xml:space="preserve">vícerozměrných </w:t>
      </w:r>
      <w:r>
        <w:t>polí</w:t>
      </w:r>
    </w:p>
    <w:p w14:paraId="2AAD363A" w14:textId="34239BBF" w:rsidR="0092307F" w:rsidRDefault="0092307F" w:rsidP="0092307F">
      <w:pPr>
        <w:pStyle w:val="Odstavecseseznamem"/>
        <w:numPr>
          <w:ilvl w:val="0"/>
          <w:numId w:val="35"/>
        </w:numPr>
      </w:pPr>
      <w:r>
        <w:t xml:space="preserve">cycler </w:t>
      </w:r>
      <w:r w:rsidR="00D27E90">
        <w:t>–</w:t>
      </w:r>
      <w:r>
        <w:t xml:space="preserve"> </w:t>
      </w:r>
      <w:r w:rsidR="00D27E90">
        <w:t>objekt pro nekonečné cyklické procházení seznamů</w:t>
      </w:r>
    </w:p>
    <w:p w14:paraId="551AAAB4" w14:textId="40390F6F" w:rsidR="00D27E90" w:rsidRDefault="00AE4521" w:rsidP="0092307F">
      <w:pPr>
        <w:pStyle w:val="Odstavecseseznamem"/>
        <w:numPr>
          <w:ilvl w:val="0"/>
          <w:numId w:val="35"/>
        </w:numPr>
      </w:pPr>
      <w:r>
        <w:t>dateutil – rozšíření DateTime modulu jazyka Python</w:t>
      </w:r>
    </w:p>
    <w:p w14:paraId="6811DB01" w14:textId="67D76024" w:rsidR="00AE4521" w:rsidRPr="0092307F" w:rsidRDefault="00AE4521" w:rsidP="0092307F">
      <w:pPr>
        <w:pStyle w:val="Odstavecseseznamem"/>
        <w:numPr>
          <w:ilvl w:val="0"/>
          <w:numId w:val="35"/>
        </w:numPr>
      </w:pPr>
      <w:r>
        <w:t>kiwi – rychlé řešení soustav rovnic a nerovnic</w:t>
      </w:r>
    </w:p>
    <w:p w14:paraId="273637D6" w14:textId="4CAC7624" w:rsidR="0029610E" w:rsidRDefault="0029610E" w:rsidP="0029610E">
      <w:pPr>
        <w:pStyle w:val="Nadpis4"/>
      </w:pPr>
      <w:r>
        <w:t xml:space="preserve"> Vstupní formáty</w:t>
      </w:r>
    </w:p>
    <w:p w14:paraId="0F3D1295" w14:textId="7990D1ED" w:rsidR="009B229B" w:rsidRDefault="00CC6A38" w:rsidP="009B229B">
      <w:r>
        <w:t xml:space="preserve">Vstupní formáty pro vizualizaci byly otestovány v programu </w:t>
      </w:r>
      <w:r w:rsidRPr="00CC6A38">
        <w:t>Matplotlib_Input.py</w:t>
      </w:r>
    </w:p>
    <w:p w14:paraId="43D27486" w14:textId="60726F9B" w:rsidR="000B3610" w:rsidRPr="009B229B" w:rsidRDefault="000B3610" w:rsidP="009B229B">
      <w:r>
        <w:t xml:space="preserve">Matplotlib zvládne data zpracovávat jako </w:t>
      </w:r>
      <w:r w:rsidR="0039303F">
        <w:t>standardní seznamy a uspořádané n-tice (tuple)</w:t>
      </w:r>
      <w:r w:rsidR="008A7050">
        <w:t xml:space="preserve"> jazyka Python i pole knihovny Numpy. </w:t>
      </w:r>
      <w:r w:rsidR="002D2E8C">
        <w:t xml:space="preserve">Objekty typu DataFrame z knihovny Pandas zvládne zpracovat přímo pouze pro některé typy grafů, u jiných (například u sloupcového grafu), lze volat metodu .plot() </w:t>
      </w:r>
      <w:r w:rsidR="00C4143B">
        <w:t xml:space="preserve">tohoto objektu, </w:t>
      </w:r>
      <w:r w:rsidR="009C0DA3">
        <w:t>která vrátí objekt Axes</w:t>
      </w:r>
      <w:r w:rsidR="00F3351B">
        <w:t xml:space="preserve">, který lze snadno vložit jako podgraf do vytvářené vizualizace. </w:t>
      </w:r>
      <w:r w:rsidR="003F1094">
        <w:t xml:space="preserve">Pro vytvoření grafu nelze přímo použít slovník jazyka Python, je nutné jeho části předat jako seznamy. </w:t>
      </w:r>
    </w:p>
    <w:p w14:paraId="539AEAB7" w14:textId="41065942" w:rsidR="0029610E" w:rsidRDefault="0029610E" w:rsidP="0029610E">
      <w:pPr>
        <w:pStyle w:val="Nadpis4"/>
      </w:pPr>
      <w:r>
        <w:lastRenderedPageBreak/>
        <w:t xml:space="preserve"> Výstupní formáty</w:t>
      </w:r>
    </w:p>
    <w:p w14:paraId="2B9B00AF" w14:textId="2A6B68A2" w:rsidR="00122406" w:rsidRPr="00122406" w:rsidRDefault="008676F7" w:rsidP="00122406">
      <w:r>
        <w:t>Knihovna Matplotlib zvládne vytvořené vizualizace zobrazovat do okna, které nabízí uživateli určitou míru interaktivity (přibližování grafů, pohyb s osami, úprava podgrafů), export do souboru lze provést přímo z kódu voláním metody .</w:t>
      </w:r>
      <w:r w:rsidRPr="008676F7">
        <w:t>savefig</w:t>
      </w:r>
      <w:r>
        <w:t xml:space="preserve">(), nebo z již zmiňovaného okna přes souborový dialog. </w:t>
      </w:r>
      <w:r w:rsidR="00CE3B6A">
        <w:t>Matplotlib nabízí široký výběr formátů</w:t>
      </w:r>
      <w:r w:rsidR="008A6CCD">
        <w:t>, od často používaných</w:t>
      </w:r>
      <w:r w:rsidR="00E85960">
        <w:t xml:space="preserve"> jako jsou</w:t>
      </w:r>
      <w:r w:rsidR="008A6CCD">
        <w:t xml:space="preserve"> png, jpeg, svg, pdg až po vzácnější formáty</w:t>
      </w:r>
      <w:r w:rsidR="00E85960">
        <w:t xml:space="preserve">, například </w:t>
      </w:r>
      <w:r w:rsidR="008A6CCD">
        <w:t xml:space="preserve">raw, rgba a tiff. </w:t>
      </w:r>
    </w:p>
    <w:p w14:paraId="21BFB4B9" w14:textId="0243150F" w:rsidR="0029610E" w:rsidRDefault="0029610E" w:rsidP="0029610E">
      <w:pPr>
        <w:pStyle w:val="Nadpis4"/>
      </w:pPr>
      <w:r>
        <w:t xml:space="preserve"> Typy grafů</w:t>
      </w:r>
    </w:p>
    <w:p w14:paraId="628B8191" w14:textId="1C5154B6" w:rsidR="00744A13" w:rsidRPr="00744A13" w:rsidRDefault="00C03E70" w:rsidP="00744A13">
      <w:r>
        <w:t xml:space="preserve">Podporovány jsou </w:t>
      </w:r>
      <w:r w:rsidR="00583256">
        <w:t>nejrůznější</w:t>
      </w:r>
      <w:r>
        <w:t xml:space="preserve"> typy dvourozměrných vizualizací od jednoduchých grafů po </w:t>
      </w:r>
      <w:r w:rsidR="00583256">
        <w:t>vizualizace založené na obrazových datech</w:t>
      </w:r>
      <w:r w:rsidR="005C4BE7">
        <w:t>,</w:t>
      </w:r>
      <w:r w:rsidR="005E6812">
        <w:t xml:space="preserve"> </w:t>
      </w:r>
      <w:r w:rsidR="00BC7C3C">
        <w:t>ale</w:t>
      </w:r>
      <w:r w:rsidR="005E6812">
        <w:t xml:space="preserve"> i specializované typy grafů jako je </w:t>
      </w:r>
      <w:r w:rsidR="005E6812" w:rsidRPr="005E6812">
        <w:t>Sankeyův diagram</w:t>
      </w:r>
      <w:r w:rsidR="00BC7C3C">
        <w:t>. V</w:t>
      </w:r>
      <w:r w:rsidR="005E6812">
        <w:t>ytvářet lze</w:t>
      </w:r>
      <w:r w:rsidR="005C4BE7">
        <w:t xml:space="preserve"> i velké množství tr</w:t>
      </w:r>
      <w:r w:rsidR="00C04ECB">
        <w:t xml:space="preserve">ojrozměrných vizualizací. </w:t>
      </w:r>
      <w:r w:rsidR="00BC7C3C">
        <w:t>V případě, že nabízené typy vizualizací nejsou dostačující, lze vytvářet i vlastní skládáním existujících vizualizací a manipulací se základními geometrickými tvary.</w:t>
      </w:r>
    </w:p>
    <w:p w14:paraId="6A3A2229" w14:textId="485DB551" w:rsidR="0029610E" w:rsidRDefault="0029610E" w:rsidP="0029610E">
      <w:pPr>
        <w:pStyle w:val="Nadpis4"/>
      </w:pPr>
      <w:r>
        <w:t xml:space="preserve"> Přizpůsobení vizualizací</w:t>
      </w:r>
    </w:p>
    <w:p w14:paraId="33B94AB4" w14:textId="08BC2868" w:rsidR="00C04ECB" w:rsidRPr="0029784B" w:rsidRDefault="00C04ECB" w:rsidP="00C04ECB">
      <w:r>
        <w:t xml:space="preserve">Ukázku přizpůsobení vizualizací lze nalézt v programu </w:t>
      </w:r>
      <w:r w:rsidRPr="0058370D">
        <w:t>Matplotlib_Customisation.py</w:t>
      </w:r>
      <w:r w:rsidR="00002155">
        <w:t xml:space="preserve"> a případ s mnoha daty v </w:t>
      </w:r>
      <w:r w:rsidR="00002155" w:rsidRPr="00002155">
        <w:t>Matplotlib_ManyValues.py</w:t>
      </w:r>
    </w:p>
    <w:p w14:paraId="365993D3" w14:textId="39A1EFF6" w:rsidR="00A42321" w:rsidRDefault="00CC70AD" w:rsidP="00C04ECB">
      <w:r>
        <w:t>Možnosti přizpůsobení vizualizací jsou velmi hluboké,</w:t>
      </w:r>
      <w:r w:rsidR="006961D6">
        <w:t xml:space="preserve"> od rychlého přepnutí celkového stylu grafu, přes jednoduch</w:t>
      </w:r>
      <w:r w:rsidR="00002155">
        <w:t>é</w:t>
      </w:r>
      <w:r w:rsidR="006961D6">
        <w:t xml:space="preserve"> změn</w:t>
      </w:r>
      <w:r w:rsidR="00002155">
        <w:t>y</w:t>
      </w:r>
      <w:r w:rsidR="006961D6">
        <w:t xml:space="preserve"> velikosti a barvy objektů</w:t>
      </w:r>
      <w:r w:rsidR="00002155">
        <w:t xml:space="preserve"> při vytváření </w:t>
      </w:r>
      <w:r w:rsidR="00FF0D94">
        <w:t xml:space="preserve">grafu, až po možnost </w:t>
      </w:r>
      <w:r w:rsidR="00810B93">
        <w:t>jednotlivě manipulovat s libovolným elementem</w:t>
      </w:r>
      <w:r w:rsidR="00586FF9">
        <w:t xml:space="preserve"> hotové vizualizace. </w:t>
      </w:r>
      <w:r w:rsidR="00A42321">
        <w:t xml:space="preserve">Je možné snadno měnit barvu a velikost elementů v závislosti na hodnotách, díky speciálním argumentům a tzv. „colormaps“, které </w:t>
      </w:r>
      <w:r w:rsidR="00B020FB">
        <w:t xml:space="preserve">definují gradient barev, ze kterého lze vybírat na základě </w:t>
      </w:r>
      <w:r w:rsidR="002667FF">
        <w:t>zobrazovaných dat</w:t>
      </w:r>
      <w:r w:rsidR="00B020FB">
        <w:t>.</w:t>
      </w:r>
    </w:p>
    <w:p w14:paraId="4E01BCEA" w14:textId="7DD3F44A" w:rsidR="00C04ECB" w:rsidRDefault="0080127A" w:rsidP="00C04ECB">
      <w:r>
        <w:t xml:space="preserve">Možnosti přizpůsobení mohou být někdy mírně nekonzistentní ve způsobu jejich použití, například při vytváření sloupcového grafu, lze nastavit barvy jednoduchým doplněním seznamu barev do argumentu „color“, stejným způsobem však nelze použít seznam šrafování pro argument „hatch“, ten přijímá pouze jeden typ šrafování. </w:t>
      </w:r>
      <w:r w:rsidR="00623497">
        <w:t>Pro použití různých šrafování je nutné vytvořit více grafů v jednom diagramu, nebo přistupovat přímo k vlastnost „hatch“ u jednotlivých grafických elementů grafu.</w:t>
      </w:r>
    </w:p>
    <w:p w14:paraId="474FB2D8" w14:textId="3958FA2A" w:rsidR="006B232C" w:rsidRDefault="006B232C" w:rsidP="00C04ECB">
      <w:r>
        <w:rPr>
          <w:noProof/>
        </w:rPr>
        <w:lastRenderedPageBreak/>
        <w:drawing>
          <wp:inline distT="0" distB="0" distL="0" distR="0" wp14:anchorId="6FDDD03B" wp14:editId="4B2732A5">
            <wp:extent cx="5391150" cy="2794635"/>
            <wp:effectExtent l="0" t="0" r="0" b="571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794635"/>
                    </a:xfrm>
                    <a:prstGeom prst="rect">
                      <a:avLst/>
                    </a:prstGeom>
                    <a:noFill/>
                    <a:ln>
                      <a:noFill/>
                    </a:ln>
                  </pic:spPr>
                </pic:pic>
              </a:graphicData>
            </a:graphic>
          </wp:inline>
        </w:drawing>
      </w:r>
    </w:p>
    <w:p w14:paraId="2581FD05" w14:textId="054233B3" w:rsidR="00DB5B81" w:rsidRDefault="00DB5B81" w:rsidP="00C04ECB">
      <w:r>
        <w:rPr>
          <w:noProof/>
        </w:rPr>
        <w:drawing>
          <wp:inline distT="0" distB="0" distL="0" distR="0" wp14:anchorId="55142D56" wp14:editId="1D05DED4">
            <wp:extent cx="5391150" cy="131699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1316990"/>
                    </a:xfrm>
                    <a:prstGeom prst="rect">
                      <a:avLst/>
                    </a:prstGeom>
                    <a:noFill/>
                    <a:ln>
                      <a:noFill/>
                    </a:ln>
                  </pic:spPr>
                </pic:pic>
              </a:graphicData>
            </a:graphic>
          </wp:inline>
        </w:drawing>
      </w:r>
    </w:p>
    <w:p w14:paraId="684BDBBD" w14:textId="58136299" w:rsidR="006B232C" w:rsidRDefault="006B232C" w:rsidP="006B232C">
      <w:pPr>
        <w:pStyle w:val="Titulek"/>
        <w:jc w:val="left"/>
      </w:pPr>
      <w:r>
        <w:t xml:space="preserve">Obr. </w:t>
      </w:r>
      <w:r w:rsidR="00CA01BA">
        <w:t>X</w:t>
      </w:r>
      <w:r w:rsidR="00DB5B81">
        <w:rPr>
          <w:noProof/>
        </w:rPr>
        <w:t xml:space="preserve"> a </w:t>
      </w:r>
      <w:r w:rsidR="00CA01BA">
        <w:rPr>
          <w:noProof/>
        </w:rPr>
        <w:t>Y</w:t>
      </w:r>
      <w:r>
        <w:t xml:space="preserve"> Možnosti rozlišení hodnot v knihovně Matplotlib</w:t>
      </w:r>
    </w:p>
    <w:p w14:paraId="6D551403" w14:textId="6A0B6116" w:rsidR="00EE6560" w:rsidRPr="00C04ECB" w:rsidRDefault="006B232C" w:rsidP="00C04ECB">
      <w:r>
        <w:t>Zdroj: vlastní zpracování</w:t>
      </w:r>
    </w:p>
    <w:p w14:paraId="3E3935DF" w14:textId="0427CB0D" w:rsidR="0029610E" w:rsidRDefault="0029610E" w:rsidP="0029610E">
      <w:pPr>
        <w:pStyle w:val="Nadpis4"/>
      </w:pPr>
      <w:r>
        <w:t xml:space="preserve"> Interaktivita</w:t>
      </w:r>
    </w:p>
    <w:p w14:paraId="05A571A4" w14:textId="5E25920D" w:rsidR="00F44DA5" w:rsidRPr="00F44DA5" w:rsidRDefault="002B71F6" w:rsidP="00F44DA5">
      <w:r>
        <w:t xml:space="preserve">Jak již bylo zmíněno určitá míra interaktivity je možná pomocí zobrazení </w:t>
      </w:r>
      <w:r w:rsidR="00D869A1">
        <w:t xml:space="preserve">v okně knihovny Matplotlib. Pro hlubší interaktivitu je možné využít událostí, které dovolují detekovat klikání, pohyb a tažení myši a reagovat na ně. </w:t>
      </w:r>
      <w:r w:rsidR="00AF43AC">
        <w:t xml:space="preserve">Je také možné </w:t>
      </w:r>
      <w:r w:rsidR="00D46D5B">
        <w:t xml:space="preserve">opakovaně volat „animační funkci“ pozměňující zobrazovaná data a vytvářet tak animované grafy. </w:t>
      </w:r>
    </w:p>
    <w:p w14:paraId="7423DBE8" w14:textId="6E6979C4" w:rsidR="0029610E" w:rsidRDefault="0029610E" w:rsidP="0029610E">
      <w:pPr>
        <w:pStyle w:val="Nadpis4"/>
      </w:pPr>
      <w:r>
        <w:t xml:space="preserve"> Jednoduchost použití</w:t>
      </w:r>
    </w:p>
    <w:p w14:paraId="5F7141F9" w14:textId="7350BAD9" w:rsidR="007D7679" w:rsidRPr="007D7679" w:rsidRDefault="007D7679" w:rsidP="007D7679">
      <w:r>
        <w:t xml:space="preserve">Knihovna Matplotlib je velmi jednoduchá na použití, k vytvoření vizualizace obvykle není třeba více než jen několik řádků kódu. </w:t>
      </w:r>
      <w:r w:rsidR="001A6B08">
        <w:t>Až na vzácné případy</w:t>
      </w:r>
      <w:r w:rsidR="00A232DE">
        <w:t>,</w:t>
      </w:r>
      <w:r w:rsidR="001A6B08">
        <w:t xml:space="preserve"> jako</w:t>
      </w:r>
      <w:r w:rsidR="00A232DE">
        <w:t xml:space="preserve"> například</w:t>
      </w:r>
      <w:r w:rsidR="001A6B08">
        <w:t xml:space="preserve"> šrafování popsané v dřívější kapitole</w:t>
      </w:r>
      <w:r w:rsidR="00032194">
        <w:t xml:space="preserve">, se způsob volání metod a dosazování argumentů řídí jednoduchými a snadno pochopitelnými pravidly. </w:t>
      </w:r>
      <w:r w:rsidR="007D1980">
        <w:t xml:space="preserve">Ke knihovně </w:t>
      </w:r>
      <w:r w:rsidR="00A27FB8">
        <w:t xml:space="preserve">je dostupná obsáhlá a velmi </w:t>
      </w:r>
      <w:r w:rsidR="00706E71">
        <w:t>detailně</w:t>
      </w:r>
      <w:r w:rsidR="00A27FB8">
        <w:t xml:space="preserve"> zpracovaná dokumentace </w:t>
      </w:r>
      <w:r w:rsidR="00706E71">
        <w:t xml:space="preserve">popisující všechny její </w:t>
      </w:r>
      <w:r w:rsidR="00706E71">
        <w:lastRenderedPageBreak/>
        <w:t xml:space="preserve">součásti, od grafů jako celku až po vlastnosti a metody jednotlivých částí grafu a grafických elementů. </w:t>
      </w:r>
      <w:r w:rsidR="00DD5E4E">
        <w:t>V případě, že by informace v dokumentaci nebyly dostačující, je díky rozšířenosti této knihovny velmi snadné je dohledat na jiných webových stránkách.</w:t>
      </w:r>
    </w:p>
    <w:p w14:paraId="38CA7D8A" w14:textId="39D43169" w:rsidR="0029610E" w:rsidRDefault="0029610E" w:rsidP="0029610E">
      <w:pPr>
        <w:pStyle w:val="Nadpis4"/>
      </w:pPr>
      <w:r>
        <w:t xml:space="preserve"> Výchozí nastavení</w:t>
      </w:r>
    </w:p>
    <w:p w14:paraId="1C786921" w14:textId="7E873E19" w:rsidR="009614FC" w:rsidRDefault="005E2D68" w:rsidP="009614FC">
      <w:r>
        <w:t xml:space="preserve">Výchozí nastavení knihovny </w:t>
      </w:r>
      <w:r w:rsidR="008E106C">
        <w:t xml:space="preserve">pro většinu typů grafů je </w:t>
      </w:r>
      <w:r w:rsidR="00BE629C">
        <w:t xml:space="preserve">dostačující k nalezení některých závislostí mezi zobrazovanými daty, ale v mnoha případech nejsou příliš atraktivní pro </w:t>
      </w:r>
      <w:r w:rsidR="005B301A">
        <w:t>čtenáře</w:t>
      </w:r>
      <w:r w:rsidR="007F6468">
        <w:t>, vzhled lze však snadno změnit výběrem z mnoha zabudovaných stylů.</w:t>
      </w:r>
    </w:p>
    <w:p w14:paraId="0DA82859" w14:textId="49E7718B" w:rsidR="00CD16F7" w:rsidRDefault="00CD16F7" w:rsidP="009614FC">
      <w:r>
        <w:rPr>
          <w:noProof/>
        </w:rPr>
        <w:drawing>
          <wp:inline distT="0" distB="0" distL="0" distR="0" wp14:anchorId="7769C36A" wp14:editId="6B76DC1F">
            <wp:extent cx="4659782" cy="1367742"/>
            <wp:effectExtent l="0" t="0" r="762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910" t="10117" r="6784" b="60774"/>
                    <a:stretch/>
                  </pic:blipFill>
                  <pic:spPr bwMode="auto">
                    <a:xfrm>
                      <a:off x="0" y="0"/>
                      <a:ext cx="4660604" cy="1367983"/>
                    </a:xfrm>
                    <a:prstGeom prst="rect">
                      <a:avLst/>
                    </a:prstGeom>
                    <a:ln>
                      <a:noFill/>
                    </a:ln>
                    <a:extLst>
                      <a:ext uri="{53640926-AAD7-44D8-BBD7-CCE9431645EC}">
                        <a14:shadowObscured xmlns:a14="http://schemas.microsoft.com/office/drawing/2010/main"/>
                      </a:ext>
                    </a:extLst>
                  </pic:spPr>
                </pic:pic>
              </a:graphicData>
            </a:graphic>
          </wp:inline>
        </w:drawing>
      </w:r>
    </w:p>
    <w:p w14:paraId="4EFBCB12" w14:textId="5D0FF019" w:rsidR="00CD16F7" w:rsidRDefault="00CD16F7" w:rsidP="009614FC">
      <w:r>
        <w:rPr>
          <w:noProof/>
        </w:rPr>
        <w:drawing>
          <wp:inline distT="0" distB="0" distL="0" distR="0" wp14:anchorId="0741EF51" wp14:editId="6BBB954F">
            <wp:extent cx="4564684" cy="2282342"/>
            <wp:effectExtent l="0" t="0" r="7620" b="381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8477" cy="2289238"/>
                    </a:xfrm>
                    <a:prstGeom prst="rect">
                      <a:avLst/>
                    </a:prstGeom>
                    <a:noFill/>
                    <a:ln>
                      <a:noFill/>
                    </a:ln>
                  </pic:spPr>
                </pic:pic>
              </a:graphicData>
            </a:graphic>
          </wp:inline>
        </w:drawing>
      </w:r>
    </w:p>
    <w:p w14:paraId="385FE26C" w14:textId="4B82731D" w:rsidR="00CD16F7" w:rsidRDefault="00CD16F7" w:rsidP="00CD16F7">
      <w:pPr>
        <w:pStyle w:val="Titulek"/>
        <w:jc w:val="left"/>
      </w:pPr>
      <w:r>
        <w:t xml:space="preserve">Obr. </w:t>
      </w:r>
      <w:r w:rsidR="00CA01BA">
        <w:t>X</w:t>
      </w:r>
      <w:r>
        <w:rPr>
          <w:noProof/>
        </w:rPr>
        <w:t xml:space="preserve"> a </w:t>
      </w:r>
      <w:r w:rsidR="00CA01BA">
        <w:rPr>
          <w:noProof/>
        </w:rPr>
        <w:t>Y</w:t>
      </w:r>
      <w:r>
        <w:t xml:space="preserve"> Výchozí vzhled grafů knihovny Matplotlib</w:t>
      </w:r>
    </w:p>
    <w:p w14:paraId="477AD655" w14:textId="088E92AC" w:rsidR="006E10CC" w:rsidRDefault="00CD16F7" w:rsidP="009614FC">
      <w:r>
        <w:t>Zdroj: vlastní zpracování</w:t>
      </w:r>
    </w:p>
    <w:p w14:paraId="70E47CA4" w14:textId="27F2C376" w:rsidR="00CD16F7" w:rsidRPr="009614FC" w:rsidRDefault="00CD16F7" w:rsidP="006E10CC">
      <w:pPr>
        <w:spacing w:line="240" w:lineRule="auto"/>
        <w:jc w:val="left"/>
      </w:pPr>
    </w:p>
    <w:p w14:paraId="2EAF4F9D" w14:textId="7E98B161" w:rsidR="007D1980" w:rsidRDefault="007D1980" w:rsidP="007D1980">
      <w:pPr>
        <w:pStyle w:val="Nadpis4"/>
      </w:pPr>
      <w:r>
        <w:t xml:space="preserve"> Shrnutí</w:t>
      </w:r>
    </w:p>
    <w:tbl>
      <w:tblPr>
        <w:tblStyle w:val="Mkatabulky"/>
        <w:tblW w:w="0" w:type="auto"/>
        <w:tblLook w:val="04A0" w:firstRow="1" w:lastRow="0" w:firstColumn="1" w:lastColumn="0" w:noHBand="0" w:noVBand="1"/>
      </w:tblPr>
      <w:tblGrid>
        <w:gridCol w:w="4106"/>
        <w:gridCol w:w="4388"/>
      </w:tblGrid>
      <w:tr w:rsidR="00F450A2" w14:paraId="34384535" w14:textId="77777777" w:rsidTr="008C51B8">
        <w:tc>
          <w:tcPr>
            <w:tcW w:w="4106" w:type="dxa"/>
          </w:tcPr>
          <w:p w14:paraId="5831EC77" w14:textId="77777777" w:rsidR="00F450A2" w:rsidRDefault="00F450A2" w:rsidP="008C51B8">
            <w:r>
              <w:t>Závislosti knihovny</w:t>
            </w:r>
          </w:p>
        </w:tc>
        <w:tc>
          <w:tcPr>
            <w:tcW w:w="4388" w:type="dxa"/>
          </w:tcPr>
          <w:p w14:paraId="0E497C75" w14:textId="7B027C6D" w:rsidR="00F450A2" w:rsidRDefault="00D03DA6" w:rsidP="00D03DA6">
            <w:r>
              <w:t>FreeType, libpng, NumPy, cycler, Dateutil, kiwi</w:t>
            </w:r>
          </w:p>
        </w:tc>
      </w:tr>
      <w:tr w:rsidR="00F450A2" w14:paraId="715C23FF" w14:textId="77777777" w:rsidTr="008C51B8">
        <w:tc>
          <w:tcPr>
            <w:tcW w:w="4106" w:type="dxa"/>
          </w:tcPr>
          <w:p w14:paraId="6DC3DEA3" w14:textId="77777777" w:rsidR="00F450A2" w:rsidRDefault="00F450A2" w:rsidP="008C51B8">
            <w:r>
              <w:lastRenderedPageBreak/>
              <w:t>Podporované vstupní formáty</w:t>
            </w:r>
          </w:p>
        </w:tc>
        <w:tc>
          <w:tcPr>
            <w:tcW w:w="4388" w:type="dxa"/>
          </w:tcPr>
          <w:p w14:paraId="0E4111FF" w14:textId="3B2AD9DF" w:rsidR="00F450A2" w:rsidRDefault="007A25CF" w:rsidP="008C51B8">
            <w:r>
              <w:t>Seznam, tuple, Numpy pole, Pandas DataFrame</w:t>
            </w:r>
            <w:r w:rsidR="003E6D92">
              <w:t xml:space="preserve"> (u některých grafů)</w:t>
            </w:r>
          </w:p>
        </w:tc>
      </w:tr>
      <w:tr w:rsidR="00F450A2" w14:paraId="1F3AF9DC" w14:textId="77777777" w:rsidTr="008C51B8">
        <w:tc>
          <w:tcPr>
            <w:tcW w:w="4106" w:type="dxa"/>
          </w:tcPr>
          <w:p w14:paraId="76DDEEF6" w14:textId="77777777" w:rsidR="00F450A2" w:rsidRDefault="00F450A2" w:rsidP="008C51B8">
            <w:r>
              <w:t>Podporované výstupní formáty</w:t>
            </w:r>
          </w:p>
        </w:tc>
        <w:tc>
          <w:tcPr>
            <w:tcW w:w="4388" w:type="dxa"/>
          </w:tcPr>
          <w:p w14:paraId="3B2540FD" w14:textId="59A7F051" w:rsidR="00F450A2" w:rsidRDefault="008504D3" w:rsidP="008C51B8">
            <w:r>
              <w:t xml:space="preserve">png, jpeg, svg, pdf, pgf, ps, tiff, raw, rgba </w:t>
            </w:r>
          </w:p>
        </w:tc>
      </w:tr>
      <w:tr w:rsidR="00F450A2" w14:paraId="7128F395" w14:textId="77777777" w:rsidTr="008C51B8">
        <w:tc>
          <w:tcPr>
            <w:tcW w:w="4106" w:type="dxa"/>
          </w:tcPr>
          <w:p w14:paraId="34903F7E" w14:textId="77777777" w:rsidR="00F450A2" w:rsidRDefault="00F450A2" w:rsidP="008C51B8">
            <w:r>
              <w:t>Poskytované typy grafů</w:t>
            </w:r>
          </w:p>
        </w:tc>
        <w:tc>
          <w:tcPr>
            <w:tcW w:w="4388" w:type="dxa"/>
          </w:tcPr>
          <w:p w14:paraId="1CE0A50F" w14:textId="1A38A318" w:rsidR="00F450A2" w:rsidRDefault="00382229" w:rsidP="008C51B8">
            <w:r>
              <w:t>Velmi široký výběr 2D a 3D grafů, možnost tvorby vlastních vizualizací</w:t>
            </w:r>
          </w:p>
        </w:tc>
      </w:tr>
      <w:tr w:rsidR="00F450A2" w14:paraId="27B2317B" w14:textId="77777777" w:rsidTr="008C51B8">
        <w:tc>
          <w:tcPr>
            <w:tcW w:w="4106" w:type="dxa"/>
          </w:tcPr>
          <w:p w14:paraId="4B1591BD" w14:textId="77777777" w:rsidR="00F450A2" w:rsidRDefault="00F450A2" w:rsidP="008C51B8">
            <w:r>
              <w:t>Poskytované možnosti přizpůsobení</w:t>
            </w:r>
          </w:p>
        </w:tc>
        <w:tc>
          <w:tcPr>
            <w:tcW w:w="4388" w:type="dxa"/>
          </w:tcPr>
          <w:p w14:paraId="1584EE2F" w14:textId="17565336" w:rsidR="00F450A2" w:rsidRDefault="003E58B1" w:rsidP="008C51B8">
            <w:r>
              <w:t xml:space="preserve">Široké možnosti úprav všech elementů, colormaps, předem definované </w:t>
            </w:r>
            <w:r w:rsidR="00C416C6">
              <w:t>styly</w:t>
            </w:r>
            <w:r>
              <w:t>, anotace a legendy</w:t>
            </w:r>
            <w:r w:rsidR="00F450A2">
              <w:t xml:space="preserve"> </w:t>
            </w:r>
          </w:p>
        </w:tc>
      </w:tr>
      <w:tr w:rsidR="00F450A2" w14:paraId="3AB4920B" w14:textId="77777777" w:rsidTr="008C51B8">
        <w:tc>
          <w:tcPr>
            <w:tcW w:w="4106" w:type="dxa"/>
          </w:tcPr>
          <w:p w14:paraId="7A20FC32" w14:textId="77777777" w:rsidR="00F450A2" w:rsidRDefault="00F450A2" w:rsidP="008C51B8">
            <w:r>
              <w:t>Poskytované možnosti interaktivity</w:t>
            </w:r>
          </w:p>
        </w:tc>
        <w:tc>
          <w:tcPr>
            <w:tcW w:w="4388" w:type="dxa"/>
          </w:tcPr>
          <w:p w14:paraId="5E77F310" w14:textId="1B705FB3" w:rsidR="00F450A2" w:rsidRDefault="00604683" w:rsidP="008C51B8">
            <w:r>
              <w:t>Handlery pro události myši a klávesnice, periodicky volané funkce pro animace</w:t>
            </w:r>
          </w:p>
        </w:tc>
      </w:tr>
      <w:tr w:rsidR="00F450A2" w14:paraId="49DAF3AF" w14:textId="77777777" w:rsidTr="008C51B8">
        <w:tc>
          <w:tcPr>
            <w:tcW w:w="4106" w:type="dxa"/>
          </w:tcPr>
          <w:p w14:paraId="3C5372AF" w14:textId="77777777" w:rsidR="00F450A2" w:rsidRDefault="00F450A2" w:rsidP="008C51B8">
            <w:r>
              <w:t>Jednoduchost použití</w:t>
            </w:r>
          </w:p>
        </w:tc>
        <w:tc>
          <w:tcPr>
            <w:tcW w:w="4388" w:type="dxa"/>
          </w:tcPr>
          <w:p w14:paraId="68637060" w14:textId="0C9E7530" w:rsidR="00F450A2" w:rsidRDefault="007F6468" w:rsidP="008C51B8">
            <w:r>
              <w:t>Snadno pochopiteln</w:t>
            </w:r>
            <w:r w:rsidR="00070BB5">
              <w:t>ý zápis kódu, velmi dobře zpracovaná dokumentace</w:t>
            </w:r>
          </w:p>
        </w:tc>
      </w:tr>
      <w:tr w:rsidR="00F450A2" w14:paraId="31F0F62F" w14:textId="77777777" w:rsidTr="008C51B8">
        <w:tc>
          <w:tcPr>
            <w:tcW w:w="4106" w:type="dxa"/>
          </w:tcPr>
          <w:p w14:paraId="6FC34E1F" w14:textId="77777777" w:rsidR="00F450A2" w:rsidRDefault="00F450A2" w:rsidP="008C51B8">
            <w:r>
              <w:t>Přehlednost a atraktivita výchozích nastavení</w:t>
            </w:r>
          </w:p>
        </w:tc>
        <w:tc>
          <w:tcPr>
            <w:tcW w:w="4388" w:type="dxa"/>
          </w:tcPr>
          <w:p w14:paraId="3298FB64" w14:textId="1BA24B36" w:rsidR="00F450A2" w:rsidRDefault="00311F81" w:rsidP="008C51B8">
            <w:r>
              <w:t>Výchozí vizualizace nejsou příliš atraktivní, nicméně jsou pro mnoho účelů dostačující</w:t>
            </w:r>
          </w:p>
        </w:tc>
      </w:tr>
    </w:tbl>
    <w:p w14:paraId="42D9C6DB" w14:textId="77777777" w:rsidR="00F466DA" w:rsidRPr="00F466DA" w:rsidRDefault="00F466DA" w:rsidP="00F466DA"/>
    <w:p w14:paraId="4B7DF971" w14:textId="4A409779" w:rsidR="00447CEB" w:rsidRPr="00447CEB" w:rsidRDefault="00121378" w:rsidP="00447CEB">
      <w:pPr>
        <w:pStyle w:val="Nadpis2"/>
      </w:pPr>
      <w:bookmarkStart w:id="28" w:name="_Toc86488221"/>
      <w:r>
        <w:t>Ukázkové úlohy</w:t>
      </w:r>
      <w:bookmarkEnd w:id="28"/>
    </w:p>
    <w:p w14:paraId="2A843944" w14:textId="77777777" w:rsidR="00FE0293" w:rsidRPr="00FE0293" w:rsidRDefault="00FE0293" w:rsidP="00FE0293"/>
    <w:p w14:paraId="6B2A865E" w14:textId="5971B0A5" w:rsidR="00FE0293" w:rsidRDefault="00FE0293" w:rsidP="00FE0293"/>
    <w:p w14:paraId="2193FC2F" w14:textId="453E4FDF" w:rsidR="00FE0293" w:rsidRPr="00FE0293" w:rsidRDefault="00FE0293" w:rsidP="00FE0293">
      <w:pPr>
        <w:spacing w:line="240" w:lineRule="auto"/>
        <w:jc w:val="left"/>
      </w:pPr>
      <w:r>
        <w:br w:type="page"/>
      </w:r>
    </w:p>
    <w:p w14:paraId="7E5D03E8" w14:textId="77777777" w:rsidR="00E45882" w:rsidRPr="00E45882" w:rsidRDefault="00E45882" w:rsidP="00E45882">
      <w:r>
        <w:lastRenderedPageBreak/>
        <w:t>Vlastní text práce.</w:t>
      </w:r>
    </w:p>
    <w:p w14:paraId="516BD14B" w14:textId="77777777" w:rsidR="00E45882" w:rsidRDefault="00E45882" w:rsidP="00E45882">
      <w:pPr>
        <w:pStyle w:val="Titulek"/>
        <w:keepNext/>
        <w:jc w:val="left"/>
      </w:pPr>
      <w:bookmarkStart w:id="29" w:name="_Toc348517268"/>
      <w:r>
        <w:t xml:space="preserve">Tabulka </w:t>
      </w:r>
      <w:fldSimple w:instr=" SEQ Tabulka \* ARABIC ">
        <w:r w:rsidR="00113F40">
          <w:rPr>
            <w:noProof/>
          </w:rPr>
          <w:t>1</w:t>
        </w:r>
      </w:fldSimple>
      <w:r>
        <w:t xml:space="preserve"> Název tabulky</w:t>
      </w:r>
      <w:r w:rsidR="00262A7A">
        <w:t>.</w:t>
      </w:r>
      <w:bookmarkEnd w:id="29"/>
      <w:r w:rsidR="00262A7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4"/>
        <w:gridCol w:w="2124"/>
        <w:gridCol w:w="2123"/>
        <w:gridCol w:w="2123"/>
      </w:tblGrid>
      <w:tr w:rsidR="00E45882" w14:paraId="2DFD62C4" w14:textId="77777777" w:rsidTr="00886BC8">
        <w:tc>
          <w:tcPr>
            <w:tcW w:w="2161" w:type="dxa"/>
            <w:shd w:val="clear" w:color="auto" w:fill="auto"/>
          </w:tcPr>
          <w:p w14:paraId="30490762" w14:textId="77777777" w:rsidR="00E45882" w:rsidRDefault="00E45882" w:rsidP="004B556C"/>
        </w:tc>
        <w:tc>
          <w:tcPr>
            <w:tcW w:w="2161" w:type="dxa"/>
            <w:shd w:val="clear" w:color="auto" w:fill="auto"/>
          </w:tcPr>
          <w:p w14:paraId="7CAD0BF8" w14:textId="77777777" w:rsidR="00E45882" w:rsidRDefault="00E45882" w:rsidP="004B556C"/>
        </w:tc>
        <w:tc>
          <w:tcPr>
            <w:tcW w:w="2161" w:type="dxa"/>
            <w:shd w:val="clear" w:color="auto" w:fill="auto"/>
          </w:tcPr>
          <w:p w14:paraId="15B13357" w14:textId="77777777" w:rsidR="00E45882" w:rsidRDefault="00E45882" w:rsidP="004B556C"/>
        </w:tc>
        <w:tc>
          <w:tcPr>
            <w:tcW w:w="2161" w:type="dxa"/>
            <w:shd w:val="clear" w:color="auto" w:fill="auto"/>
          </w:tcPr>
          <w:p w14:paraId="4A0B4907" w14:textId="77777777" w:rsidR="00E45882" w:rsidRDefault="00E45882" w:rsidP="004B556C"/>
        </w:tc>
      </w:tr>
      <w:tr w:rsidR="00E45882" w14:paraId="410D1C46" w14:textId="77777777" w:rsidTr="00886BC8">
        <w:tc>
          <w:tcPr>
            <w:tcW w:w="2161" w:type="dxa"/>
            <w:shd w:val="clear" w:color="auto" w:fill="auto"/>
          </w:tcPr>
          <w:p w14:paraId="6CC2CF25" w14:textId="77777777" w:rsidR="00E45882" w:rsidRDefault="00E45882" w:rsidP="004B556C"/>
        </w:tc>
        <w:tc>
          <w:tcPr>
            <w:tcW w:w="2161" w:type="dxa"/>
            <w:shd w:val="clear" w:color="auto" w:fill="auto"/>
          </w:tcPr>
          <w:p w14:paraId="0891A566" w14:textId="77777777" w:rsidR="00E45882" w:rsidRDefault="00E45882" w:rsidP="004B556C"/>
        </w:tc>
        <w:tc>
          <w:tcPr>
            <w:tcW w:w="2161" w:type="dxa"/>
            <w:shd w:val="clear" w:color="auto" w:fill="auto"/>
          </w:tcPr>
          <w:p w14:paraId="5682DD58" w14:textId="77777777" w:rsidR="00E45882" w:rsidRDefault="00E45882" w:rsidP="004B556C"/>
        </w:tc>
        <w:tc>
          <w:tcPr>
            <w:tcW w:w="2161" w:type="dxa"/>
            <w:shd w:val="clear" w:color="auto" w:fill="auto"/>
          </w:tcPr>
          <w:p w14:paraId="75726802" w14:textId="77777777" w:rsidR="00E45882" w:rsidRDefault="00E45882" w:rsidP="004B556C"/>
        </w:tc>
      </w:tr>
      <w:tr w:rsidR="00E45882" w14:paraId="176191B2" w14:textId="77777777" w:rsidTr="00886BC8">
        <w:tc>
          <w:tcPr>
            <w:tcW w:w="2161" w:type="dxa"/>
            <w:shd w:val="clear" w:color="auto" w:fill="auto"/>
          </w:tcPr>
          <w:p w14:paraId="2F027389" w14:textId="77777777" w:rsidR="00E45882" w:rsidRDefault="00E45882" w:rsidP="004B556C"/>
        </w:tc>
        <w:tc>
          <w:tcPr>
            <w:tcW w:w="2161" w:type="dxa"/>
            <w:shd w:val="clear" w:color="auto" w:fill="auto"/>
          </w:tcPr>
          <w:p w14:paraId="0C171AE6" w14:textId="77777777" w:rsidR="00E45882" w:rsidRDefault="00E45882" w:rsidP="004B556C"/>
        </w:tc>
        <w:tc>
          <w:tcPr>
            <w:tcW w:w="2161" w:type="dxa"/>
            <w:shd w:val="clear" w:color="auto" w:fill="auto"/>
          </w:tcPr>
          <w:p w14:paraId="6D6FB202" w14:textId="77777777" w:rsidR="00E45882" w:rsidRDefault="00E45882" w:rsidP="004B556C"/>
        </w:tc>
        <w:tc>
          <w:tcPr>
            <w:tcW w:w="2161" w:type="dxa"/>
            <w:shd w:val="clear" w:color="auto" w:fill="auto"/>
          </w:tcPr>
          <w:p w14:paraId="710CE95D" w14:textId="77777777" w:rsidR="00E45882" w:rsidRDefault="00E45882" w:rsidP="004B556C"/>
        </w:tc>
      </w:tr>
      <w:tr w:rsidR="00E45882" w14:paraId="422006B7" w14:textId="77777777" w:rsidTr="00886BC8">
        <w:tc>
          <w:tcPr>
            <w:tcW w:w="2161" w:type="dxa"/>
            <w:shd w:val="clear" w:color="auto" w:fill="auto"/>
          </w:tcPr>
          <w:p w14:paraId="151F055A" w14:textId="77777777" w:rsidR="00E45882" w:rsidRDefault="00E45882" w:rsidP="004B556C"/>
        </w:tc>
        <w:tc>
          <w:tcPr>
            <w:tcW w:w="2161" w:type="dxa"/>
            <w:shd w:val="clear" w:color="auto" w:fill="auto"/>
          </w:tcPr>
          <w:p w14:paraId="621CFD33" w14:textId="77777777" w:rsidR="00E45882" w:rsidRDefault="00E45882" w:rsidP="004B556C"/>
        </w:tc>
        <w:tc>
          <w:tcPr>
            <w:tcW w:w="2161" w:type="dxa"/>
            <w:shd w:val="clear" w:color="auto" w:fill="auto"/>
          </w:tcPr>
          <w:p w14:paraId="0D2A6D84" w14:textId="77777777" w:rsidR="00E45882" w:rsidRDefault="00E45882" w:rsidP="004B556C"/>
        </w:tc>
        <w:tc>
          <w:tcPr>
            <w:tcW w:w="2161" w:type="dxa"/>
            <w:shd w:val="clear" w:color="auto" w:fill="auto"/>
          </w:tcPr>
          <w:p w14:paraId="2FB80838" w14:textId="77777777" w:rsidR="00E45882" w:rsidRDefault="00E45882" w:rsidP="004B556C"/>
        </w:tc>
      </w:tr>
    </w:tbl>
    <w:p w14:paraId="61AE6110" w14:textId="77777777" w:rsidR="00E45882" w:rsidRPr="004B556C" w:rsidRDefault="00995861" w:rsidP="004B556C">
      <w:r>
        <w:t>Zdroj: citace zdroje, nebo autor, vlastní zpracování</w:t>
      </w:r>
    </w:p>
    <w:p w14:paraId="79CE80B2" w14:textId="77777777" w:rsidR="004B556C" w:rsidRDefault="004B556C" w:rsidP="004B556C">
      <w:pPr>
        <w:pStyle w:val="Nadpis3"/>
      </w:pPr>
      <w:bookmarkStart w:id="30" w:name="_Toc86488222"/>
      <w:r>
        <w:t>Podřazená podkapitola</w:t>
      </w:r>
      <w:bookmarkEnd w:id="30"/>
    </w:p>
    <w:p w14:paraId="022C1D5C" w14:textId="77777777" w:rsidR="00E45882" w:rsidRPr="00E45882" w:rsidRDefault="00E45882" w:rsidP="00E45882">
      <w:r>
        <w:t>Vlastní text práce.</w:t>
      </w:r>
    </w:p>
    <w:p w14:paraId="716F0D17" w14:textId="77777777" w:rsidR="00E45882" w:rsidRDefault="00262A7A" w:rsidP="00E45882">
      <w:pPr>
        <w:keepNext/>
        <w:spacing w:after="200" w:line="276" w:lineRule="auto"/>
        <w:jc w:val="left"/>
      </w:pPr>
      <w:r>
        <w:rPr>
          <w:noProof/>
          <w:lang w:eastAsia="cs-CZ" w:bidi="ar-SA"/>
        </w:rPr>
        <w:drawing>
          <wp:inline distT="0" distB="0" distL="0" distR="0" wp14:anchorId="5F711DC5" wp14:editId="118FF6B8">
            <wp:extent cx="5404485" cy="1896745"/>
            <wp:effectExtent l="19050" t="19050" r="24765" b="273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4485" cy="1896745"/>
                    </a:xfrm>
                    <a:prstGeom prst="rect">
                      <a:avLst/>
                    </a:prstGeom>
                    <a:noFill/>
                    <a:ln w="9525" cmpd="sng">
                      <a:solidFill>
                        <a:srgbClr val="4F81BD"/>
                      </a:solidFill>
                      <a:miter lim="800000"/>
                      <a:headEnd/>
                      <a:tailEnd/>
                    </a:ln>
                    <a:effectLst/>
                  </pic:spPr>
                </pic:pic>
              </a:graphicData>
            </a:graphic>
          </wp:inline>
        </w:drawing>
      </w:r>
    </w:p>
    <w:p w14:paraId="4C560DD0" w14:textId="77777777" w:rsidR="00E45882" w:rsidRDefault="00E45882" w:rsidP="00E45882">
      <w:pPr>
        <w:pStyle w:val="Titulek"/>
        <w:jc w:val="left"/>
      </w:pPr>
      <w:bookmarkStart w:id="31" w:name="_Toc348517265"/>
      <w:r>
        <w:t xml:space="preserve">Obr. </w:t>
      </w:r>
      <w:fldSimple w:instr=" SEQ Obr. \* ARABIC ">
        <w:r w:rsidR="00113F40">
          <w:rPr>
            <w:noProof/>
          </w:rPr>
          <w:t>1</w:t>
        </w:r>
      </w:fldSimple>
      <w:r>
        <w:t xml:space="preserve"> </w:t>
      </w:r>
      <w:r w:rsidRPr="00BA4DEF">
        <w:t>Název obrázku/grafu/fotografie</w:t>
      </w:r>
      <w:r w:rsidR="00262A7A">
        <w:t>.</w:t>
      </w:r>
      <w:bookmarkEnd w:id="31"/>
      <w:r w:rsidR="00262A7A">
        <w:t xml:space="preserve"> </w:t>
      </w:r>
    </w:p>
    <w:p w14:paraId="1C5CC90B" w14:textId="77777777" w:rsidR="004B556C" w:rsidRDefault="00995861">
      <w:pPr>
        <w:spacing w:after="200" w:line="276" w:lineRule="auto"/>
        <w:jc w:val="left"/>
        <w:rPr>
          <w:rFonts w:ascii="Arial" w:hAnsi="Arial"/>
          <w:b/>
          <w:bCs/>
          <w:i/>
          <w:iCs/>
          <w:sz w:val="28"/>
          <w:szCs w:val="28"/>
        </w:rPr>
      </w:pPr>
      <w:r>
        <w:t xml:space="preserve">Zdroj: citace zdroje, nebo autor, vlastní zpracování </w:t>
      </w:r>
      <w:r w:rsidR="004B556C">
        <w:br w:type="page"/>
      </w:r>
    </w:p>
    <w:p w14:paraId="2E9974BA" w14:textId="77777777" w:rsidR="004366F7" w:rsidRDefault="00995861" w:rsidP="0016335D">
      <w:pPr>
        <w:pStyle w:val="Nadpis1"/>
      </w:pPr>
      <w:bookmarkStart w:id="32" w:name="_Toc86488223"/>
      <w:r>
        <w:lastRenderedPageBreak/>
        <w:t>Shrnutí výsledků</w:t>
      </w:r>
      <w:bookmarkEnd w:id="32"/>
    </w:p>
    <w:p w14:paraId="501FD338" w14:textId="77777777" w:rsidR="004366F7" w:rsidRDefault="002743E7" w:rsidP="00294A75">
      <w:pPr>
        <w:rPr>
          <w:rFonts w:ascii="Arial" w:hAnsi="Arial"/>
          <w:b/>
          <w:bCs/>
          <w:kern w:val="32"/>
          <w:sz w:val="32"/>
          <w:szCs w:val="32"/>
        </w:rPr>
      </w:pPr>
      <w:r>
        <w:t xml:space="preserve">Souhrn vlastních výsledků získaných v průběhu řešení problému. </w:t>
      </w:r>
      <w:r w:rsidR="004366F7">
        <w:br w:type="page"/>
      </w:r>
    </w:p>
    <w:p w14:paraId="6FF6E867" w14:textId="77777777" w:rsidR="004366F7" w:rsidRDefault="004366F7" w:rsidP="0016335D">
      <w:pPr>
        <w:pStyle w:val="Nadpis1"/>
      </w:pPr>
      <w:bookmarkStart w:id="33" w:name="_Toc86488224"/>
      <w:r>
        <w:lastRenderedPageBreak/>
        <w:t>Závěry a doporučení</w:t>
      </w:r>
      <w:bookmarkEnd w:id="33"/>
    </w:p>
    <w:p w14:paraId="6E3EA82F" w14:textId="77777777" w:rsidR="0054029B" w:rsidRDefault="002743E7" w:rsidP="00294A75">
      <w:r>
        <w:t>Kritická diskuze nad výsledky, ke kterým autor dospěl (soulad výsled</w:t>
      </w:r>
      <w:r w:rsidR="00FD6E7D">
        <w:t>-</w:t>
      </w:r>
      <w:r>
        <w:t xml:space="preserve">ků  literaturou či předpoklady; výsledky a okolnosti, které zvláště ovlivnily předkládanou práci atd.). Je vhodné naznačit i případné další (popř. alternativní) možnosti zkoumání dané problematiky a otevřené problémy pro další studium. </w:t>
      </w:r>
    </w:p>
    <w:p w14:paraId="74C6FB26" w14:textId="77777777" w:rsidR="00995861" w:rsidRDefault="00995861">
      <w:pPr>
        <w:spacing w:line="240" w:lineRule="auto"/>
        <w:jc w:val="left"/>
        <w:rPr>
          <w:rFonts w:ascii="Arial" w:hAnsi="Arial"/>
          <w:b/>
          <w:bCs/>
          <w:kern w:val="32"/>
          <w:sz w:val="32"/>
          <w:szCs w:val="32"/>
        </w:rPr>
      </w:pPr>
      <w:r>
        <w:br w:type="page"/>
      </w:r>
    </w:p>
    <w:p w14:paraId="109DC630" w14:textId="77777777" w:rsidR="00D7500B" w:rsidRDefault="00546C85" w:rsidP="00422B51">
      <w:pPr>
        <w:pStyle w:val="Nadpis1"/>
      </w:pPr>
      <w:bookmarkStart w:id="34" w:name="_Toc86488225"/>
      <w:r w:rsidRPr="00546C85">
        <w:lastRenderedPageBreak/>
        <w:t>Seznam použité literatury</w:t>
      </w:r>
      <w:bookmarkEnd w:id="34"/>
    </w:p>
    <w:p w14:paraId="29A1B55F" w14:textId="3BB7CAFD" w:rsidR="002E2FED" w:rsidRPr="002E2FED" w:rsidRDefault="00871DF2" w:rsidP="002E2FED">
      <w:pPr>
        <w:pStyle w:val="Odstavecseseznamem"/>
        <w:numPr>
          <w:ilvl w:val="0"/>
          <w:numId w:val="29"/>
        </w:numPr>
        <w:spacing w:line="240" w:lineRule="auto"/>
        <w:jc w:val="left"/>
        <w:rPr>
          <w:rStyle w:val="Hypertextovodkaz"/>
          <w:rFonts w:ascii="Times New Roman" w:hAnsi="Times New Roman"/>
          <w:color w:val="auto"/>
          <w:u w:val="none"/>
          <w:lang w:eastAsia="cs-CZ" w:bidi="ar-SA"/>
        </w:rPr>
      </w:pPr>
      <w:r>
        <w:t xml:space="preserve">PURCHASE, Helen et al. Theoretical Foundations of Information Visualization. In: </w:t>
      </w:r>
      <w:r w:rsidRPr="00871DF2">
        <w:rPr>
          <w:i/>
          <w:iCs/>
        </w:rPr>
        <w:t>Lecture Notes In Computer Science</w:t>
      </w:r>
      <w:r>
        <w:t>. 4950. 1970, s. 46–64. ISBN 978-3-540-70955-8. DOI: </w:t>
      </w:r>
      <w:hyperlink r:id="rId22" w:history="1">
        <w:r>
          <w:rPr>
            <w:rStyle w:val="Hypertextovodkaz"/>
          </w:rPr>
          <w:t>10.1007/978-3-540-70956-5_3</w:t>
        </w:r>
      </w:hyperlink>
    </w:p>
    <w:p w14:paraId="14F31EB5" w14:textId="77777777" w:rsidR="002E2FED" w:rsidRPr="002E2FED" w:rsidRDefault="002E2FED" w:rsidP="002E2FED">
      <w:pPr>
        <w:pStyle w:val="Odstavecseseznamem"/>
        <w:spacing w:line="240" w:lineRule="auto"/>
        <w:jc w:val="left"/>
        <w:rPr>
          <w:rStyle w:val="Hypertextovodkaz"/>
          <w:rFonts w:ascii="Times New Roman" w:hAnsi="Times New Roman"/>
          <w:color w:val="auto"/>
          <w:u w:val="none"/>
          <w:lang w:eastAsia="cs-CZ" w:bidi="ar-SA"/>
        </w:rPr>
      </w:pPr>
    </w:p>
    <w:p w14:paraId="06DA38AE" w14:textId="0105F492" w:rsidR="002E2FED" w:rsidRPr="002E2FED" w:rsidRDefault="002E2FED" w:rsidP="002E2FED">
      <w:pPr>
        <w:pStyle w:val="Odstavecseseznamem"/>
        <w:numPr>
          <w:ilvl w:val="0"/>
          <w:numId w:val="29"/>
        </w:numPr>
        <w:spacing w:line="240" w:lineRule="auto"/>
        <w:jc w:val="left"/>
        <w:rPr>
          <w:rFonts w:ascii="Times New Roman" w:hAnsi="Times New Roman"/>
          <w:lang w:eastAsia="cs-CZ" w:bidi="ar-SA"/>
        </w:rPr>
      </w:pPr>
      <w:r>
        <w:t xml:space="preserve">G. CHIAPPINI a R.M. BOTTINO. </w:t>
      </w:r>
      <w:r w:rsidRPr="002E2FED">
        <w:rPr>
          <w:i/>
          <w:iCs/>
        </w:rPr>
        <w:t>Visualisation in Teaching-Learning Mathematics: The Role of the Computer</w:t>
      </w:r>
      <w:r>
        <w:t xml:space="preserve"> [online]. Dostupné z: </w:t>
      </w:r>
      <w:hyperlink r:id="rId23" w:history="1">
        <w:r>
          <w:rPr>
            <w:rStyle w:val="Hypertextovodkaz"/>
          </w:rPr>
          <w:t>https://citeseerx.ist.psu.edu/viewdoc/download?doi=10.1.1.39.3360&amp;rep=rep1&amp;type=pdf</w:t>
        </w:r>
      </w:hyperlink>
    </w:p>
    <w:p w14:paraId="46069DA2" w14:textId="77777777" w:rsidR="002E2FED" w:rsidRPr="002E2FED" w:rsidRDefault="002E2FED" w:rsidP="002E2FED">
      <w:pPr>
        <w:pStyle w:val="Odstavecseseznamem"/>
        <w:spacing w:line="240" w:lineRule="auto"/>
        <w:jc w:val="left"/>
        <w:rPr>
          <w:rFonts w:ascii="Times New Roman" w:hAnsi="Times New Roman"/>
          <w:lang w:eastAsia="cs-CZ" w:bidi="ar-SA"/>
        </w:rPr>
      </w:pPr>
    </w:p>
    <w:p w14:paraId="2DF49EE6" w14:textId="19E808ED" w:rsidR="00AC21B3" w:rsidRPr="00A940D4" w:rsidRDefault="002843E8" w:rsidP="00A940D4">
      <w:pPr>
        <w:pStyle w:val="Odstavecseseznamem"/>
        <w:numPr>
          <w:ilvl w:val="0"/>
          <w:numId w:val="29"/>
        </w:numPr>
        <w:spacing w:line="240" w:lineRule="auto"/>
        <w:jc w:val="left"/>
        <w:rPr>
          <w:rFonts w:ascii="Times New Roman" w:hAnsi="Times New Roman"/>
          <w:lang w:eastAsia="cs-CZ" w:bidi="ar-SA"/>
        </w:rPr>
      </w:pPr>
      <w:r>
        <w:t xml:space="preserve">LORÈNE FAUVELLE. </w:t>
      </w:r>
      <w:r w:rsidRPr="002843E8">
        <w:rPr>
          <w:i/>
          <w:iCs/>
        </w:rPr>
        <w:t>Data visualization: definition, examples, tools, advice [guide 2021]</w:t>
      </w:r>
      <w:r>
        <w:t xml:space="preserve"> [online]. 2020 [cit. 03.04.2021]. Dostupné z: </w:t>
      </w:r>
      <w:hyperlink r:id="rId24" w:history="1">
        <w:r>
          <w:rPr>
            <w:rStyle w:val="Hypertextovodkaz"/>
          </w:rPr>
          <w:t>https://www.intotheminds.com/blog/en/data-visualization/</w:t>
        </w:r>
      </w:hyperlink>
    </w:p>
    <w:p w14:paraId="53E25C1D" w14:textId="77777777" w:rsidR="00AC21B3" w:rsidRPr="00AC21B3" w:rsidRDefault="00AC21B3" w:rsidP="00AC21B3">
      <w:pPr>
        <w:pStyle w:val="Odstavecseseznamem"/>
        <w:spacing w:line="240" w:lineRule="auto"/>
        <w:jc w:val="left"/>
        <w:rPr>
          <w:rFonts w:ascii="Times New Roman" w:hAnsi="Times New Roman"/>
          <w:lang w:eastAsia="cs-CZ" w:bidi="ar-SA"/>
        </w:rPr>
      </w:pPr>
    </w:p>
    <w:p w14:paraId="62242AFE" w14:textId="362E034E" w:rsidR="002843E8" w:rsidRPr="002843E8" w:rsidRDefault="002843E8" w:rsidP="002843E8">
      <w:pPr>
        <w:pStyle w:val="Odstavecseseznamem"/>
        <w:numPr>
          <w:ilvl w:val="0"/>
          <w:numId w:val="29"/>
        </w:numPr>
        <w:spacing w:line="240" w:lineRule="auto"/>
        <w:jc w:val="left"/>
        <w:rPr>
          <w:rFonts w:ascii="Times New Roman" w:hAnsi="Times New Roman"/>
          <w:lang w:eastAsia="cs-CZ" w:bidi="ar-SA"/>
        </w:rPr>
      </w:pPr>
      <w:r>
        <w:t xml:space="preserve">INTOTHEMINDS. </w:t>
      </w:r>
      <w:r w:rsidRPr="002843E8">
        <w:rPr>
          <w:i/>
          <w:iCs/>
        </w:rPr>
        <w:t>What is a data artist? | with Nicholas Rougeux</w:t>
      </w:r>
      <w:r>
        <w:t xml:space="preserve"> [online]. 2020 [cit. 16.09.2021]. Dostupné z: </w:t>
      </w:r>
      <w:hyperlink r:id="rId25" w:history="1">
        <w:r>
          <w:rPr>
            <w:rStyle w:val="Hypertextovodkaz"/>
          </w:rPr>
          <w:t>https://www.youtube.com/watch?v=k4D9qgVb17Q</w:t>
        </w:r>
      </w:hyperlink>
    </w:p>
    <w:p w14:paraId="1E41A4A0" w14:textId="77777777" w:rsidR="002843E8" w:rsidRPr="002843E8" w:rsidRDefault="002843E8" w:rsidP="002843E8">
      <w:pPr>
        <w:pStyle w:val="Odstavecseseznamem"/>
        <w:spacing w:line="240" w:lineRule="auto"/>
        <w:jc w:val="left"/>
        <w:rPr>
          <w:rFonts w:ascii="Times New Roman" w:hAnsi="Times New Roman"/>
          <w:lang w:eastAsia="cs-CZ" w:bidi="ar-SA"/>
        </w:rPr>
      </w:pPr>
    </w:p>
    <w:p w14:paraId="4863595B" w14:textId="36E34A5C" w:rsidR="00A940D4" w:rsidRPr="00A940D4" w:rsidRDefault="000416E5" w:rsidP="00A940D4">
      <w:pPr>
        <w:pStyle w:val="Odstavecseseznamem"/>
        <w:numPr>
          <w:ilvl w:val="0"/>
          <w:numId w:val="29"/>
        </w:numPr>
        <w:spacing w:line="240" w:lineRule="auto"/>
        <w:jc w:val="left"/>
        <w:rPr>
          <w:rFonts w:ascii="Times New Roman" w:hAnsi="Times New Roman"/>
          <w:lang w:eastAsia="cs-CZ" w:bidi="ar-SA"/>
        </w:rPr>
      </w:pPr>
      <w:r>
        <w:t>JOHN HUNTER a MICHAEL DROETTBOOM. The Architecture of Open Source Applications (Volume 2): matplotlib. In: [cit. 16.09.2021]. Dostupné z: </w:t>
      </w:r>
      <w:hyperlink r:id="rId26" w:history="1">
        <w:r>
          <w:rPr>
            <w:rStyle w:val="Hypertextovodkaz"/>
          </w:rPr>
          <w:t>http://aosabook.org/en/matplotlib.html</w:t>
        </w:r>
      </w:hyperlink>
    </w:p>
    <w:p w14:paraId="4E3E5583" w14:textId="77777777" w:rsidR="00A940D4" w:rsidRPr="00A940D4" w:rsidRDefault="00A940D4" w:rsidP="00A940D4">
      <w:pPr>
        <w:pStyle w:val="Odstavecseseznamem"/>
        <w:spacing w:line="240" w:lineRule="auto"/>
        <w:jc w:val="left"/>
        <w:rPr>
          <w:rFonts w:ascii="Times New Roman" w:hAnsi="Times New Roman"/>
          <w:lang w:eastAsia="cs-CZ" w:bidi="ar-SA"/>
        </w:rPr>
      </w:pPr>
    </w:p>
    <w:p w14:paraId="240EF900" w14:textId="4E17AEA9" w:rsidR="00B426C7" w:rsidRPr="005B7694" w:rsidRDefault="00A940D4" w:rsidP="005B7694">
      <w:pPr>
        <w:pStyle w:val="Odstavecseseznamem"/>
        <w:numPr>
          <w:ilvl w:val="0"/>
          <w:numId w:val="29"/>
        </w:numPr>
        <w:spacing w:line="240" w:lineRule="auto"/>
        <w:jc w:val="left"/>
        <w:rPr>
          <w:rFonts w:ascii="Times New Roman" w:hAnsi="Times New Roman"/>
          <w:lang w:eastAsia="cs-CZ" w:bidi="ar-SA"/>
        </w:rPr>
      </w:pPr>
      <w:r>
        <w:t>JOHN HUNTER</w:t>
      </w:r>
      <w:r w:rsidR="00FA57FA">
        <w:t xml:space="preserve"> a</w:t>
      </w:r>
      <w:r>
        <w:t xml:space="preserve"> </w:t>
      </w:r>
      <w:r w:rsidR="00FA57FA">
        <w:t>DARREN</w:t>
      </w:r>
      <w:r>
        <w:t xml:space="preserve"> </w:t>
      </w:r>
      <w:r w:rsidR="00FA57FA">
        <w:t>DALE</w:t>
      </w:r>
      <w:r>
        <w:t>. Overview — Matplotlib 3.4.3 documentation. In: . 2021 [cit. 08.09.2021]. Dostupné z: </w:t>
      </w:r>
      <w:hyperlink r:id="rId27" w:history="1">
        <w:r>
          <w:rPr>
            <w:rStyle w:val="Hypertextovodkaz"/>
          </w:rPr>
          <w:t>https://matplotlib.org/stable/contents.html</w:t>
        </w:r>
      </w:hyperlink>
    </w:p>
    <w:p w14:paraId="630DD0C5" w14:textId="77777777" w:rsidR="00B426C7" w:rsidRPr="00A940D4" w:rsidRDefault="00B426C7" w:rsidP="00B426C7">
      <w:pPr>
        <w:pStyle w:val="Odstavecseseznamem"/>
        <w:spacing w:line="240" w:lineRule="auto"/>
        <w:jc w:val="left"/>
        <w:rPr>
          <w:rFonts w:ascii="Times New Roman" w:hAnsi="Times New Roman"/>
          <w:lang w:eastAsia="cs-CZ" w:bidi="ar-SA"/>
        </w:rPr>
      </w:pPr>
    </w:p>
    <w:p w14:paraId="537CB44C" w14:textId="5667528F" w:rsidR="00992C7E" w:rsidRPr="00992C7E" w:rsidRDefault="00B426C7" w:rsidP="00992C7E">
      <w:pPr>
        <w:pStyle w:val="Odstavecseseznamem"/>
        <w:numPr>
          <w:ilvl w:val="0"/>
          <w:numId w:val="29"/>
        </w:numPr>
        <w:spacing w:line="240" w:lineRule="auto"/>
        <w:jc w:val="left"/>
        <w:rPr>
          <w:rFonts w:ascii="Times New Roman" w:hAnsi="Times New Roman"/>
          <w:lang w:eastAsia="cs-CZ" w:bidi="ar-SA"/>
        </w:rPr>
      </w:pPr>
      <w:r>
        <w:t xml:space="preserve">MANOVICH, Lev. What is visualisation? </w:t>
      </w:r>
      <w:r w:rsidRPr="00B426C7">
        <w:rPr>
          <w:i/>
          <w:iCs/>
        </w:rPr>
        <w:t>Visual Studies</w:t>
      </w:r>
      <w:r>
        <w:t>. Routledge, 2011, roč. 26, č. 1, s. 36–49. ISSN 1472-586X. DOI: </w:t>
      </w:r>
      <w:hyperlink r:id="rId28" w:history="1">
        <w:r>
          <w:rPr>
            <w:rStyle w:val="Hypertextovodkaz"/>
          </w:rPr>
          <w:t>10.1080/1472586X.2011.548488</w:t>
        </w:r>
      </w:hyperlink>
    </w:p>
    <w:p w14:paraId="34B9B5B5" w14:textId="77777777" w:rsidR="00992C7E" w:rsidRPr="00B426C7" w:rsidRDefault="00992C7E" w:rsidP="00992C7E">
      <w:pPr>
        <w:pStyle w:val="Odstavecseseznamem"/>
        <w:spacing w:line="240" w:lineRule="auto"/>
        <w:jc w:val="left"/>
        <w:rPr>
          <w:rFonts w:ascii="Times New Roman" w:hAnsi="Times New Roman"/>
          <w:lang w:eastAsia="cs-CZ" w:bidi="ar-SA"/>
        </w:rPr>
      </w:pPr>
    </w:p>
    <w:p w14:paraId="3EAE9096" w14:textId="7CE40C2A" w:rsidR="00992C7E" w:rsidRPr="00992C7E" w:rsidRDefault="00992C7E" w:rsidP="00992C7E">
      <w:pPr>
        <w:pStyle w:val="Odstavecseseznamem"/>
        <w:numPr>
          <w:ilvl w:val="0"/>
          <w:numId w:val="29"/>
        </w:numPr>
        <w:spacing w:line="240" w:lineRule="auto"/>
        <w:jc w:val="left"/>
        <w:rPr>
          <w:rFonts w:ascii="Times New Roman" w:hAnsi="Times New Roman"/>
          <w:lang w:eastAsia="cs-CZ" w:bidi="ar-SA"/>
        </w:rPr>
      </w:pPr>
      <w:r>
        <w:t xml:space="preserve">WASKOM, Michael. seaborn: statistical data visualization. </w:t>
      </w:r>
      <w:r w:rsidRPr="00992C7E">
        <w:rPr>
          <w:i/>
          <w:iCs/>
        </w:rPr>
        <w:t>Journal of Open Source Software</w:t>
      </w:r>
      <w:r>
        <w:t>. 2021, roč. 6, č. 60, s. 3021. ISSN 2475-9066. DOI: </w:t>
      </w:r>
      <w:hyperlink r:id="rId29" w:history="1">
        <w:r>
          <w:rPr>
            <w:rStyle w:val="Hypertextovodkaz"/>
          </w:rPr>
          <w:t>10.21105/joss.03021</w:t>
        </w:r>
      </w:hyperlink>
    </w:p>
    <w:p w14:paraId="44D1C63B" w14:textId="77777777" w:rsidR="00992C7E" w:rsidRPr="00992C7E" w:rsidRDefault="00992C7E" w:rsidP="00992C7E">
      <w:pPr>
        <w:pStyle w:val="Odstavecseseznamem"/>
        <w:spacing w:line="240" w:lineRule="auto"/>
        <w:jc w:val="left"/>
        <w:rPr>
          <w:rFonts w:ascii="Times New Roman" w:hAnsi="Times New Roman"/>
          <w:lang w:eastAsia="cs-CZ" w:bidi="ar-SA"/>
        </w:rPr>
      </w:pPr>
    </w:p>
    <w:p w14:paraId="6D2E43C5" w14:textId="4D4758BA" w:rsidR="00FC144C" w:rsidRPr="00FC144C" w:rsidRDefault="00992C7E" w:rsidP="00FC144C">
      <w:pPr>
        <w:pStyle w:val="Odstavecseseznamem"/>
        <w:numPr>
          <w:ilvl w:val="0"/>
          <w:numId w:val="29"/>
        </w:numPr>
        <w:spacing w:line="240" w:lineRule="auto"/>
        <w:jc w:val="left"/>
        <w:rPr>
          <w:rFonts w:ascii="Times New Roman" w:hAnsi="Times New Roman"/>
          <w:lang w:eastAsia="cs-CZ" w:bidi="ar-SA"/>
        </w:rPr>
      </w:pPr>
      <w:r w:rsidRPr="00992C7E">
        <w:rPr>
          <w:rFonts w:ascii="Times New Roman" w:hAnsi="Times New Roman"/>
          <w:lang w:eastAsia="cs-CZ" w:bidi="ar-SA"/>
        </w:rPr>
        <w:t xml:space="preserve">VANDERPLAS, Jake. </w:t>
      </w:r>
      <w:r w:rsidRPr="00992C7E">
        <w:rPr>
          <w:rFonts w:ascii="Times New Roman" w:hAnsi="Times New Roman"/>
          <w:i/>
          <w:iCs/>
          <w:lang w:eastAsia="cs-CZ" w:bidi="ar-SA"/>
        </w:rPr>
        <w:t>Python Data Science Handbook: Essential Tools for Working with Data</w:t>
      </w:r>
      <w:r w:rsidRPr="00992C7E">
        <w:rPr>
          <w:rFonts w:ascii="Times New Roman" w:hAnsi="Times New Roman"/>
          <w:lang w:eastAsia="cs-CZ" w:bidi="ar-SA"/>
        </w:rPr>
        <w:t>. 1st edition. vyd. Sebastopol, CA: O’Reilly Media, 2016. ISBN 978-1-4919-1205-8.</w:t>
      </w:r>
    </w:p>
    <w:p w14:paraId="1B92E37F" w14:textId="77777777" w:rsidR="00FC144C" w:rsidRPr="00992C7E" w:rsidRDefault="00FC144C" w:rsidP="00FC144C">
      <w:pPr>
        <w:pStyle w:val="Odstavecseseznamem"/>
        <w:spacing w:line="240" w:lineRule="auto"/>
        <w:jc w:val="left"/>
        <w:rPr>
          <w:rFonts w:ascii="Times New Roman" w:hAnsi="Times New Roman"/>
          <w:lang w:eastAsia="cs-CZ" w:bidi="ar-SA"/>
        </w:rPr>
      </w:pPr>
    </w:p>
    <w:p w14:paraId="391009FF" w14:textId="3FE0A60C" w:rsidR="00FC144C" w:rsidRPr="00FC144C" w:rsidRDefault="00FC144C" w:rsidP="008721C9">
      <w:pPr>
        <w:pStyle w:val="Odstavecseseznamem"/>
        <w:numPr>
          <w:ilvl w:val="0"/>
          <w:numId w:val="29"/>
        </w:numPr>
        <w:spacing w:line="240" w:lineRule="auto"/>
        <w:jc w:val="left"/>
        <w:rPr>
          <w:rFonts w:ascii="Times New Roman" w:hAnsi="Times New Roman"/>
          <w:lang w:eastAsia="cs-CZ" w:bidi="ar-SA"/>
        </w:rPr>
      </w:pPr>
      <w:r>
        <w:t xml:space="preserve">Sponsored Projects | pandas, NumPy, Matplotlib, Jupyter, + more. In: </w:t>
      </w:r>
      <w:r w:rsidRPr="00FC144C">
        <w:rPr>
          <w:i/>
          <w:iCs/>
        </w:rPr>
        <w:t>NumFOCUS</w:t>
      </w:r>
      <w:r>
        <w:t xml:space="preserve"> [online] [cit. 19.09.2021]. Dostupné z: </w:t>
      </w:r>
      <w:hyperlink r:id="rId30" w:history="1">
        <w:r>
          <w:rPr>
            <w:rStyle w:val="Hypertextovodkaz"/>
          </w:rPr>
          <w:t>https://numfocus.org/sponsored-projects</w:t>
        </w:r>
      </w:hyperlink>
    </w:p>
    <w:p w14:paraId="243C5184" w14:textId="77777777" w:rsidR="00FC144C" w:rsidRPr="00FC144C" w:rsidRDefault="00FC144C" w:rsidP="00FC144C">
      <w:pPr>
        <w:pStyle w:val="Odstavecseseznamem"/>
        <w:spacing w:line="240" w:lineRule="auto"/>
        <w:jc w:val="left"/>
        <w:rPr>
          <w:rFonts w:ascii="Times New Roman" w:hAnsi="Times New Roman"/>
          <w:lang w:eastAsia="cs-CZ" w:bidi="ar-SA"/>
        </w:rPr>
      </w:pPr>
    </w:p>
    <w:p w14:paraId="08E4F544" w14:textId="3086FD82" w:rsidR="002A6088" w:rsidRPr="002A6088" w:rsidRDefault="00FC144C" w:rsidP="002A6088">
      <w:pPr>
        <w:pStyle w:val="Odstavecseseznamem"/>
        <w:numPr>
          <w:ilvl w:val="0"/>
          <w:numId w:val="29"/>
        </w:numPr>
        <w:spacing w:line="240" w:lineRule="auto"/>
        <w:jc w:val="left"/>
        <w:rPr>
          <w:rFonts w:ascii="Times New Roman" w:hAnsi="Times New Roman"/>
          <w:lang w:eastAsia="cs-CZ" w:bidi="ar-SA"/>
        </w:rPr>
      </w:pPr>
      <w:r>
        <w:t>BOKEH CONTRIBUTORS. Bokeh documentation. 2021 [cit. 08.09.2021]. Dostupné z: </w:t>
      </w:r>
      <w:hyperlink r:id="rId31" w:history="1">
        <w:r>
          <w:rPr>
            <w:rStyle w:val="Hypertextovodkaz"/>
          </w:rPr>
          <w:t>https://docs.bokeh.org/en/latest/index.html</w:t>
        </w:r>
      </w:hyperlink>
    </w:p>
    <w:p w14:paraId="4EC579F8" w14:textId="77777777" w:rsidR="002A6088" w:rsidRPr="00FC144C" w:rsidRDefault="002A6088" w:rsidP="002A6088">
      <w:pPr>
        <w:pStyle w:val="Odstavecseseznamem"/>
        <w:spacing w:line="240" w:lineRule="auto"/>
        <w:jc w:val="left"/>
        <w:rPr>
          <w:rFonts w:ascii="Times New Roman" w:hAnsi="Times New Roman"/>
          <w:lang w:eastAsia="cs-CZ" w:bidi="ar-SA"/>
        </w:rPr>
      </w:pPr>
    </w:p>
    <w:p w14:paraId="2667090D" w14:textId="43781706" w:rsidR="00FF1037" w:rsidRPr="00FF1037" w:rsidRDefault="002A6088" w:rsidP="00FF1037">
      <w:pPr>
        <w:pStyle w:val="Odstavecseseznamem"/>
        <w:numPr>
          <w:ilvl w:val="0"/>
          <w:numId w:val="29"/>
        </w:numPr>
        <w:spacing w:line="240" w:lineRule="auto"/>
        <w:jc w:val="left"/>
        <w:rPr>
          <w:rFonts w:ascii="Times New Roman" w:hAnsi="Times New Roman"/>
          <w:lang w:eastAsia="cs-CZ" w:bidi="ar-SA"/>
        </w:rPr>
      </w:pPr>
      <w:r>
        <w:lastRenderedPageBreak/>
        <w:t>Plotly Open Source Graphing Libraries. [cit. 19.09.2021]. Dostupné z: </w:t>
      </w:r>
      <w:hyperlink r:id="rId32" w:history="1">
        <w:r>
          <w:rPr>
            <w:rStyle w:val="Hypertextovodkaz"/>
          </w:rPr>
          <w:t>https://plotly.com/api/</w:t>
        </w:r>
      </w:hyperlink>
    </w:p>
    <w:p w14:paraId="41063689" w14:textId="77777777" w:rsidR="00FF1037" w:rsidRPr="002A6088" w:rsidRDefault="00FF1037" w:rsidP="00FF1037">
      <w:pPr>
        <w:pStyle w:val="Odstavecseseznamem"/>
        <w:spacing w:line="240" w:lineRule="auto"/>
        <w:jc w:val="left"/>
        <w:rPr>
          <w:rFonts w:ascii="Times New Roman" w:hAnsi="Times New Roman"/>
          <w:lang w:eastAsia="cs-CZ" w:bidi="ar-SA"/>
        </w:rPr>
      </w:pPr>
    </w:p>
    <w:p w14:paraId="6F79BE82" w14:textId="473B8173" w:rsidR="00A03892" w:rsidRPr="00A03892" w:rsidRDefault="00FF1037" w:rsidP="00A03892">
      <w:pPr>
        <w:pStyle w:val="Odstavecseseznamem"/>
        <w:numPr>
          <w:ilvl w:val="0"/>
          <w:numId w:val="29"/>
        </w:numPr>
        <w:spacing w:line="240" w:lineRule="auto"/>
        <w:jc w:val="left"/>
        <w:rPr>
          <w:rFonts w:ascii="Times New Roman" w:hAnsi="Times New Roman"/>
          <w:lang w:eastAsia="cs-CZ" w:bidi="ar-SA"/>
        </w:rPr>
      </w:pPr>
      <w:r>
        <w:t>Welcome to HoloViews! — HoloViews 1.14.5 documentation. [cit. 17.10.2021]. Dostupné z: </w:t>
      </w:r>
      <w:hyperlink r:id="rId33" w:history="1">
        <w:r>
          <w:rPr>
            <w:rStyle w:val="Hypertextovodkaz"/>
          </w:rPr>
          <w:t>https://holoviews.org/getting_started/index.html</w:t>
        </w:r>
      </w:hyperlink>
    </w:p>
    <w:p w14:paraId="627CF96D" w14:textId="77777777" w:rsidR="00A03892" w:rsidRPr="00FF1037" w:rsidRDefault="00A03892" w:rsidP="00A03892">
      <w:pPr>
        <w:pStyle w:val="Odstavecseseznamem"/>
        <w:spacing w:line="240" w:lineRule="auto"/>
        <w:jc w:val="left"/>
        <w:rPr>
          <w:rFonts w:ascii="Times New Roman" w:hAnsi="Times New Roman"/>
          <w:lang w:eastAsia="cs-CZ" w:bidi="ar-SA"/>
        </w:rPr>
      </w:pPr>
    </w:p>
    <w:p w14:paraId="647D66AC" w14:textId="47F4E6D5" w:rsidR="004070BB" w:rsidRPr="004070BB" w:rsidRDefault="00A03892" w:rsidP="004070BB">
      <w:pPr>
        <w:pStyle w:val="Odstavecseseznamem"/>
        <w:numPr>
          <w:ilvl w:val="0"/>
          <w:numId w:val="29"/>
        </w:numPr>
        <w:spacing w:line="240" w:lineRule="auto"/>
        <w:jc w:val="left"/>
        <w:rPr>
          <w:rFonts w:ascii="Times New Roman" w:hAnsi="Times New Roman"/>
          <w:lang w:eastAsia="cs-CZ" w:bidi="ar-SA"/>
        </w:rPr>
      </w:pPr>
      <w:r>
        <w:t>FLORIAN MOUNIER. Pygal — pygal 2.0.0 documentation. 2016 [cit. 08.09.2021]. Dostupné z: </w:t>
      </w:r>
      <w:hyperlink r:id="rId34" w:history="1">
        <w:r>
          <w:rPr>
            <w:rStyle w:val="Hypertextovodkaz"/>
          </w:rPr>
          <w:t>http://www.pygal.org/en/stable/</w:t>
        </w:r>
      </w:hyperlink>
    </w:p>
    <w:p w14:paraId="429EE329" w14:textId="77777777" w:rsidR="004070BB" w:rsidRPr="00A03892" w:rsidRDefault="004070BB" w:rsidP="004070BB">
      <w:pPr>
        <w:pStyle w:val="Odstavecseseznamem"/>
        <w:spacing w:line="240" w:lineRule="auto"/>
        <w:jc w:val="left"/>
        <w:rPr>
          <w:rFonts w:ascii="Times New Roman" w:hAnsi="Times New Roman"/>
          <w:lang w:eastAsia="cs-CZ" w:bidi="ar-SA"/>
        </w:rPr>
      </w:pPr>
    </w:p>
    <w:p w14:paraId="022D3FA4" w14:textId="0E104681" w:rsidR="00EF6630" w:rsidRPr="00EF6630" w:rsidRDefault="004070BB" w:rsidP="00EF6630">
      <w:pPr>
        <w:pStyle w:val="Odstavecseseznamem"/>
        <w:numPr>
          <w:ilvl w:val="0"/>
          <w:numId w:val="29"/>
        </w:numPr>
        <w:spacing w:line="240" w:lineRule="auto"/>
        <w:jc w:val="left"/>
        <w:rPr>
          <w:rFonts w:ascii="Times New Roman" w:hAnsi="Times New Roman"/>
          <w:lang w:eastAsia="cs-CZ" w:bidi="ar-SA"/>
        </w:rPr>
      </w:pPr>
      <w:r>
        <w:t xml:space="preserve">COREY, Michael. Turn your data into sound using our new MIDITime library. In: </w:t>
      </w:r>
      <w:r w:rsidRPr="004070BB">
        <w:rPr>
          <w:i/>
          <w:iCs/>
        </w:rPr>
        <w:t>Reveal</w:t>
      </w:r>
      <w:r>
        <w:t xml:space="preserve"> [online] [cit. 17.10.2021]. Dostupné z: </w:t>
      </w:r>
      <w:hyperlink r:id="rId35" w:history="1">
        <w:r>
          <w:rPr>
            <w:rStyle w:val="Hypertextovodkaz"/>
          </w:rPr>
          <w:t>http://revealnews.org/blog/turn-your-data-into-sound-using-our-new-miditime-library/</w:t>
        </w:r>
      </w:hyperlink>
    </w:p>
    <w:p w14:paraId="355E6AA0" w14:textId="77777777" w:rsidR="00EF6630" w:rsidRPr="00EF6630" w:rsidRDefault="00EF6630" w:rsidP="00EF6630">
      <w:pPr>
        <w:pStyle w:val="Odstavecseseznamem"/>
        <w:spacing w:line="240" w:lineRule="auto"/>
        <w:jc w:val="left"/>
        <w:rPr>
          <w:rFonts w:ascii="Times New Roman" w:hAnsi="Times New Roman"/>
          <w:lang w:eastAsia="cs-CZ" w:bidi="ar-SA"/>
        </w:rPr>
      </w:pPr>
    </w:p>
    <w:p w14:paraId="166B2A3D" w14:textId="5C87F4CF" w:rsidR="00402B09" w:rsidRPr="00402B09" w:rsidRDefault="00EF6630" w:rsidP="00402B09">
      <w:pPr>
        <w:pStyle w:val="Odstavecseseznamem"/>
        <w:numPr>
          <w:ilvl w:val="0"/>
          <w:numId w:val="29"/>
        </w:numPr>
        <w:spacing w:line="240" w:lineRule="auto"/>
        <w:jc w:val="left"/>
        <w:rPr>
          <w:rFonts w:ascii="Times New Roman" w:hAnsi="Times New Roman"/>
          <w:lang w:eastAsia="cs-CZ" w:bidi="ar-SA"/>
        </w:rPr>
      </w:pPr>
      <w:r>
        <w:t>CUTTONE, Andrea. Geoplotlib - documentation. 5. 9. 2021 [cit. 08.09.2021]. Dostupné z: </w:t>
      </w:r>
      <w:hyperlink r:id="rId36" w:history="1">
        <w:r>
          <w:rPr>
            <w:rStyle w:val="Hypertextovodkaz"/>
          </w:rPr>
          <w:t>https://github.com/andrea-cuttone/geoplotlib</w:t>
        </w:r>
      </w:hyperlink>
    </w:p>
    <w:p w14:paraId="57C75DED" w14:textId="77777777" w:rsidR="00402B09" w:rsidRPr="00EF6630" w:rsidRDefault="00402B09" w:rsidP="00402B09">
      <w:pPr>
        <w:pStyle w:val="Odstavecseseznamem"/>
        <w:spacing w:line="240" w:lineRule="auto"/>
        <w:jc w:val="left"/>
        <w:rPr>
          <w:rFonts w:ascii="Times New Roman" w:hAnsi="Times New Roman"/>
          <w:lang w:eastAsia="cs-CZ" w:bidi="ar-SA"/>
        </w:rPr>
      </w:pPr>
    </w:p>
    <w:p w14:paraId="066AEF14" w14:textId="7452DA89" w:rsidR="00CC1756" w:rsidRPr="00CC1756" w:rsidRDefault="00402B09" w:rsidP="00CC1756">
      <w:pPr>
        <w:pStyle w:val="Odstavecseseznamem"/>
        <w:numPr>
          <w:ilvl w:val="0"/>
          <w:numId w:val="29"/>
        </w:numPr>
        <w:spacing w:line="240" w:lineRule="auto"/>
        <w:jc w:val="left"/>
        <w:rPr>
          <w:rFonts w:ascii="Times New Roman" w:hAnsi="Times New Roman"/>
          <w:lang w:eastAsia="cs-CZ" w:bidi="ar-SA"/>
        </w:rPr>
      </w:pPr>
      <w:r>
        <w:t xml:space="preserve">MUELLER, Andreas. </w:t>
      </w:r>
      <w:r w:rsidRPr="00402B09">
        <w:rPr>
          <w:i/>
          <w:iCs/>
        </w:rPr>
        <w:t>word_cloud</w:t>
      </w:r>
      <w:r>
        <w:t xml:space="preserve"> [online]. 2021 [cit. 24.10.2021]. Dostupné z: </w:t>
      </w:r>
      <w:hyperlink r:id="rId37" w:history="1">
        <w:r>
          <w:rPr>
            <w:rStyle w:val="Hypertextovodkaz"/>
          </w:rPr>
          <w:t>https://github.com/amueller/word_cloud</w:t>
        </w:r>
      </w:hyperlink>
    </w:p>
    <w:p w14:paraId="7F0F3B82" w14:textId="77777777" w:rsidR="00CC1756" w:rsidRPr="00402B09" w:rsidRDefault="00CC1756" w:rsidP="00CC1756">
      <w:pPr>
        <w:pStyle w:val="Odstavecseseznamem"/>
        <w:spacing w:line="240" w:lineRule="auto"/>
        <w:jc w:val="left"/>
        <w:rPr>
          <w:rFonts w:ascii="Times New Roman" w:hAnsi="Times New Roman"/>
          <w:lang w:eastAsia="cs-CZ" w:bidi="ar-SA"/>
        </w:rPr>
      </w:pPr>
    </w:p>
    <w:p w14:paraId="4E443855" w14:textId="036976EB" w:rsidR="00FC32F9" w:rsidRPr="00FC32F9" w:rsidRDefault="00CC1756" w:rsidP="00FC32F9">
      <w:pPr>
        <w:pStyle w:val="Odstavecseseznamem"/>
        <w:numPr>
          <w:ilvl w:val="0"/>
          <w:numId w:val="29"/>
        </w:numPr>
        <w:spacing w:line="240" w:lineRule="auto"/>
        <w:jc w:val="left"/>
        <w:rPr>
          <w:rFonts w:ascii="Times New Roman" w:hAnsi="Times New Roman"/>
          <w:lang w:eastAsia="cs-CZ" w:bidi="ar-SA"/>
        </w:rPr>
      </w:pPr>
      <w:r w:rsidRPr="00CC1756">
        <w:rPr>
          <w:i/>
          <w:iCs/>
        </w:rPr>
        <w:t>The Encyclopedia of Human-Computer Interaction, 2nd Ed.</w:t>
      </w:r>
      <w:r>
        <w:t xml:space="preserve"> [online] [cit. 30.10.2021]. Dostupné z: </w:t>
      </w:r>
      <w:hyperlink r:id="rId38" w:history="1">
        <w:r>
          <w:rPr>
            <w:rStyle w:val="Hypertextovodkaz"/>
          </w:rPr>
          <w:t>https://www.interaction-design.org/literature/book/the-encyclopedia-of-human-computer-interaction-2nd-ed</w:t>
        </w:r>
      </w:hyperlink>
    </w:p>
    <w:p w14:paraId="42263175" w14:textId="77777777" w:rsidR="00FC32F9" w:rsidRPr="00CC1756" w:rsidRDefault="00FC32F9" w:rsidP="00FC32F9">
      <w:pPr>
        <w:pStyle w:val="Odstavecseseznamem"/>
        <w:spacing w:line="240" w:lineRule="auto"/>
        <w:jc w:val="left"/>
        <w:rPr>
          <w:rFonts w:ascii="Times New Roman" w:hAnsi="Times New Roman"/>
          <w:lang w:eastAsia="cs-CZ" w:bidi="ar-SA"/>
        </w:rPr>
      </w:pPr>
    </w:p>
    <w:p w14:paraId="292B976A" w14:textId="3F58A6FB" w:rsidR="00FC32F9" w:rsidRPr="00FC32F9" w:rsidRDefault="00FC32F9" w:rsidP="00FC32F9">
      <w:pPr>
        <w:pStyle w:val="Odstavecseseznamem"/>
        <w:numPr>
          <w:ilvl w:val="0"/>
          <w:numId w:val="29"/>
        </w:numPr>
        <w:spacing w:line="240" w:lineRule="auto"/>
        <w:jc w:val="left"/>
        <w:rPr>
          <w:rFonts w:ascii="Times New Roman" w:hAnsi="Times New Roman"/>
          <w:lang w:eastAsia="cs-CZ" w:bidi="ar-SA"/>
        </w:rPr>
      </w:pPr>
      <w:r>
        <w:t xml:space="preserve">ASEEM KASHYAP. 8 Rules for optimal use of color in data visualization. In: </w:t>
      </w:r>
      <w:r w:rsidRPr="00FC32F9">
        <w:rPr>
          <w:i/>
          <w:iCs/>
        </w:rPr>
        <w:t>Medium</w:t>
      </w:r>
      <w:r>
        <w:t xml:space="preserve"> [online]. 28. 12. 2020 [cit. 09.09.2021]. Dostupné z: </w:t>
      </w:r>
      <w:hyperlink r:id="rId39" w:history="1">
        <w:r>
          <w:rPr>
            <w:rStyle w:val="Hypertextovodkaz"/>
          </w:rPr>
          <w:t>https://towardsdatascience.com/8-rules-for-optimal-use-of-color-in-data-visualization-b283ae1fc1e2</w:t>
        </w:r>
      </w:hyperlink>
    </w:p>
    <w:p w14:paraId="0F7C2888" w14:textId="77777777" w:rsidR="00FC32F9" w:rsidRPr="00FC32F9" w:rsidRDefault="00FC32F9" w:rsidP="00FC32F9">
      <w:pPr>
        <w:pStyle w:val="Odstavecseseznamem"/>
        <w:spacing w:line="240" w:lineRule="auto"/>
        <w:jc w:val="left"/>
        <w:rPr>
          <w:rFonts w:ascii="Times New Roman" w:hAnsi="Times New Roman"/>
          <w:lang w:eastAsia="cs-CZ" w:bidi="ar-SA"/>
        </w:rPr>
      </w:pPr>
    </w:p>
    <w:p w14:paraId="13EF188C" w14:textId="35A157ED" w:rsidR="0087617E" w:rsidRPr="0087617E" w:rsidRDefault="00FC32F9" w:rsidP="0087617E">
      <w:pPr>
        <w:pStyle w:val="Odstavecseseznamem"/>
        <w:numPr>
          <w:ilvl w:val="0"/>
          <w:numId w:val="29"/>
        </w:numPr>
        <w:spacing w:line="240" w:lineRule="auto"/>
        <w:jc w:val="left"/>
        <w:rPr>
          <w:rFonts w:ascii="Times New Roman" w:hAnsi="Times New Roman"/>
          <w:lang w:eastAsia="cs-CZ" w:bidi="ar-SA"/>
        </w:rPr>
      </w:pPr>
      <w:r>
        <w:t xml:space="preserve">MORELAND, Kenneth. </w:t>
      </w:r>
      <w:r w:rsidRPr="00FC32F9">
        <w:rPr>
          <w:i/>
          <w:iCs/>
        </w:rPr>
        <w:t>Diverging Color Maps for Scientific Visualization</w:t>
      </w:r>
      <w:r>
        <w:t>. Berlin, Heidelberg: Springer, 2009. Lecture Notes in Computer Science. ISBN 978-3-642-10520-3. DOI: </w:t>
      </w:r>
      <w:hyperlink r:id="rId40" w:history="1">
        <w:r>
          <w:rPr>
            <w:rStyle w:val="Hypertextovodkaz"/>
          </w:rPr>
          <w:t>10.1007/978-3-642-10520-3_9</w:t>
        </w:r>
      </w:hyperlink>
    </w:p>
    <w:p w14:paraId="7895551C" w14:textId="77777777" w:rsidR="0087617E" w:rsidRPr="00FC32F9" w:rsidRDefault="0087617E" w:rsidP="0087617E">
      <w:pPr>
        <w:pStyle w:val="Odstavecseseznamem"/>
        <w:spacing w:line="240" w:lineRule="auto"/>
        <w:jc w:val="left"/>
        <w:rPr>
          <w:rFonts w:ascii="Times New Roman" w:hAnsi="Times New Roman"/>
          <w:lang w:eastAsia="cs-CZ" w:bidi="ar-SA"/>
        </w:rPr>
      </w:pPr>
    </w:p>
    <w:p w14:paraId="1BB33A1A" w14:textId="380AE553" w:rsidR="00A67C71" w:rsidRPr="00A67C71" w:rsidRDefault="0087617E" w:rsidP="00A67C71">
      <w:pPr>
        <w:pStyle w:val="Odstavecseseznamem"/>
        <w:numPr>
          <w:ilvl w:val="0"/>
          <w:numId w:val="29"/>
        </w:numPr>
        <w:spacing w:line="240" w:lineRule="auto"/>
        <w:jc w:val="left"/>
        <w:rPr>
          <w:rFonts w:ascii="Times New Roman" w:hAnsi="Times New Roman"/>
          <w:lang w:eastAsia="cs-CZ" w:bidi="ar-SA"/>
        </w:rPr>
      </w:pPr>
      <w:r>
        <w:t xml:space="preserve">KOVESI, Peter. Good Colour Maps: How to Design Them. </w:t>
      </w:r>
      <w:r w:rsidRPr="0087617E">
        <w:rPr>
          <w:i/>
          <w:iCs/>
        </w:rPr>
        <w:t>arXiv:1509.03700 [cs]</w:t>
      </w:r>
      <w:r>
        <w:t xml:space="preserve"> [online]. 2015 [cit. 30.10.2021]. Dostupné z: </w:t>
      </w:r>
      <w:hyperlink r:id="rId41" w:history="1">
        <w:r>
          <w:rPr>
            <w:rStyle w:val="Hypertextovodkaz"/>
          </w:rPr>
          <w:t>http://arxiv.org/abs/1509.03700</w:t>
        </w:r>
      </w:hyperlink>
    </w:p>
    <w:p w14:paraId="58038FDF" w14:textId="77777777" w:rsidR="00A67C71" w:rsidRPr="0087617E" w:rsidRDefault="00A67C71" w:rsidP="00A67C71">
      <w:pPr>
        <w:pStyle w:val="Odstavecseseznamem"/>
        <w:spacing w:line="240" w:lineRule="auto"/>
        <w:jc w:val="left"/>
        <w:rPr>
          <w:rFonts w:ascii="Times New Roman" w:hAnsi="Times New Roman"/>
          <w:lang w:eastAsia="cs-CZ" w:bidi="ar-SA"/>
        </w:rPr>
      </w:pPr>
    </w:p>
    <w:p w14:paraId="686D856C" w14:textId="54479ACA" w:rsidR="00ED7D6C" w:rsidRPr="00ED7D6C" w:rsidRDefault="00A67C71" w:rsidP="00ED7D6C">
      <w:pPr>
        <w:pStyle w:val="Odstavecseseznamem"/>
        <w:numPr>
          <w:ilvl w:val="0"/>
          <w:numId w:val="29"/>
        </w:numPr>
        <w:spacing w:line="240" w:lineRule="auto"/>
        <w:jc w:val="left"/>
        <w:rPr>
          <w:rFonts w:ascii="Times New Roman" w:hAnsi="Times New Roman"/>
          <w:lang w:eastAsia="cs-CZ" w:bidi="ar-SA"/>
        </w:rPr>
      </w:pPr>
      <w:r>
        <w:t xml:space="preserve">BARTRAM, Lyn, Abhisekh PATRA a Maureen STONE. Affective Color in Visualization. In: </w:t>
      </w:r>
      <w:r w:rsidRPr="00A67C71">
        <w:rPr>
          <w:i/>
          <w:iCs/>
        </w:rPr>
        <w:t>Proceedings of the 2017 CHI Conference on Human Factors in Computing Systems</w:t>
      </w:r>
      <w:r>
        <w:t xml:space="preserve"> [online]. New York, NY, USA: Association for Computing Machinery, 2017, s. 1364–1374 [cit. 09.09.2021]. ISBN 978-1-4503-4655-9. Dostupné z: </w:t>
      </w:r>
      <w:hyperlink r:id="rId42" w:history="1">
        <w:r>
          <w:rPr>
            <w:rStyle w:val="Hypertextovodkaz"/>
          </w:rPr>
          <w:t>https://doi.org/10.1145/3025453.3026041</w:t>
        </w:r>
      </w:hyperlink>
    </w:p>
    <w:p w14:paraId="4889C593" w14:textId="77777777" w:rsidR="00ED7D6C" w:rsidRPr="00ED7D6C" w:rsidRDefault="00ED7D6C" w:rsidP="00ED7D6C">
      <w:pPr>
        <w:pStyle w:val="Odstavecseseznamem"/>
        <w:spacing w:line="240" w:lineRule="auto"/>
        <w:jc w:val="left"/>
        <w:rPr>
          <w:rFonts w:ascii="Times New Roman" w:hAnsi="Times New Roman"/>
          <w:lang w:eastAsia="cs-CZ" w:bidi="ar-SA"/>
        </w:rPr>
      </w:pPr>
    </w:p>
    <w:p w14:paraId="25A0E1AA" w14:textId="13A3A71E" w:rsidR="000411F7" w:rsidRPr="000411F7" w:rsidRDefault="00ED7D6C" w:rsidP="000411F7">
      <w:pPr>
        <w:pStyle w:val="Odstavecseseznamem"/>
        <w:numPr>
          <w:ilvl w:val="0"/>
          <w:numId w:val="29"/>
        </w:numPr>
        <w:spacing w:line="240" w:lineRule="auto"/>
        <w:jc w:val="left"/>
        <w:rPr>
          <w:rFonts w:ascii="Times New Roman" w:hAnsi="Times New Roman"/>
          <w:lang w:eastAsia="cs-CZ" w:bidi="ar-SA"/>
        </w:rPr>
      </w:pPr>
      <w:r w:rsidRPr="00ED7D6C">
        <w:rPr>
          <w:rFonts w:ascii="Times New Roman" w:hAnsi="Times New Roman"/>
          <w:lang w:eastAsia="cs-CZ" w:bidi="ar-SA"/>
        </w:rPr>
        <w:lastRenderedPageBreak/>
        <w:t>YI, Mike. How to Choose the Right Data Visualization</w:t>
      </w:r>
      <w:r>
        <w:rPr>
          <w:rFonts w:ascii="Times New Roman" w:hAnsi="Times New Roman"/>
          <w:lang w:eastAsia="cs-CZ" w:bidi="ar-SA"/>
        </w:rPr>
        <w:t xml:space="preserve"> </w:t>
      </w:r>
      <w:r>
        <w:t>[online]. 27.2.2020 [cit. 31.09.2021]. Dostupné z: </w:t>
      </w:r>
      <w:hyperlink r:id="rId43" w:history="1">
        <w:r w:rsidRPr="00ED7D6C">
          <w:rPr>
            <w:rStyle w:val="Hypertextovodkaz"/>
          </w:rPr>
          <w:t>https://cdn2.hubspot.net/hubfs/392937/How-To-Choose-The-Right-Data-Visualization%20(1).pdf</w:t>
        </w:r>
      </w:hyperlink>
    </w:p>
    <w:p w14:paraId="79073C4A" w14:textId="77777777" w:rsidR="000411F7" w:rsidRPr="00ED7D6C" w:rsidRDefault="000411F7" w:rsidP="000411F7">
      <w:pPr>
        <w:pStyle w:val="Odstavecseseznamem"/>
        <w:spacing w:line="240" w:lineRule="auto"/>
        <w:jc w:val="left"/>
        <w:rPr>
          <w:rFonts w:ascii="Times New Roman" w:hAnsi="Times New Roman"/>
          <w:lang w:eastAsia="cs-CZ" w:bidi="ar-SA"/>
        </w:rPr>
      </w:pPr>
    </w:p>
    <w:p w14:paraId="53E54AAA" w14:textId="6D02230A" w:rsidR="000411F7" w:rsidRPr="000411F7" w:rsidRDefault="000411F7" w:rsidP="000411F7">
      <w:pPr>
        <w:pStyle w:val="Odstavecseseznamem"/>
        <w:numPr>
          <w:ilvl w:val="0"/>
          <w:numId w:val="29"/>
        </w:numPr>
        <w:spacing w:line="240" w:lineRule="auto"/>
        <w:jc w:val="left"/>
        <w:rPr>
          <w:rFonts w:ascii="Times New Roman" w:hAnsi="Times New Roman"/>
          <w:lang w:eastAsia="cs-CZ" w:bidi="ar-SA"/>
        </w:rPr>
      </w:pPr>
      <w:r>
        <w:t>SEVERINO RIBECCA. The Data Visualisation Catalogue. [cit. 05.04.2021]. Dostupné z: </w:t>
      </w:r>
      <w:hyperlink r:id="rId44" w:history="1">
        <w:r>
          <w:rPr>
            <w:rStyle w:val="Hypertextovodkaz"/>
          </w:rPr>
          <w:t>https://datavizcatalogue.com/</w:t>
        </w:r>
      </w:hyperlink>
    </w:p>
    <w:p w14:paraId="528859AE" w14:textId="77777777" w:rsidR="000411F7" w:rsidRPr="000411F7" w:rsidRDefault="000411F7" w:rsidP="000411F7">
      <w:pPr>
        <w:pStyle w:val="Odstavecseseznamem"/>
        <w:spacing w:line="240" w:lineRule="auto"/>
        <w:jc w:val="left"/>
        <w:rPr>
          <w:rFonts w:ascii="Times New Roman" w:hAnsi="Times New Roman"/>
          <w:lang w:eastAsia="cs-CZ" w:bidi="ar-SA"/>
        </w:rPr>
      </w:pPr>
    </w:p>
    <w:p w14:paraId="0BB0AB55" w14:textId="06F446E9" w:rsidR="000411F7" w:rsidRPr="000411F7" w:rsidRDefault="000411F7" w:rsidP="000411F7">
      <w:pPr>
        <w:pStyle w:val="Odstavecseseznamem"/>
        <w:numPr>
          <w:ilvl w:val="0"/>
          <w:numId w:val="29"/>
        </w:numPr>
        <w:spacing w:line="240" w:lineRule="auto"/>
        <w:jc w:val="left"/>
        <w:rPr>
          <w:rFonts w:ascii="Times New Roman" w:hAnsi="Times New Roman"/>
          <w:lang w:eastAsia="cs-CZ" w:bidi="ar-SA"/>
        </w:rPr>
      </w:pPr>
      <w:r>
        <w:t>CONOR HEALY a YAN HOLTZ. From data to Viz | Find the graphic you need. [cit. 10.04.2021]. Dostupné z: </w:t>
      </w:r>
      <w:hyperlink r:id="rId45" w:history="1">
        <w:r>
          <w:rPr>
            <w:rStyle w:val="Hypertextovodkaz"/>
          </w:rPr>
          <w:t>https://www.data-to-viz.com/</w:t>
        </w:r>
      </w:hyperlink>
    </w:p>
    <w:p w14:paraId="2B9B438F" w14:textId="6526DCF5" w:rsidR="008A7BA1" w:rsidRDefault="008A7BA1" w:rsidP="008A7BA1">
      <w:pPr>
        <w:pStyle w:val="Bezmezer"/>
        <w:numPr>
          <w:ilvl w:val="0"/>
          <w:numId w:val="29"/>
        </w:numPr>
        <w:spacing w:after="240"/>
        <w:jc w:val="both"/>
        <w:rPr>
          <w:rFonts w:ascii="TimesNewRomanPS-BoldMT" w:eastAsia="Calibri" w:hAnsi="TimesNewRomanPS-BoldMT" w:cs="TimesNewRomanPS-BoldMT"/>
          <w:bCs/>
          <w:lang w:bidi="ar-SA"/>
        </w:rPr>
      </w:pPr>
    </w:p>
    <w:p w14:paraId="0136F98F" w14:textId="0A620C1F" w:rsidR="008A7BA1" w:rsidRDefault="008A7BA1" w:rsidP="008A7BA1">
      <w:pPr>
        <w:pStyle w:val="Bezmezer"/>
        <w:numPr>
          <w:ilvl w:val="0"/>
          <w:numId w:val="29"/>
        </w:numPr>
        <w:spacing w:after="240"/>
        <w:jc w:val="both"/>
        <w:rPr>
          <w:rFonts w:ascii="TimesNewRomanPS-BoldMT" w:eastAsia="Calibri" w:hAnsi="TimesNewRomanPS-BoldMT" w:cs="TimesNewRomanPS-BoldMT"/>
          <w:bCs/>
          <w:lang w:bidi="ar-SA"/>
        </w:rPr>
      </w:pPr>
      <w:r>
        <w:rPr>
          <w:rFonts w:ascii="TimesNewRomanPS-BoldMT" w:eastAsia="Calibri" w:hAnsi="TimesNewRomanPS-BoldMT" w:cs="TimesNewRomanPS-BoldMT"/>
          <w:bCs/>
          <w:lang w:bidi="ar-SA"/>
        </w:rPr>
        <w:t>A</w:t>
      </w:r>
    </w:p>
    <w:p w14:paraId="5A089D86" w14:textId="3EB2DFD5" w:rsidR="008A7BA1" w:rsidRDefault="008A7BA1" w:rsidP="008A7BA1">
      <w:pPr>
        <w:pStyle w:val="Bezmezer"/>
        <w:numPr>
          <w:ilvl w:val="0"/>
          <w:numId w:val="29"/>
        </w:numPr>
        <w:spacing w:after="240"/>
        <w:jc w:val="both"/>
        <w:rPr>
          <w:rFonts w:ascii="TimesNewRomanPS-BoldMT" w:eastAsia="Calibri" w:hAnsi="TimesNewRomanPS-BoldMT" w:cs="TimesNewRomanPS-BoldMT"/>
          <w:bCs/>
          <w:lang w:bidi="ar-SA"/>
        </w:rPr>
      </w:pPr>
      <w:r>
        <w:rPr>
          <w:rFonts w:ascii="TimesNewRomanPS-BoldMT" w:eastAsia="Calibri" w:hAnsi="TimesNewRomanPS-BoldMT" w:cs="TimesNewRomanPS-BoldMT"/>
          <w:bCs/>
          <w:lang w:bidi="ar-SA"/>
        </w:rPr>
        <w:t>A</w:t>
      </w:r>
    </w:p>
    <w:p w14:paraId="6ED4A4C9" w14:textId="58EACB31" w:rsidR="008A7BA1" w:rsidRDefault="008A7BA1" w:rsidP="008A7BA1">
      <w:pPr>
        <w:pStyle w:val="Bezmezer"/>
        <w:numPr>
          <w:ilvl w:val="0"/>
          <w:numId w:val="29"/>
        </w:numPr>
        <w:spacing w:after="240"/>
        <w:jc w:val="both"/>
        <w:rPr>
          <w:rFonts w:ascii="TimesNewRomanPS-BoldMT" w:eastAsia="Calibri" w:hAnsi="TimesNewRomanPS-BoldMT" w:cs="TimesNewRomanPS-BoldMT"/>
          <w:bCs/>
          <w:lang w:bidi="ar-SA"/>
        </w:rPr>
      </w:pPr>
      <w:r>
        <w:rPr>
          <w:rFonts w:ascii="TimesNewRomanPS-BoldMT" w:eastAsia="Calibri" w:hAnsi="TimesNewRomanPS-BoldMT" w:cs="TimesNewRomanPS-BoldMT"/>
          <w:bCs/>
          <w:lang w:bidi="ar-SA"/>
        </w:rPr>
        <w:t>A</w:t>
      </w:r>
    </w:p>
    <w:p w14:paraId="6A2ED7CE" w14:textId="26C4C9CD" w:rsidR="008A7BA1" w:rsidRDefault="008A7BA1" w:rsidP="008A7BA1">
      <w:pPr>
        <w:pStyle w:val="Bezmezer"/>
        <w:numPr>
          <w:ilvl w:val="0"/>
          <w:numId w:val="29"/>
        </w:numPr>
        <w:spacing w:after="240"/>
        <w:jc w:val="both"/>
        <w:rPr>
          <w:rFonts w:ascii="TimesNewRomanPS-BoldMT" w:eastAsia="Calibri" w:hAnsi="TimesNewRomanPS-BoldMT" w:cs="TimesNewRomanPS-BoldMT"/>
          <w:bCs/>
          <w:lang w:bidi="ar-SA"/>
        </w:rPr>
      </w:pPr>
      <w:r>
        <w:rPr>
          <w:rFonts w:ascii="TimesNewRomanPS-BoldMT" w:eastAsia="Calibri" w:hAnsi="TimesNewRomanPS-BoldMT" w:cs="TimesNewRomanPS-BoldMT"/>
          <w:bCs/>
          <w:lang w:bidi="ar-SA"/>
        </w:rPr>
        <w:t>A</w:t>
      </w:r>
    </w:p>
    <w:p w14:paraId="0D10255B" w14:textId="71527471" w:rsidR="008A7BA1" w:rsidRDefault="008A7BA1" w:rsidP="008A7BA1">
      <w:pPr>
        <w:pStyle w:val="Bezmezer"/>
        <w:numPr>
          <w:ilvl w:val="0"/>
          <w:numId w:val="29"/>
        </w:numPr>
        <w:spacing w:after="240"/>
        <w:jc w:val="both"/>
        <w:rPr>
          <w:rFonts w:ascii="TimesNewRomanPS-BoldMT" w:eastAsia="Calibri" w:hAnsi="TimesNewRomanPS-BoldMT" w:cs="TimesNewRomanPS-BoldMT"/>
          <w:bCs/>
          <w:lang w:bidi="ar-SA"/>
        </w:rPr>
      </w:pPr>
      <w:r>
        <w:rPr>
          <w:rFonts w:ascii="TimesNewRomanPS-BoldMT" w:eastAsia="Calibri" w:hAnsi="TimesNewRomanPS-BoldMT" w:cs="TimesNewRomanPS-BoldMT"/>
          <w:bCs/>
          <w:lang w:bidi="ar-SA"/>
        </w:rPr>
        <w:t>A</w:t>
      </w:r>
    </w:p>
    <w:p w14:paraId="35D1A28F" w14:textId="47DAC416" w:rsidR="008A7BA1" w:rsidRDefault="008A7BA1" w:rsidP="008A7BA1">
      <w:pPr>
        <w:pStyle w:val="Bezmezer"/>
        <w:numPr>
          <w:ilvl w:val="0"/>
          <w:numId w:val="29"/>
        </w:numPr>
        <w:spacing w:after="240"/>
        <w:jc w:val="both"/>
        <w:rPr>
          <w:rFonts w:ascii="TimesNewRomanPS-BoldMT" w:eastAsia="Calibri" w:hAnsi="TimesNewRomanPS-BoldMT" w:cs="TimesNewRomanPS-BoldMT"/>
          <w:bCs/>
          <w:lang w:bidi="ar-SA"/>
        </w:rPr>
      </w:pPr>
      <w:r>
        <w:rPr>
          <w:rFonts w:ascii="TimesNewRomanPS-BoldMT" w:eastAsia="Calibri" w:hAnsi="TimesNewRomanPS-BoldMT" w:cs="TimesNewRomanPS-BoldMT"/>
          <w:bCs/>
          <w:lang w:bidi="ar-SA"/>
        </w:rPr>
        <w:t>a</w:t>
      </w:r>
    </w:p>
    <w:p w14:paraId="2EA16440" w14:textId="2357FE65" w:rsidR="008A7BA1" w:rsidRDefault="008A7BA1" w:rsidP="008A7BA1">
      <w:pPr>
        <w:pStyle w:val="Bezmezer"/>
        <w:numPr>
          <w:ilvl w:val="0"/>
          <w:numId w:val="29"/>
        </w:numPr>
        <w:spacing w:after="240"/>
        <w:jc w:val="both"/>
        <w:rPr>
          <w:rFonts w:ascii="TimesNewRomanPS-BoldMT" w:eastAsia="Calibri" w:hAnsi="TimesNewRomanPS-BoldMT" w:cs="TimesNewRomanPS-BoldMT"/>
          <w:bCs/>
          <w:lang w:bidi="ar-SA"/>
        </w:rPr>
      </w:pPr>
      <w:r>
        <w:rPr>
          <w:rFonts w:ascii="TimesNewRomanPS-BoldMT" w:eastAsia="Calibri" w:hAnsi="TimesNewRomanPS-BoldMT" w:cs="TimesNewRomanPS-BoldMT"/>
          <w:bCs/>
          <w:lang w:bidi="ar-SA"/>
        </w:rPr>
        <w:t>a</w:t>
      </w:r>
    </w:p>
    <w:p w14:paraId="4488A403" w14:textId="77777777" w:rsidR="008A7BA1" w:rsidRPr="00886BC8" w:rsidRDefault="008A7BA1" w:rsidP="008A7BA1">
      <w:pPr>
        <w:pStyle w:val="Bezmezer"/>
        <w:numPr>
          <w:ilvl w:val="0"/>
          <w:numId w:val="29"/>
        </w:numPr>
        <w:spacing w:after="240"/>
        <w:jc w:val="both"/>
        <w:rPr>
          <w:rFonts w:ascii="TimesNewRomanPS-BoldMT" w:eastAsia="Calibri" w:hAnsi="TimesNewRomanPS-BoldMT" w:cs="TimesNewRomanPS-BoldMT"/>
          <w:bCs/>
          <w:lang w:bidi="ar-SA"/>
        </w:rPr>
      </w:pPr>
    </w:p>
    <w:p w14:paraId="48AD8010" w14:textId="5CF1ED61" w:rsidR="005640CC" w:rsidRPr="00886BC8" w:rsidRDefault="005640CC" w:rsidP="00D92B19">
      <w:pPr>
        <w:pStyle w:val="Bezmezer"/>
        <w:spacing w:after="240"/>
        <w:ind w:left="360"/>
        <w:jc w:val="both"/>
        <w:rPr>
          <w:rFonts w:ascii="TimesNewRomanPS-BoldMT" w:eastAsia="Calibri" w:hAnsi="TimesNewRomanPS-BoldMT" w:cs="TimesNewRomanPS-BoldMT"/>
          <w:bCs/>
          <w:lang w:bidi="ar-SA"/>
        </w:rPr>
      </w:pPr>
      <w:r w:rsidRPr="00886BC8">
        <w:rPr>
          <w:rFonts w:ascii="TimesNewRomanPS-BoldMT" w:eastAsia="Calibri" w:hAnsi="TimesNewRomanPS-BoldMT" w:cs="TimesNewRomanPS-BoldMT"/>
          <w:bCs/>
          <w:lang w:bidi="ar-SA"/>
        </w:rPr>
        <w:br w:type="page"/>
      </w:r>
    </w:p>
    <w:p w14:paraId="4316CC77" w14:textId="77777777" w:rsidR="00D7500B" w:rsidRDefault="00193BF0" w:rsidP="00422B51">
      <w:pPr>
        <w:pStyle w:val="Nadpis1"/>
      </w:pPr>
      <w:bookmarkStart w:id="35" w:name="_Toc86488226"/>
      <w:r>
        <w:lastRenderedPageBreak/>
        <w:t>Přílohy</w:t>
      </w:r>
      <w:bookmarkEnd w:id="35"/>
    </w:p>
    <w:p w14:paraId="5CAEC539" w14:textId="77777777" w:rsidR="00D57656" w:rsidRDefault="00D57656" w:rsidP="008201AF">
      <w:pPr>
        <w:pStyle w:val="Odstavecseseznamem"/>
        <w:numPr>
          <w:ilvl w:val="0"/>
          <w:numId w:val="30"/>
        </w:numPr>
      </w:pPr>
    </w:p>
    <w:p w14:paraId="37D10D4D" w14:textId="77777777" w:rsidR="008201AF" w:rsidRDefault="008201AF">
      <w:pPr>
        <w:spacing w:after="200" w:line="276" w:lineRule="auto"/>
      </w:pPr>
    </w:p>
    <w:p w14:paraId="69F80488" w14:textId="77777777" w:rsidR="008201AF" w:rsidRDefault="008201AF">
      <w:pPr>
        <w:spacing w:after="200" w:line="276" w:lineRule="auto"/>
        <w:sectPr w:rsidR="008201AF" w:rsidSect="00FC3E01">
          <w:headerReference w:type="default" r:id="rId46"/>
          <w:footerReference w:type="default" r:id="rId47"/>
          <w:pgSz w:w="11906" w:h="16838"/>
          <w:pgMar w:top="1701" w:right="1701" w:bottom="1701" w:left="1701" w:header="709" w:footer="709" w:gutter="0"/>
          <w:pgNumType w:start="1"/>
          <w:cols w:space="708"/>
          <w:docGrid w:linePitch="360"/>
        </w:sectPr>
      </w:pPr>
    </w:p>
    <w:p w14:paraId="6AD2D322" w14:textId="77777777" w:rsidR="001E4592" w:rsidRDefault="001E4592">
      <w:pPr>
        <w:spacing w:after="200" w:line="276" w:lineRule="auto"/>
      </w:pPr>
    </w:p>
    <w:p w14:paraId="34FAB79D" w14:textId="77777777" w:rsidR="00D7500B" w:rsidRDefault="00D7500B"/>
    <w:p w14:paraId="1162CA0B" w14:textId="77777777" w:rsidR="001911AC" w:rsidRDefault="001911AC">
      <w:pPr>
        <w:sectPr w:rsidR="001911AC" w:rsidSect="00FC3E01">
          <w:headerReference w:type="default" r:id="rId48"/>
          <w:footerReference w:type="default" r:id="rId49"/>
          <w:pgSz w:w="11906" w:h="16838"/>
          <w:pgMar w:top="1701" w:right="1701" w:bottom="1701" w:left="1701" w:header="709" w:footer="709" w:gutter="0"/>
          <w:pgNumType w:start="1"/>
          <w:cols w:space="708"/>
          <w:docGrid w:linePitch="360"/>
        </w:sectPr>
      </w:pPr>
    </w:p>
    <w:p w14:paraId="15EDD0D4" w14:textId="77777777" w:rsidR="008201AF" w:rsidRPr="006B1AEC" w:rsidRDefault="00AC19F1">
      <w:pPr>
        <w:rPr>
          <w:i/>
        </w:rPr>
      </w:pPr>
      <w:r w:rsidRPr="006B1AEC">
        <w:rPr>
          <w:i/>
        </w:rPr>
        <w:lastRenderedPageBreak/>
        <w:t>Oskenované zadání</w:t>
      </w:r>
      <w:r w:rsidR="006B1AEC" w:rsidRPr="006B1AEC">
        <w:rPr>
          <w:i/>
        </w:rPr>
        <w:t xml:space="preserve"> práce</w:t>
      </w:r>
    </w:p>
    <w:sectPr w:rsidR="008201AF" w:rsidRPr="006B1AEC" w:rsidSect="00FC3E01">
      <w:headerReference w:type="default" r:id="rId50"/>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D552E" w14:textId="77777777" w:rsidR="00D931BC" w:rsidRDefault="00D931BC" w:rsidP="003A3689">
      <w:pPr>
        <w:spacing w:line="240" w:lineRule="auto"/>
      </w:pPr>
      <w:r>
        <w:separator/>
      </w:r>
    </w:p>
    <w:p w14:paraId="390982A1" w14:textId="77777777" w:rsidR="00D931BC" w:rsidRDefault="00D931BC"/>
  </w:endnote>
  <w:endnote w:type="continuationSeparator" w:id="0">
    <w:p w14:paraId="3E3541C9" w14:textId="77777777" w:rsidR="00D931BC" w:rsidRDefault="00D931BC" w:rsidP="003A3689">
      <w:pPr>
        <w:spacing w:line="240" w:lineRule="auto"/>
      </w:pPr>
      <w:r>
        <w:continuationSeparator/>
      </w:r>
    </w:p>
    <w:p w14:paraId="1C299317" w14:textId="77777777" w:rsidR="00D931BC" w:rsidRDefault="00D931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meniaSerif">
    <w:altName w:val="MS Mincho"/>
    <w:panose1 w:val="00000000000000000000"/>
    <w:charset w:val="80"/>
    <w:family w:val="auto"/>
    <w:notTrueType/>
    <w:pitch w:val="default"/>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TimesNewRomanPS-BoldMT">
    <w:altName w:val="Times New Roman"/>
    <w:panose1 w:val="00000000000000000000"/>
    <w:charset w:val="00"/>
    <w:family w:val="roman"/>
    <w:notTrueType/>
    <w:pitch w:val="default"/>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D2D9E" w14:textId="77777777" w:rsidR="00795100" w:rsidRDefault="00795100">
    <w:pPr>
      <w:pStyle w:val="Zpat"/>
      <w:jc w:val="center"/>
    </w:pPr>
  </w:p>
  <w:p w14:paraId="041BDCB8" w14:textId="77777777" w:rsidR="00795100" w:rsidRDefault="00795100">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76128" w14:textId="77777777" w:rsidR="00795100" w:rsidRDefault="00795100">
    <w:pPr>
      <w:pStyle w:val="Zpat"/>
      <w:jc w:val="center"/>
    </w:pPr>
  </w:p>
  <w:p w14:paraId="3F8710E0" w14:textId="77777777" w:rsidR="00795100" w:rsidRDefault="00795100">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3801F" w14:textId="77777777" w:rsidR="00795100" w:rsidRDefault="00E03E48">
    <w:pPr>
      <w:pStyle w:val="Zpat"/>
      <w:jc w:val="center"/>
    </w:pPr>
    <w:r>
      <w:fldChar w:fldCharType="begin"/>
    </w:r>
    <w:r w:rsidR="00795100">
      <w:instrText>PAGE   \* MERGEFORMAT</w:instrText>
    </w:r>
    <w:r>
      <w:fldChar w:fldCharType="separate"/>
    </w:r>
    <w:r w:rsidR="007B3658">
      <w:rPr>
        <w:noProof/>
      </w:rPr>
      <w:t>4</w:t>
    </w:r>
    <w:r>
      <w:rPr>
        <w:noProof/>
      </w:rPr>
      <w:fldChar w:fldCharType="end"/>
    </w:r>
  </w:p>
  <w:p w14:paraId="0EB6D392" w14:textId="77777777" w:rsidR="00795100" w:rsidRDefault="00795100">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53F8A" w14:textId="77777777" w:rsidR="008201AF" w:rsidRDefault="008201AF">
    <w:pPr>
      <w:pStyle w:val="Zpat"/>
      <w:jc w:val="center"/>
    </w:pPr>
  </w:p>
  <w:p w14:paraId="0DB35F70" w14:textId="77777777" w:rsidR="008201AF" w:rsidRDefault="008201AF">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ACD46" w14:textId="77777777" w:rsidR="00D931BC" w:rsidRDefault="00D931BC" w:rsidP="003A3689">
      <w:pPr>
        <w:spacing w:line="240" w:lineRule="auto"/>
      </w:pPr>
      <w:r>
        <w:separator/>
      </w:r>
    </w:p>
    <w:p w14:paraId="5601AB41" w14:textId="77777777" w:rsidR="00D931BC" w:rsidRDefault="00D931BC"/>
  </w:footnote>
  <w:footnote w:type="continuationSeparator" w:id="0">
    <w:p w14:paraId="249EAE10" w14:textId="77777777" w:rsidR="00D931BC" w:rsidRDefault="00D931BC" w:rsidP="003A3689">
      <w:pPr>
        <w:spacing w:line="240" w:lineRule="auto"/>
      </w:pPr>
      <w:r>
        <w:continuationSeparator/>
      </w:r>
    </w:p>
    <w:p w14:paraId="768870C7" w14:textId="77777777" w:rsidR="00D931BC" w:rsidRDefault="00D931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34E8" w14:textId="77777777" w:rsidR="00795100" w:rsidRDefault="00795100">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BA606" w14:textId="77777777" w:rsidR="00795100" w:rsidRDefault="00795100">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0B7D1" w14:textId="77777777" w:rsidR="008201AF" w:rsidRDefault="008201AF" w:rsidP="008201AF">
    <w:pPr>
      <w:pStyle w:val="Zhlav"/>
      <w:jc w:val="right"/>
    </w:pPr>
    <w:r>
      <w:t>Příloha č.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AC37" w14:textId="77777777" w:rsidR="001911AC" w:rsidRDefault="001911AC" w:rsidP="008201AF">
    <w:pPr>
      <w:pStyle w:val="Zhlav"/>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B5E"/>
    <w:multiLevelType w:val="hybridMultilevel"/>
    <w:tmpl w:val="34805B80"/>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6EA5EB2"/>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7E927D4"/>
    <w:multiLevelType w:val="hybridMultilevel"/>
    <w:tmpl w:val="552CF05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 w15:restartNumberingAfterBreak="0">
    <w:nsid w:val="095F25F5"/>
    <w:multiLevelType w:val="hybridMultilevel"/>
    <w:tmpl w:val="E3E683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E4116BE"/>
    <w:multiLevelType w:val="hybridMultilevel"/>
    <w:tmpl w:val="4CA8417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5" w15:restartNumberingAfterBreak="0">
    <w:nsid w:val="0F4C1C1F"/>
    <w:multiLevelType w:val="hybridMultilevel"/>
    <w:tmpl w:val="3460BE8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6" w15:restartNumberingAfterBreak="0">
    <w:nsid w:val="114F3334"/>
    <w:multiLevelType w:val="hybridMultilevel"/>
    <w:tmpl w:val="38CEC66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7" w15:restartNumberingAfterBreak="0">
    <w:nsid w:val="25D10AB9"/>
    <w:multiLevelType w:val="hybridMultilevel"/>
    <w:tmpl w:val="0DBE822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8" w15:restartNumberingAfterBreak="0">
    <w:nsid w:val="27506C25"/>
    <w:multiLevelType w:val="hybridMultilevel"/>
    <w:tmpl w:val="39CA7D9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9" w15:restartNumberingAfterBreak="0">
    <w:nsid w:val="27510F16"/>
    <w:multiLevelType w:val="hybridMultilevel"/>
    <w:tmpl w:val="0832BFC4"/>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0" w15:restartNumberingAfterBreak="0">
    <w:nsid w:val="29205F6A"/>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94D2E42"/>
    <w:multiLevelType w:val="hybridMultilevel"/>
    <w:tmpl w:val="96326EA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2" w15:restartNumberingAfterBreak="0">
    <w:nsid w:val="2D0A1FDC"/>
    <w:multiLevelType w:val="hybridMultilevel"/>
    <w:tmpl w:val="0A00F24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3" w15:restartNumberingAfterBreak="0">
    <w:nsid w:val="2E25032D"/>
    <w:multiLevelType w:val="hybridMultilevel"/>
    <w:tmpl w:val="E6F8700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31831D9A"/>
    <w:multiLevelType w:val="hybridMultilevel"/>
    <w:tmpl w:val="C1686158"/>
    <w:lvl w:ilvl="0" w:tplc="04050001">
      <w:start w:val="1"/>
      <w:numFmt w:val="bullet"/>
      <w:lvlText w:val=""/>
      <w:lvlJc w:val="left"/>
      <w:pPr>
        <w:ind w:left="1291" w:hanging="360"/>
      </w:pPr>
      <w:rPr>
        <w:rFonts w:ascii="Symbol" w:hAnsi="Symbol" w:hint="default"/>
      </w:rPr>
    </w:lvl>
    <w:lvl w:ilvl="1" w:tplc="04050003" w:tentative="1">
      <w:start w:val="1"/>
      <w:numFmt w:val="bullet"/>
      <w:lvlText w:val="o"/>
      <w:lvlJc w:val="left"/>
      <w:pPr>
        <w:ind w:left="2011" w:hanging="360"/>
      </w:pPr>
      <w:rPr>
        <w:rFonts w:ascii="Courier New" w:hAnsi="Courier New" w:cs="Courier New" w:hint="default"/>
      </w:rPr>
    </w:lvl>
    <w:lvl w:ilvl="2" w:tplc="04050005" w:tentative="1">
      <w:start w:val="1"/>
      <w:numFmt w:val="bullet"/>
      <w:lvlText w:val=""/>
      <w:lvlJc w:val="left"/>
      <w:pPr>
        <w:ind w:left="2731" w:hanging="360"/>
      </w:pPr>
      <w:rPr>
        <w:rFonts w:ascii="Wingdings" w:hAnsi="Wingdings" w:hint="default"/>
      </w:rPr>
    </w:lvl>
    <w:lvl w:ilvl="3" w:tplc="04050001" w:tentative="1">
      <w:start w:val="1"/>
      <w:numFmt w:val="bullet"/>
      <w:lvlText w:val=""/>
      <w:lvlJc w:val="left"/>
      <w:pPr>
        <w:ind w:left="3451" w:hanging="360"/>
      </w:pPr>
      <w:rPr>
        <w:rFonts w:ascii="Symbol" w:hAnsi="Symbol" w:hint="default"/>
      </w:rPr>
    </w:lvl>
    <w:lvl w:ilvl="4" w:tplc="04050003" w:tentative="1">
      <w:start w:val="1"/>
      <w:numFmt w:val="bullet"/>
      <w:lvlText w:val="o"/>
      <w:lvlJc w:val="left"/>
      <w:pPr>
        <w:ind w:left="4171" w:hanging="360"/>
      </w:pPr>
      <w:rPr>
        <w:rFonts w:ascii="Courier New" w:hAnsi="Courier New" w:cs="Courier New" w:hint="default"/>
      </w:rPr>
    </w:lvl>
    <w:lvl w:ilvl="5" w:tplc="04050005" w:tentative="1">
      <w:start w:val="1"/>
      <w:numFmt w:val="bullet"/>
      <w:lvlText w:val=""/>
      <w:lvlJc w:val="left"/>
      <w:pPr>
        <w:ind w:left="4891" w:hanging="360"/>
      </w:pPr>
      <w:rPr>
        <w:rFonts w:ascii="Wingdings" w:hAnsi="Wingdings" w:hint="default"/>
      </w:rPr>
    </w:lvl>
    <w:lvl w:ilvl="6" w:tplc="04050001" w:tentative="1">
      <w:start w:val="1"/>
      <w:numFmt w:val="bullet"/>
      <w:lvlText w:val=""/>
      <w:lvlJc w:val="left"/>
      <w:pPr>
        <w:ind w:left="5611" w:hanging="360"/>
      </w:pPr>
      <w:rPr>
        <w:rFonts w:ascii="Symbol" w:hAnsi="Symbol" w:hint="default"/>
      </w:rPr>
    </w:lvl>
    <w:lvl w:ilvl="7" w:tplc="04050003" w:tentative="1">
      <w:start w:val="1"/>
      <w:numFmt w:val="bullet"/>
      <w:lvlText w:val="o"/>
      <w:lvlJc w:val="left"/>
      <w:pPr>
        <w:ind w:left="6331" w:hanging="360"/>
      </w:pPr>
      <w:rPr>
        <w:rFonts w:ascii="Courier New" w:hAnsi="Courier New" w:cs="Courier New" w:hint="default"/>
      </w:rPr>
    </w:lvl>
    <w:lvl w:ilvl="8" w:tplc="04050005" w:tentative="1">
      <w:start w:val="1"/>
      <w:numFmt w:val="bullet"/>
      <w:lvlText w:val=""/>
      <w:lvlJc w:val="left"/>
      <w:pPr>
        <w:ind w:left="7051" w:hanging="360"/>
      </w:pPr>
      <w:rPr>
        <w:rFonts w:ascii="Wingdings" w:hAnsi="Wingdings" w:hint="default"/>
      </w:rPr>
    </w:lvl>
  </w:abstractNum>
  <w:abstractNum w:abstractNumId="15" w15:restartNumberingAfterBreak="0">
    <w:nsid w:val="31A40AC8"/>
    <w:multiLevelType w:val="hybridMultilevel"/>
    <w:tmpl w:val="9104F016"/>
    <w:lvl w:ilvl="0" w:tplc="04050001">
      <w:start w:val="1"/>
      <w:numFmt w:val="bullet"/>
      <w:lvlText w:val=""/>
      <w:lvlJc w:val="left"/>
      <w:pPr>
        <w:ind w:left="1152" w:hanging="360"/>
      </w:pPr>
      <w:rPr>
        <w:rFonts w:ascii="Symbol" w:hAnsi="Symbol" w:hint="default"/>
      </w:rPr>
    </w:lvl>
    <w:lvl w:ilvl="1" w:tplc="04050003" w:tentative="1">
      <w:start w:val="1"/>
      <w:numFmt w:val="bullet"/>
      <w:lvlText w:val="o"/>
      <w:lvlJc w:val="left"/>
      <w:pPr>
        <w:ind w:left="1872" w:hanging="360"/>
      </w:pPr>
      <w:rPr>
        <w:rFonts w:ascii="Courier New" w:hAnsi="Courier New" w:cs="Courier New" w:hint="default"/>
      </w:rPr>
    </w:lvl>
    <w:lvl w:ilvl="2" w:tplc="04050005" w:tentative="1">
      <w:start w:val="1"/>
      <w:numFmt w:val="bullet"/>
      <w:lvlText w:val=""/>
      <w:lvlJc w:val="left"/>
      <w:pPr>
        <w:ind w:left="2592" w:hanging="360"/>
      </w:pPr>
      <w:rPr>
        <w:rFonts w:ascii="Wingdings" w:hAnsi="Wingdings" w:hint="default"/>
      </w:rPr>
    </w:lvl>
    <w:lvl w:ilvl="3" w:tplc="04050001" w:tentative="1">
      <w:start w:val="1"/>
      <w:numFmt w:val="bullet"/>
      <w:lvlText w:val=""/>
      <w:lvlJc w:val="left"/>
      <w:pPr>
        <w:ind w:left="3312" w:hanging="360"/>
      </w:pPr>
      <w:rPr>
        <w:rFonts w:ascii="Symbol" w:hAnsi="Symbol" w:hint="default"/>
      </w:rPr>
    </w:lvl>
    <w:lvl w:ilvl="4" w:tplc="04050003" w:tentative="1">
      <w:start w:val="1"/>
      <w:numFmt w:val="bullet"/>
      <w:lvlText w:val="o"/>
      <w:lvlJc w:val="left"/>
      <w:pPr>
        <w:ind w:left="4032" w:hanging="360"/>
      </w:pPr>
      <w:rPr>
        <w:rFonts w:ascii="Courier New" w:hAnsi="Courier New" w:cs="Courier New" w:hint="default"/>
      </w:rPr>
    </w:lvl>
    <w:lvl w:ilvl="5" w:tplc="04050005" w:tentative="1">
      <w:start w:val="1"/>
      <w:numFmt w:val="bullet"/>
      <w:lvlText w:val=""/>
      <w:lvlJc w:val="left"/>
      <w:pPr>
        <w:ind w:left="4752" w:hanging="360"/>
      </w:pPr>
      <w:rPr>
        <w:rFonts w:ascii="Wingdings" w:hAnsi="Wingdings" w:hint="default"/>
      </w:rPr>
    </w:lvl>
    <w:lvl w:ilvl="6" w:tplc="04050001" w:tentative="1">
      <w:start w:val="1"/>
      <w:numFmt w:val="bullet"/>
      <w:lvlText w:val=""/>
      <w:lvlJc w:val="left"/>
      <w:pPr>
        <w:ind w:left="5472" w:hanging="360"/>
      </w:pPr>
      <w:rPr>
        <w:rFonts w:ascii="Symbol" w:hAnsi="Symbol" w:hint="default"/>
      </w:rPr>
    </w:lvl>
    <w:lvl w:ilvl="7" w:tplc="04050003" w:tentative="1">
      <w:start w:val="1"/>
      <w:numFmt w:val="bullet"/>
      <w:lvlText w:val="o"/>
      <w:lvlJc w:val="left"/>
      <w:pPr>
        <w:ind w:left="6192" w:hanging="360"/>
      </w:pPr>
      <w:rPr>
        <w:rFonts w:ascii="Courier New" w:hAnsi="Courier New" w:cs="Courier New" w:hint="default"/>
      </w:rPr>
    </w:lvl>
    <w:lvl w:ilvl="8" w:tplc="04050005" w:tentative="1">
      <w:start w:val="1"/>
      <w:numFmt w:val="bullet"/>
      <w:lvlText w:val=""/>
      <w:lvlJc w:val="left"/>
      <w:pPr>
        <w:ind w:left="6912" w:hanging="360"/>
      </w:pPr>
      <w:rPr>
        <w:rFonts w:ascii="Wingdings" w:hAnsi="Wingdings" w:hint="default"/>
      </w:rPr>
    </w:lvl>
  </w:abstractNum>
  <w:abstractNum w:abstractNumId="16" w15:restartNumberingAfterBreak="0">
    <w:nsid w:val="32553328"/>
    <w:multiLevelType w:val="hybridMultilevel"/>
    <w:tmpl w:val="815290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32E06F72"/>
    <w:multiLevelType w:val="hybridMultilevel"/>
    <w:tmpl w:val="5F7A6A9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8" w15:restartNumberingAfterBreak="0">
    <w:nsid w:val="3622062B"/>
    <w:multiLevelType w:val="hybridMultilevel"/>
    <w:tmpl w:val="6212E210"/>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1812C4EC">
      <w:numFmt w:val="bullet"/>
      <w:lvlText w:val="-"/>
      <w:lvlJc w:val="left"/>
      <w:pPr>
        <w:ind w:left="2727" w:hanging="360"/>
      </w:pPr>
      <w:rPr>
        <w:rFonts w:ascii="Cambria" w:eastAsia="Times New Roman" w:hAnsi="Cambria" w:cs="Times New Roman"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9" w15:restartNumberingAfterBreak="0">
    <w:nsid w:val="362E369D"/>
    <w:multiLevelType w:val="hybridMultilevel"/>
    <w:tmpl w:val="AB1006E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0" w15:restartNumberingAfterBreak="0">
    <w:nsid w:val="36D54D04"/>
    <w:multiLevelType w:val="hybridMultilevel"/>
    <w:tmpl w:val="89761B3C"/>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1" w15:restartNumberingAfterBreak="0">
    <w:nsid w:val="38031D00"/>
    <w:multiLevelType w:val="hybridMultilevel"/>
    <w:tmpl w:val="9B38189C"/>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2" w15:restartNumberingAfterBreak="0">
    <w:nsid w:val="4661359F"/>
    <w:multiLevelType w:val="hybridMultilevel"/>
    <w:tmpl w:val="8BDE58D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3" w15:restartNumberingAfterBreak="0">
    <w:nsid w:val="47694CD0"/>
    <w:multiLevelType w:val="hybridMultilevel"/>
    <w:tmpl w:val="F7700BA8"/>
    <w:lvl w:ilvl="0" w:tplc="B35670D4">
      <w:start w:val="1"/>
      <w:numFmt w:val="decimal"/>
      <w:suff w:val="space"/>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4D451341"/>
    <w:multiLevelType w:val="multilevel"/>
    <w:tmpl w:val="891ECDD8"/>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5" w15:restartNumberingAfterBreak="0">
    <w:nsid w:val="51450E35"/>
    <w:multiLevelType w:val="hybridMultilevel"/>
    <w:tmpl w:val="5238C8C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6" w15:restartNumberingAfterBreak="0">
    <w:nsid w:val="5F9A61EF"/>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1147B7F"/>
    <w:multiLevelType w:val="hybridMultilevel"/>
    <w:tmpl w:val="FE7EADC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8" w15:restartNumberingAfterBreak="0">
    <w:nsid w:val="667A1900"/>
    <w:multiLevelType w:val="hybridMultilevel"/>
    <w:tmpl w:val="B9741A5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9" w15:restartNumberingAfterBreak="0">
    <w:nsid w:val="715D4317"/>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74995159"/>
    <w:multiLevelType w:val="hybridMultilevel"/>
    <w:tmpl w:val="3636FEF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1" w15:restartNumberingAfterBreak="0">
    <w:nsid w:val="77CB7753"/>
    <w:multiLevelType w:val="hybridMultilevel"/>
    <w:tmpl w:val="F4108A2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2" w15:restartNumberingAfterBreak="0">
    <w:nsid w:val="7A810617"/>
    <w:multiLevelType w:val="hybridMultilevel"/>
    <w:tmpl w:val="C46E5E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3" w15:restartNumberingAfterBreak="0">
    <w:nsid w:val="7B0D6F71"/>
    <w:multiLevelType w:val="hybridMultilevel"/>
    <w:tmpl w:val="139CC7EC"/>
    <w:lvl w:ilvl="0" w:tplc="04050001">
      <w:start w:val="1"/>
      <w:numFmt w:val="bullet"/>
      <w:lvlText w:val=""/>
      <w:lvlJc w:val="left"/>
      <w:pPr>
        <w:ind w:left="1345" w:hanging="360"/>
      </w:pPr>
      <w:rPr>
        <w:rFonts w:ascii="Symbol" w:hAnsi="Symbol" w:hint="default"/>
      </w:rPr>
    </w:lvl>
    <w:lvl w:ilvl="1" w:tplc="04050003" w:tentative="1">
      <w:start w:val="1"/>
      <w:numFmt w:val="bullet"/>
      <w:lvlText w:val="o"/>
      <w:lvlJc w:val="left"/>
      <w:pPr>
        <w:ind w:left="2065" w:hanging="360"/>
      </w:pPr>
      <w:rPr>
        <w:rFonts w:ascii="Courier New" w:hAnsi="Courier New" w:cs="Courier New" w:hint="default"/>
      </w:rPr>
    </w:lvl>
    <w:lvl w:ilvl="2" w:tplc="04050005" w:tentative="1">
      <w:start w:val="1"/>
      <w:numFmt w:val="bullet"/>
      <w:lvlText w:val=""/>
      <w:lvlJc w:val="left"/>
      <w:pPr>
        <w:ind w:left="2785" w:hanging="360"/>
      </w:pPr>
      <w:rPr>
        <w:rFonts w:ascii="Wingdings" w:hAnsi="Wingdings" w:hint="default"/>
      </w:rPr>
    </w:lvl>
    <w:lvl w:ilvl="3" w:tplc="04050001" w:tentative="1">
      <w:start w:val="1"/>
      <w:numFmt w:val="bullet"/>
      <w:lvlText w:val=""/>
      <w:lvlJc w:val="left"/>
      <w:pPr>
        <w:ind w:left="3505" w:hanging="360"/>
      </w:pPr>
      <w:rPr>
        <w:rFonts w:ascii="Symbol" w:hAnsi="Symbol" w:hint="default"/>
      </w:rPr>
    </w:lvl>
    <w:lvl w:ilvl="4" w:tplc="04050003" w:tentative="1">
      <w:start w:val="1"/>
      <w:numFmt w:val="bullet"/>
      <w:lvlText w:val="o"/>
      <w:lvlJc w:val="left"/>
      <w:pPr>
        <w:ind w:left="4225" w:hanging="360"/>
      </w:pPr>
      <w:rPr>
        <w:rFonts w:ascii="Courier New" w:hAnsi="Courier New" w:cs="Courier New" w:hint="default"/>
      </w:rPr>
    </w:lvl>
    <w:lvl w:ilvl="5" w:tplc="04050005" w:tentative="1">
      <w:start w:val="1"/>
      <w:numFmt w:val="bullet"/>
      <w:lvlText w:val=""/>
      <w:lvlJc w:val="left"/>
      <w:pPr>
        <w:ind w:left="4945" w:hanging="360"/>
      </w:pPr>
      <w:rPr>
        <w:rFonts w:ascii="Wingdings" w:hAnsi="Wingdings" w:hint="default"/>
      </w:rPr>
    </w:lvl>
    <w:lvl w:ilvl="6" w:tplc="04050001" w:tentative="1">
      <w:start w:val="1"/>
      <w:numFmt w:val="bullet"/>
      <w:lvlText w:val=""/>
      <w:lvlJc w:val="left"/>
      <w:pPr>
        <w:ind w:left="5665" w:hanging="360"/>
      </w:pPr>
      <w:rPr>
        <w:rFonts w:ascii="Symbol" w:hAnsi="Symbol" w:hint="default"/>
      </w:rPr>
    </w:lvl>
    <w:lvl w:ilvl="7" w:tplc="04050003" w:tentative="1">
      <w:start w:val="1"/>
      <w:numFmt w:val="bullet"/>
      <w:lvlText w:val="o"/>
      <w:lvlJc w:val="left"/>
      <w:pPr>
        <w:ind w:left="6385" w:hanging="360"/>
      </w:pPr>
      <w:rPr>
        <w:rFonts w:ascii="Courier New" w:hAnsi="Courier New" w:cs="Courier New" w:hint="default"/>
      </w:rPr>
    </w:lvl>
    <w:lvl w:ilvl="8" w:tplc="04050005" w:tentative="1">
      <w:start w:val="1"/>
      <w:numFmt w:val="bullet"/>
      <w:lvlText w:val=""/>
      <w:lvlJc w:val="left"/>
      <w:pPr>
        <w:ind w:left="7105" w:hanging="360"/>
      </w:pPr>
      <w:rPr>
        <w:rFonts w:ascii="Wingdings" w:hAnsi="Wingdings" w:hint="default"/>
      </w:rPr>
    </w:lvl>
  </w:abstractNum>
  <w:abstractNum w:abstractNumId="34" w15:restartNumberingAfterBreak="0">
    <w:nsid w:val="7B0E1254"/>
    <w:multiLevelType w:val="hybridMultilevel"/>
    <w:tmpl w:val="9992FFAE"/>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5" w15:restartNumberingAfterBreak="0">
    <w:nsid w:val="7FC6160C"/>
    <w:multiLevelType w:val="hybridMultilevel"/>
    <w:tmpl w:val="E3281428"/>
    <w:lvl w:ilvl="0" w:tplc="04050001">
      <w:start w:val="1"/>
      <w:numFmt w:val="bullet"/>
      <w:lvlText w:val=""/>
      <w:lvlJc w:val="left"/>
      <w:pPr>
        <w:ind w:left="1345" w:hanging="360"/>
      </w:pPr>
      <w:rPr>
        <w:rFonts w:ascii="Symbol" w:hAnsi="Symbol" w:hint="default"/>
      </w:rPr>
    </w:lvl>
    <w:lvl w:ilvl="1" w:tplc="04050003" w:tentative="1">
      <w:start w:val="1"/>
      <w:numFmt w:val="bullet"/>
      <w:lvlText w:val="o"/>
      <w:lvlJc w:val="left"/>
      <w:pPr>
        <w:ind w:left="2065" w:hanging="360"/>
      </w:pPr>
      <w:rPr>
        <w:rFonts w:ascii="Courier New" w:hAnsi="Courier New" w:cs="Courier New" w:hint="default"/>
      </w:rPr>
    </w:lvl>
    <w:lvl w:ilvl="2" w:tplc="04050005" w:tentative="1">
      <w:start w:val="1"/>
      <w:numFmt w:val="bullet"/>
      <w:lvlText w:val=""/>
      <w:lvlJc w:val="left"/>
      <w:pPr>
        <w:ind w:left="2785" w:hanging="360"/>
      </w:pPr>
      <w:rPr>
        <w:rFonts w:ascii="Wingdings" w:hAnsi="Wingdings" w:hint="default"/>
      </w:rPr>
    </w:lvl>
    <w:lvl w:ilvl="3" w:tplc="04050001" w:tentative="1">
      <w:start w:val="1"/>
      <w:numFmt w:val="bullet"/>
      <w:lvlText w:val=""/>
      <w:lvlJc w:val="left"/>
      <w:pPr>
        <w:ind w:left="3505" w:hanging="360"/>
      </w:pPr>
      <w:rPr>
        <w:rFonts w:ascii="Symbol" w:hAnsi="Symbol" w:hint="default"/>
      </w:rPr>
    </w:lvl>
    <w:lvl w:ilvl="4" w:tplc="04050003" w:tentative="1">
      <w:start w:val="1"/>
      <w:numFmt w:val="bullet"/>
      <w:lvlText w:val="o"/>
      <w:lvlJc w:val="left"/>
      <w:pPr>
        <w:ind w:left="4225" w:hanging="360"/>
      </w:pPr>
      <w:rPr>
        <w:rFonts w:ascii="Courier New" w:hAnsi="Courier New" w:cs="Courier New" w:hint="default"/>
      </w:rPr>
    </w:lvl>
    <w:lvl w:ilvl="5" w:tplc="04050005" w:tentative="1">
      <w:start w:val="1"/>
      <w:numFmt w:val="bullet"/>
      <w:lvlText w:val=""/>
      <w:lvlJc w:val="left"/>
      <w:pPr>
        <w:ind w:left="4945" w:hanging="360"/>
      </w:pPr>
      <w:rPr>
        <w:rFonts w:ascii="Wingdings" w:hAnsi="Wingdings" w:hint="default"/>
      </w:rPr>
    </w:lvl>
    <w:lvl w:ilvl="6" w:tplc="04050001" w:tentative="1">
      <w:start w:val="1"/>
      <w:numFmt w:val="bullet"/>
      <w:lvlText w:val=""/>
      <w:lvlJc w:val="left"/>
      <w:pPr>
        <w:ind w:left="5665" w:hanging="360"/>
      </w:pPr>
      <w:rPr>
        <w:rFonts w:ascii="Symbol" w:hAnsi="Symbol" w:hint="default"/>
      </w:rPr>
    </w:lvl>
    <w:lvl w:ilvl="7" w:tplc="04050003" w:tentative="1">
      <w:start w:val="1"/>
      <w:numFmt w:val="bullet"/>
      <w:lvlText w:val="o"/>
      <w:lvlJc w:val="left"/>
      <w:pPr>
        <w:ind w:left="6385" w:hanging="360"/>
      </w:pPr>
      <w:rPr>
        <w:rFonts w:ascii="Courier New" w:hAnsi="Courier New" w:cs="Courier New" w:hint="default"/>
      </w:rPr>
    </w:lvl>
    <w:lvl w:ilvl="8" w:tplc="04050005" w:tentative="1">
      <w:start w:val="1"/>
      <w:numFmt w:val="bullet"/>
      <w:lvlText w:val=""/>
      <w:lvlJc w:val="left"/>
      <w:pPr>
        <w:ind w:left="7105" w:hanging="360"/>
      </w:pPr>
      <w:rPr>
        <w:rFonts w:ascii="Wingdings" w:hAnsi="Wingdings" w:hint="default"/>
      </w:rPr>
    </w:lvl>
  </w:abstractNum>
  <w:num w:numId="1">
    <w:abstractNumId w:val="24"/>
  </w:num>
  <w:num w:numId="2">
    <w:abstractNumId w:val="25"/>
  </w:num>
  <w:num w:numId="3">
    <w:abstractNumId w:val="19"/>
  </w:num>
  <w:num w:numId="4">
    <w:abstractNumId w:val="7"/>
  </w:num>
  <w:num w:numId="5">
    <w:abstractNumId w:val="11"/>
  </w:num>
  <w:num w:numId="6">
    <w:abstractNumId w:val="5"/>
  </w:num>
  <w:num w:numId="7">
    <w:abstractNumId w:val="15"/>
  </w:num>
  <w:num w:numId="8">
    <w:abstractNumId w:val="13"/>
  </w:num>
  <w:num w:numId="9">
    <w:abstractNumId w:val="21"/>
  </w:num>
  <w:num w:numId="10">
    <w:abstractNumId w:val="20"/>
  </w:num>
  <w:num w:numId="11">
    <w:abstractNumId w:val="17"/>
  </w:num>
  <w:num w:numId="12">
    <w:abstractNumId w:val="18"/>
  </w:num>
  <w:num w:numId="13">
    <w:abstractNumId w:val="14"/>
  </w:num>
  <w:num w:numId="14">
    <w:abstractNumId w:val="35"/>
  </w:num>
  <w:num w:numId="15">
    <w:abstractNumId w:val="12"/>
  </w:num>
  <w:num w:numId="16">
    <w:abstractNumId w:val="27"/>
  </w:num>
  <w:num w:numId="17">
    <w:abstractNumId w:val="34"/>
  </w:num>
  <w:num w:numId="18">
    <w:abstractNumId w:val="28"/>
  </w:num>
  <w:num w:numId="19">
    <w:abstractNumId w:val="30"/>
  </w:num>
  <w:num w:numId="20">
    <w:abstractNumId w:val="2"/>
  </w:num>
  <w:num w:numId="21">
    <w:abstractNumId w:val="4"/>
  </w:num>
  <w:num w:numId="22">
    <w:abstractNumId w:val="33"/>
  </w:num>
  <w:num w:numId="23">
    <w:abstractNumId w:val="6"/>
  </w:num>
  <w:num w:numId="24">
    <w:abstractNumId w:val="31"/>
  </w:num>
  <w:num w:numId="25">
    <w:abstractNumId w:val="9"/>
  </w:num>
  <w:num w:numId="26">
    <w:abstractNumId w:val="8"/>
  </w:num>
  <w:num w:numId="27">
    <w:abstractNumId w:val="22"/>
  </w:num>
  <w:num w:numId="28">
    <w:abstractNumId w:val="32"/>
  </w:num>
  <w:num w:numId="29">
    <w:abstractNumId w:val="23"/>
  </w:num>
  <w:num w:numId="30">
    <w:abstractNumId w:val="0"/>
  </w:num>
  <w:num w:numId="31">
    <w:abstractNumId w:val="26"/>
  </w:num>
  <w:num w:numId="32">
    <w:abstractNumId w:val="10"/>
  </w:num>
  <w:num w:numId="33">
    <w:abstractNumId w:val="1"/>
  </w:num>
  <w:num w:numId="34">
    <w:abstractNumId w:val="29"/>
  </w:num>
  <w:num w:numId="35">
    <w:abstractNumId w:val="3"/>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ocumentProtection w:edit="form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40"/>
    <w:rsid w:val="000007D8"/>
    <w:rsid w:val="00002155"/>
    <w:rsid w:val="00003816"/>
    <w:rsid w:val="000047E1"/>
    <w:rsid w:val="000073AC"/>
    <w:rsid w:val="00010864"/>
    <w:rsid w:val="000117E3"/>
    <w:rsid w:val="000130B6"/>
    <w:rsid w:val="000158E2"/>
    <w:rsid w:val="000161A3"/>
    <w:rsid w:val="00021055"/>
    <w:rsid w:val="00021D3C"/>
    <w:rsid w:val="00022EFD"/>
    <w:rsid w:val="0002334D"/>
    <w:rsid w:val="00023D77"/>
    <w:rsid w:val="000244A6"/>
    <w:rsid w:val="00025671"/>
    <w:rsid w:val="00025C83"/>
    <w:rsid w:val="000274FB"/>
    <w:rsid w:val="00030A70"/>
    <w:rsid w:val="00032194"/>
    <w:rsid w:val="00032976"/>
    <w:rsid w:val="000330D4"/>
    <w:rsid w:val="00033BE6"/>
    <w:rsid w:val="000350A4"/>
    <w:rsid w:val="00035124"/>
    <w:rsid w:val="0003661D"/>
    <w:rsid w:val="0004076A"/>
    <w:rsid w:val="0004078A"/>
    <w:rsid w:val="00040A28"/>
    <w:rsid w:val="000411F7"/>
    <w:rsid w:val="000416E5"/>
    <w:rsid w:val="000420A5"/>
    <w:rsid w:val="0004216A"/>
    <w:rsid w:val="00042DE0"/>
    <w:rsid w:val="00042E1C"/>
    <w:rsid w:val="000444ED"/>
    <w:rsid w:val="00045913"/>
    <w:rsid w:val="00046ACD"/>
    <w:rsid w:val="00047E00"/>
    <w:rsid w:val="000519AD"/>
    <w:rsid w:val="00051A52"/>
    <w:rsid w:val="00061F34"/>
    <w:rsid w:val="0006485F"/>
    <w:rsid w:val="0006563C"/>
    <w:rsid w:val="0006571E"/>
    <w:rsid w:val="000667AD"/>
    <w:rsid w:val="00067BBF"/>
    <w:rsid w:val="00070BB5"/>
    <w:rsid w:val="000712DB"/>
    <w:rsid w:val="00072D66"/>
    <w:rsid w:val="0007337C"/>
    <w:rsid w:val="00074346"/>
    <w:rsid w:val="000777DC"/>
    <w:rsid w:val="00077F62"/>
    <w:rsid w:val="00082C61"/>
    <w:rsid w:val="00083738"/>
    <w:rsid w:val="00083C89"/>
    <w:rsid w:val="00083E84"/>
    <w:rsid w:val="00083F40"/>
    <w:rsid w:val="0008518C"/>
    <w:rsid w:val="00087206"/>
    <w:rsid w:val="0009037B"/>
    <w:rsid w:val="00090EBD"/>
    <w:rsid w:val="000910FF"/>
    <w:rsid w:val="0009164F"/>
    <w:rsid w:val="0009300E"/>
    <w:rsid w:val="000931C6"/>
    <w:rsid w:val="00094B25"/>
    <w:rsid w:val="000956EA"/>
    <w:rsid w:val="00095BFA"/>
    <w:rsid w:val="00096FD8"/>
    <w:rsid w:val="00097B32"/>
    <w:rsid w:val="000A03FC"/>
    <w:rsid w:val="000A10A1"/>
    <w:rsid w:val="000A1A81"/>
    <w:rsid w:val="000A49CD"/>
    <w:rsid w:val="000A5CE8"/>
    <w:rsid w:val="000A7E40"/>
    <w:rsid w:val="000B0DEB"/>
    <w:rsid w:val="000B3610"/>
    <w:rsid w:val="000B5864"/>
    <w:rsid w:val="000B5E63"/>
    <w:rsid w:val="000B68AA"/>
    <w:rsid w:val="000B70D6"/>
    <w:rsid w:val="000B7A68"/>
    <w:rsid w:val="000B7C77"/>
    <w:rsid w:val="000C0750"/>
    <w:rsid w:val="000C077C"/>
    <w:rsid w:val="000C38DA"/>
    <w:rsid w:val="000C5FBD"/>
    <w:rsid w:val="000C64F4"/>
    <w:rsid w:val="000C67A8"/>
    <w:rsid w:val="000C75FA"/>
    <w:rsid w:val="000D044A"/>
    <w:rsid w:val="000D0887"/>
    <w:rsid w:val="000D2AB9"/>
    <w:rsid w:val="000D40DB"/>
    <w:rsid w:val="000D5CC4"/>
    <w:rsid w:val="000D761D"/>
    <w:rsid w:val="000D7F09"/>
    <w:rsid w:val="000D7F3B"/>
    <w:rsid w:val="000E4A3F"/>
    <w:rsid w:val="000E5D59"/>
    <w:rsid w:val="000E6BAC"/>
    <w:rsid w:val="000F1435"/>
    <w:rsid w:val="000F1ADA"/>
    <w:rsid w:val="000F2628"/>
    <w:rsid w:val="000F4B86"/>
    <w:rsid w:val="000F6427"/>
    <w:rsid w:val="00101236"/>
    <w:rsid w:val="00101951"/>
    <w:rsid w:val="00101FE2"/>
    <w:rsid w:val="0010213C"/>
    <w:rsid w:val="00104624"/>
    <w:rsid w:val="00107F9E"/>
    <w:rsid w:val="00111779"/>
    <w:rsid w:val="00111EB9"/>
    <w:rsid w:val="0011231C"/>
    <w:rsid w:val="001136FE"/>
    <w:rsid w:val="00113AF5"/>
    <w:rsid w:val="00113F40"/>
    <w:rsid w:val="00121378"/>
    <w:rsid w:val="00121F16"/>
    <w:rsid w:val="00122406"/>
    <w:rsid w:val="00123D61"/>
    <w:rsid w:val="00123F57"/>
    <w:rsid w:val="0012471F"/>
    <w:rsid w:val="00124CAE"/>
    <w:rsid w:val="00127C98"/>
    <w:rsid w:val="00130A6C"/>
    <w:rsid w:val="001321BD"/>
    <w:rsid w:val="00133F7A"/>
    <w:rsid w:val="00136470"/>
    <w:rsid w:val="00136D22"/>
    <w:rsid w:val="00137178"/>
    <w:rsid w:val="00137EBC"/>
    <w:rsid w:val="00137F6E"/>
    <w:rsid w:val="00141F9F"/>
    <w:rsid w:val="00142BF4"/>
    <w:rsid w:val="00142E8D"/>
    <w:rsid w:val="00143039"/>
    <w:rsid w:val="0014417E"/>
    <w:rsid w:val="00146795"/>
    <w:rsid w:val="00150791"/>
    <w:rsid w:val="00150DE2"/>
    <w:rsid w:val="00151E40"/>
    <w:rsid w:val="001528A9"/>
    <w:rsid w:val="00152AE5"/>
    <w:rsid w:val="00152D77"/>
    <w:rsid w:val="00152D8B"/>
    <w:rsid w:val="00156CB2"/>
    <w:rsid w:val="00157002"/>
    <w:rsid w:val="00160492"/>
    <w:rsid w:val="00160CB6"/>
    <w:rsid w:val="0016132F"/>
    <w:rsid w:val="00162572"/>
    <w:rsid w:val="00163046"/>
    <w:rsid w:val="0016335D"/>
    <w:rsid w:val="00164895"/>
    <w:rsid w:val="001648FA"/>
    <w:rsid w:val="001651FE"/>
    <w:rsid w:val="00165F92"/>
    <w:rsid w:val="00167A88"/>
    <w:rsid w:val="0017006E"/>
    <w:rsid w:val="00170D39"/>
    <w:rsid w:val="0017295A"/>
    <w:rsid w:val="0017296C"/>
    <w:rsid w:val="0017407D"/>
    <w:rsid w:val="0017549B"/>
    <w:rsid w:val="00175EBE"/>
    <w:rsid w:val="001766A4"/>
    <w:rsid w:val="001769A2"/>
    <w:rsid w:val="00176DB2"/>
    <w:rsid w:val="00181A9C"/>
    <w:rsid w:val="00182CFC"/>
    <w:rsid w:val="00183405"/>
    <w:rsid w:val="00184BAF"/>
    <w:rsid w:val="00187F9E"/>
    <w:rsid w:val="00190156"/>
    <w:rsid w:val="001911AC"/>
    <w:rsid w:val="00191348"/>
    <w:rsid w:val="001913B2"/>
    <w:rsid w:val="00191F33"/>
    <w:rsid w:val="001921FF"/>
    <w:rsid w:val="0019254D"/>
    <w:rsid w:val="00193BF0"/>
    <w:rsid w:val="001949CA"/>
    <w:rsid w:val="0019595D"/>
    <w:rsid w:val="00197CB5"/>
    <w:rsid w:val="001A069C"/>
    <w:rsid w:val="001A28C2"/>
    <w:rsid w:val="001A2F8A"/>
    <w:rsid w:val="001A3E80"/>
    <w:rsid w:val="001A5670"/>
    <w:rsid w:val="001A56A7"/>
    <w:rsid w:val="001A5B59"/>
    <w:rsid w:val="001A5CED"/>
    <w:rsid w:val="001A6B08"/>
    <w:rsid w:val="001A7F84"/>
    <w:rsid w:val="001B06B4"/>
    <w:rsid w:val="001B2EE1"/>
    <w:rsid w:val="001B3387"/>
    <w:rsid w:val="001B47A5"/>
    <w:rsid w:val="001B66D8"/>
    <w:rsid w:val="001C1544"/>
    <w:rsid w:val="001C3C9B"/>
    <w:rsid w:val="001C4526"/>
    <w:rsid w:val="001C49E5"/>
    <w:rsid w:val="001C6DC0"/>
    <w:rsid w:val="001D0722"/>
    <w:rsid w:val="001D163E"/>
    <w:rsid w:val="001D20D7"/>
    <w:rsid w:val="001D3A8D"/>
    <w:rsid w:val="001D4BEB"/>
    <w:rsid w:val="001D5095"/>
    <w:rsid w:val="001D5822"/>
    <w:rsid w:val="001E04DC"/>
    <w:rsid w:val="001E12D1"/>
    <w:rsid w:val="001E3827"/>
    <w:rsid w:val="001E3E65"/>
    <w:rsid w:val="001E4592"/>
    <w:rsid w:val="001E55F6"/>
    <w:rsid w:val="001F05B6"/>
    <w:rsid w:val="001F087B"/>
    <w:rsid w:val="001F1715"/>
    <w:rsid w:val="001F3789"/>
    <w:rsid w:val="001F6EBE"/>
    <w:rsid w:val="001F7869"/>
    <w:rsid w:val="00203A51"/>
    <w:rsid w:val="0020445A"/>
    <w:rsid w:val="00206960"/>
    <w:rsid w:val="00207AFA"/>
    <w:rsid w:val="00207BB0"/>
    <w:rsid w:val="00207D6E"/>
    <w:rsid w:val="00207E4F"/>
    <w:rsid w:val="00210518"/>
    <w:rsid w:val="0021113F"/>
    <w:rsid w:val="00214238"/>
    <w:rsid w:val="002142B5"/>
    <w:rsid w:val="00214783"/>
    <w:rsid w:val="00215885"/>
    <w:rsid w:val="0021626D"/>
    <w:rsid w:val="00216C71"/>
    <w:rsid w:val="00217176"/>
    <w:rsid w:val="00217B3A"/>
    <w:rsid w:val="0022019C"/>
    <w:rsid w:val="00220403"/>
    <w:rsid w:val="00221DA2"/>
    <w:rsid w:val="00221FD7"/>
    <w:rsid w:val="0022243C"/>
    <w:rsid w:val="00222EB5"/>
    <w:rsid w:val="00223D03"/>
    <w:rsid w:val="00223D9A"/>
    <w:rsid w:val="00224934"/>
    <w:rsid w:val="00225002"/>
    <w:rsid w:val="0022620F"/>
    <w:rsid w:val="00227100"/>
    <w:rsid w:val="002277C2"/>
    <w:rsid w:val="002304A2"/>
    <w:rsid w:val="002323D6"/>
    <w:rsid w:val="00232C2A"/>
    <w:rsid w:val="00240C67"/>
    <w:rsid w:val="00240C6E"/>
    <w:rsid w:val="00241BCD"/>
    <w:rsid w:val="002429C6"/>
    <w:rsid w:val="00244081"/>
    <w:rsid w:val="002441D8"/>
    <w:rsid w:val="002447E0"/>
    <w:rsid w:val="00244B7E"/>
    <w:rsid w:val="0024762B"/>
    <w:rsid w:val="002519CA"/>
    <w:rsid w:val="00254B0D"/>
    <w:rsid w:val="0025701F"/>
    <w:rsid w:val="00257F56"/>
    <w:rsid w:val="00257F87"/>
    <w:rsid w:val="00260A05"/>
    <w:rsid w:val="00261E4E"/>
    <w:rsid w:val="00262A7A"/>
    <w:rsid w:val="00262CDA"/>
    <w:rsid w:val="00265FBE"/>
    <w:rsid w:val="002667FF"/>
    <w:rsid w:val="002724A1"/>
    <w:rsid w:val="00273C71"/>
    <w:rsid w:val="002743E7"/>
    <w:rsid w:val="002744E1"/>
    <w:rsid w:val="00277D10"/>
    <w:rsid w:val="00282985"/>
    <w:rsid w:val="002843AA"/>
    <w:rsid w:val="002843E8"/>
    <w:rsid w:val="002846D7"/>
    <w:rsid w:val="00284B5E"/>
    <w:rsid w:val="002854AE"/>
    <w:rsid w:val="00291799"/>
    <w:rsid w:val="00294A75"/>
    <w:rsid w:val="002956D3"/>
    <w:rsid w:val="0029610E"/>
    <w:rsid w:val="0029784B"/>
    <w:rsid w:val="002A0E9F"/>
    <w:rsid w:val="002A18E8"/>
    <w:rsid w:val="002A201A"/>
    <w:rsid w:val="002A4739"/>
    <w:rsid w:val="002A6088"/>
    <w:rsid w:val="002B71F6"/>
    <w:rsid w:val="002C1D4E"/>
    <w:rsid w:val="002C2C92"/>
    <w:rsid w:val="002C47F2"/>
    <w:rsid w:val="002C4B85"/>
    <w:rsid w:val="002C501E"/>
    <w:rsid w:val="002C53BB"/>
    <w:rsid w:val="002C6D17"/>
    <w:rsid w:val="002C76E8"/>
    <w:rsid w:val="002D01A5"/>
    <w:rsid w:val="002D1EF1"/>
    <w:rsid w:val="002D2482"/>
    <w:rsid w:val="002D2C12"/>
    <w:rsid w:val="002D2E8C"/>
    <w:rsid w:val="002D4124"/>
    <w:rsid w:val="002D4350"/>
    <w:rsid w:val="002D5256"/>
    <w:rsid w:val="002D6222"/>
    <w:rsid w:val="002D74B9"/>
    <w:rsid w:val="002D7BD9"/>
    <w:rsid w:val="002E01FB"/>
    <w:rsid w:val="002E21B1"/>
    <w:rsid w:val="002E2FED"/>
    <w:rsid w:val="002E3FA0"/>
    <w:rsid w:val="002F0520"/>
    <w:rsid w:val="002F0795"/>
    <w:rsid w:val="002F0C19"/>
    <w:rsid w:val="002F27D0"/>
    <w:rsid w:val="002F4F29"/>
    <w:rsid w:val="002F5692"/>
    <w:rsid w:val="002F5A34"/>
    <w:rsid w:val="002F7AE7"/>
    <w:rsid w:val="00300AE2"/>
    <w:rsid w:val="00301DC4"/>
    <w:rsid w:val="003034EA"/>
    <w:rsid w:val="00304B01"/>
    <w:rsid w:val="00307A6F"/>
    <w:rsid w:val="003101E1"/>
    <w:rsid w:val="003109E0"/>
    <w:rsid w:val="00311F81"/>
    <w:rsid w:val="0031297B"/>
    <w:rsid w:val="003168C0"/>
    <w:rsid w:val="00317097"/>
    <w:rsid w:val="00325425"/>
    <w:rsid w:val="003255D9"/>
    <w:rsid w:val="003308B1"/>
    <w:rsid w:val="00330D8B"/>
    <w:rsid w:val="0033271C"/>
    <w:rsid w:val="00332C44"/>
    <w:rsid w:val="00333F6E"/>
    <w:rsid w:val="00336A20"/>
    <w:rsid w:val="0033712E"/>
    <w:rsid w:val="0033717B"/>
    <w:rsid w:val="003419CC"/>
    <w:rsid w:val="003425A0"/>
    <w:rsid w:val="003479F7"/>
    <w:rsid w:val="00350982"/>
    <w:rsid w:val="00351764"/>
    <w:rsid w:val="00352643"/>
    <w:rsid w:val="003536C0"/>
    <w:rsid w:val="003544C5"/>
    <w:rsid w:val="00354705"/>
    <w:rsid w:val="003554B7"/>
    <w:rsid w:val="00355A37"/>
    <w:rsid w:val="003627B7"/>
    <w:rsid w:val="003631F4"/>
    <w:rsid w:val="003650F1"/>
    <w:rsid w:val="00373CAB"/>
    <w:rsid w:val="0037636C"/>
    <w:rsid w:val="00376473"/>
    <w:rsid w:val="00380260"/>
    <w:rsid w:val="003803F1"/>
    <w:rsid w:val="00380C94"/>
    <w:rsid w:val="00380F22"/>
    <w:rsid w:val="00382229"/>
    <w:rsid w:val="00382500"/>
    <w:rsid w:val="00383CF6"/>
    <w:rsid w:val="003840C0"/>
    <w:rsid w:val="00384768"/>
    <w:rsid w:val="00387239"/>
    <w:rsid w:val="003903E1"/>
    <w:rsid w:val="00392214"/>
    <w:rsid w:val="003924DA"/>
    <w:rsid w:val="0039256F"/>
    <w:rsid w:val="0039272C"/>
    <w:rsid w:val="0039303F"/>
    <w:rsid w:val="00396580"/>
    <w:rsid w:val="00397BD6"/>
    <w:rsid w:val="003A2598"/>
    <w:rsid w:val="003A3689"/>
    <w:rsid w:val="003A3C0D"/>
    <w:rsid w:val="003A439A"/>
    <w:rsid w:val="003A5D21"/>
    <w:rsid w:val="003B5E57"/>
    <w:rsid w:val="003B6BCF"/>
    <w:rsid w:val="003B7DF7"/>
    <w:rsid w:val="003C02B0"/>
    <w:rsid w:val="003C4E34"/>
    <w:rsid w:val="003C53DF"/>
    <w:rsid w:val="003C5D5D"/>
    <w:rsid w:val="003C68B5"/>
    <w:rsid w:val="003D0AD7"/>
    <w:rsid w:val="003D5089"/>
    <w:rsid w:val="003D6548"/>
    <w:rsid w:val="003D6578"/>
    <w:rsid w:val="003E07D6"/>
    <w:rsid w:val="003E0A07"/>
    <w:rsid w:val="003E40B8"/>
    <w:rsid w:val="003E47BE"/>
    <w:rsid w:val="003E58B1"/>
    <w:rsid w:val="003E5EFB"/>
    <w:rsid w:val="003E6A04"/>
    <w:rsid w:val="003E6D92"/>
    <w:rsid w:val="003E7B6D"/>
    <w:rsid w:val="003E7ED4"/>
    <w:rsid w:val="003F1094"/>
    <w:rsid w:val="003F11B0"/>
    <w:rsid w:val="003F1263"/>
    <w:rsid w:val="003F1370"/>
    <w:rsid w:val="003F26D6"/>
    <w:rsid w:val="003F4FF8"/>
    <w:rsid w:val="003F563A"/>
    <w:rsid w:val="00400420"/>
    <w:rsid w:val="00400536"/>
    <w:rsid w:val="00400707"/>
    <w:rsid w:val="00402B09"/>
    <w:rsid w:val="00402F7F"/>
    <w:rsid w:val="004034A6"/>
    <w:rsid w:val="004042AA"/>
    <w:rsid w:val="00405C81"/>
    <w:rsid w:val="00406724"/>
    <w:rsid w:val="004070BB"/>
    <w:rsid w:val="00410A78"/>
    <w:rsid w:val="00410AB4"/>
    <w:rsid w:val="004112E4"/>
    <w:rsid w:val="0041220E"/>
    <w:rsid w:val="00413E9C"/>
    <w:rsid w:val="00414433"/>
    <w:rsid w:val="00414567"/>
    <w:rsid w:val="00414D92"/>
    <w:rsid w:val="004150D1"/>
    <w:rsid w:val="004214D6"/>
    <w:rsid w:val="00421BE6"/>
    <w:rsid w:val="004224A1"/>
    <w:rsid w:val="00422B51"/>
    <w:rsid w:val="00422F81"/>
    <w:rsid w:val="00426424"/>
    <w:rsid w:val="00430044"/>
    <w:rsid w:val="00430BD5"/>
    <w:rsid w:val="004325C4"/>
    <w:rsid w:val="004340AE"/>
    <w:rsid w:val="00435447"/>
    <w:rsid w:val="004366F7"/>
    <w:rsid w:val="004376CB"/>
    <w:rsid w:val="00440169"/>
    <w:rsid w:val="004401B2"/>
    <w:rsid w:val="004411FC"/>
    <w:rsid w:val="004432B1"/>
    <w:rsid w:val="00443BB6"/>
    <w:rsid w:val="00444104"/>
    <w:rsid w:val="004461A5"/>
    <w:rsid w:val="00447CEB"/>
    <w:rsid w:val="00447D5A"/>
    <w:rsid w:val="00451268"/>
    <w:rsid w:val="0045126C"/>
    <w:rsid w:val="00451D4B"/>
    <w:rsid w:val="00455822"/>
    <w:rsid w:val="0045657D"/>
    <w:rsid w:val="00457805"/>
    <w:rsid w:val="00460FA3"/>
    <w:rsid w:val="0046210B"/>
    <w:rsid w:val="004624B5"/>
    <w:rsid w:val="004636DF"/>
    <w:rsid w:val="00463EC2"/>
    <w:rsid w:val="00465DA7"/>
    <w:rsid w:val="00466F92"/>
    <w:rsid w:val="0047061C"/>
    <w:rsid w:val="00470CCD"/>
    <w:rsid w:val="004713DD"/>
    <w:rsid w:val="00472534"/>
    <w:rsid w:val="00474A25"/>
    <w:rsid w:val="00481C81"/>
    <w:rsid w:val="004820CF"/>
    <w:rsid w:val="0048281E"/>
    <w:rsid w:val="00483C83"/>
    <w:rsid w:val="00486D63"/>
    <w:rsid w:val="00491083"/>
    <w:rsid w:val="004912BA"/>
    <w:rsid w:val="00491356"/>
    <w:rsid w:val="00491F70"/>
    <w:rsid w:val="00492857"/>
    <w:rsid w:val="004928CF"/>
    <w:rsid w:val="00493031"/>
    <w:rsid w:val="0049329E"/>
    <w:rsid w:val="004941B3"/>
    <w:rsid w:val="004A16C4"/>
    <w:rsid w:val="004A1FA1"/>
    <w:rsid w:val="004A26A1"/>
    <w:rsid w:val="004A45F0"/>
    <w:rsid w:val="004A4E4B"/>
    <w:rsid w:val="004B01B1"/>
    <w:rsid w:val="004B0AE5"/>
    <w:rsid w:val="004B2389"/>
    <w:rsid w:val="004B355C"/>
    <w:rsid w:val="004B3EE3"/>
    <w:rsid w:val="004B41E8"/>
    <w:rsid w:val="004B5518"/>
    <w:rsid w:val="004B556C"/>
    <w:rsid w:val="004B7F10"/>
    <w:rsid w:val="004C2BF1"/>
    <w:rsid w:val="004C2F66"/>
    <w:rsid w:val="004C3061"/>
    <w:rsid w:val="004C3566"/>
    <w:rsid w:val="004C3862"/>
    <w:rsid w:val="004C6186"/>
    <w:rsid w:val="004C6C28"/>
    <w:rsid w:val="004C7A64"/>
    <w:rsid w:val="004D02C2"/>
    <w:rsid w:val="004D24D9"/>
    <w:rsid w:val="004D60DE"/>
    <w:rsid w:val="004D74D0"/>
    <w:rsid w:val="004E2A66"/>
    <w:rsid w:val="004E4055"/>
    <w:rsid w:val="004E4F49"/>
    <w:rsid w:val="004E500E"/>
    <w:rsid w:val="004E67CE"/>
    <w:rsid w:val="004E6A2C"/>
    <w:rsid w:val="004E6A83"/>
    <w:rsid w:val="004E6F33"/>
    <w:rsid w:val="004E7066"/>
    <w:rsid w:val="004E767E"/>
    <w:rsid w:val="004F0395"/>
    <w:rsid w:val="004F232E"/>
    <w:rsid w:val="004F23CA"/>
    <w:rsid w:val="004F2D06"/>
    <w:rsid w:val="004F4EA4"/>
    <w:rsid w:val="004F7BF8"/>
    <w:rsid w:val="005005D2"/>
    <w:rsid w:val="00500F02"/>
    <w:rsid w:val="00503A56"/>
    <w:rsid w:val="00504238"/>
    <w:rsid w:val="005049DF"/>
    <w:rsid w:val="00504CDD"/>
    <w:rsid w:val="00505251"/>
    <w:rsid w:val="00510992"/>
    <w:rsid w:val="00510B65"/>
    <w:rsid w:val="00510D59"/>
    <w:rsid w:val="00511028"/>
    <w:rsid w:val="00513153"/>
    <w:rsid w:val="00513C31"/>
    <w:rsid w:val="00513DC3"/>
    <w:rsid w:val="00514745"/>
    <w:rsid w:val="00514ECE"/>
    <w:rsid w:val="00515BC9"/>
    <w:rsid w:val="0051612A"/>
    <w:rsid w:val="0051735E"/>
    <w:rsid w:val="0051769B"/>
    <w:rsid w:val="005211BC"/>
    <w:rsid w:val="005222C6"/>
    <w:rsid w:val="005231FB"/>
    <w:rsid w:val="00524360"/>
    <w:rsid w:val="00530F78"/>
    <w:rsid w:val="0053150C"/>
    <w:rsid w:val="00531ED0"/>
    <w:rsid w:val="00532A0C"/>
    <w:rsid w:val="00532E54"/>
    <w:rsid w:val="00534901"/>
    <w:rsid w:val="00534A21"/>
    <w:rsid w:val="00534BDA"/>
    <w:rsid w:val="00535198"/>
    <w:rsid w:val="005357CC"/>
    <w:rsid w:val="00535823"/>
    <w:rsid w:val="00537506"/>
    <w:rsid w:val="0054021E"/>
    <w:rsid w:val="0054029B"/>
    <w:rsid w:val="005408BA"/>
    <w:rsid w:val="0054183F"/>
    <w:rsid w:val="0054236E"/>
    <w:rsid w:val="00545977"/>
    <w:rsid w:val="0054644F"/>
    <w:rsid w:val="00546C85"/>
    <w:rsid w:val="00546F17"/>
    <w:rsid w:val="005502DC"/>
    <w:rsid w:val="00550409"/>
    <w:rsid w:val="0055292D"/>
    <w:rsid w:val="00557F25"/>
    <w:rsid w:val="00560472"/>
    <w:rsid w:val="0056395F"/>
    <w:rsid w:val="005640CC"/>
    <w:rsid w:val="0056440E"/>
    <w:rsid w:val="00564959"/>
    <w:rsid w:val="005656FE"/>
    <w:rsid w:val="00572873"/>
    <w:rsid w:val="00572B90"/>
    <w:rsid w:val="0057335D"/>
    <w:rsid w:val="00573521"/>
    <w:rsid w:val="00573FE0"/>
    <w:rsid w:val="005743E1"/>
    <w:rsid w:val="0057623C"/>
    <w:rsid w:val="00582ED8"/>
    <w:rsid w:val="00583256"/>
    <w:rsid w:val="0058370D"/>
    <w:rsid w:val="005837FB"/>
    <w:rsid w:val="00584828"/>
    <w:rsid w:val="005864C6"/>
    <w:rsid w:val="00586FF9"/>
    <w:rsid w:val="00590D7A"/>
    <w:rsid w:val="0059112B"/>
    <w:rsid w:val="00593021"/>
    <w:rsid w:val="0059381F"/>
    <w:rsid w:val="00593B0F"/>
    <w:rsid w:val="00594A6A"/>
    <w:rsid w:val="00596A00"/>
    <w:rsid w:val="00596ECC"/>
    <w:rsid w:val="005A24D5"/>
    <w:rsid w:val="005A280A"/>
    <w:rsid w:val="005A353C"/>
    <w:rsid w:val="005A3F98"/>
    <w:rsid w:val="005A69A4"/>
    <w:rsid w:val="005A6AA8"/>
    <w:rsid w:val="005A6B86"/>
    <w:rsid w:val="005A6FF0"/>
    <w:rsid w:val="005B2353"/>
    <w:rsid w:val="005B28C8"/>
    <w:rsid w:val="005B2BD8"/>
    <w:rsid w:val="005B301A"/>
    <w:rsid w:val="005B67A8"/>
    <w:rsid w:val="005B6B11"/>
    <w:rsid w:val="005B7694"/>
    <w:rsid w:val="005C47FD"/>
    <w:rsid w:val="005C4BE7"/>
    <w:rsid w:val="005C5F12"/>
    <w:rsid w:val="005C7838"/>
    <w:rsid w:val="005D45B7"/>
    <w:rsid w:val="005D59CB"/>
    <w:rsid w:val="005D64DE"/>
    <w:rsid w:val="005E2AF2"/>
    <w:rsid w:val="005E2D68"/>
    <w:rsid w:val="005E3F9A"/>
    <w:rsid w:val="005E3F9B"/>
    <w:rsid w:val="005E5091"/>
    <w:rsid w:val="005E5F21"/>
    <w:rsid w:val="005E6812"/>
    <w:rsid w:val="005E73BA"/>
    <w:rsid w:val="005F1F38"/>
    <w:rsid w:val="005F6083"/>
    <w:rsid w:val="006019F6"/>
    <w:rsid w:val="00602383"/>
    <w:rsid w:val="00602400"/>
    <w:rsid w:val="00604683"/>
    <w:rsid w:val="00605544"/>
    <w:rsid w:val="00606725"/>
    <w:rsid w:val="00606957"/>
    <w:rsid w:val="00606D99"/>
    <w:rsid w:val="00607AE2"/>
    <w:rsid w:val="00610C79"/>
    <w:rsid w:val="00614F72"/>
    <w:rsid w:val="006156E9"/>
    <w:rsid w:val="0062037E"/>
    <w:rsid w:val="006205ED"/>
    <w:rsid w:val="0062185E"/>
    <w:rsid w:val="00621963"/>
    <w:rsid w:val="00622007"/>
    <w:rsid w:val="00622343"/>
    <w:rsid w:val="006232CA"/>
    <w:rsid w:val="00623497"/>
    <w:rsid w:val="00623766"/>
    <w:rsid w:val="00624188"/>
    <w:rsid w:val="00630D45"/>
    <w:rsid w:val="006310E5"/>
    <w:rsid w:val="006319AB"/>
    <w:rsid w:val="00632304"/>
    <w:rsid w:val="00632D36"/>
    <w:rsid w:val="0063387E"/>
    <w:rsid w:val="006348D6"/>
    <w:rsid w:val="006361BA"/>
    <w:rsid w:val="006371B2"/>
    <w:rsid w:val="006373AC"/>
    <w:rsid w:val="00642237"/>
    <w:rsid w:val="00643FE5"/>
    <w:rsid w:val="00644387"/>
    <w:rsid w:val="00645957"/>
    <w:rsid w:val="00645DE1"/>
    <w:rsid w:val="00646C58"/>
    <w:rsid w:val="0064750C"/>
    <w:rsid w:val="00647B70"/>
    <w:rsid w:val="006642FC"/>
    <w:rsid w:val="0066444E"/>
    <w:rsid w:val="00665C69"/>
    <w:rsid w:val="0067040E"/>
    <w:rsid w:val="0067157B"/>
    <w:rsid w:val="006722BD"/>
    <w:rsid w:val="006738D1"/>
    <w:rsid w:val="006743FC"/>
    <w:rsid w:val="006749AA"/>
    <w:rsid w:val="00676A5F"/>
    <w:rsid w:val="00677652"/>
    <w:rsid w:val="00677D7A"/>
    <w:rsid w:val="0068070D"/>
    <w:rsid w:val="0068309C"/>
    <w:rsid w:val="0068388E"/>
    <w:rsid w:val="00687339"/>
    <w:rsid w:val="00690467"/>
    <w:rsid w:val="00693745"/>
    <w:rsid w:val="00694092"/>
    <w:rsid w:val="006961D6"/>
    <w:rsid w:val="00696BBA"/>
    <w:rsid w:val="00697174"/>
    <w:rsid w:val="006971BA"/>
    <w:rsid w:val="006976F8"/>
    <w:rsid w:val="00697706"/>
    <w:rsid w:val="00697876"/>
    <w:rsid w:val="00697B47"/>
    <w:rsid w:val="006A02B3"/>
    <w:rsid w:val="006A05C7"/>
    <w:rsid w:val="006A25DD"/>
    <w:rsid w:val="006A2761"/>
    <w:rsid w:val="006A3A0F"/>
    <w:rsid w:val="006A5E42"/>
    <w:rsid w:val="006B111F"/>
    <w:rsid w:val="006B1AEC"/>
    <w:rsid w:val="006B232C"/>
    <w:rsid w:val="006B4936"/>
    <w:rsid w:val="006B6661"/>
    <w:rsid w:val="006B6771"/>
    <w:rsid w:val="006B6CB1"/>
    <w:rsid w:val="006B7F89"/>
    <w:rsid w:val="006C04F1"/>
    <w:rsid w:val="006C35BA"/>
    <w:rsid w:val="006C441A"/>
    <w:rsid w:val="006C585B"/>
    <w:rsid w:val="006C6CB6"/>
    <w:rsid w:val="006C7E17"/>
    <w:rsid w:val="006D018B"/>
    <w:rsid w:val="006D1B49"/>
    <w:rsid w:val="006D1D48"/>
    <w:rsid w:val="006D5588"/>
    <w:rsid w:val="006D6FD7"/>
    <w:rsid w:val="006E00C8"/>
    <w:rsid w:val="006E10CC"/>
    <w:rsid w:val="006E20C2"/>
    <w:rsid w:val="006E3A22"/>
    <w:rsid w:val="006E435C"/>
    <w:rsid w:val="006E4D98"/>
    <w:rsid w:val="006E65A9"/>
    <w:rsid w:val="006E77B6"/>
    <w:rsid w:val="006F0CFA"/>
    <w:rsid w:val="006F2BBC"/>
    <w:rsid w:val="006F4D01"/>
    <w:rsid w:val="006F51AA"/>
    <w:rsid w:val="00700D34"/>
    <w:rsid w:val="00703E1E"/>
    <w:rsid w:val="00703F3D"/>
    <w:rsid w:val="007049B9"/>
    <w:rsid w:val="007050D6"/>
    <w:rsid w:val="00706BED"/>
    <w:rsid w:val="00706E71"/>
    <w:rsid w:val="007100D3"/>
    <w:rsid w:val="0071288B"/>
    <w:rsid w:val="00714D50"/>
    <w:rsid w:val="007152E2"/>
    <w:rsid w:val="00715CBB"/>
    <w:rsid w:val="00717C80"/>
    <w:rsid w:val="00722341"/>
    <w:rsid w:val="00722FDD"/>
    <w:rsid w:val="007246C1"/>
    <w:rsid w:val="00726D80"/>
    <w:rsid w:val="00733179"/>
    <w:rsid w:val="00733D59"/>
    <w:rsid w:val="00734BFC"/>
    <w:rsid w:val="00736EC2"/>
    <w:rsid w:val="007410FB"/>
    <w:rsid w:val="00743BBF"/>
    <w:rsid w:val="00743EC9"/>
    <w:rsid w:val="00744A13"/>
    <w:rsid w:val="00744B70"/>
    <w:rsid w:val="00747298"/>
    <w:rsid w:val="007509F5"/>
    <w:rsid w:val="00750B10"/>
    <w:rsid w:val="007539E9"/>
    <w:rsid w:val="007555FF"/>
    <w:rsid w:val="007559EE"/>
    <w:rsid w:val="00755CB9"/>
    <w:rsid w:val="007567F2"/>
    <w:rsid w:val="0076167E"/>
    <w:rsid w:val="0076265B"/>
    <w:rsid w:val="007635D7"/>
    <w:rsid w:val="0076371D"/>
    <w:rsid w:val="00763922"/>
    <w:rsid w:val="00764A94"/>
    <w:rsid w:val="007664CD"/>
    <w:rsid w:val="00766B46"/>
    <w:rsid w:val="00766D34"/>
    <w:rsid w:val="00767B79"/>
    <w:rsid w:val="00767EE5"/>
    <w:rsid w:val="00771791"/>
    <w:rsid w:val="00771DB8"/>
    <w:rsid w:val="00771F4C"/>
    <w:rsid w:val="00772690"/>
    <w:rsid w:val="007727FE"/>
    <w:rsid w:val="00772E4B"/>
    <w:rsid w:val="007734BD"/>
    <w:rsid w:val="00774576"/>
    <w:rsid w:val="00774628"/>
    <w:rsid w:val="007763CE"/>
    <w:rsid w:val="00776ABD"/>
    <w:rsid w:val="00776B44"/>
    <w:rsid w:val="0078030E"/>
    <w:rsid w:val="0078034D"/>
    <w:rsid w:val="007803D1"/>
    <w:rsid w:val="00781C9C"/>
    <w:rsid w:val="007849E6"/>
    <w:rsid w:val="00787972"/>
    <w:rsid w:val="00794DD7"/>
    <w:rsid w:val="00795100"/>
    <w:rsid w:val="00795602"/>
    <w:rsid w:val="00795FC8"/>
    <w:rsid w:val="007A01C6"/>
    <w:rsid w:val="007A0898"/>
    <w:rsid w:val="007A1D7E"/>
    <w:rsid w:val="007A25CF"/>
    <w:rsid w:val="007A3874"/>
    <w:rsid w:val="007A3879"/>
    <w:rsid w:val="007A3BD2"/>
    <w:rsid w:val="007A3C4F"/>
    <w:rsid w:val="007A3E85"/>
    <w:rsid w:val="007A5A1E"/>
    <w:rsid w:val="007B1642"/>
    <w:rsid w:val="007B1817"/>
    <w:rsid w:val="007B25D7"/>
    <w:rsid w:val="007B3658"/>
    <w:rsid w:val="007B55CE"/>
    <w:rsid w:val="007B756F"/>
    <w:rsid w:val="007C1F51"/>
    <w:rsid w:val="007C203B"/>
    <w:rsid w:val="007C6A73"/>
    <w:rsid w:val="007D173F"/>
    <w:rsid w:val="007D1980"/>
    <w:rsid w:val="007D3904"/>
    <w:rsid w:val="007D43B8"/>
    <w:rsid w:val="007D51F2"/>
    <w:rsid w:val="007D5A49"/>
    <w:rsid w:val="007D6EE9"/>
    <w:rsid w:val="007D7679"/>
    <w:rsid w:val="007E2F7E"/>
    <w:rsid w:val="007E4570"/>
    <w:rsid w:val="007E48FA"/>
    <w:rsid w:val="007E5464"/>
    <w:rsid w:val="007E5F0E"/>
    <w:rsid w:val="007F0748"/>
    <w:rsid w:val="007F46FB"/>
    <w:rsid w:val="007F4980"/>
    <w:rsid w:val="007F6468"/>
    <w:rsid w:val="007F69C8"/>
    <w:rsid w:val="007F6B12"/>
    <w:rsid w:val="007F747D"/>
    <w:rsid w:val="00800C2A"/>
    <w:rsid w:val="0080127A"/>
    <w:rsid w:val="00802253"/>
    <w:rsid w:val="00802EA7"/>
    <w:rsid w:val="0080350B"/>
    <w:rsid w:val="00804515"/>
    <w:rsid w:val="008060A8"/>
    <w:rsid w:val="00810B93"/>
    <w:rsid w:val="008117F2"/>
    <w:rsid w:val="008201AF"/>
    <w:rsid w:val="0082064F"/>
    <w:rsid w:val="0082334F"/>
    <w:rsid w:val="00823BB4"/>
    <w:rsid w:val="0082426E"/>
    <w:rsid w:val="00826098"/>
    <w:rsid w:val="008262E2"/>
    <w:rsid w:val="00830D69"/>
    <w:rsid w:val="008318DC"/>
    <w:rsid w:val="00833E9F"/>
    <w:rsid w:val="00835129"/>
    <w:rsid w:val="00835678"/>
    <w:rsid w:val="00835E80"/>
    <w:rsid w:val="0083619F"/>
    <w:rsid w:val="00843225"/>
    <w:rsid w:val="008440B0"/>
    <w:rsid w:val="0084635B"/>
    <w:rsid w:val="00847E09"/>
    <w:rsid w:val="008504D3"/>
    <w:rsid w:val="008512E2"/>
    <w:rsid w:val="008527F6"/>
    <w:rsid w:val="00852C2C"/>
    <w:rsid w:val="00853B90"/>
    <w:rsid w:val="0085461A"/>
    <w:rsid w:val="00854736"/>
    <w:rsid w:val="00855762"/>
    <w:rsid w:val="008614F2"/>
    <w:rsid w:val="008618F0"/>
    <w:rsid w:val="00861E9A"/>
    <w:rsid w:val="00862DD9"/>
    <w:rsid w:val="008631B3"/>
    <w:rsid w:val="00864657"/>
    <w:rsid w:val="00864878"/>
    <w:rsid w:val="00864A1C"/>
    <w:rsid w:val="00864D48"/>
    <w:rsid w:val="00865D7E"/>
    <w:rsid w:val="00867062"/>
    <w:rsid w:val="008676F7"/>
    <w:rsid w:val="00870BD8"/>
    <w:rsid w:val="00871DF2"/>
    <w:rsid w:val="008721C9"/>
    <w:rsid w:val="00872457"/>
    <w:rsid w:val="008727C5"/>
    <w:rsid w:val="0087289F"/>
    <w:rsid w:val="00872CD5"/>
    <w:rsid w:val="00873CA2"/>
    <w:rsid w:val="0087617E"/>
    <w:rsid w:val="008765B2"/>
    <w:rsid w:val="00876F64"/>
    <w:rsid w:val="00877371"/>
    <w:rsid w:val="00877F82"/>
    <w:rsid w:val="00880B2F"/>
    <w:rsid w:val="00881D16"/>
    <w:rsid w:val="0088246B"/>
    <w:rsid w:val="008833F7"/>
    <w:rsid w:val="00883D62"/>
    <w:rsid w:val="00884860"/>
    <w:rsid w:val="00885394"/>
    <w:rsid w:val="00885801"/>
    <w:rsid w:val="008868A1"/>
    <w:rsid w:val="00886BC8"/>
    <w:rsid w:val="0088767B"/>
    <w:rsid w:val="00887DAA"/>
    <w:rsid w:val="008905FC"/>
    <w:rsid w:val="0089289B"/>
    <w:rsid w:val="00893E0D"/>
    <w:rsid w:val="008A0C8E"/>
    <w:rsid w:val="008A19C0"/>
    <w:rsid w:val="008A1C30"/>
    <w:rsid w:val="008A32FB"/>
    <w:rsid w:val="008A4A53"/>
    <w:rsid w:val="008A4E23"/>
    <w:rsid w:val="008A63D8"/>
    <w:rsid w:val="008A6401"/>
    <w:rsid w:val="008A6CCD"/>
    <w:rsid w:val="008A7050"/>
    <w:rsid w:val="008A7B1F"/>
    <w:rsid w:val="008A7BA1"/>
    <w:rsid w:val="008B1019"/>
    <w:rsid w:val="008B1A1D"/>
    <w:rsid w:val="008B1DFA"/>
    <w:rsid w:val="008B27BE"/>
    <w:rsid w:val="008B45DF"/>
    <w:rsid w:val="008B4AD6"/>
    <w:rsid w:val="008B5B61"/>
    <w:rsid w:val="008B624E"/>
    <w:rsid w:val="008C17B9"/>
    <w:rsid w:val="008C4C01"/>
    <w:rsid w:val="008C5406"/>
    <w:rsid w:val="008C5DE4"/>
    <w:rsid w:val="008C78B1"/>
    <w:rsid w:val="008D14B7"/>
    <w:rsid w:val="008D1CD4"/>
    <w:rsid w:val="008D5CDC"/>
    <w:rsid w:val="008D6902"/>
    <w:rsid w:val="008D75CB"/>
    <w:rsid w:val="008E0738"/>
    <w:rsid w:val="008E0953"/>
    <w:rsid w:val="008E106C"/>
    <w:rsid w:val="008E2626"/>
    <w:rsid w:val="008E33BB"/>
    <w:rsid w:val="008E3E7A"/>
    <w:rsid w:val="008E460E"/>
    <w:rsid w:val="008E4779"/>
    <w:rsid w:val="008E4957"/>
    <w:rsid w:val="008E4E90"/>
    <w:rsid w:val="008E5A47"/>
    <w:rsid w:val="008E7C75"/>
    <w:rsid w:val="008F1DE5"/>
    <w:rsid w:val="008F1FD9"/>
    <w:rsid w:val="008F24F9"/>
    <w:rsid w:val="008F3034"/>
    <w:rsid w:val="008F37F1"/>
    <w:rsid w:val="008F3D94"/>
    <w:rsid w:val="008F6085"/>
    <w:rsid w:val="008F6349"/>
    <w:rsid w:val="0090081D"/>
    <w:rsid w:val="0090147B"/>
    <w:rsid w:val="009029D5"/>
    <w:rsid w:val="009108C7"/>
    <w:rsid w:val="00910C8A"/>
    <w:rsid w:val="00911035"/>
    <w:rsid w:val="0091556D"/>
    <w:rsid w:val="00916CAD"/>
    <w:rsid w:val="00916D05"/>
    <w:rsid w:val="00920789"/>
    <w:rsid w:val="00920DBC"/>
    <w:rsid w:val="009216C4"/>
    <w:rsid w:val="00922490"/>
    <w:rsid w:val="0092307F"/>
    <w:rsid w:val="00925845"/>
    <w:rsid w:val="0092699C"/>
    <w:rsid w:val="009277B9"/>
    <w:rsid w:val="00930CC7"/>
    <w:rsid w:val="00933C27"/>
    <w:rsid w:val="0093670D"/>
    <w:rsid w:val="00936CA8"/>
    <w:rsid w:val="00937F0B"/>
    <w:rsid w:val="00940B56"/>
    <w:rsid w:val="0094195B"/>
    <w:rsid w:val="009426D3"/>
    <w:rsid w:val="0094312F"/>
    <w:rsid w:val="00944B23"/>
    <w:rsid w:val="009464C9"/>
    <w:rsid w:val="00946559"/>
    <w:rsid w:val="00946DB2"/>
    <w:rsid w:val="009476F8"/>
    <w:rsid w:val="009539E6"/>
    <w:rsid w:val="0095456F"/>
    <w:rsid w:val="00955E57"/>
    <w:rsid w:val="0095629A"/>
    <w:rsid w:val="009614FC"/>
    <w:rsid w:val="0096244C"/>
    <w:rsid w:val="0096274D"/>
    <w:rsid w:val="009630C8"/>
    <w:rsid w:val="00963F7E"/>
    <w:rsid w:val="0096458C"/>
    <w:rsid w:val="0096567C"/>
    <w:rsid w:val="00975F06"/>
    <w:rsid w:val="00977917"/>
    <w:rsid w:val="0098350B"/>
    <w:rsid w:val="00983CAD"/>
    <w:rsid w:val="00984137"/>
    <w:rsid w:val="00984596"/>
    <w:rsid w:val="00985191"/>
    <w:rsid w:val="00991B65"/>
    <w:rsid w:val="00991F33"/>
    <w:rsid w:val="009928BB"/>
    <w:rsid w:val="00992ACE"/>
    <w:rsid w:val="00992C7E"/>
    <w:rsid w:val="0099300D"/>
    <w:rsid w:val="00993B8C"/>
    <w:rsid w:val="009950BA"/>
    <w:rsid w:val="00995861"/>
    <w:rsid w:val="009971C0"/>
    <w:rsid w:val="00997498"/>
    <w:rsid w:val="0099757D"/>
    <w:rsid w:val="009A2775"/>
    <w:rsid w:val="009A4438"/>
    <w:rsid w:val="009A4BB4"/>
    <w:rsid w:val="009A5418"/>
    <w:rsid w:val="009A5633"/>
    <w:rsid w:val="009A72EA"/>
    <w:rsid w:val="009A7E8E"/>
    <w:rsid w:val="009B229B"/>
    <w:rsid w:val="009B281A"/>
    <w:rsid w:val="009B46CA"/>
    <w:rsid w:val="009B48BA"/>
    <w:rsid w:val="009B6341"/>
    <w:rsid w:val="009B6454"/>
    <w:rsid w:val="009B6DD8"/>
    <w:rsid w:val="009B6F1E"/>
    <w:rsid w:val="009B719F"/>
    <w:rsid w:val="009C047D"/>
    <w:rsid w:val="009C0818"/>
    <w:rsid w:val="009C0DA3"/>
    <w:rsid w:val="009C0FF3"/>
    <w:rsid w:val="009C145D"/>
    <w:rsid w:val="009C226A"/>
    <w:rsid w:val="009C2DE1"/>
    <w:rsid w:val="009C3007"/>
    <w:rsid w:val="009C3674"/>
    <w:rsid w:val="009C3A93"/>
    <w:rsid w:val="009C4422"/>
    <w:rsid w:val="009C45AA"/>
    <w:rsid w:val="009C7FCA"/>
    <w:rsid w:val="009D0749"/>
    <w:rsid w:val="009D11B1"/>
    <w:rsid w:val="009D1DD0"/>
    <w:rsid w:val="009D391B"/>
    <w:rsid w:val="009D6C15"/>
    <w:rsid w:val="009D7683"/>
    <w:rsid w:val="009E10E0"/>
    <w:rsid w:val="009E3125"/>
    <w:rsid w:val="009E52A1"/>
    <w:rsid w:val="009E78D8"/>
    <w:rsid w:val="009E7B0F"/>
    <w:rsid w:val="009F07B3"/>
    <w:rsid w:val="009F0C39"/>
    <w:rsid w:val="009F126B"/>
    <w:rsid w:val="009F1549"/>
    <w:rsid w:val="009F1D5D"/>
    <w:rsid w:val="009F3588"/>
    <w:rsid w:val="009F38B1"/>
    <w:rsid w:val="00A00DD4"/>
    <w:rsid w:val="00A00FFB"/>
    <w:rsid w:val="00A01F4F"/>
    <w:rsid w:val="00A03892"/>
    <w:rsid w:val="00A05B26"/>
    <w:rsid w:val="00A076D6"/>
    <w:rsid w:val="00A07ECA"/>
    <w:rsid w:val="00A10466"/>
    <w:rsid w:val="00A10A54"/>
    <w:rsid w:val="00A14523"/>
    <w:rsid w:val="00A232DE"/>
    <w:rsid w:val="00A23761"/>
    <w:rsid w:val="00A24DDF"/>
    <w:rsid w:val="00A2564A"/>
    <w:rsid w:val="00A25697"/>
    <w:rsid w:val="00A25979"/>
    <w:rsid w:val="00A27FB8"/>
    <w:rsid w:val="00A3013A"/>
    <w:rsid w:val="00A355EC"/>
    <w:rsid w:val="00A35E90"/>
    <w:rsid w:val="00A402F3"/>
    <w:rsid w:val="00A42321"/>
    <w:rsid w:val="00A42D54"/>
    <w:rsid w:val="00A42E5D"/>
    <w:rsid w:val="00A47260"/>
    <w:rsid w:val="00A47A6D"/>
    <w:rsid w:val="00A50D37"/>
    <w:rsid w:val="00A52C0F"/>
    <w:rsid w:val="00A55FD9"/>
    <w:rsid w:val="00A57E14"/>
    <w:rsid w:val="00A61F58"/>
    <w:rsid w:val="00A62E41"/>
    <w:rsid w:val="00A64694"/>
    <w:rsid w:val="00A648DF"/>
    <w:rsid w:val="00A67C71"/>
    <w:rsid w:val="00A71859"/>
    <w:rsid w:val="00A73D62"/>
    <w:rsid w:val="00A75726"/>
    <w:rsid w:val="00A77D94"/>
    <w:rsid w:val="00A804AD"/>
    <w:rsid w:val="00A81789"/>
    <w:rsid w:val="00A83335"/>
    <w:rsid w:val="00A83B31"/>
    <w:rsid w:val="00A84BFD"/>
    <w:rsid w:val="00A903FB"/>
    <w:rsid w:val="00A9058B"/>
    <w:rsid w:val="00A92ACB"/>
    <w:rsid w:val="00A940D4"/>
    <w:rsid w:val="00A941C4"/>
    <w:rsid w:val="00A94746"/>
    <w:rsid w:val="00AA063A"/>
    <w:rsid w:val="00AA077F"/>
    <w:rsid w:val="00AA1860"/>
    <w:rsid w:val="00AA386A"/>
    <w:rsid w:val="00AA3F66"/>
    <w:rsid w:val="00AA4A68"/>
    <w:rsid w:val="00AA6DB2"/>
    <w:rsid w:val="00AA6FA6"/>
    <w:rsid w:val="00AA7697"/>
    <w:rsid w:val="00AB1344"/>
    <w:rsid w:val="00AB2B6D"/>
    <w:rsid w:val="00AB3E27"/>
    <w:rsid w:val="00AB6710"/>
    <w:rsid w:val="00AB75CB"/>
    <w:rsid w:val="00AB7602"/>
    <w:rsid w:val="00AC06DE"/>
    <w:rsid w:val="00AC19F1"/>
    <w:rsid w:val="00AC21B3"/>
    <w:rsid w:val="00AC2591"/>
    <w:rsid w:val="00AC430C"/>
    <w:rsid w:val="00AC52AC"/>
    <w:rsid w:val="00AC5616"/>
    <w:rsid w:val="00AC713E"/>
    <w:rsid w:val="00AC71C4"/>
    <w:rsid w:val="00AC72E5"/>
    <w:rsid w:val="00AD0F90"/>
    <w:rsid w:val="00AD28B1"/>
    <w:rsid w:val="00AD30E0"/>
    <w:rsid w:val="00AD369D"/>
    <w:rsid w:val="00AD7C9C"/>
    <w:rsid w:val="00AE08EC"/>
    <w:rsid w:val="00AE1B32"/>
    <w:rsid w:val="00AE1D78"/>
    <w:rsid w:val="00AE1FF3"/>
    <w:rsid w:val="00AE2683"/>
    <w:rsid w:val="00AE361E"/>
    <w:rsid w:val="00AE39E1"/>
    <w:rsid w:val="00AE40CA"/>
    <w:rsid w:val="00AE41F7"/>
    <w:rsid w:val="00AE4356"/>
    <w:rsid w:val="00AE4521"/>
    <w:rsid w:val="00AE53FD"/>
    <w:rsid w:val="00AE58F4"/>
    <w:rsid w:val="00AE5E42"/>
    <w:rsid w:val="00AE6543"/>
    <w:rsid w:val="00AE7C7A"/>
    <w:rsid w:val="00AF3BC3"/>
    <w:rsid w:val="00AF3F57"/>
    <w:rsid w:val="00AF3F99"/>
    <w:rsid w:val="00AF43AC"/>
    <w:rsid w:val="00AF43B1"/>
    <w:rsid w:val="00AF51C7"/>
    <w:rsid w:val="00AF6EDF"/>
    <w:rsid w:val="00B01FCE"/>
    <w:rsid w:val="00B020FB"/>
    <w:rsid w:val="00B0439F"/>
    <w:rsid w:val="00B04C27"/>
    <w:rsid w:val="00B06842"/>
    <w:rsid w:val="00B0723F"/>
    <w:rsid w:val="00B075A5"/>
    <w:rsid w:val="00B07914"/>
    <w:rsid w:val="00B121BC"/>
    <w:rsid w:val="00B14D53"/>
    <w:rsid w:val="00B14F5F"/>
    <w:rsid w:val="00B1555D"/>
    <w:rsid w:val="00B157B3"/>
    <w:rsid w:val="00B15AA2"/>
    <w:rsid w:val="00B15E36"/>
    <w:rsid w:val="00B15FF9"/>
    <w:rsid w:val="00B16A30"/>
    <w:rsid w:val="00B1711F"/>
    <w:rsid w:val="00B21DE4"/>
    <w:rsid w:val="00B227EB"/>
    <w:rsid w:val="00B232CA"/>
    <w:rsid w:val="00B23487"/>
    <w:rsid w:val="00B23D55"/>
    <w:rsid w:val="00B26B6D"/>
    <w:rsid w:val="00B26F37"/>
    <w:rsid w:val="00B310F0"/>
    <w:rsid w:val="00B31121"/>
    <w:rsid w:val="00B32D9F"/>
    <w:rsid w:val="00B36318"/>
    <w:rsid w:val="00B378DA"/>
    <w:rsid w:val="00B4014D"/>
    <w:rsid w:val="00B426C7"/>
    <w:rsid w:val="00B42EAB"/>
    <w:rsid w:val="00B442C9"/>
    <w:rsid w:val="00B45A02"/>
    <w:rsid w:val="00B52FCD"/>
    <w:rsid w:val="00B54E05"/>
    <w:rsid w:val="00B55EE6"/>
    <w:rsid w:val="00B56A3F"/>
    <w:rsid w:val="00B576DB"/>
    <w:rsid w:val="00B57BB1"/>
    <w:rsid w:val="00B60FED"/>
    <w:rsid w:val="00B62F04"/>
    <w:rsid w:val="00B63778"/>
    <w:rsid w:val="00B6512F"/>
    <w:rsid w:val="00B663A6"/>
    <w:rsid w:val="00B664B3"/>
    <w:rsid w:val="00B67E58"/>
    <w:rsid w:val="00B7014B"/>
    <w:rsid w:val="00B70A81"/>
    <w:rsid w:val="00B71183"/>
    <w:rsid w:val="00B759BE"/>
    <w:rsid w:val="00B75A92"/>
    <w:rsid w:val="00B761F4"/>
    <w:rsid w:val="00B773C8"/>
    <w:rsid w:val="00B818FA"/>
    <w:rsid w:val="00B83747"/>
    <w:rsid w:val="00B85A0F"/>
    <w:rsid w:val="00B85C56"/>
    <w:rsid w:val="00B85F8D"/>
    <w:rsid w:val="00B86426"/>
    <w:rsid w:val="00B877D6"/>
    <w:rsid w:val="00B90901"/>
    <w:rsid w:val="00B90A31"/>
    <w:rsid w:val="00B92994"/>
    <w:rsid w:val="00B92A46"/>
    <w:rsid w:val="00B9387A"/>
    <w:rsid w:val="00B93CAD"/>
    <w:rsid w:val="00B960DD"/>
    <w:rsid w:val="00BA0336"/>
    <w:rsid w:val="00BA0978"/>
    <w:rsid w:val="00BA2BFF"/>
    <w:rsid w:val="00BA4C23"/>
    <w:rsid w:val="00BA52A8"/>
    <w:rsid w:val="00BA571B"/>
    <w:rsid w:val="00BB038B"/>
    <w:rsid w:val="00BB0F36"/>
    <w:rsid w:val="00BB2490"/>
    <w:rsid w:val="00BB257C"/>
    <w:rsid w:val="00BB25F9"/>
    <w:rsid w:val="00BB2E89"/>
    <w:rsid w:val="00BB448E"/>
    <w:rsid w:val="00BB6BB3"/>
    <w:rsid w:val="00BB7CEB"/>
    <w:rsid w:val="00BC05C7"/>
    <w:rsid w:val="00BC066D"/>
    <w:rsid w:val="00BC1D24"/>
    <w:rsid w:val="00BC3643"/>
    <w:rsid w:val="00BC3C08"/>
    <w:rsid w:val="00BC551A"/>
    <w:rsid w:val="00BC7C3C"/>
    <w:rsid w:val="00BC7DC7"/>
    <w:rsid w:val="00BC7FC1"/>
    <w:rsid w:val="00BD3F83"/>
    <w:rsid w:val="00BD3FFA"/>
    <w:rsid w:val="00BD45B3"/>
    <w:rsid w:val="00BD4BCE"/>
    <w:rsid w:val="00BD6A42"/>
    <w:rsid w:val="00BE06E8"/>
    <w:rsid w:val="00BE1AAE"/>
    <w:rsid w:val="00BE23CF"/>
    <w:rsid w:val="00BE629C"/>
    <w:rsid w:val="00BE675F"/>
    <w:rsid w:val="00BF034A"/>
    <w:rsid w:val="00BF07D4"/>
    <w:rsid w:val="00BF2211"/>
    <w:rsid w:val="00BF3259"/>
    <w:rsid w:val="00BF3C1D"/>
    <w:rsid w:val="00BF46F7"/>
    <w:rsid w:val="00BF5B13"/>
    <w:rsid w:val="00BF6549"/>
    <w:rsid w:val="00BF663D"/>
    <w:rsid w:val="00BF7317"/>
    <w:rsid w:val="00C0043F"/>
    <w:rsid w:val="00C01EA6"/>
    <w:rsid w:val="00C028BB"/>
    <w:rsid w:val="00C03E70"/>
    <w:rsid w:val="00C04BD1"/>
    <w:rsid w:val="00C04ECB"/>
    <w:rsid w:val="00C0629F"/>
    <w:rsid w:val="00C0695D"/>
    <w:rsid w:val="00C1175B"/>
    <w:rsid w:val="00C133B7"/>
    <w:rsid w:val="00C139BC"/>
    <w:rsid w:val="00C219F4"/>
    <w:rsid w:val="00C232ED"/>
    <w:rsid w:val="00C238B2"/>
    <w:rsid w:val="00C323BE"/>
    <w:rsid w:val="00C32732"/>
    <w:rsid w:val="00C33A98"/>
    <w:rsid w:val="00C34012"/>
    <w:rsid w:val="00C3490B"/>
    <w:rsid w:val="00C34D09"/>
    <w:rsid w:val="00C35156"/>
    <w:rsid w:val="00C3603B"/>
    <w:rsid w:val="00C364C0"/>
    <w:rsid w:val="00C4143B"/>
    <w:rsid w:val="00C416C6"/>
    <w:rsid w:val="00C4393C"/>
    <w:rsid w:val="00C44B21"/>
    <w:rsid w:val="00C455E4"/>
    <w:rsid w:val="00C460B9"/>
    <w:rsid w:val="00C4664F"/>
    <w:rsid w:val="00C46ACA"/>
    <w:rsid w:val="00C47852"/>
    <w:rsid w:val="00C508C0"/>
    <w:rsid w:val="00C551D5"/>
    <w:rsid w:val="00C6075C"/>
    <w:rsid w:val="00C61B36"/>
    <w:rsid w:val="00C635A5"/>
    <w:rsid w:val="00C6535E"/>
    <w:rsid w:val="00C672F2"/>
    <w:rsid w:val="00C67512"/>
    <w:rsid w:val="00C70BC5"/>
    <w:rsid w:val="00C70F9A"/>
    <w:rsid w:val="00C71B11"/>
    <w:rsid w:val="00C743B3"/>
    <w:rsid w:val="00C75217"/>
    <w:rsid w:val="00C76728"/>
    <w:rsid w:val="00C76A81"/>
    <w:rsid w:val="00C81244"/>
    <w:rsid w:val="00C8331F"/>
    <w:rsid w:val="00C83D7B"/>
    <w:rsid w:val="00C84B3D"/>
    <w:rsid w:val="00C859FE"/>
    <w:rsid w:val="00C87AB8"/>
    <w:rsid w:val="00C91E79"/>
    <w:rsid w:val="00C93B10"/>
    <w:rsid w:val="00C94679"/>
    <w:rsid w:val="00C95634"/>
    <w:rsid w:val="00C95D3A"/>
    <w:rsid w:val="00C95D86"/>
    <w:rsid w:val="00C97F3B"/>
    <w:rsid w:val="00C97F43"/>
    <w:rsid w:val="00CA01BA"/>
    <w:rsid w:val="00CA0440"/>
    <w:rsid w:val="00CA09B1"/>
    <w:rsid w:val="00CA79B5"/>
    <w:rsid w:val="00CB1D23"/>
    <w:rsid w:val="00CB4153"/>
    <w:rsid w:val="00CB5894"/>
    <w:rsid w:val="00CB637A"/>
    <w:rsid w:val="00CB6F32"/>
    <w:rsid w:val="00CC0631"/>
    <w:rsid w:val="00CC1756"/>
    <w:rsid w:val="00CC26AC"/>
    <w:rsid w:val="00CC3D57"/>
    <w:rsid w:val="00CC6A38"/>
    <w:rsid w:val="00CC6EFD"/>
    <w:rsid w:val="00CC70AD"/>
    <w:rsid w:val="00CD071E"/>
    <w:rsid w:val="00CD124A"/>
    <w:rsid w:val="00CD16F7"/>
    <w:rsid w:val="00CD207F"/>
    <w:rsid w:val="00CD413F"/>
    <w:rsid w:val="00CD41D8"/>
    <w:rsid w:val="00CD6A0E"/>
    <w:rsid w:val="00CD6E12"/>
    <w:rsid w:val="00CE1A06"/>
    <w:rsid w:val="00CE261C"/>
    <w:rsid w:val="00CE27AA"/>
    <w:rsid w:val="00CE35EE"/>
    <w:rsid w:val="00CE363D"/>
    <w:rsid w:val="00CE3B6A"/>
    <w:rsid w:val="00CE532E"/>
    <w:rsid w:val="00CE5C4E"/>
    <w:rsid w:val="00CE6442"/>
    <w:rsid w:val="00CE691F"/>
    <w:rsid w:val="00CE7706"/>
    <w:rsid w:val="00CF02A2"/>
    <w:rsid w:val="00CF1B53"/>
    <w:rsid w:val="00CF4639"/>
    <w:rsid w:val="00CF5002"/>
    <w:rsid w:val="00CF5FF2"/>
    <w:rsid w:val="00CF60C5"/>
    <w:rsid w:val="00CF6B18"/>
    <w:rsid w:val="00CF6C25"/>
    <w:rsid w:val="00D02B78"/>
    <w:rsid w:val="00D03DA6"/>
    <w:rsid w:val="00D069B8"/>
    <w:rsid w:val="00D078AF"/>
    <w:rsid w:val="00D07DE9"/>
    <w:rsid w:val="00D07F0F"/>
    <w:rsid w:val="00D1056F"/>
    <w:rsid w:val="00D10996"/>
    <w:rsid w:val="00D121B5"/>
    <w:rsid w:val="00D122B2"/>
    <w:rsid w:val="00D132F6"/>
    <w:rsid w:val="00D1381C"/>
    <w:rsid w:val="00D14825"/>
    <w:rsid w:val="00D14DB8"/>
    <w:rsid w:val="00D1617E"/>
    <w:rsid w:val="00D20C4C"/>
    <w:rsid w:val="00D20EFF"/>
    <w:rsid w:val="00D22904"/>
    <w:rsid w:val="00D24B48"/>
    <w:rsid w:val="00D262D9"/>
    <w:rsid w:val="00D26F1B"/>
    <w:rsid w:val="00D279C8"/>
    <w:rsid w:val="00D27E90"/>
    <w:rsid w:val="00D34A26"/>
    <w:rsid w:val="00D3581A"/>
    <w:rsid w:val="00D41C48"/>
    <w:rsid w:val="00D436F1"/>
    <w:rsid w:val="00D43870"/>
    <w:rsid w:val="00D44689"/>
    <w:rsid w:val="00D45A9F"/>
    <w:rsid w:val="00D45D23"/>
    <w:rsid w:val="00D46947"/>
    <w:rsid w:val="00D46D5B"/>
    <w:rsid w:val="00D50960"/>
    <w:rsid w:val="00D51B62"/>
    <w:rsid w:val="00D5345B"/>
    <w:rsid w:val="00D54B58"/>
    <w:rsid w:val="00D563E0"/>
    <w:rsid w:val="00D5684D"/>
    <w:rsid w:val="00D56943"/>
    <w:rsid w:val="00D57656"/>
    <w:rsid w:val="00D61990"/>
    <w:rsid w:val="00D6314C"/>
    <w:rsid w:val="00D666EF"/>
    <w:rsid w:val="00D70716"/>
    <w:rsid w:val="00D70DD3"/>
    <w:rsid w:val="00D7458A"/>
    <w:rsid w:val="00D7500B"/>
    <w:rsid w:val="00D81821"/>
    <w:rsid w:val="00D827A2"/>
    <w:rsid w:val="00D830C3"/>
    <w:rsid w:val="00D8386C"/>
    <w:rsid w:val="00D85D53"/>
    <w:rsid w:val="00D869A1"/>
    <w:rsid w:val="00D92B19"/>
    <w:rsid w:val="00D931BC"/>
    <w:rsid w:val="00D95A3F"/>
    <w:rsid w:val="00D96BB4"/>
    <w:rsid w:val="00D9782A"/>
    <w:rsid w:val="00DA0088"/>
    <w:rsid w:val="00DA197D"/>
    <w:rsid w:val="00DA4992"/>
    <w:rsid w:val="00DA5660"/>
    <w:rsid w:val="00DA6893"/>
    <w:rsid w:val="00DA7B11"/>
    <w:rsid w:val="00DB0A32"/>
    <w:rsid w:val="00DB242F"/>
    <w:rsid w:val="00DB26F9"/>
    <w:rsid w:val="00DB2E8A"/>
    <w:rsid w:val="00DB48F6"/>
    <w:rsid w:val="00DB5B81"/>
    <w:rsid w:val="00DB6976"/>
    <w:rsid w:val="00DB6B30"/>
    <w:rsid w:val="00DB6B7B"/>
    <w:rsid w:val="00DB78D4"/>
    <w:rsid w:val="00DC534C"/>
    <w:rsid w:val="00DC602C"/>
    <w:rsid w:val="00DC6792"/>
    <w:rsid w:val="00DC6DF7"/>
    <w:rsid w:val="00DD16D0"/>
    <w:rsid w:val="00DD1CC5"/>
    <w:rsid w:val="00DD2A55"/>
    <w:rsid w:val="00DD5671"/>
    <w:rsid w:val="00DD5E4E"/>
    <w:rsid w:val="00DD6E36"/>
    <w:rsid w:val="00DD7ADE"/>
    <w:rsid w:val="00DE057A"/>
    <w:rsid w:val="00DE0A9A"/>
    <w:rsid w:val="00DE3148"/>
    <w:rsid w:val="00DE3536"/>
    <w:rsid w:val="00DE3E08"/>
    <w:rsid w:val="00DE5867"/>
    <w:rsid w:val="00DE5CA9"/>
    <w:rsid w:val="00DE7F16"/>
    <w:rsid w:val="00DF00ED"/>
    <w:rsid w:val="00DF238D"/>
    <w:rsid w:val="00DF3394"/>
    <w:rsid w:val="00DF4BB9"/>
    <w:rsid w:val="00DF4D63"/>
    <w:rsid w:val="00DF4E54"/>
    <w:rsid w:val="00DF582F"/>
    <w:rsid w:val="00DF6060"/>
    <w:rsid w:val="00DF658E"/>
    <w:rsid w:val="00DF6907"/>
    <w:rsid w:val="00DF6B4A"/>
    <w:rsid w:val="00E00558"/>
    <w:rsid w:val="00E02C20"/>
    <w:rsid w:val="00E02E11"/>
    <w:rsid w:val="00E034CA"/>
    <w:rsid w:val="00E03E48"/>
    <w:rsid w:val="00E0471D"/>
    <w:rsid w:val="00E0493A"/>
    <w:rsid w:val="00E05326"/>
    <w:rsid w:val="00E06ED0"/>
    <w:rsid w:val="00E10234"/>
    <w:rsid w:val="00E10D1F"/>
    <w:rsid w:val="00E121B6"/>
    <w:rsid w:val="00E17E34"/>
    <w:rsid w:val="00E200D6"/>
    <w:rsid w:val="00E2060B"/>
    <w:rsid w:val="00E21B78"/>
    <w:rsid w:val="00E21E16"/>
    <w:rsid w:val="00E223EF"/>
    <w:rsid w:val="00E224BE"/>
    <w:rsid w:val="00E23F3C"/>
    <w:rsid w:val="00E249AD"/>
    <w:rsid w:val="00E255FF"/>
    <w:rsid w:val="00E257DE"/>
    <w:rsid w:val="00E25FDF"/>
    <w:rsid w:val="00E2680A"/>
    <w:rsid w:val="00E271D3"/>
    <w:rsid w:val="00E30302"/>
    <w:rsid w:val="00E30E2A"/>
    <w:rsid w:val="00E31296"/>
    <w:rsid w:val="00E3283A"/>
    <w:rsid w:val="00E32ED1"/>
    <w:rsid w:val="00E34AA0"/>
    <w:rsid w:val="00E35F56"/>
    <w:rsid w:val="00E36D9D"/>
    <w:rsid w:val="00E40F79"/>
    <w:rsid w:val="00E42C7A"/>
    <w:rsid w:val="00E42E33"/>
    <w:rsid w:val="00E44654"/>
    <w:rsid w:val="00E45882"/>
    <w:rsid w:val="00E5113E"/>
    <w:rsid w:val="00E52D37"/>
    <w:rsid w:val="00E538C9"/>
    <w:rsid w:val="00E544F3"/>
    <w:rsid w:val="00E54E8F"/>
    <w:rsid w:val="00E56639"/>
    <w:rsid w:val="00E56FC4"/>
    <w:rsid w:val="00E57DBC"/>
    <w:rsid w:val="00E61101"/>
    <w:rsid w:val="00E61E08"/>
    <w:rsid w:val="00E62552"/>
    <w:rsid w:val="00E718BD"/>
    <w:rsid w:val="00E72E84"/>
    <w:rsid w:val="00E74377"/>
    <w:rsid w:val="00E74B1C"/>
    <w:rsid w:val="00E7664B"/>
    <w:rsid w:val="00E80909"/>
    <w:rsid w:val="00E80B04"/>
    <w:rsid w:val="00E81C65"/>
    <w:rsid w:val="00E836B1"/>
    <w:rsid w:val="00E85960"/>
    <w:rsid w:val="00E86627"/>
    <w:rsid w:val="00E87A0E"/>
    <w:rsid w:val="00E90525"/>
    <w:rsid w:val="00E907C1"/>
    <w:rsid w:val="00E90BE5"/>
    <w:rsid w:val="00E9163E"/>
    <w:rsid w:val="00EA1833"/>
    <w:rsid w:val="00EA2D52"/>
    <w:rsid w:val="00EB0239"/>
    <w:rsid w:val="00EB05CE"/>
    <w:rsid w:val="00EB098E"/>
    <w:rsid w:val="00EB1A7F"/>
    <w:rsid w:val="00EB1D12"/>
    <w:rsid w:val="00EB20BD"/>
    <w:rsid w:val="00EB5BA0"/>
    <w:rsid w:val="00EB62BF"/>
    <w:rsid w:val="00EB7318"/>
    <w:rsid w:val="00EC08FA"/>
    <w:rsid w:val="00EC15B0"/>
    <w:rsid w:val="00EC1975"/>
    <w:rsid w:val="00EC2AD6"/>
    <w:rsid w:val="00EC312E"/>
    <w:rsid w:val="00EC39FD"/>
    <w:rsid w:val="00EC4819"/>
    <w:rsid w:val="00EC5146"/>
    <w:rsid w:val="00EC52E8"/>
    <w:rsid w:val="00EC6244"/>
    <w:rsid w:val="00ED10FF"/>
    <w:rsid w:val="00ED2EEB"/>
    <w:rsid w:val="00ED41D6"/>
    <w:rsid w:val="00ED75FC"/>
    <w:rsid w:val="00ED7C74"/>
    <w:rsid w:val="00ED7D6C"/>
    <w:rsid w:val="00EE0B0B"/>
    <w:rsid w:val="00EE1144"/>
    <w:rsid w:val="00EE42C4"/>
    <w:rsid w:val="00EE5279"/>
    <w:rsid w:val="00EE5E12"/>
    <w:rsid w:val="00EE5E54"/>
    <w:rsid w:val="00EE6560"/>
    <w:rsid w:val="00EE6D1C"/>
    <w:rsid w:val="00EF1178"/>
    <w:rsid w:val="00EF2788"/>
    <w:rsid w:val="00EF2B8D"/>
    <w:rsid w:val="00EF3923"/>
    <w:rsid w:val="00EF3FCB"/>
    <w:rsid w:val="00EF4755"/>
    <w:rsid w:val="00EF6630"/>
    <w:rsid w:val="00F024A2"/>
    <w:rsid w:val="00F04D3F"/>
    <w:rsid w:val="00F05143"/>
    <w:rsid w:val="00F0670F"/>
    <w:rsid w:val="00F06A1D"/>
    <w:rsid w:val="00F06ADF"/>
    <w:rsid w:val="00F12C6F"/>
    <w:rsid w:val="00F13078"/>
    <w:rsid w:val="00F20350"/>
    <w:rsid w:val="00F236BF"/>
    <w:rsid w:val="00F23912"/>
    <w:rsid w:val="00F23B48"/>
    <w:rsid w:val="00F269EB"/>
    <w:rsid w:val="00F27F8C"/>
    <w:rsid w:val="00F333B8"/>
    <w:rsid w:val="00F3351B"/>
    <w:rsid w:val="00F367B0"/>
    <w:rsid w:val="00F37E0A"/>
    <w:rsid w:val="00F4084D"/>
    <w:rsid w:val="00F42737"/>
    <w:rsid w:val="00F42C0A"/>
    <w:rsid w:val="00F44DA5"/>
    <w:rsid w:val="00F450A2"/>
    <w:rsid w:val="00F4649B"/>
    <w:rsid w:val="00F466DA"/>
    <w:rsid w:val="00F46DBE"/>
    <w:rsid w:val="00F51365"/>
    <w:rsid w:val="00F5252B"/>
    <w:rsid w:val="00F54A83"/>
    <w:rsid w:val="00F54AE7"/>
    <w:rsid w:val="00F55651"/>
    <w:rsid w:val="00F55744"/>
    <w:rsid w:val="00F5586C"/>
    <w:rsid w:val="00F56E00"/>
    <w:rsid w:val="00F60236"/>
    <w:rsid w:val="00F61348"/>
    <w:rsid w:val="00F62BA3"/>
    <w:rsid w:val="00F644C4"/>
    <w:rsid w:val="00F64F47"/>
    <w:rsid w:val="00F650DB"/>
    <w:rsid w:val="00F657EE"/>
    <w:rsid w:val="00F65821"/>
    <w:rsid w:val="00F70AF1"/>
    <w:rsid w:val="00F732EC"/>
    <w:rsid w:val="00F740EE"/>
    <w:rsid w:val="00F74E11"/>
    <w:rsid w:val="00F802D7"/>
    <w:rsid w:val="00F80B34"/>
    <w:rsid w:val="00F80F51"/>
    <w:rsid w:val="00F818AC"/>
    <w:rsid w:val="00F85A7E"/>
    <w:rsid w:val="00F879EE"/>
    <w:rsid w:val="00F90072"/>
    <w:rsid w:val="00F904F2"/>
    <w:rsid w:val="00F90DF1"/>
    <w:rsid w:val="00F968D7"/>
    <w:rsid w:val="00F97608"/>
    <w:rsid w:val="00FA3766"/>
    <w:rsid w:val="00FA500C"/>
    <w:rsid w:val="00FA57FA"/>
    <w:rsid w:val="00FA7CDC"/>
    <w:rsid w:val="00FB237C"/>
    <w:rsid w:val="00FB2716"/>
    <w:rsid w:val="00FB6062"/>
    <w:rsid w:val="00FB6171"/>
    <w:rsid w:val="00FB69AB"/>
    <w:rsid w:val="00FB7167"/>
    <w:rsid w:val="00FB7985"/>
    <w:rsid w:val="00FC144C"/>
    <w:rsid w:val="00FC32F9"/>
    <w:rsid w:val="00FC3E01"/>
    <w:rsid w:val="00FC4A31"/>
    <w:rsid w:val="00FC58D6"/>
    <w:rsid w:val="00FD2476"/>
    <w:rsid w:val="00FD6E7D"/>
    <w:rsid w:val="00FD760F"/>
    <w:rsid w:val="00FD7F1C"/>
    <w:rsid w:val="00FE0293"/>
    <w:rsid w:val="00FE1148"/>
    <w:rsid w:val="00FE2E2A"/>
    <w:rsid w:val="00FE38DB"/>
    <w:rsid w:val="00FE5808"/>
    <w:rsid w:val="00FE59F4"/>
    <w:rsid w:val="00FE6D17"/>
    <w:rsid w:val="00FF0664"/>
    <w:rsid w:val="00FF0A7A"/>
    <w:rsid w:val="00FF0D94"/>
    <w:rsid w:val="00FF0E47"/>
    <w:rsid w:val="00FF1037"/>
    <w:rsid w:val="00FF1F9F"/>
    <w:rsid w:val="00FF2C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32C7"/>
  <w15:docId w15:val="{38C05F83-5084-46B1-8230-DAA84856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C602C"/>
    <w:pPr>
      <w:spacing w:line="360" w:lineRule="auto"/>
      <w:jc w:val="both"/>
    </w:pPr>
    <w:rPr>
      <w:rFonts w:ascii="Cambria" w:eastAsia="Times New Roman" w:hAnsi="Cambria"/>
      <w:sz w:val="24"/>
      <w:szCs w:val="24"/>
      <w:lang w:eastAsia="en-US" w:bidi="en-US"/>
    </w:rPr>
  </w:style>
  <w:style w:type="paragraph" w:styleId="Nadpis1">
    <w:name w:val="heading 1"/>
    <w:basedOn w:val="Normln"/>
    <w:next w:val="Normln"/>
    <w:link w:val="Nadpis1Char"/>
    <w:uiPriority w:val="9"/>
    <w:qFormat/>
    <w:rsid w:val="0016335D"/>
    <w:pPr>
      <w:keepNext/>
      <w:numPr>
        <w:numId w:val="1"/>
      </w:numPr>
      <w:spacing w:before="240" w:after="60"/>
      <w:outlineLvl w:val="0"/>
    </w:pPr>
    <w:rPr>
      <w:rFonts w:ascii="Arial" w:hAnsi="Arial"/>
      <w:b/>
      <w:bCs/>
      <w:kern w:val="32"/>
      <w:sz w:val="32"/>
      <w:szCs w:val="32"/>
    </w:rPr>
  </w:style>
  <w:style w:type="paragraph" w:styleId="Nadpis2">
    <w:name w:val="heading 2"/>
    <w:basedOn w:val="Normln"/>
    <w:next w:val="Normln"/>
    <w:link w:val="Nadpis2Char"/>
    <w:uiPriority w:val="9"/>
    <w:unhideWhenUsed/>
    <w:qFormat/>
    <w:rsid w:val="0016335D"/>
    <w:pPr>
      <w:keepNext/>
      <w:numPr>
        <w:ilvl w:val="1"/>
        <w:numId w:val="1"/>
      </w:numPr>
      <w:spacing w:before="240" w:after="60"/>
      <w:outlineLvl w:val="1"/>
    </w:pPr>
    <w:rPr>
      <w:rFonts w:ascii="Arial" w:hAnsi="Arial"/>
      <w:b/>
      <w:bCs/>
      <w:i/>
      <w:iCs/>
      <w:sz w:val="28"/>
      <w:szCs w:val="28"/>
    </w:rPr>
  </w:style>
  <w:style w:type="paragraph" w:styleId="Nadpis3">
    <w:name w:val="heading 3"/>
    <w:basedOn w:val="Normln"/>
    <w:next w:val="Normln"/>
    <w:link w:val="Nadpis3Char"/>
    <w:uiPriority w:val="9"/>
    <w:unhideWhenUsed/>
    <w:qFormat/>
    <w:rsid w:val="0016335D"/>
    <w:pPr>
      <w:keepNext/>
      <w:numPr>
        <w:ilvl w:val="2"/>
        <w:numId w:val="1"/>
      </w:numPr>
      <w:spacing w:before="240" w:after="60"/>
      <w:outlineLvl w:val="2"/>
    </w:pPr>
    <w:rPr>
      <w:b/>
      <w:bCs/>
      <w:sz w:val="26"/>
      <w:szCs w:val="26"/>
    </w:rPr>
  </w:style>
  <w:style w:type="paragraph" w:styleId="Nadpis4">
    <w:name w:val="heading 4"/>
    <w:basedOn w:val="Normln"/>
    <w:next w:val="Normln"/>
    <w:link w:val="Nadpis4Char"/>
    <w:uiPriority w:val="9"/>
    <w:unhideWhenUsed/>
    <w:qFormat/>
    <w:rsid w:val="0016335D"/>
    <w:pPr>
      <w:keepNext/>
      <w:numPr>
        <w:ilvl w:val="3"/>
        <w:numId w:val="1"/>
      </w:numPr>
      <w:spacing w:before="240" w:after="60"/>
      <w:outlineLvl w:val="3"/>
    </w:pPr>
    <w:rPr>
      <w:b/>
      <w:bCs/>
      <w:sz w:val="28"/>
      <w:szCs w:val="28"/>
    </w:rPr>
  </w:style>
  <w:style w:type="paragraph" w:styleId="Nadpis5">
    <w:name w:val="heading 5"/>
    <w:basedOn w:val="Normln"/>
    <w:next w:val="Normln"/>
    <w:link w:val="Nadpis5Char"/>
    <w:uiPriority w:val="9"/>
    <w:unhideWhenUsed/>
    <w:qFormat/>
    <w:rsid w:val="0016335D"/>
    <w:pPr>
      <w:numPr>
        <w:ilvl w:val="4"/>
        <w:numId w:val="1"/>
      </w:numPr>
      <w:spacing w:before="240" w:after="60"/>
      <w:outlineLvl w:val="4"/>
    </w:pPr>
    <w:rPr>
      <w:b/>
      <w:bCs/>
      <w:i/>
      <w:iCs/>
      <w:sz w:val="26"/>
      <w:szCs w:val="26"/>
    </w:rPr>
  </w:style>
  <w:style w:type="paragraph" w:styleId="Nadpis6">
    <w:name w:val="heading 6"/>
    <w:basedOn w:val="Normln"/>
    <w:next w:val="Normln"/>
    <w:link w:val="Nadpis6Char"/>
    <w:uiPriority w:val="9"/>
    <w:semiHidden/>
    <w:unhideWhenUsed/>
    <w:qFormat/>
    <w:rsid w:val="0016335D"/>
    <w:pPr>
      <w:numPr>
        <w:ilvl w:val="5"/>
        <w:numId w:val="1"/>
      </w:numPr>
      <w:spacing w:before="240" w:after="60"/>
      <w:outlineLvl w:val="5"/>
    </w:pPr>
    <w:rPr>
      <w:b/>
      <w:bCs/>
      <w:sz w:val="22"/>
      <w:szCs w:val="22"/>
    </w:rPr>
  </w:style>
  <w:style w:type="paragraph" w:styleId="Nadpis7">
    <w:name w:val="heading 7"/>
    <w:basedOn w:val="Normln"/>
    <w:next w:val="Normln"/>
    <w:link w:val="Nadpis7Char"/>
    <w:uiPriority w:val="9"/>
    <w:semiHidden/>
    <w:unhideWhenUsed/>
    <w:qFormat/>
    <w:rsid w:val="0016335D"/>
    <w:pPr>
      <w:numPr>
        <w:ilvl w:val="6"/>
        <w:numId w:val="1"/>
      </w:numPr>
      <w:spacing w:before="240" w:after="60"/>
      <w:outlineLvl w:val="6"/>
    </w:pPr>
  </w:style>
  <w:style w:type="paragraph" w:styleId="Nadpis8">
    <w:name w:val="heading 8"/>
    <w:basedOn w:val="Normln"/>
    <w:next w:val="Normln"/>
    <w:link w:val="Nadpis8Char"/>
    <w:uiPriority w:val="9"/>
    <w:semiHidden/>
    <w:unhideWhenUsed/>
    <w:qFormat/>
    <w:rsid w:val="0016335D"/>
    <w:pPr>
      <w:numPr>
        <w:ilvl w:val="7"/>
        <w:numId w:val="1"/>
      </w:numPr>
      <w:spacing w:before="240" w:after="60"/>
      <w:outlineLvl w:val="7"/>
    </w:pPr>
    <w:rPr>
      <w:i/>
      <w:iCs/>
    </w:rPr>
  </w:style>
  <w:style w:type="paragraph" w:styleId="Nadpis9">
    <w:name w:val="heading 9"/>
    <w:basedOn w:val="Normln"/>
    <w:next w:val="Normln"/>
    <w:link w:val="Nadpis9Char"/>
    <w:uiPriority w:val="9"/>
    <w:semiHidden/>
    <w:unhideWhenUsed/>
    <w:qFormat/>
    <w:rsid w:val="0016335D"/>
    <w:pPr>
      <w:numPr>
        <w:ilvl w:val="8"/>
        <w:numId w:val="1"/>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uiPriority w:val="9"/>
    <w:rsid w:val="0016335D"/>
    <w:rPr>
      <w:rFonts w:ascii="Arial" w:eastAsia="Times New Roman" w:hAnsi="Arial" w:cs="Times New Roman"/>
      <w:b/>
      <w:bCs/>
      <w:kern w:val="32"/>
      <w:sz w:val="32"/>
      <w:szCs w:val="32"/>
      <w:lang w:bidi="en-US"/>
    </w:rPr>
  </w:style>
  <w:style w:type="character" w:customStyle="1" w:styleId="Nadpis2Char">
    <w:name w:val="Nadpis 2 Char"/>
    <w:link w:val="Nadpis2"/>
    <w:uiPriority w:val="9"/>
    <w:rsid w:val="0016335D"/>
    <w:rPr>
      <w:rFonts w:ascii="Arial" w:eastAsia="Times New Roman" w:hAnsi="Arial" w:cs="Times New Roman"/>
      <w:b/>
      <w:bCs/>
      <w:i/>
      <w:iCs/>
      <w:sz w:val="28"/>
      <w:szCs w:val="28"/>
      <w:lang w:bidi="en-US"/>
    </w:rPr>
  </w:style>
  <w:style w:type="character" w:customStyle="1" w:styleId="Nadpis3Char">
    <w:name w:val="Nadpis 3 Char"/>
    <w:link w:val="Nadpis3"/>
    <w:uiPriority w:val="9"/>
    <w:rsid w:val="0016335D"/>
    <w:rPr>
      <w:rFonts w:ascii="Cambria" w:eastAsia="Times New Roman" w:hAnsi="Cambria" w:cs="Times New Roman"/>
      <w:b/>
      <w:bCs/>
      <w:sz w:val="26"/>
      <w:szCs w:val="26"/>
      <w:lang w:bidi="en-US"/>
    </w:rPr>
  </w:style>
  <w:style w:type="character" w:customStyle="1" w:styleId="Nadpis4Char">
    <w:name w:val="Nadpis 4 Char"/>
    <w:link w:val="Nadpis4"/>
    <w:uiPriority w:val="9"/>
    <w:rsid w:val="0016335D"/>
    <w:rPr>
      <w:rFonts w:ascii="Cambria" w:eastAsia="Times New Roman" w:hAnsi="Cambria" w:cs="Times New Roman"/>
      <w:b/>
      <w:bCs/>
      <w:sz w:val="28"/>
      <w:szCs w:val="28"/>
      <w:lang w:bidi="en-US"/>
    </w:rPr>
  </w:style>
  <w:style w:type="character" w:customStyle="1" w:styleId="Nadpis5Char">
    <w:name w:val="Nadpis 5 Char"/>
    <w:link w:val="Nadpis5"/>
    <w:uiPriority w:val="9"/>
    <w:rsid w:val="0016335D"/>
    <w:rPr>
      <w:rFonts w:ascii="Cambria" w:eastAsia="Times New Roman" w:hAnsi="Cambria" w:cs="Times New Roman"/>
      <w:b/>
      <w:bCs/>
      <w:i/>
      <w:iCs/>
      <w:sz w:val="26"/>
      <w:szCs w:val="26"/>
      <w:lang w:bidi="en-US"/>
    </w:rPr>
  </w:style>
  <w:style w:type="character" w:customStyle="1" w:styleId="Nadpis6Char">
    <w:name w:val="Nadpis 6 Char"/>
    <w:link w:val="Nadpis6"/>
    <w:uiPriority w:val="9"/>
    <w:semiHidden/>
    <w:rsid w:val="0016335D"/>
    <w:rPr>
      <w:rFonts w:ascii="Cambria" w:eastAsia="Times New Roman" w:hAnsi="Cambria" w:cs="Times New Roman"/>
      <w:b/>
      <w:bCs/>
      <w:lang w:bidi="en-US"/>
    </w:rPr>
  </w:style>
  <w:style w:type="character" w:customStyle="1" w:styleId="Nadpis7Char">
    <w:name w:val="Nadpis 7 Char"/>
    <w:link w:val="Nadpis7"/>
    <w:uiPriority w:val="9"/>
    <w:semiHidden/>
    <w:rsid w:val="0016335D"/>
    <w:rPr>
      <w:rFonts w:ascii="Cambria" w:eastAsia="Times New Roman" w:hAnsi="Cambria" w:cs="Times New Roman"/>
      <w:sz w:val="24"/>
      <w:szCs w:val="24"/>
      <w:lang w:bidi="en-US"/>
    </w:rPr>
  </w:style>
  <w:style w:type="character" w:customStyle="1" w:styleId="Nadpis8Char">
    <w:name w:val="Nadpis 8 Char"/>
    <w:link w:val="Nadpis8"/>
    <w:uiPriority w:val="9"/>
    <w:semiHidden/>
    <w:rsid w:val="0016335D"/>
    <w:rPr>
      <w:rFonts w:ascii="Cambria" w:eastAsia="Times New Roman" w:hAnsi="Cambria" w:cs="Times New Roman"/>
      <w:i/>
      <w:iCs/>
      <w:sz w:val="24"/>
      <w:szCs w:val="24"/>
      <w:lang w:bidi="en-US"/>
    </w:rPr>
  </w:style>
  <w:style w:type="character" w:customStyle="1" w:styleId="Nadpis9Char">
    <w:name w:val="Nadpis 9 Char"/>
    <w:link w:val="Nadpis9"/>
    <w:uiPriority w:val="9"/>
    <w:semiHidden/>
    <w:rsid w:val="0016335D"/>
    <w:rPr>
      <w:rFonts w:ascii="Cambria" w:eastAsia="Times New Roman" w:hAnsi="Cambria" w:cs="Times New Roman"/>
      <w:lang w:bidi="en-US"/>
    </w:rPr>
  </w:style>
  <w:style w:type="character" w:styleId="Odkaznakoment">
    <w:name w:val="annotation reference"/>
    <w:uiPriority w:val="99"/>
    <w:semiHidden/>
    <w:unhideWhenUsed/>
    <w:rsid w:val="0016335D"/>
    <w:rPr>
      <w:sz w:val="16"/>
      <w:szCs w:val="16"/>
    </w:rPr>
  </w:style>
  <w:style w:type="paragraph" w:styleId="Textkomente">
    <w:name w:val="annotation text"/>
    <w:basedOn w:val="Normln"/>
    <w:link w:val="TextkomenteChar"/>
    <w:uiPriority w:val="99"/>
    <w:semiHidden/>
    <w:unhideWhenUsed/>
    <w:rsid w:val="0016335D"/>
    <w:pPr>
      <w:spacing w:line="240" w:lineRule="auto"/>
    </w:pPr>
    <w:rPr>
      <w:sz w:val="20"/>
      <w:szCs w:val="20"/>
    </w:rPr>
  </w:style>
  <w:style w:type="character" w:customStyle="1" w:styleId="TextkomenteChar">
    <w:name w:val="Text komentáře Char"/>
    <w:link w:val="Textkomente"/>
    <w:uiPriority w:val="99"/>
    <w:semiHidden/>
    <w:rsid w:val="0016335D"/>
    <w:rPr>
      <w:rFonts w:ascii="Cambria" w:eastAsia="Times New Roman" w:hAnsi="Cambria" w:cs="Times New Roman"/>
      <w:sz w:val="20"/>
      <w:szCs w:val="20"/>
      <w:lang w:bidi="en-US"/>
    </w:rPr>
  </w:style>
  <w:style w:type="paragraph" w:styleId="Textbubliny">
    <w:name w:val="Balloon Text"/>
    <w:basedOn w:val="Normln"/>
    <w:link w:val="TextbublinyChar"/>
    <w:uiPriority w:val="99"/>
    <w:semiHidden/>
    <w:unhideWhenUsed/>
    <w:rsid w:val="0016335D"/>
    <w:pPr>
      <w:spacing w:line="240" w:lineRule="auto"/>
    </w:pPr>
    <w:rPr>
      <w:rFonts w:ascii="Tahoma" w:hAnsi="Tahoma" w:cs="Tahoma"/>
      <w:sz w:val="16"/>
      <w:szCs w:val="16"/>
    </w:rPr>
  </w:style>
  <w:style w:type="character" w:customStyle="1" w:styleId="TextbublinyChar">
    <w:name w:val="Text bubliny Char"/>
    <w:link w:val="Textbubliny"/>
    <w:uiPriority w:val="99"/>
    <w:semiHidden/>
    <w:rsid w:val="0016335D"/>
    <w:rPr>
      <w:rFonts w:ascii="Tahoma" w:eastAsia="Times New Roman" w:hAnsi="Tahoma" w:cs="Tahoma"/>
      <w:sz w:val="16"/>
      <w:szCs w:val="16"/>
      <w:lang w:bidi="en-US"/>
    </w:rPr>
  </w:style>
  <w:style w:type="paragraph" w:styleId="Odstavecseseznamem">
    <w:name w:val="List Paragraph"/>
    <w:basedOn w:val="Normln"/>
    <w:uiPriority w:val="34"/>
    <w:qFormat/>
    <w:rsid w:val="003F1263"/>
    <w:pPr>
      <w:spacing w:before="240" w:after="240"/>
      <w:ind w:left="720"/>
      <w:contextualSpacing/>
    </w:pPr>
  </w:style>
  <w:style w:type="table" w:styleId="Mkatabulky">
    <w:name w:val="Table Grid"/>
    <w:basedOn w:val="Normlntabulka"/>
    <w:uiPriority w:val="59"/>
    <w:rsid w:val="008F3D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mezer">
    <w:name w:val="No Spacing"/>
    <w:uiPriority w:val="1"/>
    <w:qFormat/>
    <w:rsid w:val="008F3D94"/>
    <w:rPr>
      <w:rFonts w:ascii="Cambria" w:eastAsia="Times New Roman" w:hAnsi="Cambria"/>
      <w:sz w:val="24"/>
      <w:szCs w:val="24"/>
      <w:lang w:eastAsia="en-US" w:bidi="en-US"/>
    </w:rPr>
  </w:style>
  <w:style w:type="paragraph" w:styleId="Pedmtkomente">
    <w:name w:val="annotation subject"/>
    <w:basedOn w:val="Textkomente"/>
    <w:next w:val="Textkomente"/>
    <w:link w:val="PedmtkomenteChar"/>
    <w:uiPriority w:val="99"/>
    <w:semiHidden/>
    <w:unhideWhenUsed/>
    <w:rsid w:val="00083F40"/>
    <w:rPr>
      <w:b/>
      <w:bCs/>
    </w:rPr>
  </w:style>
  <w:style w:type="character" w:customStyle="1" w:styleId="PedmtkomenteChar">
    <w:name w:val="Předmět komentáře Char"/>
    <w:link w:val="Pedmtkomente"/>
    <w:uiPriority w:val="99"/>
    <w:semiHidden/>
    <w:rsid w:val="00083F40"/>
    <w:rPr>
      <w:rFonts w:ascii="Cambria" w:eastAsia="Times New Roman" w:hAnsi="Cambria" w:cs="Times New Roman"/>
      <w:b/>
      <w:bCs/>
      <w:sz w:val="20"/>
      <w:szCs w:val="20"/>
      <w:lang w:bidi="en-US"/>
    </w:rPr>
  </w:style>
  <w:style w:type="paragraph" w:styleId="Revize">
    <w:name w:val="Revision"/>
    <w:hidden/>
    <w:uiPriority w:val="99"/>
    <w:semiHidden/>
    <w:rsid w:val="00083F40"/>
    <w:rPr>
      <w:rFonts w:ascii="Cambria" w:eastAsia="Times New Roman" w:hAnsi="Cambria"/>
      <w:sz w:val="24"/>
      <w:szCs w:val="24"/>
      <w:lang w:eastAsia="en-US" w:bidi="en-US"/>
    </w:rPr>
  </w:style>
  <w:style w:type="paragraph" w:styleId="Nadpisobsahu">
    <w:name w:val="TOC Heading"/>
    <w:basedOn w:val="Nadpis1"/>
    <w:next w:val="Normln"/>
    <w:uiPriority w:val="39"/>
    <w:semiHidden/>
    <w:unhideWhenUsed/>
    <w:qFormat/>
    <w:rsid w:val="00077F62"/>
    <w:pPr>
      <w:keepLines/>
      <w:numPr>
        <w:numId w:val="0"/>
      </w:numPr>
      <w:spacing w:before="480" w:after="0" w:line="276" w:lineRule="auto"/>
      <w:outlineLvl w:val="9"/>
    </w:pPr>
    <w:rPr>
      <w:rFonts w:ascii="Cambria" w:hAnsi="Cambria"/>
      <w:color w:val="365F91"/>
      <w:kern w:val="0"/>
      <w:sz w:val="28"/>
      <w:szCs w:val="28"/>
      <w:lang w:eastAsia="cs-CZ" w:bidi="ar-SA"/>
    </w:rPr>
  </w:style>
  <w:style w:type="paragraph" w:styleId="Obsah1">
    <w:name w:val="toc 1"/>
    <w:basedOn w:val="Normln"/>
    <w:next w:val="Normln"/>
    <w:autoRedefine/>
    <w:uiPriority w:val="39"/>
    <w:unhideWhenUsed/>
    <w:rsid w:val="00077F62"/>
    <w:pPr>
      <w:spacing w:after="100"/>
    </w:pPr>
  </w:style>
  <w:style w:type="paragraph" w:styleId="Obsah2">
    <w:name w:val="toc 2"/>
    <w:basedOn w:val="Normln"/>
    <w:next w:val="Normln"/>
    <w:autoRedefine/>
    <w:uiPriority w:val="39"/>
    <w:unhideWhenUsed/>
    <w:rsid w:val="00077F62"/>
    <w:pPr>
      <w:spacing w:after="100"/>
      <w:ind w:left="240"/>
    </w:pPr>
  </w:style>
  <w:style w:type="character" w:styleId="Hypertextovodkaz">
    <w:name w:val="Hyperlink"/>
    <w:uiPriority w:val="99"/>
    <w:unhideWhenUsed/>
    <w:rsid w:val="00077F62"/>
    <w:rPr>
      <w:color w:val="0000FF"/>
      <w:u w:val="single"/>
    </w:rPr>
  </w:style>
  <w:style w:type="paragraph" w:styleId="Obsah3">
    <w:name w:val="toc 3"/>
    <w:basedOn w:val="Normln"/>
    <w:next w:val="Normln"/>
    <w:autoRedefine/>
    <w:uiPriority w:val="39"/>
    <w:unhideWhenUsed/>
    <w:rsid w:val="00E544F3"/>
    <w:pPr>
      <w:spacing w:after="100"/>
      <w:ind w:left="480"/>
    </w:pPr>
  </w:style>
  <w:style w:type="paragraph" w:styleId="Zhlav">
    <w:name w:val="header"/>
    <w:basedOn w:val="Normln"/>
    <w:link w:val="ZhlavChar"/>
    <w:uiPriority w:val="99"/>
    <w:unhideWhenUsed/>
    <w:rsid w:val="00F650DB"/>
    <w:pPr>
      <w:tabs>
        <w:tab w:val="center" w:pos="4536"/>
        <w:tab w:val="right" w:pos="9072"/>
      </w:tabs>
      <w:spacing w:line="240" w:lineRule="auto"/>
    </w:pPr>
  </w:style>
  <w:style w:type="character" w:customStyle="1" w:styleId="ZhlavChar">
    <w:name w:val="Záhlaví Char"/>
    <w:link w:val="Zhlav"/>
    <w:uiPriority w:val="99"/>
    <w:rsid w:val="00F650DB"/>
    <w:rPr>
      <w:rFonts w:ascii="Cambria" w:eastAsia="Times New Roman" w:hAnsi="Cambria" w:cs="Times New Roman"/>
      <w:sz w:val="24"/>
      <w:szCs w:val="24"/>
      <w:lang w:bidi="en-US"/>
    </w:rPr>
  </w:style>
  <w:style w:type="paragraph" w:styleId="Zpat">
    <w:name w:val="footer"/>
    <w:basedOn w:val="Normln"/>
    <w:link w:val="ZpatChar"/>
    <w:uiPriority w:val="99"/>
    <w:unhideWhenUsed/>
    <w:rsid w:val="00F650DB"/>
    <w:pPr>
      <w:tabs>
        <w:tab w:val="center" w:pos="4536"/>
        <w:tab w:val="right" w:pos="9072"/>
      </w:tabs>
      <w:spacing w:line="240" w:lineRule="auto"/>
    </w:pPr>
  </w:style>
  <w:style w:type="character" w:customStyle="1" w:styleId="ZpatChar">
    <w:name w:val="Zápatí Char"/>
    <w:link w:val="Zpat"/>
    <w:uiPriority w:val="99"/>
    <w:rsid w:val="00F650DB"/>
    <w:rPr>
      <w:rFonts w:ascii="Cambria" w:eastAsia="Times New Roman" w:hAnsi="Cambria" w:cs="Times New Roman"/>
      <w:sz w:val="24"/>
      <w:szCs w:val="24"/>
      <w:lang w:bidi="en-US"/>
    </w:rPr>
  </w:style>
  <w:style w:type="character" w:customStyle="1" w:styleId="CittChar">
    <w:name w:val="Citát Char"/>
    <w:uiPriority w:val="29"/>
    <w:rsid w:val="00CB5894"/>
    <w:rPr>
      <w:rFonts w:ascii="Cambria" w:eastAsia="Times New Roman" w:hAnsi="Cambria" w:cs="Times New Roman"/>
      <w:i/>
      <w:iCs/>
      <w:color w:val="000000"/>
      <w:sz w:val="24"/>
      <w:szCs w:val="24"/>
      <w:lang w:bidi="en-US"/>
    </w:rPr>
  </w:style>
  <w:style w:type="paragraph" w:customStyle="1" w:styleId="NadpisX">
    <w:name w:val="Nadpis X"/>
    <w:basedOn w:val="Normln"/>
    <w:next w:val="Normln"/>
    <w:qFormat/>
    <w:rsid w:val="00240C6E"/>
    <w:rPr>
      <w:rFonts w:ascii="Arial" w:hAnsi="Arial"/>
      <w:b/>
      <w:sz w:val="32"/>
    </w:rPr>
  </w:style>
  <w:style w:type="paragraph" w:styleId="Citt">
    <w:name w:val="Quote"/>
    <w:basedOn w:val="Normln"/>
    <w:next w:val="Normln"/>
    <w:link w:val="CittChar1"/>
    <w:uiPriority w:val="29"/>
    <w:qFormat/>
    <w:rsid w:val="00DB6B30"/>
    <w:pPr>
      <w:spacing w:before="240" w:after="240"/>
      <w:ind w:firstLine="567"/>
    </w:pPr>
    <w:rPr>
      <w:i/>
      <w:iCs/>
      <w:color w:val="000000"/>
    </w:rPr>
  </w:style>
  <w:style w:type="character" w:customStyle="1" w:styleId="CittChar1">
    <w:name w:val="Citát Char1"/>
    <w:link w:val="Citt"/>
    <w:uiPriority w:val="29"/>
    <w:rsid w:val="00DB6B30"/>
    <w:rPr>
      <w:rFonts w:ascii="Cambria" w:eastAsia="Times New Roman" w:hAnsi="Cambria" w:cs="Times New Roman"/>
      <w:i/>
      <w:iCs/>
      <w:color w:val="000000"/>
      <w:sz w:val="24"/>
      <w:szCs w:val="24"/>
      <w:lang w:bidi="en-US"/>
    </w:rPr>
  </w:style>
  <w:style w:type="paragraph" w:styleId="Titulek">
    <w:name w:val="caption"/>
    <w:basedOn w:val="Normln"/>
    <w:next w:val="Normln"/>
    <w:uiPriority w:val="35"/>
    <w:unhideWhenUsed/>
    <w:qFormat/>
    <w:rsid w:val="007B3658"/>
    <w:pPr>
      <w:spacing w:line="240" w:lineRule="auto"/>
      <w:jc w:val="center"/>
    </w:pPr>
    <w:rPr>
      <w:b/>
      <w:bCs/>
      <w:szCs w:val="18"/>
    </w:rPr>
  </w:style>
  <w:style w:type="paragraph" w:styleId="Textpoznpodarou">
    <w:name w:val="footnote text"/>
    <w:basedOn w:val="Normln"/>
    <w:link w:val="TextpoznpodarouChar"/>
    <w:uiPriority w:val="99"/>
    <w:semiHidden/>
    <w:unhideWhenUsed/>
    <w:rsid w:val="006319AB"/>
    <w:pPr>
      <w:spacing w:line="240" w:lineRule="auto"/>
    </w:pPr>
    <w:rPr>
      <w:sz w:val="20"/>
      <w:szCs w:val="20"/>
    </w:rPr>
  </w:style>
  <w:style w:type="paragraph" w:styleId="Seznamobrzk">
    <w:name w:val="table of figures"/>
    <w:basedOn w:val="Normln"/>
    <w:next w:val="Normln"/>
    <w:uiPriority w:val="99"/>
    <w:unhideWhenUsed/>
    <w:rsid w:val="00DE3536"/>
  </w:style>
  <w:style w:type="character" w:customStyle="1" w:styleId="TextpoznpodarouChar">
    <w:name w:val="Text pozn. pod čarou Char"/>
    <w:link w:val="Textpoznpodarou"/>
    <w:uiPriority w:val="99"/>
    <w:semiHidden/>
    <w:rsid w:val="006319AB"/>
    <w:rPr>
      <w:rFonts w:ascii="Cambria" w:eastAsia="Times New Roman" w:hAnsi="Cambria" w:cs="Times New Roman"/>
      <w:sz w:val="20"/>
      <w:szCs w:val="20"/>
      <w:lang w:bidi="en-US"/>
    </w:rPr>
  </w:style>
  <w:style w:type="character" w:styleId="Znakapoznpodarou">
    <w:name w:val="footnote reference"/>
    <w:uiPriority w:val="99"/>
    <w:semiHidden/>
    <w:unhideWhenUsed/>
    <w:rsid w:val="006319AB"/>
    <w:rPr>
      <w:vertAlign w:val="superscript"/>
    </w:rPr>
  </w:style>
  <w:style w:type="paragraph" w:customStyle="1" w:styleId="Zdroj">
    <w:name w:val="Zdroj"/>
    <w:basedOn w:val="Bezmezer"/>
    <w:next w:val="Normln"/>
    <w:qFormat/>
    <w:rsid w:val="00EE6D1C"/>
    <w:pPr>
      <w:spacing w:after="360"/>
      <w:jc w:val="center"/>
    </w:pPr>
    <w:rPr>
      <w:i/>
      <w:sz w:val="20"/>
    </w:rPr>
  </w:style>
  <w:style w:type="paragraph" w:styleId="Normlnweb">
    <w:name w:val="Normal (Web)"/>
    <w:basedOn w:val="Normln"/>
    <w:uiPriority w:val="99"/>
    <w:semiHidden/>
    <w:unhideWhenUsed/>
    <w:rsid w:val="00D1381C"/>
    <w:pPr>
      <w:spacing w:before="100" w:beforeAutospacing="1" w:after="100" w:afterAutospacing="1" w:line="240" w:lineRule="auto"/>
    </w:pPr>
    <w:rPr>
      <w:rFonts w:ascii="Times New Roman" w:hAnsi="Times New Roman"/>
      <w:lang w:eastAsia="cs-CZ" w:bidi="ar-SA"/>
    </w:rPr>
  </w:style>
  <w:style w:type="character" w:styleId="Zstupntext">
    <w:name w:val="Placeholder Text"/>
    <w:uiPriority w:val="99"/>
    <w:semiHidden/>
    <w:rsid w:val="004366F7"/>
    <w:rPr>
      <w:color w:val="808080"/>
    </w:rPr>
  </w:style>
  <w:style w:type="table" w:styleId="Svtlmka">
    <w:name w:val="Light Grid"/>
    <w:basedOn w:val="Normlntabulka"/>
    <w:uiPriority w:val="62"/>
    <w:rsid w:val="00D92B19"/>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sid w:val="00995861"/>
    <w:pPr>
      <w:autoSpaceDE w:val="0"/>
      <w:autoSpaceDN w:val="0"/>
      <w:adjustRightInd w:val="0"/>
    </w:pPr>
    <w:rPr>
      <w:rFonts w:cs="Calibri"/>
      <w:color w:val="000000"/>
      <w:sz w:val="24"/>
      <w:szCs w:val="24"/>
    </w:rPr>
  </w:style>
  <w:style w:type="character" w:styleId="Sledovanodkaz">
    <w:name w:val="FollowedHyperlink"/>
    <w:basedOn w:val="Standardnpsmoodstavce"/>
    <w:uiPriority w:val="99"/>
    <w:semiHidden/>
    <w:unhideWhenUsed/>
    <w:rsid w:val="00C672F2"/>
    <w:rPr>
      <w:color w:val="800080" w:themeColor="followedHyperlink"/>
      <w:u w:val="single"/>
    </w:rPr>
  </w:style>
  <w:style w:type="character" w:styleId="Nevyeenzmnka">
    <w:name w:val="Unresolved Mention"/>
    <w:basedOn w:val="Standardnpsmoodstavce"/>
    <w:uiPriority w:val="99"/>
    <w:semiHidden/>
    <w:unhideWhenUsed/>
    <w:rsid w:val="00535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6546">
      <w:bodyDiv w:val="1"/>
      <w:marLeft w:val="0"/>
      <w:marRight w:val="0"/>
      <w:marTop w:val="0"/>
      <w:marBottom w:val="0"/>
      <w:divBdr>
        <w:top w:val="none" w:sz="0" w:space="0" w:color="auto"/>
        <w:left w:val="none" w:sz="0" w:space="0" w:color="auto"/>
        <w:bottom w:val="none" w:sz="0" w:space="0" w:color="auto"/>
        <w:right w:val="none" w:sz="0" w:space="0" w:color="auto"/>
      </w:divBdr>
    </w:div>
    <w:div w:id="104425559">
      <w:bodyDiv w:val="1"/>
      <w:marLeft w:val="0"/>
      <w:marRight w:val="0"/>
      <w:marTop w:val="0"/>
      <w:marBottom w:val="0"/>
      <w:divBdr>
        <w:top w:val="none" w:sz="0" w:space="0" w:color="auto"/>
        <w:left w:val="none" w:sz="0" w:space="0" w:color="auto"/>
        <w:bottom w:val="none" w:sz="0" w:space="0" w:color="auto"/>
        <w:right w:val="none" w:sz="0" w:space="0" w:color="auto"/>
      </w:divBdr>
      <w:divsChild>
        <w:div w:id="1676567816">
          <w:marLeft w:val="0"/>
          <w:marRight w:val="0"/>
          <w:marTop w:val="0"/>
          <w:marBottom w:val="0"/>
          <w:divBdr>
            <w:top w:val="none" w:sz="0" w:space="0" w:color="auto"/>
            <w:left w:val="none" w:sz="0" w:space="0" w:color="auto"/>
            <w:bottom w:val="none" w:sz="0" w:space="0" w:color="auto"/>
            <w:right w:val="none" w:sz="0" w:space="0" w:color="auto"/>
          </w:divBdr>
          <w:divsChild>
            <w:div w:id="715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790">
      <w:bodyDiv w:val="1"/>
      <w:marLeft w:val="0"/>
      <w:marRight w:val="0"/>
      <w:marTop w:val="0"/>
      <w:marBottom w:val="0"/>
      <w:divBdr>
        <w:top w:val="none" w:sz="0" w:space="0" w:color="auto"/>
        <w:left w:val="none" w:sz="0" w:space="0" w:color="auto"/>
        <w:bottom w:val="none" w:sz="0" w:space="0" w:color="auto"/>
        <w:right w:val="none" w:sz="0" w:space="0" w:color="auto"/>
      </w:divBdr>
    </w:div>
    <w:div w:id="185560584">
      <w:bodyDiv w:val="1"/>
      <w:marLeft w:val="0"/>
      <w:marRight w:val="0"/>
      <w:marTop w:val="0"/>
      <w:marBottom w:val="0"/>
      <w:divBdr>
        <w:top w:val="none" w:sz="0" w:space="0" w:color="auto"/>
        <w:left w:val="none" w:sz="0" w:space="0" w:color="auto"/>
        <w:bottom w:val="none" w:sz="0" w:space="0" w:color="auto"/>
        <w:right w:val="none" w:sz="0" w:space="0" w:color="auto"/>
      </w:divBdr>
    </w:div>
    <w:div w:id="257098450">
      <w:bodyDiv w:val="1"/>
      <w:marLeft w:val="0"/>
      <w:marRight w:val="0"/>
      <w:marTop w:val="0"/>
      <w:marBottom w:val="0"/>
      <w:divBdr>
        <w:top w:val="none" w:sz="0" w:space="0" w:color="auto"/>
        <w:left w:val="none" w:sz="0" w:space="0" w:color="auto"/>
        <w:bottom w:val="none" w:sz="0" w:space="0" w:color="auto"/>
        <w:right w:val="none" w:sz="0" w:space="0" w:color="auto"/>
      </w:divBdr>
      <w:divsChild>
        <w:div w:id="1589850089">
          <w:marLeft w:val="0"/>
          <w:marRight w:val="0"/>
          <w:marTop w:val="0"/>
          <w:marBottom w:val="0"/>
          <w:divBdr>
            <w:top w:val="none" w:sz="0" w:space="0" w:color="auto"/>
            <w:left w:val="none" w:sz="0" w:space="0" w:color="auto"/>
            <w:bottom w:val="none" w:sz="0" w:space="0" w:color="auto"/>
            <w:right w:val="none" w:sz="0" w:space="0" w:color="auto"/>
          </w:divBdr>
          <w:divsChild>
            <w:div w:id="16872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0100">
      <w:bodyDiv w:val="1"/>
      <w:marLeft w:val="0"/>
      <w:marRight w:val="0"/>
      <w:marTop w:val="0"/>
      <w:marBottom w:val="0"/>
      <w:divBdr>
        <w:top w:val="none" w:sz="0" w:space="0" w:color="auto"/>
        <w:left w:val="none" w:sz="0" w:space="0" w:color="auto"/>
        <w:bottom w:val="none" w:sz="0" w:space="0" w:color="auto"/>
        <w:right w:val="none" w:sz="0" w:space="0" w:color="auto"/>
      </w:divBdr>
      <w:divsChild>
        <w:div w:id="505444537">
          <w:marLeft w:val="0"/>
          <w:marRight w:val="0"/>
          <w:marTop w:val="0"/>
          <w:marBottom w:val="0"/>
          <w:divBdr>
            <w:top w:val="none" w:sz="0" w:space="0" w:color="auto"/>
            <w:left w:val="none" w:sz="0" w:space="0" w:color="auto"/>
            <w:bottom w:val="none" w:sz="0" w:space="0" w:color="auto"/>
            <w:right w:val="none" w:sz="0" w:space="0" w:color="auto"/>
          </w:divBdr>
          <w:divsChild>
            <w:div w:id="4560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0157">
      <w:bodyDiv w:val="1"/>
      <w:marLeft w:val="0"/>
      <w:marRight w:val="0"/>
      <w:marTop w:val="0"/>
      <w:marBottom w:val="0"/>
      <w:divBdr>
        <w:top w:val="none" w:sz="0" w:space="0" w:color="auto"/>
        <w:left w:val="none" w:sz="0" w:space="0" w:color="auto"/>
        <w:bottom w:val="none" w:sz="0" w:space="0" w:color="auto"/>
        <w:right w:val="none" w:sz="0" w:space="0" w:color="auto"/>
      </w:divBdr>
      <w:divsChild>
        <w:div w:id="1863739263">
          <w:marLeft w:val="0"/>
          <w:marRight w:val="0"/>
          <w:marTop w:val="0"/>
          <w:marBottom w:val="0"/>
          <w:divBdr>
            <w:top w:val="none" w:sz="0" w:space="0" w:color="auto"/>
            <w:left w:val="none" w:sz="0" w:space="0" w:color="auto"/>
            <w:bottom w:val="none" w:sz="0" w:space="0" w:color="auto"/>
            <w:right w:val="none" w:sz="0" w:space="0" w:color="auto"/>
          </w:divBdr>
          <w:divsChild>
            <w:div w:id="2352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1183">
      <w:bodyDiv w:val="1"/>
      <w:marLeft w:val="0"/>
      <w:marRight w:val="0"/>
      <w:marTop w:val="0"/>
      <w:marBottom w:val="0"/>
      <w:divBdr>
        <w:top w:val="none" w:sz="0" w:space="0" w:color="auto"/>
        <w:left w:val="none" w:sz="0" w:space="0" w:color="auto"/>
        <w:bottom w:val="none" w:sz="0" w:space="0" w:color="auto"/>
        <w:right w:val="none" w:sz="0" w:space="0" w:color="auto"/>
      </w:divBdr>
      <w:divsChild>
        <w:div w:id="1189028893">
          <w:marLeft w:val="0"/>
          <w:marRight w:val="0"/>
          <w:marTop w:val="0"/>
          <w:marBottom w:val="0"/>
          <w:divBdr>
            <w:top w:val="none" w:sz="0" w:space="0" w:color="auto"/>
            <w:left w:val="none" w:sz="0" w:space="0" w:color="auto"/>
            <w:bottom w:val="none" w:sz="0" w:space="0" w:color="auto"/>
            <w:right w:val="none" w:sz="0" w:space="0" w:color="auto"/>
          </w:divBdr>
          <w:divsChild>
            <w:div w:id="19474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8286">
      <w:bodyDiv w:val="1"/>
      <w:marLeft w:val="0"/>
      <w:marRight w:val="0"/>
      <w:marTop w:val="0"/>
      <w:marBottom w:val="0"/>
      <w:divBdr>
        <w:top w:val="none" w:sz="0" w:space="0" w:color="auto"/>
        <w:left w:val="none" w:sz="0" w:space="0" w:color="auto"/>
        <w:bottom w:val="none" w:sz="0" w:space="0" w:color="auto"/>
        <w:right w:val="none" w:sz="0" w:space="0" w:color="auto"/>
      </w:divBdr>
      <w:divsChild>
        <w:div w:id="1752385488">
          <w:marLeft w:val="0"/>
          <w:marRight w:val="0"/>
          <w:marTop w:val="0"/>
          <w:marBottom w:val="0"/>
          <w:divBdr>
            <w:top w:val="none" w:sz="0" w:space="0" w:color="auto"/>
            <w:left w:val="none" w:sz="0" w:space="0" w:color="auto"/>
            <w:bottom w:val="none" w:sz="0" w:space="0" w:color="auto"/>
            <w:right w:val="none" w:sz="0" w:space="0" w:color="auto"/>
          </w:divBdr>
          <w:divsChild>
            <w:div w:id="11253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8763">
      <w:bodyDiv w:val="1"/>
      <w:marLeft w:val="0"/>
      <w:marRight w:val="0"/>
      <w:marTop w:val="0"/>
      <w:marBottom w:val="0"/>
      <w:divBdr>
        <w:top w:val="none" w:sz="0" w:space="0" w:color="auto"/>
        <w:left w:val="none" w:sz="0" w:space="0" w:color="auto"/>
        <w:bottom w:val="none" w:sz="0" w:space="0" w:color="auto"/>
        <w:right w:val="none" w:sz="0" w:space="0" w:color="auto"/>
      </w:divBdr>
    </w:div>
    <w:div w:id="372342110">
      <w:bodyDiv w:val="1"/>
      <w:marLeft w:val="0"/>
      <w:marRight w:val="0"/>
      <w:marTop w:val="0"/>
      <w:marBottom w:val="0"/>
      <w:divBdr>
        <w:top w:val="none" w:sz="0" w:space="0" w:color="auto"/>
        <w:left w:val="none" w:sz="0" w:space="0" w:color="auto"/>
        <w:bottom w:val="none" w:sz="0" w:space="0" w:color="auto"/>
        <w:right w:val="none" w:sz="0" w:space="0" w:color="auto"/>
      </w:divBdr>
    </w:div>
    <w:div w:id="436366241">
      <w:bodyDiv w:val="1"/>
      <w:marLeft w:val="0"/>
      <w:marRight w:val="0"/>
      <w:marTop w:val="0"/>
      <w:marBottom w:val="0"/>
      <w:divBdr>
        <w:top w:val="none" w:sz="0" w:space="0" w:color="auto"/>
        <w:left w:val="none" w:sz="0" w:space="0" w:color="auto"/>
        <w:bottom w:val="none" w:sz="0" w:space="0" w:color="auto"/>
        <w:right w:val="none" w:sz="0" w:space="0" w:color="auto"/>
      </w:divBdr>
      <w:divsChild>
        <w:div w:id="474494707">
          <w:marLeft w:val="0"/>
          <w:marRight w:val="0"/>
          <w:marTop w:val="0"/>
          <w:marBottom w:val="0"/>
          <w:divBdr>
            <w:top w:val="none" w:sz="0" w:space="0" w:color="auto"/>
            <w:left w:val="none" w:sz="0" w:space="0" w:color="auto"/>
            <w:bottom w:val="none" w:sz="0" w:space="0" w:color="auto"/>
            <w:right w:val="none" w:sz="0" w:space="0" w:color="auto"/>
          </w:divBdr>
          <w:divsChild>
            <w:div w:id="15062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4733">
      <w:bodyDiv w:val="1"/>
      <w:marLeft w:val="0"/>
      <w:marRight w:val="0"/>
      <w:marTop w:val="0"/>
      <w:marBottom w:val="0"/>
      <w:divBdr>
        <w:top w:val="none" w:sz="0" w:space="0" w:color="auto"/>
        <w:left w:val="none" w:sz="0" w:space="0" w:color="auto"/>
        <w:bottom w:val="none" w:sz="0" w:space="0" w:color="auto"/>
        <w:right w:val="none" w:sz="0" w:space="0" w:color="auto"/>
      </w:divBdr>
      <w:divsChild>
        <w:div w:id="674919883">
          <w:marLeft w:val="0"/>
          <w:marRight w:val="0"/>
          <w:marTop w:val="0"/>
          <w:marBottom w:val="0"/>
          <w:divBdr>
            <w:top w:val="none" w:sz="0" w:space="0" w:color="auto"/>
            <w:left w:val="none" w:sz="0" w:space="0" w:color="auto"/>
            <w:bottom w:val="none" w:sz="0" w:space="0" w:color="auto"/>
            <w:right w:val="none" w:sz="0" w:space="0" w:color="auto"/>
          </w:divBdr>
          <w:divsChild>
            <w:div w:id="18118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8629">
      <w:bodyDiv w:val="1"/>
      <w:marLeft w:val="0"/>
      <w:marRight w:val="0"/>
      <w:marTop w:val="0"/>
      <w:marBottom w:val="0"/>
      <w:divBdr>
        <w:top w:val="none" w:sz="0" w:space="0" w:color="auto"/>
        <w:left w:val="none" w:sz="0" w:space="0" w:color="auto"/>
        <w:bottom w:val="none" w:sz="0" w:space="0" w:color="auto"/>
        <w:right w:val="none" w:sz="0" w:space="0" w:color="auto"/>
      </w:divBdr>
      <w:divsChild>
        <w:div w:id="64188978">
          <w:marLeft w:val="0"/>
          <w:marRight w:val="0"/>
          <w:marTop w:val="0"/>
          <w:marBottom w:val="0"/>
          <w:divBdr>
            <w:top w:val="none" w:sz="0" w:space="0" w:color="auto"/>
            <w:left w:val="none" w:sz="0" w:space="0" w:color="auto"/>
            <w:bottom w:val="none" w:sz="0" w:space="0" w:color="auto"/>
            <w:right w:val="none" w:sz="0" w:space="0" w:color="auto"/>
          </w:divBdr>
          <w:divsChild>
            <w:div w:id="13059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59600">
      <w:bodyDiv w:val="1"/>
      <w:marLeft w:val="0"/>
      <w:marRight w:val="0"/>
      <w:marTop w:val="0"/>
      <w:marBottom w:val="0"/>
      <w:divBdr>
        <w:top w:val="none" w:sz="0" w:space="0" w:color="auto"/>
        <w:left w:val="none" w:sz="0" w:space="0" w:color="auto"/>
        <w:bottom w:val="none" w:sz="0" w:space="0" w:color="auto"/>
        <w:right w:val="none" w:sz="0" w:space="0" w:color="auto"/>
      </w:divBdr>
      <w:divsChild>
        <w:div w:id="1303926527">
          <w:marLeft w:val="0"/>
          <w:marRight w:val="0"/>
          <w:marTop w:val="0"/>
          <w:marBottom w:val="0"/>
          <w:divBdr>
            <w:top w:val="none" w:sz="0" w:space="0" w:color="auto"/>
            <w:left w:val="none" w:sz="0" w:space="0" w:color="auto"/>
            <w:bottom w:val="none" w:sz="0" w:space="0" w:color="auto"/>
            <w:right w:val="none" w:sz="0" w:space="0" w:color="auto"/>
          </w:divBdr>
          <w:divsChild>
            <w:div w:id="8883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7361">
      <w:bodyDiv w:val="1"/>
      <w:marLeft w:val="0"/>
      <w:marRight w:val="0"/>
      <w:marTop w:val="0"/>
      <w:marBottom w:val="0"/>
      <w:divBdr>
        <w:top w:val="none" w:sz="0" w:space="0" w:color="auto"/>
        <w:left w:val="none" w:sz="0" w:space="0" w:color="auto"/>
        <w:bottom w:val="none" w:sz="0" w:space="0" w:color="auto"/>
        <w:right w:val="none" w:sz="0" w:space="0" w:color="auto"/>
      </w:divBdr>
    </w:div>
    <w:div w:id="641689003">
      <w:bodyDiv w:val="1"/>
      <w:marLeft w:val="0"/>
      <w:marRight w:val="0"/>
      <w:marTop w:val="0"/>
      <w:marBottom w:val="0"/>
      <w:divBdr>
        <w:top w:val="none" w:sz="0" w:space="0" w:color="auto"/>
        <w:left w:val="none" w:sz="0" w:space="0" w:color="auto"/>
        <w:bottom w:val="none" w:sz="0" w:space="0" w:color="auto"/>
        <w:right w:val="none" w:sz="0" w:space="0" w:color="auto"/>
      </w:divBdr>
      <w:divsChild>
        <w:div w:id="1660308306">
          <w:marLeft w:val="0"/>
          <w:marRight w:val="0"/>
          <w:marTop w:val="0"/>
          <w:marBottom w:val="0"/>
          <w:divBdr>
            <w:top w:val="none" w:sz="0" w:space="0" w:color="auto"/>
            <w:left w:val="none" w:sz="0" w:space="0" w:color="auto"/>
            <w:bottom w:val="none" w:sz="0" w:space="0" w:color="auto"/>
            <w:right w:val="none" w:sz="0" w:space="0" w:color="auto"/>
          </w:divBdr>
          <w:divsChild>
            <w:div w:id="3293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6272">
      <w:bodyDiv w:val="1"/>
      <w:marLeft w:val="0"/>
      <w:marRight w:val="0"/>
      <w:marTop w:val="0"/>
      <w:marBottom w:val="0"/>
      <w:divBdr>
        <w:top w:val="none" w:sz="0" w:space="0" w:color="auto"/>
        <w:left w:val="none" w:sz="0" w:space="0" w:color="auto"/>
        <w:bottom w:val="none" w:sz="0" w:space="0" w:color="auto"/>
        <w:right w:val="none" w:sz="0" w:space="0" w:color="auto"/>
      </w:divBdr>
      <w:divsChild>
        <w:div w:id="1386181284">
          <w:marLeft w:val="0"/>
          <w:marRight w:val="0"/>
          <w:marTop w:val="0"/>
          <w:marBottom w:val="0"/>
          <w:divBdr>
            <w:top w:val="none" w:sz="0" w:space="0" w:color="auto"/>
            <w:left w:val="none" w:sz="0" w:space="0" w:color="auto"/>
            <w:bottom w:val="none" w:sz="0" w:space="0" w:color="auto"/>
            <w:right w:val="none" w:sz="0" w:space="0" w:color="auto"/>
          </w:divBdr>
          <w:divsChild>
            <w:div w:id="260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1775">
      <w:bodyDiv w:val="1"/>
      <w:marLeft w:val="0"/>
      <w:marRight w:val="0"/>
      <w:marTop w:val="0"/>
      <w:marBottom w:val="0"/>
      <w:divBdr>
        <w:top w:val="none" w:sz="0" w:space="0" w:color="auto"/>
        <w:left w:val="none" w:sz="0" w:space="0" w:color="auto"/>
        <w:bottom w:val="none" w:sz="0" w:space="0" w:color="auto"/>
        <w:right w:val="none" w:sz="0" w:space="0" w:color="auto"/>
      </w:divBdr>
      <w:divsChild>
        <w:div w:id="351955126">
          <w:marLeft w:val="0"/>
          <w:marRight w:val="0"/>
          <w:marTop w:val="0"/>
          <w:marBottom w:val="0"/>
          <w:divBdr>
            <w:top w:val="none" w:sz="0" w:space="0" w:color="auto"/>
            <w:left w:val="none" w:sz="0" w:space="0" w:color="auto"/>
            <w:bottom w:val="none" w:sz="0" w:space="0" w:color="auto"/>
            <w:right w:val="none" w:sz="0" w:space="0" w:color="auto"/>
          </w:divBdr>
          <w:divsChild>
            <w:div w:id="19452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7268">
      <w:bodyDiv w:val="1"/>
      <w:marLeft w:val="0"/>
      <w:marRight w:val="0"/>
      <w:marTop w:val="0"/>
      <w:marBottom w:val="0"/>
      <w:divBdr>
        <w:top w:val="none" w:sz="0" w:space="0" w:color="auto"/>
        <w:left w:val="none" w:sz="0" w:space="0" w:color="auto"/>
        <w:bottom w:val="none" w:sz="0" w:space="0" w:color="auto"/>
        <w:right w:val="none" w:sz="0" w:space="0" w:color="auto"/>
      </w:divBdr>
    </w:div>
    <w:div w:id="820003625">
      <w:bodyDiv w:val="1"/>
      <w:marLeft w:val="0"/>
      <w:marRight w:val="0"/>
      <w:marTop w:val="0"/>
      <w:marBottom w:val="0"/>
      <w:divBdr>
        <w:top w:val="none" w:sz="0" w:space="0" w:color="auto"/>
        <w:left w:val="none" w:sz="0" w:space="0" w:color="auto"/>
        <w:bottom w:val="none" w:sz="0" w:space="0" w:color="auto"/>
        <w:right w:val="none" w:sz="0" w:space="0" w:color="auto"/>
      </w:divBdr>
      <w:divsChild>
        <w:div w:id="1632636300">
          <w:marLeft w:val="0"/>
          <w:marRight w:val="0"/>
          <w:marTop w:val="0"/>
          <w:marBottom w:val="0"/>
          <w:divBdr>
            <w:top w:val="none" w:sz="0" w:space="0" w:color="auto"/>
            <w:left w:val="none" w:sz="0" w:space="0" w:color="auto"/>
            <w:bottom w:val="none" w:sz="0" w:space="0" w:color="auto"/>
            <w:right w:val="none" w:sz="0" w:space="0" w:color="auto"/>
          </w:divBdr>
          <w:divsChild>
            <w:div w:id="16732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02013">
      <w:bodyDiv w:val="1"/>
      <w:marLeft w:val="0"/>
      <w:marRight w:val="0"/>
      <w:marTop w:val="0"/>
      <w:marBottom w:val="0"/>
      <w:divBdr>
        <w:top w:val="none" w:sz="0" w:space="0" w:color="auto"/>
        <w:left w:val="none" w:sz="0" w:space="0" w:color="auto"/>
        <w:bottom w:val="none" w:sz="0" w:space="0" w:color="auto"/>
        <w:right w:val="none" w:sz="0" w:space="0" w:color="auto"/>
      </w:divBdr>
      <w:divsChild>
        <w:div w:id="601491948">
          <w:marLeft w:val="0"/>
          <w:marRight w:val="0"/>
          <w:marTop w:val="0"/>
          <w:marBottom w:val="0"/>
          <w:divBdr>
            <w:top w:val="none" w:sz="0" w:space="0" w:color="auto"/>
            <w:left w:val="none" w:sz="0" w:space="0" w:color="auto"/>
            <w:bottom w:val="none" w:sz="0" w:space="0" w:color="auto"/>
            <w:right w:val="none" w:sz="0" w:space="0" w:color="auto"/>
          </w:divBdr>
          <w:divsChild>
            <w:div w:id="20132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8672">
      <w:bodyDiv w:val="1"/>
      <w:marLeft w:val="0"/>
      <w:marRight w:val="0"/>
      <w:marTop w:val="0"/>
      <w:marBottom w:val="0"/>
      <w:divBdr>
        <w:top w:val="none" w:sz="0" w:space="0" w:color="auto"/>
        <w:left w:val="none" w:sz="0" w:space="0" w:color="auto"/>
        <w:bottom w:val="none" w:sz="0" w:space="0" w:color="auto"/>
        <w:right w:val="none" w:sz="0" w:space="0" w:color="auto"/>
      </w:divBdr>
      <w:divsChild>
        <w:div w:id="509442792">
          <w:marLeft w:val="0"/>
          <w:marRight w:val="0"/>
          <w:marTop w:val="0"/>
          <w:marBottom w:val="0"/>
          <w:divBdr>
            <w:top w:val="none" w:sz="0" w:space="0" w:color="auto"/>
            <w:left w:val="none" w:sz="0" w:space="0" w:color="auto"/>
            <w:bottom w:val="none" w:sz="0" w:space="0" w:color="auto"/>
            <w:right w:val="none" w:sz="0" w:space="0" w:color="auto"/>
          </w:divBdr>
          <w:divsChild>
            <w:div w:id="18856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5470">
      <w:bodyDiv w:val="1"/>
      <w:marLeft w:val="0"/>
      <w:marRight w:val="0"/>
      <w:marTop w:val="0"/>
      <w:marBottom w:val="0"/>
      <w:divBdr>
        <w:top w:val="none" w:sz="0" w:space="0" w:color="auto"/>
        <w:left w:val="none" w:sz="0" w:space="0" w:color="auto"/>
        <w:bottom w:val="none" w:sz="0" w:space="0" w:color="auto"/>
        <w:right w:val="none" w:sz="0" w:space="0" w:color="auto"/>
      </w:divBdr>
      <w:divsChild>
        <w:div w:id="1436628817">
          <w:marLeft w:val="0"/>
          <w:marRight w:val="0"/>
          <w:marTop w:val="0"/>
          <w:marBottom w:val="0"/>
          <w:divBdr>
            <w:top w:val="none" w:sz="0" w:space="0" w:color="auto"/>
            <w:left w:val="none" w:sz="0" w:space="0" w:color="auto"/>
            <w:bottom w:val="none" w:sz="0" w:space="0" w:color="auto"/>
            <w:right w:val="none" w:sz="0" w:space="0" w:color="auto"/>
          </w:divBdr>
          <w:divsChild>
            <w:div w:id="12041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3947">
      <w:bodyDiv w:val="1"/>
      <w:marLeft w:val="0"/>
      <w:marRight w:val="0"/>
      <w:marTop w:val="0"/>
      <w:marBottom w:val="0"/>
      <w:divBdr>
        <w:top w:val="none" w:sz="0" w:space="0" w:color="auto"/>
        <w:left w:val="none" w:sz="0" w:space="0" w:color="auto"/>
        <w:bottom w:val="none" w:sz="0" w:space="0" w:color="auto"/>
        <w:right w:val="none" w:sz="0" w:space="0" w:color="auto"/>
      </w:divBdr>
      <w:divsChild>
        <w:div w:id="1085151645">
          <w:marLeft w:val="0"/>
          <w:marRight w:val="0"/>
          <w:marTop w:val="0"/>
          <w:marBottom w:val="0"/>
          <w:divBdr>
            <w:top w:val="none" w:sz="0" w:space="0" w:color="auto"/>
            <w:left w:val="none" w:sz="0" w:space="0" w:color="auto"/>
            <w:bottom w:val="none" w:sz="0" w:space="0" w:color="auto"/>
            <w:right w:val="none" w:sz="0" w:space="0" w:color="auto"/>
          </w:divBdr>
          <w:divsChild>
            <w:div w:id="20440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8023">
      <w:bodyDiv w:val="1"/>
      <w:marLeft w:val="0"/>
      <w:marRight w:val="0"/>
      <w:marTop w:val="0"/>
      <w:marBottom w:val="0"/>
      <w:divBdr>
        <w:top w:val="none" w:sz="0" w:space="0" w:color="auto"/>
        <w:left w:val="none" w:sz="0" w:space="0" w:color="auto"/>
        <w:bottom w:val="none" w:sz="0" w:space="0" w:color="auto"/>
        <w:right w:val="none" w:sz="0" w:space="0" w:color="auto"/>
      </w:divBdr>
    </w:div>
    <w:div w:id="972173065">
      <w:bodyDiv w:val="1"/>
      <w:marLeft w:val="0"/>
      <w:marRight w:val="0"/>
      <w:marTop w:val="0"/>
      <w:marBottom w:val="0"/>
      <w:divBdr>
        <w:top w:val="none" w:sz="0" w:space="0" w:color="auto"/>
        <w:left w:val="none" w:sz="0" w:space="0" w:color="auto"/>
        <w:bottom w:val="none" w:sz="0" w:space="0" w:color="auto"/>
        <w:right w:val="none" w:sz="0" w:space="0" w:color="auto"/>
      </w:divBdr>
      <w:divsChild>
        <w:div w:id="2050833127">
          <w:marLeft w:val="0"/>
          <w:marRight w:val="0"/>
          <w:marTop w:val="0"/>
          <w:marBottom w:val="0"/>
          <w:divBdr>
            <w:top w:val="none" w:sz="0" w:space="0" w:color="auto"/>
            <w:left w:val="none" w:sz="0" w:space="0" w:color="auto"/>
            <w:bottom w:val="none" w:sz="0" w:space="0" w:color="auto"/>
            <w:right w:val="none" w:sz="0" w:space="0" w:color="auto"/>
          </w:divBdr>
          <w:divsChild>
            <w:div w:id="8371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6557">
      <w:bodyDiv w:val="1"/>
      <w:marLeft w:val="0"/>
      <w:marRight w:val="0"/>
      <w:marTop w:val="0"/>
      <w:marBottom w:val="0"/>
      <w:divBdr>
        <w:top w:val="none" w:sz="0" w:space="0" w:color="auto"/>
        <w:left w:val="none" w:sz="0" w:space="0" w:color="auto"/>
        <w:bottom w:val="none" w:sz="0" w:space="0" w:color="auto"/>
        <w:right w:val="none" w:sz="0" w:space="0" w:color="auto"/>
      </w:divBdr>
      <w:divsChild>
        <w:div w:id="1670985353">
          <w:marLeft w:val="0"/>
          <w:marRight w:val="0"/>
          <w:marTop w:val="0"/>
          <w:marBottom w:val="0"/>
          <w:divBdr>
            <w:top w:val="none" w:sz="0" w:space="0" w:color="auto"/>
            <w:left w:val="none" w:sz="0" w:space="0" w:color="auto"/>
            <w:bottom w:val="none" w:sz="0" w:space="0" w:color="auto"/>
            <w:right w:val="none" w:sz="0" w:space="0" w:color="auto"/>
          </w:divBdr>
          <w:divsChild>
            <w:div w:id="5710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0889">
      <w:bodyDiv w:val="1"/>
      <w:marLeft w:val="0"/>
      <w:marRight w:val="0"/>
      <w:marTop w:val="0"/>
      <w:marBottom w:val="0"/>
      <w:divBdr>
        <w:top w:val="none" w:sz="0" w:space="0" w:color="auto"/>
        <w:left w:val="none" w:sz="0" w:space="0" w:color="auto"/>
        <w:bottom w:val="none" w:sz="0" w:space="0" w:color="auto"/>
        <w:right w:val="none" w:sz="0" w:space="0" w:color="auto"/>
      </w:divBdr>
      <w:divsChild>
        <w:div w:id="524444520">
          <w:marLeft w:val="0"/>
          <w:marRight w:val="0"/>
          <w:marTop w:val="0"/>
          <w:marBottom w:val="0"/>
          <w:divBdr>
            <w:top w:val="none" w:sz="0" w:space="0" w:color="auto"/>
            <w:left w:val="none" w:sz="0" w:space="0" w:color="auto"/>
            <w:bottom w:val="none" w:sz="0" w:space="0" w:color="auto"/>
            <w:right w:val="none" w:sz="0" w:space="0" w:color="auto"/>
          </w:divBdr>
          <w:divsChild>
            <w:div w:id="17059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5006">
      <w:bodyDiv w:val="1"/>
      <w:marLeft w:val="0"/>
      <w:marRight w:val="0"/>
      <w:marTop w:val="0"/>
      <w:marBottom w:val="0"/>
      <w:divBdr>
        <w:top w:val="none" w:sz="0" w:space="0" w:color="auto"/>
        <w:left w:val="none" w:sz="0" w:space="0" w:color="auto"/>
        <w:bottom w:val="none" w:sz="0" w:space="0" w:color="auto"/>
        <w:right w:val="none" w:sz="0" w:space="0" w:color="auto"/>
      </w:divBdr>
      <w:divsChild>
        <w:div w:id="305547284">
          <w:marLeft w:val="0"/>
          <w:marRight w:val="0"/>
          <w:marTop w:val="0"/>
          <w:marBottom w:val="0"/>
          <w:divBdr>
            <w:top w:val="none" w:sz="0" w:space="0" w:color="auto"/>
            <w:left w:val="none" w:sz="0" w:space="0" w:color="auto"/>
            <w:bottom w:val="none" w:sz="0" w:space="0" w:color="auto"/>
            <w:right w:val="none" w:sz="0" w:space="0" w:color="auto"/>
          </w:divBdr>
          <w:divsChild>
            <w:div w:id="2288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6666">
      <w:bodyDiv w:val="1"/>
      <w:marLeft w:val="0"/>
      <w:marRight w:val="0"/>
      <w:marTop w:val="0"/>
      <w:marBottom w:val="0"/>
      <w:divBdr>
        <w:top w:val="none" w:sz="0" w:space="0" w:color="auto"/>
        <w:left w:val="none" w:sz="0" w:space="0" w:color="auto"/>
        <w:bottom w:val="none" w:sz="0" w:space="0" w:color="auto"/>
        <w:right w:val="none" w:sz="0" w:space="0" w:color="auto"/>
      </w:divBdr>
      <w:divsChild>
        <w:div w:id="836924566">
          <w:marLeft w:val="0"/>
          <w:marRight w:val="0"/>
          <w:marTop w:val="0"/>
          <w:marBottom w:val="0"/>
          <w:divBdr>
            <w:top w:val="none" w:sz="0" w:space="0" w:color="auto"/>
            <w:left w:val="none" w:sz="0" w:space="0" w:color="auto"/>
            <w:bottom w:val="none" w:sz="0" w:space="0" w:color="auto"/>
            <w:right w:val="none" w:sz="0" w:space="0" w:color="auto"/>
          </w:divBdr>
          <w:divsChild>
            <w:div w:id="11288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2029">
      <w:bodyDiv w:val="1"/>
      <w:marLeft w:val="0"/>
      <w:marRight w:val="0"/>
      <w:marTop w:val="0"/>
      <w:marBottom w:val="0"/>
      <w:divBdr>
        <w:top w:val="none" w:sz="0" w:space="0" w:color="auto"/>
        <w:left w:val="none" w:sz="0" w:space="0" w:color="auto"/>
        <w:bottom w:val="none" w:sz="0" w:space="0" w:color="auto"/>
        <w:right w:val="none" w:sz="0" w:space="0" w:color="auto"/>
      </w:divBdr>
    </w:div>
    <w:div w:id="1287664093">
      <w:bodyDiv w:val="1"/>
      <w:marLeft w:val="0"/>
      <w:marRight w:val="0"/>
      <w:marTop w:val="0"/>
      <w:marBottom w:val="0"/>
      <w:divBdr>
        <w:top w:val="none" w:sz="0" w:space="0" w:color="auto"/>
        <w:left w:val="none" w:sz="0" w:space="0" w:color="auto"/>
        <w:bottom w:val="none" w:sz="0" w:space="0" w:color="auto"/>
        <w:right w:val="none" w:sz="0" w:space="0" w:color="auto"/>
      </w:divBdr>
    </w:div>
    <w:div w:id="1333682539">
      <w:bodyDiv w:val="1"/>
      <w:marLeft w:val="0"/>
      <w:marRight w:val="0"/>
      <w:marTop w:val="0"/>
      <w:marBottom w:val="0"/>
      <w:divBdr>
        <w:top w:val="none" w:sz="0" w:space="0" w:color="auto"/>
        <w:left w:val="none" w:sz="0" w:space="0" w:color="auto"/>
        <w:bottom w:val="none" w:sz="0" w:space="0" w:color="auto"/>
        <w:right w:val="none" w:sz="0" w:space="0" w:color="auto"/>
      </w:divBdr>
    </w:div>
    <w:div w:id="1358507661">
      <w:bodyDiv w:val="1"/>
      <w:marLeft w:val="0"/>
      <w:marRight w:val="0"/>
      <w:marTop w:val="0"/>
      <w:marBottom w:val="0"/>
      <w:divBdr>
        <w:top w:val="none" w:sz="0" w:space="0" w:color="auto"/>
        <w:left w:val="none" w:sz="0" w:space="0" w:color="auto"/>
        <w:bottom w:val="none" w:sz="0" w:space="0" w:color="auto"/>
        <w:right w:val="none" w:sz="0" w:space="0" w:color="auto"/>
      </w:divBdr>
      <w:divsChild>
        <w:div w:id="375665626">
          <w:marLeft w:val="0"/>
          <w:marRight w:val="0"/>
          <w:marTop w:val="0"/>
          <w:marBottom w:val="0"/>
          <w:divBdr>
            <w:top w:val="none" w:sz="0" w:space="0" w:color="auto"/>
            <w:left w:val="none" w:sz="0" w:space="0" w:color="auto"/>
            <w:bottom w:val="none" w:sz="0" w:space="0" w:color="auto"/>
            <w:right w:val="none" w:sz="0" w:space="0" w:color="auto"/>
          </w:divBdr>
          <w:divsChild>
            <w:div w:id="9038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435">
      <w:bodyDiv w:val="1"/>
      <w:marLeft w:val="0"/>
      <w:marRight w:val="0"/>
      <w:marTop w:val="0"/>
      <w:marBottom w:val="0"/>
      <w:divBdr>
        <w:top w:val="none" w:sz="0" w:space="0" w:color="auto"/>
        <w:left w:val="none" w:sz="0" w:space="0" w:color="auto"/>
        <w:bottom w:val="none" w:sz="0" w:space="0" w:color="auto"/>
        <w:right w:val="none" w:sz="0" w:space="0" w:color="auto"/>
      </w:divBdr>
    </w:div>
    <w:div w:id="1396663749">
      <w:bodyDiv w:val="1"/>
      <w:marLeft w:val="0"/>
      <w:marRight w:val="0"/>
      <w:marTop w:val="0"/>
      <w:marBottom w:val="0"/>
      <w:divBdr>
        <w:top w:val="none" w:sz="0" w:space="0" w:color="auto"/>
        <w:left w:val="none" w:sz="0" w:space="0" w:color="auto"/>
        <w:bottom w:val="none" w:sz="0" w:space="0" w:color="auto"/>
        <w:right w:val="none" w:sz="0" w:space="0" w:color="auto"/>
      </w:divBdr>
      <w:divsChild>
        <w:div w:id="98989860">
          <w:marLeft w:val="0"/>
          <w:marRight w:val="0"/>
          <w:marTop w:val="0"/>
          <w:marBottom w:val="0"/>
          <w:divBdr>
            <w:top w:val="none" w:sz="0" w:space="0" w:color="auto"/>
            <w:left w:val="none" w:sz="0" w:space="0" w:color="auto"/>
            <w:bottom w:val="none" w:sz="0" w:space="0" w:color="auto"/>
            <w:right w:val="none" w:sz="0" w:space="0" w:color="auto"/>
          </w:divBdr>
          <w:divsChild>
            <w:div w:id="8960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3112">
      <w:bodyDiv w:val="1"/>
      <w:marLeft w:val="0"/>
      <w:marRight w:val="0"/>
      <w:marTop w:val="0"/>
      <w:marBottom w:val="0"/>
      <w:divBdr>
        <w:top w:val="none" w:sz="0" w:space="0" w:color="auto"/>
        <w:left w:val="none" w:sz="0" w:space="0" w:color="auto"/>
        <w:bottom w:val="none" w:sz="0" w:space="0" w:color="auto"/>
        <w:right w:val="none" w:sz="0" w:space="0" w:color="auto"/>
      </w:divBdr>
      <w:divsChild>
        <w:div w:id="614292452">
          <w:marLeft w:val="0"/>
          <w:marRight w:val="0"/>
          <w:marTop w:val="0"/>
          <w:marBottom w:val="0"/>
          <w:divBdr>
            <w:top w:val="none" w:sz="0" w:space="0" w:color="auto"/>
            <w:left w:val="none" w:sz="0" w:space="0" w:color="auto"/>
            <w:bottom w:val="none" w:sz="0" w:space="0" w:color="auto"/>
            <w:right w:val="none" w:sz="0" w:space="0" w:color="auto"/>
          </w:divBdr>
          <w:divsChild>
            <w:div w:id="1452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8816">
      <w:bodyDiv w:val="1"/>
      <w:marLeft w:val="0"/>
      <w:marRight w:val="0"/>
      <w:marTop w:val="0"/>
      <w:marBottom w:val="0"/>
      <w:divBdr>
        <w:top w:val="none" w:sz="0" w:space="0" w:color="auto"/>
        <w:left w:val="none" w:sz="0" w:space="0" w:color="auto"/>
        <w:bottom w:val="none" w:sz="0" w:space="0" w:color="auto"/>
        <w:right w:val="none" w:sz="0" w:space="0" w:color="auto"/>
      </w:divBdr>
      <w:divsChild>
        <w:div w:id="47152522">
          <w:marLeft w:val="0"/>
          <w:marRight w:val="0"/>
          <w:marTop w:val="0"/>
          <w:marBottom w:val="0"/>
          <w:divBdr>
            <w:top w:val="none" w:sz="0" w:space="0" w:color="auto"/>
            <w:left w:val="none" w:sz="0" w:space="0" w:color="auto"/>
            <w:bottom w:val="none" w:sz="0" w:space="0" w:color="auto"/>
            <w:right w:val="none" w:sz="0" w:space="0" w:color="auto"/>
          </w:divBdr>
          <w:divsChild>
            <w:div w:id="15666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5818">
      <w:bodyDiv w:val="1"/>
      <w:marLeft w:val="0"/>
      <w:marRight w:val="0"/>
      <w:marTop w:val="0"/>
      <w:marBottom w:val="0"/>
      <w:divBdr>
        <w:top w:val="none" w:sz="0" w:space="0" w:color="auto"/>
        <w:left w:val="none" w:sz="0" w:space="0" w:color="auto"/>
        <w:bottom w:val="none" w:sz="0" w:space="0" w:color="auto"/>
        <w:right w:val="none" w:sz="0" w:space="0" w:color="auto"/>
      </w:divBdr>
      <w:divsChild>
        <w:div w:id="582373574">
          <w:marLeft w:val="0"/>
          <w:marRight w:val="0"/>
          <w:marTop w:val="0"/>
          <w:marBottom w:val="0"/>
          <w:divBdr>
            <w:top w:val="none" w:sz="0" w:space="0" w:color="auto"/>
            <w:left w:val="none" w:sz="0" w:space="0" w:color="auto"/>
            <w:bottom w:val="none" w:sz="0" w:space="0" w:color="auto"/>
            <w:right w:val="none" w:sz="0" w:space="0" w:color="auto"/>
          </w:divBdr>
          <w:divsChild>
            <w:div w:id="11979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61058">
      <w:bodyDiv w:val="1"/>
      <w:marLeft w:val="0"/>
      <w:marRight w:val="0"/>
      <w:marTop w:val="0"/>
      <w:marBottom w:val="0"/>
      <w:divBdr>
        <w:top w:val="none" w:sz="0" w:space="0" w:color="auto"/>
        <w:left w:val="none" w:sz="0" w:space="0" w:color="auto"/>
        <w:bottom w:val="none" w:sz="0" w:space="0" w:color="auto"/>
        <w:right w:val="none" w:sz="0" w:space="0" w:color="auto"/>
      </w:divBdr>
    </w:div>
    <w:div w:id="1526794779">
      <w:bodyDiv w:val="1"/>
      <w:marLeft w:val="0"/>
      <w:marRight w:val="0"/>
      <w:marTop w:val="0"/>
      <w:marBottom w:val="0"/>
      <w:divBdr>
        <w:top w:val="none" w:sz="0" w:space="0" w:color="auto"/>
        <w:left w:val="none" w:sz="0" w:space="0" w:color="auto"/>
        <w:bottom w:val="none" w:sz="0" w:space="0" w:color="auto"/>
        <w:right w:val="none" w:sz="0" w:space="0" w:color="auto"/>
      </w:divBdr>
      <w:divsChild>
        <w:div w:id="691685897">
          <w:marLeft w:val="0"/>
          <w:marRight w:val="0"/>
          <w:marTop w:val="0"/>
          <w:marBottom w:val="0"/>
          <w:divBdr>
            <w:top w:val="none" w:sz="0" w:space="0" w:color="auto"/>
            <w:left w:val="none" w:sz="0" w:space="0" w:color="auto"/>
            <w:bottom w:val="none" w:sz="0" w:space="0" w:color="auto"/>
            <w:right w:val="none" w:sz="0" w:space="0" w:color="auto"/>
          </w:divBdr>
          <w:divsChild>
            <w:div w:id="14426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129">
      <w:bodyDiv w:val="1"/>
      <w:marLeft w:val="0"/>
      <w:marRight w:val="0"/>
      <w:marTop w:val="0"/>
      <w:marBottom w:val="0"/>
      <w:divBdr>
        <w:top w:val="none" w:sz="0" w:space="0" w:color="auto"/>
        <w:left w:val="none" w:sz="0" w:space="0" w:color="auto"/>
        <w:bottom w:val="none" w:sz="0" w:space="0" w:color="auto"/>
        <w:right w:val="none" w:sz="0" w:space="0" w:color="auto"/>
      </w:divBdr>
      <w:divsChild>
        <w:div w:id="465587338">
          <w:marLeft w:val="0"/>
          <w:marRight w:val="0"/>
          <w:marTop w:val="0"/>
          <w:marBottom w:val="0"/>
          <w:divBdr>
            <w:top w:val="none" w:sz="0" w:space="0" w:color="auto"/>
            <w:left w:val="none" w:sz="0" w:space="0" w:color="auto"/>
            <w:bottom w:val="none" w:sz="0" w:space="0" w:color="auto"/>
            <w:right w:val="none" w:sz="0" w:space="0" w:color="auto"/>
          </w:divBdr>
          <w:divsChild>
            <w:div w:id="16763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90990">
      <w:bodyDiv w:val="1"/>
      <w:marLeft w:val="0"/>
      <w:marRight w:val="0"/>
      <w:marTop w:val="0"/>
      <w:marBottom w:val="0"/>
      <w:divBdr>
        <w:top w:val="none" w:sz="0" w:space="0" w:color="auto"/>
        <w:left w:val="none" w:sz="0" w:space="0" w:color="auto"/>
        <w:bottom w:val="none" w:sz="0" w:space="0" w:color="auto"/>
        <w:right w:val="none" w:sz="0" w:space="0" w:color="auto"/>
      </w:divBdr>
    </w:div>
    <w:div w:id="1648897575">
      <w:bodyDiv w:val="1"/>
      <w:marLeft w:val="0"/>
      <w:marRight w:val="0"/>
      <w:marTop w:val="0"/>
      <w:marBottom w:val="0"/>
      <w:divBdr>
        <w:top w:val="none" w:sz="0" w:space="0" w:color="auto"/>
        <w:left w:val="none" w:sz="0" w:space="0" w:color="auto"/>
        <w:bottom w:val="none" w:sz="0" w:space="0" w:color="auto"/>
        <w:right w:val="none" w:sz="0" w:space="0" w:color="auto"/>
      </w:divBdr>
    </w:div>
    <w:div w:id="1668943167">
      <w:bodyDiv w:val="1"/>
      <w:marLeft w:val="0"/>
      <w:marRight w:val="0"/>
      <w:marTop w:val="0"/>
      <w:marBottom w:val="0"/>
      <w:divBdr>
        <w:top w:val="none" w:sz="0" w:space="0" w:color="auto"/>
        <w:left w:val="none" w:sz="0" w:space="0" w:color="auto"/>
        <w:bottom w:val="none" w:sz="0" w:space="0" w:color="auto"/>
        <w:right w:val="none" w:sz="0" w:space="0" w:color="auto"/>
      </w:divBdr>
    </w:div>
    <w:div w:id="1721130796">
      <w:bodyDiv w:val="1"/>
      <w:marLeft w:val="0"/>
      <w:marRight w:val="0"/>
      <w:marTop w:val="0"/>
      <w:marBottom w:val="0"/>
      <w:divBdr>
        <w:top w:val="none" w:sz="0" w:space="0" w:color="auto"/>
        <w:left w:val="none" w:sz="0" w:space="0" w:color="auto"/>
        <w:bottom w:val="none" w:sz="0" w:space="0" w:color="auto"/>
        <w:right w:val="none" w:sz="0" w:space="0" w:color="auto"/>
      </w:divBdr>
      <w:divsChild>
        <w:div w:id="1632396981">
          <w:marLeft w:val="0"/>
          <w:marRight w:val="0"/>
          <w:marTop w:val="0"/>
          <w:marBottom w:val="0"/>
          <w:divBdr>
            <w:top w:val="none" w:sz="0" w:space="0" w:color="auto"/>
            <w:left w:val="none" w:sz="0" w:space="0" w:color="auto"/>
            <w:bottom w:val="none" w:sz="0" w:space="0" w:color="auto"/>
            <w:right w:val="none" w:sz="0" w:space="0" w:color="auto"/>
          </w:divBdr>
          <w:divsChild>
            <w:div w:id="3787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8270">
      <w:bodyDiv w:val="1"/>
      <w:marLeft w:val="0"/>
      <w:marRight w:val="0"/>
      <w:marTop w:val="0"/>
      <w:marBottom w:val="0"/>
      <w:divBdr>
        <w:top w:val="none" w:sz="0" w:space="0" w:color="auto"/>
        <w:left w:val="none" w:sz="0" w:space="0" w:color="auto"/>
        <w:bottom w:val="none" w:sz="0" w:space="0" w:color="auto"/>
        <w:right w:val="none" w:sz="0" w:space="0" w:color="auto"/>
      </w:divBdr>
      <w:divsChild>
        <w:div w:id="21638467">
          <w:marLeft w:val="0"/>
          <w:marRight w:val="0"/>
          <w:marTop w:val="0"/>
          <w:marBottom w:val="0"/>
          <w:divBdr>
            <w:top w:val="none" w:sz="0" w:space="0" w:color="auto"/>
            <w:left w:val="none" w:sz="0" w:space="0" w:color="auto"/>
            <w:bottom w:val="none" w:sz="0" w:space="0" w:color="auto"/>
            <w:right w:val="none" w:sz="0" w:space="0" w:color="auto"/>
          </w:divBdr>
          <w:divsChild>
            <w:div w:id="11674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81090">
      <w:bodyDiv w:val="1"/>
      <w:marLeft w:val="0"/>
      <w:marRight w:val="0"/>
      <w:marTop w:val="0"/>
      <w:marBottom w:val="0"/>
      <w:divBdr>
        <w:top w:val="none" w:sz="0" w:space="0" w:color="auto"/>
        <w:left w:val="none" w:sz="0" w:space="0" w:color="auto"/>
        <w:bottom w:val="none" w:sz="0" w:space="0" w:color="auto"/>
        <w:right w:val="none" w:sz="0" w:space="0" w:color="auto"/>
      </w:divBdr>
      <w:divsChild>
        <w:div w:id="1093432427">
          <w:marLeft w:val="0"/>
          <w:marRight w:val="0"/>
          <w:marTop w:val="0"/>
          <w:marBottom w:val="0"/>
          <w:divBdr>
            <w:top w:val="none" w:sz="0" w:space="0" w:color="auto"/>
            <w:left w:val="none" w:sz="0" w:space="0" w:color="auto"/>
            <w:bottom w:val="none" w:sz="0" w:space="0" w:color="auto"/>
            <w:right w:val="none" w:sz="0" w:space="0" w:color="auto"/>
          </w:divBdr>
          <w:divsChild>
            <w:div w:id="16360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29949">
      <w:bodyDiv w:val="1"/>
      <w:marLeft w:val="0"/>
      <w:marRight w:val="0"/>
      <w:marTop w:val="0"/>
      <w:marBottom w:val="0"/>
      <w:divBdr>
        <w:top w:val="none" w:sz="0" w:space="0" w:color="auto"/>
        <w:left w:val="none" w:sz="0" w:space="0" w:color="auto"/>
        <w:bottom w:val="none" w:sz="0" w:space="0" w:color="auto"/>
        <w:right w:val="none" w:sz="0" w:space="0" w:color="auto"/>
      </w:divBdr>
      <w:divsChild>
        <w:div w:id="236718073">
          <w:marLeft w:val="0"/>
          <w:marRight w:val="0"/>
          <w:marTop w:val="0"/>
          <w:marBottom w:val="0"/>
          <w:divBdr>
            <w:top w:val="none" w:sz="0" w:space="0" w:color="auto"/>
            <w:left w:val="none" w:sz="0" w:space="0" w:color="auto"/>
            <w:bottom w:val="none" w:sz="0" w:space="0" w:color="auto"/>
            <w:right w:val="none" w:sz="0" w:space="0" w:color="auto"/>
          </w:divBdr>
          <w:divsChild>
            <w:div w:id="12423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0784">
      <w:bodyDiv w:val="1"/>
      <w:marLeft w:val="0"/>
      <w:marRight w:val="0"/>
      <w:marTop w:val="0"/>
      <w:marBottom w:val="0"/>
      <w:divBdr>
        <w:top w:val="none" w:sz="0" w:space="0" w:color="auto"/>
        <w:left w:val="none" w:sz="0" w:space="0" w:color="auto"/>
        <w:bottom w:val="none" w:sz="0" w:space="0" w:color="auto"/>
        <w:right w:val="none" w:sz="0" w:space="0" w:color="auto"/>
      </w:divBdr>
      <w:divsChild>
        <w:div w:id="1754739942">
          <w:marLeft w:val="0"/>
          <w:marRight w:val="0"/>
          <w:marTop w:val="0"/>
          <w:marBottom w:val="0"/>
          <w:divBdr>
            <w:top w:val="none" w:sz="0" w:space="0" w:color="auto"/>
            <w:left w:val="none" w:sz="0" w:space="0" w:color="auto"/>
            <w:bottom w:val="none" w:sz="0" w:space="0" w:color="auto"/>
            <w:right w:val="none" w:sz="0" w:space="0" w:color="auto"/>
          </w:divBdr>
          <w:divsChild>
            <w:div w:id="20255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6724">
      <w:bodyDiv w:val="1"/>
      <w:marLeft w:val="0"/>
      <w:marRight w:val="0"/>
      <w:marTop w:val="0"/>
      <w:marBottom w:val="0"/>
      <w:divBdr>
        <w:top w:val="none" w:sz="0" w:space="0" w:color="auto"/>
        <w:left w:val="none" w:sz="0" w:space="0" w:color="auto"/>
        <w:bottom w:val="none" w:sz="0" w:space="0" w:color="auto"/>
        <w:right w:val="none" w:sz="0" w:space="0" w:color="auto"/>
      </w:divBdr>
      <w:divsChild>
        <w:div w:id="32273289">
          <w:marLeft w:val="0"/>
          <w:marRight w:val="0"/>
          <w:marTop w:val="0"/>
          <w:marBottom w:val="0"/>
          <w:divBdr>
            <w:top w:val="none" w:sz="0" w:space="0" w:color="auto"/>
            <w:left w:val="none" w:sz="0" w:space="0" w:color="auto"/>
            <w:bottom w:val="none" w:sz="0" w:space="0" w:color="auto"/>
            <w:right w:val="none" w:sz="0" w:space="0" w:color="auto"/>
          </w:divBdr>
          <w:divsChild>
            <w:div w:id="13355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06262">
      <w:bodyDiv w:val="1"/>
      <w:marLeft w:val="0"/>
      <w:marRight w:val="0"/>
      <w:marTop w:val="0"/>
      <w:marBottom w:val="0"/>
      <w:divBdr>
        <w:top w:val="none" w:sz="0" w:space="0" w:color="auto"/>
        <w:left w:val="none" w:sz="0" w:space="0" w:color="auto"/>
        <w:bottom w:val="none" w:sz="0" w:space="0" w:color="auto"/>
        <w:right w:val="none" w:sz="0" w:space="0" w:color="auto"/>
      </w:divBdr>
      <w:divsChild>
        <w:div w:id="34433067">
          <w:marLeft w:val="0"/>
          <w:marRight w:val="0"/>
          <w:marTop w:val="0"/>
          <w:marBottom w:val="0"/>
          <w:divBdr>
            <w:top w:val="none" w:sz="0" w:space="0" w:color="auto"/>
            <w:left w:val="none" w:sz="0" w:space="0" w:color="auto"/>
            <w:bottom w:val="none" w:sz="0" w:space="0" w:color="auto"/>
            <w:right w:val="none" w:sz="0" w:space="0" w:color="auto"/>
          </w:divBdr>
          <w:divsChild>
            <w:div w:id="1911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1202">
      <w:bodyDiv w:val="1"/>
      <w:marLeft w:val="0"/>
      <w:marRight w:val="0"/>
      <w:marTop w:val="0"/>
      <w:marBottom w:val="0"/>
      <w:divBdr>
        <w:top w:val="none" w:sz="0" w:space="0" w:color="auto"/>
        <w:left w:val="none" w:sz="0" w:space="0" w:color="auto"/>
        <w:bottom w:val="none" w:sz="0" w:space="0" w:color="auto"/>
        <w:right w:val="none" w:sz="0" w:space="0" w:color="auto"/>
      </w:divBdr>
    </w:div>
    <w:div w:id="2039743865">
      <w:bodyDiv w:val="1"/>
      <w:marLeft w:val="0"/>
      <w:marRight w:val="0"/>
      <w:marTop w:val="0"/>
      <w:marBottom w:val="0"/>
      <w:divBdr>
        <w:top w:val="none" w:sz="0" w:space="0" w:color="auto"/>
        <w:left w:val="none" w:sz="0" w:space="0" w:color="auto"/>
        <w:bottom w:val="none" w:sz="0" w:space="0" w:color="auto"/>
        <w:right w:val="none" w:sz="0" w:space="0" w:color="auto"/>
      </w:divBdr>
      <w:divsChild>
        <w:div w:id="702901012">
          <w:marLeft w:val="0"/>
          <w:marRight w:val="0"/>
          <w:marTop w:val="0"/>
          <w:marBottom w:val="0"/>
          <w:divBdr>
            <w:top w:val="none" w:sz="0" w:space="0" w:color="auto"/>
            <w:left w:val="none" w:sz="0" w:space="0" w:color="auto"/>
            <w:bottom w:val="none" w:sz="0" w:space="0" w:color="auto"/>
            <w:right w:val="none" w:sz="0" w:space="0" w:color="auto"/>
          </w:divBdr>
          <w:divsChild>
            <w:div w:id="13416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7288">
      <w:bodyDiv w:val="1"/>
      <w:marLeft w:val="0"/>
      <w:marRight w:val="0"/>
      <w:marTop w:val="0"/>
      <w:marBottom w:val="0"/>
      <w:divBdr>
        <w:top w:val="none" w:sz="0" w:space="0" w:color="auto"/>
        <w:left w:val="none" w:sz="0" w:space="0" w:color="auto"/>
        <w:bottom w:val="none" w:sz="0" w:space="0" w:color="auto"/>
        <w:right w:val="none" w:sz="0" w:space="0" w:color="auto"/>
      </w:divBdr>
    </w:div>
    <w:div w:id="2141802231">
      <w:bodyDiv w:val="1"/>
      <w:marLeft w:val="0"/>
      <w:marRight w:val="0"/>
      <w:marTop w:val="0"/>
      <w:marBottom w:val="0"/>
      <w:divBdr>
        <w:top w:val="none" w:sz="0" w:space="0" w:color="auto"/>
        <w:left w:val="none" w:sz="0" w:space="0" w:color="auto"/>
        <w:bottom w:val="none" w:sz="0" w:space="0" w:color="auto"/>
        <w:right w:val="none" w:sz="0" w:space="0" w:color="auto"/>
      </w:divBdr>
      <w:divsChild>
        <w:div w:id="282227693">
          <w:marLeft w:val="0"/>
          <w:marRight w:val="0"/>
          <w:marTop w:val="0"/>
          <w:marBottom w:val="0"/>
          <w:divBdr>
            <w:top w:val="none" w:sz="0" w:space="0" w:color="auto"/>
            <w:left w:val="none" w:sz="0" w:space="0" w:color="auto"/>
            <w:bottom w:val="none" w:sz="0" w:space="0" w:color="auto"/>
            <w:right w:val="none" w:sz="0" w:space="0" w:color="auto"/>
          </w:divBdr>
          <w:divsChild>
            <w:div w:id="19162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aosabook.org/en/matplotlib.html" TargetMode="External"/><Relationship Id="rId39" Type="http://schemas.openxmlformats.org/officeDocument/2006/relationships/hyperlink" Target="https://towardsdatascience.com/8-rules-for-optimal-use-of-color-in-data-visualization-b283ae1fc1e2" TargetMode="External"/><Relationship Id="rId21" Type="http://schemas.openxmlformats.org/officeDocument/2006/relationships/image" Target="media/image9.png"/><Relationship Id="rId34" Type="http://schemas.openxmlformats.org/officeDocument/2006/relationships/hyperlink" Target="http://www.pygal.org/en/stable/" TargetMode="External"/><Relationship Id="rId42" Type="http://schemas.openxmlformats.org/officeDocument/2006/relationships/hyperlink" Target="https://doi.org/10.1145/3025453.3026041" TargetMode="External"/><Relationship Id="rId47" Type="http://schemas.openxmlformats.org/officeDocument/2006/relationships/footer" Target="footer3.xml"/><Relationship Id="rId50"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1.xml"/><Relationship Id="rId29" Type="http://schemas.openxmlformats.org/officeDocument/2006/relationships/hyperlink" Target="https://doi.org/10.21105/joss.03021" TargetMode="External"/><Relationship Id="rId11" Type="http://schemas.openxmlformats.org/officeDocument/2006/relationships/image" Target="media/image1.png"/><Relationship Id="rId24" Type="http://schemas.openxmlformats.org/officeDocument/2006/relationships/hyperlink" Target="https://www.intotheminds.com/blog/en/data-visualization/" TargetMode="External"/><Relationship Id="rId32" Type="http://schemas.openxmlformats.org/officeDocument/2006/relationships/hyperlink" Target="https://plotly.com/api/" TargetMode="External"/><Relationship Id="rId37" Type="http://schemas.openxmlformats.org/officeDocument/2006/relationships/hyperlink" Target="https://github.com/amueller/word_cloud" TargetMode="External"/><Relationship Id="rId40" Type="http://schemas.openxmlformats.org/officeDocument/2006/relationships/hyperlink" Target="https://doi.org/10.1007/978-3-642-10520-3_9" TargetMode="External"/><Relationship Id="rId45" Type="http://schemas.openxmlformats.org/officeDocument/2006/relationships/hyperlink" Target="https://www.data-to-viz.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iteseerx.ist.psu.edu/viewdoc/download?doi=10.1.1.39.3360&amp;rep=rep1&amp;type=pdf" TargetMode="External"/><Relationship Id="rId28" Type="http://schemas.openxmlformats.org/officeDocument/2006/relationships/hyperlink" Target="https://doi.org/10.1080/1472586X.2011.548488" TargetMode="External"/><Relationship Id="rId36" Type="http://schemas.openxmlformats.org/officeDocument/2006/relationships/hyperlink" Target="https://github.com/andrea-cuttone/geoplotlib" TargetMode="External"/><Relationship Id="rId49"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yperlink" Target="https://docs.bokeh.org/en/latest/index.html" TargetMode="External"/><Relationship Id="rId44" Type="http://schemas.openxmlformats.org/officeDocument/2006/relationships/hyperlink" Target="https://datavizcatalogue.co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doi.org/10.1007/978-3-540-70956-5_3" TargetMode="External"/><Relationship Id="rId27" Type="http://schemas.openxmlformats.org/officeDocument/2006/relationships/hyperlink" Target="https://matplotlib.org/stable/contents.html" TargetMode="External"/><Relationship Id="rId30" Type="http://schemas.openxmlformats.org/officeDocument/2006/relationships/hyperlink" Target="https://numfocus.org/sponsored-projects" TargetMode="External"/><Relationship Id="rId35" Type="http://schemas.openxmlformats.org/officeDocument/2006/relationships/hyperlink" Target="http://revealnews.org/blog/turn-your-data-into-sound-using-our-new-miditime-library/" TargetMode="External"/><Relationship Id="rId43" Type="http://schemas.openxmlformats.org/officeDocument/2006/relationships/hyperlink" Target="https://cdn2.hubspot.net/hubfs/392937/How-To-Choose-The-Right-Data-Visualization%20(1).pdf" TargetMode="External"/><Relationship Id="rId48" Type="http://schemas.openxmlformats.org/officeDocument/2006/relationships/header" Target="header3.xml"/><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matplotlib.org/stable/tutorials/colors/colormaps.html" TargetMode="External"/><Relationship Id="rId17" Type="http://schemas.openxmlformats.org/officeDocument/2006/relationships/image" Target="media/image5.png"/><Relationship Id="rId25" Type="http://schemas.openxmlformats.org/officeDocument/2006/relationships/hyperlink" Target="https://www.youtube.com/watch?v=k4D9qgVb17Q" TargetMode="External"/><Relationship Id="rId33" Type="http://schemas.openxmlformats.org/officeDocument/2006/relationships/hyperlink" Target="https://holoviews.org/getting_started/index.html" TargetMode="External"/><Relationship Id="rId38" Type="http://schemas.openxmlformats.org/officeDocument/2006/relationships/hyperlink" Target="https://www.interaction-design.org/literature/book/the-encyclopedia-of-human-computer-interaction-2nd-ed" TargetMode="External"/><Relationship Id="rId46" Type="http://schemas.openxmlformats.org/officeDocument/2006/relationships/header" Target="header2.xml"/><Relationship Id="rId20" Type="http://schemas.openxmlformats.org/officeDocument/2006/relationships/image" Target="media/image8.png"/><Relationship Id="rId41" Type="http://schemas.openxmlformats.org/officeDocument/2006/relationships/hyperlink" Target="http://arxiv.org/abs/1509.03700"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zivatel\Downloads\&#352;ablona%20_v3.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Se&#353;i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rgbClr val="00B050"/>
              </a:solidFill>
              <a:round/>
            </a:ln>
            <a:effectLst/>
          </c:spPr>
          <c:marker>
            <c:symbol val="circle"/>
            <c:size val="5"/>
            <c:spPr>
              <a:solidFill>
                <a:srgbClr val="00B050"/>
              </a:solidFill>
              <a:ln w="9525">
                <a:solidFill>
                  <a:srgbClr val="00B050"/>
                </a:solidFill>
              </a:ln>
              <a:effectLst/>
            </c:spPr>
          </c:marker>
          <c:xVal>
            <c:numRef>
              <c:f>List1!$A$1:$G$1</c:f>
              <c:numCache>
                <c:formatCode>General</c:formatCode>
                <c:ptCount val="7"/>
                <c:pt idx="0">
                  <c:v>1</c:v>
                </c:pt>
                <c:pt idx="1">
                  <c:v>2</c:v>
                </c:pt>
                <c:pt idx="2">
                  <c:v>3</c:v>
                </c:pt>
                <c:pt idx="3">
                  <c:v>4</c:v>
                </c:pt>
                <c:pt idx="4">
                  <c:v>5</c:v>
                </c:pt>
                <c:pt idx="5">
                  <c:v>6</c:v>
                </c:pt>
                <c:pt idx="6">
                  <c:v>7</c:v>
                </c:pt>
              </c:numCache>
            </c:numRef>
          </c:xVal>
          <c:yVal>
            <c:numRef>
              <c:f>List1!$A$2:$G$2</c:f>
              <c:numCache>
                <c:formatCode>General</c:formatCode>
                <c:ptCount val="7"/>
                <c:pt idx="0">
                  <c:v>1</c:v>
                </c:pt>
                <c:pt idx="1">
                  <c:v>1</c:v>
                </c:pt>
                <c:pt idx="2">
                  <c:v>1</c:v>
                </c:pt>
                <c:pt idx="3">
                  <c:v>1</c:v>
                </c:pt>
                <c:pt idx="4">
                  <c:v>2</c:v>
                </c:pt>
                <c:pt idx="5">
                  <c:v>3</c:v>
                </c:pt>
                <c:pt idx="6">
                  <c:v>4</c:v>
                </c:pt>
              </c:numCache>
            </c:numRef>
          </c:yVal>
          <c:smooth val="0"/>
          <c:extLst>
            <c:ext xmlns:c16="http://schemas.microsoft.com/office/drawing/2014/chart" uri="{C3380CC4-5D6E-409C-BE32-E72D297353CC}">
              <c16:uniqueId val="{00000000-621B-48E0-95D3-32F290A0B71B}"/>
            </c:ext>
          </c:extLst>
        </c:ser>
        <c:ser>
          <c:idx val="1"/>
          <c:order val="1"/>
          <c:spPr>
            <a:ln w="19050" cap="rnd">
              <a:noFill/>
              <a:round/>
            </a:ln>
            <a:effectLst/>
          </c:spPr>
          <c:marker>
            <c:symbol val="circle"/>
            <c:size val="5"/>
            <c:spPr>
              <a:solidFill>
                <a:srgbClr val="FF0000"/>
              </a:solidFill>
              <a:ln w="9525">
                <a:solidFill>
                  <a:srgbClr val="FF0000"/>
                </a:solidFill>
              </a:ln>
              <a:effectLst/>
            </c:spPr>
          </c:marker>
          <c:trendline>
            <c:spPr>
              <a:ln w="19050" cap="rnd">
                <a:solidFill>
                  <a:schemeClr val="accent2"/>
                </a:solidFill>
                <a:prstDash val="sysDot"/>
              </a:ln>
              <a:effectLst/>
            </c:spPr>
            <c:trendlineType val="poly"/>
            <c:order val="2"/>
            <c:dispRSqr val="0"/>
            <c:dispEq val="0"/>
          </c:trendline>
          <c:xVal>
            <c:numRef>
              <c:f>List1!$A$1:$G$1</c:f>
              <c:numCache>
                <c:formatCode>General</c:formatCode>
                <c:ptCount val="7"/>
                <c:pt idx="0">
                  <c:v>1</c:v>
                </c:pt>
                <c:pt idx="1">
                  <c:v>2</c:v>
                </c:pt>
                <c:pt idx="2">
                  <c:v>3</c:v>
                </c:pt>
                <c:pt idx="3">
                  <c:v>4</c:v>
                </c:pt>
                <c:pt idx="4">
                  <c:v>5</c:v>
                </c:pt>
                <c:pt idx="5">
                  <c:v>6</c:v>
                </c:pt>
                <c:pt idx="6">
                  <c:v>7</c:v>
                </c:pt>
              </c:numCache>
            </c:numRef>
          </c:xVal>
          <c:yVal>
            <c:numRef>
              <c:f>List1!$A$3:$G$3</c:f>
              <c:numCache>
                <c:formatCode>General</c:formatCode>
                <c:ptCount val="7"/>
                <c:pt idx="0">
                  <c:v>1</c:v>
                </c:pt>
                <c:pt idx="4">
                  <c:v>2</c:v>
                </c:pt>
                <c:pt idx="5">
                  <c:v>3</c:v>
                </c:pt>
                <c:pt idx="6">
                  <c:v>4</c:v>
                </c:pt>
              </c:numCache>
            </c:numRef>
          </c:yVal>
          <c:smooth val="0"/>
          <c:extLst>
            <c:ext xmlns:c16="http://schemas.microsoft.com/office/drawing/2014/chart" uri="{C3380CC4-5D6E-409C-BE32-E72D297353CC}">
              <c16:uniqueId val="{00000002-621B-48E0-95D3-32F290A0B71B}"/>
            </c:ext>
          </c:extLst>
        </c:ser>
        <c:dLbls>
          <c:showLegendKey val="0"/>
          <c:showVal val="0"/>
          <c:showCatName val="0"/>
          <c:showSerName val="0"/>
          <c:showPercent val="0"/>
          <c:showBubbleSize val="0"/>
        </c:dLbls>
        <c:axId val="1784111407"/>
        <c:axId val="1784111823"/>
      </c:scatterChart>
      <c:valAx>
        <c:axId val="17841114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84111823"/>
        <c:crosses val="autoZero"/>
        <c:crossBetween val="midCat"/>
      </c:valAx>
      <c:valAx>
        <c:axId val="1784111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841114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995D9-91B8-4F2B-A0F7-6F987C5DE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 _v3.dotx</Template>
  <TotalTime>1317</TotalTime>
  <Pages>36</Pages>
  <Words>4892</Words>
  <Characters>28865</Characters>
  <Application>Microsoft Office Word</Application>
  <DocSecurity>0</DocSecurity>
  <Lines>240</Lines>
  <Paragraphs>67</Paragraphs>
  <ScaleCrop>false</ScaleCrop>
  <HeadingPairs>
    <vt:vector size="2" baseType="variant">
      <vt:variant>
        <vt:lpstr>Název</vt:lpstr>
      </vt:variant>
      <vt:variant>
        <vt:i4>1</vt:i4>
      </vt:variant>
    </vt:vector>
  </HeadingPairs>
  <TitlesOfParts>
    <vt:vector size="1" baseType="lpstr">
      <vt:lpstr/>
    </vt:vector>
  </TitlesOfParts>
  <Company>UHK</Company>
  <LinksUpToDate>false</LinksUpToDate>
  <CharactersWithSpaces>33690</CharactersWithSpaces>
  <SharedDoc>false</SharedDoc>
  <HLinks>
    <vt:vector size="60" baseType="variant">
      <vt:variant>
        <vt:i4>1048628</vt:i4>
      </vt:variant>
      <vt:variant>
        <vt:i4>65</vt:i4>
      </vt:variant>
      <vt:variant>
        <vt:i4>0</vt:i4>
      </vt:variant>
      <vt:variant>
        <vt:i4>5</vt:i4>
      </vt:variant>
      <vt:variant>
        <vt:lpwstr/>
      </vt:variant>
      <vt:variant>
        <vt:lpwstr>_Toc347145473</vt:lpwstr>
      </vt:variant>
      <vt:variant>
        <vt:i4>1114165</vt:i4>
      </vt:variant>
      <vt:variant>
        <vt:i4>56</vt:i4>
      </vt:variant>
      <vt:variant>
        <vt:i4>0</vt:i4>
      </vt:variant>
      <vt:variant>
        <vt:i4>5</vt:i4>
      </vt:variant>
      <vt:variant>
        <vt:lpwstr/>
      </vt:variant>
      <vt:variant>
        <vt:lpwstr>_Toc347145560</vt:lpwstr>
      </vt:variant>
      <vt:variant>
        <vt:i4>1048624</vt:i4>
      </vt:variant>
      <vt:variant>
        <vt:i4>47</vt:i4>
      </vt:variant>
      <vt:variant>
        <vt:i4>0</vt:i4>
      </vt:variant>
      <vt:variant>
        <vt:i4>5</vt:i4>
      </vt:variant>
      <vt:variant>
        <vt:lpwstr/>
      </vt:variant>
      <vt:variant>
        <vt:lpwstr>_Toc347146043</vt:lpwstr>
      </vt:variant>
      <vt:variant>
        <vt:i4>1048624</vt:i4>
      </vt:variant>
      <vt:variant>
        <vt:i4>41</vt:i4>
      </vt:variant>
      <vt:variant>
        <vt:i4>0</vt:i4>
      </vt:variant>
      <vt:variant>
        <vt:i4>5</vt:i4>
      </vt:variant>
      <vt:variant>
        <vt:lpwstr/>
      </vt:variant>
      <vt:variant>
        <vt:lpwstr>_Toc347146042</vt:lpwstr>
      </vt:variant>
      <vt:variant>
        <vt:i4>1048624</vt:i4>
      </vt:variant>
      <vt:variant>
        <vt:i4>35</vt:i4>
      </vt:variant>
      <vt:variant>
        <vt:i4>0</vt:i4>
      </vt:variant>
      <vt:variant>
        <vt:i4>5</vt:i4>
      </vt:variant>
      <vt:variant>
        <vt:lpwstr/>
      </vt:variant>
      <vt:variant>
        <vt:lpwstr>_Toc347146041</vt:lpwstr>
      </vt:variant>
      <vt:variant>
        <vt:i4>1048624</vt:i4>
      </vt:variant>
      <vt:variant>
        <vt:i4>29</vt:i4>
      </vt:variant>
      <vt:variant>
        <vt:i4>0</vt:i4>
      </vt:variant>
      <vt:variant>
        <vt:i4>5</vt:i4>
      </vt:variant>
      <vt:variant>
        <vt:lpwstr/>
      </vt:variant>
      <vt:variant>
        <vt:lpwstr>_Toc347146040</vt:lpwstr>
      </vt:variant>
      <vt:variant>
        <vt:i4>1507376</vt:i4>
      </vt:variant>
      <vt:variant>
        <vt:i4>23</vt:i4>
      </vt:variant>
      <vt:variant>
        <vt:i4>0</vt:i4>
      </vt:variant>
      <vt:variant>
        <vt:i4>5</vt:i4>
      </vt:variant>
      <vt:variant>
        <vt:lpwstr/>
      </vt:variant>
      <vt:variant>
        <vt:lpwstr>_Toc347146039</vt:lpwstr>
      </vt:variant>
      <vt:variant>
        <vt:i4>1507376</vt:i4>
      </vt:variant>
      <vt:variant>
        <vt:i4>17</vt:i4>
      </vt:variant>
      <vt:variant>
        <vt:i4>0</vt:i4>
      </vt:variant>
      <vt:variant>
        <vt:i4>5</vt:i4>
      </vt:variant>
      <vt:variant>
        <vt:lpwstr/>
      </vt:variant>
      <vt:variant>
        <vt:lpwstr>_Toc347146038</vt:lpwstr>
      </vt:variant>
      <vt:variant>
        <vt:i4>1507376</vt:i4>
      </vt:variant>
      <vt:variant>
        <vt:i4>11</vt:i4>
      </vt:variant>
      <vt:variant>
        <vt:i4>0</vt:i4>
      </vt:variant>
      <vt:variant>
        <vt:i4>5</vt:i4>
      </vt:variant>
      <vt:variant>
        <vt:lpwstr/>
      </vt:variant>
      <vt:variant>
        <vt:lpwstr>_Toc347146037</vt:lpwstr>
      </vt:variant>
      <vt:variant>
        <vt:i4>1507376</vt:i4>
      </vt:variant>
      <vt:variant>
        <vt:i4>5</vt:i4>
      </vt:variant>
      <vt:variant>
        <vt:i4>0</vt:i4>
      </vt:variant>
      <vt:variant>
        <vt:i4>5</vt:i4>
      </vt:variant>
      <vt:variant>
        <vt:lpwstr/>
      </vt:variant>
      <vt:variant>
        <vt:lpwstr>_Toc347146036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uzivatel</dc:creator>
  <cp:lastModifiedBy>Továrek David</cp:lastModifiedBy>
  <cp:revision>597</cp:revision>
  <cp:lastPrinted>2012-04-25T05:27:00Z</cp:lastPrinted>
  <dcterms:created xsi:type="dcterms:W3CDTF">2021-09-11T14:32:00Z</dcterms:created>
  <dcterms:modified xsi:type="dcterms:W3CDTF">2021-11-05T16:03:00Z</dcterms:modified>
</cp:coreProperties>
</file>