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1D8" w:rsidRDefault="00033110" w:rsidP="00033110">
      <w:pPr>
        <w:pStyle w:val="Title"/>
      </w:pPr>
      <w:r>
        <w:t>Scroll Fusion Development Log</w:t>
      </w:r>
    </w:p>
    <w:p w:rsidR="00033110" w:rsidRDefault="00033110" w:rsidP="00033110">
      <w:pPr>
        <w:pStyle w:val="Heading1"/>
      </w:pPr>
      <w:r>
        <w:t>Key</w:t>
      </w:r>
    </w:p>
    <w:p w:rsidR="00033110" w:rsidRPr="0078595E" w:rsidRDefault="00033110" w:rsidP="00033110">
      <w:pPr>
        <w:pStyle w:val="ListParagraph"/>
        <w:numPr>
          <w:ilvl w:val="0"/>
          <w:numId w:val="2"/>
        </w:numPr>
        <w:rPr>
          <w:color w:val="4BAF73" w:themeColor="accent3"/>
        </w:rPr>
      </w:pPr>
      <w:r w:rsidRPr="0078595E">
        <w:rPr>
          <w:color w:val="4BAF73" w:themeColor="accent3"/>
        </w:rPr>
        <w:t>Added</w:t>
      </w:r>
    </w:p>
    <w:p w:rsidR="00033110" w:rsidRPr="0078595E" w:rsidRDefault="00033110" w:rsidP="00033110">
      <w:pPr>
        <w:pStyle w:val="ListParagraph"/>
        <w:numPr>
          <w:ilvl w:val="0"/>
          <w:numId w:val="2"/>
        </w:numPr>
        <w:rPr>
          <w:color w:val="9D360E" w:themeColor="text2"/>
        </w:rPr>
      </w:pPr>
      <w:r w:rsidRPr="0078595E">
        <w:rPr>
          <w:color w:val="9D360E" w:themeColor="text2"/>
        </w:rPr>
        <w:t>Removed</w:t>
      </w:r>
    </w:p>
    <w:p w:rsidR="00033110" w:rsidRPr="0078595E" w:rsidRDefault="00033110" w:rsidP="00033110">
      <w:pPr>
        <w:pStyle w:val="ListParagraph"/>
        <w:numPr>
          <w:ilvl w:val="0"/>
          <w:numId w:val="2"/>
        </w:numPr>
        <w:rPr>
          <w:color w:val="D17DF9" w:themeColor="accent5"/>
        </w:rPr>
      </w:pPr>
      <w:r w:rsidRPr="0078595E">
        <w:rPr>
          <w:color w:val="D17DF9" w:themeColor="accent5"/>
        </w:rPr>
        <w:t>Changed</w:t>
      </w:r>
    </w:p>
    <w:p w:rsidR="00033110" w:rsidRDefault="00033110" w:rsidP="00033110">
      <w:pPr>
        <w:pStyle w:val="ListParagraph"/>
        <w:numPr>
          <w:ilvl w:val="0"/>
          <w:numId w:val="2"/>
        </w:numPr>
        <w:rPr>
          <w:color w:val="F09415" w:themeColor="accent1"/>
        </w:rPr>
      </w:pPr>
      <w:r w:rsidRPr="00033110">
        <w:rPr>
          <w:color w:val="F09415" w:themeColor="accent1"/>
        </w:rPr>
        <w:t>Extra notes</w:t>
      </w:r>
    </w:p>
    <w:p w:rsidR="007F6291" w:rsidRDefault="00EC02E3" w:rsidP="007F6291">
      <w:pPr>
        <w:pStyle w:val="Heading1"/>
      </w:pPr>
      <w:r>
        <w:t>2</w:t>
      </w:r>
      <w:r w:rsidRPr="00EC02E3">
        <w:rPr>
          <w:vertAlign w:val="superscript"/>
        </w:rPr>
        <w:t>nd</w:t>
      </w:r>
      <w:r>
        <w:t xml:space="preserve"> January 2016</w:t>
      </w:r>
    </w:p>
    <w:p w:rsidR="007F6291" w:rsidRDefault="007F6291" w:rsidP="007F6291">
      <w:pPr>
        <w:pStyle w:val="ListParagraph"/>
        <w:numPr>
          <w:ilvl w:val="0"/>
          <w:numId w:val="4"/>
        </w:numPr>
        <w:rPr>
          <w:color w:val="4BAF73" w:themeColor="accent3"/>
        </w:rPr>
      </w:pPr>
      <w:r w:rsidRPr="007F6291">
        <w:rPr>
          <w:color w:val="4BAF73" w:themeColor="accent3"/>
        </w:rPr>
        <w:t>Created Scroll Fusion UE4 project.</w:t>
      </w:r>
    </w:p>
    <w:p w:rsidR="007F6291" w:rsidRPr="007F6291" w:rsidRDefault="007F6291" w:rsidP="007F6291">
      <w:pPr>
        <w:pStyle w:val="ListParagraph"/>
        <w:numPr>
          <w:ilvl w:val="0"/>
          <w:numId w:val="4"/>
        </w:numPr>
        <w:rPr>
          <w:color w:val="F09415" w:themeColor="accent1"/>
        </w:rPr>
      </w:pPr>
      <w:r w:rsidRPr="007F6291">
        <w:rPr>
          <w:color w:val="F09415" w:themeColor="accent1"/>
        </w:rPr>
        <w:t>This was attempt VI, after GameMaker attempt I, C++/SDL attempts II and IV, and Java/LibGDX attempts III and V.</w:t>
      </w:r>
      <w:r w:rsidR="00A12526">
        <w:rPr>
          <w:color w:val="F09415" w:themeColor="accent1"/>
        </w:rPr>
        <w:t xml:space="preserve"> Attempts V and VI were the only ones to include 3D.</w:t>
      </w:r>
    </w:p>
    <w:p w:rsidR="00033110" w:rsidRDefault="00033110" w:rsidP="00033110">
      <w:pPr>
        <w:pStyle w:val="Heading1"/>
      </w:pPr>
      <w:r>
        <w:t>6</w:t>
      </w:r>
      <w:r w:rsidRPr="00033110">
        <w:rPr>
          <w:vertAlign w:val="superscript"/>
        </w:rPr>
        <w:t>th</w:t>
      </w:r>
      <w:r>
        <w:t xml:space="preserve"> Feb</w:t>
      </w:r>
      <w:r w:rsidR="00EC02E3">
        <w:t>r</w:t>
      </w:r>
      <w:r w:rsidR="007F6291">
        <w:t>u</w:t>
      </w:r>
      <w:r w:rsidR="00EC02E3">
        <w:t>ary</w:t>
      </w:r>
      <w:r>
        <w:t xml:space="preserve"> 2016</w:t>
      </w:r>
    </w:p>
    <w:p w:rsidR="00033110" w:rsidRPr="007F6291" w:rsidRDefault="00033110" w:rsidP="00033110">
      <w:pPr>
        <w:pStyle w:val="ListParagraph"/>
        <w:numPr>
          <w:ilvl w:val="0"/>
          <w:numId w:val="1"/>
        </w:numPr>
        <w:rPr>
          <w:color w:val="4BAF73" w:themeColor="accent3"/>
        </w:rPr>
      </w:pPr>
      <w:r w:rsidRPr="007F6291">
        <w:rPr>
          <w:color w:val="4BAF73" w:themeColor="accent3"/>
        </w:rPr>
        <w:t>Started log.</w:t>
      </w:r>
    </w:p>
    <w:p w:rsidR="00033110" w:rsidRDefault="00033110" w:rsidP="00033110">
      <w:pPr>
        <w:pStyle w:val="ListParagraph"/>
        <w:numPr>
          <w:ilvl w:val="0"/>
          <w:numId w:val="1"/>
        </w:numPr>
        <w:rPr>
          <w:color w:val="4BAF73" w:themeColor="accent3"/>
        </w:rPr>
      </w:pPr>
      <w:r w:rsidRPr="0078595E">
        <w:rPr>
          <w:color w:val="4BAF73" w:themeColor="accent3"/>
        </w:rPr>
        <w:t>First level complete.</w:t>
      </w:r>
    </w:p>
    <w:p w:rsidR="0036697F" w:rsidRDefault="0036697F" w:rsidP="00033110">
      <w:pPr>
        <w:pStyle w:val="ListParagraph"/>
        <w:numPr>
          <w:ilvl w:val="0"/>
          <w:numId w:val="1"/>
        </w:numPr>
        <w:rPr>
          <w:color w:val="4BAF73" w:themeColor="accent3"/>
        </w:rPr>
      </w:pPr>
      <w:r>
        <w:rPr>
          <w:color w:val="4BAF73" w:themeColor="accent3"/>
        </w:rPr>
        <w:t>Models by</w:t>
      </w:r>
      <w:r w:rsidR="00F65C7E">
        <w:rPr>
          <w:color w:val="4BAF73" w:themeColor="accent3"/>
        </w:rPr>
        <w:t xml:space="preserve"> me</w:t>
      </w:r>
      <w:r>
        <w:rPr>
          <w:color w:val="4BAF73" w:themeColor="accent3"/>
        </w:rPr>
        <w:t>:</w:t>
      </w:r>
    </w:p>
    <w:p w:rsidR="0036697F" w:rsidRDefault="0036697F" w:rsidP="0036697F">
      <w:pPr>
        <w:pStyle w:val="ListParagraph"/>
        <w:numPr>
          <w:ilvl w:val="1"/>
          <w:numId w:val="1"/>
        </w:numPr>
        <w:rPr>
          <w:color w:val="4BAF73" w:themeColor="accent3"/>
        </w:rPr>
      </w:pPr>
      <w:r>
        <w:rPr>
          <w:color w:val="4BAF73" w:themeColor="accent3"/>
        </w:rPr>
        <w:t>Lift</w:t>
      </w:r>
    </w:p>
    <w:p w:rsidR="0036697F" w:rsidRDefault="0036697F" w:rsidP="0036697F">
      <w:pPr>
        <w:pStyle w:val="ListParagraph"/>
        <w:numPr>
          <w:ilvl w:val="1"/>
          <w:numId w:val="1"/>
        </w:numPr>
        <w:rPr>
          <w:color w:val="4BAF73" w:themeColor="accent3"/>
        </w:rPr>
      </w:pPr>
      <w:r>
        <w:rPr>
          <w:color w:val="4BAF73" w:themeColor="accent3"/>
        </w:rPr>
        <w:t>Test tube and rack</w:t>
      </w:r>
    </w:p>
    <w:p w:rsidR="0036697F" w:rsidRDefault="0036697F" w:rsidP="0036697F">
      <w:pPr>
        <w:pStyle w:val="ListParagraph"/>
        <w:numPr>
          <w:ilvl w:val="1"/>
          <w:numId w:val="1"/>
        </w:numPr>
        <w:rPr>
          <w:color w:val="4BAF73" w:themeColor="accent3"/>
        </w:rPr>
      </w:pPr>
      <w:r>
        <w:rPr>
          <w:color w:val="4BAF73" w:themeColor="accent3"/>
        </w:rPr>
        <w:t>Book</w:t>
      </w:r>
    </w:p>
    <w:p w:rsidR="00F65C7E" w:rsidRDefault="00F65C7E" w:rsidP="0036697F">
      <w:pPr>
        <w:pStyle w:val="ListParagraph"/>
        <w:numPr>
          <w:ilvl w:val="1"/>
          <w:numId w:val="1"/>
        </w:numPr>
        <w:rPr>
          <w:color w:val="4BAF73" w:themeColor="accent3"/>
        </w:rPr>
      </w:pPr>
      <w:r>
        <w:rPr>
          <w:color w:val="4BAF73" w:themeColor="accent3"/>
        </w:rPr>
        <w:t>Ceiling and floor meshes</w:t>
      </w:r>
    </w:p>
    <w:p w:rsidR="00DA6130" w:rsidRDefault="00DA6130" w:rsidP="0036697F">
      <w:pPr>
        <w:pStyle w:val="ListParagraph"/>
        <w:numPr>
          <w:ilvl w:val="1"/>
          <w:numId w:val="1"/>
        </w:numPr>
        <w:rPr>
          <w:color w:val="4BAF73" w:themeColor="accent3"/>
        </w:rPr>
      </w:pPr>
      <w:r>
        <w:rPr>
          <w:color w:val="4BAF73" w:themeColor="accent3"/>
        </w:rPr>
        <w:t>Ceiling light</w:t>
      </w:r>
    </w:p>
    <w:p w:rsidR="00F65C7E" w:rsidRDefault="00F65C7E" w:rsidP="00F65C7E">
      <w:pPr>
        <w:pStyle w:val="ListParagraph"/>
        <w:numPr>
          <w:ilvl w:val="0"/>
          <w:numId w:val="1"/>
        </w:numPr>
        <w:rPr>
          <w:color w:val="4BAF73" w:themeColor="accent3"/>
        </w:rPr>
      </w:pPr>
      <w:r>
        <w:rPr>
          <w:color w:val="4BAF73" w:themeColor="accent3"/>
        </w:rPr>
        <w:t>Models from CGTrader:</w:t>
      </w:r>
    </w:p>
    <w:p w:rsidR="00F65C7E" w:rsidRDefault="00F65C7E" w:rsidP="00F65C7E">
      <w:pPr>
        <w:pStyle w:val="ListParagraph"/>
        <w:numPr>
          <w:ilvl w:val="1"/>
          <w:numId w:val="1"/>
        </w:numPr>
        <w:rPr>
          <w:color w:val="4BAF73" w:themeColor="accent3"/>
        </w:rPr>
      </w:pPr>
      <w:r>
        <w:rPr>
          <w:color w:val="4BAF73" w:themeColor="accent3"/>
        </w:rPr>
        <w:t>Lights</w:t>
      </w:r>
      <w:r w:rsidR="001518CD">
        <w:rPr>
          <w:color w:val="4BAF73" w:themeColor="accent3"/>
        </w:rPr>
        <w:t xml:space="preserve"> (e.g. in lift)</w:t>
      </w:r>
    </w:p>
    <w:p w:rsidR="00F65C7E" w:rsidRDefault="00F65C7E" w:rsidP="00F65C7E">
      <w:pPr>
        <w:pStyle w:val="ListParagraph"/>
        <w:numPr>
          <w:ilvl w:val="1"/>
          <w:numId w:val="1"/>
        </w:numPr>
        <w:rPr>
          <w:color w:val="4BAF73" w:themeColor="accent3"/>
        </w:rPr>
      </w:pPr>
      <w:r>
        <w:rPr>
          <w:color w:val="4BAF73" w:themeColor="accent3"/>
        </w:rPr>
        <w:t>Bench</w:t>
      </w:r>
    </w:p>
    <w:p w:rsidR="00F65C7E" w:rsidRDefault="00F65C7E" w:rsidP="00F65C7E">
      <w:pPr>
        <w:pStyle w:val="ListParagraph"/>
        <w:numPr>
          <w:ilvl w:val="1"/>
          <w:numId w:val="1"/>
        </w:numPr>
        <w:rPr>
          <w:color w:val="4BAF73" w:themeColor="accent3"/>
        </w:rPr>
      </w:pPr>
      <w:r>
        <w:rPr>
          <w:color w:val="4BAF73" w:themeColor="accent3"/>
        </w:rPr>
        <w:t>Desk lamp</w:t>
      </w:r>
    </w:p>
    <w:p w:rsidR="0036697F" w:rsidRDefault="0036697F" w:rsidP="0036697F">
      <w:pPr>
        <w:pStyle w:val="ListParagraph"/>
        <w:numPr>
          <w:ilvl w:val="0"/>
          <w:numId w:val="1"/>
        </w:numPr>
        <w:rPr>
          <w:color w:val="4BAF73" w:themeColor="accent3"/>
        </w:rPr>
      </w:pPr>
      <w:r>
        <w:rPr>
          <w:color w:val="4BAF73" w:themeColor="accent3"/>
        </w:rPr>
        <w:t>Materials all by me</w:t>
      </w:r>
    </w:p>
    <w:p w:rsidR="00D37200" w:rsidRDefault="00D37200" w:rsidP="0036697F">
      <w:pPr>
        <w:pStyle w:val="ListParagraph"/>
        <w:numPr>
          <w:ilvl w:val="0"/>
          <w:numId w:val="1"/>
        </w:numPr>
        <w:rPr>
          <w:color w:val="4BAF73" w:themeColor="accent3"/>
        </w:rPr>
      </w:pPr>
      <w:r>
        <w:rPr>
          <w:color w:val="4BAF73" w:themeColor="accent3"/>
        </w:rPr>
        <w:t xml:space="preserve">Textures either from me (in Content/Objects/ folder) or in UE4’s default starter </w:t>
      </w:r>
      <w:r w:rsidR="0090709A">
        <w:rPr>
          <w:color w:val="4BAF73" w:themeColor="accent3"/>
        </w:rPr>
        <w:t>content</w:t>
      </w:r>
      <w:r>
        <w:rPr>
          <w:color w:val="4BAF73" w:themeColor="accent3"/>
        </w:rPr>
        <w:t>.</w:t>
      </w:r>
    </w:p>
    <w:p w:rsidR="00B7316F" w:rsidRDefault="001900D6" w:rsidP="0036697F">
      <w:pPr>
        <w:pStyle w:val="ListParagraph"/>
        <w:numPr>
          <w:ilvl w:val="0"/>
          <w:numId w:val="1"/>
        </w:numPr>
        <w:rPr>
          <w:color w:val="4BAF73" w:themeColor="accent3"/>
        </w:rPr>
      </w:pPr>
      <w:r>
        <w:rPr>
          <w:color w:val="4BAF73" w:themeColor="accent3"/>
        </w:rPr>
        <w:t>Font Gidole from</w:t>
      </w:r>
      <w:r w:rsidR="00B7316F">
        <w:rPr>
          <w:color w:val="4BAF73" w:themeColor="accent3"/>
        </w:rPr>
        <w:t xml:space="preserve"> Gidole.github.io</w:t>
      </w:r>
    </w:p>
    <w:p w:rsidR="00225C90" w:rsidRPr="00225C90" w:rsidRDefault="00225C90" w:rsidP="00225C90">
      <w:pPr>
        <w:pStyle w:val="ListParagraph"/>
        <w:numPr>
          <w:ilvl w:val="0"/>
          <w:numId w:val="1"/>
        </w:numPr>
        <w:rPr>
          <w:color w:val="4BAF73" w:themeColor="accent3"/>
        </w:rPr>
      </w:pPr>
      <w:r>
        <w:rPr>
          <w:color w:val="4BAF73" w:themeColor="accent3"/>
        </w:rPr>
        <w:t>Started main menu</w:t>
      </w:r>
      <w:bookmarkStart w:id="0" w:name="_GoBack"/>
      <w:bookmarkEnd w:id="0"/>
    </w:p>
    <w:sectPr w:rsidR="00225C90" w:rsidRPr="00225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968EE"/>
    <w:multiLevelType w:val="hybridMultilevel"/>
    <w:tmpl w:val="7908C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329"/>
    <w:multiLevelType w:val="hybridMultilevel"/>
    <w:tmpl w:val="A4A248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81E1C"/>
    <w:multiLevelType w:val="hybridMultilevel"/>
    <w:tmpl w:val="C4B26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062C0"/>
    <w:multiLevelType w:val="hybridMultilevel"/>
    <w:tmpl w:val="B1B4D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D2"/>
    <w:rsid w:val="00033110"/>
    <w:rsid w:val="00066DD2"/>
    <w:rsid w:val="001518CD"/>
    <w:rsid w:val="001900D6"/>
    <w:rsid w:val="00225C90"/>
    <w:rsid w:val="0036697F"/>
    <w:rsid w:val="0078595E"/>
    <w:rsid w:val="007F6291"/>
    <w:rsid w:val="0090709A"/>
    <w:rsid w:val="009865A2"/>
    <w:rsid w:val="00A12526"/>
    <w:rsid w:val="00B7316F"/>
    <w:rsid w:val="00CD534C"/>
    <w:rsid w:val="00D37200"/>
    <w:rsid w:val="00DA6130"/>
    <w:rsid w:val="00EC02E3"/>
    <w:rsid w:val="00EC0E2A"/>
    <w:rsid w:val="00F65C7E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F34E"/>
  <w15:chartTrackingRefBased/>
  <w15:docId w15:val="{4BCF3200-39E6-457A-B3A3-5EB0FB9A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3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3110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3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Wilshaw</dc:creator>
  <cp:keywords/>
  <dc:description/>
  <cp:lastModifiedBy>Oli Wilshaw</cp:lastModifiedBy>
  <cp:revision>17</cp:revision>
  <dcterms:created xsi:type="dcterms:W3CDTF">2016-02-06T10:41:00Z</dcterms:created>
  <dcterms:modified xsi:type="dcterms:W3CDTF">2016-02-06T17:26:00Z</dcterms:modified>
</cp:coreProperties>
</file>